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AE0E" w14:textId="77777777" w:rsidR="006F1B30" w:rsidRDefault="006F1B30" w:rsidP="006F1B30">
      <w:r>
        <w:rPr>
          <w:rFonts w:ascii="Calibri" w:hAnsi="Calibri" w:cs="Calibri"/>
          <w:noProof/>
          <w:color w:val="000000"/>
        </w:rPr>
        <mc:AlternateContent>
          <mc:Choice Requires="wps">
            <w:drawing>
              <wp:anchor distT="0" distB="0" distL="114300" distR="114300" simplePos="0" relativeHeight="251658240" behindDoc="0" locked="0" layoutInCell="1" allowOverlap="1" wp14:anchorId="5A461A74" wp14:editId="193AE848">
                <wp:simplePos x="0" y="0"/>
                <wp:positionH relativeFrom="margin">
                  <wp:align>right</wp:align>
                </wp:positionH>
                <wp:positionV relativeFrom="paragraph">
                  <wp:posOffset>523240</wp:posOffset>
                </wp:positionV>
                <wp:extent cx="5943600" cy="216568"/>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5943600" cy="216568"/>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16B04A5">
              <v:rect id="Rectangle 1" style="position:absolute;margin-left:416.8pt;margin-top:41.2pt;width:468pt;height:17.0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bfbfbf [2412]" stroked="f" strokeweight="2pt" w14:anchorId="4A6485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">
                <w10:wrap type="square" anchorx="margin"/>
              </v:rect>
            </w:pict>
          </mc:Fallback>
        </mc:AlternateContent>
      </w:r>
      <w:r>
        <w:rPr>
          <w:noProof/>
        </w:rPr>
        <w:drawing>
          <wp:anchor distT="0" distB="0" distL="114300" distR="114300" simplePos="0" relativeHeight="251658241" behindDoc="0" locked="0" layoutInCell="1" allowOverlap="1" wp14:anchorId="639A8490" wp14:editId="619F0E0A">
            <wp:simplePos x="0" y="0"/>
            <wp:positionH relativeFrom="margin">
              <wp:posOffset>4504055</wp:posOffset>
            </wp:positionH>
            <wp:positionV relativeFrom="paragraph">
              <wp:posOffset>-578012</wp:posOffset>
            </wp:positionV>
            <wp:extent cx="1439545" cy="307340"/>
            <wp:effectExtent l="0" t="0" r="8255" b="0"/>
            <wp:wrapTopAndBottom/>
            <wp:docPr id="7" name="Picture 7" descr="C:\Users\tsmith\AppData\Local\Microsoft\Windows\Temporary Internet Files\Content.Word\MSFT_logo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smith\AppData\Local\Microsoft\Windows\Temporary Internet Files\Content.Word\MSFT_logo_We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545" cy="307340"/>
                    </a:xfrm>
                    <a:prstGeom prst="rect">
                      <a:avLst/>
                    </a:prstGeom>
                    <a:noFill/>
                    <a:ln>
                      <a:noFill/>
                    </a:ln>
                  </pic:spPr>
                </pic:pic>
              </a:graphicData>
            </a:graphic>
          </wp:anchor>
        </w:drawing>
      </w:r>
    </w:p>
    <w:p w14:paraId="59597336" w14:textId="77B88BE7" w:rsidR="00766C84" w:rsidRPr="00766C84" w:rsidRDefault="00B655BD" w:rsidP="00766C84">
      <w:pPr>
        <w:jc w:val="center"/>
        <w:rPr>
          <w:rFonts w:ascii="Calibri" w:eastAsia="Calibri" w:hAnsi="Calibri"/>
          <w:color w:val="0070C0"/>
          <w:sz w:val="72"/>
          <w:szCs w:val="72"/>
          <w:lang w:eastAsia="en-US"/>
        </w:rPr>
      </w:pPr>
      <w:r>
        <w:rPr>
          <w:rFonts w:ascii="Calibri" w:eastAsia="Calibri" w:hAnsi="Calibri"/>
          <w:color w:val="0070C0"/>
          <w:sz w:val="72"/>
          <w:szCs w:val="72"/>
          <w:lang w:eastAsia="en-US"/>
        </w:rPr>
        <w:t xml:space="preserve">Basic </w:t>
      </w:r>
      <w:r w:rsidR="00182156">
        <w:rPr>
          <w:rFonts w:ascii="Calibri" w:eastAsia="Calibri" w:hAnsi="Calibri"/>
          <w:color w:val="0070C0"/>
          <w:sz w:val="72"/>
          <w:szCs w:val="72"/>
          <w:lang w:eastAsia="en-US"/>
        </w:rPr>
        <w:t xml:space="preserve">RAIDDR </w:t>
      </w:r>
      <w:r w:rsidR="00A45B4B">
        <w:rPr>
          <w:rFonts w:ascii="Calibri" w:eastAsia="Calibri" w:hAnsi="Calibri"/>
          <w:color w:val="0070C0"/>
          <w:sz w:val="72"/>
          <w:szCs w:val="72"/>
          <w:lang w:eastAsia="en-US"/>
        </w:rPr>
        <w:t>Code</w:t>
      </w:r>
      <w:r w:rsidR="00F3365B">
        <w:rPr>
          <w:rFonts w:ascii="Calibri" w:eastAsia="Calibri" w:hAnsi="Calibri"/>
          <w:color w:val="0070C0"/>
          <w:sz w:val="72"/>
          <w:szCs w:val="72"/>
          <w:lang w:eastAsia="en-US"/>
        </w:rPr>
        <w:t xml:space="preserve"> Enablement</w:t>
      </w:r>
    </w:p>
    <w:p w14:paraId="7B531F1F" w14:textId="77777777" w:rsidR="006F1B30" w:rsidRDefault="006F1B30" w:rsidP="006F1B30"/>
    <w:p w14:paraId="453764C2" w14:textId="77777777" w:rsidR="009E0D68" w:rsidRDefault="009E0D68" w:rsidP="006F1B30">
      <w:pPr>
        <w:tabs>
          <w:tab w:val="left" w:pos="8359"/>
        </w:tabs>
        <w:rPr>
          <w:rFonts w:asciiTheme="majorHAnsi" w:hAnsiTheme="majorHAnsi" w:cstheme="majorHAnsi"/>
        </w:rPr>
      </w:pPr>
    </w:p>
    <w:p w14:paraId="0E481719" w14:textId="77777777" w:rsidR="009E0D68" w:rsidRDefault="009E0D68" w:rsidP="006F1B30">
      <w:pPr>
        <w:tabs>
          <w:tab w:val="left" w:pos="8359"/>
        </w:tabs>
        <w:rPr>
          <w:rFonts w:asciiTheme="majorHAnsi" w:hAnsiTheme="majorHAnsi" w:cstheme="majorHAnsi"/>
        </w:rPr>
      </w:pPr>
    </w:p>
    <w:p w14:paraId="3EDDEB9D" w14:textId="17BD991F" w:rsidR="006F1B30" w:rsidRPr="00146029" w:rsidRDefault="006F1B30" w:rsidP="006F1B30">
      <w:pPr>
        <w:tabs>
          <w:tab w:val="left" w:pos="8359"/>
        </w:tabs>
        <w:rPr>
          <w:rFonts w:asciiTheme="majorHAnsi" w:eastAsia="Malgun Gothic" w:hAnsiTheme="majorHAnsi" w:cstheme="majorHAnsi"/>
          <w:lang w:eastAsia="ko-KR"/>
        </w:rPr>
      </w:pPr>
      <w:r w:rsidRPr="00E3437B">
        <w:rPr>
          <w:rFonts w:asciiTheme="majorHAnsi" w:hAnsiTheme="majorHAnsi" w:cstheme="majorHAnsi"/>
        </w:rPr>
        <w:t xml:space="preserve">Date: </w:t>
      </w:r>
      <w:r w:rsidR="00F3365B">
        <w:rPr>
          <w:rFonts w:asciiTheme="majorHAnsi" w:hAnsiTheme="majorHAnsi" w:cstheme="majorHAnsi"/>
        </w:rPr>
        <w:t>1</w:t>
      </w:r>
      <w:r w:rsidR="00CB674F">
        <w:rPr>
          <w:rFonts w:asciiTheme="majorHAnsi" w:hAnsiTheme="majorHAnsi" w:cstheme="majorHAnsi"/>
        </w:rPr>
        <w:t>/</w:t>
      </w:r>
      <w:r w:rsidR="003C65A9">
        <w:rPr>
          <w:rFonts w:asciiTheme="majorHAnsi" w:hAnsiTheme="majorHAnsi" w:cstheme="majorHAnsi"/>
        </w:rPr>
        <w:t>3</w:t>
      </w:r>
      <w:r w:rsidR="009F33AF">
        <w:rPr>
          <w:rFonts w:asciiTheme="majorHAnsi" w:hAnsiTheme="majorHAnsi" w:cstheme="majorHAnsi"/>
        </w:rPr>
        <w:t>1</w:t>
      </w:r>
      <w:r w:rsidR="00146029">
        <w:rPr>
          <w:rFonts w:asciiTheme="majorHAnsi" w:hAnsiTheme="majorHAnsi" w:cstheme="majorHAnsi"/>
        </w:rPr>
        <w:t>/202</w:t>
      </w:r>
      <w:r w:rsidR="003C65A9">
        <w:rPr>
          <w:rFonts w:asciiTheme="majorHAnsi" w:hAnsiTheme="majorHAnsi" w:cstheme="majorHAnsi"/>
        </w:rPr>
        <w:t>5</w:t>
      </w:r>
    </w:p>
    <w:p w14:paraId="62A4A98B" w14:textId="6C3F6F9D" w:rsidR="006F1B30" w:rsidRPr="00E3437B" w:rsidRDefault="006F1B30" w:rsidP="006F1B30">
      <w:pPr>
        <w:rPr>
          <w:rFonts w:asciiTheme="majorHAnsi" w:hAnsiTheme="majorHAnsi" w:cstheme="majorHAnsi"/>
        </w:rPr>
      </w:pPr>
      <w:r w:rsidRPr="00E3437B">
        <w:rPr>
          <w:rFonts w:asciiTheme="majorHAnsi" w:hAnsiTheme="majorHAnsi" w:cstheme="majorHAnsi"/>
        </w:rPr>
        <w:t xml:space="preserve">Version: </w:t>
      </w:r>
      <w:r w:rsidR="00F3365B">
        <w:rPr>
          <w:rFonts w:asciiTheme="majorHAnsi" w:hAnsiTheme="majorHAnsi" w:cstheme="majorHAnsi"/>
        </w:rPr>
        <w:t>1.0</w:t>
      </w:r>
    </w:p>
    <w:p w14:paraId="3F6636C8" w14:textId="4BA77F23" w:rsidR="00F676CD" w:rsidRPr="00003BD6" w:rsidRDefault="006F1B30" w:rsidP="006F1B30">
      <w:pPr>
        <w:rPr>
          <w:rFonts w:asciiTheme="majorHAnsi" w:eastAsia="Malgun Gothic" w:hAnsiTheme="majorHAnsi" w:cstheme="majorHAnsi"/>
          <w:lang w:eastAsia="ko-KR"/>
        </w:rPr>
      </w:pPr>
      <w:r w:rsidRPr="00E3437B">
        <w:rPr>
          <w:rFonts w:asciiTheme="majorHAnsi" w:hAnsiTheme="majorHAnsi" w:cstheme="majorHAnsi"/>
        </w:rPr>
        <w:t>Author</w:t>
      </w:r>
      <w:r w:rsidR="00A57731">
        <w:rPr>
          <w:rFonts w:asciiTheme="majorHAnsi" w:hAnsiTheme="majorHAnsi" w:cstheme="majorHAnsi"/>
        </w:rPr>
        <w:t>s</w:t>
      </w:r>
      <w:r w:rsidRPr="00E3437B">
        <w:rPr>
          <w:rFonts w:asciiTheme="majorHAnsi" w:hAnsiTheme="majorHAnsi" w:cstheme="majorHAnsi"/>
        </w:rPr>
        <w:t xml:space="preserve">: </w:t>
      </w:r>
    </w:p>
    <w:p w14:paraId="5CCD403D" w14:textId="08C25094" w:rsidR="00F676CD" w:rsidRDefault="00A57731" w:rsidP="006F1B30">
      <w:pPr>
        <w:rPr>
          <w:rFonts w:asciiTheme="majorHAnsi" w:hAnsiTheme="majorHAnsi" w:cstheme="majorHAnsi"/>
        </w:rPr>
      </w:pPr>
      <w:r w:rsidRPr="00A57731">
        <w:rPr>
          <w:rFonts w:asciiTheme="majorHAnsi" w:hAnsiTheme="majorHAnsi" w:cstheme="majorHAnsi"/>
        </w:rPr>
        <w:t xml:space="preserve">Majid Nemati </w:t>
      </w:r>
      <w:r w:rsidR="007569BD">
        <w:rPr>
          <w:rFonts w:asciiTheme="majorHAnsi" w:hAnsiTheme="majorHAnsi" w:cstheme="majorHAnsi"/>
        </w:rPr>
        <w:tab/>
      </w:r>
      <w:r w:rsidRPr="00A57731">
        <w:rPr>
          <w:rFonts w:asciiTheme="majorHAnsi" w:hAnsiTheme="majorHAnsi" w:cstheme="majorHAnsi"/>
        </w:rPr>
        <w:t xml:space="preserve"> </w:t>
      </w:r>
      <w:r w:rsidR="007569BD">
        <w:rPr>
          <w:rFonts w:asciiTheme="majorHAnsi" w:hAnsiTheme="majorHAnsi" w:cstheme="majorHAnsi"/>
        </w:rPr>
        <w:tab/>
      </w:r>
      <w:r w:rsidRPr="00A57731">
        <w:rPr>
          <w:rFonts w:asciiTheme="majorHAnsi" w:hAnsiTheme="majorHAnsi" w:cstheme="majorHAnsi"/>
        </w:rPr>
        <w:t>SCHIE-CAASE-AMS</w:t>
      </w:r>
      <w:r>
        <w:rPr>
          <w:rFonts w:asciiTheme="majorHAnsi" w:hAnsiTheme="majorHAnsi" w:cstheme="majorHAnsi"/>
        </w:rPr>
        <w:t xml:space="preserve"> </w:t>
      </w:r>
      <w:r w:rsidR="006D3985">
        <w:rPr>
          <w:rFonts w:asciiTheme="majorHAnsi" w:hAnsiTheme="majorHAnsi" w:cstheme="majorHAnsi"/>
        </w:rPr>
        <w:tab/>
      </w:r>
      <w:r w:rsidR="00F676CD" w:rsidRPr="00607E7F">
        <w:rPr>
          <w:rFonts w:asciiTheme="majorHAnsi" w:hAnsiTheme="majorHAnsi" w:cstheme="majorHAnsi"/>
        </w:rPr>
        <w:t>(</w:t>
      </w:r>
      <w:hyperlink r:id="rId12" w:history="1">
        <w:r w:rsidR="006D3985" w:rsidRPr="006E27A5">
          <w:rPr>
            <w:rStyle w:val="Hyperlink"/>
            <w:rFonts w:asciiTheme="majorHAnsi" w:hAnsiTheme="majorHAnsi" w:cstheme="majorHAnsi"/>
          </w:rPr>
          <w:t>Majid.Nemati@microsoft.com</w:t>
        </w:r>
      </w:hyperlink>
      <w:r w:rsidR="00F676CD" w:rsidRPr="00607E7F">
        <w:rPr>
          <w:rFonts w:asciiTheme="majorHAnsi" w:hAnsiTheme="majorHAnsi" w:cstheme="majorHAnsi"/>
        </w:rPr>
        <w:t>)</w:t>
      </w:r>
    </w:p>
    <w:p w14:paraId="4EAF7ED9" w14:textId="273946AF" w:rsidR="00CC2F04" w:rsidRDefault="00CC2F04" w:rsidP="00CC2F04">
      <w:pPr>
        <w:rPr>
          <w:rFonts w:asciiTheme="majorHAnsi" w:hAnsiTheme="majorHAnsi" w:cstheme="majorHAnsi"/>
        </w:rPr>
      </w:pPr>
      <w:r w:rsidRPr="00CC2F04">
        <w:rPr>
          <w:rFonts w:asciiTheme="majorHAnsi" w:hAnsiTheme="majorHAnsi" w:cstheme="majorHAnsi"/>
        </w:rPr>
        <w:t xml:space="preserve">Brett Dodds </w:t>
      </w:r>
      <w:r w:rsidR="007569BD">
        <w:rPr>
          <w:rFonts w:asciiTheme="majorHAnsi" w:hAnsiTheme="majorHAnsi" w:cstheme="majorHAnsi"/>
        </w:rPr>
        <w:tab/>
      </w:r>
      <w:r w:rsidR="007569BD">
        <w:rPr>
          <w:rFonts w:asciiTheme="majorHAnsi" w:hAnsiTheme="majorHAnsi" w:cstheme="majorHAnsi"/>
        </w:rPr>
        <w:tab/>
      </w:r>
      <w:r w:rsidRPr="00CC2F04">
        <w:rPr>
          <w:rFonts w:asciiTheme="majorHAnsi" w:hAnsiTheme="majorHAnsi" w:cstheme="majorHAnsi"/>
        </w:rPr>
        <w:t>SCHIE-CAASE-AMS</w:t>
      </w:r>
      <w:r w:rsidR="00432C3E">
        <w:rPr>
          <w:rFonts w:asciiTheme="majorHAnsi" w:hAnsiTheme="majorHAnsi" w:cstheme="majorHAnsi"/>
        </w:rPr>
        <w:t xml:space="preserve"> </w:t>
      </w:r>
      <w:r w:rsidR="006D3985">
        <w:rPr>
          <w:rFonts w:asciiTheme="majorHAnsi" w:hAnsiTheme="majorHAnsi" w:cstheme="majorHAnsi"/>
        </w:rPr>
        <w:tab/>
      </w:r>
      <w:r w:rsidR="00432C3E">
        <w:rPr>
          <w:rFonts w:asciiTheme="majorHAnsi" w:hAnsiTheme="majorHAnsi" w:cstheme="majorHAnsi"/>
        </w:rPr>
        <w:t>(</w:t>
      </w:r>
      <w:hyperlink r:id="rId13" w:history="1">
        <w:r w:rsidR="00B25C35" w:rsidRPr="006E27A5">
          <w:rPr>
            <w:rStyle w:val="Hyperlink"/>
            <w:rFonts w:asciiTheme="majorHAnsi" w:hAnsiTheme="majorHAnsi" w:cstheme="majorHAnsi"/>
          </w:rPr>
          <w:t>Brett.Dodds@microsoft.com</w:t>
        </w:r>
      </w:hyperlink>
      <w:r w:rsidR="00B25C35">
        <w:rPr>
          <w:rFonts w:asciiTheme="majorHAnsi" w:hAnsiTheme="majorHAnsi" w:cstheme="majorHAnsi"/>
        </w:rPr>
        <w:t>)</w:t>
      </w:r>
    </w:p>
    <w:p w14:paraId="15005056" w14:textId="2D94D2C8" w:rsidR="006F1B30" w:rsidRPr="00607E7F" w:rsidRDefault="00B17252" w:rsidP="006F1B30">
      <w:pPr>
        <w:rPr>
          <w:rFonts w:asciiTheme="majorHAnsi" w:hAnsiTheme="majorHAnsi" w:cstheme="majorHAnsi"/>
        </w:rPr>
      </w:pPr>
      <w:r>
        <w:rPr>
          <w:rFonts w:asciiTheme="majorHAnsi" w:hAnsiTheme="majorHAnsi" w:cstheme="majorHAnsi"/>
        </w:rPr>
        <w:t>Terry Grunzke</w:t>
      </w:r>
      <w:r w:rsidR="00A57731" w:rsidRPr="00A57731">
        <w:rPr>
          <w:rFonts w:asciiTheme="majorHAnsi" w:hAnsiTheme="majorHAnsi" w:cstheme="majorHAnsi"/>
        </w:rPr>
        <w:t xml:space="preserve"> </w:t>
      </w:r>
      <w:r w:rsidR="007569BD">
        <w:rPr>
          <w:rFonts w:asciiTheme="majorHAnsi" w:hAnsiTheme="majorHAnsi" w:cstheme="majorHAnsi"/>
        </w:rPr>
        <w:tab/>
      </w:r>
      <w:r w:rsidR="007569BD">
        <w:rPr>
          <w:rFonts w:asciiTheme="majorHAnsi" w:hAnsiTheme="majorHAnsi" w:cstheme="majorHAnsi"/>
        </w:rPr>
        <w:tab/>
      </w:r>
      <w:r w:rsidR="00A57731" w:rsidRPr="00A57731">
        <w:rPr>
          <w:rFonts w:asciiTheme="majorHAnsi" w:hAnsiTheme="majorHAnsi" w:cstheme="majorHAnsi"/>
        </w:rPr>
        <w:t>S</w:t>
      </w:r>
      <w:r w:rsidR="009823A7">
        <w:rPr>
          <w:rFonts w:asciiTheme="majorHAnsi" w:hAnsiTheme="majorHAnsi" w:cstheme="majorHAnsi"/>
        </w:rPr>
        <w:t>PARC-LEAP</w:t>
      </w:r>
      <w:r w:rsidR="009823A7">
        <w:rPr>
          <w:rFonts w:asciiTheme="majorHAnsi" w:hAnsiTheme="majorHAnsi" w:cstheme="majorHAnsi"/>
        </w:rPr>
        <w:tab/>
      </w:r>
      <w:r w:rsidR="00A57731">
        <w:rPr>
          <w:rFonts w:asciiTheme="majorHAnsi" w:hAnsiTheme="majorHAnsi" w:cstheme="majorHAnsi"/>
        </w:rPr>
        <w:t xml:space="preserve"> </w:t>
      </w:r>
      <w:r w:rsidR="006D3985">
        <w:rPr>
          <w:rFonts w:asciiTheme="majorHAnsi" w:hAnsiTheme="majorHAnsi" w:cstheme="majorHAnsi"/>
        </w:rPr>
        <w:tab/>
      </w:r>
      <w:r w:rsidR="00571A4B">
        <w:rPr>
          <w:rFonts w:asciiTheme="majorHAnsi" w:hAnsiTheme="majorHAnsi" w:cstheme="majorHAnsi"/>
        </w:rPr>
        <w:t>(</w:t>
      </w:r>
      <w:hyperlink r:id="rId14" w:history="1">
        <w:r w:rsidR="00571A4B" w:rsidRPr="006E27A5">
          <w:rPr>
            <w:rStyle w:val="Hyperlink"/>
            <w:rFonts w:asciiTheme="majorHAnsi" w:hAnsiTheme="majorHAnsi" w:cstheme="majorHAnsi"/>
          </w:rPr>
          <w:t>Terry.Grunzke@microsoft.com</w:t>
        </w:r>
      </w:hyperlink>
      <w:r w:rsidR="00571A4B">
        <w:rPr>
          <w:rFonts w:asciiTheme="majorHAnsi" w:hAnsiTheme="majorHAnsi" w:cstheme="majorHAnsi"/>
        </w:rPr>
        <w:t>)</w:t>
      </w:r>
    </w:p>
    <w:p w14:paraId="198B1560" w14:textId="77777777" w:rsidR="00451138" w:rsidRPr="00E3437B" w:rsidRDefault="00451138" w:rsidP="006F1B30">
      <w:pPr>
        <w:rPr>
          <w:rFonts w:asciiTheme="majorHAnsi" w:hAnsiTheme="majorHAnsi" w:cstheme="majorHAnsi"/>
        </w:rPr>
      </w:pPr>
    </w:p>
    <w:p w14:paraId="48169E8D" w14:textId="77777777" w:rsidR="006F1B30" w:rsidRDefault="006F1B30" w:rsidP="006F1B30"/>
    <w:p w14:paraId="2050B837" w14:textId="77777777" w:rsidR="00E3437B" w:rsidRDefault="00E3437B" w:rsidP="006F1B30"/>
    <w:p w14:paraId="77DBAC07" w14:textId="77777777" w:rsidR="00A00AE9" w:rsidRDefault="00A00AE9" w:rsidP="006F1B30">
      <w:pPr>
        <w:rPr>
          <w:rStyle w:val="Strong"/>
        </w:rPr>
      </w:pPr>
    </w:p>
    <w:p w14:paraId="297E5217" w14:textId="77777777" w:rsidR="00A00AE9" w:rsidRDefault="00A00AE9" w:rsidP="006F1B30">
      <w:pPr>
        <w:rPr>
          <w:rStyle w:val="Strong"/>
        </w:rPr>
      </w:pPr>
    </w:p>
    <w:p w14:paraId="3952C3A3" w14:textId="77777777" w:rsidR="00A00AE9" w:rsidRDefault="00A00AE9" w:rsidP="006F1B30">
      <w:pPr>
        <w:rPr>
          <w:rStyle w:val="Strong"/>
        </w:rPr>
      </w:pPr>
    </w:p>
    <w:p w14:paraId="1843B17C" w14:textId="77777777" w:rsidR="00A00AE9" w:rsidRDefault="00A00AE9" w:rsidP="006F1B30">
      <w:pPr>
        <w:rPr>
          <w:rStyle w:val="Strong"/>
        </w:rPr>
      </w:pPr>
    </w:p>
    <w:p w14:paraId="40AD235B" w14:textId="31302812" w:rsidR="00C84B07" w:rsidRPr="00C84B07" w:rsidRDefault="00C84B07" w:rsidP="2C1656EA">
      <w:pPr>
        <w:spacing w:after="200"/>
        <w:rPr>
          <w:i/>
          <w:iCs/>
        </w:rPr>
      </w:pPr>
      <w:r w:rsidRPr="2C1656EA">
        <w:rPr>
          <w:i/>
          <w:iCs/>
        </w:rPr>
        <w:t>This document (“</w:t>
      </w:r>
      <w:r w:rsidR="00B655BD">
        <w:rPr>
          <w:i/>
          <w:iCs/>
        </w:rPr>
        <w:t xml:space="preserve">Basic </w:t>
      </w:r>
      <w:r w:rsidRPr="2C1656EA">
        <w:rPr>
          <w:i/>
          <w:iCs/>
        </w:rPr>
        <w:t xml:space="preserve">RAIDDR </w:t>
      </w:r>
      <w:r w:rsidR="003047DE" w:rsidRPr="2C1656EA">
        <w:rPr>
          <w:i/>
          <w:iCs/>
        </w:rPr>
        <w:t xml:space="preserve">Code </w:t>
      </w:r>
      <w:r w:rsidRPr="2C1656EA">
        <w:rPr>
          <w:i/>
          <w:iCs/>
        </w:rPr>
        <w:t xml:space="preserve">Enablement”, version </w:t>
      </w:r>
      <w:r w:rsidR="0D894229" w:rsidRPr="2C1656EA">
        <w:rPr>
          <w:i/>
          <w:iCs/>
        </w:rPr>
        <w:t>1.0</w:t>
      </w:r>
      <w:r w:rsidRPr="2C1656EA">
        <w:rPr>
          <w:i/>
          <w:iCs/>
        </w:rPr>
        <w:t xml:space="preserve">) licensed by the Microsoft Corporation under the </w:t>
      </w:r>
      <w:proofErr w:type="spellStart"/>
      <w:r w:rsidRPr="2C1656EA">
        <w:rPr>
          <w:i/>
          <w:iCs/>
        </w:rPr>
        <w:t>OWFa</w:t>
      </w:r>
      <w:proofErr w:type="spellEnd"/>
      <w:r w:rsidRPr="2C1656EA">
        <w:rPr>
          <w:i/>
          <w:iCs/>
        </w:rPr>
        <w:t xml:space="preserve"> </w:t>
      </w:r>
      <w:r w:rsidR="1294CB72" w:rsidRPr="2C1656EA">
        <w:rPr>
          <w:i/>
          <w:iCs/>
        </w:rPr>
        <w:t>0.9</w:t>
      </w:r>
      <w:r w:rsidRPr="2C1656EA">
        <w:rPr>
          <w:i/>
          <w:iCs/>
        </w:rPr>
        <w:t xml:space="preserve"> license.</w:t>
      </w:r>
    </w:p>
    <w:p w14:paraId="4D322357" w14:textId="77777777" w:rsidR="00C84B07" w:rsidRPr="00C84B07" w:rsidRDefault="00C84B07" w:rsidP="00C84B07">
      <w:pPr>
        <w:spacing w:after="200"/>
      </w:pPr>
      <w:r w:rsidRPr="00C84B07">
        <w:rPr>
          <w:i/>
          <w:iCs/>
        </w:rPr>
        <w:t> </w:t>
      </w:r>
    </w:p>
    <w:p w14:paraId="17828CCF" w14:textId="77777777" w:rsidR="00C84B07" w:rsidRPr="00C84B07" w:rsidRDefault="00C84B07" w:rsidP="00C84B07">
      <w:pPr>
        <w:spacing w:after="200"/>
      </w:pPr>
      <w:r w:rsidRPr="00C84B07">
        <w:rPr>
          <w:i/>
          <w:iCs/>
        </w:rPr>
        <w:t>© 2025 Microsoft. All rights reserved.</w:t>
      </w:r>
    </w:p>
    <w:p w14:paraId="3947B5C6" w14:textId="77777777" w:rsidR="00A00AE9" w:rsidRDefault="00A00AE9">
      <w:pPr>
        <w:spacing w:after="200"/>
      </w:pPr>
      <w:r>
        <w:br w:type="page"/>
      </w:r>
    </w:p>
    <w:bookmarkStart w:id="0" w:name="_Toc5106698" w:displacedByCustomXml="next"/>
    <w:bookmarkStart w:id="1" w:name="_Toc13230727" w:displacedByCustomXml="next"/>
    <w:sdt>
      <w:sdtPr>
        <w:rPr>
          <w:rFonts w:ascii="Times New Roman" w:eastAsia="Times New Roman" w:hAnsi="Times New Roman" w:cs="Times New Roman"/>
          <w:b w:val="0"/>
          <w:bCs w:val="0"/>
          <w:color w:val="auto"/>
          <w:sz w:val="24"/>
          <w:szCs w:val="24"/>
          <w:lang w:eastAsia="zh-TW"/>
        </w:rPr>
        <w:id w:val="113874129"/>
        <w:docPartObj>
          <w:docPartGallery w:val="Table of Contents"/>
          <w:docPartUnique/>
        </w:docPartObj>
      </w:sdtPr>
      <w:sdtEndPr>
        <w:rPr>
          <w:noProof/>
        </w:rPr>
      </w:sdtEndPr>
      <w:sdtContent>
        <w:p w14:paraId="6D87092B" w14:textId="6F0A90DF" w:rsidR="0082416F" w:rsidRDefault="0082416F">
          <w:pPr>
            <w:pStyle w:val="TOCHeading"/>
          </w:pPr>
          <w:r>
            <w:t>Table of Contents</w:t>
          </w:r>
        </w:p>
        <w:p w14:paraId="280675AE" w14:textId="35A338B3" w:rsidR="00B655BD" w:rsidRDefault="0082416F">
          <w:pPr>
            <w:pStyle w:val="TOC1"/>
            <w:rPr>
              <w:rFonts w:eastAsiaTheme="minorEastAsia" w:cstheme="minorBidi"/>
              <w:b w:val="0"/>
              <w:bCs w:val="0"/>
              <w:caps w:val="0"/>
              <w:noProof/>
              <w:kern w:val="2"/>
              <w:sz w:val="24"/>
              <w:szCs w:val="24"/>
              <w:lang w:eastAsia="en-US"/>
              <w14:ligatures w14:val="standardContextual"/>
            </w:rPr>
          </w:pPr>
          <w:r>
            <w:fldChar w:fldCharType="begin"/>
          </w:r>
          <w:r>
            <w:instrText xml:space="preserve"> TOC \o "1-3" \h \z \u </w:instrText>
          </w:r>
          <w:r>
            <w:fldChar w:fldCharType="separate"/>
          </w:r>
          <w:hyperlink w:anchor="_Toc198224387" w:history="1">
            <w:r w:rsidR="00B655BD" w:rsidRPr="00966980">
              <w:rPr>
                <w:rStyle w:val="Hyperlink"/>
                <w:rFonts w:eastAsiaTheme="majorEastAsia"/>
                <w:noProof/>
              </w:rPr>
              <w:t>Table of Figures</w:t>
            </w:r>
            <w:r w:rsidR="00B655BD">
              <w:rPr>
                <w:noProof/>
                <w:webHidden/>
              </w:rPr>
              <w:tab/>
            </w:r>
            <w:r w:rsidR="00B655BD">
              <w:rPr>
                <w:noProof/>
                <w:webHidden/>
              </w:rPr>
              <w:fldChar w:fldCharType="begin"/>
            </w:r>
            <w:r w:rsidR="00B655BD">
              <w:rPr>
                <w:noProof/>
                <w:webHidden/>
              </w:rPr>
              <w:instrText xml:space="preserve"> PAGEREF _Toc198224387 \h </w:instrText>
            </w:r>
            <w:r w:rsidR="00B655BD">
              <w:rPr>
                <w:noProof/>
                <w:webHidden/>
              </w:rPr>
            </w:r>
            <w:r w:rsidR="00B655BD">
              <w:rPr>
                <w:noProof/>
                <w:webHidden/>
              </w:rPr>
              <w:fldChar w:fldCharType="separate"/>
            </w:r>
            <w:r w:rsidR="00B655BD">
              <w:rPr>
                <w:noProof/>
                <w:webHidden/>
              </w:rPr>
              <w:t>3</w:t>
            </w:r>
            <w:r w:rsidR="00B655BD">
              <w:rPr>
                <w:noProof/>
                <w:webHidden/>
              </w:rPr>
              <w:fldChar w:fldCharType="end"/>
            </w:r>
          </w:hyperlink>
        </w:p>
        <w:p w14:paraId="1ADD63B6" w14:textId="41456E54"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388" w:history="1">
            <w:r w:rsidRPr="00966980">
              <w:rPr>
                <w:rStyle w:val="Hyperlink"/>
                <w:rFonts w:eastAsiaTheme="majorEastAsia" w:cs="Arial"/>
                <w:noProof/>
              </w:rPr>
              <w:t>Revision History</w:t>
            </w:r>
            <w:r>
              <w:rPr>
                <w:noProof/>
                <w:webHidden/>
              </w:rPr>
              <w:tab/>
            </w:r>
            <w:r>
              <w:rPr>
                <w:noProof/>
                <w:webHidden/>
              </w:rPr>
              <w:fldChar w:fldCharType="begin"/>
            </w:r>
            <w:r>
              <w:rPr>
                <w:noProof/>
                <w:webHidden/>
              </w:rPr>
              <w:instrText xml:space="preserve"> PAGEREF _Toc198224388 \h </w:instrText>
            </w:r>
            <w:r>
              <w:rPr>
                <w:noProof/>
                <w:webHidden/>
              </w:rPr>
            </w:r>
            <w:r>
              <w:rPr>
                <w:noProof/>
                <w:webHidden/>
              </w:rPr>
              <w:fldChar w:fldCharType="separate"/>
            </w:r>
            <w:r>
              <w:rPr>
                <w:noProof/>
                <w:webHidden/>
              </w:rPr>
              <w:t>4</w:t>
            </w:r>
            <w:r>
              <w:rPr>
                <w:noProof/>
                <w:webHidden/>
              </w:rPr>
              <w:fldChar w:fldCharType="end"/>
            </w:r>
          </w:hyperlink>
        </w:p>
        <w:p w14:paraId="3A470C3E" w14:textId="4F860DA6"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389" w:history="1">
            <w:r w:rsidRPr="00966980">
              <w:rPr>
                <w:rStyle w:val="Hyperlink"/>
                <w:rFonts w:ascii="Calibri" w:eastAsiaTheme="majorEastAsia" w:hAnsi="Calibri" w:cs="Calibri"/>
                <w:noProof/>
              </w:rPr>
              <w:t>1</w:t>
            </w:r>
            <w:r>
              <w:rPr>
                <w:rFonts w:eastAsiaTheme="minorEastAsia" w:cstheme="minorBidi"/>
                <w:b w:val="0"/>
                <w:bCs w:val="0"/>
                <w:caps w:val="0"/>
                <w:noProof/>
                <w:kern w:val="2"/>
                <w:sz w:val="24"/>
                <w:szCs w:val="24"/>
                <w:lang w:eastAsia="en-US"/>
                <w14:ligatures w14:val="standardContextual"/>
              </w:rPr>
              <w:tab/>
            </w:r>
            <w:r w:rsidRPr="00966980">
              <w:rPr>
                <w:rStyle w:val="Hyperlink"/>
                <w:rFonts w:ascii="Calibri" w:eastAsiaTheme="majorEastAsia" w:hAnsi="Calibri" w:cs="Calibri"/>
                <w:noProof/>
              </w:rPr>
              <w:t>Overview</w:t>
            </w:r>
            <w:r>
              <w:rPr>
                <w:noProof/>
                <w:webHidden/>
              </w:rPr>
              <w:tab/>
            </w:r>
            <w:r>
              <w:rPr>
                <w:noProof/>
                <w:webHidden/>
              </w:rPr>
              <w:fldChar w:fldCharType="begin"/>
            </w:r>
            <w:r>
              <w:rPr>
                <w:noProof/>
                <w:webHidden/>
              </w:rPr>
              <w:instrText xml:space="preserve"> PAGEREF _Toc198224389 \h </w:instrText>
            </w:r>
            <w:r>
              <w:rPr>
                <w:noProof/>
                <w:webHidden/>
              </w:rPr>
            </w:r>
            <w:r>
              <w:rPr>
                <w:noProof/>
                <w:webHidden/>
              </w:rPr>
              <w:fldChar w:fldCharType="separate"/>
            </w:r>
            <w:r>
              <w:rPr>
                <w:noProof/>
                <w:webHidden/>
              </w:rPr>
              <w:t>5</w:t>
            </w:r>
            <w:r>
              <w:rPr>
                <w:noProof/>
                <w:webHidden/>
              </w:rPr>
              <w:fldChar w:fldCharType="end"/>
            </w:r>
          </w:hyperlink>
        </w:p>
        <w:p w14:paraId="52AD792B" w14:textId="2EFC646E"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390" w:history="1">
            <w:r w:rsidRPr="00966980">
              <w:rPr>
                <w:rStyle w:val="Hyperlink"/>
                <w:rFonts w:eastAsiaTheme="majorEastAsia"/>
                <w:noProof/>
              </w:rPr>
              <w:t>2</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Basic RAIDDR Code</w:t>
            </w:r>
            <w:r>
              <w:rPr>
                <w:noProof/>
                <w:webHidden/>
              </w:rPr>
              <w:tab/>
            </w:r>
            <w:r>
              <w:rPr>
                <w:noProof/>
                <w:webHidden/>
              </w:rPr>
              <w:fldChar w:fldCharType="begin"/>
            </w:r>
            <w:r>
              <w:rPr>
                <w:noProof/>
                <w:webHidden/>
              </w:rPr>
              <w:instrText xml:space="preserve"> PAGEREF _Toc198224390 \h </w:instrText>
            </w:r>
            <w:r>
              <w:rPr>
                <w:noProof/>
                <w:webHidden/>
              </w:rPr>
            </w:r>
            <w:r>
              <w:rPr>
                <w:noProof/>
                <w:webHidden/>
              </w:rPr>
              <w:fldChar w:fldCharType="separate"/>
            </w:r>
            <w:r>
              <w:rPr>
                <w:noProof/>
                <w:webHidden/>
              </w:rPr>
              <w:t>6</w:t>
            </w:r>
            <w:r>
              <w:rPr>
                <w:noProof/>
                <w:webHidden/>
              </w:rPr>
              <w:fldChar w:fldCharType="end"/>
            </w:r>
          </w:hyperlink>
        </w:p>
        <w:p w14:paraId="640E4DDF" w14:textId="238A2501" w:rsidR="00B655BD" w:rsidRDefault="00B655BD">
          <w:pPr>
            <w:pStyle w:val="TOC2"/>
            <w:rPr>
              <w:rFonts w:eastAsiaTheme="minorEastAsia" w:cstheme="minorBidi"/>
              <w:smallCaps w:val="0"/>
              <w:noProof/>
              <w:kern w:val="2"/>
              <w:sz w:val="24"/>
              <w:szCs w:val="24"/>
              <w:lang w:eastAsia="en-US"/>
              <w14:ligatures w14:val="standardContextual"/>
            </w:rPr>
          </w:pPr>
          <w:hyperlink w:anchor="_Toc198224391" w:history="1">
            <w:r w:rsidRPr="00966980">
              <w:rPr>
                <w:rStyle w:val="Hyperlink"/>
                <w:rFonts w:eastAsiaTheme="majorEastAsia"/>
                <w:noProof/>
              </w:rPr>
              <w:t>2.1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An Example of Basic RAIDDR Implementation</w:t>
            </w:r>
            <w:r>
              <w:rPr>
                <w:noProof/>
                <w:webHidden/>
              </w:rPr>
              <w:tab/>
            </w:r>
            <w:r>
              <w:rPr>
                <w:noProof/>
                <w:webHidden/>
              </w:rPr>
              <w:fldChar w:fldCharType="begin"/>
            </w:r>
            <w:r>
              <w:rPr>
                <w:noProof/>
                <w:webHidden/>
              </w:rPr>
              <w:instrText xml:space="preserve"> PAGEREF _Toc198224391 \h </w:instrText>
            </w:r>
            <w:r>
              <w:rPr>
                <w:noProof/>
                <w:webHidden/>
              </w:rPr>
            </w:r>
            <w:r>
              <w:rPr>
                <w:noProof/>
                <w:webHidden/>
              </w:rPr>
              <w:fldChar w:fldCharType="separate"/>
            </w:r>
            <w:r>
              <w:rPr>
                <w:noProof/>
                <w:webHidden/>
              </w:rPr>
              <w:t>7</w:t>
            </w:r>
            <w:r>
              <w:rPr>
                <w:noProof/>
                <w:webHidden/>
              </w:rPr>
              <w:fldChar w:fldCharType="end"/>
            </w:r>
          </w:hyperlink>
        </w:p>
        <w:p w14:paraId="13CE4965" w14:textId="57A7C256"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392" w:history="1">
            <w:r w:rsidRPr="00966980">
              <w:rPr>
                <w:rStyle w:val="Hyperlink"/>
                <w:rFonts w:eastAsiaTheme="majorEastAsia"/>
                <w:noProof/>
              </w:rPr>
              <w:t>3</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Encoding</w:t>
            </w:r>
            <w:r>
              <w:rPr>
                <w:noProof/>
                <w:webHidden/>
              </w:rPr>
              <w:tab/>
            </w:r>
            <w:r>
              <w:rPr>
                <w:noProof/>
                <w:webHidden/>
              </w:rPr>
              <w:fldChar w:fldCharType="begin"/>
            </w:r>
            <w:r>
              <w:rPr>
                <w:noProof/>
                <w:webHidden/>
              </w:rPr>
              <w:instrText xml:space="preserve"> PAGEREF _Toc198224392 \h </w:instrText>
            </w:r>
            <w:r>
              <w:rPr>
                <w:noProof/>
                <w:webHidden/>
              </w:rPr>
            </w:r>
            <w:r>
              <w:rPr>
                <w:noProof/>
                <w:webHidden/>
              </w:rPr>
              <w:fldChar w:fldCharType="separate"/>
            </w:r>
            <w:r>
              <w:rPr>
                <w:noProof/>
                <w:webHidden/>
              </w:rPr>
              <w:t>9</w:t>
            </w:r>
            <w:r>
              <w:rPr>
                <w:noProof/>
                <w:webHidden/>
              </w:rPr>
              <w:fldChar w:fldCharType="end"/>
            </w:r>
          </w:hyperlink>
        </w:p>
        <w:p w14:paraId="6BE251F3" w14:textId="3140889A"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393" w:history="1">
            <w:r w:rsidRPr="00966980">
              <w:rPr>
                <w:rStyle w:val="Hyperlink"/>
                <w:rFonts w:eastAsiaTheme="majorEastAsia"/>
                <w:noProof/>
              </w:rPr>
              <w:t>4</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Decoding</w:t>
            </w:r>
            <w:r>
              <w:rPr>
                <w:noProof/>
                <w:webHidden/>
              </w:rPr>
              <w:tab/>
            </w:r>
            <w:r>
              <w:rPr>
                <w:noProof/>
                <w:webHidden/>
              </w:rPr>
              <w:fldChar w:fldCharType="begin"/>
            </w:r>
            <w:r>
              <w:rPr>
                <w:noProof/>
                <w:webHidden/>
              </w:rPr>
              <w:instrText xml:space="preserve"> PAGEREF _Toc198224393 \h </w:instrText>
            </w:r>
            <w:r>
              <w:rPr>
                <w:noProof/>
                <w:webHidden/>
              </w:rPr>
            </w:r>
            <w:r>
              <w:rPr>
                <w:noProof/>
                <w:webHidden/>
              </w:rPr>
              <w:fldChar w:fldCharType="separate"/>
            </w:r>
            <w:r>
              <w:rPr>
                <w:noProof/>
                <w:webHidden/>
              </w:rPr>
              <w:t>10</w:t>
            </w:r>
            <w:r>
              <w:rPr>
                <w:noProof/>
                <w:webHidden/>
              </w:rPr>
              <w:fldChar w:fldCharType="end"/>
            </w:r>
          </w:hyperlink>
        </w:p>
        <w:p w14:paraId="646EC233" w14:textId="14143639" w:rsidR="00B655BD" w:rsidRDefault="00B655BD">
          <w:pPr>
            <w:pStyle w:val="TOC2"/>
            <w:rPr>
              <w:rFonts w:eastAsiaTheme="minorEastAsia" w:cstheme="minorBidi"/>
              <w:smallCaps w:val="0"/>
              <w:noProof/>
              <w:kern w:val="2"/>
              <w:sz w:val="24"/>
              <w:szCs w:val="24"/>
              <w:lang w:eastAsia="en-US"/>
              <w14:ligatures w14:val="standardContextual"/>
            </w:rPr>
          </w:pPr>
          <w:hyperlink w:anchor="_Toc198224394" w:history="1">
            <w:r w:rsidRPr="00966980">
              <w:rPr>
                <w:rStyle w:val="Hyperlink"/>
                <w:rFonts w:eastAsiaTheme="majorEastAsia"/>
                <w:noProof/>
              </w:rPr>
              <w:t>4.1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Generate Error Mask and CRC Check</w:t>
            </w:r>
            <w:r>
              <w:rPr>
                <w:noProof/>
                <w:webHidden/>
              </w:rPr>
              <w:tab/>
            </w:r>
            <w:r>
              <w:rPr>
                <w:noProof/>
                <w:webHidden/>
              </w:rPr>
              <w:fldChar w:fldCharType="begin"/>
            </w:r>
            <w:r>
              <w:rPr>
                <w:noProof/>
                <w:webHidden/>
              </w:rPr>
              <w:instrText xml:space="preserve"> PAGEREF _Toc198224394 \h </w:instrText>
            </w:r>
            <w:r>
              <w:rPr>
                <w:noProof/>
                <w:webHidden/>
              </w:rPr>
            </w:r>
            <w:r>
              <w:rPr>
                <w:noProof/>
                <w:webHidden/>
              </w:rPr>
              <w:fldChar w:fldCharType="separate"/>
            </w:r>
            <w:r>
              <w:rPr>
                <w:noProof/>
                <w:webHidden/>
              </w:rPr>
              <w:t>10</w:t>
            </w:r>
            <w:r>
              <w:rPr>
                <w:noProof/>
                <w:webHidden/>
              </w:rPr>
              <w:fldChar w:fldCharType="end"/>
            </w:r>
          </w:hyperlink>
        </w:p>
        <w:p w14:paraId="081D002A" w14:textId="1148F96F" w:rsidR="00B655BD" w:rsidRDefault="00B655BD">
          <w:pPr>
            <w:pStyle w:val="TOC2"/>
            <w:rPr>
              <w:rFonts w:eastAsiaTheme="minorEastAsia" w:cstheme="minorBidi"/>
              <w:smallCaps w:val="0"/>
              <w:noProof/>
              <w:kern w:val="2"/>
              <w:sz w:val="24"/>
              <w:szCs w:val="24"/>
              <w:lang w:eastAsia="en-US"/>
              <w14:ligatures w14:val="standardContextual"/>
            </w:rPr>
          </w:pPr>
          <w:hyperlink w:anchor="_Toc198224395" w:history="1">
            <w:r w:rsidRPr="00966980">
              <w:rPr>
                <w:rStyle w:val="Hyperlink"/>
                <w:rFonts w:eastAsiaTheme="majorEastAsia"/>
                <w:noProof/>
              </w:rPr>
              <w:t>4.2</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Trials</w:t>
            </w:r>
            <w:r>
              <w:rPr>
                <w:noProof/>
                <w:webHidden/>
              </w:rPr>
              <w:tab/>
            </w:r>
            <w:r>
              <w:rPr>
                <w:noProof/>
                <w:webHidden/>
              </w:rPr>
              <w:fldChar w:fldCharType="begin"/>
            </w:r>
            <w:r>
              <w:rPr>
                <w:noProof/>
                <w:webHidden/>
              </w:rPr>
              <w:instrText xml:space="preserve"> PAGEREF _Toc198224395 \h </w:instrText>
            </w:r>
            <w:r>
              <w:rPr>
                <w:noProof/>
                <w:webHidden/>
              </w:rPr>
            </w:r>
            <w:r>
              <w:rPr>
                <w:noProof/>
                <w:webHidden/>
              </w:rPr>
              <w:fldChar w:fldCharType="separate"/>
            </w:r>
            <w:r>
              <w:rPr>
                <w:noProof/>
                <w:webHidden/>
              </w:rPr>
              <w:t>11</w:t>
            </w:r>
            <w:r>
              <w:rPr>
                <w:noProof/>
                <w:webHidden/>
              </w:rPr>
              <w:fldChar w:fldCharType="end"/>
            </w:r>
          </w:hyperlink>
        </w:p>
        <w:p w14:paraId="5B9BF25E" w14:textId="07AED65D" w:rsidR="00B655BD" w:rsidRDefault="00B655BD">
          <w:pPr>
            <w:pStyle w:val="TOC2"/>
            <w:rPr>
              <w:rFonts w:eastAsiaTheme="minorEastAsia" w:cstheme="minorBidi"/>
              <w:smallCaps w:val="0"/>
              <w:noProof/>
              <w:kern w:val="2"/>
              <w:sz w:val="24"/>
              <w:szCs w:val="24"/>
              <w:lang w:eastAsia="en-US"/>
              <w14:ligatures w14:val="standardContextual"/>
            </w:rPr>
          </w:pPr>
          <w:hyperlink w:anchor="_Toc198224396" w:history="1">
            <w:r w:rsidRPr="00966980">
              <w:rPr>
                <w:rStyle w:val="Hyperlink"/>
                <w:rFonts w:eastAsiaTheme="majorEastAsia"/>
                <w:noProof/>
              </w:rPr>
              <w:t>4.3</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Some Example Cases</w:t>
            </w:r>
            <w:r>
              <w:rPr>
                <w:noProof/>
                <w:webHidden/>
              </w:rPr>
              <w:tab/>
            </w:r>
            <w:r>
              <w:rPr>
                <w:noProof/>
                <w:webHidden/>
              </w:rPr>
              <w:fldChar w:fldCharType="begin"/>
            </w:r>
            <w:r>
              <w:rPr>
                <w:noProof/>
                <w:webHidden/>
              </w:rPr>
              <w:instrText xml:space="preserve"> PAGEREF _Toc198224396 \h </w:instrText>
            </w:r>
            <w:r>
              <w:rPr>
                <w:noProof/>
                <w:webHidden/>
              </w:rPr>
            </w:r>
            <w:r>
              <w:rPr>
                <w:noProof/>
                <w:webHidden/>
              </w:rPr>
              <w:fldChar w:fldCharType="separate"/>
            </w:r>
            <w:r>
              <w:rPr>
                <w:noProof/>
                <w:webHidden/>
              </w:rPr>
              <w:t>13</w:t>
            </w:r>
            <w:r>
              <w:rPr>
                <w:noProof/>
                <w:webHidden/>
              </w:rPr>
              <w:fldChar w:fldCharType="end"/>
            </w:r>
          </w:hyperlink>
        </w:p>
        <w:p w14:paraId="08ADF950" w14:textId="30F49996" w:rsidR="00B655BD" w:rsidRDefault="00B655BD">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98224397" w:history="1">
            <w:r w:rsidRPr="00966980">
              <w:rPr>
                <w:rStyle w:val="Hyperlink"/>
                <w:rFonts w:eastAsiaTheme="majorEastAsia"/>
                <w:noProof/>
              </w:rPr>
              <w:t>4.3.1</w:t>
            </w:r>
            <w:r>
              <w:rPr>
                <w:rFonts w:eastAsiaTheme="minorEastAsia" w:cstheme="minorBidi"/>
                <w:i w:val="0"/>
                <w:iCs w:val="0"/>
                <w:noProof/>
                <w:kern w:val="2"/>
                <w:sz w:val="24"/>
                <w:szCs w:val="24"/>
                <w:lang w:eastAsia="en-US"/>
                <w14:ligatures w14:val="standardContextual"/>
              </w:rPr>
              <w:tab/>
            </w:r>
            <w:r w:rsidRPr="00966980">
              <w:rPr>
                <w:rStyle w:val="Hyperlink"/>
                <w:rFonts w:eastAsiaTheme="majorEastAsia"/>
                <w:noProof/>
              </w:rPr>
              <w:t>Case 1: Single Die Failure on Any Die 1-9</w:t>
            </w:r>
            <w:r>
              <w:rPr>
                <w:noProof/>
                <w:webHidden/>
              </w:rPr>
              <w:tab/>
            </w:r>
            <w:r>
              <w:rPr>
                <w:noProof/>
                <w:webHidden/>
              </w:rPr>
              <w:fldChar w:fldCharType="begin"/>
            </w:r>
            <w:r>
              <w:rPr>
                <w:noProof/>
                <w:webHidden/>
              </w:rPr>
              <w:instrText xml:space="preserve"> PAGEREF _Toc198224397 \h </w:instrText>
            </w:r>
            <w:r>
              <w:rPr>
                <w:noProof/>
                <w:webHidden/>
              </w:rPr>
            </w:r>
            <w:r>
              <w:rPr>
                <w:noProof/>
                <w:webHidden/>
              </w:rPr>
              <w:fldChar w:fldCharType="separate"/>
            </w:r>
            <w:r>
              <w:rPr>
                <w:noProof/>
                <w:webHidden/>
              </w:rPr>
              <w:t>13</w:t>
            </w:r>
            <w:r>
              <w:rPr>
                <w:noProof/>
                <w:webHidden/>
              </w:rPr>
              <w:fldChar w:fldCharType="end"/>
            </w:r>
          </w:hyperlink>
        </w:p>
        <w:p w14:paraId="15421A87" w14:textId="60BE9B2E" w:rsidR="00B655BD" w:rsidRDefault="00B655BD">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98224398" w:history="1">
            <w:r w:rsidRPr="00966980">
              <w:rPr>
                <w:rStyle w:val="Hyperlink"/>
                <w:rFonts w:eastAsiaTheme="majorEastAsia"/>
                <w:noProof/>
              </w:rPr>
              <w:t>4.3.2</w:t>
            </w:r>
            <w:r>
              <w:rPr>
                <w:rFonts w:eastAsiaTheme="minorEastAsia" w:cstheme="minorBidi"/>
                <w:i w:val="0"/>
                <w:iCs w:val="0"/>
                <w:noProof/>
                <w:kern w:val="2"/>
                <w:sz w:val="24"/>
                <w:szCs w:val="24"/>
                <w:lang w:eastAsia="en-US"/>
                <w14:ligatures w14:val="standardContextual"/>
              </w:rPr>
              <w:tab/>
            </w:r>
            <w:r w:rsidRPr="00966980">
              <w:rPr>
                <w:rStyle w:val="Hyperlink"/>
                <w:rFonts w:eastAsiaTheme="majorEastAsia"/>
                <w:noProof/>
              </w:rPr>
              <w:t>Case 2: Single Die Failure on Die 10</w:t>
            </w:r>
            <w:r>
              <w:rPr>
                <w:noProof/>
                <w:webHidden/>
              </w:rPr>
              <w:tab/>
            </w:r>
            <w:r>
              <w:rPr>
                <w:noProof/>
                <w:webHidden/>
              </w:rPr>
              <w:fldChar w:fldCharType="begin"/>
            </w:r>
            <w:r>
              <w:rPr>
                <w:noProof/>
                <w:webHidden/>
              </w:rPr>
              <w:instrText xml:space="preserve"> PAGEREF _Toc198224398 \h </w:instrText>
            </w:r>
            <w:r>
              <w:rPr>
                <w:noProof/>
                <w:webHidden/>
              </w:rPr>
            </w:r>
            <w:r>
              <w:rPr>
                <w:noProof/>
                <w:webHidden/>
              </w:rPr>
              <w:fldChar w:fldCharType="separate"/>
            </w:r>
            <w:r>
              <w:rPr>
                <w:noProof/>
                <w:webHidden/>
              </w:rPr>
              <w:t>14</w:t>
            </w:r>
            <w:r>
              <w:rPr>
                <w:noProof/>
                <w:webHidden/>
              </w:rPr>
              <w:fldChar w:fldCharType="end"/>
            </w:r>
          </w:hyperlink>
        </w:p>
        <w:p w14:paraId="240063D1" w14:textId="3478B64C" w:rsidR="00B655BD" w:rsidRDefault="00B655BD">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98224399" w:history="1">
            <w:r w:rsidRPr="00966980">
              <w:rPr>
                <w:rStyle w:val="Hyperlink"/>
                <w:rFonts w:eastAsiaTheme="majorEastAsia"/>
                <w:noProof/>
              </w:rPr>
              <w:t>4.3.3</w:t>
            </w:r>
            <w:r>
              <w:rPr>
                <w:rFonts w:eastAsiaTheme="minorEastAsia" w:cstheme="minorBidi"/>
                <w:i w:val="0"/>
                <w:iCs w:val="0"/>
                <w:noProof/>
                <w:kern w:val="2"/>
                <w:sz w:val="24"/>
                <w:szCs w:val="24"/>
                <w:lang w:eastAsia="en-US"/>
                <w14:ligatures w14:val="standardContextual"/>
              </w:rPr>
              <w:tab/>
            </w:r>
            <w:r w:rsidRPr="00966980">
              <w:rPr>
                <w:rStyle w:val="Hyperlink"/>
                <w:rFonts w:eastAsiaTheme="majorEastAsia"/>
                <w:noProof/>
              </w:rPr>
              <w:t>Case3: Multiple Die Failure</w:t>
            </w:r>
            <w:r>
              <w:rPr>
                <w:noProof/>
                <w:webHidden/>
              </w:rPr>
              <w:tab/>
            </w:r>
            <w:r>
              <w:rPr>
                <w:noProof/>
                <w:webHidden/>
              </w:rPr>
              <w:fldChar w:fldCharType="begin"/>
            </w:r>
            <w:r>
              <w:rPr>
                <w:noProof/>
                <w:webHidden/>
              </w:rPr>
              <w:instrText xml:space="preserve"> PAGEREF _Toc198224399 \h </w:instrText>
            </w:r>
            <w:r>
              <w:rPr>
                <w:noProof/>
                <w:webHidden/>
              </w:rPr>
            </w:r>
            <w:r>
              <w:rPr>
                <w:noProof/>
                <w:webHidden/>
              </w:rPr>
              <w:fldChar w:fldCharType="separate"/>
            </w:r>
            <w:r>
              <w:rPr>
                <w:noProof/>
                <w:webHidden/>
              </w:rPr>
              <w:t>15</w:t>
            </w:r>
            <w:r>
              <w:rPr>
                <w:noProof/>
                <w:webHidden/>
              </w:rPr>
              <w:fldChar w:fldCharType="end"/>
            </w:r>
          </w:hyperlink>
        </w:p>
        <w:p w14:paraId="3E021A4C" w14:textId="2766F938" w:rsidR="00B655BD" w:rsidRDefault="00B655BD">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98224400" w:history="1">
            <w:r w:rsidRPr="00966980">
              <w:rPr>
                <w:rStyle w:val="Hyperlink"/>
                <w:rFonts w:eastAsiaTheme="majorEastAsia"/>
                <w:noProof/>
              </w:rPr>
              <w:t>4.3.4</w:t>
            </w:r>
            <w:r>
              <w:rPr>
                <w:rFonts w:eastAsiaTheme="minorEastAsia" w:cstheme="minorBidi"/>
                <w:i w:val="0"/>
                <w:iCs w:val="0"/>
                <w:noProof/>
                <w:kern w:val="2"/>
                <w:sz w:val="24"/>
                <w:szCs w:val="24"/>
                <w:lang w:eastAsia="en-US"/>
                <w14:ligatures w14:val="standardContextual"/>
              </w:rPr>
              <w:tab/>
            </w:r>
            <w:r w:rsidRPr="00966980">
              <w:rPr>
                <w:rStyle w:val="Hyperlink"/>
                <w:rFonts w:eastAsiaTheme="majorEastAsia"/>
                <w:noProof/>
              </w:rPr>
              <w:t>Probabilities for P</w:t>
            </w:r>
            <w:r w:rsidRPr="00966980">
              <w:rPr>
                <w:rStyle w:val="Hyperlink"/>
                <w:rFonts w:eastAsiaTheme="majorEastAsia"/>
                <w:noProof/>
                <w:vertAlign w:val="subscript"/>
              </w:rPr>
              <w:t>SDC</w:t>
            </w:r>
            <w:r w:rsidRPr="00966980">
              <w:rPr>
                <w:rStyle w:val="Hyperlink"/>
                <w:rFonts w:eastAsiaTheme="majorEastAsia"/>
                <w:noProof/>
              </w:rPr>
              <w:t xml:space="preserve"> and P</w:t>
            </w:r>
            <w:r w:rsidRPr="00966980">
              <w:rPr>
                <w:rStyle w:val="Hyperlink"/>
                <w:rFonts w:eastAsiaTheme="majorEastAsia"/>
                <w:noProof/>
                <w:vertAlign w:val="subscript"/>
              </w:rPr>
              <w:t>UE</w:t>
            </w:r>
            <w:r w:rsidRPr="00966980">
              <w:rPr>
                <w:rStyle w:val="Hyperlink"/>
                <w:rFonts w:eastAsiaTheme="majorEastAsia"/>
                <w:noProof/>
              </w:rPr>
              <w:t xml:space="preserve"> with Different Number of Metadata Bits</w:t>
            </w:r>
            <w:r>
              <w:rPr>
                <w:noProof/>
                <w:webHidden/>
              </w:rPr>
              <w:tab/>
            </w:r>
            <w:r>
              <w:rPr>
                <w:noProof/>
                <w:webHidden/>
              </w:rPr>
              <w:fldChar w:fldCharType="begin"/>
            </w:r>
            <w:r>
              <w:rPr>
                <w:noProof/>
                <w:webHidden/>
              </w:rPr>
              <w:instrText xml:space="preserve"> PAGEREF _Toc198224400 \h </w:instrText>
            </w:r>
            <w:r>
              <w:rPr>
                <w:noProof/>
                <w:webHidden/>
              </w:rPr>
            </w:r>
            <w:r>
              <w:rPr>
                <w:noProof/>
                <w:webHidden/>
              </w:rPr>
              <w:fldChar w:fldCharType="separate"/>
            </w:r>
            <w:r>
              <w:rPr>
                <w:noProof/>
                <w:webHidden/>
              </w:rPr>
              <w:t>16</w:t>
            </w:r>
            <w:r>
              <w:rPr>
                <w:noProof/>
                <w:webHidden/>
              </w:rPr>
              <w:fldChar w:fldCharType="end"/>
            </w:r>
          </w:hyperlink>
        </w:p>
        <w:p w14:paraId="71B7B97C" w14:textId="51ABB1EA"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401" w:history="1">
            <w:r w:rsidRPr="00966980">
              <w:rPr>
                <w:rStyle w:val="Hyperlink"/>
                <w:rFonts w:eastAsiaTheme="majorEastAsia"/>
                <w:noProof/>
              </w:rPr>
              <w:t>5</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Selection of CRC Code Generator Polynomial</w:t>
            </w:r>
            <w:r>
              <w:rPr>
                <w:noProof/>
                <w:webHidden/>
              </w:rPr>
              <w:tab/>
            </w:r>
            <w:r>
              <w:rPr>
                <w:noProof/>
                <w:webHidden/>
              </w:rPr>
              <w:fldChar w:fldCharType="begin"/>
            </w:r>
            <w:r>
              <w:rPr>
                <w:noProof/>
                <w:webHidden/>
              </w:rPr>
              <w:instrText xml:space="preserve"> PAGEREF _Toc198224401 \h </w:instrText>
            </w:r>
            <w:r>
              <w:rPr>
                <w:noProof/>
                <w:webHidden/>
              </w:rPr>
            </w:r>
            <w:r>
              <w:rPr>
                <w:noProof/>
                <w:webHidden/>
              </w:rPr>
              <w:fldChar w:fldCharType="separate"/>
            </w:r>
            <w:r>
              <w:rPr>
                <w:noProof/>
                <w:webHidden/>
              </w:rPr>
              <w:t>17</w:t>
            </w:r>
            <w:r>
              <w:rPr>
                <w:noProof/>
                <w:webHidden/>
              </w:rPr>
              <w:fldChar w:fldCharType="end"/>
            </w:r>
          </w:hyperlink>
        </w:p>
        <w:p w14:paraId="3053CF1F" w14:textId="0ABD9B22"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402" w:history="1">
            <w:r w:rsidRPr="00966980">
              <w:rPr>
                <w:rStyle w:val="Hyperlink"/>
                <w:rFonts w:eastAsiaTheme="majorEastAsia"/>
                <w:noProof/>
              </w:rPr>
              <w:t>6</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CRC Implementations to Avoid Latency</w:t>
            </w:r>
            <w:r>
              <w:rPr>
                <w:noProof/>
                <w:webHidden/>
              </w:rPr>
              <w:tab/>
            </w:r>
            <w:r>
              <w:rPr>
                <w:noProof/>
                <w:webHidden/>
              </w:rPr>
              <w:fldChar w:fldCharType="begin"/>
            </w:r>
            <w:r>
              <w:rPr>
                <w:noProof/>
                <w:webHidden/>
              </w:rPr>
              <w:instrText xml:space="preserve"> PAGEREF _Toc198224402 \h </w:instrText>
            </w:r>
            <w:r>
              <w:rPr>
                <w:noProof/>
                <w:webHidden/>
              </w:rPr>
            </w:r>
            <w:r>
              <w:rPr>
                <w:noProof/>
                <w:webHidden/>
              </w:rPr>
              <w:fldChar w:fldCharType="separate"/>
            </w:r>
            <w:r>
              <w:rPr>
                <w:noProof/>
                <w:webHidden/>
              </w:rPr>
              <w:t>20</w:t>
            </w:r>
            <w:r>
              <w:rPr>
                <w:noProof/>
                <w:webHidden/>
              </w:rPr>
              <w:fldChar w:fldCharType="end"/>
            </w:r>
          </w:hyperlink>
        </w:p>
        <w:p w14:paraId="1A3DA285" w14:textId="26660DEB" w:rsidR="00B655BD" w:rsidRDefault="00B655BD">
          <w:pPr>
            <w:pStyle w:val="TOC2"/>
            <w:rPr>
              <w:rFonts w:eastAsiaTheme="minorEastAsia" w:cstheme="minorBidi"/>
              <w:smallCaps w:val="0"/>
              <w:noProof/>
              <w:kern w:val="2"/>
              <w:sz w:val="24"/>
              <w:szCs w:val="24"/>
              <w:lang w:eastAsia="en-US"/>
              <w14:ligatures w14:val="standardContextual"/>
            </w:rPr>
          </w:pPr>
          <w:hyperlink w:anchor="_Toc198224403" w:history="1">
            <w:r w:rsidRPr="00966980">
              <w:rPr>
                <w:rStyle w:val="Hyperlink"/>
                <w:rFonts w:eastAsiaTheme="majorEastAsia"/>
                <w:noProof/>
              </w:rPr>
              <w:t>6.1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Parallel Implementation of CRC Encoder</w:t>
            </w:r>
            <w:r>
              <w:rPr>
                <w:noProof/>
                <w:webHidden/>
              </w:rPr>
              <w:tab/>
            </w:r>
            <w:r>
              <w:rPr>
                <w:noProof/>
                <w:webHidden/>
              </w:rPr>
              <w:fldChar w:fldCharType="begin"/>
            </w:r>
            <w:r>
              <w:rPr>
                <w:noProof/>
                <w:webHidden/>
              </w:rPr>
              <w:instrText xml:space="preserve"> PAGEREF _Toc198224403 \h </w:instrText>
            </w:r>
            <w:r>
              <w:rPr>
                <w:noProof/>
                <w:webHidden/>
              </w:rPr>
            </w:r>
            <w:r>
              <w:rPr>
                <w:noProof/>
                <w:webHidden/>
              </w:rPr>
              <w:fldChar w:fldCharType="separate"/>
            </w:r>
            <w:r>
              <w:rPr>
                <w:noProof/>
                <w:webHidden/>
              </w:rPr>
              <w:t>20</w:t>
            </w:r>
            <w:r>
              <w:rPr>
                <w:noProof/>
                <w:webHidden/>
              </w:rPr>
              <w:fldChar w:fldCharType="end"/>
            </w:r>
          </w:hyperlink>
        </w:p>
        <w:p w14:paraId="49907C04" w14:textId="4D5D3BB7" w:rsidR="00B655BD" w:rsidRDefault="00B655BD">
          <w:pPr>
            <w:pStyle w:val="TOC2"/>
            <w:rPr>
              <w:rFonts w:eastAsiaTheme="minorEastAsia" w:cstheme="minorBidi"/>
              <w:smallCaps w:val="0"/>
              <w:noProof/>
              <w:kern w:val="2"/>
              <w:sz w:val="24"/>
              <w:szCs w:val="24"/>
              <w:lang w:eastAsia="en-US"/>
              <w14:ligatures w14:val="standardContextual"/>
            </w:rPr>
          </w:pPr>
          <w:hyperlink w:anchor="_Toc198224404" w:history="1">
            <w:r w:rsidRPr="00966980">
              <w:rPr>
                <w:rStyle w:val="Hyperlink"/>
                <w:rFonts w:eastAsiaTheme="majorEastAsia"/>
                <w:noProof/>
              </w:rPr>
              <w:t>6.2</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Example of calculating CRC</w:t>
            </w:r>
            <w:r>
              <w:rPr>
                <w:noProof/>
                <w:webHidden/>
              </w:rPr>
              <w:tab/>
            </w:r>
            <w:r>
              <w:rPr>
                <w:noProof/>
                <w:webHidden/>
              </w:rPr>
              <w:fldChar w:fldCharType="begin"/>
            </w:r>
            <w:r>
              <w:rPr>
                <w:noProof/>
                <w:webHidden/>
              </w:rPr>
              <w:instrText xml:space="preserve"> PAGEREF _Toc198224404 \h </w:instrText>
            </w:r>
            <w:r>
              <w:rPr>
                <w:noProof/>
                <w:webHidden/>
              </w:rPr>
            </w:r>
            <w:r>
              <w:rPr>
                <w:noProof/>
                <w:webHidden/>
              </w:rPr>
              <w:fldChar w:fldCharType="separate"/>
            </w:r>
            <w:r>
              <w:rPr>
                <w:noProof/>
                <w:webHidden/>
              </w:rPr>
              <w:t>23</w:t>
            </w:r>
            <w:r>
              <w:rPr>
                <w:noProof/>
                <w:webHidden/>
              </w:rPr>
              <w:fldChar w:fldCharType="end"/>
            </w:r>
          </w:hyperlink>
        </w:p>
        <w:p w14:paraId="46F28C08" w14:textId="08C194E8" w:rsidR="00B655BD" w:rsidRDefault="00B655BD">
          <w:pPr>
            <w:pStyle w:val="TOC2"/>
            <w:rPr>
              <w:rFonts w:eastAsiaTheme="minorEastAsia" w:cstheme="minorBidi"/>
              <w:smallCaps w:val="0"/>
              <w:noProof/>
              <w:kern w:val="2"/>
              <w:sz w:val="24"/>
              <w:szCs w:val="24"/>
              <w:lang w:eastAsia="en-US"/>
              <w14:ligatures w14:val="standardContextual"/>
            </w:rPr>
          </w:pPr>
          <w:hyperlink w:anchor="_Toc198224405" w:history="1">
            <w:r w:rsidRPr="00966980">
              <w:rPr>
                <w:rStyle w:val="Hyperlink"/>
                <w:rFonts w:eastAsiaTheme="majorEastAsia"/>
                <w:noProof/>
              </w:rPr>
              <w:t>6.3</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Parallel Implementation of CRC Checker</w:t>
            </w:r>
            <w:r>
              <w:rPr>
                <w:noProof/>
                <w:webHidden/>
              </w:rPr>
              <w:tab/>
            </w:r>
            <w:r>
              <w:rPr>
                <w:noProof/>
                <w:webHidden/>
              </w:rPr>
              <w:fldChar w:fldCharType="begin"/>
            </w:r>
            <w:r>
              <w:rPr>
                <w:noProof/>
                <w:webHidden/>
              </w:rPr>
              <w:instrText xml:space="preserve"> PAGEREF _Toc198224405 \h </w:instrText>
            </w:r>
            <w:r>
              <w:rPr>
                <w:noProof/>
                <w:webHidden/>
              </w:rPr>
            </w:r>
            <w:r>
              <w:rPr>
                <w:noProof/>
                <w:webHidden/>
              </w:rPr>
              <w:fldChar w:fldCharType="separate"/>
            </w:r>
            <w:r>
              <w:rPr>
                <w:noProof/>
                <w:webHidden/>
              </w:rPr>
              <w:t>23</w:t>
            </w:r>
            <w:r>
              <w:rPr>
                <w:noProof/>
                <w:webHidden/>
              </w:rPr>
              <w:fldChar w:fldCharType="end"/>
            </w:r>
          </w:hyperlink>
        </w:p>
        <w:p w14:paraId="61F2DBEE" w14:textId="3EFF9FE1"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406" w:history="1">
            <w:r w:rsidRPr="00966980">
              <w:rPr>
                <w:rStyle w:val="Hyperlink"/>
                <w:rFonts w:eastAsiaTheme="majorEastAsia"/>
                <w:noProof/>
              </w:rPr>
              <w:t>7</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Hardware Simplifications and Trade-Offs</w:t>
            </w:r>
            <w:r>
              <w:rPr>
                <w:noProof/>
                <w:webHidden/>
              </w:rPr>
              <w:tab/>
            </w:r>
            <w:r>
              <w:rPr>
                <w:noProof/>
                <w:webHidden/>
              </w:rPr>
              <w:fldChar w:fldCharType="begin"/>
            </w:r>
            <w:r>
              <w:rPr>
                <w:noProof/>
                <w:webHidden/>
              </w:rPr>
              <w:instrText xml:space="preserve"> PAGEREF _Toc198224406 \h </w:instrText>
            </w:r>
            <w:r>
              <w:rPr>
                <w:noProof/>
                <w:webHidden/>
              </w:rPr>
            </w:r>
            <w:r>
              <w:rPr>
                <w:noProof/>
                <w:webHidden/>
              </w:rPr>
              <w:fldChar w:fldCharType="separate"/>
            </w:r>
            <w:r>
              <w:rPr>
                <w:noProof/>
                <w:webHidden/>
              </w:rPr>
              <w:t>24</w:t>
            </w:r>
            <w:r>
              <w:rPr>
                <w:noProof/>
                <w:webHidden/>
              </w:rPr>
              <w:fldChar w:fldCharType="end"/>
            </w:r>
          </w:hyperlink>
        </w:p>
        <w:p w14:paraId="3CEC2F2C" w14:textId="3490A49A" w:rsidR="00B655BD" w:rsidRDefault="00B655BD">
          <w:pPr>
            <w:pStyle w:val="TOC2"/>
            <w:rPr>
              <w:rFonts w:eastAsiaTheme="minorEastAsia" w:cstheme="minorBidi"/>
              <w:smallCaps w:val="0"/>
              <w:noProof/>
              <w:kern w:val="2"/>
              <w:sz w:val="24"/>
              <w:szCs w:val="24"/>
              <w:lang w:eastAsia="en-US"/>
              <w14:ligatures w14:val="standardContextual"/>
            </w:rPr>
          </w:pPr>
          <w:hyperlink w:anchor="_Toc198224407" w:history="1">
            <w:r w:rsidRPr="00966980">
              <w:rPr>
                <w:rStyle w:val="Hyperlink"/>
                <w:rFonts w:eastAsiaTheme="majorEastAsia"/>
                <w:noProof/>
              </w:rPr>
              <w:t>7.1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Splitting the Codewords</w:t>
            </w:r>
            <w:r>
              <w:rPr>
                <w:noProof/>
                <w:webHidden/>
              </w:rPr>
              <w:tab/>
            </w:r>
            <w:r>
              <w:rPr>
                <w:noProof/>
                <w:webHidden/>
              </w:rPr>
              <w:fldChar w:fldCharType="begin"/>
            </w:r>
            <w:r>
              <w:rPr>
                <w:noProof/>
                <w:webHidden/>
              </w:rPr>
              <w:instrText xml:space="preserve"> PAGEREF _Toc198224407 \h </w:instrText>
            </w:r>
            <w:r>
              <w:rPr>
                <w:noProof/>
                <w:webHidden/>
              </w:rPr>
            </w:r>
            <w:r>
              <w:rPr>
                <w:noProof/>
                <w:webHidden/>
              </w:rPr>
              <w:fldChar w:fldCharType="separate"/>
            </w:r>
            <w:r>
              <w:rPr>
                <w:noProof/>
                <w:webHidden/>
              </w:rPr>
              <w:t>24</w:t>
            </w:r>
            <w:r>
              <w:rPr>
                <w:noProof/>
                <w:webHidden/>
              </w:rPr>
              <w:fldChar w:fldCharType="end"/>
            </w:r>
          </w:hyperlink>
        </w:p>
        <w:p w14:paraId="4BDA9289" w14:textId="36CB908A" w:rsidR="00B655BD" w:rsidRDefault="00B655BD">
          <w:pPr>
            <w:pStyle w:val="TOC2"/>
            <w:rPr>
              <w:rFonts w:eastAsiaTheme="minorEastAsia" w:cstheme="minorBidi"/>
              <w:smallCaps w:val="0"/>
              <w:noProof/>
              <w:kern w:val="2"/>
              <w:sz w:val="24"/>
              <w:szCs w:val="24"/>
              <w:lang w:eastAsia="en-US"/>
              <w14:ligatures w14:val="standardContextual"/>
            </w:rPr>
          </w:pPr>
          <w:hyperlink w:anchor="_Toc198224408" w:history="1">
            <w:r w:rsidRPr="00966980">
              <w:rPr>
                <w:rStyle w:val="Hyperlink"/>
                <w:rFonts w:eastAsiaTheme="majorEastAsia"/>
                <w:noProof/>
              </w:rPr>
              <w:t>7.2</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Efficient Method to Perform Trials</w:t>
            </w:r>
            <w:r>
              <w:rPr>
                <w:noProof/>
                <w:webHidden/>
              </w:rPr>
              <w:tab/>
            </w:r>
            <w:r>
              <w:rPr>
                <w:noProof/>
                <w:webHidden/>
              </w:rPr>
              <w:fldChar w:fldCharType="begin"/>
            </w:r>
            <w:r>
              <w:rPr>
                <w:noProof/>
                <w:webHidden/>
              </w:rPr>
              <w:instrText xml:space="preserve"> PAGEREF _Toc198224408 \h </w:instrText>
            </w:r>
            <w:r>
              <w:rPr>
                <w:noProof/>
                <w:webHidden/>
              </w:rPr>
            </w:r>
            <w:r>
              <w:rPr>
                <w:noProof/>
                <w:webHidden/>
              </w:rPr>
              <w:fldChar w:fldCharType="separate"/>
            </w:r>
            <w:r>
              <w:rPr>
                <w:noProof/>
                <w:webHidden/>
              </w:rPr>
              <w:t>25</w:t>
            </w:r>
            <w:r>
              <w:rPr>
                <w:noProof/>
                <w:webHidden/>
              </w:rPr>
              <w:fldChar w:fldCharType="end"/>
            </w:r>
          </w:hyperlink>
        </w:p>
        <w:p w14:paraId="1B346CA9" w14:textId="2BD3E811"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409" w:history="1">
            <w:r w:rsidRPr="00966980">
              <w:rPr>
                <w:rStyle w:val="Hyperlink"/>
                <w:rFonts w:eastAsiaTheme="majorEastAsia"/>
                <w:noProof/>
              </w:rPr>
              <w:t>8</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Reliability Enhancement Against More Probable Errors in Multi-Codeword</w:t>
            </w:r>
            <w:r>
              <w:rPr>
                <w:noProof/>
                <w:webHidden/>
              </w:rPr>
              <w:tab/>
            </w:r>
            <w:r>
              <w:rPr>
                <w:noProof/>
                <w:webHidden/>
              </w:rPr>
              <w:fldChar w:fldCharType="begin"/>
            </w:r>
            <w:r>
              <w:rPr>
                <w:noProof/>
                <w:webHidden/>
              </w:rPr>
              <w:instrText xml:space="preserve"> PAGEREF _Toc198224409 \h </w:instrText>
            </w:r>
            <w:r>
              <w:rPr>
                <w:noProof/>
                <w:webHidden/>
              </w:rPr>
            </w:r>
            <w:r>
              <w:rPr>
                <w:noProof/>
                <w:webHidden/>
              </w:rPr>
              <w:fldChar w:fldCharType="separate"/>
            </w:r>
            <w:r>
              <w:rPr>
                <w:noProof/>
                <w:webHidden/>
              </w:rPr>
              <w:t>26</w:t>
            </w:r>
            <w:r>
              <w:rPr>
                <w:noProof/>
                <w:webHidden/>
              </w:rPr>
              <w:fldChar w:fldCharType="end"/>
            </w:r>
          </w:hyperlink>
        </w:p>
        <w:p w14:paraId="45394F88" w14:textId="2A72F826" w:rsidR="00B655BD" w:rsidRDefault="00B655BD">
          <w:pPr>
            <w:pStyle w:val="TOC2"/>
            <w:rPr>
              <w:rFonts w:eastAsiaTheme="minorEastAsia" w:cstheme="minorBidi"/>
              <w:smallCaps w:val="0"/>
              <w:noProof/>
              <w:kern w:val="2"/>
              <w:sz w:val="24"/>
              <w:szCs w:val="24"/>
              <w:lang w:eastAsia="en-US"/>
              <w14:ligatures w14:val="standardContextual"/>
            </w:rPr>
          </w:pPr>
          <w:hyperlink w:anchor="_Toc198224410" w:history="1">
            <w:r w:rsidRPr="00966980">
              <w:rPr>
                <w:rStyle w:val="Hyperlink"/>
                <w:rFonts w:eastAsiaTheme="majorEastAsia"/>
                <w:noProof/>
              </w:rPr>
              <w:t>8.1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Multi-Codeword Architecture with Improved Error Detection on Probable Error Patterns</w:t>
            </w:r>
            <w:r>
              <w:rPr>
                <w:noProof/>
                <w:webHidden/>
              </w:rPr>
              <w:tab/>
            </w:r>
            <w:r>
              <w:rPr>
                <w:noProof/>
                <w:webHidden/>
              </w:rPr>
              <w:fldChar w:fldCharType="begin"/>
            </w:r>
            <w:r>
              <w:rPr>
                <w:noProof/>
                <w:webHidden/>
              </w:rPr>
              <w:instrText xml:space="preserve"> PAGEREF _Toc198224410 \h </w:instrText>
            </w:r>
            <w:r>
              <w:rPr>
                <w:noProof/>
                <w:webHidden/>
              </w:rPr>
            </w:r>
            <w:r>
              <w:rPr>
                <w:noProof/>
                <w:webHidden/>
              </w:rPr>
              <w:fldChar w:fldCharType="separate"/>
            </w:r>
            <w:r>
              <w:rPr>
                <w:noProof/>
                <w:webHidden/>
              </w:rPr>
              <w:t>27</w:t>
            </w:r>
            <w:r>
              <w:rPr>
                <w:noProof/>
                <w:webHidden/>
              </w:rPr>
              <w:fldChar w:fldCharType="end"/>
            </w:r>
          </w:hyperlink>
        </w:p>
        <w:p w14:paraId="42AD00D4" w14:textId="69C1FD95" w:rsidR="00B655BD" w:rsidRDefault="00B655BD">
          <w:pPr>
            <w:pStyle w:val="TOC1"/>
            <w:rPr>
              <w:rFonts w:eastAsiaTheme="minorEastAsia" w:cstheme="minorBidi"/>
              <w:b w:val="0"/>
              <w:bCs w:val="0"/>
              <w:caps w:val="0"/>
              <w:noProof/>
              <w:kern w:val="2"/>
              <w:sz w:val="24"/>
              <w:szCs w:val="24"/>
              <w:lang w:eastAsia="en-US"/>
              <w14:ligatures w14:val="standardContextual"/>
            </w:rPr>
          </w:pPr>
          <w:hyperlink w:anchor="_Toc198224411" w:history="1">
            <w:r w:rsidRPr="00966980">
              <w:rPr>
                <w:rStyle w:val="Hyperlink"/>
                <w:rFonts w:eastAsiaTheme="majorEastAsia"/>
                <w:noProof/>
              </w:rPr>
              <w:t>9</w:t>
            </w:r>
            <w:r>
              <w:rPr>
                <w:rFonts w:eastAsiaTheme="minorEastAsia" w:cstheme="minorBidi"/>
                <w:b w:val="0"/>
                <w:bCs w:val="0"/>
                <w:caps w:val="0"/>
                <w:noProof/>
                <w:kern w:val="2"/>
                <w:sz w:val="24"/>
                <w:szCs w:val="24"/>
                <w:lang w:eastAsia="en-US"/>
                <w14:ligatures w14:val="standardContextual"/>
              </w:rPr>
              <w:tab/>
            </w:r>
            <w:r w:rsidRPr="00966980">
              <w:rPr>
                <w:rStyle w:val="Hyperlink"/>
                <w:rFonts w:eastAsiaTheme="majorEastAsia"/>
                <w:noProof/>
              </w:rPr>
              <w:t>Some Comparisons between Basic RAIDDR and RS based Methods</w:t>
            </w:r>
            <w:r>
              <w:rPr>
                <w:noProof/>
                <w:webHidden/>
              </w:rPr>
              <w:tab/>
            </w:r>
            <w:r>
              <w:rPr>
                <w:noProof/>
                <w:webHidden/>
              </w:rPr>
              <w:fldChar w:fldCharType="begin"/>
            </w:r>
            <w:r>
              <w:rPr>
                <w:noProof/>
                <w:webHidden/>
              </w:rPr>
              <w:instrText xml:space="preserve"> PAGEREF _Toc198224411 \h </w:instrText>
            </w:r>
            <w:r>
              <w:rPr>
                <w:noProof/>
                <w:webHidden/>
              </w:rPr>
            </w:r>
            <w:r>
              <w:rPr>
                <w:noProof/>
                <w:webHidden/>
              </w:rPr>
              <w:fldChar w:fldCharType="separate"/>
            </w:r>
            <w:r>
              <w:rPr>
                <w:noProof/>
                <w:webHidden/>
              </w:rPr>
              <w:t>29</w:t>
            </w:r>
            <w:r>
              <w:rPr>
                <w:noProof/>
                <w:webHidden/>
              </w:rPr>
              <w:fldChar w:fldCharType="end"/>
            </w:r>
          </w:hyperlink>
        </w:p>
        <w:p w14:paraId="0205987D" w14:textId="3957795D" w:rsidR="00B655BD" w:rsidRDefault="00B655BD">
          <w:pPr>
            <w:pStyle w:val="TOC2"/>
            <w:rPr>
              <w:rFonts w:eastAsiaTheme="minorEastAsia" w:cstheme="minorBidi"/>
              <w:smallCaps w:val="0"/>
              <w:noProof/>
              <w:kern w:val="2"/>
              <w:sz w:val="24"/>
              <w:szCs w:val="24"/>
              <w:lang w:eastAsia="en-US"/>
              <w14:ligatures w14:val="standardContextual"/>
            </w:rPr>
          </w:pPr>
          <w:hyperlink w:anchor="_Toc198224412" w:history="1">
            <w:r w:rsidRPr="00966980">
              <w:rPr>
                <w:rStyle w:val="Hyperlink"/>
                <w:rFonts w:eastAsiaTheme="majorEastAsia"/>
                <w:noProof/>
              </w:rPr>
              <w:t>9.1</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Silent Data Corruption (SDC)</w:t>
            </w:r>
            <w:r>
              <w:rPr>
                <w:noProof/>
                <w:webHidden/>
              </w:rPr>
              <w:tab/>
            </w:r>
            <w:r>
              <w:rPr>
                <w:noProof/>
                <w:webHidden/>
              </w:rPr>
              <w:fldChar w:fldCharType="begin"/>
            </w:r>
            <w:r>
              <w:rPr>
                <w:noProof/>
                <w:webHidden/>
              </w:rPr>
              <w:instrText xml:space="preserve"> PAGEREF _Toc198224412 \h </w:instrText>
            </w:r>
            <w:r>
              <w:rPr>
                <w:noProof/>
                <w:webHidden/>
              </w:rPr>
            </w:r>
            <w:r>
              <w:rPr>
                <w:noProof/>
                <w:webHidden/>
              </w:rPr>
              <w:fldChar w:fldCharType="separate"/>
            </w:r>
            <w:r>
              <w:rPr>
                <w:noProof/>
                <w:webHidden/>
              </w:rPr>
              <w:t>29</w:t>
            </w:r>
            <w:r>
              <w:rPr>
                <w:noProof/>
                <w:webHidden/>
              </w:rPr>
              <w:fldChar w:fldCharType="end"/>
            </w:r>
          </w:hyperlink>
        </w:p>
        <w:p w14:paraId="2BB7B43A" w14:textId="4BCD736C" w:rsidR="00B655BD" w:rsidRDefault="00B655BD">
          <w:pPr>
            <w:pStyle w:val="TOC2"/>
            <w:rPr>
              <w:rFonts w:eastAsiaTheme="minorEastAsia" w:cstheme="minorBidi"/>
              <w:smallCaps w:val="0"/>
              <w:noProof/>
              <w:kern w:val="2"/>
              <w:sz w:val="24"/>
              <w:szCs w:val="24"/>
              <w:lang w:eastAsia="en-US"/>
              <w14:ligatures w14:val="standardContextual"/>
            </w:rPr>
          </w:pPr>
          <w:hyperlink w:anchor="_Toc198224413" w:history="1">
            <w:r w:rsidRPr="00966980">
              <w:rPr>
                <w:rStyle w:val="Hyperlink"/>
                <w:rFonts w:eastAsiaTheme="majorEastAsia"/>
                <w:noProof/>
              </w:rPr>
              <w:t>9.2</w:t>
            </w:r>
            <w:r>
              <w:rPr>
                <w:rFonts w:eastAsiaTheme="minorEastAsia" w:cstheme="minorBidi"/>
                <w:smallCaps w:val="0"/>
                <w:noProof/>
                <w:kern w:val="2"/>
                <w:sz w:val="24"/>
                <w:szCs w:val="24"/>
                <w:lang w:eastAsia="en-US"/>
                <w14:ligatures w14:val="standardContextual"/>
              </w:rPr>
              <w:tab/>
            </w:r>
            <w:r w:rsidRPr="00966980">
              <w:rPr>
                <w:rStyle w:val="Hyperlink"/>
                <w:rFonts w:eastAsiaTheme="majorEastAsia"/>
                <w:noProof/>
              </w:rPr>
              <w:t>Addition of Metadata</w:t>
            </w:r>
            <w:r>
              <w:rPr>
                <w:noProof/>
                <w:webHidden/>
              </w:rPr>
              <w:tab/>
            </w:r>
            <w:r>
              <w:rPr>
                <w:noProof/>
                <w:webHidden/>
              </w:rPr>
              <w:fldChar w:fldCharType="begin"/>
            </w:r>
            <w:r>
              <w:rPr>
                <w:noProof/>
                <w:webHidden/>
              </w:rPr>
              <w:instrText xml:space="preserve"> PAGEREF _Toc198224413 \h </w:instrText>
            </w:r>
            <w:r>
              <w:rPr>
                <w:noProof/>
                <w:webHidden/>
              </w:rPr>
            </w:r>
            <w:r>
              <w:rPr>
                <w:noProof/>
                <w:webHidden/>
              </w:rPr>
              <w:fldChar w:fldCharType="separate"/>
            </w:r>
            <w:r>
              <w:rPr>
                <w:noProof/>
                <w:webHidden/>
              </w:rPr>
              <w:t>30</w:t>
            </w:r>
            <w:r>
              <w:rPr>
                <w:noProof/>
                <w:webHidden/>
              </w:rPr>
              <w:fldChar w:fldCharType="end"/>
            </w:r>
          </w:hyperlink>
        </w:p>
        <w:p w14:paraId="7077A177" w14:textId="4189CD1F" w:rsidR="007244E5" w:rsidRDefault="0082416F">
          <w:pPr>
            <w:rPr>
              <w:noProof/>
            </w:rPr>
          </w:pPr>
          <w:r>
            <w:rPr>
              <w:b/>
              <w:bCs/>
              <w:noProof/>
            </w:rPr>
            <w:fldChar w:fldCharType="end"/>
          </w:r>
        </w:p>
      </w:sdtContent>
    </w:sdt>
    <w:p w14:paraId="201C8969" w14:textId="77777777" w:rsidR="00151730" w:rsidRDefault="00151730">
      <w:pPr>
        <w:spacing w:after="200"/>
        <w:rPr>
          <w:noProof/>
        </w:rPr>
      </w:pPr>
    </w:p>
    <w:p w14:paraId="2EDB02C4" w14:textId="77777777" w:rsidR="00151730" w:rsidRDefault="00151730">
      <w:pPr>
        <w:spacing w:after="200"/>
        <w:rPr>
          <w:noProof/>
        </w:rPr>
      </w:pPr>
    </w:p>
    <w:p w14:paraId="2F86B7AC" w14:textId="77777777" w:rsidR="00461BD4" w:rsidRDefault="00461BD4">
      <w:pPr>
        <w:spacing w:after="200"/>
        <w:rPr>
          <w:noProof/>
        </w:rPr>
      </w:pPr>
    </w:p>
    <w:p w14:paraId="7E8C2151" w14:textId="77777777" w:rsidR="00461BD4" w:rsidRDefault="00461BD4">
      <w:pPr>
        <w:spacing w:after="200"/>
        <w:rPr>
          <w:noProof/>
        </w:rPr>
      </w:pPr>
    </w:p>
    <w:p w14:paraId="1F6B2056" w14:textId="77777777" w:rsidR="00461BD4" w:rsidRDefault="00461BD4">
      <w:pPr>
        <w:spacing w:after="200"/>
        <w:rPr>
          <w:noProof/>
        </w:rPr>
      </w:pPr>
    </w:p>
    <w:p w14:paraId="2262E1F2" w14:textId="77777777" w:rsidR="00461BD4" w:rsidRDefault="00461BD4">
      <w:pPr>
        <w:spacing w:after="200"/>
        <w:rPr>
          <w:noProof/>
        </w:rPr>
      </w:pPr>
      <w:r>
        <w:rPr>
          <w:noProof/>
        </w:rPr>
        <w:br w:type="page"/>
      </w:r>
    </w:p>
    <w:p w14:paraId="697C53BF" w14:textId="77777777" w:rsidR="00AE5A62" w:rsidRDefault="00461BD4" w:rsidP="00AE5A62">
      <w:pPr>
        <w:pStyle w:val="Heading1"/>
        <w:numPr>
          <w:ilvl w:val="0"/>
          <w:numId w:val="0"/>
        </w:numPr>
        <w:ind w:left="702"/>
        <w:rPr>
          <w:noProof/>
        </w:rPr>
      </w:pPr>
      <w:bookmarkStart w:id="2" w:name="_Toc198224387"/>
      <w:r>
        <w:rPr>
          <w:noProof/>
        </w:rPr>
        <w:lastRenderedPageBreak/>
        <w:t>Table of Figures</w:t>
      </w:r>
      <w:bookmarkEnd w:id="2"/>
    </w:p>
    <w:p w14:paraId="2A99F5CD" w14:textId="77777777" w:rsidR="00606D68" w:rsidRDefault="00461BD4">
      <w:pPr>
        <w:pStyle w:val="TableofFigures"/>
        <w:tabs>
          <w:tab w:val="right" w:leader="dot" w:pos="8774"/>
        </w:tabs>
        <w:rPr>
          <w:noProof/>
        </w:rPr>
      </w:pPr>
      <w:r>
        <w:rPr>
          <w:noProof/>
        </w:rPr>
        <w:br/>
      </w:r>
      <w:r>
        <w:rPr>
          <w:noProof/>
        </w:rPr>
        <w:br/>
      </w:r>
      <w:r>
        <w:rPr>
          <w:noProof/>
        </w:rPr>
        <w:fldChar w:fldCharType="begin"/>
      </w:r>
      <w:r>
        <w:rPr>
          <w:noProof/>
        </w:rPr>
        <w:instrText xml:space="preserve"> TOC \h \z \c "Figure" </w:instrText>
      </w:r>
      <w:r>
        <w:rPr>
          <w:noProof/>
        </w:rPr>
        <w:fldChar w:fldCharType="separate"/>
      </w:r>
    </w:p>
    <w:p w14:paraId="6F779149" w14:textId="04E2EAF9"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2" w:history="1">
        <w:r w:rsidRPr="007A59B4">
          <w:rPr>
            <w:rStyle w:val="Hyperlink"/>
            <w:noProof/>
          </w:rPr>
          <w:t>Figure 1. One example of DDR4 memory</w:t>
        </w:r>
        <w:r>
          <w:rPr>
            <w:noProof/>
            <w:webHidden/>
          </w:rPr>
          <w:tab/>
        </w:r>
        <w:r>
          <w:rPr>
            <w:noProof/>
            <w:webHidden/>
          </w:rPr>
          <w:fldChar w:fldCharType="begin"/>
        </w:r>
        <w:r>
          <w:rPr>
            <w:noProof/>
            <w:webHidden/>
          </w:rPr>
          <w:instrText xml:space="preserve"> PAGEREF _Toc178771272 \h </w:instrText>
        </w:r>
        <w:r>
          <w:rPr>
            <w:noProof/>
            <w:webHidden/>
          </w:rPr>
        </w:r>
        <w:r>
          <w:rPr>
            <w:noProof/>
            <w:webHidden/>
          </w:rPr>
          <w:fldChar w:fldCharType="separate"/>
        </w:r>
        <w:r w:rsidR="00E74934">
          <w:rPr>
            <w:noProof/>
            <w:webHidden/>
          </w:rPr>
          <w:t>5</w:t>
        </w:r>
        <w:r>
          <w:rPr>
            <w:noProof/>
            <w:webHidden/>
          </w:rPr>
          <w:fldChar w:fldCharType="end"/>
        </w:r>
      </w:hyperlink>
    </w:p>
    <w:p w14:paraId="590D993A" w14:textId="5AF03C8C"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3" w:history="1">
        <w:r w:rsidRPr="007A59B4">
          <w:rPr>
            <w:rStyle w:val="Hyperlink"/>
            <w:noProof/>
          </w:rPr>
          <w:t>Figure 2. In a block of data, a large number of bits come from the same source</w:t>
        </w:r>
        <w:r>
          <w:rPr>
            <w:noProof/>
            <w:webHidden/>
          </w:rPr>
          <w:tab/>
        </w:r>
        <w:r>
          <w:rPr>
            <w:noProof/>
            <w:webHidden/>
          </w:rPr>
          <w:fldChar w:fldCharType="begin"/>
        </w:r>
        <w:r>
          <w:rPr>
            <w:noProof/>
            <w:webHidden/>
          </w:rPr>
          <w:instrText xml:space="preserve"> PAGEREF _Toc178771273 \h </w:instrText>
        </w:r>
        <w:r>
          <w:rPr>
            <w:noProof/>
            <w:webHidden/>
          </w:rPr>
        </w:r>
        <w:r>
          <w:rPr>
            <w:noProof/>
            <w:webHidden/>
          </w:rPr>
          <w:fldChar w:fldCharType="separate"/>
        </w:r>
        <w:r w:rsidR="00E74934">
          <w:rPr>
            <w:noProof/>
            <w:webHidden/>
          </w:rPr>
          <w:t>6</w:t>
        </w:r>
        <w:r>
          <w:rPr>
            <w:noProof/>
            <w:webHidden/>
          </w:rPr>
          <w:fldChar w:fldCharType="end"/>
        </w:r>
      </w:hyperlink>
    </w:p>
    <w:p w14:paraId="79BC1BB6" w14:textId="05C02314"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4" w:history="1">
        <w:r w:rsidRPr="007A59B4">
          <w:rPr>
            <w:rStyle w:val="Hyperlink"/>
            <w:noProof/>
          </w:rPr>
          <w:t>Figure 3. One example to demonstrate 64B cache line encoded to 640 bits in DDR5, with RS code of 16-bit symbols</w:t>
        </w:r>
        <w:r>
          <w:rPr>
            <w:noProof/>
            <w:webHidden/>
          </w:rPr>
          <w:tab/>
        </w:r>
        <w:r>
          <w:rPr>
            <w:noProof/>
            <w:webHidden/>
          </w:rPr>
          <w:fldChar w:fldCharType="begin"/>
        </w:r>
        <w:r>
          <w:rPr>
            <w:noProof/>
            <w:webHidden/>
          </w:rPr>
          <w:instrText xml:space="preserve"> PAGEREF _Toc178771274 \h </w:instrText>
        </w:r>
        <w:r>
          <w:rPr>
            <w:noProof/>
            <w:webHidden/>
          </w:rPr>
        </w:r>
        <w:r>
          <w:rPr>
            <w:noProof/>
            <w:webHidden/>
          </w:rPr>
          <w:fldChar w:fldCharType="separate"/>
        </w:r>
        <w:r w:rsidR="00E74934">
          <w:rPr>
            <w:noProof/>
            <w:webHidden/>
          </w:rPr>
          <w:t>7</w:t>
        </w:r>
        <w:r>
          <w:rPr>
            <w:noProof/>
            <w:webHidden/>
          </w:rPr>
          <w:fldChar w:fldCharType="end"/>
        </w:r>
      </w:hyperlink>
    </w:p>
    <w:p w14:paraId="4080068F" w14:textId="5B7FB17E"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5" w:history="1">
        <w:r w:rsidRPr="007A59B4">
          <w:rPr>
            <w:rStyle w:val="Hyperlink"/>
            <w:noProof/>
          </w:rPr>
          <w:t xml:space="preserve">Figure 4. Applying </w:t>
        </w:r>
        <w:r w:rsidR="00B655BD">
          <w:rPr>
            <w:rStyle w:val="Hyperlink"/>
            <w:noProof/>
          </w:rPr>
          <w:t xml:space="preserve">Basic </w:t>
        </w:r>
        <w:r w:rsidRPr="007A59B4">
          <w:rPr>
            <w:rStyle w:val="Hyperlink"/>
            <w:noProof/>
          </w:rPr>
          <w:t>RAIDDR code concept on DDR5 applications</w:t>
        </w:r>
        <w:r>
          <w:rPr>
            <w:noProof/>
            <w:webHidden/>
          </w:rPr>
          <w:tab/>
        </w:r>
        <w:r>
          <w:rPr>
            <w:noProof/>
            <w:webHidden/>
          </w:rPr>
          <w:fldChar w:fldCharType="begin"/>
        </w:r>
        <w:r>
          <w:rPr>
            <w:noProof/>
            <w:webHidden/>
          </w:rPr>
          <w:instrText xml:space="preserve"> PAGEREF _Toc178771275 \h </w:instrText>
        </w:r>
        <w:r>
          <w:rPr>
            <w:noProof/>
            <w:webHidden/>
          </w:rPr>
        </w:r>
        <w:r>
          <w:rPr>
            <w:noProof/>
            <w:webHidden/>
          </w:rPr>
          <w:fldChar w:fldCharType="separate"/>
        </w:r>
        <w:r w:rsidR="00E74934">
          <w:rPr>
            <w:noProof/>
            <w:webHidden/>
          </w:rPr>
          <w:t>7</w:t>
        </w:r>
        <w:r>
          <w:rPr>
            <w:noProof/>
            <w:webHidden/>
          </w:rPr>
          <w:fldChar w:fldCharType="end"/>
        </w:r>
      </w:hyperlink>
    </w:p>
    <w:p w14:paraId="0A887617" w14:textId="2A5B4285"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6" w:history="1">
        <w:r w:rsidRPr="007A59B4">
          <w:rPr>
            <w:rStyle w:val="Hyperlink"/>
            <w:noProof/>
          </w:rPr>
          <w:t xml:space="preserve">Figure 5. One way to apply </w:t>
        </w:r>
        <w:r w:rsidR="00B655BD">
          <w:rPr>
            <w:rStyle w:val="Hyperlink"/>
            <w:noProof/>
          </w:rPr>
          <w:t xml:space="preserve">Basic </w:t>
        </w:r>
        <w:r w:rsidRPr="007A59B4">
          <w:rPr>
            <w:rStyle w:val="Hyperlink"/>
            <w:noProof/>
          </w:rPr>
          <w:t>RAIDDR concept for DDR5</w:t>
        </w:r>
        <w:r>
          <w:rPr>
            <w:noProof/>
            <w:webHidden/>
          </w:rPr>
          <w:tab/>
        </w:r>
        <w:r>
          <w:rPr>
            <w:noProof/>
            <w:webHidden/>
          </w:rPr>
          <w:fldChar w:fldCharType="begin"/>
        </w:r>
        <w:r>
          <w:rPr>
            <w:noProof/>
            <w:webHidden/>
          </w:rPr>
          <w:instrText xml:space="preserve"> PAGEREF _Toc178771276 \h </w:instrText>
        </w:r>
        <w:r>
          <w:rPr>
            <w:noProof/>
            <w:webHidden/>
          </w:rPr>
        </w:r>
        <w:r>
          <w:rPr>
            <w:noProof/>
            <w:webHidden/>
          </w:rPr>
          <w:fldChar w:fldCharType="separate"/>
        </w:r>
        <w:r w:rsidR="00E74934">
          <w:rPr>
            <w:noProof/>
            <w:webHidden/>
          </w:rPr>
          <w:t>8</w:t>
        </w:r>
        <w:r>
          <w:rPr>
            <w:noProof/>
            <w:webHidden/>
          </w:rPr>
          <w:fldChar w:fldCharType="end"/>
        </w:r>
      </w:hyperlink>
    </w:p>
    <w:p w14:paraId="3027178A" w14:textId="6034710A"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7" w:history="1">
        <w:r w:rsidRPr="007A59B4">
          <w:rPr>
            <w:rStyle w:val="Hyperlink"/>
            <w:noProof/>
          </w:rPr>
          <w:t xml:space="preserve">Figure 6. One example of </w:t>
        </w:r>
        <w:r w:rsidR="00B655BD">
          <w:rPr>
            <w:rStyle w:val="Hyperlink"/>
            <w:noProof/>
          </w:rPr>
          <w:t xml:space="preserve">Basic </w:t>
        </w:r>
        <w:r w:rsidRPr="007A59B4">
          <w:rPr>
            <w:rStyle w:val="Hyperlink"/>
            <w:noProof/>
          </w:rPr>
          <w:t>RAIDDR choices with additional metadata</w:t>
        </w:r>
        <w:r>
          <w:rPr>
            <w:noProof/>
            <w:webHidden/>
          </w:rPr>
          <w:tab/>
        </w:r>
        <w:r>
          <w:rPr>
            <w:noProof/>
            <w:webHidden/>
          </w:rPr>
          <w:fldChar w:fldCharType="begin"/>
        </w:r>
        <w:r>
          <w:rPr>
            <w:noProof/>
            <w:webHidden/>
          </w:rPr>
          <w:instrText xml:space="preserve"> PAGEREF _Toc178771277 \h </w:instrText>
        </w:r>
        <w:r>
          <w:rPr>
            <w:noProof/>
            <w:webHidden/>
          </w:rPr>
        </w:r>
        <w:r>
          <w:rPr>
            <w:noProof/>
            <w:webHidden/>
          </w:rPr>
          <w:fldChar w:fldCharType="separate"/>
        </w:r>
        <w:r w:rsidR="00E74934">
          <w:rPr>
            <w:noProof/>
            <w:webHidden/>
          </w:rPr>
          <w:t>9</w:t>
        </w:r>
        <w:r>
          <w:rPr>
            <w:noProof/>
            <w:webHidden/>
          </w:rPr>
          <w:fldChar w:fldCharType="end"/>
        </w:r>
      </w:hyperlink>
    </w:p>
    <w:p w14:paraId="66BED209" w14:textId="246F103A"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8" w:history="1">
        <w:r w:rsidRPr="007A59B4">
          <w:rPr>
            <w:rStyle w:val="Hyperlink"/>
            <w:noProof/>
          </w:rPr>
          <w:t xml:space="preserve">Figure 7. Encoding steps of </w:t>
        </w:r>
        <w:r w:rsidR="00B655BD">
          <w:rPr>
            <w:rStyle w:val="Hyperlink"/>
            <w:noProof/>
          </w:rPr>
          <w:t>B</w:t>
        </w:r>
        <w:r w:rsidRPr="007A59B4">
          <w:rPr>
            <w:rStyle w:val="Hyperlink"/>
            <w:noProof/>
          </w:rPr>
          <w:t>asic RAIDDR</w:t>
        </w:r>
        <w:r>
          <w:rPr>
            <w:noProof/>
            <w:webHidden/>
          </w:rPr>
          <w:tab/>
        </w:r>
        <w:r>
          <w:rPr>
            <w:noProof/>
            <w:webHidden/>
          </w:rPr>
          <w:fldChar w:fldCharType="begin"/>
        </w:r>
        <w:r>
          <w:rPr>
            <w:noProof/>
            <w:webHidden/>
          </w:rPr>
          <w:instrText xml:space="preserve"> PAGEREF _Toc178771278 \h </w:instrText>
        </w:r>
        <w:r>
          <w:rPr>
            <w:noProof/>
            <w:webHidden/>
          </w:rPr>
        </w:r>
        <w:r>
          <w:rPr>
            <w:noProof/>
            <w:webHidden/>
          </w:rPr>
          <w:fldChar w:fldCharType="separate"/>
        </w:r>
        <w:r w:rsidR="00E74934">
          <w:rPr>
            <w:noProof/>
            <w:webHidden/>
          </w:rPr>
          <w:t>10</w:t>
        </w:r>
        <w:r>
          <w:rPr>
            <w:noProof/>
            <w:webHidden/>
          </w:rPr>
          <w:fldChar w:fldCharType="end"/>
        </w:r>
      </w:hyperlink>
    </w:p>
    <w:p w14:paraId="418C995B" w14:textId="7A5CBCB5"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9" w:history="1">
        <w:r w:rsidRPr="007A59B4">
          <w:rPr>
            <w:rStyle w:val="Hyperlink"/>
            <w:noProof/>
          </w:rPr>
          <w:t>Figure 8. Generation of error mask in decoding step 1</w:t>
        </w:r>
        <w:r>
          <w:rPr>
            <w:noProof/>
            <w:webHidden/>
          </w:rPr>
          <w:tab/>
        </w:r>
        <w:r>
          <w:rPr>
            <w:noProof/>
            <w:webHidden/>
          </w:rPr>
          <w:fldChar w:fldCharType="begin"/>
        </w:r>
        <w:r>
          <w:rPr>
            <w:noProof/>
            <w:webHidden/>
          </w:rPr>
          <w:instrText xml:space="preserve"> PAGEREF _Toc178771279 \h </w:instrText>
        </w:r>
        <w:r>
          <w:rPr>
            <w:noProof/>
            <w:webHidden/>
          </w:rPr>
        </w:r>
        <w:r>
          <w:rPr>
            <w:noProof/>
            <w:webHidden/>
          </w:rPr>
          <w:fldChar w:fldCharType="separate"/>
        </w:r>
        <w:r w:rsidR="00E74934">
          <w:rPr>
            <w:noProof/>
            <w:webHidden/>
          </w:rPr>
          <w:t>10</w:t>
        </w:r>
        <w:r>
          <w:rPr>
            <w:noProof/>
            <w:webHidden/>
          </w:rPr>
          <w:fldChar w:fldCharType="end"/>
        </w:r>
      </w:hyperlink>
    </w:p>
    <w:p w14:paraId="49E41C16" w14:textId="3BE05D6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0" w:history="1">
        <w:r w:rsidRPr="007A59B4">
          <w:rPr>
            <w:rStyle w:val="Hyperlink"/>
            <w:noProof/>
          </w:rPr>
          <w:t>Figure 9. Demonstration of different trials</w:t>
        </w:r>
        <w:r>
          <w:rPr>
            <w:noProof/>
            <w:webHidden/>
          </w:rPr>
          <w:tab/>
        </w:r>
        <w:r>
          <w:rPr>
            <w:noProof/>
            <w:webHidden/>
          </w:rPr>
          <w:fldChar w:fldCharType="begin"/>
        </w:r>
        <w:r>
          <w:rPr>
            <w:noProof/>
            <w:webHidden/>
          </w:rPr>
          <w:instrText xml:space="preserve"> PAGEREF _Toc178771280 \h </w:instrText>
        </w:r>
        <w:r>
          <w:rPr>
            <w:noProof/>
            <w:webHidden/>
          </w:rPr>
        </w:r>
        <w:r>
          <w:rPr>
            <w:noProof/>
            <w:webHidden/>
          </w:rPr>
          <w:fldChar w:fldCharType="separate"/>
        </w:r>
        <w:r w:rsidR="00E74934">
          <w:rPr>
            <w:noProof/>
            <w:webHidden/>
          </w:rPr>
          <w:t>12</w:t>
        </w:r>
        <w:r>
          <w:rPr>
            <w:noProof/>
            <w:webHidden/>
          </w:rPr>
          <w:fldChar w:fldCharType="end"/>
        </w:r>
      </w:hyperlink>
    </w:p>
    <w:p w14:paraId="4F1664A3" w14:textId="3555398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1" w:history="1">
        <w:r w:rsidRPr="007A59B4">
          <w:rPr>
            <w:rStyle w:val="Hyperlink"/>
            <w:noProof/>
          </w:rPr>
          <w:t>Figure 10. Demonstration of case 1, Die two is failed</w:t>
        </w:r>
        <w:r>
          <w:rPr>
            <w:noProof/>
            <w:webHidden/>
          </w:rPr>
          <w:tab/>
        </w:r>
        <w:r>
          <w:rPr>
            <w:noProof/>
            <w:webHidden/>
          </w:rPr>
          <w:fldChar w:fldCharType="begin"/>
        </w:r>
        <w:r>
          <w:rPr>
            <w:noProof/>
            <w:webHidden/>
          </w:rPr>
          <w:instrText xml:space="preserve"> PAGEREF _Toc178771281 \h </w:instrText>
        </w:r>
        <w:r>
          <w:rPr>
            <w:noProof/>
            <w:webHidden/>
          </w:rPr>
        </w:r>
        <w:r>
          <w:rPr>
            <w:noProof/>
            <w:webHidden/>
          </w:rPr>
          <w:fldChar w:fldCharType="separate"/>
        </w:r>
        <w:r w:rsidR="00E74934">
          <w:rPr>
            <w:noProof/>
            <w:webHidden/>
          </w:rPr>
          <w:t>13</w:t>
        </w:r>
        <w:r>
          <w:rPr>
            <w:noProof/>
            <w:webHidden/>
          </w:rPr>
          <w:fldChar w:fldCharType="end"/>
        </w:r>
      </w:hyperlink>
    </w:p>
    <w:p w14:paraId="291FA997" w14:textId="04E392B6"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2" w:history="1">
        <w:r w:rsidRPr="007A59B4">
          <w:rPr>
            <w:rStyle w:val="Hyperlink"/>
            <w:noProof/>
          </w:rPr>
          <w:t>Figure 11. Demonstration of case 2, die 10 failed</w:t>
        </w:r>
        <w:r>
          <w:rPr>
            <w:noProof/>
            <w:webHidden/>
          </w:rPr>
          <w:tab/>
        </w:r>
        <w:r>
          <w:rPr>
            <w:noProof/>
            <w:webHidden/>
          </w:rPr>
          <w:fldChar w:fldCharType="begin"/>
        </w:r>
        <w:r>
          <w:rPr>
            <w:noProof/>
            <w:webHidden/>
          </w:rPr>
          <w:instrText xml:space="preserve"> PAGEREF _Toc178771282 \h </w:instrText>
        </w:r>
        <w:r>
          <w:rPr>
            <w:noProof/>
            <w:webHidden/>
          </w:rPr>
        </w:r>
        <w:r>
          <w:rPr>
            <w:noProof/>
            <w:webHidden/>
          </w:rPr>
          <w:fldChar w:fldCharType="separate"/>
        </w:r>
        <w:r w:rsidR="00E74934">
          <w:rPr>
            <w:noProof/>
            <w:webHidden/>
          </w:rPr>
          <w:t>15</w:t>
        </w:r>
        <w:r>
          <w:rPr>
            <w:noProof/>
            <w:webHidden/>
          </w:rPr>
          <w:fldChar w:fldCharType="end"/>
        </w:r>
      </w:hyperlink>
    </w:p>
    <w:p w14:paraId="3EB9E0AB" w14:textId="2C846D82"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3" w:history="1">
        <w:r w:rsidRPr="007A59B4">
          <w:rPr>
            <w:rStyle w:val="Hyperlink"/>
            <w:noProof/>
          </w:rPr>
          <w:t>Figure 12. One example to demonstrate multiple die failure</w:t>
        </w:r>
        <w:r>
          <w:rPr>
            <w:noProof/>
            <w:webHidden/>
          </w:rPr>
          <w:tab/>
        </w:r>
        <w:r>
          <w:rPr>
            <w:noProof/>
            <w:webHidden/>
          </w:rPr>
          <w:fldChar w:fldCharType="begin"/>
        </w:r>
        <w:r>
          <w:rPr>
            <w:noProof/>
            <w:webHidden/>
          </w:rPr>
          <w:instrText xml:space="preserve"> PAGEREF _Toc178771283 \h </w:instrText>
        </w:r>
        <w:r>
          <w:rPr>
            <w:noProof/>
            <w:webHidden/>
          </w:rPr>
        </w:r>
        <w:r>
          <w:rPr>
            <w:noProof/>
            <w:webHidden/>
          </w:rPr>
          <w:fldChar w:fldCharType="separate"/>
        </w:r>
        <w:r w:rsidR="00E74934">
          <w:rPr>
            <w:noProof/>
            <w:webHidden/>
          </w:rPr>
          <w:t>16</w:t>
        </w:r>
        <w:r>
          <w:rPr>
            <w:noProof/>
            <w:webHidden/>
          </w:rPr>
          <w:fldChar w:fldCharType="end"/>
        </w:r>
      </w:hyperlink>
    </w:p>
    <w:p w14:paraId="7BECDFA7" w14:textId="4B804F23"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4" w:history="1">
        <w:r w:rsidRPr="007A59B4">
          <w:rPr>
            <w:rStyle w:val="Hyperlink"/>
            <w:noProof/>
          </w:rPr>
          <w:t>Figure 13. CRC implementation by LFSR. r is the degree of the generator polynomial</w:t>
        </w:r>
        <w:r>
          <w:rPr>
            <w:noProof/>
            <w:webHidden/>
          </w:rPr>
          <w:tab/>
        </w:r>
        <w:r>
          <w:rPr>
            <w:noProof/>
            <w:webHidden/>
          </w:rPr>
          <w:fldChar w:fldCharType="begin"/>
        </w:r>
        <w:r>
          <w:rPr>
            <w:noProof/>
            <w:webHidden/>
          </w:rPr>
          <w:instrText xml:space="preserve"> PAGEREF _Toc178771284 \h </w:instrText>
        </w:r>
        <w:r>
          <w:rPr>
            <w:noProof/>
            <w:webHidden/>
          </w:rPr>
        </w:r>
        <w:r>
          <w:rPr>
            <w:noProof/>
            <w:webHidden/>
          </w:rPr>
          <w:fldChar w:fldCharType="separate"/>
        </w:r>
        <w:r w:rsidR="00E74934">
          <w:rPr>
            <w:noProof/>
            <w:webHidden/>
          </w:rPr>
          <w:t>20</w:t>
        </w:r>
        <w:r>
          <w:rPr>
            <w:noProof/>
            <w:webHidden/>
          </w:rPr>
          <w:fldChar w:fldCharType="end"/>
        </w:r>
      </w:hyperlink>
    </w:p>
    <w:p w14:paraId="494CFA36" w14:textId="115BEF06"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5" w:history="1">
        <w:r w:rsidRPr="007A59B4">
          <w:rPr>
            <w:rStyle w:val="Hyperlink"/>
            <w:noProof/>
          </w:rPr>
          <w:t>Figure 14. A demonstration to calculate CRC</w:t>
        </w:r>
        <w:r>
          <w:rPr>
            <w:noProof/>
            <w:webHidden/>
          </w:rPr>
          <w:tab/>
        </w:r>
        <w:r>
          <w:rPr>
            <w:noProof/>
            <w:webHidden/>
          </w:rPr>
          <w:fldChar w:fldCharType="begin"/>
        </w:r>
        <w:r>
          <w:rPr>
            <w:noProof/>
            <w:webHidden/>
          </w:rPr>
          <w:instrText xml:space="preserve"> PAGEREF _Toc178771285 \h </w:instrText>
        </w:r>
        <w:r>
          <w:rPr>
            <w:noProof/>
            <w:webHidden/>
          </w:rPr>
        </w:r>
        <w:r>
          <w:rPr>
            <w:noProof/>
            <w:webHidden/>
          </w:rPr>
          <w:fldChar w:fldCharType="separate"/>
        </w:r>
        <w:r w:rsidR="00E74934">
          <w:rPr>
            <w:noProof/>
            <w:webHidden/>
          </w:rPr>
          <w:t>21</w:t>
        </w:r>
        <w:r>
          <w:rPr>
            <w:noProof/>
            <w:webHidden/>
          </w:rPr>
          <w:fldChar w:fldCharType="end"/>
        </w:r>
      </w:hyperlink>
    </w:p>
    <w:p w14:paraId="2927BCDD" w14:textId="44D301B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6" w:history="1">
        <w:r w:rsidRPr="007A59B4">
          <w:rPr>
            <w:rStyle w:val="Hyperlink"/>
            <w:noProof/>
          </w:rPr>
          <w:t xml:space="preserve">Figure 15. Shifting data bits to right or  left results CRC be divided or multiplied by </w:t>
        </w:r>
        <w:r w:rsidRPr="007A59B4">
          <w:rPr>
            <w:rStyle w:val="Hyperlink"/>
            <w:rFonts w:ascii="Calibri" w:hAnsi="Calibri" w:cs="Calibri"/>
            <w:noProof/>
          </w:rPr>
          <w:t>α,</w:t>
        </w:r>
        <w:r w:rsidRPr="007A59B4">
          <w:rPr>
            <w:rStyle w:val="Hyperlink"/>
            <w:noProof/>
          </w:rPr>
          <w:t xml:space="preserve"> respectively</w:t>
        </w:r>
        <w:r>
          <w:rPr>
            <w:noProof/>
            <w:webHidden/>
          </w:rPr>
          <w:tab/>
        </w:r>
        <w:r>
          <w:rPr>
            <w:noProof/>
            <w:webHidden/>
          </w:rPr>
          <w:fldChar w:fldCharType="begin"/>
        </w:r>
        <w:r>
          <w:rPr>
            <w:noProof/>
            <w:webHidden/>
          </w:rPr>
          <w:instrText xml:space="preserve"> PAGEREF _Toc178771286 \h </w:instrText>
        </w:r>
        <w:r>
          <w:rPr>
            <w:noProof/>
            <w:webHidden/>
          </w:rPr>
        </w:r>
        <w:r>
          <w:rPr>
            <w:noProof/>
            <w:webHidden/>
          </w:rPr>
          <w:fldChar w:fldCharType="separate"/>
        </w:r>
        <w:r w:rsidR="00E74934">
          <w:rPr>
            <w:noProof/>
            <w:webHidden/>
          </w:rPr>
          <w:t>21</w:t>
        </w:r>
        <w:r>
          <w:rPr>
            <w:noProof/>
            <w:webHidden/>
          </w:rPr>
          <w:fldChar w:fldCharType="end"/>
        </w:r>
      </w:hyperlink>
    </w:p>
    <w:p w14:paraId="74853C8E" w14:textId="5A12AFEE"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7" w:history="1">
        <w:r w:rsidRPr="007A59B4">
          <w:rPr>
            <w:rStyle w:val="Hyperlink"/>
            <w:noProof/>
          </w:rPr>
          <w:t>Figure 16. Corresponding to each bit location C</w:t>
        </w:r>
        <w:r w:rsidRPr="007A59B4">
          <w:rPr>
            <w:rStyle w:val="Hyperlink"/>
            <w:noProof/>
            <w:vertAlign w:val="subscript"/>
          </w:rPr>
          <w:t>i</w:t>
        </w:r>
        <w:r w:rsidRPr="007A59B4">
          <w:rPr>
            <w:rStyle w:val="Hyperlink"/>
            <w:noProof/>
          </w:rPr>
          <w:t xml:space="preserve"> in the data block, there is a coefficient derived from consecutive powers of </w:t>
        </w:r>
        <w:r w:rsidRPr="007A59B4">
          <w:rPr>
            <w:rStyle w:val="Hyperlink"/>
            <w:rFonts w:ascii="Calibri" w:hAnsi="Calibri" w:cs="Calibri"/>
            <w:noProof/>
          </w:rPr>
          <w:t>α</w:t>
        </w:r>
        <w:r>
          <w:rPr>
            <w:noProof/>
            <w:webHidden/>
          </w:rPr>
          <w:tab/>
        </w:r>
        <w:r>
          <w:rPr>
            <w:noProof/>
            <w:webHidden/>
          </w:rPr>
          <w:fldChar w:fldCharType="begin"/>
        </w:r>
        <w:r>
          <w:rPr>
            <w:noProof/>
            <w:webHidden/>
          </w:rPr>
          <w:instrText xml:space="preserve"> PAGEREF _Toc178771287 \h </w:instrText>
        </w:r>
        <w:r>
          <w:rPr>
            <w:noProof/>
            <w:webHidden/>
          </w:rPr>
        </w:r>
        <w:r>
          <w:rPr>
            <w:noProof/>
            <w:webHidden/>
          </w:rPr>
          <w:fldChar w:fldCharType="separate"/>
        </w:r>
        <w:r w:rsidR="00E74934">
          <w:rPr>
            <w:noProof/>
            <w:webHidden/>
          </w:rPr>
          <w:t>22</w:t>
        </w:r>
        <w:r>
          <w:rPr>
            <w:noProof/>
            <w:webHidden/>
          </w:rPr>
          <w:fldChar w:fldCharType="end"/>
        </w:r>
      </w:hyperlink>
    </w:p>
    <w:p w14:paraId="3670FE5C" w14:textId="47988F54"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8" w:history="1">
        <w:r w:rsidRPr="007A59B4">
          <w:rPr>
            <w:rStyle w:val="Hyperlink"/>
            <w:noProof/>
          </w:rPr>
          <w:t>Figure 17. CRC generator complete block diagram</w:t>
        </w:r>
        <w:r>
          <w:rPr>
            <w:noProof/>
            <w:webHidden/>
          </w:rPr>
          <w:tab/>
        </w:r>
        <w:r>
          <w:rPr>
            <w:noProof/>
            <w:webHidden/>
          </w:rPr>
          <w:fldChar w:fldCharType="begin"/>
        </w:r>
        <w:r>
          <w:rPr>
            <w:noProof/>
            <w:webHidden/>
          </w:rPr>
          <w:instrText xml:space="preserve"> PAGEREF _Toc178771288 \h </w:instrText>
        </w:r>
        <w:r>
          <w:rPr>
            <w:noProof/>
            <w:webHidden/>
          </w:rPr>
        </w:r>
        <w:r>
          <w:rPr>
            <w:noProof/>
            <w:webHidden/>
          </w:rPr>
          <w:fldChar w:fldCharType="separate"/>
        </w:r>
        <w:r w:rsidR="00E74934">
          <w:rPr>
            <w:noProof/>
            <w:webHidden/>
          </w:rPr>
          <w:t>22</w:t>
        </w:r>
        <w:r>
          <w:rPr>
            <w:noProof/>
            <w:webHidden/>
          </w:rPr>
          <w:fldChar w:fldCharType="end"/>
        </w:r>
      </w:hyperlink>
    </w:p>
    <w:p w14:paraId="27DAE31E" w14:textId="453C15BF"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9" w:history="1">
        <w:r w:rsidRPr="007A59B4">
          <w:rPr>
            <w:rStyle w:val="Hyperlink"/>
            <w:noProof/>
          </w:rPr>
          <w:t>Figure 18. The pre-calculated coefficients repeat with period d</w:t>
        </w:r>
        <w:r>
          <w:rPr>
            <w:noProof/>
            <w:webHidden/>
          </w:rPr>
          <w:tab/>
        </w:r>
        <w:r>
          <w:rPr>
            <w:noProof/>
            <w:webHidden/>
          </w:rPr>
          <w:fldChar w:fldCharType="begin"/>
        </w:r>
        <w:r>
          <w:rPr>
            <w:noProof/>
            <w:webHidden/>
          </w:rPr>
          <w:instrText xml:space="preserve"> PAGEREF _Toc178771289 \h </w:instrText>
        </w:r>
        <w:r>
          <w:rPr>
            <w:noProof/>
            <w:webHidden/>
          </w:rPr>
        </w:r>
        <w:r>
          <w:rPr>
            <w:noProof/>
            <w:webHidden/>
          </w:rPr>
          <w:fldChar w:fldCharType="separate"/>
        </w:r>
        <w:r w:rsidR="00E74934">
          <w:rPr>
            <w:noProof/>
            <w:webHidden/>
          </w:rPr>
          <w:t>23</w:t>
        </w:r>
        <w:r>
          <w:rPr>
            <w:noProof/>
            <w:webHidden/>
          </w:rPr>
          <w:fldChar w:fldCharType="end"/>
        </w:r>
      </w:hyperlink>
    </w:p>
    <w:p w14:paraId="1347CB9F" w14:textId="023786DA"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0" w:history="1">
        <w:r w:rsidRPr="007A59B4">
          <w:rPr>
            <w:rStyle w:val="Hyperlink"/>
            <w:noProof/>
          </w:rPr>
          <w:t>Figure 19. Example of coefficients for CRC-3 on 20 bits information bits (codeword size is 23 bits)</w:t>
        </w:r>
        <w:r>
          <w:rPr>
            <w:noProof/>
            <w:webHidden/>
          </w:rPr>
          <w:tab/>
        </w:r>
        <w:r>
          <w:rPr>
            <w:noProof/>
            <w:webHidden/>
          </w:rPr>
          <w:fldChar w:fldCharType="begin"/>
        </w:r>
        <w:r>
          <w:rPr>
            <w:noProof/>
            <w:webHidden/>
          </w:rPr>
          <w:instrText xml:space="preserve"> PAGEREF _Toc178771290 \h </w:instrText>
        </w:r>
        <w:r>
          <w:rPr>
            <w:noProof/>
            <w:webHidden/>
          </w:rPr>
        </w:r>
        <w:r>
          <w:rPr>
            <w:noProof/>
            <w:webHidden/>
          </w:rPr>
          <w:fldChar w:fldCharType="separate"/>
        </w:r>
        <w:r w:rsidR="00E74934">
          <w:rPr>
            <w:noProof/>
            <w:webHidden/>
          </w:rPr>
          <w:t>23</w:t>
        </w:r>
        <w:r>
          <w:rPr>
            <w:noProof/>
            <w:webHidden/>
          </w:rPr>
          <w:fldChar w:fldCharType="end"/>
        </w:r>
      </w:hyperlink>
    </w:p>
    <w:p w14:paraId="445B3E72" w14:textId="6C44325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1" w:history="1">
        <w:r w:rsidRPr="007A59B4">
          <w:rPr>
            <w:rStyle w:val="Hyperlink"/>
            <w:noProof/>
          </w:rPr>
          <w:t>Figure 20. CRC Checker</w:t>
        </w:r>
        <w:r>
          <w:rPr>
            <w:noProof/>
            <w:webHidden/>
          </w:rPr>
          <w:tab/>
        </w:r>
        <w:r>
          <w:rPr>
            <w:noProof/>
            <w:webHidden/>
          </w:rPr>
          <w:fldChar w:fldCharType="begin"/>
        </w:r>
        <w:r>
          <w:rPr>
            <w:noProof/>
            <w:webHidden/>
          </w:rPr>
          <w:instrText xml:space="preserve"> PAGEREF _Toc178771291 \h </w:instrText>
        </w:r>
        <w:r>
          <w:rPr>
            <w:noProof/>
            <w:webHidden/>
          </w:rPr>
        </w:r>
        <w:r>
          <w:rPr>
            <w:noProof/>
            <w:webHidden/>
          </w:rPr>
          <w:fldChar w:fldCharType="separate"/>
        </w:r>
        <w:r w:rsidR="00E74934">
          <w:rPr>
            <w:noProof/>
            <w:webHidden/>
          </w:rPr>
          <w:t>24</w:t>
        </w:r>
        <w:r>
          <w:rPr>
            <w:noProof/>
            <w:webHidden/>
          </w:rPr>
          <w:fldChar w:fldCharType="end"/>
        </w:r>
      </w:hyperlink>
    </w:p>
    <w:p w14:paraId="7B777147" w14:textId="7FA7B63E"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2" w:history="1">
        <w:r w:rsidRPr="007A59B4">
          <w:rPr>
            <w:rStyle w:val="Hyperlink"/>
            <w:noProof/>
          </w:rPr>
          <w:t>Figure 21. Splitting data into two codewords</w:t>
        </w:r>
        <w:r>
          <w:rPr>
            <w:noProof/>
            <w:webHidden/>
          </w:rPr>
          <w:tab/>
        </w:r>
        <w:r>
          <w:rPr>
            <w:noProof/>
            <w:webHidden/>
          </w:rPr>
          <w:fldChar w:fldCharType="begin"/>
        </w:r>
        <w:r>
          <w:rPr>
            <w:noProof/>
            <w:webHidden/>
          </w:rPr>
          <w:instrText xml:space="preserve"> PAGEREF _Toc178771292 \h </w:instrText>
        </w:r>
        <w:r>
          <w:rPr>
            <w:noProof/>
            <w:webHidden/>
          </w:rPr>
        </w:r>
        <w:r>
          <w:rPr>
            <w:noProof/>
            <w:webHidden/>
          </w:rPr>
          <w:fldChar w:fldCharType="separate"/>
        </w:r>
        <w:r w:rsidR="00E74934">
          <w:rPr>
            <w:noProof/>
            <w:webHidden/>
          </w:rPr>
          <w:t>25</w:t>
        </w:r>
        <w:r>
          <w:rPr>
            <w:noProof/>
            <w:webHidden/>
          </w:rPr>
          <w:fldChar w:fldCharType="end"/>
        </w:r>
      </w:hyperlink>
    </w:p>
    <w:p w14:paraId="3041B724" w14:textId="15BFAB1D"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3" w:history="1">
        <w:r w:rsidRPr="007A59B4">
          <w:rPr>
            <w:rStyle w:val="Hyperlink"/>
            <w:noProof/>
          </w:rPr>
          <w:t>Figure 22. Calculation of CRC parities for different trials</w:t>
        </w:r>
        <w:r>
          <w:rPr>
            <w:noProof/>
            <w:webHidden/>
          </w:rPr>
          <w:tab/>
        </w:r>
        <w:r>
          <w:rPr>
            <w:noProof/>
            <w:webHidden/>
          </w:rPr>
          <w:fldChar w:fldCharType="begin"/>
        </w:r>
        <w:r>
          <w:rPr>
            <w:noProof/>
            <w:webHidden/>
          </w:rPr>
          <w:instrText xml:space="preserve"> PAGEREF _Toc178771293 \h </w:instrText>
        </w:r>
        <w:r>
          <w:rPr>
            <w:noProof/>
            <w:webHidden/>
          </w:rPr>
        </w:r>
        <w:r>
          <w:rPr>
            <w:noProof/>
            <w:webHidden/>
          </w:rPr>
          <w:fldChar w:fldCharType="separate"/>
        </w:r>
        <w:r w:rsidR="00E74934">
          <w:rPr>
            <w:noProof/>
            <w:webHidden/>
          </w:rPr>
          <w:t>25</w:t>
        </w:r>
        <w:r>
          <w:rPr>
            <w:noProof/>
            <w:webHidden/>
          </w:rPr>
          <w:fldChar w:fldCharType="end"/>
        </w:r>
      </w:hyperlink>
    </w:p>
    <w:p w14:paraId="641BADC7" w14:textId="22277F3D"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4" w:history="1">
        <w:r w:rsidRPr="007A59B4">
          <w:rPr>
            <w:rStyle w:val="Hyperlink"/>
            <w:noProof/>
          </w:rPr>
          <w:t>Figure 23. Equivalent method to calculate CRC parities</w:t>
        </w:r>
        <w:r>
          <w:rPr>
            <w:noProof/>
            <w:webHidden/>
          </w:rPr>
          <w:tab/>
        </w:r>
        <w:r>
          <w:rPr>
            <w:noProof/>
            <w:webHidden/>
          </w:rPr>
          <w:fldChar w:fldCharType="begin"/>
        </w:r>
        <w:r>
          <w:rPr>
            <w:noProof/>
            <w:webHidden/>
          </w:rPr>
          <w:instrText xml:space="preserve"> PAGEREF _Toc178771294 \h </w:instrText>
        </w:r>
        <w:r>
          <w:rPr>
            <w:noProof/>
            <w:webHidden/>
          </w:rPr>
        </w:r>
        <w:r>
          <w:rPr>
            <w:noProof/>
            <w:webHidden/>
          </w:rPr>
          <w:fldChar w:fldCharType="separate"/>
        </w:r>
        <w:r w:rsidR="00E74934">
          <w:rPr>
            <w:noProof/>
            <w:webHidden/>
          </w:rPr>
          <w:t>26</w:t>
        </w:r>
        <w:r>
          <w:rPr>
            <w:noProof/>
            <w:webHidden/>
          </w:rPr>
          <w:fldChar w:fldCharType="end"/>
        </w:r>
      </w:hyperlink>
    </w:p>
    <w:p w14:paraId="14E692FF" w14:textId="6C1741A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5" w:history="1">
        <w:r w:rsidRPr="007A59B4">
          <w:rPr>
            <w:rStyle w:val="Hyperlink"/>
            <w:noProof/>
          </w:rPr>
          <w:t>Figure 24. Using the CRC checker block to generate CRC(e</w:t>
        </w:r>
        <w:r w:rsidRPr="007A59B4">
          <w:rPr>
            <w:rStyle w:val="Hyperlink"/>
            <w:noProof/>
            <w:vertAlign w:val="subscript"/>
          </w:rPr>
          <w:t>i</w:t>
        </w:r>
        <w:r w:rsidRPr="007A59B4">
          <w:rPr>
            <w:rStyle w:val="Hyperlink"/>
            <w:noProof/>
          </w:rPr>
          <w:t>) of error mask at different dies simultaneously</w:t>
        </w:r>
        <w:r>
          <w:rPr>
            <w:noProof/>
            <w:webHidden/>
          </w:rPr>
          <w:tab/>
        </w:r>
        <w:r>
          <w:rPr>
            <w:noProof/>
            <w:webHidden/>
          </w:rPr>
          <w:fldChar w:fldCharType="begin"/>
        </w:r>
        <w:r>
          <w:rPr>
            <w:noProof/>
            <w:webHidden/>
          </w:rPr>
          <w:instrText xml:space="preserve"> PAGEREF _Toc178771295 \h </w:instrText>
        </w:r>
        <w:r>
          <w:rPr>
            <w:noProof/>
            <w:webHidden/>
          </w:rPr>
        </w:r>
        <w:r>
          <w:rPr>
            <w:noProof/>
            <w:webHidden/>
          </w:rPr>
          <w:fldChar w:fldCharType="separate"/>
        </w:r>
        <w:r w:rsidR="00E74934">
          <w:rPr>
            <w:noProof/>
            <w:webHidden/>
          </w:rPr>
          <w:t>26</w:t>
        </w:r>
        <w:r>
          <w:rPr>
            <w:noProof/>
            <w:webHidden/>
          </w:rPr>
          <w:fldChar w:fldCharType="end"/>
        </w:r>
      </w:hyperlink>
    </w:p>
    <w:p w14:paraId="6CA20319" w14:textId="78EF70C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6" w:history="1">
        <w:r w:rsidRPr="007A59B4">
          <w:rPr>
            <w:rStyle w:val="Hyperlink"/>
            <w:noProof/>
          </w:rPr>
          <w:t>Figure 25. An example of multi-codeword implementation with 4 codewords and 4 metadata bits</w:t>
        </w:r>
        <w:r>
          <w:rPr>
            <w:noProof/>
            <w:webHidden/>
          </w:rPr>
          <w:tab/>
        </w:r>
        <w:r>
          <w:rPr>
            <w:noProof/>
            <w:webHidden/>
          </w:rPr>
          <w:fldChar w:fldCharType="begin"/>
        </w:r>
        <w:r>
          <w:rPr>
            <w:noProof/>
            <w:webHidden/>
          </w:rPr>
          <w:instrText xml:space="preserve"> PAGEREF _Toc178771296 \h </w:instrText>
        </w:r>
        <w:r>
          <w:rPr>
            <w:noProof/>
            <w:webHidden/>
          </w:rPr>
        </w:r>
        <w:r>
          <w:rPr>
            <w:noProof/>
            <w:webHidden/>
          </w:rPr>
          <w:fldChar w:fldCharType="separate"/>
        </w:r>
        <w:r w:rsidR="00E74934">
          <w:rPr>
            <w:noProof/>
            <w:webHidden/>
          </w:rPr>
          <w:t>27</w:t>
        </w:r>
        <w:r>
          <w:rPr>
            <w:noProof/>
            <w:webHidden/>
          </w:rPr>
          <w:fldChar w:fldCharType="end"/>
        </w:r>
      </w:hyperlink>
    </w:p>
    <w:p w14:paraId="1E5DB458" w14:textId="242EF2E9"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7" w:history="1">
        <w:r w:rsidRPr="007A59B4">
          <w:rPr>
            <w:rStyle w:val="Hyperlink"/>
            <w:noProof/>
          </w:rPr>
          <w:t>Figure 26. An example of multi-codeword implementation with asymmetric CRC on 4 codewords and 4 metadata bits</w:t>
        </w:r>
        <w:r>
          <w:rPr>
            <w:noProof/>
            <w:webHidden/>
          </w:rPr>
          <w:tab/>
        </w:r>
        <w:r>
          <w:rPr>
            <w:noProof/>
            <w:webHidden/>
          </w:rPr>
          <w:fldChar w:fldCharType="begin"/>
        </w:r>
        <w:r>
          <w:rPr>
            <w:noProof/>
            <w:webHidden/>
          </w:rPr>
          <w:instrText xml:space="preserve"> PAGEREF _Toc178771297 \h </w:instrText>
        </w:r>
        <w:r>
          <w:rPr>
            <w:noProof/>
            <w:webHidden/>
          </w:rPr>
        </w:r>
        <w:r>
          <w:rPr>
            <w:noProof/>
            <w:webHidden/>
          </w:rPr>
          <w:fldChar w:fldCharType="separate"/>
        </w:r>
        <w:r w:rsidR="00E74934">
          <w:rPr>
            <w:noProof/>
            <w:webHidden/>
          </w:rPr>
          <w:t>28</w:t>
        </w:r>
        <w:r>
          <w:rPr>
            <w:noProof/>
            <w:webHidden/>
          </w:rPr>
          <w:fldChar w:fldCharType="end"/>
        </w:r>
      </w:hyperlink>
    </w:p>
    <w:p w14:paraId="0BDC5AEE" w14:textId="2E2C69DB"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8" w:history="1">
        <w:r w:rsidRPr="007A59B4">
          <w:rPr>
            <w:rStyle w:val="Hyperlink"/>
            <w:noProof/>
          </w:rPr>
          <w:t>Figure 27. Encoding Procedure for the architecture with enhanced reliability for more probable errors</w:t>
        </w:r>
        <w:r>
          <w:rPr>
            <w:noProof/>
            <w:webHidden/>
          </w:rPr>
          <w:tab/>
        </w:r>
        <w:r>
          <w:rPr>
            <w:noProof/>
            <w:webHidden/>
          </w:rPr>
          <w:fldChar w:fldCharType="begin"/>
        </w:r>
        <w:r>
          <w:rPr>
            <w:noProof/>
            <w:webHidden/>
          </w:rPr>
          <w:instrText xml:space="preserve"> PAGEREF _Toc178771298 \h </w:instrText>
        </w:r>
        <w:r>
          <w:rPr>
            <w:noProof/>
            <w:webHidden/>
          </w:rPr>
        </w:r>
        <w:r>
          <w:rPr>
            <w:noProof/>
            <w:webHidden/>
          </w:rPr>
          <w:fldChar w:fldCharType="separate"/>
        </w:r>
        <w:r w:rsidR="00E74934">
          <w:rPr>
            <w:noProof/>
            <w:webHidden/>
          </w:rPr>
          <w:t>28</w:t>
        </w:r>
        <w:r>
          <w:rPr>
            <w:noProof/>
            <w:webHidden/>
          </w:rPr>
          <w:fldChar w:fldCharType="end"/>
        </w:r>
      </w:hyperlink>
    </w:p>
    <w:p w14:paraId="217124A7" w14:textId="643A4129" w:rsidR="007244E5" w:rsidRDefault="00461BD4">
      <w:pPr>
        <w:spacing w:after="200"/>
        <w:rPr>
          <w:noProof/>
        </w:rPr>
      </w:pPr>
      <w:r>
        <w:rPr>
          <w:noProof/>
        </w:rPr>
        <w:fldChar w:fldCharType="end"/>
      </w:r>
      <w:r w:rsidR="007244E5">
        <w:rPr>
          <w:noProof/>
        </w:rPr>
        <w:br w:type="page"/>
      </w:r>
    </w:p>
    <w:p w14:paraId="2AFF8F4F" w14:textId="5115C2AD" w:rsidR="008337FF" w:rsidRDefault="008337FF" w:rsidP="00AE5A62">
      <w:pPr>
        <w:pStyle w:val="Heading1"/>
        <w:numPr>
          <w:ilvl w:val="0"/>
          <w:numId w:val="0"/>
        </w:numPr>
        <w:ind w:left="702"/>
      </w:pPr>
      <w:bookmarkStart w:id="3" w:name="_Toc123600086"/>
      <w:bookmarkStart w:id="4" w:name="_Toc130816310"/>
      <w:bookmarkStart w:id="5" w:name="_Toc134567997"/>
      <w:bookmarkStart w:id="6" w:name="_Toc134568033"/>
      <w:bookmarkStart w:id="7" w:name="_Toc134571322"/>
      <w:bookmarkStart w:id="8" w:name="_Toc134572622"/>
      <w:bookmarkStart w:id="9" w:name="_Toc134613392"/>
      <w:bookmarkStart w:id="10" w:name="_Toc134613705"/>
      <w:bookmarkStart w:id="11" w:name="_Toc134613990"/>
      <w:bookmarkStart w:id="12" w:name="_Toc198224388"/>
      <w:bookmarkEnd w:id="1"/>
      <w:bookmarkEnd w:id="0"/>
      <w:bookmarkEnd w:id="3"/>
      <w:bookmarkEnd w:id="4"/>
      <w:bookmarkEnd w:id="5"/>
      <w:bookmarkEnd w:id="6"/>
      <w:bookmarkEnd w:id="7"/>
      <w:bookmarkEnd w:id="8"/>
      <w:bookmarkEnd w:id="9"/>
      <w:bookmarkEnd w:id="10"/>
      <w:bookmarkEnd w:id="11"/>
      <w:r>
        <w:rPr>
          <w:rFonts w:cs="Arial"/>
        </w:rPr>
        <w:lastRenderedPageBreak/>
        <w:t>Revision History</w:t>
      </w:r>
      <w:bookmarkEnd w:id="12"/>
    </w:p>
    <w:tbl>
      <w:tblPr>
        <w:tblStyle w:val="TableGrid"/>
        <w:tblW w:w="5000" w:type="pct"/>
        <w:tblLook w:val="04A0" w:firstRow="1" w:lastRow="0" w:firstColumn="1" w:lastColumn="0" w:noHBand="0" w:noVBand="1"/>
      </w:tblPr>
      <w:tblGrid>
        <w:gridCol w:w="1096"/>
        <w:gridCol w:w="1613"/>
        <w:gridCol w:w="6065"/>
      </w:tblGrid>
      <w:tr w:rsidR="00D94BA2" w14:paraId="75691CC4" w14:textId="77777777" w:rsidTr="00D94BA2">
        <w:tc>
          <w:tcPr>
            <w:tcW w:w="625" w:type="pct"/>
            <w:shd w:val="clear" w:color="auto" w:fill="C6D9F1" w:themeFill="text2" w:themeFillTint="33"/>
          </w:tcPr>
          <w:p w14:paraId="46B2FECD" w14:textId="1FD68E87" w:rsidR="0068356D" w:rsidRPr="0051509E" w:rsidRDefault="0068356D" w:rsidP="0051509E">
            <w:pPr>
              <w:jc w:val="center"/>
              <w:rPr>
                <w:rFonts w:asciiTheme="majorHAnsi" w:hAnsiTheme="majorHAnsi" w:cstheme="majorHAnsi"/>
                <w:b/>
                <w:bCs/>
              </w:rPr>
            </w:pPr>
            <w:r w:rsidRPr="0051509E">
              <w:rPr>
                <w:rFonts w:asciiTheme="majorHAnsi" w:hAnsiTheme="majorHAnsi" w:cstheme="majorHAnsi"/>
                <w:b/>
                <w:bCs/>
              </w:rPr>
              <w:t>Version</w:t>
            </w:r>
          </w:p>
        </w:tc>
        <w:tc>
          <w:tcPr>
            <w:tcW w:w="919" w:type="pct"/>
            <w:shd w:val="clear" w:color="auto" w:fill="C6D9F1" w:themeFill="text2" w:themeFillTint="33"/>
          </w:tcPr>
          <w:p w14:paraId="13F69FEA" w14:textId="5CB27EB0" w:rsidR="0068356D" w:rsidRPr="0051509E" w:rsidRDefault="0068356D" w:rsidP="0051509E">
            <w:pPr>
              <w:jc w:val="center"/>
              <w:rPr>
                <w:rFonts w:asciiTheme="majorHAnsi" w:hAnsiTheme="majorHAnsi" w:cstheme="majorHAnsi"/>
                <w:b/>
                <w:bCs/>
              </w:rPr>
            </w:pPr>
            <w:r w:rsidRPr="0051509E">
              <w:rPr>
                <w:rFonts w:asciiTheme="majorHAnsi" w:hAnsiTheme="majorHAnsi" w:cstheme="majorHAnsi"/>
                <w:b/>
                <w:bCs/>
              </w:rPr>
              <w:t>Release date</w:t>
            </w:r>
          </w:p>
        </w:tc>
        <w:tc>
          <w:tcPr>
            <w:tcW w:w="3456" w:type="pct"/>
            <w:shd w:val="clear" w:color="auto" w:fill="C6D9F1" w:themeFill="text2" w:themeFillTint="33"/>
          </w:tcPr>
          <w:p w14:paraId="7761939E" w14:textId="09A69780" w:rsidR="0068356D" w:rsidRPr="0051509E" w:rsidRDefault="0068356D" w:rsidP="0068356D">
            <w:pPr>
              <w:rPr>
                <w:rFonts w:asciiTheme="majorHAnsi" w:hAnsiTheme="majorHAnsi" w:cstheme="majorHAnsi"/>
                <w:b/>
                <w:bCs/>
              </w:rPr>
            </w:pPr>
            <w:r w:rsidRPr="0051509E">
              <w:rPr>
                <w:rFonts w:asciiTheme="majorHAnsi" w:hAnsiTheme="majorHAnsi" w:cstheme="majorHAnsi"/>
                <w:b/>
                <w:bCs/>
              </w:rPr>
              <w:t>Release Note</w:t>
            </w:r>
          </w:p>
        </w:tc>
      </w:tr>
      <w:tr w:rsidR="00D94BA2" w14:paraId="53C1F894" w14:textId="77777777" w:rsidTr="00D94BA2">
        <w:tc>
          <w:tcPr>
            <w:tcW w:w="625" w:type="pct"/>
          </w:tcPr>
          <w:p w14:paraId="3E2B810C" w14:textId="354C3A13" w:rsidR="0068356D" w:rsidRPr="0051509E" w:rsidRDefault="0068356D" w:rsidP="0051509E">
            <w:pPr>
              <w:jc w:val="center"/>
              <w:rPr>
                <w:rFonts w:asciiTheme="majorHAnsi" w:hAnsiTheme="majorHAnsi" w:cstheme="majorHAnsi"/>
                <w:sz w:val="22"/>
                <w:szCs w:val="22"/>
              </w:rPr>
            </w:pPr>
            <w:r w:rsidRPr="0051509E">
              <w:rPr>
                <w:rFonts w:asciiTheme="majorHAnsi" w:hAnsiTheme="majorHAnsi" w:cstheme="majorHAnsi"/>
                <w:sz w:val="22"/>
                <w:szCs w:val="22"/>
              </w:rPr>
              <w:t>V</w:t>
            </w:r>
            <w:r w:rsidR="00A55994">
              <w:rPr>
                <w:rFonts w:asciiTheme="majorHAnsi" w:hAnsiTheme="majorHAnsi" w:cstheme="majorHAnsi"/>
                <w:sz w:val="22"/>
                <w:szCs w:val="22"/>
              </w:rPr>
              <w:t xml:space="preserve"> </w:t>
            </w:r>
            <w:r w:rsidR="009F33AF">
              <w:rPr>
                <w:rFonts w:asciiTheme="majorHAnsi" w:hAnsiTheme="majorHAnsi" w:cstheme="majorHAnsi"/>
                <w:sz w:val="22"/>
                <w:szCs w:val="22"/>
              </w:rPr>
              <w:t>1.0</w:t>
            </w:r>
          </w:p>
        </w:tc>
        <w:tc>
          <w:tcPr>
            <w:tcW w:w="919" w:type="pct"/>
          </w:tcPr>
          <w:p w14:paraId="5C817B85" w14:textId="26BB83D0" w:rsidR="0068356D" w:rsidRPr="0051509E" w:rsidRDefault="00C84B07" w:rsidP="0051509E">
            <w:pPr>
              <w:jc w:val="center"/>
              <w:rPr>
                <w:rFonts w:asciiTheme="majorHAnsi" w:hAnsiTheme="majorHAnsi" w:cstheme="majorHAnsi"/>
                <w:sz w:val="22"/>
                <w:szCs w:val="22"/>
              </w:rPr>
            </w:pPr>
            <w:r>
              <w:rPr>
                <w:rFonts w:asciiTheme="majorHAnsi" w:hAnsiTheme="majorHAnsi" w:cstheme="majorHAnsi"/>
                <w:sz w:val="22"/>
                <w:szCs w:val="22"/>
              </w:rPr>
              <w:t>1</w:t>
            </w:r>
            <w:r w:rsidR="0068356D" w:rsidRPr="0051509E">
              <w:rPr>
                <w:rFonts w:asciiTheme="majorHAnsi" w:hAnsiTheme="majorHAnsi" w:cstheme="majorHAnsi"/>
                <w:sz w:val="22"/>
                <w:szCs w:val="22"/>
              </w:rPr>
              <w:t>/</w:t>
            </w:r>
            <w:r>
              <w:rPr>
                <w:rFonts w:asciiTheme="majorHAnsi" w:hAnsiTheme="majorHAnsi" w:cstheme="majorHAnsi"/>
                <w:sz w:val="22"/>
                <w:szCs w:val="22"/>
              </w:rPr>
              <w:t>3</w:t>
            </w:r>
            <w:r w:rsidR="009F33AF">
              <w:rPr>
                <w:rFonts w:asciiTheme="majorHAnsi" w:hAnsiTheme="majorHAnsi" w:cstheme="majorHAnsi"/>
                <w:sz w:val="22"/>
                <w:szCs w:val="22"/>
              </w:rPr>
              <w:t>1</w:t>
            </w:r>
            <w:r w:rsidR="0068356D" w:rsidRPr="0051509E">
              <w:rPr>
                <w:rFonts w:asciiTheme="majorHAnsi" w:hAnsiTheme="majorHAnsi" w:cstheme="majorHAnsi"/>
                <w:sz w:val="22"/>
                <w:szCs w:val="22"/>
              </w:rPr>
              <w:t>/202</w:t>
            </w:r>
            <w:r>
              <w:rPr>
                <w:rFonts w:asciiTheme="majorHAnsi" w:hAnsiTheme="majorHAnsi" w:cstheme="majorHAnsi"/>
                <w:sz w:val="22"/>
                <w:szCs w:val="22"/>
              </w:rPr>
              <w:t>5</w:t>
            </w:r>
          </w:p>
        </w:tc>
        <w:tc>
          <w:tcPr>
            <w:tcW w:w="3456" w:type="pct"/>
          </w:tcPr>
          <w:p w14:paraId="6E6C81F1" w14:textId="3FD88F5A" w:rsidR="0068356D" w:rsidRPr="0051509E" w:rsidRDefault="00B061B7" w:rsidP="0068356D">
            <w:r w:rsidRPr="0051509E">
              <w:rPr>
                <w:rFonts w:asciiTheme="majorHAnsi" w:hAnsiTheme="majorHAnsi" w:cstheme="majorHAnsi"/>
                <w:sz w:val="22"/>
                <w:szCs w:val="22"/>
              </w:rPr>
              <w:t xml:space="preserve">1. </w:t>
            </w:r>
            <w:r w:rsidR="005A4EE5" w:rsidRPr="0051509E">
              <w:rPr>
                <w:rFonts w:asciiTheme="majorHAnsi" w:hAnsiTheme="majorHAnsi" w:cstheme="majorHAnsi"/>
                <w:sz w:val="22"/>
                <w:szCs w:val="22"/>
              </w:rPr>
              <w:t xml:space="preserve">Initial </w:t>
            </w:r>
            <w:r w:rsidR="00A55994">
              <w:rPr>
                <w:rFonts w:asciiTheme="majorHAnsi" w:hAnsiTheme="majorHAnsi" w:cstheme="majorHAnsi"/>
                <w:sz w:val="22"/>
                <w:szCs w:val="22"/>
              </w:rPr>
              <w:t>version</w:t>
            </w:r>
          </w:p>
        </w:tc>
      </w:tr>
    </w:tbl>
    <w:p w14:paraId="7AE822F7" w14:textId="77777777" w:rsidR="006047F8" w:rsidRDefault="006047F8" w:rsidP="006047F8"/>
    <w:p w14:paraId="275D36EB" w14:textId="77777777" w:rsidR="006A2462" w:rsidRDefault="006A2462" w:rsidP="006047F8"/>
    <w:p w14:paraId="2B530B11" w14:textId="77777777" w:rsidR="006A2462" w:rsidRDefault="006A2462" w:rsidP="006047F8"/>
    <w:p w14:paraId="3FA0AD32" w14:textId="12213773" w:rsidR="006A2462" w:rsidRDefault="006A2462">
      <w:pPr>
        <w:spacing w:after="200"/>
      </w:pPr>
      <w:r>
        <w:br w:type="page"/>
      </w:r>
    </w:p>
    <w:p w14:paraId="33785642" w14:textId="77777777" w:rsidR="006A2462" w:rsidRDefault="006A2462" w:rsidP="001C719B">
      <w:pPr>
        <w:pStyle w:val="Heading1"/>
        <w:spacing w:before="120" w:line="264" w:lineRule="auto"/>
        <w:rPr>
          <w:rFonts w:ascii="Calibri" w:hAnsi="Calibri" w:cs="Calibri"/>
        </w:rPr>
      </w:pPr>
      <w:bookmarkStart w:id="13" w:name="_Toc198224389"/>
      <w:r w:rsidRPr="00496069">
        <w:rPr>
          <w:rFonts w:ascii="Calibri" w:hAnsi="Calibri" w:cs="Calibri"/>
        </w:rPr>
        <w:lastRenderedPageBreak/>
        <w:t>Overview</w:t>
      </w:r>
      <w:bookmarkEnd w:id="13"/>
    </w:p>
    <w:p w14:paraId="283CB350" w14:textId="42CF7C2B" w:rsidR="003F7B3D" w:rsidRDefault="003F7B3D" w:rsidP="003F7B3D">
      <w:pPr>
        <w:spacing w:before="120" w:line="264" w:lineRule="auto"/>
      </w:pPr>
      <w:r>
        <w:t xml:space="preserve">One of the standard methods to provide reliability in memory (such as DDR, LPDDR, etc.) is using </w:t>
      </w:r>
      <w:r w:rsidRPr="00504AB5">
        <w:t>Reed-Solomon correction codes</w:t>
      </w:r>
      <w:r>
        <w:t xml:space="preserve">. In such schemes </w:t>
      </w:r>
      <w:r w:rsidRPr="00504AB5">
        <w:t xml:space="preserve">2 </w:t>
      </w:r>
      <w:r>
        <w:t xml:space="preserve">additional </w:t>
      </w:r>
      <w:r w:rsidRPr="00504AB5">
        <w:t xml:space="preserve">devices </w:t>
      </w:r>
      <w:r>
        <w:t xml:space="preserve">are needed to </w:t>
      </w:r>
      <w:r w:rsidRPr="00504AB5">
        <w:t xml:space="preserve">correct errors </w:t>
      </w:r>
      <w:r w:rsidR="00BE3102">
        <w:t xml:space="preserve">up to </w:t>
      </w:r>
      <w:r w:rsidRPr="00504AB5">
        <w:t>in any 1 device</w:t>
      </w:r>
      <w:r>
        <w:t>.</w:t>
      </w:r>
    </w:p>
    <w:p w14:paraId="3BB7C2B4" w14:textId="77777777" w:rsidR="003F7B3D" w:rsidRDefault="003F7B3D" w:rsidP="003F7B3D">
      <w:pPr>
        <w:keepNext/>
        <w:spacing w:before="120" w:line="264" w:lineRule="auto"/>
        <w:jc w:val="center"/>
      </w:pPr>
      <w:r w:rsidRPr="00D25A90">
        <w:rPr>
          <w:noProof/>
        </w:rPr>
        <w:drawing>
          <wp:inline distT="0" distB="0" distL="0" distR="0" wp14:anchorId="328321D5" wp14:editId="6BB5B9AD">
            <wp:extent cx="2282025" cy="1760072"/>
            <wp:effectExtent l="0" t="0" r="4445" b="0"/>
            <wp:docPr id="221669936"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9936" name="Picture 1" descr="A diagram of a computer chip&#10;&#10;Description automatically generated"/>
                    <pic:cNvPicPr/>
                  </pic:nvPicPr>
                  <pic:blipFill>
                    <a:blip r:embed="rId15"/>
                    <a:stretch>
                      <a:fillRect/>
                    </a:stretch>
                  </pic:blipFill>
                  <pic:spPr>
                    <a:xfrm>
                      <a:off x="0" y="0"/>
                      <a:ext cx="2287462" cy="1764265"/>
                    </a:xfrm>
                    <a:prstGeom prst="rect">
                      <a:avLst/>
                    </a:prstGeom>
                  </pic:spPr>
                </pic:pic>
              </a:graphicData>
            </a:graphic>
          </wp:inline>
        </w:drawing>
      </w:r>
    </w:p>
    <w:p w14:paraId="13B5478A" w14:textId="3E0FF8B5" w:rsidR="003F7B3D" w:rsidRDefault="003F7B3D" w:rsidP="003F7B3D">
      <w:pPr>
        <w:pStyle w:val="Caption"/>
        <w:spacing w:before="120" w:line="264" w:lineRule="auto"/>
        <w:jc w:val="center"/>
      </w:pPr>
      <w:bookmarkStart w:id="14" w:name="_Ref177386106"/>
      <w:bookmarkStart w:id="15" w:name="_Toc178771272"/>
      <w:r>
        <w:t xml:space="preserve">Figure </w:t>
      </w:r>
      <w:r>
        <w:fldChar w:fldCharType="begin"/>
      </w:r>
      <w:r>
        <w:instrText>SEQ Figure \* ARABIC</w:instrText>
      </w:r>
      <w:r>
        <w:fldChar w:fldCharType="separate"/>
      </w:r>
      <w:r w:rsidR="00E74934">
        <w:rPr>
          <w:noProof/>
        </w:rPr>
        <w:t>1</w:t>
      </w:r>
      <w:r>
        <w:fldChar w:fldCharType="end"/>
      </w:r>
      <w:bookmarkEnd w:id="14"/>
      <w:r>
        <w:t>. One example of DDR4 memory</w:t>
      </w:r>
      <w:bookmarkEnd w:id="15"/>
    </w:p>
    <w:p w14:paraId="2C862BF0" w14:textId="77777777" w:rsidR="003F7B3D" w:rsidRPr="00504AB5" w:rsidRDefault="003F7B3D" w:rsidP="003F7B3D">
      <w:pPr>
        <w:spacing w:before="120" w:line="264" w:lineRule="auto"/>
      </w:pPr>
    </w:p>
    <w:p w14:paraId="32504F82" w14:textId="414E6241" w:rsidR="003F7B3D" w:rsidRDefault="00855EF6" w:rsidP="003F7B3D">
      <w:pPr>
        <w:spacing w:before="120" w:line="264" w:lineRule="auto"/>
      </w:pPr>
      <w:r>
        <w:t>In many applications m</w:t>
      </w:r>
      <w:r w:rsidR="003F7B3D" w:rsidRPr="00504AB5">
        <w:t>etadata</w:t>
      </w:r>
      <w:r>
        <w:t xml:space="preserve"> might be needed</w:t>
      </w:r>
      <w:r w:rsidR="003F7B3D" w:rsidRPr="00504AB5">
        <w:t xml:space="preserve"> for Directory Mode, Poison, etc.</w:t>
      </w:r>
      <w:r w:rsidR="00A450BD">
        <w:t xml:space="preserve"> Metadata</w:t>
      </w:r>
      <w:r w:rsidR="003F7B3D">
        <w:t xml:space="preserve"> might use </w:t>
      </w:r>
      <w:r w:rsidR="00CA5414">
        <w:t>bits</w:t>
      </w:r>
      <w:r w:rsidR="003F7B3D">
        <w:t xml:space="preserve"> from ECC </w:t>
      </w:r>
      <w:r w:rsidR="007F72CB">
        <w:t>parity;</w:t>
      </w:r>
      <w:r w:rsidR="003F7B3D">
        <w:t xml:space="preserve"> therefore</w:t>
      </w:r>
      <w:r w:rsidR="00A450BD">
        <w:t>,</w:t>
      </w:r>
      <w:r w:rsidR="003F7B3D">
        <w:t xml:space="preserve"> we l</w:t>
      </w:r>
      <w:r w:rsidR="003F7B3D" w:rsidRPr="00504AB5">
        <w:t xml:space="preserve">ose the ability to correct </w:t>
      </w:r>
      <w:r w:rsidR="00A450BD">
        <w:t>some</w:t>
      </w:r>
      <w:r w:rsidR="003F7B3D" w:rsidRPr="00504AB5">
        <w:t xml:space="preserve"> error</w:t>
      </w:r>
      <w:r w:rsidR="0082396D">
        <w:t>s</w:t>
      </w:r>
      <w:r w:rsidR="003F7B3D" w:rsidRPr="00504AB5">
        <w:t xml:space="preserve"> on a device</w:t>
      </w:r>
      <w:r w:rsidR="003F7B3D">
        <w:t xml:space="preserve">. For example, DDR4 assigns </w:t>
      </w:r>
      <w:r w:rsidR="003F7B3D" w:rsidRPr="0020030F">
        <w:t xml:space="preserve">2 ECC DRAM per 16 Data DRAM. </w:t>
      </w:r>
      <w:r w:rsidR="00917227">
        <w:t>As such</w:t>
      </w:r>
      <w:r w:rsidR="003F7B3D" w:rsidRPr="0020030F">
        <w:t>,</w:t>
      </w:r>
      <w:r w:rsidR="00917227">
        <w:t xml:space="preserve"> the</w:t>
      </w:r>
      <w:r w:rsidR="003F7B3D" w:rsidRPr="0020030F">
        <w:t xml:space="preserve"> total error correction overhead (Baseline) will be 12.5%</w:t>
      </w:r>
      <w:r w:rsidR="003F7B3D">
        <w:t xml:space="preserve">. Such </w:t>
      </w:r>
      <w:r w:rsidR="00CA5414">
        <w:t>a scheme</w:t>
      </w:r>
      <w:r w:rsidR="003F7B3D">
        <w:t xml:space="preserve"> has </w:t>
      </w:r>
      <w:r w:rsidR="00CA5414">
        <w:t>a correction</w:t>
      </w:r>
      <w:r w:rsidR="003F7B3D">
        <w:t xml:space="preserve"> capability b</w:t>
      </w:r>
      <w:r w:rsidR="003F7B3D" w:rsidRPr="00504AB5">
        <w:t>etween 100% and 99.9985% (depending on metadata usage)</w:t>
      </w:r>
      <w:r w:rsidR="003F7B3D">
        <w:t xml:space="preserve"> for a single device failure.</w:t>
      </w:r>
    </w:p>
    <w:p w14:paraId="4E070657" w14:textId="3174C674" w:rsidR="003F7B3D" w:rsidRDefault="003F7B3D" w:rsidP="003F7B3D">
      <w:pPr>
        <w:tabs>
          <w:tab w:val="num" w:pos="720"/>
        </w:tabs>
        <w:spacing w:before="120" w:line="264" w:lineRule="auto"/>
      </w:pPr>
      <w:r w:rsidRPr="00B908D9">
        <w:t>DDR5 changed DIMM architecture (Enable deeper transaction)</w:t>
      </w:r>
      <w:r>
        <w:t xml:space="preserve">. It </w:t>
      </w:r>
      <w:r w:rsidR="00CA5414">
        <w:t>r</w:t>
      </w:r>
      <w:r w:rsidR="00CA5414" w:rsidRPr="00B908D9">
        <w:t>equires</w:t>
      </w:r>
      <w:r w:rsidRPr="00B908D9">
        <w:t xml:space="preserve"> 2 additional devices </w:t>
      </w:r>
      <w:r>
        <w:t>for</w:t>
      </w:r>
      <w:r w:rsidRPr="00B908D9">
        <w:t xml:space="preserve"> ECC</w:t>
      </w:r>
      <w:r>
        <w:t xml:space="preserve"> bits</w:t>
      </w:r>
      <w:r w:rsidRPr="00B908D9">
        <w:t>.</w:t>
      </w:r>
      <w:r>
        <w:t xml:space="preserve"> </w:t>
      </w:r>
      <w:r w:rsidRPr="00B908D9">
        <w:t xml:space="preserve">DDR5 DRAM </w:t>
      </w:r>
      <w:r w:rsidR="00C17788">
        <w:t xml:space="preserve">also </w:t>
      </w:r>
      <w:r w:rsidRPr="00B908D9">
        <w:t xml:space="preserve">added on-die ECC </w:t>
      </w:r>
      <w:r>
        <w:t xml:space="preserve">in the form of </w:t>
      </w:r>
      <w:r w:rsidRPr="00B908D9">
        <w:t>SEC (single error correct</w:t>
      </w:r>
      <w:r>
        <w:t>ion</w:t>
      </w:r>
      <w:r w:rsidRPr="00B908D9">
        <w:t>)</w:t>
      </w:r>
      <w:r>
        <w:t xml:space="preserve">. </w:t>
      </w:r>
      <w:r w:rsidR="00272A18" w:rsidRPr="00272A18">
        <w:t xml:space="preserve">The modification was implemented due to vendors' </w:t>
      </w:r>
      <w:r w:rsidR="00272A18">
        <w:t>concerns</w:t>
      </w:r>
      <w:r w:rsidR="00272A18" w:rsidRPr="00272A18">
        <w:t xml:space="preserve"> about single-bit errors. This adjustment led to a roughly 6% increase in DRAM die size.</w:t>
      </w:r>
    </w:p>
    <w:p w14:paraId="3BA9EBBD" w14:textId="4EBDD8EB" w:rsidR="003F7B3D" w:rsidRPr="00504AB5" w:rsidRDefault="003F7B3D" w:rsidP="009F4D7C">
      <w:pPr>
        <w:tabs>
          <w:tab w:val="num" w:pos="720"/>
        </w:tabs>
        <w:spacing w:before="120" w:line="264" w:lineRule="auto"/>
      </w:pPr>
      <w:r>
        <w:t>Therefore</w:t>
      </w:r>
      <w:r w:rsidRPr="00B02C46">
        <w:t>, the to</w:t>
      </w:r>
      <w:r w:rsidRPr="00B908D9">
        <w:t>tal error correction overhead (Baseline)</w:t>
      </w:r>
      <w:r w:rsidRPr="00B02C46">
        <w:t xml:space="preserve"> increased to </w:t>
      </w:r>
      <w:r w:rsidRPr="00B908D9">
        <w:t>31% (2x ECC DRAM per 8x data DRAM + on-die ECC overhead)</w:t>
      </w:r>
      <w:r>
        <w:t>. The s</w:t>
      </w:r>
      <w:r w:rsidRPr="00B908D9">
        <w:t>ingle-device correction capability</w:t>
      </w:r>
      <w:r>
        <w:t xml:space="preserve"> results b</w:t>
      </w:r>
      <w:r w:rsidRPr="00B908D9">
        <w:t>etween 100% and 99.999999978% (depending on metadata usage)</w:t>
      </w:r>
      <w:r>
        <w:t>.</w:t>
      </w:r>
    </w:p>
    <w:p w14:paraId="00C5776C" w14:textId="783CEAFA" w:rsidR="003F7B3D" w:rsidRDefault="003F7B3D" w:rsidP="003F7B3D">
      <w:pPr>
        <w:spacing w:before="120" w:line="264" w:lineRule="auto"/>
      </w:pPr>
      <w:r>
        <w:t>We propose “Basic RAIDDR” method to add metadata bits efficiently with minimum effect on reliability on s</w:t>
      </w:r>
      <w:r w:rsidRPr="005B40B3">
        <w:t xml:space="preserve">tandard DDR5 10x4 configuration (for simplicity and value proof). </w:t>
      </w:r>
      <w:r>
        <w:t xml:space="preserve">Basic RAIDDR also provides the capability to scale </w:t>
      </w:r>
      <w:r w:rsidR="00983BC9">
        <w:t xml:space="preserve">the </w:t>
      </w:r>
      <w:r>
        <w:t xml:space="preserve">number of metadata bits, without major change to </w:t>
      </w:r>
      <w:r w:rsidR="00FE5423">
        <w:t>the ECC</w:t>
      </w:r>
      <w:r>
        <w:t xml:space="preserve"> scheme. </w:t>
      </w:r>
      <w:r w:rsidRPr="005B40B3">
        <w:t xml:space="preserve">No </w:t>
      </w:r>
      <w:r>
        <w:t xml:space="preserve">access to </w:t>
      </w:r>
      <w:r w:rsidRPr="005B40B3">
        <w:t xml:space="preserve">on-die ECC </w:t>
      </w:r>
      <w:r>
        <w:t>bits</w:t>
      </w:r>
      <w:r w:rsidRPr="005B40B3">
        <w:t xml:space="preserve"> is needed to make Basic RAIDDR work.</w:t>
      </w:r>
      <w:r>
        <w:t xml:space="preserve"> </w:t>
      </w:r>
    </w:p>
    <w:p w14:paraId="4577B9FA" w14:textId="77777777" w:rsidR="003F7B3D" w:rsidRDefault="003F7B3D" w:rsidP="00B037F4">
      <w:pPr>
        <w:spacing w:before="120" w:line="264" w:lineRule="auto"/>
      </w:pPr>
    </w:p>
    <w:p w14:paraId="7E13777D" w14:textId="77777777" w:rsidR="003F7B3D" w:rsidRDefault="003F7B3D" w:rsidP="00B037F4">
      <w:pPr>
        <w:spacing w:before="120" w:line="264" w:lineRule="auto"/>
      </w:pPr>
    </w:p>
    <w:p w14:paraId="51A1CA92" w14:textId="77777777" w:rsidR="003F7B3D" w:rsidRDefault="003F7B3D" w:rsidP="00B037F4">
      <w:pPr>
        <w:spacing w:before="120" w:line="264" w:lineRule="auto"/>
      </w:pPr>
    </w:p>
    <w:p w14:paraId="684488B0" w14:textId="2B85DAF9" w:rsidR="003F7B3D" w:rsidRDefault="00B655BD" w:rsidP="009774D5">
      <w:pPr>
        <w:pStyle w:val="Heading1"/>
      </w:pPr>
      <w:bookmarkStart w:id="16" w:name="_Toc198224390"/>
      <w:r>
        <w:lastRenderedPageBreak/>
        <w:t xml:space="preserve">Basic </w:t>
      </w:r>
      <w:r w:rsidR="009774D5">
        <w:t>RAIDDR Code</w:t>
      </w:r>
      <w:bookmarkEnd w:id="16"/>
    </w:p>
    <w:p w14:paraId="57BCA060" w14:textId="246A49CA" w:rsidR="0078199B" w:rsidRDefault="00731E7C" w:rsidP="00B037F4">
      <w:pPr>
        <w:spacing w:before="120" w:line="264" w:lineRule="auto"/>
      </w:pPr>
      <w:r>
        <w:t xml:space="preserve">Numerous </w:t>
      </w:r>
      <w:r w:rsidR="00174FD0">
        <w:t>Error Correction Code</w:t>
      </w:r>
      <w:r w:rsidR="002A312C">
        <w:t>s</w:t>
      </w:r>
      <w:r>
        <w:t xml:space="preserve"> (ECC)</w:t>
      </w:r>
      <w:r w:rsidR="005C6C60">
        <w:t xml:space="preserve"> have been developed over many years. From more traditional ones </w:t>
      </w:r>
      <w:r w:rsidR="002A312C">
        <w:t>such as</w:t>
      </w:r>
      <w:r w:rsidR="005C6C60">
        <w:t xml:space="preserve"> convolutional and algebraic codes to more modern </w:t>
      </w:r>
      <w:r w:rsidR="00DD0BE4">
        <w:t xml:space="preserve">error correcting codes such as LDPC and polar codes. </w:t>
      </w:r>
      <w:r w:rsidR="00D60D16">
        <w:t xml:space="preserve">Some schemes are used mainly for correction, and others like </w:t>
      </w:r>
      <w:r w:rsidR="00CB0C67">
        <w:t xml:space="preserve">CRC are mainly for error detection purposes. </w:t>
      </w:r>
      <w:r w:rsidR="001915CF">
        <w:t xml:space="preserve">Each of these schemes have properties that may match better with specific </w:t>
      </w:r>
      <w:r w:rsidR="00A36C9E">
        <w:t>circumstance</w:t>
      </w:r>
      <w:r w:rsidR="004B131E">
        <w:t xml:space="preserve">. For example, when dealing with burst errors, often non-binary codes like RS codes are more efficient since every few errors </w:t>
      </w:r>
      <w:r w:rsidR="00DC4DF7">
        <w:t>will be in the same symbol and therefore</w:t>
      </w:r>
      <w:r w:rsidR="00F23E64">
        <w:t>, they</w:t>
      </w:r>
      <w:r w:rsidR="00DC4DF7">
        <w:t xml:space="preserve"> can be corrected together.</w:t>
      </w:r>
    </w:p>
    <w:p w14:paraId="136ED48F" w14:textId="35050542" w:rsidR="00AE468E" w:rsidRDefault="00BC1A8A" w:rsidP="00B037F4">
      <w:pPr>
        <w:spacing w:before="120" w:line="264" w:lineRule="auto"/>
      </w:pPr>
      <w:r w:rsidRPr="00BC1A8A">
        <w:t xml:space="preserve">One </w:t>
      </w:r>
      <w:proofErr w:type="gramStart"/>
      <w:r w:rsidRPr="00BC1A8A">
        <w:t>particular channel</w:t>
      </w:r>
      <w:proofErr w:type="gramEnd"/>
      <w:r w:rsidRPr="00BC1A8A">
        <w:t xml:space="preserve"> through which data is </w:t>
      </w:r>
      <w:r>
        <w:t>passed</w:t>
      </w:r>
      <w:r w:rsidRPr="00BC1A8A">
        <w:t xml:space="preserve"> is the memory write/read channel.</w:t>
      </w:r>
      <w:r w:rsidR="00440B32">
        <w:t xml:space="preserve"> In such</w:t>
      </w:r>
      <w:r w:rsidR="00C47DE5">
        <w:t xml:space="preserve"> </w:t>
      </w:r>
      <w:r>
        <w:t>a channel</w:t>
      </w:r>
      <w:r w:rsidR="00C47DE5">
        <w:t xml:space="preserve">, </w:t>
      </w:r>
      <w:r w:rsidR="00372FB8">
        <w:t xml:space="preserve">in addition to </w:t>
      </w:r>
      <w:r w:rsidR="00B4725A">
        <w:t xml:space="preserve">random </w:t>
      </w:r>
      <w:r w:rsidR="005E38D7">
        <w:t>errors that often appear in the form of single bits, there is a possibility that a die malfunctions</w:t>
      </w:r>
      <w:r>
        <w:t>,</w:t>
      </w:r>
      <w:r w:rsidR="005E38D7">
        <w:t xml:space="preserve"> and therefore, the entire die dat</w:t>
      </w:r>
      <w:r w:rsidR="007A4321">
        <w:t>a</w:t>
      </w:r>
      <w:r w:rsidR="005E38D7">
        <w:t xml:space="preserve"> </w:t>
      </w:r>
      <w:r w:rsidR="00EF16D2">
        <w:t>becomes</w:t>
      </w:r>
      <w:r w:rsidR="005E38D7">
        <w:t xml:space="preserve"> erro</w:t>
      </w:r>
      <w:r w:rsidR="007A4321">
        <w:t>neous</w:t>
      </w:r>
      <w:r w:rsidR="00EB19EE">
        <w:t xml:space="preserve">. </w:t>
      </w:r>
      <w:r w:rsidR="008006F7">
        <w:fldChar w:fldCharType="begin"/>
      </w:r>
      <w:r w:rsidR="008006F7">
        <w:instrText xml:space="preserve"> REF _Ref178340098 \h </w:instrText>
      </w:r>
      <w:r w:rsidR="008006F7">
        <w:fldChar w:fldCharType="separate"/>
      </w:r>
      <w:r w:rsidR="00E74934">
        <w:t xml:space="preserve">Figure </w:t>
      </w:r>
      <w:r w:rsidR="00E74934">
        <w:rPr>
          <w:noProof/>
        </w:rPr>
        <w:t>2</w:t>
      </w:r>
      <w:r w:rsidR="008006F7">
        <w:fldChar w:fldCharType="end"/>
      </w:r>
      <w:r w:rsidR="008006F7">
        <w:t xml:space="preserve"> shows a </w:t>
      </w:r>
      <w:r w:rsidR="00517A8C">
        <w:t xml:space="preserve">block of data. </w:t>
      </w:r>
      <w:r w:rsidR="00EB19EE">
        <w:t xml:space="preserve">For example, </w:t>
      </w:r>
      <w:r w:rsidR="00500A94" w:rsidRPr="00500A94">
        <w:t xml:space="preserve">In DDR5 memory, a cache line is 64B, </w:t>
      </w:r>
      <w:r w:rsidR="00B037F4">
        <w:t>and</w:t>
      </w:r>
      <w:r w:rsidR="00500A94" w:rsidRPr="00500A94">
        <w:t xml:space="preserve"> each 64-bit segment </w:t>
      </w:r>
      <w:r w:rsidR="00EF16D2" w:rsidRPr="00500A94">
        <w:t>is obtained</w:t>
      </w:r>
      <w:r w:rsidR="00500A94" w:rsidRPr="00500A94">
        <w:t xml:space="preserve"> from a different die</w:t>
      </w:r>
      <w:r w:rsidR="0005688B">
        <w:t xml:space="preserve"> with</w:t>
      </w:r>
      <w:r w:rsidR="00EF16D2">
        <w:t xml:space="preserve"> a</w:t>
      </w:r>
      <w:r w:rsidR="0005688B">
        <w:t xml:space="preserve"> particular failing probability.</w:t>
      </w:r>
      <w:r w:rsidR="004660BD">
        <w:t xml:space="preserve"> When a die fails, part or entire die data will not be reliable. </w:t>
      </w:r>
    </w:p>
    <w:p w14:paraId="09DB651A" w14:textId="738B68AE" w:rsidR="00436DE1" w:rsidRDefault="001915CF" w:rsidP="00B037F4">
      <w:pPr>
        <w:spacing w:before="120" w:line="264" w:lineRule="auto"/>
      </w:pPr>
      <w:r>
        <w:t xml:space="preserve"> </w:t>
      </w:r>
    </w:p>
    <w:p w14:paraId="7C2DC301" w14:textId="63CEA6A1" w:rsidR="000A0A2B" w:rsidRDefault="005C6C60" w:rsidP="00B037F4">
      <w:pPr>
        <w:spacing w:before="120" w:line="264" w:lineRule="auto"/>
      </w:pPr>
      <w:r>
        <w:t xml:space="preserve"> </w:t>
      </w:r>
    </w:p>
    <w:p w14:paraId="2C9F1AFA" w14:textId="77777777" w:rsidR="00917087" w:rsidRDefault="00917087" w:rsidP="00B037F4">
      <w:pPr>
        <w:keepNext/>
        <w:spacing w:before="120" w:line="264" w:lineRule="auto"/>
        <w:jc w:val="center"/>
      </w:pPr>
      <w:r w:rsidRPr="00917087">
        <w:rPr>
          <w:noProof/>
        </w:rPr>
        <w:drawing>
          <wp:inline distT="0" distB="0" distL="0" distR="0" wp14:anchorId="375C07E5" wp14:editId="1A018D32">
            <wp:extent cx="3803904" cy="308425"/>
            <wp:effectExtent l="0" t="0" r="0" b="0"/>
            <wp:docPr id="93517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2952" name=""/>
                    <pic:cNvPicPr/>
                  </pic:nvPicPr>
                  <pic:blipFill>
                    <a:blip r:embed="rId16"/>
                    <a:stretch>
                      <a:fillRect/>
                    </a:stretch>
                  </pic:blipFill>
                  <pic:spPr>
                    <a:xfrm>
                      <a:off x="0" y="0"/>
                      <a:ext cx="3858818" cy="312877"/>
                    </a:xfrm>
                    <a:prstGeom prst="rect">
                      <a:avLst/>
                    </a:prstGeom>
                  </pic:spPr>
                </pic:pic>
              </a:graphicData>
            </a:graphic>
          </wp:inline>
        </w:drawing>
      </w:r>
    </w:p>
    <w:p w14:paraId="00F262EE" w14:textId="6233CF03" w:rsidR="00917087" w:rsidRDefault="00917087" w:rsidP="00B037F4">
      <w:pPr>
        <w:pStyle w:val="Caption"/>
        <w:spacing w:before="120" w:line="264" w:lineRule="auto"/>
        <w:jc w:val="center"/>
      </w:pPr>
      <w:bookmarkStart w:id="17" w:name="_Ref178340098"/>
      <w:bookmarkStart w:id="18" w:name="_Toc178771273"/>
      <w:r>
        <w:t xml:space="preserve">Figure </w:t>
      </w:r>
      <w:r>
        <w:fldChar w:fldCharType="begin"/>
      </w:r>
      <w:r>
        <w:instrText>SEQ Figure \* ARABIC</w:instrText>
      </w:r>
      <w:r>
        <w:fldChar w:fldCharType="separate"/>
      </w:r>
      <w:r w:rsidR="00E74934">
        <w:rPr>
          <w:noProof/>
        </w:rPr>
        <w:t>2</w:t>
      </w:r>
      <w:r>
        <w:fldChar w:fldCharType="end"/>
      </w:r>
      <w:bookmarkEnd w:id="17"/>
      <w:r>
        <w:t xml:space="preserve">. </w:t>
      </w:r>
      <w:r w:rsidR="006C38C6">
        <w:t xml:space="preserve">In a block of data, </w:t>
      </w:r>
      <w:proofErr w:type="gramStart"/>
      <w:r w:rsidR="006C38C6">
        <w:t>a large number of</w:t>
      </w:r>
      <w:proofErr w:type="gramEnd"/>
      <w:r w:rsidR="006C38C6">
        <w:t xml:space="preserve"> bits come from the </w:t>
      </w:r>
      <w:r w:rsidR="00230097">
        <w:t>same source</w:t>
      </w:r>
      <w:bookmarkEnd w:id="18"/>
    </w:p>
    <w:p w14:paraId="11EFE5EB" w14:textId="77777777" w:rsidR="00464970" w:rsidRDefault="00464970" w:rsidP="00464970"/>
    <w:p w14:paraId="258C1C32" w14:textId="77777777" w:rsidR="00464970" w:rsidRDefault="00464970" w:rsidP="00464970"/>
    <w:p w14:paraId="7E01B241" w14:textId="6D834405" w:rsidR="00436DE1" w:rsidRDefault="00EF16D2" w:rsidP="009D3012">
      <w:pPr>
        <w:spacing w:before="120" w:line="264" w:lineRule="auto"/>
      </w:pPr>
      <w:r>
        <w:t>Non-binary c</w:t>
      </w:r>
      <w:r w:rsidR="00464970" w:rsidRPr="00464970">
        <w:t>odes such as R</w:t>
      </w:r>
      <w:r>
        <w:t>ee</w:t>
      </w:r>
      <w:r w:rsidR="005928A6">
        <w:t>d-</w:t>
      </w:r>
      <w:r w:rsidR="00464970" w:rsidRPr="00464970">
        <w:t>S</w:t>
      </w:r>
      <w:r w:rsidR="005928A6">
        <w:t>olomon (RS)</w:t>
      </w:r>
      <w:r w:rsidR="00464970" w:rsidRPr="00464970">
        <w:t xml:space="preserve"> are often used in such situations.</w:t>
      </w:r>
      <w:r w:rsidR="00BE33E7">
        <w:t xml:space="preserve"> However,</w:t>
      </w:r>
      <w:r w:rsidR="006B06D3">
        <w:t xml:space="preserve"> the </w:t>
      </w:r>
      <w:r w:rsidR="00AC37D1">
        <w:t xml:space="preserve">assigned </w:t>
      </w:r>
      <w:r w:rsidR="006B06D3">
        <w:t xml:space="preserve">number of bits per symbol in RS code </w:t>
      </w:r>
      <w:r w:rsidR="00AC37D1">
        <w:t xml:space="preserve">is a parameter that is selected based on complexity and </w:t>
      </w:r>
      <w:r w:rsidR="000236A4">
        <w:t xml:space="preserve">performance requirements. </w:t>
      </w:r>
      <w:r w:rsidR="006B61FA">
        <w:t xml:space="preserve">One example </w:t>
      </w:r>
      <w:r w:rsidR="00F607A5">
        <w:t xml:space="preserve">for DDR5 </w:t>
      </w:r>
      <w:r w:rsidR="006B61FA">
        <w:t xml:space="preserve">is shown in </w:t>
      </w:r>
      <w:r w:rsidR="00F607A5">
        <w:fldChar w:fldCharType="begin"/>
      </w:r>
      <w:r w:rsidR="00F607A5">
        <w:instrText xml:space="preserve"> REF _Ref178343106 \h </w:instrText>
      </w:r>
      <w:r w:rsidR="00F607A5">
        <w:fldChar w:fldCharType="separate"/>
      </w:r>
      <w:r w:rsidR="00E74934">
        <w:t xml:space="preserve">Figure </w:t>
      </w:r>
      <w:r w:rsidR="00E74934">
        <w:rPr>
          <w:noProof/>
        </w:rPr>
        <w:t>3</w:t>
      </w:r>
      <w:r w:rsidR="00F607A5">
        <w:fldChar w:fldCharType="end"/>
      </w:r>
      <w:r w:rsidR="00FE5423">
        <w:t>. Note</w:t>
      </w:r>
      <w:r w:rsidR="009F5681">
        <w:t xml:space="preserve"> that t</w:t>
      </w:r>
      <w:r w:rsidR="000236A4">
        <w:t xml:space="preserve">he larger the symbol, the better </w:t>
      </w:r>
      <w:r w:rsidR="002E3DAC">
        <w:t>reliability performance at the price of more complexity for the hardware.</w:t>
      </w:r>
      <w:r w:rsidR="002C5680">
        <w:t xml:space="preserve"> </w:t>
      </w:r>
      <w:r w:rsidR="00BE33E7">
        <w:t>T</w:t>
      </w:r>
      <w:r w:rsidR="00346593">
        <w:t>hough,</w:t>
      </w:r>
      <w:r w:rsidR="00DB06F7">
        <w:t xml:space="preserve"> theoretically</w:t>
      </w:r>
      <w:r w:rsidR="00346593">
        <w:t xml:space="preserve"> t</w:t>
      </w:r>
      <w:r w:rsidR="00BE33E7">
        <w:t xml:space="preserve">he </w:t>
      </w:r>
      <w:r w:rsidR="00A51A77">
        <w:t xml:space="preserve">best reliability </w:t>
      </w:r>
      <w:r w:rsidR="00BE33E7">
        <w:t xml:space="preserve">solution in this case is to put all the data from the </w:t>
      </w:r>
      <w:r w:rsidR="009D3012">
        <w:t xml:space="preserve">same die into a single RS symbol. </w:t>
      </w:r>
    </w:p>
    <w:p w14:paraId="3F564476" w14:textId="0BF8F8BF" w:rsidR="00117022" w:rsidRDefault="004B40BA" w:rsidP="009D3012">
      <w:pPr>
        <w:spacing w:before="120" w:line="264" w:lineRule="auto"/>
      </w:pPr>
      <w:r>
        <w:t xml:space="preserve">In the example of DDR5, the number of bits from the same </w:t>
      </w:r>
      <w:r w:rsidR="00DD6FAE">
        <w:t xml:space="preserve">die is </w:t>
      </w:r>
      <w:proofErr w:type="gramStart"/>
      <w:r w:rsidR="00DD6FAE">
        <w:t>high  (</w:t>
      </w:r>
      <w:proofErr w:type="gramEnd"/>
      <w:r w:rsidR="00DD6FAE">
        <w:t>64 bits)</w:t>
      </w:r>
      <w:r w:rsidR="00F12BC8">
        <w:t xml:space="preserve">. Hence, </w:t>
      </w:r>
      <w:r w:rsidR="00DD6FAE">
        <w:t xml:space="preserve">the resulting RS code </w:t>
      </w:r>
      <w:r w:rsidR="007D6D55">
        <w:t xml:space="preserve">hardware will </w:t>
      </w:r>
      <w:r w:rsidR="005D27F2">
        <w:t xml:space="preserve">be </w:t>
      </w:r>
      <w:r w:rsidR="00BD3C92">
        <w:t>excessively</w:t>
      </w:r>
      <w:r w:rsidR="007D6D55">
        <w:t xml:space="preserve"> complicated</w:t>
      </w:r>
      <w:r w:rsidR="009F4C8D">
        <w:t xml:space="preserve"> if symbols of 64-bit are chosen</w:t>
      </w:r>
      <w:r w:rsidR="00117022">
        <w:t>.</w:t>
      </w:r>
    </w:p>
    <w:p w14:paraId="4BC4CD87" w14:textId="1B9DB406" w:rsidR="009D3012" w:rsidRDefault="00F42257" w:rsidP="009D3012">
      <w:pPr>
        <w:spacing w:before="120" w:line="264" w:lineRule="auto"/>
      </w:pPr>
      <w:r w:rsidRPr="00F42257">
        <w:t>Another challenge in employing RS code in these applications is the necessity of accommodating additional metadata, which is essential for modern applications like CXL.</w:t>
      </w:r>
      <w:r w:rsidR="00033487">
        <w:t xml:space="preserve"> In </w:t>
      </w:r>
      <w:r w:rsidR="00533A07">
        <w:t>many</w:t>
      </w:r>
      <w:r w:rsidR="00033487">
        <w:t xml:space="preserve"> new applications, </w:t>
      </w:r>
      <w:r w:rsidR="00533A07">
        <w:t>few m</w:t>
      </w:r>
      <w:r w:rsidR="006970F3">
        <w:t>etadata</w:t>
      </w:r>
      <w:r w:rsidR="00314247" w:rsidRPr="007D1E4F">
        <w:t xml:space="preserve"> </w:t>
      </w:r>
      <w:r w:rsidR="00533A07">
        <w:t xml:space="preserve">bits </w:t>
      </w:r>
      <w:r w:rsidR="00314247" w:rsidRPr="007D1E4F">
        <w:t>need</w:t>
      </w:r>
      <w:r w:rsidR="00546974">
        <w:t>ed</w:t>
      </w:r>
      <w:r w:rsidR="00314247" w:rsidRPr="007D1E4F">
        <w:t xml:space="preserve"> to be included </w:t>
      </w:r>
      <w:r w:rsidR="00033487">
        <w:t>in</w:t>
      </w:r>
      <w:r w:rsidR="00314247" w:rsidRPr="007D1E4F">
        <w:t xml:space="preserve"> every cache line</w:t>
      </w:r>
      <w:r w:rsidR="00533A07">
        <w:t xml:space="preserve">. This number varies </w:t>
      </w:r>
      <w:r w:rsidR="00CF4A2B">
        <w:t>based on specific application and can be 2, 3, 4 or much higher.</w:t>
      </w:r>
      <w:r w:rsidR="00EC3D41">
        <w:t xml:space="preserve"> </w:t>
      </w:r>
      <w:r w:rsidR="0048186D" w:rsidRPr="0048186D">
        <w:t>The constrained space allocated for both data and parity in each cache line complicates the inclusion of metadata, maintaining reliability performance, and avoiding overly complex hardware solutions.</w:t>
      </w:r>
      <w:r w:rsidR="00AA6F7E">
        <w:t xml:space="preserve"> </w:t>
      </w:r>
      <w:r w:rsidR="00203751">
        <w:t xml:space="preserve">In </w:t>
      </w:r>
      <w:r w:rsidR="00C25D97">
        <w:t xml:space="preserve">many </w:t>
      </w:r>
      <w:r w:rsidR="00203751">
        <w:t>RS based solution</w:t>
      </w:r>
      <w:r w:rsidR="000B5F41">
        <w:t>s</w:t>
      </w:r>
      <w:r w:rsidR="00203751">
        <w:t xml:space="preserve">, the symbol size is </w:t>
      </w:r>
      <w:r w:rsidR="00563D97">
        <w:t xml:space="preserve">often </w:t>
      </w:r>
      <w:r w:rsidR="00203751">
        <w:t>chosen</w:t>
      </w:r>
      <w:r w:rsidR="00563D97">
        <w:t xml:space="preserve"> 8</w:t>
      </w:r>
      <w:r w:rsidR="00F36C71">
        <w:t xml:space="preserve"> or 16 bits, </w:t>
      </w:r>
      <w:r w:rsidR="00C25D97">
        <w:t>and</w:t>
      </w:r>
      <w:r w:rsidR="002B0EC6">
        <w:t xml:space="preserve"> various methods are utilized to add</w:t>
      </w:r>
      <w:r w:rsidR="00F36C71">
        <w:t xml:space="preserve"> </w:t>
      </w:r>
      <w:r w:rsidR="00A42769">
        <w:t xml:space="preserve">a </w:t>
      </w:r>
      <w:r w:rsidR="00F36C71">
        <w:t>few bits me</w:t>
      </w:r>
      <w:r w:rsidR="003E4CC3">
        <w:t>tadata</w:t>
      </w:r>
      <w:r w:rsidR="00C25D97">
        <w:t xml:space="preserve">. </w:t>
      </w:r>
      <w:r w:rsidR="007253D4" w:rsidRPr="007253D4">
        <w:t xml:space="preserve">The </w:t>
      </w:r>
      <w:proofErr w:type="gramStart"/>
      <w:r w:rsidR="007253D4" w:rsidRPr="007253D4">
        <w:t xml:space="preserve">most commonly </w:t>
      </w:r>
      <w:r w:rsidR="007253D4" w:rsidRPr="007253D4">
        <w:lastRenderedPageBreak/>
        <w:t>employed</w:t>
      </w:r>
      <w:proofErr w:type="gramEnd"/>
      <w:r w:rsidR="007253D4" w:rsidRPr="007253D4">
        <w:t xml:space="preserve"> techniques include extracting bits from parity symbols or </w:t>
      </w:r>
      <w:r w:rsidR="007253D4">
        <w:t xml:space="preserve">introducing the </w:t>
      </w:r>
      <w:r w:rsidR="007253D4" w:rsidRPr="007253D4">
        <w:t>virtual data symbols.</w:t>
      </w:r>
      <w:r w:rsidR="004C73CD">
        <w:t xml:space="preserve"> </w:t>
      </w:r>
      <w:r w:rsidR="003E4CC3">
        <w:t xml:space="preserve"> </w:t>
      </w:r>
      <w:r w:rsidR="00203751">
        <w:t xml:space="preserve"> </w:t>
      </w:r>
      <w:r w:rsidR="007F2DB6">
        <w:t xml:space="preserve"> </w:t>
      </w:r>
      <w:r w:rsidR="00B43768">
        <w:t xml:space="preserve"> </w:t>
      </w:r>
      <w:r w:rsidR="007D6D55">
        <w:t xml:space="preserve"> </w:t>
      </w:r>
    </w:p>
    <w:p w14:paraId="4CF9F42D" w14:textId="60B8DF46" w:rsidR="00436DE1" w:rsidRDefault="002064AD" w:rsidP="00CF219A">
      <w:pPr>
        <w:spacing w:before="120" w:line="264" w:lineRule="auto"/>
        <w:jc w:val="center"/>
      </w:pPr>
      <w:r w:rsidRPr="002064AD">
        <w:rPr>
          <w:noProof/>
        </w:rPr>
        <w:drawing>
          <wp:inline distT="0" distB="0" distL="0" distR="0" wp14:anchorId="2F5A7339" wp14:editId="1F18FB03">
            <wp:extent cx="5241274" cy="620344"/>
            <wp:effectExtent l="0" t="0" r="0" b="8890"/>
            <wp:docPr id="721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2518" name=""/>
                    <pic:cNvPicPr/>
                  </pic:nvPicPr>
                  <pic:blipFill>
                    <a:blip r:embed="rId17"/>
                    <a:stretch>
                      <a:fillRect/>
                    </a:stretch>
                  </pic:blipFill>
                  <pic:spPr>
                    <a:xfrm>
                      <a:off x="0" y="0"/>
                      <a:ext cx="5282679" cy="625245"/>
                    </a:xfrm>
                    <a:prstGeom prst="rect">
                      <a:avLst/>
                    </a:prstGeom>
                  </pic:spPr>
                </pic:pic>
              </a:graphicData>
            </a:graphic>
          </wp:inline>
        </w:drawing>
      </w:r>
    </w:p>
    <w:p w14:paraId="3C791B8C" w14:textId="097E2431" w:rsidR="00CF219A" w:rsidRDefault="00657D27" w:rsidP="00657D27">
      <w:pPr>
        <w:pStyle w:val="Caption"/>
      </w:pPr>
      <w:bookmarkStart w:id="19" w:name="_Ref178343106"/>
      <w:bookmarkStart w:id="20" w:name="_Toc178771274"/>
      <w:r>
        <w:t xml:space="preserve">Figure </w:t>
      </w:r>
      <w:r>
        <w:fldChar w:fldCharType="begin"/>
      </w:r>
      <w:r>
        <w:instrText>SEQ Figure \* ARABIC</w:instrText>
      </w:r>
      <w:r>
        <w:fldChar w:fldCharType="separate"/>
      </w:r>
      <w:r w:rsidR="00E74934">
        <w:rPr>
          <w:noProof/>
        </w:rPr>
        <w:t>3</w:t>
      </w:r>
      <w:r>
        <w:fldChar w:fldCharType="end"/>
      </w:r>
      <w:bookmarkEnd w:id="19"/>
      <w:r>
        <w:t xml:space="preserve">. One example to demonstrate </w:t>
      </w:r>
      <w:r w:rsidR="000B448C">
        <w:t xml:space="preserve">64B cache line encoded to 640 bits in DDR5, with </w:t>
      </w:r>
      <w:r w:rsidR="00A22EB2">
        <w:t>RS code of 16-bit symbols</w:t>
      </w:r>
      <w:bookmarkEnd w:id="20"/>
    </w:p>
    <w:p w14:paraId="74D4C86B" w14:textId="77777777" w:rsidR="008A61A3" w:rsidRPr="008A61A3" w:rsidRDefault="008A61A3" w:rsidP="008A61A3"/>
    <w:p w14:paraId="5CB30669" w14:textId="60BCC31B" w:rsidR="009F5681" w:rsidRDefault="008A61A3" w:rsidP="008A61A3">
      <w:pPr>
        <w:spacing w:before="120" w:line="264" w:lineRule="auto"/>
      </w:pPr>
      <w:r w:rsidRPr="008A61A3">
        <w:t xml:space="preserve">One solution to address </w:t>
      </w:r>
      <w:r w:rsidR="002C110D">
        <w:t>the above</w:t>
      </w:r>
      <w:r w:rsidRPr="008A61A3">
        <w:t xml:space="preserve"> issues is to use </w:t>
      </w:r>
      <w:r w:rsidR="00B655BD">
        <w:t xml:space="preserve">Basic </w:t>
      </w:r>
      <w:r w:rsidRPr="008A61A3">
        <w:t>RAIDDR codes, which allow</w:t>
      </w:r>
      <w:r w:rsidR="00B00F14">
        <w:t>s</w:t>
      </w:r>
      <w:r w:rsidRPr="008A61A3">
        <w:t xml:space="preserve"> maintaining </w:t>
      </w:r>
      <w:r w:rsidR="00B66A5B">
        <w:t>entire</w:t>
      </w:r>
      <w:r w:rsidRPr="008A61A3">
        <w:t xml:space="preserve"> die data in a single virtual symbol, </w:t>
      </w:r>
      <w:r w:rsidR="007B329B">
        <w:t xml:space="preserve">and </w:t>
      </w:r>
      <w:r w:rsidRPr="008A61A3">
        <w:t>adding as many metadata bits as needed without significantly altering the architecture or increasing complexity.</w:t>
      </w:r>
      <w:r w:rsidR="001C2DFF">
        <w:t xml:space="preserve"> </w:t>
      </w:r>
    </w:p>
    <w:p w14:paraId="6CA752CD" w14:textId="2736ECBD" w:rsidR="00FD4394" w:rsidRDefault="00B00F14" w:rsidP="00FD4394">
      <w:pPr>
        <w:spacing w:before="120" w:line="264" w:lineRule="auto"/>
      </w:pPr>
      <w:r>
        <w:t>D</w:t>
      </w:r>
      <w:r w:rsidR="00FF12F0">
        <w:t>eveloped in Microsoft for DDR</w:t>
      </w:r>
      <w:r w:rsidR="00964B8F">
        <w:t xml:space="preserve"> applications, </w:t>
      </w:r>
      <w:r w:rsidR="00B655BD">
        <w:t xml:space="preserve">Basic </w:t>
      </w:r>
      <w:r w:rsidR="00FF12F0">
        <w:t>RAIDDR code</w:t>
      </w:r>
      <w:r w:rsidR="00964B8F">
        <w:t xml:space="preserve"> has the flexibility </w:t>
      </w:r>
      <w:r w:rsidR="00DF39BD">
        <w:t xml:space="preserve">to match the virtual symbol size to </w:t>
      </w:r>
      <w:r w:rsidR="00B60F84">
        <w:t>the size of</w:t>
      </w:r>
      <w:r w:rsidR="00DF39BD">
        <w:t xml:space="preserve"> </w:t>
      </w:r>
      <w:r w:rsidR="00B60F84">
        <w:t xml:space="preserve">data </w:t>
      </w:r>
      <w:r w:rsidR="00AE4F69">
        <w:t xml:space="preserve">from a single die </w:t>
      </w:r>
      <w:r w:rsidR="00B60F84">
        <w:t>in cache line</w:t>
      </w:r>
      <w:r w:rsidR="00240CC1">
        <w:t xml:space="preserve">. </w:t>
      </w:r>
      <w:r w:rsidR="00B655BD">
        <w:t xml:space="preserve">Basic </w:t>
      </w:r>
      <w:r w:rsidR="00240CC1">
        <w:t xml:space="preserve">RAIDDR is </w:t>
      </w:r>
      <w:r w:rsidR="009F3398">
        <w:t>flexible</w:t>
      </w:r>
      <w:r w:rsidR="00F62F39">
        <w:t xml:space="preserve"> enough</w:t>
      </w:r>
      <w:r w:rsidR="009F3398">
        <w:t xml:space="preserve"> to add various </w:t>
      </w:r>
      <w:r w:rsidR="00127C2D">
        <w:t>numbers</w:t>
      </w:r>
      <w:r w:rsidR="00533809">
        <w:t xml:space="preserve"> of metadata bits.</w:t>
      </w:r>
      <w:r w:rsidR="0006711E">
        <w:t xml:space="preserve"> </w:t>
      </w:r>
      <w:r w:rsidR="00B655BD">
        <w:t xml:space="preserve">Basic </w:t>
      </w:r>
      <w:r w:rsidR="0006711E">
        <w:t>RAIDDR</w:t>
      </w:r>
      <w:r w:rsidR="00127C2D">
        <w:t xml:space="preserve"> is well adapted to the </w:t>
      </w:r>
      <w:r w:rsidR="00FD4394" w:rsidRPr="00FD4394">
        <w:t>scenarios</w:t>
      </w:r>
      <w:r w:rsidR="00127C2D">
        <w:t xml:space="preserve"> </w:t>
      </w:r>
      <w:r w:rsidR="00FD4394" w:rsidRPr="00FD4394">
        <w:t>where only one d</w:t>
      </w:r>
      <w:r w:rsidR="00B655BD">
        <w:t>evice</w:t>
      </w:r>
      <w:r w:rsidR="00FD4394" w:rsidRPr="00FD4394">
        <w:t xml:space="preserve"> failure is anticipated, and </w:t>
      </w:r>
      <w:r w:rsidR="00FD4394">
        <w:t xml:space="preserve">additional </w:t>
      </w:r>
      <w:r w:rsidR="00FD4394" w:rsidRPr="00FD4394">
        <w:t>single-bit errors are managed through other methods</w:t>
      </w:r>
      <w:r w:rsidR="00202480">
        <w:t xml:space="preserve">. For </w:t>
      </w:r>
      <w:r w:rsidR="00771137">
        <w:t>example,</w:t>
      </w:r>
      <w:r w:rsidR="00202480">
        <w:t xml:space="preserve"> in DDR5, there is</w:t>
      </w:r>
      <w:r w:rsidR="000E2B16">
        <w:t xml:space="preserve"> the</w:t>
      </w:r>
      <w:r w:rsidR="00202480">
        <w:t xml:space="preserve"> on</w:t>
      </w:r>
      <w:r w:rsidR="006C5A90">
        <w:t>-die ECC mechanism that corrects any single bit error per die.</w:t>
      </w:r>
      <w:r w:rsidR="00161EB6">
        <w:t xml:space="preserve"> </w:t>
      </w:r>
    </w:p>
    <w:p w14:paraId="24AFBE2E" w14:textId="6E9261B3" w:rsidR="009F5681" w:rsidRDefault="00F7207B" w:rsidP="008A61A3">
      <w:pPr>
        <w:spacing w:before="120" w:line="264" w:lineRule="auto"/>
      </w:pPr>
      <w:r>
        <w:t xml:space="preserve">In </w:t>
      </w:r>
      <w:r w:rsidR="003107E6">
        <w:t xml:space="preserve">one </w:t>
      </w:r>
      <w:r w:rsidR="00A33DF2">
        <w:t>interpretation</w:t>
      </w:r>
      <w:r w:rsidR="003107E6">
        <w:t xml:space="preserve">, </w:t>
      </w:r>
      <w:r w:rsidR="000F166D">
        <w:t>we can consider tha</w:t>
      </w:r>
      <w:r w:rsidR="00A33DF2">
        <w:t>t</w:t>
      </w:r>
      <w:r w:rsidR="000F166D">
        <w:t xml:space="preserve"> </w:t>
      </w:r>
      <w:r w:rsidR="00B655BD">
        <w:t xml:space="preserve">Basic </w:t>
      </w:r>
      <w:r w:rsidR="003107E6">
        <w:t xml:space="preserve">RAIDDR separates the detection of error </w:t>
      </w:r>
      <w:r w:rsidR="00BB6121">
        <w:t xml:space="preserve">location </w:t>
      </w:r>
      <w:r w:rsidR="0061688D">
        <w:t>(</w:t>
      </w:r>
      <w:r w:rsidR="00FB438C">
        <w:t xml:space="preserve">i.e., the </w:t>
      </w:r>
      <w:r w:rsidR="0061688D">
        <w:t xml:space="preserve">erroneous symbol location) </w:t>
      </w:r>
      <w:r w:rsidR="003107E6">
        <w:t xml:space="preserve">from </w:t>
      </w:r>
      <w:r w:rsidR="00A022EB">
        <w:t xml:space="preserve">its </w:t>
      </w:r>
      <w:r w:rsidR="003107E6">
        <w:t>correction</w:t>
      </w:r>
      <w:r w:rsidR="00E241B7">
        <w:t xml:space="preserve">. </w:t>
      </w:r>
      <w:r w:rsidR="00A022EB">
        <w:t>A</w:t>
      </w:r>
      <w:r w:rsidR="00AA39B9">
        <w:t xml:space="preserve">dditional metadata can affect </w:t>
      </w:r>
      <w:r w:rsidR="00BB6121">
        <w:t>only</w:t>
      </w:r>
      <w:r w:rsidR="00AA39B9">
        <w:t xml:space="preserve"> detection </w:t>
      </w:r>
      <w:r w:rsidR="00BB6121">
        <w:t>probability</w:t>
      </w:r>
      <w:r w:rsidR="00AB3CE4">
        <w:t xml:space="preserve">. </w:t>
      </w:r>
      <w:r w:rsidR="00BA4FF6">
        <w:t>Basic RAIDDR</w:t>
      </w:r>
      <w:r w:rsidR="00E31852" w:rsidRPr="00E31852">
        <w:t xml:space="preserve"> results in a doubling of the probabilities for undecodable errors and mis-corrections with every additional use of metadata.</w:t>
      </w:r>
      <w:r w:rsidR="0061688D">
        <w:t xml:space="preserve"> </w:t>
      </w:r>
      <w:r w:rsidR="008A663C" w:rsidRPr="008A663C">
        <w:t>Once the erroneous symbol's location is identified, full correction can be made.</w:t>
      </w:r>
      <w:r w:rsidR="008A663C">
        <w:t xml:space="preserve"> As an example,</w:t>
      </w:r>
      <w:r w:rsidR="00BC2E32">
        <w:t xml:space="preserve"> </w:t>
      </w:r>
      <w:r w:rsidR="00A80B51">
        <w:fldChar w:fldCharType="begin"/>
      </w:r>
      <w:r w:rsidR="00A80B51">
        <w:instrText xml:space="preserve"> REF _Ref178574545 \h </w:instrText>
      </w:r>
      <w:r w:rsidR="00A80B51">
        <w:fldChar w:fldCharType="separate"/>
      </w:r>
      <w:r w:rsidR="00E74934">
        <w:t xml:space="preserve">Figure </w:t>
      </w:r>
      <w:r w:rsidR="00E74934">
        <w:rPr>
          <w:noProof/>
        </w:rPr>
        <w:t>4</w:t>
      </w:r>
      <w:r w:rsidR="00A80B51">
        <w:fldChar w:fldCharType="end"/>
      </w:r>
      <w:r w:rsidR="00E63035" w:rsidRPr="00E63035">
        <w:t xml:space="preserve"> demonstrates the </w:t>
      </w:r>
      <w:r w:rsidR="003229E4">
        <w:t>concept</w:t>
      </w:r>
      <w:r w:rsidR="00E63035" w:rsidRPr="00E63035">
        <w:t xml:space="preserve"> of </w:t>
      </w:r>
      <w:r w:rsidR="00B655BD">
        <w:t xml:space="preserve">Basic </w:t>
      </w:r>
      <w:r w:rsidR="00E63035" w:rsidRPr="00E63035">
        <w:t>RAIDDR code in DDR5 applications.</w:t>
      </w:r>
      <w:r w:rsidR="005E439B">
        <w:t xml:space="preserve"> </w:t>
      </w:r>
      <w:r w:rsidR="0061688D">
        <w:t xml:space="preserve"> </w:t>
      </w:r>
      <w:r w:rsidR="00127C2D">
        <w:t xml:space="preserve"> </w:t>
      </w:r>
    </w:p>
    <w:p w14:paraId="284593B0" w14:textId="77777777" w:rsidR="00771137" w:rsidRDefault="00771137" w:rsidP="008A61A3">
      <w:pPr>
        <w:spacing w:before="120" w:line="264" w:lineRule="auto"/>
      </w:pPr>
    </w:p>
    <w:p w14:paraId="4050034B" w14:textId="77777777" w:rsidR="00D944FB" w:rsidRDefault="00A74339" w:rsidP="00D944FB">
      <w:pPr>
        <w:keepNext/>
        <w:spacing w:before="120" w:line="264" w:lineRule="auto"/>
        <w:jc w:val="center"/>
      </w:pPr>
      <w:r w:rsidRPr="00A74339">
        <w:rPr>
          <w:noProof/>
        </w:rPr>
        <w:drawing>
          <wp:inline distT="0" distB="0" distL="0" distR="0" wp14:anchorId="37502C9B" wp14:editId="65F52A19">
            <wp:extent cx="4891598" cy="1540383"/>
            <wp:effectExtent l="0" t="0" r="4445" b="3175"/>
            <wp:docPr id="14830565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6508" name="Picture 1" descr="A diagram of a diagram&#10;&#10;Description automatically generated"/>
                    <pic:cNvPicPr/>
                  </pic:nvPicPr>
                  <pic:blipFill>
                    <a:blip r:embed="rId18"/>
                    <a:stretch>
                      <a:fillRect/>
                    </a:stretch>
                  </pic:blipFill>
                  <pic:spPr>
                    <a:xfrm>
                      <a:off x="0" y="0"/>
                      <a:ext cx="4911912" cy="1546780"/>
                    </a:xfrm>
                    <a:prstGeom prst="rect">
                      <a:avLst/>
                    </a:prstGeom>
                  </pic:spPr>
                </pic:pic>
              </a:graphicData>
            </a:graphic>
          </wp:inline>
        </w:drawing>
      </w:r>
    </w:p>
    <w:p w14:paraId="72B49339" w14:textId="0F45077A" w:rsidR="00771137" w:rsidRDefault="00D944FB" w:rsidP="00D944FB">
      <w:pPr>
        <w:pStyle w:val="Caption"/>
        <w:jc w:val="center"/>
      </w:pPr>
      <w:bookmarkStart w:id="21" w:name="_Ref178574545"/>
      <w:bookmarkStart w:id="22" w:name="_Toc178771275"/>
      <w:r>
        <w:t xml:space="preserve">Figure </w:t>
      </w:r>
      <w:r>
        <w:fldChar w:fldCharType="begin"/>
      </w:r>
      <w:r>
        <w:instrText>SEQ Figure \* ARABIC</w:instrText>
      </w:r>
      <w:r>
        <w:fldChar w:fldCharType="separate"/>
      </w:r>
      <w:r w:rsidR="00E74934">
        <w:rPr>
          <w:noProof/>
        </w:rPr>
        <w:t>4</w:t>
      </w:r>
      <w:r>
        <w:fldChar w:fldCharType="end"/>
      </w:r>
      <w:bookmarkEnd w:id="21"/>
      <w:r>
        <w:t xml:space="preserve">. </w:t>
      </w:r>
      <w:r w:rsidR="00BC2E32">
        <w:t>Applying</w:t>
      </w:r>
      <w:r>
        <w:t xml:space="preserve"> </w:t>
      </w:r>
      <w:r w:rsidR="00B655BD">
        <w:t xml:space="preserve">Basic </w:t>
      </w:r>
      <w:r>
        <w:t xml:space="preserve">RAIDDR </w:t>
      </w:r>
      <w:r w:rsidR="00BC2E32">
        <w:t xml:space="preserve">code concept on </w:t>
      </w:r>
      <w:r w:rsidR="0082512A">
        <w:t>DDR5 applications</w:t>
      </w:r>
      <w:bookmarkEnd w:id="22"/>
    </w:p>
    <w:p w14:paraId="2FDEDFA3" w14:textId="77777777" w:rsidR="00771137" w:rsidRDefault="00771137" w:rsidP="008A61A3">
      <w:pPr>
        <w:spacing w:before="120" w:line="264" w:lineRule="auto"/>
      </w:pPr>
    </w:p>
    <w:p w14:paraId="7FBB842A" w14:textId="77777777" w:rsidR="00771137" w:rsidRDefault="00771137" w:rsidP="008A61A3">
      <w:pPr>
        <w:spacing w:before="120" w:line="264" w:lineRule="auto"/>
      </w:pPr>
    </w:p>
    <w:p w14:paraId="01ACE92D" w14:textId="1EBD8CDB" w:rsidR="00771137" w:rsidRDefault="00A236F2" w:rsidP="00A236F2">
      <w:pPr>
        <w:pStyle w:val="Heading2"/>
        <w:spacing w:before="120" w:line="264" w:lineRule="auto"/>
      </w:pPr>
      <w:bookmarkStart w:id="23" w:name="_Toc198224391"/>
      <w:r w:rsidRPr="00A236F2">
        <w:t xml:space="preserve">An Example of </w:t>
      </w:r>
      <w:r w:rsidR="00B655BD">
        <w:t xml:space="preserve">Basic </w:t>
      </w:r>
      <w:r w:rsidRPr="00A236F2">
        <w:t>RAIDDR Implementation</w:t>
      </w:r>
      <w:bookmarkEnd w:id="23"/>
    </w:p>
    <w:p w14:paraId="69967456" w14:textId="22BD2BFA" w:rsidR="00874ABE" w:rsidRDefault="00FA4018" w:rsidP="00A236F2">
      <w:pPr>
        <w:spacing w:before="120" w:line="264" w:lineRule="auto"/>
      </w:pPr>
      <w:r>
        <w:t>One</w:t>
      </w:r>
      <w:r w:rsidRPr="00FA4018">
        <w:t xml:space="preserve"> implement</w:t>
      </w:r>
      <w:r>
        <w:t>ation of</w:t>
      </w:r>
      <w:r w:rsidRPr="00FA4018">
        <w:t xml:space="preserve"> </w:t>
      </w:r>
      <w:r w:rsidR="00B655BD">
        <w:t xml:space="preserve">Basic </w:t>
      </w:r>
      <w:r w:rsidRPr="00FA4018">
        <w:t>RAIDDR involves using CRC primarily for detection and XOR predominantly for correction.</w:t>
      </w:r>
      <w:r w:rsidR="003B7B3F">
        <w:t xml:space="preserve"> </w:t>
      </w:r>
      <w:r w:rsidR="00A112C0" w:rsidRPr="00A112C0">
        <w:t xml:space="preserve">In </w:t>
      </w:r>
      <w:r w:rsidR="00A112C0">
        <w:t>such an</w:t>
      </w:r>
      <w:r w:rsidR="00A112C0" w:rsidRPr="00A112C0">
        <w:t xml:space="preserve"> implementation, changing the number of CRC parity bits allows for an easy accommodation of the needed metadata bits.</w:t>
      </w:r>
      <w:r w:rsidR="00F519F3">
        <w:t xml:space="preserve"> The </w:t>
      </w:r>
      <w:r w:rsidR="00BA6349">
        <w:lastRenderedPageBreak/>
        <w:t>unused</w:t>
      </w:r>
      <w:r w:rsidR="00F519F3">
        <w:t xml:space="preserve"> </w:t>
      </w:r>
      <w:r w:rsidR="004464E0">
        <w:t>bits of the</w:t>
      </w:r>
      <w:r w:rsidR="00F519F3">
        <w:t xml:space="preserve"> die</w:t>
      </w:r>
      <w:r w:rsidR="00A13FBB">
        <w:t xml:space="preserve"> for metadata</w:t>
      </w:r>
      <w:r w:rsidR="00932FF8">
        <w:t xml:space="preserve"> will be used for CRC</w:t>
      </w:r>
      <w:r w:rsidR="00A13FBB">
        <w:t>.</w:t>
      </w:r>
      <w:r w:rsidR="00932FF8">
        <w:t xml:space="preserve"> as the main tool to detect any error. On a separate die, the </w:t>
      </w:r>
      <w:r w:rsidR="00AE7D49">
        <w:t>bit-to-bit</w:t>
      </w:r>
      <w:r w:rsidR="00932FF8">
        <w:t xml:space="preserve"> XOR of all </w:t>
      </w:r>
      <w:r w:rsidR="00D03CB4">
        <w:t xml:space="preserve">previous dies will be written to be used </w:t>
      </w:r>
      <w:r w:rsidR="009263F0">
        <w:t xml:space="preserve">mainly </w:t>
      </w:r>
      <w:r w:rsidR="00D03CB4">
        <w:t>for correction</w:t>
      </w:r>
      <w:r w:rsidR="009263F0">
        <w:t xml:space="preserve">. </w:t>
      </w:r>
      <w:r w:rsidR="009263F0">
        <w:fldChar w:fldCharType="begin"/>
      </w:r>
      <w:r w:rsidR="009263F0">
        <w:instrText xml:space="preserve"> REF _Ref178575650 \h </w:instrText>
      </w:r>
      <w:r w:rsidR="009263F0">
        <w:fldChar w:fldCharType="separate"/>
      </w:r>
      <w:r w:rsidR="00E74934">
        <w:t xml:space="preserve">Figure </w:t>
      </w:r>
      <w:r w:rsidR="00E74934">
        <w:rPr>
          <w:noProof/>
        </w:rPr>
        <w:t>5</w:t>
      </w:r>
      <w:r w:rsidR="009263F0">
        <w:fldChar w:fldCharType="end"/>
      </w:r>
      <w:r w:rsidR="009263F0">
        <w:t xml:space="preserve"> </w:t>
      </w:r>
      <w:r w:rsidR="00E210C9">
        <w:t>demonstrates</w:t>
      </w:r>
      <w:r w:rsidR="009263F0">
        <w:t xml:space="preserve"> </w:t>
      </w:r>
      <w:r w:rsidR="00AE7D49">
        <w:t>such</w:t>
      </w:r>
      <w:r w:rsidR="00E210C9">
        <w:t xml:space="preserve"> architecture.</w:t>
      </w:r>
      <w:r w:rsidR="00F519F3">
        <w:t xml:space="preserve"> </w:t>
      </w:r>
    </w:p>
    <w:p w14:paraId="4D4AE825" w14:textId="77777777" w:rsidR="00874ABE" w:rsidRDefault="00874ABE" w:rsidP="00874ABE">
      <w:pPr>
        <w:spacing w:before="120" w:line="264" w:lineRule="auto"/>
      </w:pPr>
    </w:p>
    <w:p w14:paraId="403B7C12" w14:textId="26F71E59" w:rsidR="00874ABE" w:rsidRDefault="001D3501" w:rsidP="001D3501">
      <w:pPr>
        <w:spacing w:before="120" w:line="264" w:lineRule="auto"/>
        <w:jc w:val="center"/>
      </w:pPr>
      <w:r w:rsidRPr="001D3501">
        <w:rPr>
          <w:noProof/>
        </w:rPr>
        <w:drawing>
          <wp:inline distT="0" distB="0" distL="0" distR="0" wp14:anchorId="715408FB" wp14:editId="4177DDB5">
            <wp:extent cx="5247972" cy="1887322"/>
            <wp:effectExtent l="0" t="0" r="0" b="0"/>
            <wp:docPr id="598348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885" name="Picture 1" descr="A diagram of a diagram&#10;&#10;Description automatically generated"/>
                    <pic:cNvPicPr/>
                  </pic:nvPicPr>
                  <pic:blipFill>
                    <a:blip r:embed="rId19"/>
                    <a:stretch>
                      <a:fillRect/>
                    </a:stretch>
                  </pic:blipFill>
                  <pic:spPr>
                    <a:xfrm>
                      <a:off x="0" y="0"/>
                      <a:ext cx="5256667" cy="1890449"/>
                    </a:xfrm>
                    <a:prstGeom prst="rect">
                      <a:avLst/>
                    </a:prstGeom>
                  </pic:spPr>
                </pic:pic>
              </a:graphicData>
            </a:graphic>
          </wp:inline>
        </w:drawing>
      </w:r>
    </w:p>
    <w:p w14:paraId="25377DE7" w14:textId="4143F81E" w:rsidR="00771137" w:rsidRDefault="00C41BBB" w:rsidP="00876F9B">
      <w:pPr>
        <w:pStyle w:val="Caption"/>
        <w:jc w:val="center"/>
      </w:pPr>
      <w:bookmarkStart w:id="24" w:name="_Ref178575650"/>
      <w:bookmarkStart w:id="25" w:name="_Toc178771276"/>
      <w:r>
        <w:t xml:space="preserve">Figure </w:t>
      </w:r>
      <w:r>
        <w:fldChar w:fldCharType="begin"/>
      </w:r>
      <w:r>
        <w:instrText>SEQ Figure \* ARABIC</w:instrText>
      </w:r>
      <w:r>
        <w:fldChar w:fldCharType="separate"/>
      </w:r>
      <w:r w:rsidR="00E74934">
        <w:rPr>
          <w:noProof/>
        </w:rPr>
        <w:t>5</w:t>
      </w:r>
      <w:r>
        <w:fldChar w:fldCharType="end"/>
      </w:r>
      <w:bookmarkEnd w:id="24"/>
      <w:r>
        <w:t xml:space="preserve">. </w:t>
      </w:r>
      <w:r w:rsidR="00876F9B">
        <w:t xml:space="preserve">One way to </w:t>
      </w:r>
      <w:r w:rsidR="00A64062">
        <w:t>apply</w:t>
      </w:r>
      <w:r w:rsidR="00876F9B">
        <w:t xml:space="preserve"> </w:t>
      </w:r>
      <w:r w:rsidR="00B655BD">
        <w:t xml:space="preserve">Basic </w:t>
      </w:r>
      <w:r w:rsidR="00876F9B">
        <w:t>RAIDDR</w:t>
      </w:r>
      <w:r w:rsidR="00A64062">
        <w:t xml:space="preserve"> concept</w:t>
      </w:r>
      <w:r w:rsidR="00876F9B">
        <w:t xml:space="preserve"> for DDR5</w:t>
      </w:r>
      <w:bookmarkEnd w:id="25"/>
    </w:p>
    <w:p w14:paraId="799BC7C4" w14:textId="77777777" w:rsidR="00771137" w:rsidRDefault="00771137" w:rsidP="00874ABE">
      <w:pPr>
        <w:spacing w:before="120" w:line="264" w:lineRule="auto"/>
      </w:pPr>
    </w:p>
    <w:p w14:paraId="23216DCB" w14:textId="77777777" w:rsidR="00C81C45" w:rsidRDefault="00246BC2" w:rsidP="00A64062">
      <w:pPr>
        <w:spacing w:before="120" w:line="264" w:lineRule="auto"/>
      </w:pPr>
      <w:r>
        <w:t>Hence, this implementation</w:t>
      </w:r>
      <w:r w:rsidR="00B27C5F" w:rsidRPr="00B27C5F">
        <w:t xml:space="preserve"> utilizes CRC in combination with XOR, </w:t>
      </w:r>
      <w:proofErr w:type="gramStart"/>
      <w:r w:rsidR="00B27C5F" w:rsidRPr="00B27C5F">
        <w:t>pinpoints</w:t>
      </w:r>
      <w:proofErr w:type="gramEnd"/>
      <w:r w:rsidR="00B27C5F" w:rsidRPr="00B27C5F">
        <w:t xml:space="preserve"> the exact location of the faulty die, as detailed in the following chapters.</w:t>
      </w:r>
      <w:r w:rsidR="00E37D06">
        <w:t xml:space="preserve"> </w:t>
      </w:r>
      <w:r w:rsidR="00EE1311">
        <w:t xml:space="preserve">Then XOR will be used to correct the errors on the detected </w:t>
      </w:r>
      <w:r w:rsidR="00F71593">
        <w:t>failed</w:t>
      </w:r>
      <w:r w:rsidR="00EE1311">
        <w:t xml:space="preserve"> die.</w:t>
      </w:r>
      <w:r w:rsidR="0080622C">
        <w:t xml:space="preserve"> </w:t>
      </w:r>
      <w:r w:rsidR="00D96ED3" w:rsidRPr="00D96ED3">
        <w:t>Each die's data is treated as a single symbol and will be corrected entirely when needed.</w:t>
      </w:r>
      <w:r w:rsidR="00A731DD">
        <w:t xml:space="preserve"> </w:t>
      </w:r>
      <w:r w:rsidR="00350135" w:rsidRPr="00350135">
        <w:t>Additionally</w:t>
      </w:r>
      <w:r w:rsidR="00B1522C">
        <w:t>,</w:t>
      </w:r>
      <w:r w:rsidR="002F7BFC">
        <w:t xml:space="preserve"> </w:t>
      </w:r>
      <w:r w:rsidR="00C81C45">
        <w:t xml:space="preserve">the </w:t>
      </w:r>
      <w:r w:rsidR="002F7BFC">
        <w:t xml:space="preserve">change of </w:t>
      </w:r>
      <w:r w:rsidR="00C81C45">
        <w:t xml:space="preserve">number of </w:t>
      </w:r>
      <w:r w:rsidR="002F7BFC">
        <w:t>metadata bits does not change the overall structure</w:t>
      </w:r>
      <w:r w:rsidR="008E4346">
        <w:t>; it</w:t>
      </w:r>
      <w:r w:rsidR="002F7BFC">
        <w:t xml:space="preserve"> only </w:t>
      </w:r>
      <w:r w:rsidR="008E4346">
        <w:t xml:space="preserve">utilizes </w:t>
      </w:r>
      <w:r w:rsidR="002F7BFC">
        <w:t xml:space="preserve">a different CRC </w:t>
      </w:r>
      <w:r w:rsidR="009F6308">
        <w:t xml:space="preserve">to </w:t>
      </w:r>
      <w:r w:rsidR="009F0CB6">
        <w:t>accommodate</w:t>
      </w:r>
      <w:r w:rsidR="009F6308">
        <w:t xml:space="preserve"> for the </w:t>
      </w:r>
      <w:r w:rsidR="008E4346">
        <w:t xml:space="preserve">changes in </w:t>
      </w:r>
      <w:r w:rsidR="009F0CB6">
        <w:t xml:space="preserve">the number of </w:t>
      </w:r>
      <w:r w:rsidR="009F6308">
        <w:t xml:space="preserve">metadata bits. </w:t>
      </w:r>
    </w:p>
    <w:p w14:paraId="35D6A3CA" w14:textId="02602EDD" w:rsidR="00350135" w:rsidRDefault="00C01482" w:rsidP="00A64062">
      <w:pPr>
        <w:spacing w:before="120" w:line="264" w:lineRule="auto"/>
      </w:pPr>
      <w:r>
        <w:t xml:space="preserve">In </w:t>
      </w:r>
      <w:r w:rsidR="00080751">
        <w:t xml:space="preserve">many </w:t>
      </w:r>
      <w:r>
        <w:t>RS based designs</w:t>
      </w:r>
      <w:r w:rsidR="00080751">
        <w:t>, t</w:t>
      </w:r>
      <w:r w:rsidRPr="002430BB">
        <w:t xml:space="preserve">he size of the symbol primarily affects how granular the change in </w:t>
      </w:r>
      <w:r w:rsidR="00080751">
        <w:t xml:space="preserve">the number of </w:t>
      </w:r>
      <w:r w:rsidRPr="002430BB">
        <w:t xml:space="preserve">metadata bits can be. </w:t>
      </w:r>
      <w:r w:rsidR="004F3A62">
        <w:t>While</w:t>
      </w:r>
      <w:r w:rsidR="002430BB">
        <w:t xml:space="preserve"> w</w:t>
      </w:r>
      <w:r w:rsidR="002430BB" w:rsidRPr="002430BB">
        <w:t>e</w:t>
      </w:r>
      <w:r w:rsidR="00C03156">
        <w:t xml:space="preserve"> might</w:t>
      </w:r>
      <w:r w:rsidR="002430BB" w:rsidRPr="002430BB">
        <w:t xml:space="preserve"> aim for smaller symbol sizes to support 3 or 4 metadata </w:t>
      </w:r>
      <w:r w:rsidR="00EF576C" w:rsidRPr="002430BB">
        <w:t>bits</w:t>
      </w:r>
      <w:r w:rsidR="007F739A">
        <w:t>,</w:t>
      </w:r>
      <w:r w:rsidR="002430BB" w:rsidRPr="002430BB">
        <w:t xml:space="preserve"> larger symbol sizes generally </w:t>
      </w:r>
      <w:r w:rsidR="003A5D10">
        <w:t xml:space="preserve">are preferred to </w:t>
      </w:r>
      <w:r w:rsidR="002430BB" w:rsidRPr="002430BB">
        <w:t>enhance the overall RS correction power.</w:t>
      </w:r>
      <w:r w:rsidR="004F3A62" w:rsidRPr="004F3A62">
        <w:t xml:space="preserve"> </w:t>
      </w:r>
      <w:r w:rsidR="004D14AA">
        <w:t>Therefore, s</w:t>
      </w:r>
      <w:r w:rsidR="004F3A62" w:rsidRPr="00060C68">
        <w:t xml:space="preserve">eparating detection from correction </w:t>
      </w:r>
      <w:r w:rsidR="004F3A62">
        <w:t xml:space="preserve">as described above </w:t>
      </w:r>
      <w:r w:rsidR="004F3A62" w:rsidRPr="00060C68">
        <w:t xml:space="preserve">greatly simplifies designing </w:t>
      </w:r>
      <w:r w:rsidR="00EE0621">
        <w:t xml:space="preserve">the </w:t>
      </w:r>
      <w:r w:rsidR="004F3A62" w:rsidRPr="00060C68">
        <w:t xml:space="preserve">codes and allows for easy adjustment of </w:t>
      </w:r>
      <w:r w:rsidR="000C4A61">
        <w:t xml:space="preserve">number of </w:t>
      </w:r>
      <w:r w:rsidR="004F3A62" w:rsidRPr="00060C68">
        <w:t>metadata bit quantities.</w:t>
      </w:r>
      <w:r w:rsidR="004F3A62">
        <w:t xml:space="preserve"> </w:t>
      </w:r>
      <w:r w:rsidR="00C03156">
        <w:t xml:space="preserve"> </w:t>
      </w:r>
    </w:p>
    <w:p w14:paraId="4B2DCAB1" w14:textId="76C8422B" w:rsidR="00A64062" w:rsidRPr="005B40B3" w:rsidRDefault="00A64062" w:rsidP="00A64062">
      <w:pPr>
        <w:spacing w:before="120" w:line="264" w:lineRule="auto"/>
      </w:pPr>
      <w:r>
        <w:t>One</w:t>
      </w:r>
      <w:r w:rsidR="009F0CB6">
        <w:t xml:space="preserve"> practical</w:t>
      </w:r>
      <w:r>
        <w:t xml:space="preserve"> example of </w:t>
      </w:r>
      <w:r w:rsidR="00B655BD">
        <w:t>B</w:t>
      </w:r>
      <w:r>
        <w:t xml:space="preserve">asic RAIDDR on 10x4 memory configuration is shown in </w:t>
      </w:r>
      <w:r>
        <w:fldChar w:fldCharType="begin"/>
      </w:r>
      <w:r>
        <w:instrText xml:space="preserve"> REF _Ref176955820 \h </w:instrText>
      </w:r>
      <w:r>
        <w:fldChar w:fldCharType="separate"/>
      </w:r>
      <w:r w:rsidR="00E74934">
        <w:t xml:space="preserve">Figure </w:t>
      </w:r>
      <w:r w:rsidR="00E74934">
        <w:rPr>
          <w:noProof/>
        </w:rPr>
        <w:t>6</w:t>
      </w:r>
      <w:r>
        <w:fldChar w:fldCharType="end"/>
      </w:r>
      <w:r>
        <w:t xml:space="preserve">. Out of 10 dies, there are </w:t>
      </w:r>
      <w:r w:rsidRPr="005B40B3">
        <w:t>8 data-bearing die</w:t>
      </w:r>
      <w:r>
        <w:t>s</w:t>
      </w:r>
      <w:r w:rsidRPr="005B40B3">
        <w:t>,</w:t>
      </w:r>
      <w:r>
        <w:t xml:space="preserve"> and</w:t>
      </w:r>
      <w:r w:rsidRPr="005B40B3">
        <w:t xml:space="preserve"> 2 “extra” die</w:t>
      </w:r>
      <w:r>
        <w:t>s</w:t>
      </w:r>
      <w:r w:rsidRPr="005B40B3">
        <w:t xml:space="preserve"> for ECC and metadata</w:t>
      </w:r>
      <w:r>
        <w:t>. The combination of metadata and ECC can be different depending on the required number of metadata and reliability.</w:t>
      </w:r>
    </w:p>
    <w:p w14:paraId="129AB2F1" w14:textId="77777777" w:rsidR="00513ECF" w:rsidRDefault="00513ECF" w:rsidP="001C719B">
      <w:pPr>
        <w:spacing w:before="120" w:line="264" w:lineRule="auto"/>
      </w:pPr>
    </w:p>
    <w:p w14:paraId="2751B7F5" w14:textId="77777777" w:rsidR="00513ECF" w:rsidRDefault="00513ECF" w:rsidP="00513ECF">
      <w:pPr>
        <w:keepNext/>
        <w:spacing w:before="120" w:line="264" w:lineRule="auto"/>
        <w:jc w:val="center"/>
      </w:pPr>
      <w:r w:rsidRPr="00513ECF">
        <w:rPr>
          <w:noProof/>
        </w:rPr>
        <w:lastRenderedPageBreak/>
        <w:drawing>
          <wp:inline distT="0" distB="0" distL="0" distR="0" wp14:anchorId="0AF82467" wp14:editId="6C99425B">
            <wp:extent cx="2333642" cy="1219209"/>
            <wp:effectExtent l="0" t="0" r="9525" b="0"/>
            <wp:docPr id="12564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1020" name=""/>
                    <pic:cNvPicPr/>
                  </pic:nvPicPr>
                  <pic:blipFill>
                    <a:blip r:embed="rId20"/>
                    <a:stretch>
                      <a:fillRect/>
                    </a:stretch>
                  </pic:blipFill>
                  <pic:spPr>
                    <a:xfrm>
                      <a:off x="0" y="0"/>
                      <a:ext cx="2333642" cy="1219209"/>
                    </a:xfrm>
                    <a:prstGeom prst="rect">
                      <a:avLst/>
                    </a:prstGeom>
                  </pic:spPr>
                </pic:pic>
              </a:graphicData>
            </a:graphic>
          </wp:inline>
        </w:drawing>
      </w:r>
    </w:p>
    <w:p w14:paraId="584DFD1F" w14:textId="5E3E8F13" w:rsidR="00513ECF" w:rsidRDefault="00513ECF" w:rsidP="00513ECF">
      <w:pPr>
        <w:pStyle w:val="Caption"/>
        <w:jc w:val="center"/>
      </w:pPr>
      <w:bookmarkStart w:id="26" w:name="_Ref176955820"/>
      <w:bookmarkStart w:id="27" w:name="_Toc178771277"/>
      <w:r>
        <w:t xml:space="preserve">Figure </w:t>
      </w:r>
      <w:r>
        <w:fldChar w:fldCharType="begin"/>
      </w:r>
      <w:r>
        <w:instrText>SEQ Figure \* ARABIC</w:instrText>
      </w:r>
      <w:r>
        <w:fldChar w:fldCharType="separate"/>
      </w:r>
      <w:r w:rsidR="00E74934">
        <w:rPr>
          <w:noProof/>
        </w:rPr>
        <w:t>6</w:t>
      </w:r>
      <w:r>
        <w:fldChar w:fldCharType="end"/>
      </w:r>
      <w:bookmarkEnd w:id="26"/>
      <w:r>
        <w:t>. One example of</w:t>
      </w:r>
      <w:r w:rsidR="004A43F6">
        <w:t xml:space="preserve"> </w:t>
      </w:r>
      <w:r w:rsidR="00B655BD">
        <w:t xml:space="preserve">Basic </w:t>
      </w:r>
      <w:r w:rsidR="004A43F6">
        <w:t>RAIDDR choices with additional metadata</w:t>
      </w:r>
      <w:bookmarkEnd w:id="27"/>
    </w:p>
    <w:p w14:paraId="0D980106" w14:textId="77777777" w:rsidR="00513ECF" w:rsidRPr="005B40B3" w:rsidRDefault="00513ECF" w:rsidP="00513ECF">
      <w:pPr>
        <w:spacing w:before="120" w:line="264" w:lineRule="auto"/>
        <w:jc w:val="center"/>
      </w:pPr>
    </w:p>
    <w:p w14:paraId="1CAAF1EA" w14:textId="546FECC5" w:rsidR="005B40B3" w:rsidRPr="005B40B3" w:rsidRDefault="00B655BD" w:rsidP="00390AE3">
      <w:r>
        <w:t xml:space="preserve">Basic </w:t>
      </w:r>
      <w:r w:rsidR="00390AE3" w:rsidRPr="00390AE3">
        <w:t>RAIDDR utilizes the two dies as follows:</w:t>
      </w:r>
    </w:p>
    <w:p w14:paraId="650F699C" w14:textId="0B0A0B3B" w:rsidR="005B40B3" w:rsidRPr="005B40B3" w:rsidRDefault="005B40B3" w:rsidP="002E4424">
      <w:pPr>
        <w:numPr>
          <w:ilvl w:val="0"/>
          <w:numId w:val="6"/>
        </w:numPr>
        <w:spacing w:before="120" w:line="264" w:lineRule="auto"/>
      </w:pPr>
      <w:r w:rsidRPr="005B40B3">
        <w:t xml:space="preserve">One </w:t>
      </w:r>
      <w:proofErr w:type="gramStart"/>
      <w:r w:rsidRPr="005B40B3">
        <w:t>die (#</w:t>
      </w:r>
      <w:proofErr w:type="gramEnd"/>
      <w:r w:rsidRPr="005B40B3">
        <w:t>9) carries metadata and a CRC</w:t>
      </w:r>
      <w:r w:rsidR="00706EE6">
        <w:t xml:space="preserve">. </w:t>
      </w:r>
      <w:r w:rsidR="008924E4">
        <w:t>The number</w:t>
      </w:r>
      <w:r w:rsidRPr="005B40B3">
        <w:t xml:space="preserve"> of metadata bits and size of CRC are scalable</w:t>
      </w:r>
      <w:r w:rsidR="00706EE6">
        <w:t xml:space="preserve">. </w:t>
      </w:r>
      <w:r w:rsidRPr="005B40B3">
        <w:t>More metadata means smaller CRC (more ECC gaps</w:t>
      </w:r>
      <w:r w:rsidR="00706EE6">
        <w:t xml:space="preserve">/relatively less </w:t>
      </w:r>
      <w:r w:rsidR="006139FE">
        <w:t>reliability</w:t>
      </w:r>
      <w:r w:rsidRPr="005B40B3">
        <w:t>)</w:t>
      </w:r>
      <w:r w:rsidR="00391AD9">
        <w:t>.</w:t>
      </w:r>
    </w:p>
    <w:p w14:paraId="1B536A14" w14:textId="5792FE83" w:rsidR="005B40B3" w:rsidRDefault="005B40B3" w:rsidP="002E4424">
      <w:pPr>
        <w:numPr>
          <w:ilvl w:val="0"/>
          <w:numId w:val="6"/>
        </w:numPr>
        <w:spacing w:before="120" w:line="264" w:lineRule="auto"/>
      </w:pPr>
      <w:r w:rsidRPr="005B40B3">
        <w:t xml:space="preserve">One </w:t>
      </w:r>
      <w:proofErr w:type="gramStart"/>
      <w:r w:rsidRPr="005B40B3">
        <w:t>die (#</w:t>
      </w:r>
      <w:proofErr w:type="gramEnd"/>
      <w:r w:rsidRPr="005B40B3">
        <w:t xml:space="preserve">10) carries calculated </w:t>
      </w:r>
      <w:proofErr w:type="gramStart"/>
      <w:r w:rsidRPr="005B40B3">
        <w:t>bit-wise</w:t>
      </w:r>
      <w:proofErr w:type="gramEnd"/>
      <w:r w:rsidRPr="005B40B3">
        <w:t xml:space="preserve"> </w:t>
      </w:r>
      <w:r w:rsidR="00C11B1A">
        <w:t xml:space="preserve">XOR </w:t>
      </w:r>
      <w:r w:rsidRPr="005B40B3">
        <w:t>parity data</w:t>
      </w:r>
      <w:r w:rsidR="006139FE">
        <w:t xml:space="preserve"> on corresponding bits of </w:t>
      </w:r>
      <w:r w:rsidR="005D4318">
        <w:t xml:space="preserve">different dies (including </w:t>
      </w:r>
      <w:r w:rsidR="00927386">
        <w:t>metadata/CRC die)</w:t>
      </w:r>
      <w:r w:rsidR="00EE0621">
        <w:t>.</w:t>
      </w:r>
    </w:p>
    <w:p w14:paraId="5E41B551" w14:textId="77777777" w:rsidR="005B40B3" w:rsidRDefault="005B40B3" w:rsidP="00C209B9">
      <w:pPr>
        <w:spacing w:before="120" w:line="264" w:lineRule="auto"/>
      </w:pPr>
    </w:p>
    <w:p w14:paraId="1B1931A9" w14:textId="0E796BC2" w:rsidR="00A2715C" w:rsidRDefault="00A2715C" w:rsidP="00A2715C">
      <w:pPr>
        <w:pStyle w:val="Heading1"/>
      </w:pPr>
      <w:bookmarkStart w:id="28" w:name="_Toc198224392"/>
      <w:r>
        <w:t>Encoding</w:t>
      </w:r>
      <w:bookmarkEnd w:id="28"/>
    </w:p>
    <w:p w14:paraId="0ED671D4" w14:textId="4535B0C3" w:rsidR="000A1EFB" w:rsidRPr="000A1EFB" w:rsidRDefault="00571137" w:rsidP="00A2715C">
      <w:pPr>
        <w:spacing w:before="120" w:line="264" w:lineRule="auto"/>
      </w:pPr>
      <w:r>
        <w:fldChar w:fldCharType="begin"/>
      </w:r>
      <w:r>
        <w:instrText xml:space="preserve"> REF _Ref178769820 \h </w:instrText>
      </w:r>
      <w:r>
        <w:fldChar w:fldCharType="separate"/>
      </w:r>
      <w:r w:rsidR="00E74934">
        <w:t xml:space="preserve">Figure </w:t>
      </w:r>
      <w:r w:rsidR="00E74934">
        <w:rPr>
          <w:noProof/>
        </w:rPr>
        <w:t>7</w:t>
      </w:r>
      <w:r>
        <w:fldChar w:fldCharType="end"/>
      </w:r>
      <w:r>
        <w:t xml:space="preserve"> </w:t>
      </w:r>
      <w:r w:rsidR="00A2715C">
        <w:t xml:space="preserve">shows the encoding steps of </w:t>
      </w:r>
      <w:r w:rsidR="00B655BD">
        <w:t>B</w:t>
      </w:r>
      <w:r w:rsidR="00A2715C">
        <w:t>asic RAIDDR. In this example, h</w:t>
      </w:r>
      <w:r w:rsidR="00A2715C" w:rsidRPr="000A1EFB">
        <w:t>ost provides 8</w:t>
      </w:r>
      <w:r w:rsidR="00217794">
        <w:rPr>
          <w:rFonts w:ascii="Calibri" w:hAnsi="Calibri" w:cs="Calibri"/>
        </w:rPr>
        <w:t>Χ</w:t>
      </w:r>
      <w:r w:rsidR="00A2715C" w:rsidRPr="000A1EFB">
        <w:t>64b of data and 32b of metadata</w:t>
      </w:r>
      <w:r w:rsidR="00A2715C">
        <w:t xml:space="preserve">. </w:t>
      </w:r>
      <w:r w:rsidR="00A2715C" w:rsidRPr="000A1EFB">
        <w:t>To fill the 32b CRC, get the 32-bit CRC remainder for the 512+32 (544) bits of host data</w:t>
      </w:r>
      <w:r w:rsidR="00A2715C">
        <w:t xml:space="preserve">. </w:t>
      </w:r>
      <w:r w:rsidR="000E2603">
        <w:t>Note</w:t>
      </w:r>
      <w:r w:rsidR="00A2715C">
        <w:t xml:space="preserve"> that the c</w:t>
      </w:r>
      <w:r w:rsidR="000A1EFB" w:rsidRPr="000A1EFB">
        <w:t xml:space="preserve">hoice of polynomial may impact </w:t>
      </w:r>
      <w:r w:rsidR="00A2715C">
        <w:t xml:space="preserve">the mapping of the </w:t>
      </w:r>
      <w:r w:rsidR="000A1EFB" w:rsidRPr="000A1EFB">
        <w:t>resulting ECC gaps.</w:t>
      </w:r>
    </w:p>
    <w:p w14:paraId="5BA67BA6" w14:textId="66C11A5D" w:rsidR="00A2715C" w:rsidRDefault="00A2715C" w:rsidP="00A2715C">
      <w:pPr>
        <w:spacing w:before="120" w:line="264" w:lineRule="auto"/>
      </w:pPr>
      <w:r w:rsidRPr="000A1EFB">
        <w:t>32b CRC will be stored in Die</w:t>
      </w:r>
      <w:r>
        <w:t xml:space="preserve"> </w:t>
      </w:r>
      <w:r w:rsidRPr="000A1EFB">
        <w:t>9</w:t>
      </w:r>
      <w:r>
        <w:t xml:space="preserve"> (figure on the left)</w:t>
      </w:r>
      <w:r w:rsidRPr="000A1EFB">
        <w:t>.</w:t>
      </w:r>
      <w:r>
        <w:t xml:space="preserve"> </w:t>
      </w:r>
      <w:r w:rsidRPr="000A1EFB">
        <w:t>Typically bit order for CRC calculation should include all bits from die1, then all bits from die</w:t>
      </w:r>
      <w:r>
        <w:t xml:space="preserve"> </w:t>
      </w:r>
      <w:r w:rsidRPr="000A1EFB">
        <w:t>2, etc</w:t>
      </w:r>
      <w:r>
        <w:t>. Then with</w:t>
      </w:r>
      <w:r w:rsidR="005A49C6">
        <w:t xml:space="preserve"> </w:t>
      </w:r>
      <w:r w:rsidRPr="005B4CC7">
        <w:t>512b of data and 32b of metadata from the host</w:t>
      </w:r>
      <w:r>
        <w:t xml:space="preserve"> together with CRC parity bits generate the XOR </w:t>
      </w:r>
      <w:r w:rsidRPr="005B4CC7">
        <w:t xml:space="preserve">parity </w:t>
      </w:r>
      <w:r>
        <w:t xml:space="preserve">bits. To do </w:t>
      </w:r>
      <w:r w:rsidR="002235D5">
        <w:t>so</w:t>
      </w:r>
      <w:r>
        <w:t>, for</w:t>
      </w:r>
      <w:r w:rsidRPr="005B4CC7">
        <w:t xml:space="preserve"> each bit position per-die, generate </w:t>
      </w:r>
      <w:r w:rsidR="005003E4">
        <w:t>the XOR</w:t>
      </w:r>
      <w:r w:rsidRPr="005B4CC7">
        <w:t xml:space="preserve"> parity bit and store in the corresponding die 10 position</w:t>
      </w:r>
      <w:r w:rsidR="005A247D">
        <w:t xml:space="preserve"> (figure on the right) and w</w:t>
      </w:r>
      <w:r w:rsidRPr="005B4CC7">
        <w:t xml:space="preserve">rite the </w:t>
      </w:r>
      <w:r w:rsidR="00244852">
        <w:t xml:space="preserve">XOR </w:t>
      </w:r>
      <w:r w:rsidR="005A247D">
        <w:t xml:space="preserve">parity </w:t>
      </w:r>
      <w:r w:rsidRPr="005B4CC7">
        <w:t>data pattern to DRAM</w:t>
      </w:r>
      <w:r w:rsidR="005A247D">
        <w:t>.</w:t>
      </w:r>
    </w:p>
    <w:p w14:paraId="1CE2835F" w14:textId="77777777" w:rsidR="00A2715C" w:rsidRPr="000A1EFB" w:rsidRDefault="00A2715C" w:rsidP="00A2715C">
      <w:pPr>
        <w:spacing w:before="120" w:line="264" w:lineRule="auto"/>
      </w:pPr>
    </w:p>
    <w:p w14:paraId="709E9567" w14:textId="77777777" w:rsidR="00A2715C" w:rsidRDefault="00A2715C" w:rsidP="00C209B9">
      <w:pPr>
        <w:spacing w:before="120" w:line="264" w:lineRule="auto"/>
      </w:pPr>
    </w:p>
    <w:p w14:paraId="6A6BFFC9" w14:textId="45627221" w:rsidR="005B40B3" w:rsidRDefault="002A772D" w:rsidP="002A772D">
      <w:pPr>
        <w:spacing w:before="120" w:line="264" w:lineRule="auto"/>
        <w:jc w:val="center"/>
      </w:pPr>
      <w:r w:rsidRPr="002A772D">
        <w:rPr>
          <w:noProof/>
        </w:rPr>
        <w:lastRenderedPageBreak/>
        <w:drawing>
          <wp:anchor distT="0" distB="0" distL="114300" distR="114300" simplePos="0" relativeHeight="251658242" behindDoc="0" locked="0" layoutInCell="1" allowOverlap="1" wp14:anchorId="09E9A966" wp14:editId="40B9C33C">
            <wp:simplePos x="0" y="0"/>
            <wp:positionH relativeFrom="column">
              <wp:posOffset>302150</wp:posOffset>
            </wp:positionH>
            <wp:positionV relativeFrom="paragraph">
              <wp:posOffset>79430</wp:posOffset>
            </wp:positionV>
            <wp:extent cx="2324117" cy="1933589"/>
            <wp:effectExtent l="0" t="0" r="0" b="9525"/>
            <wp:wrapSquare wrapText="bothSides"/>
            <wp:docPr id="1911053086" name="Picture 1" descr="A chart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3086" name="Picture 1" descr="A chart with numbers and text&#10;&#10;Description automatically generated with medium confidence"/>
                    <pic:cNvPicPr/>
                  </pic:nvPicPr>
                  <pic:blipFill>
                    <a:blip r:embed="rId21"/>
                    <a:stretch>
                      <a:fillRect/>
                    </a:stretch>
                  </pic:blipFill>
                  <pic:spPr>
                    <a:xfrm>
                      <a:off x="0" y="0"/>
                      <a:ext cx="2324117" cy="1933589"/>
                    </a:xfrm>
                    <a:prstGeom prst="rect">
                      <a:avLst/>
                    </a:prstGeom>
                  </pic:spPr>
                </pic:pic>
              </a:graphicData>
            </a:graphic>
          </wp:anchor>
        </w:drawing>
      </w:r>
      <w:r>
        <w:t xml:space="preserve">         </w:t>
      </w:r>
      <w:r w:rsidR="00656E1D" w:rsidRPr="00656E1D">
        <w:rPr>
          <w:noProof/>
        </w:rPr>
        <w:drawing>
          <wp:inline distT="0" distB="0" distL="0" distR="0" wp14:anchorId="64029DDE" wp14:editId="1FCE86AC">
            <wp:extent cx="2295542" cy="1914539"/>
            <wp:effectExtent l="0" t="0" r="9525" b="9525"/>
            <wp:docPr id="1000086785" name="Picture 1" descr="A diagram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6785" name="Picture 1" descr="A diagram of data&#10;&#10;Description automatically generated"/>
                    <pic:cNvPicPr/>
                  </pic:nvPicPr>
                  <pic:blipFill>
                    <a:blip r:embed="rId22"/>
                    <a:stretch>
                      <a:fillRect/>
                    </a:stretch>
                  </pic:blipFill>
                  <pic:spPr>
                    <a:xfrm>
                      <a:off x="0" y="0"/>
                      <a:ext cx="2295542" cy="1914539"/>
                    </a:xfrm>
                    <a:prstGeom prst="rect">
                      <a:avLst/>
                    </a:prstGeom>
                  </pic:spPr>
                </pic:pic>
              </a:graphicData>
            </a:graphic>
          </wp:inline>
        </w:drawing>
      </w:r>
    </w:p>
    <w:p w14:paraId="3AE6619B" w14:textId="71C80521" w:rsidR="00EF69EA" w:rsidRDefault="00EF69EA" w:rsidP="00420C02">
      <w:pPr>
        <w:pStyle w:val="Caption"/>
        <w:jc w:val="center"/>
      </w:pPr>
    </w:p>
    <w:p w14:paraId="7C654DC5" w14:textId="03B3CD8F" w:rsidR="00420C02" w:rsidRPr="00420C02" w:rsidRDefault="00420C02" w:rsidP="00420C02">
      <w:pPr>
        <w:pStyle w:val="Caption"/>
        <w:jc w:val="center"/>
      </w:pPr>
      <w:bookmarkStart w:id="29" w:name="_Ref178769820"/>
      <w:bookmarkStart w:id="30" w:name="_Toc178771278"/>
      <w:r>
        <w:t xml:space="preserve">Figure </w:t>
      </w:r>
      <w:r>
        <w:fldChar w:fldCharType="begin"/>
      </w:r>
      <w:r>
        <w:instrText>SEQ Figure \* ARABIC</w:instrText>
      </w:r>
      <w:r>
        <w:fldChar w:fldCharType="separate"/>
      </w:r>
      <w:r w:rsidR="00E74934">
        <w:rPr>
          <w:noProof/>
        </w:rPr>
        <w:t>7</w:t>
      </w:r>
      <w:r>
        <w:fldChar w:fldCharType="end"/>
      </w:r>
      <w:bookmarkEnd w:id="29"/>
      <w:r>
        <w:t xml:space="preserve">. Encoding steps of </w:t>
      </w:r>
      <w:r w:rsidR="00B655BD">
        <w:t>B</w:t>
      </w:r>
      <w:r>
        <w:t>asic RAIDDR</w:t>
      </w:r>
      <w:bookmarkEnd w:id="30"/>
    </w:p>
    <w:p w14:paraId="5E0A52EF" w14:textId="6BE4D697" w:rsidR="003A3F55" w:rsidRDefault="00244852" w:rsidP="00244852">
      <w:pPr>
        <w:pStyle w:val="Heading1"/>
      </w:pPr>
      <w:bookmarkStart w:id="31" w:name="_Toc198224393"/>
      <w:r>
        <w:t>Decoding</w:t>
      </w:r>
      <w:bookmarkEnd w:id="31"/>
    </w:p>
    <w:p w14:paraId="585E63B6" w14:textId="69072706" w:rsidR="00274E4C" w:rsidRPr="00493B4D" w:rsidRDefault="00CB5D85" w:rsidP="00274E4C">
      <w:pPr>
        <w:spacing w:before="120" w:line="264" w:lineRule="auto"/>
      </w:pPr>
      <w:r>
        <w:t xml:space="preserve">In decoding we notice that since </w:t>
      </w:r>
      <w:proofErr w:type="gramStart"/>
      <w:r>
        <w:t>on</w:t>
      </w:r>
      <w:proofErr w:type="gramEnd"/>
      <w:r>
        <w:t xml:space="preserve">-die </w:t>
      </w:r>
      <w:r w:rsidR="001E0DCC">
        <w:t>ECC is on, we expect all remaining errors</w:t>
      </w:r>
      <w:r w:rsidR="003C0F2B">
        <w:t xml:space="preserve"> originate</w:t>
      </w:r>
      <w:r w:rsidR="001E0DCC">
        <w:t xml:space="preserve"> from one</w:t>
      </w:r>
      <w:r w:rsidR="0078072B">
        <w:t xml:space="preserve"> d</w:t>
      </w:r>
      <w:r w:rsidR="00F126A8">
        <w:t>i</w:t>
      </w:r>
      <w:r w:rsidR="0078072B">
        <w:t xml:space="preserve">e </w:t>
      </w:r>
      <w:r w:rsidR="00D73148">
        <w:t xml:space="preserve">and therefore can </w:t>
      </w:r>
      <w:r w:rsidR="0078072B">
        <w:t>be correct</w:t>
      </w:r>
      <w:r w:rsidR="00D73148">
        <w:t>ed</w:t>
      </w:r>
      <w:r w:rsidR="007566C7">
        <w:t>.</w:t>
      </w:r>
      <w:r w:rsidR="0078072B">
        <w:t xml:space="preserve"> </w:t>
      </w:r>
      <w:r w:rsidR="00493B4D">
        <w:t xml:space="preserve">There are two main steps in </w:t>
      </w:r>
      <w:r w:rsidR="007566C7">
        <w:t>decoding</w:t>
      </w:r>
      <w:r w:rsidR="00CF07C2">
        <w:t xml:space="preserve"> as discussed in the following sections</w:t>
      </w:r>
      <w:r w:rsidR="001D71CB">
        <w:t>.</w:t>
      </w:r>
    </w:p>
    <w:p w14:paraId="04D8C43E" w14:textId="6BC0BB91" w:rsidR="00274E4C" w:rsidRPr="00274E4C" w:rsidRDefault="00274E4C" w:rsidP="000D542B">
      <w:pPr>
        <w:pStyle w:val="Heading2"/>
      </w:pPr>
      <w:bookmarkStart w:id="32" w:name="_Toc198224394"/>
      <w:r w:rsidRPr="00274E4C">
        <w:t xml:space="preserve">Generate </w:t>
      </w:r>
      <w:r w:rsidR="009D09C9">
        <w:t>Error M</w:t>
      </w:r>
      <w:r w:rsidRPr="00274E4C">
        <w:t>ask</w:t>
      </w:r>
      <w:r w:rsidR="00E95ACF">
        <w:t xml:space="preserve"> and CRC Check</w:t>
      </w:r>
      <w:bookmarkEnd w:id="32"/>
    </w:p>
    <w:p w14:paraId="2C4993AE" w14:textId="4A86B6BB" w:rsidR="00E566AA" w:rsidRPr="00E566AA" w:rsidRDefault="00E566AA" w:rsidP="00002CDE">
      <w:pPr>
        <w:spacing w:before="120" w:line="264" w:lineRule="auto"/>
        <w:rPr>
          <w:b/>
          <w:bCs/>
        </w:rPr>
      </w:pPr>
      <w:r w:rsidRPr="00E566AA">
        <w:rPr>
          <w:b/>
          <w:bCs/>
        </w:rPr>
        <w:t>Generate the error mask:</w:t>
      </w:r>
    </w:p>
    <w:p w14:paraId="0AED3C91" w14:textId="450F606E" w:rsidR="00274E4C" w:rsidRPr="00274E4C" w:rsidRDefault="00002CDE" w:rsidP="00002CDE">
      <w:pPr>
        <w:spacing w:before="120" w:line="264" w:lineRule="auto"/>
      </w:pPr>
      <w:r>
        <w:t>As we saw, d</w:t>
      </w:r>
      <w:r w:rsidR="00274E4C" w:rsidRPr="00274E4C">
        <w:t>ie 10 stored per-bit parity information for all die</w:t>
      </w:r>
      <w:r w:rsidR="00341728">
        <w:t>s</w:t>
      </w:r>
      <w:r w:rsidR="00274E4C" w:rsidRPr="00274E4C">
        <w:t>.</w:t>
      </w:r>
      <w:r w:rsidR="00341728">
        <w:t xml:space="preserve"> </w:t>
      </w:r>
      <w:r w:rsidR="0039129F">
        <w:t>Therefore</w:t>
      </w:r>
      <w:r w:rsidR="009D09C9">
        <w:t>,</w:t>
      </w:r>
      <w:r w:rsidR="0039129F">
        <w:t xml:space="preserve"> we can generate </w:t>
      </w:r>
      <w:r w:rsidR="009D09C9">
        <w:t xml:space="preserve">the </w:t>
      </w:r>
      <w:r w:rsidR="00304539">
        <w:t>error mask</w:t>
      </w:r>
      <w:r w:rsidR="009D09C9">
        <w:t xml:space="preserve"> by XORing all corresponding bits in all dies</w:t>
      </w:r>
      <w:r w:rsidR="003A516A">
        <w:t xml:space="preserve"> as shown in </w:t>
      </w:r>
      <w:r w:rsidR="003A516A">
        <w:fldChar w:fldCharType="begin"/>
      </w:r>
      <w:r w:rsidR="003A516A">
        <w:instrText xml:space="preserve"> REF _Ref177227756 \h </w:instrText>
      </w:r>
      <w:r w:rsidR="003A516A">
        <w:fldChar w:fldCharType="separate"/>
      </w:r>
      <w:r w:rsidR="00E74934">
        <w:t xml:space="preserve">Figure </w:t>
      </w:r>
      <w:r w:rsidR="00E74934">
        <w:rPr>
          <w:noProof/>
        </w:rPr>
        <w:t>8</w:t>
      </w:r>
      <w:r w:rsidR="003A516A">
        <w:fldChar w:fldCharType="end"/>
      </w:r>
      <w:r w:rsidR="009D09C9">
        <w:t>.</w:t>
      </w:r>
    </w:p>
    <w:p w14:paraId="4A394970" w14:textId="4B2199CC" w:rsidR="00274E4C" w:rsidRPr="00044EC8" w:rsidRDefault="00274E4C" w:rsidP="002E4424">
      <w:pPr>
        <w:numPr>
          <w:ilvl w:val="0"/>
          <w:numId w:val="7"/>
        </w:numPr>
        <w:spacing w:before="120" w:line="264" w:lineRule="auto"/>
      </w:pPr>
      <w:r w:rsidRPr="00044EC8">
        <w:t xml:space="preserve">Single-device errors: The </w:t>
      </w:r>
      <w:r w:rsidR="001E73FC" w:rsidRPr="00044EC8">
        <w:t xml:space="preserve">error mask </w:t>
      </w:r>
      <w:r w:rsidRPr="00044EC8">
        <w:t>result cannot be zero</w:t>
      </w:r>
      <w:r w:rsidR="001E73FC" w:rsidRPr="00044EC8">
        <w:t xml:space="preserve">. </w:t>
      </w:r>
      <w:r w:rsidR="003A516A" w:rsidRPr="00044EC8">
        <w:t>The</w:t>
      </w:r>
      <w:r w:rsidRPr="00044EC8">
        <w:t xml:space="preserve"> error mask</w:t>
      </w:r>
      <w:r w:rsidR="003A516A" w:rsidRPr="00044EC8">
        <w:t xml:space="preserve"> shows</w:t>
      </w:r>
      <w:r w:rsidRPr="00044EC8">
        <w:t xml:space="preserve"> the error pattern of the failing device.</w:t>
      </w:r>
    </w:p>
    <w:p w14:paraId="12C32176" w14:textId="2F75B0DF" w:rsidR="00274E4C" w:rsidRPr="00274E4C" w:rsidRDefault="00274E4C" w:rsidP="002E4424">
      <w:pPr>
        <w:numPr>
          <w:ilvl w:val="0"/>
          <w:numId w:val="7"/>
        </w:numPr>
        <w:spacing w:before="120" w:line="264" w:lineRule="auto"/>
      </w:pPr>
      <w:r w:rsidRPr="00044EC8">
        <w:t>Multi-device errors: The</w:t>
      </w:r>
      <w:r w:rsidRPr="00274E4C">
        <w:t xml:space="preserve"> result is a mix of multiple device error </w:t>
      </w:r>
      <w:proofErr w:type="gramStart"/>
      <w:r w:rsidRPr="00274E4C">
        <w:t>patterns</w:t>
      </w:r>
      <w:proofErr w:type="gramEnd"/>
      <w:r w:rsidRPr="00274E4C">
        <w:t xml:space="preserve"> and </w:t>
      </w:r>
      <w:r w:rsidR="00204E12">
        <w:t xml:space="preserve">the </w:t>
      </w:r>
      <w:r w:rsidR="0088140C" w:rsidRPr="00274E4C">
        <w:t xml:space="preserve">error </w:t>
      </w:r>
      <w:r w:rsidR="0088140C">
        <w:t>mask</w:t>
      </w:r>
      <w:r w:rsidR="0088140C" w:rsidRPr="00274E4C">
        <w:t xml:space="preserve"> </w:t>
      </w:r>
      <w:r w:rsidRPr="00274E4C">
        <w:t>could be zero</w:t>
      </w:r>
      <w:r w:rsidR="00204E12">
        <w:t>.</w:t>
      </w:r>
    </w:p>
    <w:p w14:paraId="30A851F5" w14:textId="15CA4900" w:rsidR="00274E4C" w:rsidRPr="00274E4C" w:rsidRDefault="007F40D3" w:rsidP="007F40D3">
      <w:pPr>
        <w:spacing w:before="120" w:line="264" w:lineRule="auto"/>
        <w:jc w:val="center"/>
      </w:pPr>
      <w:r w:rsidRPr="007F40D3">
        <w:rPr>
          <w:noProof/>
        </w:rPr>
        <w:drawing>
          <wp:inline distT="0" distB="0" distL="0" distR="0" wp14:anchorId="0C5F36E8" wp14:editId="3AD8D58D">
            <wp:extent cx="2638444" cy="1914539"/>
            <wp:effectExtent l="0" t="0" r="9525" b="9525"/>
            <wp:docPr id="706323708" name="Picture 1" descr="A diagram of data process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23708" name="Picture 1" descr="A diagram of data processing&#10;&#10;Description automatically generated with medium confidence"/>
                    <pic:cNvPicPr/>
                  </pic:nvPicPr>
                  <pic:blipFill>
                    <a:blip r:embed="rId23"/>
                    <a:stretch>
                      <a:fillRect/>
                    </a:stretch>
                  </pic:blipFill>
                  <pic:spPr>
                    <a:xfrm>
                      <a:off x="0" y="0"/>
                      <a:ext cx="2638444" cy="1914539"/>
                    </a:xfrm>
                    <a:prstGeom prst="rect">
                      <a:avLst/>
                    </a:prstGeom>
                  </pic:spPr>
                </pic:pic>
              </a:graphicData>
            </a:graphic>
          </wp:inline>
        </w:drawing>
      </w:r>
    </w:p>
    <w:p w14:paraId="4874D7A1" w14:textId="0F997774" w:rsidR="005B40B3" w:rsidRPr="005B40B3" w:rsidRDefault="007F40D3" w:rsidP="009D09C9">
      <w:pPr>
        <w:pStyle w:val="Caption"/>
        <w:jc w:val="center"/>
      </w:pPr>
      <w:bookmarkStart w:id="33" w:name="_Ref177227756"/>
      <w:bookmarkStart w:id="34" w:name="_Toc178771279"/>
      <w:r>
        <w:t xml:space="preserve">Figure </w:t>
      </w:r>
      <w:r>
        <w:fldChar w:fldCharType="begin"/>
      </w:r>
      <w:r>
        <w:instrText>SEQ Figure \* ARABIC</w:instrText>
      </w:r>
      <w:r>
        <w:fldChar w:fldCharType="separate"/>
      </w:r>
      <w:r w:rsidR="00E74934">
        <w:rPr>
          <w:noProof/>
        </w:rPr>
        <w:t>8</w:t>
      </w:r>
      <w:r>
        <w:fldChar w:fldCharType="end"/>
      </w:r>
      <w:bookmarkEnd w:id="33"/>
      <w:r>
        <w:t xml:space="preserve">. Generation of error mask </w:t>
      </w:r>
      <w:r w:rsidR="009D09C9">
        <w:t>in decoding step 1</w:t>
      </w:r>
      <w:bookmarkEnd w:id="34"/>
    </w:p>
    <w:p w14:paraId="1C734A7E" w14:textId="7DFF4661" w:rsidR="00D1331B" w:rsidRPr="00274E4C" w:rsidRDefault="00D1331B" w:rsidP="00D1331B">
      <w:pPr>
        <w:spacing w:before="120" w:line="264" w:lineRule="auto"/>
      </w:pPr>
      <w:r w:rsidRPr="00274E4C">
        <w:rPr>
          <w:b/>
          <w:bCs/>
        </w:rPr>
        <w:t>Validate CRC</w:t>
      </w:r>
      <w:r>
        <w:rPr>
          <w:b/>
          <w:bCs/>
        </w:rPr>
        <w:t xml:space="preserve"> (CRC </w:t>
      </w:r>
      <w:r w:rsidR="00044EC8">
        <w:rPr>
          <w:b/>
          <w:bCs/>
        </w:rPr>
        <w:t>C</w:t>
      </w:r>
      <w:r>
        <w:rPr>
          <w:b/>
          <w:bCs/>
        </w:rPr>
        <w:t>heck)</w:t>
      </w:r>
      <w:r w:rsidRPr="00274E4C">
        <w:rPr>
          <w:b/>
          <w:bCs/>
        </w:rPr>
        <w:t>:</w:t>
      </w:r>
    </w:p>
    <w:p w14:paraId="0DFD93CD" w14:textId="77777777" w:rsidR="00274E4C" w:rsidRPr="00274E4C" w:rsidRDefault="00274E4C" w:rsidP="002E4424">
      <w:pPr>
        <w:numPr>
          <w:ilvl w:val="0"/>
          <w:numId w:val="8"/>
        </w:numPr>
        <w:spacing w:before="120" w:line="264" w:lineRule="auto"/>
      </w:pPr>
      <w:r w:rsidRPr="00274E4C">
        <w:t>Calculate the CRC of the received data.</w:t>
      </w:r>
    </w:p>
    <w:p w14:paraId="541BD2A6" w14:textId="517AEA04" w:rsidR="00274E4C" w:rsidRDefault="00274E4C" w:rsidP="002E4424">
      <w:pPr>
        <w:numPr>
          <w:ilvl w:val="0"/>
          <w:numId w:val="8"/>
        </w:numPr>
        <w:spacing w:before="120" w:line="264" w:lineRule="auto"/>
      </w:pPr>
      <w:r w:rsidRPr="00274E4C">
        <w:lastRenderedPageBreak/>
        <w:t>A zero CRC</w:t>
      </w:r>
      <w:r w:rsidR="00807B23">
        <w:t xml:space="preserve"> </w:t>
      </w:r>
      <w:r w:rsidR="00C42A7D">
        <w:t>(combined</w:t>
      </w:r>
      <w:r w:rsidR="00807B23">
        <w:t xml:space="preserve"> with</w:t>
      </w:r>
      <w:r w:rsidR="00826333">
        <w:t xml:space="preserve"> zero error </w:t>
      </w:r>
      <w:r w:rsidR="00807B23">
        <w:t>mask</w:t>
      </w:r>
      <w:r w:rsidR="00C42A7D">
        <w:t>)</w:t>
      </w:r>
      <w:r w:rsidR="00807B23">
        <w:t xml:space="preserve"> </w:t>
      </w:r>
      <w:r w:rsidRPr="00274E4C">
        <w:t>means the data is detected as valid</w:t>
      </w:r>
      <w:r w:rsidR="004152EB">
        <w:t>.</w:t>
      </w:r>
    </w:p>
    <w:p w14:paraId="5C483F4D" w14:textId="6EA90A32" w:rsidR="00274E4C" w:rsidRPr="00274E4C" w:rsidRDefault="00EF4E17" w:rsidP="00D1331B">
      <w:pPr>
        <w:spacing w:before="120" w:line="264" w:lineRule="auto"/>
      </w:pPr>
      <w:r>
        <w:fldChar w:fldCharType="begin"/>
      </w:r>
      <w:r>
        <w:instrText xml:space="preserve"> REF _Ref177228599 \h </w:instrText>
      </w:r>
      <w:r>
        <w:fldChar w:fldCharType="separate"/>
      </w:r>
      <w:r w:rsidR="00E74934">
        <w:t xml:space="preserve">Table </w:t>
      </w:r>
      <w:r w:rsidR="00E74934">
        <w:rPr>
          <w:noProof/>
        </w:rPr>
        <w:t>1</w:t>
      </w:r>
      <w:r>
        <w:fldChar w:fldCharType="end"/>
      </w:r>
      <w:r>
        <w:t xml:space="preserve">shows the next step </w:t>
      </w:r>
      <w:r w:rsidR="009100D6">
        <w:t>b</w:t>
      </w:r>
      <w:r w:rsidR="00D1331B">
        <w:t xml:space="preserve">ased on </w:t>
      </w:r>
      <w:r w:rsidR="00C5351C">
        <w:t>error mask and CRC results</w:t>
      </w:r>
      <w:r w:rsidR="009100D6">
        <w:t>.</w:t>
      </w:r>
      <w:r w:rsidR="00C5351C">
        <w:t xml:space="preserve"> </w:t>
      </w:r>
    </w:p>
    <w:p w14:paraId="1F58F9EA" w14:textId="77777777" w:rsidR="006A2462" w:rsidRDefault="006A2462" w:rsidP="00274E4C">
      <w:pPr>
        <w:spacing w:before="120" w:line="264" w:lineRule="auto"/>
      </w:pPr>
    </w:p>
    <w:p w14:paraId="1B09FD9E" w14:textId="52D9C063" w:rsidR="00E14A5F" w:rsidRDefault="00E14A5F" w:rsidP="00E14A5F">
      <w:pPr>
        <w:pStyle w:val="Caption"/>
        <w:jc w:val="center"/>
      </w:pPr>
      <w:bookmarkStart w:id="35" w:name="_Ref177228599"/>
      <w:r>
        <w:t xml:space="preserve">Table </w:t>
      </w:r>
      <w:r>
        <w:fldChar w:fldCharType="begin"/>
      </w:r>
      <w:r>
        <w:instrText>SEQ Table \* ARABIC</w:instrText>
      </w:r>
      <w:r>
        <w:fldChar w:fldCharType="separate"/>
      </w:r>
      <w:r w:rsidR="00E74934">
        <w:rPr>
          <w:noProof/>
        </w:rPr>
        <w:t>1</w:t>
      </w:r>
      <w:r>
        <w:fldChar w:fldCharType="end"/>
      </w:r>
      <w:bookmarkEnd w:id="35"/>
      <w:r>
        <w:t xml:space="preserve">. </w:t>
      </w:r>
      <w:r w:rsidR="00D11644">
        <w:t xml:space="preserve">Next steps </w:t>
      </w:r>
      <w:proofErr w:type="gramStart"/>
      <w:r w:rsidR="00D11644">
        <w:t>based</w:t>
      </w:r>
      <w:proofErr w:type="gramEnd"/>
      <w:r w:rsidR="00D11644">
        <w:t xml:space="preserve"> on the results of error mask and CRC check</w:t>
      </w:r>
    </w:p>
    <w:p w14:paraId="6D8E22C2" w14:textId="57695527" w:rsidR="00591480" w:rsidRDefault="00E14A5F" w:rsidP="00E14A5F">
      <w:pPr>
        <w:spacing w:before="120" w:line="264" w:lineRule="auto"/>
        <w:jc w:val="center"/>
      </w:pPr>
      <w:r w:rsidRPr="00E14A5F">
        <w:rPr>
          <w:noProof/>
        </w:rPr>
        <w:drawing>
          <wp:inline distT="0" distB="0" distL="0" distR="0" wp14:anchorId="7EF49567" wp14:editId="0293C1A7">
            <wp:extent cx="3029068" cy="993913"/>
            <wp:effectExtent l="0" t="0" r="0" b="0"/>
            <wp:docPr id="1504342561"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2561" name="Picture 1" descr="A close-up of a table&#10;&#10;Description automatically generated"/>
                    <pic:cNvPicPr/>
                  </pic:nvPicPr>
                  <pic:blipFill>
                    <a:blip r:embed="rId24"/>
                    <a:stretch>
                      <a:fillRect/>
                    </a:stretch>
                  </pic:blipFill>
                  <pic:spPr>
                    <a:xfrm>
                      <a:off x="0" y="0"/>
                      <a:ext cx="3048319" cy="1000230"/>
                    </a:xfrm>
                    <a:prstGeom prst="rect">
                      <a:avLst/>
                    </a:prstGeom>
                  </pic:spPr>
                </pic:pic>
              </a:graphicData>
            </a:graphic>
          </wp:inline>
        </w:drawing>
      </w:r>
    </w:p>
    <w:p w14:paraId="4149BF9F" w14:textId="77777777" w:rsidR="00495212" w:rsidRDefault="00495212" w:rsidP="00D103C1">
      <w:pPr>
        <w:spacing w:before="120" w:line="264" w:lineRule="auto"/>
      </w:pPr>
    </w:p>
    <w:p w14:paraId="0B35A53B" w14:textId="4451266F" w:rsidR="00D103C1" w:rsidRDefault="00D103C1" w:rsidP="00D103C1">
      <w:pPr>
        <w:pStyle w:val="Heading2"/>
      </w:pPr>
      <w:bookmarkStart w:id="36" w:name="_Toc198224395"/>
      <w:r>
        <w:t>Trials</w:t>
      </w:r>
      <w:bookmarkEnd w:id="36"/>
    </w:p>
    <w:p w14:paraId="4BE41543" w14:textId="4D969996" w:rsidR="0066757F" w:rsidRPr="0066757F" w:rsidRDefault="0066757F" w:rsidP="0066757F">
      <w:pPr>
        <w:spacing w:before="120" w:line="264" w:lineRule="auto"/>
      </w:pPr>
      <w:r w:rsidRPr="0066757F">
        <w:t>In trials, we “try” the Error Mask at each die position</w:t>
      </w:r>
      <w:r>
        <w:t>.</w:t>
      </w:r>
    </w:p>
    <w:p w14:paraId="0810942B" w14:textId="77777777" w:rsidR="0066757F" w:rsidRPr="0066757F" w:rsidRDefault="0066757F" w:rsidP="002E4424">
      <w:pPr>
        <w:numPr>
          <w:ilvl w:val="0"/>
          <w:numId w:val="9"/>
        </w:numPr>
        <w:spacing w:before="120" w:line="264" w:lineRule="auto"/>
      </w:pPr>
      <w:r w:rsidRPr="0066757F">
        <w:t>XOR the failure mask with the die data</w:t>
      </w:r>
    </w:p>
    <w:p w14:paraId="7F10ED84" w14:textId="77777777" w:rsidR="0066757F" w:rsidRPr="0066757F" w:rsidRDefault="0066757F" w:rsidP="002E4424">
      <w:pPr>
        <w:numPr>
          <w:ilvl w:val="0"/>
          <w:numId w:val="9"/>
        </w:numPr>
        <w:spacing w:before="120" w:line="264" w:lineRule="auto"/>
      </w:pPr>
      <w:r w:rsidRPr="0066757F">
        <w:t>Check for valid CRC</w:t>
      </w:r>
    </w:p>
    <w:p w14:paraId="4774CE20" w14:textId="36D25025" w:rsidR="0066757F" w:rsidRDefault="00AF4BC8" w:rsidP="0066757F">
      <w:pPr>
        <w:spacing w:before="120" w:line="264" w:lineRule="auto"/>
      </w:pPr>
      <w:r>
        <w:t>It</w:t>
      </w:r>
      <w:r w:rsidR="00697DF1">
        <w:t xml:space="preserve"> </w:t>
      </w:r>
      <w:r w:rsidR="00E01DC5">
        <w:t xml:space="preserve">will </w:t>
      </w:r>
      <w:r w:rsidR="0029595C">
        <w:t xml:space="preserve">be </w:t>
      </w:r>
      <w:r w:rsidR="00E01DC5">
        <w:t>sho</w:t>
      </w:r>
      <w:r w:rsidR="0029595C">
        <w:t xml:space="preserve">wn in following </w:t>
      </w:r>
      <w:r w:rsidR="00F037C2">
        <w:t>sections</w:t>
      </w:r>
      <w:r>
        <w:t xml:space="preserve"> that</w:t>
      </w:r>
      <w:r w:rsidR="00F037C2">
        <w:t xml:space="preserve"> t</w:t>
      </w:r>
      <w:r w:rsidR="0066757F" w:rsidRPr="0066757F">
        <w:t>hese steps can be done in parallel and can be optimized since only the CRC of the error mask at the die offsets needs to be calculated and compared to the CRC remainder of the first step.</w:t>
      </w:r>
      <w:r w:rsidR="00F037C2">
        <w:t xml:space="preserve"> However, </w:t>
      </w:r>
      <w:r w:rsidR="0065458A">
        <w:t>t</w:t>
      </w:r>
      <w:r w:rsidR="0066757F" w:rsidRPr="0066757F">
        <w:t>his is an optimization, not a requirement.</w:t>
      </w:r>
      <w:r w:rsidR="008E62FD">
        <w:t xml:space="preserve"> </w:t>
      </w:r>
      <w:r w:rsidR="008E62FD">
        <w:fldChar w:fldCharType="begin"/>
      </w:r>
      <w:r w:rsidR="008E62FD">
        <w:instrText xml:space="preserve"> REF _Ref177229299 \h </w:instrText>
      </w:r>
      <w:r w:rsidR="008E62FD">
        <w:fldChar w:fldCharType="separate"/>
      </w:r>
      <w:r w:rsidR="00E74934">
        <w:t xml:space="preserve">Figure </w:t>
      </w:r>
      <w:r w:rsidR="00E74934">
        <w:rPr>
          <w:noProof/>
        </w:rPr>
        <w:t>9</w:t>
      </w:r>
      <w:r w:rsidR="008E62FD">
        <w:fldChar w:fldCharType="end"/>
      </w:r>
      <w:r w:rsidR="008E62FD">
        <w:t xml:space="preserve"> </w:t>
      </w:r>
      <w:r w:rsidR="008E72CD">
        <w:t>demonstrates</w:t>
      </w:r>
      <w:r w:rsidR="008E62FD">
        <w:t xml:space="preserve"> the concept of trials in decoding step 2.</w:t>
      </w:r>
    </w:p>
    <w:p w14:paraId="65FFCDD5" w14:textId="77777777" w:rsidR="00AF4BC8" w:rsidRDefault="00AF4BC8" w:rsidP="0066757F">
      <w:pPr>
        <w:spacing w:before="120" w:line="264" w:lineRule="auto"/>
      </w:pPr>
    </w:p>
    <w:p w14:paraId="1352A533" w14:textId="77777777" w:rsidR="001D5B5E" w:rsidRDefault="001D5B5E" w:rsidP="001D5B5E">
      <w:pPr>
        <w:keepNext/>
        <w:spacing w:before="120" w:line="264" w:lineRule="auto"/>
        <w:jc w:val="center"/>
      </w:pPr>
      <w:r w:rsidRPr="001D5B5E">
        <w:rPr>
          <w:noProof/>
        </w:rPr>
        <w:lastRenderedPageBreak/>
        <w:drawing>
          <wp:inline distT="0" distB="0" distL="0" distR="0" wp14:anchorId="358D319A" wp14:editId="47C6A30D">
            <wp:extent cx="3220278" cy="4121956"/>
            <wp:effectExtent l="0" t="0" r="0" b="0"/>
            <wp:docPr id="1452700952" name="Picture 1" descr="A chart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00952" name="Picture 1" descr="A chart with different colored squares&#10;&#10;Description automatically generated with medium confidence"/>
                    <pic:cNvPicPr/>
                  </pic:nvPicPr>
                  <pic:blipFill>
                    <a:blip r:embed="rId25"/>
                    <a:stretch>
                      <a:fillRect/>
                    </a:stretch>
                  </pic:blipFill>
                  <pic:spPr>
                    <a:xfrm>
                      <a:off x="0" y="0"/>
                      <a:ext cx="3226555" cy="4129991"/>
                    </a:xfrm>
                    <a:prstGeom prst="rect">
                      <a:avLst/>
                    </a:prstGeom>
                  </pic:spPr>
                </pic:pic>
              </a:graphicData>
            </a:graphic>
          </wp:inline>
        </w:drawing>
      </w:r>
    </w:p>
    <w:p w14:paraId="51618C32" w14:textId="77777777" w:rsidR="00DD2814" w:rsidRDefault="00DD2814" w:rsidP="001D5B5E">
      <w:pPr>
        <w:pStyle w:val="Caption"/>
        <w:jc w:val="center"/>
      </w:pPr>
    </w:p>
    <w:p w14:paraId="02225D6C" w14:textId="1308D8C8" w:rsidR="001D5B5E" w:rsidRDefault="001D5B5E" w:rsidP="001D5B5E">
      <w:pPr>
        <w:pStyle w:val="Caption"/>
        <w:jc w:val="center"/>
      </w:pPr>
      <w:bookmarkStart w:id="37" w:name="_Ref177229299"/>
      <w:bookmarkStart w:id="38" w:name="_Toc178771280"/>
      <w:r>
        <w:t xml:space="preserve">Figure </w:t>
      </w:r>
      <w:r>
        <w:fldChar w:fldCharType="begin"/>
      </w:r>
      <w:r>
        <w:instrText>SEQ Figure \* ARABIC</w:instrText>
      </w:r>
      <w:r>
        <w:fldChar w:fldCharType="separate"/>
      </w:r>
      <w:r w:rsidR="00E74934">
        <w:rPr>
          <w:noProof/>
        </w:rPr>
        <w:t>9</w:t>
      </w:r>
      <w:r>
        <w:fldChar w:fldCharType="end"/>
      </w:r>
      <w:bookmarkEnd w:id="37"/>
      <w:r>
        <w:t xml:space="preserve">. </w:t>
      </w:r>
      <w:r w:rsidR="00DD2814">
        <w:t>Demonstration of different trials</w:t>
      </w:r>
      <w:bookmarkEnd w:id="38"/>
      <w:r w:rsidR="00DD2814">
        <w:t xml:space="preserve"> </w:t>
      </w:r>
    </w:p>
    <w:p w14:paraId="4284610D" w14:textId="77777777" w:rsidR="001D5B5E" w:rsidRDefault="001D5B5E" w:rsidP="0066757F">
      <w:pPr>
        <w:spacing w:before="120" w:line="264" w:lineRule="auto"/>
      </w:pPr>
    </w:p>
    <w:p w14:paraId="67146E20" w14:textId="18C3B150" w:rsidR="0066757F" w:rsidRDefault="0048746D" w:rsidP="0066757F">
      <w:pPr>
        <w:spacing w:before="120" w:line="264" w:lineRule="auto"/>
      </w:pPr>
      <w:r>
        <w:fldChar w:fldCharType="begin"/>
      </w:r>
      <w:r>
        <w:instrText xml:space="preserve"> REF _Ref177229501 \h </w:instrText>
      </w:r>
      <w:r>
        <w:fldChar w:fldCharType="separate"/>
      </w:r>
      <w:r w:rsidR="00E74934">
        <w:t xml:space="preserve">Table </w:t>
      </w:r>
      <w:r w:rsidR="00E74934">
        <w:rPr>
          <w:noProof/>
        </w:rPr>
        <w:t>2</w:t>
      </w:r>
      <w:r>
        <w:fldChar w:fldCharType="end"/>
      </w:r>
      <w:r>
        <w:t xml:space="preserve"> shows the p</w:t>
      </w:r>
      <w:r w:rsidR="0066757F" w:rsidRPr="0066757F">
        <w:t>ossible results and outcomes</w:t>
      </w:r>
      <w:r w:rsidR="008947F8">
        <w:t>. We will expand on them in the following sections.</w:t>
      </w:r>
    </w:p>
    <w:p w14:paraId="7D56980F" w14:textId="77777777" w:rsidR="00AD4598" w:rsidRDefault="00AD4598" w:rsidP="0066757F">
      <w:pPr>
        <w:spacing w:before="120" w:line="264" w:lineRule="auto"/>
      </w:pPr>
    </w:p>
    <w:p w14:paraId="61FB35FE" w14:textId="5FD300BA" w:rsidR="00AD4598" w:rsidRDefault="00AD4598" w:rsidP="00163324">
      <w:pPr>
        <w:pStyle w:val="Caption"/>
        <w:keepNext/>
        <w:jc w:val="center"/>
      </w:pPr>
      <w:bookmarkStart w:id="39" w:name="_Ref177229501"/>
      <w:r>
        <w:t xml:space="preserve">Table </w:t>
      </w:r>
      <w:r>
        <w:fldChar w:fldCharType="begin"/>
      </w:r>
      <w:r>
        <w:instrText>SEQ Table \* ARABIC</w:instrText>
      </w:r>
      <w:r>
        <w:fldChar w:fldCharType="separate"/>
      </w:r>
      <w:r w:rsidR="00E74934">
        <w:rPr>
          <w:noProof/>
        </w:rPr>
        <w:t>2</w:t>
      </w:r>
      <w:r>
        <w:fldChar w:fldCharType="end"/>
      </w:r>
      <w:bookmarkEnd w:id="39"/>
      <w:r>
        <w:t xml:space="preserve">. </w:t>
      </w:r>
      <w:r w:rsidR="00EC5C8F">
        <w:t>C</w:t>
      </w:r>
      <w:r w:rsidR="00F14C2E">
        <w:t xml:space="preserve">onclusions based on </w:t>
      </w:r>
      <w:r w:rsidR="00163324">
        <w:t>results of step 2</w:t>
      </w:r>
    </w:p>
    <w:p w14:paraId="71C658D8" w14:textId="31B6E1B5" w:rsidR="00AD4598" w:rsidRPr="0066757F" w:rsidRDefault="002B482B" w:rsidP="00163324">
      <w:pPr>
        <w:spacing w:before="120" w:line="264" w:lineRule="auto"/>
        <w:jc w:val="center"/>
      </w:pPr>
      <w:r w:rsidRPr="002B482B">
        <w:rPr>
          <w:noProof/>
        </w:rPr>
        <w:drawing>
          <wp:inline distT="0" distB="0" distL="0" distR="0" wp14:anchorId="4FFDAD9A" wp14:editId="324518FD">
            <wp:extent cx="3386022" cy="1177748"/>
            <wp:effectExtent l="0" t="0" r="5080" b="3810"/>
            <wp:docPr id="2109126897"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6897" name="Picture 1" descr="A screenshot of a computer error message&#10;&#10;Description automatically generated"/>
                    <pic:cNvPicPr/>
                  </pic:nvPicPr>
                  <pic:blipFill>
                    <a:blip r:embed="rId26"/>
                    <a:stretch>
                      <a:fillRect/>
                    </a:stretch>
                  </pic:blipFill>
                  <pic:spPr>
                    <a:xfrm>
                      <a:off x="0" y="0"/>
                      <a:ext cx="3401987" cy="1183301"/>
                    </a:xfrm>
                    <a:prstGeom prst="rect">
                      <a:avLst/>
                    </a:prstGeom>
                  </pic:spPr>
                </pic:pic>
              </a:graphicData>
            </a:graphic>
          </wp:inline>
        </w:drawing>
      </w:r>
    </w:p>
    <w:p w14:paraId="06823D3B" w14:textId="77777777" w:rsidR="00E95ACF" w:rsidRDefault="00E95ACF" w:rsidP="0066757F">
      <w:pPr>
        <w:spacing w:before="120" w:line="264" w:lineRule="auto"/>
      </w:pPr>
    </w:p>
    <w:p w14:paraId="32BAABD0" w14:textId="77777777" w:rsidR="00757953" w:rsidRDefault="00757953">
      <w:pPr>
        <w:spacing w:after="200"/>
        <w:rPr>
          <w:rFonts w:asciiTheme="majorHAnsi" w:eastAsiaTheme="majorEastAsia" w:hAnsiTheme="majorHAnsi" w:cstheme="majorBidi"/>
          <w:b/>
          <w:bCs/>
          <w:color w:val="4F81BD" w:themeColor="accent1"/>
          <w:sz w:val="26"/>
          <w:szCs w:val="26"/>
        </w:rPr>
      </w:pPr>
      <w:r>
        <w:br w:type="page"/>
      </w:r>
    </w:p>
    <w:p w14:paraId="1CB9131B" w14:textId="4AAF6306" w:rsidR="00392AEA" w:rsidRDefault="00826CDF" w:rsidP="00826CDF">
      <w:pPr>
        <w:pStyle w:val="Heading2"/>
      </w:pPr>
      <w:bookmarkStart w:id="40" w:name="_Toc198224396"/>
      <w:r>
        <w:lastRenderedPageBreak/>
        <w:t xml:space="preserve">Some </w:t>
      </w:r>
      <w:r w:rsidR="0077484C">
        <w:t>E</w:t>
      </w:r>
      <w:r>
        <w:t xml:space="preserve">xample </w:t>
      </w:r>
      <w:r w:rsidR="0077484C">
        <w:t>C</w:t>
      </w:r>
      <w:r>
        <w:t>ases</w:t>
      </w:r>
      <w:bookmarkEnd w:id="40"/>
    </w:p>
    <w:p w14:paraId="17EE9575" w14:textId="77777777" w:rsidR="00DD705B" w:rsidRDefault="00DD705B" w:rsidP="00161522"/>
    <w:p w14:paraId="62839CD1" w14:textId="71FB0E37" w:rsidR="00161522" w:rsidRDefault="000A116D" w:rsidP="00DD705B">
      <w:pPr>
        <w:pStyle w:val="Heading3"/>
      </w:pPr>
      <w:bookmarkStart w:id="41" w:name="_Toc198224397"/>
      <w:r>
        <w:t xml:space="preserve">Case 1: </w:t>
      </w:r>
      <w:r w:rsidR="00161522">
        <w:t>Single Die F</w:t>
      </w:r>
      <w:r w:rsidR="00DD705B">
        <w:t>ailure</w:t>
      </w:r>
      <w:r w:rsidR="00806677">
        <w:t xml:space="preserve"> on </w:t>
      </w:r>
      <w:r w:rsidR="0077484C">
        <w:t>A</w:t>
      </w:r>
      <w:r w:rsidR="00D66D4C">
        <w:t xml:space="preserve">ny </w:t>
      </w:r>
      <w:r w:rsidR="0077484C">
        <w:t>D</w:t>
      </w:r>
      <w:r w:rsidR="00806677">
        <w:t>ie 1-9</w:t>
      </w:r>
      <w:bookmarkEnd w:id="41"/>
    </w:p>
    <w:p w14:paraId="2C551C65" w14:textId="77777777" w:rsidR="00CC1873" w:rsidRDefault="00CC1873" w:rsidP="00DD705B"/>
    <w:p w14:paraId="4762DCAF" w14:textId="16D54CF9" w:rsidR="00DD705B" w:rsidRDefault="005D60F9" w:rsidP="00DD705B">
      <w:r>
        <w:t>Consider</w:t>
      </w:r>
      <w:r w:rsidR="000A116D">
        <w:t xml:space="preserve"> one</w:t>
      </w:r>
      <w:r>
        <w:t xml:space="preserve"> die failure</w:t>
      </w:r>
      <w:r w:rsidR="000A116D">
        <w:t xml:space="preserve"> case</w:t>
      </w:r>
      <w:r w:rsidR="009A27FA">
        <w:t xml:space="preserve"> shown in</w:t>
      </w:r>
      <w:r w:rsidR="00117CD7">
        <w:t xml:space="preserve"> </w:t>
      </w:r>
      <w:r w:rsidR="009A27FA">
        <w:fldChar w:fldCharType="begin"/>
      </w:r>
      <w:r w:rsidR="009A27FA">
        <w:instrText xml:space="preserve"> REF _Ref177292672 \h </w:instrText>
      </w:r>
      <w:r w:rsidR="009A27FA">
        <w:fldChar w:fldCharType="separate"/>
      </w:r>
      <w:r w:rsidR="00E74934">
        <w:t xml:space="preserve">Figure </w:t>
      </w:r>
      <w:r w:rsidR="00E74934">
        <w:rPr>
          <w:noProof/>
        </w:rPr>
        <w:t>10</w:t>
      </w:r>
      <w:r w:rsidR="009A27FA">
        <w:fldChar w:fldCharType="end"/>
      </w:r>
      <w:r w:rsidR="009A27FA">
        <w:t xml:space="preserve">. </w:t>
      </w:r>
      <w:r w:rsidR="00921F73">
        <w:t xml:space="preserve">As </w:t>
      </w:r>
      <w:r w:rsidR="00CE18EC">
        <w:t>discussed</w:t>
      </w:r>
      <w:r w:rsidR="00921F73">
        <w:t xml:space="preserve"> </w:t>
      </w:r>
      <w:r w:rsidR="001D74BF">
        <w:t>before;</w:t>
      </w:r>
      <w:r w:rsidR="00921F73">
        <w:t xml:space="preserve"> after obtaining the error mask, we will try it </w:t>
      </w:r>
      <w:r w:rsidR="009A1AD7">
        <w:t>in</w:t>
      </w:r>
      <w:r w:rsidR="00921F73">
        <w:t xml:space="preserve"> different die</w:t>
      </w:r>
      <w:r w:rsidR="009A1AD7">
        <w:t xml:space="preserve"> locations and check CRC</w:t>
      </w:r>
      <w:r w:rsidR="009217D2">
        <w:t>.</w:t>
      </w:r>
      <w:r w:rsidR="00921F73">
        <w:t xml:space="preserve"> </w:t>
      </w:r>
      <w:r>
        <w:t xml:space="preserve"> </w:t>
      </w:r>
    </w:p>
    <w:p w14:paraId="0316B5E3" w14:textId="77777777" w:rsidR="008E1AE0" w:rsidRPr="00DD705B" w:rsidRDefault="008E1AE0" w:rsidP="00DD705B"/>
    <w:p w14:paraId="5940EF2C" w14:textId="77777777" w:rsidR="00117CD7" w:rsidRDefault="008E1AE0" w:rsidP="00117CD7">
      <w:pPr>
        <w:keepNext/>
        <w:spacing w:before="120" w:line="264" w:lineRule="auto"/>
        <w:jc w:val="center"/>
      </w:pPr>
      <w:r w:rsidRPr="008E1AE0">
        <w:rPr>
          <w:rFonts w:ascii="Calibri" w:hAnsi="Calibri" w:cs="Calibri"/>
          <w:noProof/>
        </w:rPr>
        <w:drawing>
          <wp:inline distT="0" distB="0" distL="0" distR="0" wp14:anchorId="2393CBA2" wp14:editId="69A4FA06">
            <wp:extent cx="3593990" cy="1640735"/>
            <wp:effectExtent l="0" t="0" r="6985" b="0"/>
            <wp:docPr id="1579959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9984" name="Picture 1" descr="A screenshot of a computer&#10;&#10;Description automatically generated"/>
                    <pic:cNvPicPr/>
                  </pic:nvPicPr>
                  <pic:blipFill>
                    <a:blip r:embed="rId27"/>
                    <a:stretch>
                      <a:fillRect/>
                    </a:stretch>
                  </pic:blipFill>
                  <pic:spPr>
                    <a:xfrm>
                      <a:off x="0" y="0"/>
                      <a:ext cx="3610571" cy="1648304"/>
                    </a:xfrm>
                    <a:prstGeom prst="rect">
                      <a:avLst/>
                    </a:prstGeom>
                  </pic:spPr>
                </pic:pic>
              </a:graphicData>
            </a:graphic>
          </wp:inline>
        </w:drawing>
      </w:r>
    </w:p>
    <w:p w14:paraId="212517E0" w14:textId="27C5345B" w:rsidR="008E1AE0" w:rsidRDefault="00117CD7" w:rsidP="00117CD7">
      <w:pPr>
        <w:pStyle w:val="Caption"/>
        <w:jc w:val="center"/>
        <w:rPr>
          <w:rFonts w:ascii="Calibri" w:hAnsi="Calibri" w:cs="Calibri"/>
        </w:rPr>
      </w:pPr>
      <w:bookmarkStart w:id="42" w:name="_Ref177292672"/>
      <w:bookmarkStart w:id="43" w:name="_Toc178771281"/>
      <w:r>
        <w:t xml:space="preserve">Figure </w:t>
      </w:r>
      <w:r>
        <w:fldChar w:fldCharType="begin"/>
      </w:r>
      <w:r>
        <w:instrText>SEQ Figure \* ARABIC</w:instrText>
      </w:r>
      <w:r>
        <w:fldChar w:fldCharType="separate"/>
      </w:r>
      <w:r w:rsidR="00E74934">
        <w:rPr>
          <w:noProof/>
        </w:rPr>
        <w:t>10</w:t>
      </w:r>
      <w:r>
        <w:fldChar w:fldCharType="end"/>
      </w:r>
      <w:bookmarkEnd w:id="42"/>
      <w:r>
        <w:t xml:space="preserve">. Demonstration of </w:t>
      </w:r>
      <w:r w:rsidR="00CC1873">
        <w:t>case 1, Die two is failed</w:t>
      </w:r>
      <w:bookmarkEnd w:id="43"/>
      <w:r w:rsidR="00CC1873">
        <w:t xml:space="preserve"> </w:t>
      </w:r>
    </w:p>
    <w:p w14:paraId="60230915" w14:textId="77777777" w:rsidR="008836DD" w:rsidRDefault="008836DD" w:rsidP="0066757F">
      <w:pPr>
        <w:spacing w:before="120" w:line="264" w:lineRule="auto"/>
        <w:rPr>
          <w:rFonts w:ascii="Calibri" w:hAnsi="Calibri" w:cs="Calibri"/>
        </w:rPr>
      </w:pPr>
    </w:p>
    <w:p w14:paraId="2E5FA714" w14:textId="430365D4" w:rsidR="0066400E" w:rsidRDefault="00412E86" w:rsidP="0066757F">
      <w:pPr>
        <w:spacing w:before="120" w:line="264" w:lineRule="auto"/>
        <w:rPr>
          <w:rFonts w:ascii="Calibri" w:hAnsi="Calibri" w:cs="Calibri"/>
        </w:rPr>
      </w:pPr>
      <w:r>
        <w:rPr>
          <w:rFonts w:ascii="Calibri" w:hAnsi="Calibri" w:cs="Calibri"/>
        </w:rPr>
        <w:fldChar w:fldCharType="begin"/>
      </w:r>
      <w:r>
        <w:rPr>
          <w:rFonts w:ascii="Calibri" w:hAnsi="Calibri" w:cs="Calibri"/>
        </w:rPr>
        <w:instrText xml:space="preserve"> REF _Ref177292953 \h </w:instrText>
      </w:r>
      <w:r>
        <w:rPr>
          <w:rFonts w:ascii="Calibri" w:hAnsi="Calibri" w:cs="Calibri"/>
        </w:rPr>
      </w:r>
      <w:r>
        <w:rPr>
          <w:rFonts w:ascii="Calibri" w:hAnsi="Calibri" w:cs="Calibri"/>
        </w:rPr>
        <w:fldChar w:fldCharType="separate"/>
      </w:r>
      <w:r w:rsidR="00E74934">
        <w:t xml:space="preserve">Table </w:t>
      </w:r>
      <w:r w:rsidR="00E74934">
        <w:rPr>
          <w:noProof/>
        </w:rPr>
        <w:t>3</w:t>
      </w:r>
      <w:r>
        <w:rPr>
          <w:rFonts w:ascii="Calibri" w:hAnsi="Calibri" w:cs="Calibri"/>
        </w:rPr>
        <w:fldChar w:fldCharType="end"/>
      </w:r>
      <w:r w:rsidR="007B63D1">
        <w:rPr>
          <w:rFonts w:ascii="Calibri" w:hAnsi="Calibri" w:cs="Calibri"/>
        </w:rPr>
        <w:t xml:space="preserve"> </w:t>
      </w:r>
      <w:r>
        <w:rPr>
          <w:rFonts w:ascii="Calibri" w:hAnsi="Calibri" w:cs="Calibri"/>
        </w:rPr>
        <w:t>shows the possible outcomes of such trials</w:t>
      </w:r>
      <w:r w:rsidR="00731CA7">
        <w:rPr>
          <w:rFonts w:ascii="Calibri" w:hAnsi="Calibri" w:cs="Calibri"/>
        </w:rPr>
        <w:t xml:space="preserve">. Note that except the case that all 9 trials pass, </w:t>
      </w:r>
      <w:r w:rsidR="009B5999">
        <w:rPr>
          <w:rFonts w:ascii="Calibri" w:hAnsi="Calibri" w:cs="Calibri"/>
        </w:rPr>
        <w:t xml:space="preserve">the possibility that </w:t>
      </w:r>
      <w:r w:rsidR="00142923">
        <w:rPr>
          <w:rFonts w:ascii="Calibri" w:hAnsi="Calibri" w:cs="Calibri"/>
        </w:rPr>
        <w:t xml:space="preserve">in addition to </w:t>
      </w:r>
      <w:r w:rsidR="00623C67">
        <w:rPr>
          <w:rFonts w:ascii="Calibri" w:hAnsi="Calibri" w:cs="Calibri"/>
        </w:rPr>
        <w:t xml:space="preserve">the </w:t>
      </w:r>
      <w:r w:rsidR="00286891">
        <w:rPr>
          <w:rFonts w:ascii="Calibri" w:hAnsi="Calibri" w:cs="Calibri"/>
        </w:rPr>
        <w:t xml:space="preserve">trial on failed </w:t>
      </w:r>
      <w:r w:rsidR="00142923">
        <w:rPr>
          <w:rFonts w:ascii="Calibri" w:hAnsi="Calibri" w:cs="Calibri"/>
        </w:rPr>
        <w:t>trial</w:t>
      </w:r>
      <w:r w:rsidR="00286891">
        <w:rPr>
          <w:rFonts w:ascii="Calibri" w:hAnsi="Calibri" w:cs="Calibri"/>
        </w:rPr>
        <w:t xml:space="preserve">, other trials also pass </w:t>
      </w:r>
      <w:r w:rsidR="00AC64B0">
        <w:rPr>
          <w:rFonts w:ascii="Calibri" w:hAnsi="Calibri" w:cs="Calibri"/>
        </w:rPr>
        <w:t>is</w:t>
      </w:r>
      <w:r w:rsidR="00286891">
        <w:rPr>
          <w:rFonts w:ascii="Calibri" w:hAnsi="Calibri" w:cs="Calibri"/>
        </w:rPr>
        <w:t xml:space="preserve"> zero. To </w:t>
      </w:r>
      <w:r w:rsidR="00A848BF">
        <w:rPr>
          <w:rFonts w:ascii="Calibri" w:hAnsi="Calibri" w:cs="Calibri"/>
        </w:rPr>
        <w:t>prove</w:t>
      </w:r>
      <w:r w:rsidR="00286891">
        <w:rPr>
          <w:rFonts w:ascii="Calibri" w:hAnsi="Calibri" w:cs="Calibri"/>
        </w:rPr>
        <w:t xml:space="preserve"> this</w:t>
      </w:r>
      <w:r w:rsidR="00A848BF">
        <w:rPr>
          <w:rFonts w:ascii="Calibri" w:hAnsi="Calibri" w:cs="Calibri"/>
        </w:rPr>
        <w:t xml:space="preserve">, consider </w:t>
      </w:r>
      <w:r w:rsidR="006F709E">
        <w:rPr>
          <w:rFonts w:ascii="Calibri" w:hAnsi="Calibri" w:cs="Calibri"/>
        </w:rPr>
        <w:t>S</w:t>
      </w:r>
      <w:r w:rsidR="006F709E" w:rsidRPr="00FF08ED">
        <w:rPr>
          <w:rFonts w:ascii="Calibri" w:hAnsi="Calibri" w:cs="Calibri"/>
          <w:vertAlign w:val="subscript"/>
        </w:rPr>
        <w:t>0</w:t>
      </w:r>
      <w:r w:rsidR="006F709E">
        <w:rPr>
          <w:rFonts w:ascii="Calibri" w:hAnsi="Calibri" w:cs="Calibri"/>
        </w:rPr>
        <w:t xml:space="preserve"> to be </w:t>
      </w:r>
      <w:r w:rsidR="00FF08ED">
        <w:rPr>
          <w:rFonts w:ascii="Calibri" w:hAnsi="Calibri" w:cs="Calibri"/>
        </w:rPr>
        <w:t xml:space="preserve">the </w:t>
      </w:r>
      <w:r w:rsidR="00BA1C2B">
        <w:rPr>
          <w:rFonts w:ascii="Calibri" w:hAnsi="Calibri" w:cs="Calibri"/>
        </w:rPr>
        <w:t xml:space="preserve">CRC syndrome on </w:t>
      </w:r>
      <w:r w:rsidR="001414F3">
        <w:rPr>
          <w:rFonts w:ascii="Calibri" w:hAnsi="Calibri" w:cs="Calibri"/>
        </w:rPr>
        <w:t xml:space="preserve">read </w:t>
      </w:r>
      <w:r w:rsidR="00BA1C2B">
        <w:rPr>
          <w:rFonts w:ascii="Calibri" w:hAnsi="Calibri" w:cs="Calibri"/>
        </w:rPr>
        <w:t>data</w:t>
      </w:r>
      <w:r w:rsidR="001414F3">
        <w:rPr>
          <w:rFonts w:ascii="Calibri" w:hAnsi="Calibri" w:cs="Calibri"/>
        </w:rPr>
        <w:t xml:space="preserve">. </w:t>
      </w:r>
      <w:r w:rsidR="00401A78">
        <w:rPr>
          <w:rFonts w:ascii="Calibri" w:hAnsi="Calibri" w:cs="Calibri"/>
        </w:rPr>
        <w:t xml:space="preserve">Since the written data is a </w:t>
      </w:r>
      <w:r w:rsidR="00AC64B0">
        <w:rPr>
          <w:rFonts w:ascii="Calibri" w:hAnsi="Calibri" w:cs="Calibri"/>
        </w:rPr>
        <w:t>valid</w:t>
      </w:r>
      <w:r w:rsidR="00401A78">
        <w:rPr>
          <w:rFonts w:ascii="Calibri" w:hAnsi="Calibri" w:cs="Calibri"/>
        </w:rPr>
        <w:t xml:space="preserve"> CRC codeword, the corresponding syndrome </w:t>
      </w:r>
      <w:r w:rsidR="00F23A40">
        <w:rPr>
          <w:rFonts w:ascii="Calibri" w:hAnsi="Calibri" w:cs="Calibri"/>
        </w:rPr>
        <w:t>to the original data is zero. Therefore</w:t>
      </w:r>
      <w:r w:rsidR="00AC64B0">
        <w:rPr>
          <w:rFonts w:ascii="Calibri" w:hAnsi="Calibri" w:cs="Calibri"/>
        </w:rPr>
        <w:t>,</w:t>
      </w:r>
      <w:r w:rsidR="00F23A40">
        <w:rPr>
          <w:rFonts w:ascii="Calibri" w:hAnsi="Calibri" w:cs="Calibri"/>
        </w:rPr>
        <w:t xml:space="preserve"> S</w:t>
      </w:r>
      <w:r w:rsidR="00F23A40" w:rsidRPr="00152521">
        <w:rPr>
          <w:rFonts w:ascii="Calibri" w:hAnsi="Calibri" w:cs="Calibri"/>
          <w:vertAlign w:val="subscript"/>
        </w:rPr>
        <w:t>0</w:t>
      </w:r>
      <w:r w:rsidR="00F23A40">
        <w:rPr>
          <w:rFonts w:ascii="Calibri" w:hAnsi="Calibri" w:cs="Calibri"/>
        </w:rPr>
        <w:t xml:space="preserve"> is the syndrome corresponding to </w:t>
      </w:r>
      <w:r w:rsidR="00F56195">
        <w:rPr>
          <w:rFonts w:ascii="Calibri" w:hAnsi="Calibri" w:cs="Calibri"/>
        </w:rPr>
        <w:t>the error pattern at</w:t>
      </w:r>
      <w:r w:rsidR="003F77BC">
        <w:rPr>
          <w:rFonts w:ascii="Calibri" w:hAnsi="Calibri" w:cs="Calibri"/>
        </w:rPr>
        <w:t xml:space="preserve"> actual</w:t>
      </w:r>
      <w:r w:rsidR="00F56195">
        <w:rPr>
          <w:rFonts w:ascii="Calibri" w:hAnsi="Calibri" w:cs="Calibri"/>
        </w:rPr>
        <w:t xml:space="preserve"> error location</w:t>
      </w:r>
      <w:r w:rsidR="00DB69A6">
        <w:rPr>
          <w:rFonts w:ascii="Calibri" w:hAnsi="Calibri" w:cs="Calibri"/>
        </w:rPr>
        <w:t xml:space="preserve"> k</w:t>
      </w:r>
      <w:r w:rsidR="00DB69A6" w:rsidRPr="00DB69A6">
        <w:rPr>
          <w:rFonts w:ascii="Calibri" w:hAnsi="Calibri" w:cs="Calibri"/>
          <w:vertAlign w:val="subscript"/>
        </w:rPr>
        <w:t>0</w:t>
      </w:r>
      <w:r w:rsidR="00DB69A6">
        <w:rPr>
          <w:rFonts w:ascii="Calibri" w:hAnsi="Calibri" w:cs="Calibri"/>
        </w:rPr>
        <w:t xml:space="preserve">, i.e., </w:t>
      </w:r>
      <w:r w:rsidR="00D35905">
        <w:rPr>
          <w:rFonts w:ascii="Calibri" w:hAnsi="Calibri" w:cs="Calibri"/>
        </w:rPr>
        <w:t>E</w:t>
      </w:r>
      <w:r w:rsidR="00D35905" w:rsidRPr="00D35905">
        <w:rPr>
          <w:rFonts w:ascii="Calibri" w:hAnsi="Calibri" w:cs="Calibri"/>
          <w:vertAlign w:val="subscript"/>
        </w:rPr>
        <w:t>0</w:t>
      </w:r>
      <w:r w:rsidR="00F56195">
        <w:rPr>
          <w:rFonts w:ascii="Calibri" w:hAnsi="Calibri" w:cs="Calibri"/>
        </w:rPr>
        <w:t>.</w:t>
      </w:r>
    </w:p>
    <w:p w14:paraId="08171983" w14:textId="42A928C0" w:rsidR="00D27AE2" w:rsidRPr="00725D2A" w:rsidRDefault="00F23A40" w:rsidP="00672FC5">
      <w:pPr>
        <w:spacing w:before="120" w:line="264" w:lineRule="auto"/>
        <w:jc w:val="center"/>
        <w:rPr>
          <w:rFonts w:ascii="Calibri" w:hAnsi="Calibri" w:cs="Calibri"/>
        </w:rPr>
      </w:pPr>
      <w:r>
        <w:rPr>
          <w:rFonts w:ascii="Calibri" w:hAnsi="Calibri" w:cs="Calibri"/>
        </w:rPr>
        <w:br/>
      </w: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r</m:t>
                </m:r>
              </m:sub>
            </m:sSub>
          </m:e>
        </m:d>
        <m:r>
          <w:rPr>
            <w:rFonts w:ascii="Cambria Math" w:hAnsi="Cambria Math" w:cs="Calibri"/>
          </w:rPr>
          <m:t>=S(D+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oMath>
      <w:r w:rsidR="00672FC5">
        <w:rPr>
          <w:rFonts w:ascii="Calibri" w:hAnsi="Calibri" w:cs="Calibri"/>
        </w:rPr>
        <w:t xml:space="preserve">   (1)</w:t>
      </w:r>
    </w:p>
    <w:p w14:paraId="3A4D3443" w14:textId="79A8171B" w:rsidR="00725D2A" w:rsidRPr="00117866" w:rsidRDefault="00725D2A" w:rsidP="0066757F">
      <w:pPr>
        <w:spacing w:before="120" w:line="264" w:lineRule="auto"/>
        <w:rPr>
          <w:rFonts w:ascii="Calibri" w:hAnsi="Calibri" w:cs="Calibri"/>
        </w:rPr>
      </w:pPr>
      <w:r>
        <w:rPr>
          <w:rFonts w:ascii="Calibri" w:hAnsi="Calibri" w:cs="Calibri"/>
        </w:rPr>
        <w:t>Th</w:t>
      </w:r>
      <w:r w:rsidR="00DE2473">
        <w:rPr>
          <w:rFonts w:ascii="Calibri" w:hAnsi="Calibri" w:cs="Calibri"/>
        </w:rPr>
        <w:t>e</w:t>
      </w:r>
      <w:r>
        <w:rPr>
          <w:rFonts w:ascii="Calibri" w:hAnsi="Calibri" w:cs="Calibri"/>
        </w:rPr>
        <w:t xml:space="preserve"> CRC syndrome </w:t>
      </w:r>
      <w:r w:rsidR="006C3175">
        <w:rPr>
          <w:rFonts w:ascii="Calibri" w:hAnsi="Calibri" w:cs="Calibri"/>
        </w:rPr>
        <w:t>of corrected data D</w:t>
      </w:r>
      <w:r w:rsidR="006C3175" w:rsidRPr="005F4744">
        <w:rPr>
          <w:rFonts w:ascii="Calibri" w:hAnsi="Calibri" w:cs="Calibri"/>
          <w:vertAlign w:val="subscript"/>
        </w:rPr>
        <w:t>c</w:t>
      </w:r>
      <w:r w:rsidR="006C3175">
        <w:rPr>
          <w:rFonts w:ascii="Calibri" w:hAnsi="Calibri" w:cs="Calibri"/>
        </w:rPr>
        <w:t xml:space="preserve"> </w:t>
      </w:r>
      <w:r>
        <w:rPr>
          <w:rFonts w:ascii="Calibri" w:hAnsi="Calibri" w:cs="Calibri"/>
        </w:rPr>
        <w:t xml:space="preserve">after adding the </w:t>
      </w:r>
      <w:r w:rsidR="00265461">
        <w:rPr>
          <w:rFonts w:ascii="Calibri" w:hAnsi="Calibri" w:cs="Calibri"/>
        </w:rPr>
        <w:t>error mask</w:t>
      </w:r>
      <w:r w:rsidR="006C3175">
        <w:rPr>
          <w:rFonts w:ascii="Calibri" w:hAnsi="Calibri" w:cs="Calibri"/>
        </w:rPr>
        <w:t xml:space="preserve"> is</w:t>
      </w:r>
      <w:r w:rsidR="00265461">
        <w:rPr>
          <w:rFonts w:ascii="Calibri" w:hAnsi="Calibri" w:cs="Calibri"/>
        </w:rPr>
        <w:t xml:space="preserve"> D</w:t>
      </w:r>
      <w:r w:rsidR="00265461" w:rsidRPr="002009DB">
        <w:rPr>
          <w:rFonts w:ascii="Calibri" w:hAnsi="Calibri" w:cs="Calibri"/>
          <w:vertAlign w:val="subscript"/>
        </w:rPr>
        <w:t>c</w:t>
      </w:r>
      <w:r w:rsidR="00265461">
        <w:rPr>
          <w:rFonts w:ascii="Calibri" w:hAnsi="Calibri" w:cs="Calibri"/>
        </w:rPr>
        <w:t>=</w:t>
      </w:r>
      <w:proofErr w:type="spellStart"/>
      <w:r w:rsidR="00265461">
        <w:rPr>
          <w:rFonts w:ascii="Calibri" w:hAnsi="Calibri" w:cs="Calibri"/>
        </w:rPr>
        <w:t>D</w:t>
      </w:r>
      <w:r w:rsidR="006C3175" w:rsidRPr="002009DB">
        <w:rPr>
          <w:rFonts w:ascii="Calibri" w:hAnsi="Calibri" w:cs="Calibri"/>
          <w:vertAlign w:val="subscript"/>
        </w:rPr>
        <w:t>r</w:t>
      </w:r>
      <w:r w:rsidR="006C3175">
        <w:rPr>
          <w:rFonts w:ascii="Calibri" w:hAnsi="Calibri" w:cs="Calibri"/>
        </w:rPr>
        <w:t>+E</w:t>
      </w:r>
      <w:r w:rsidR="00057B32">
        <w:rPr>
          <w:rFonts w:ascii="Calibri" w:hAnsi="Calibri" w:cs="Calibri"/>
          <w:vertAlign w:val="subscript"/>
        </w:rPr>
        <w:t>k</w:t>
      </w:r>
      <w:proofErr w:type="spellEnd"/>
      <w:r w:rsidR="00223BC8" w:rsidRPr="00117866">
        <w:rPr>
          <w:rFonts w:ascii="Calibri" w:hAnsi="Calibri" w:cs="Calibri"/>
        </w:rPr>
        <w:t>, where E</w:t>
      </w:r>
      <w:r w:rsidR="00057B32" w:rsidRPr="00057B32">
        <w:rPr>
          <w:rFonts w:ascii="Calibri" w:hAnsi="Calibri" w:cs="Calibri"/>
          <w:vertAlign w:val="subscript"/>
        </w:rPr>
        <w:t>k</w:t>
      </w:r>
      <w:r w:rsidR="00223BC8" w:rsidRPr="00117866">
        <w:rPr>
          <w:rFonts w:ascii="Calibri" w:hAnsi="Calibri" w:cs="Calibri"/>
        </w:rPr>
        <w:t xml:space="preserve"> i</w:t>
      </w:r>
      <w:r w:rsidR="00117866">
        <w:rPr>
          <w:rFonts w:ascii="Calibri" w:hAnsi="Calibri" w:cs="Calibri"/>
        </w:rPr>
        <w:t xml:space="preserve">s the error mask added to the data </w:t>
      </w:r>
      <w:r w:rsidR="00D05749">
        <w:rPr>
          <w:rFonts w:ascii="Calibri" w:hAnsi="Calibri" w:cs="Calibri"/>
        </w:rPr>
        <w:t xml:space="preserve">at die </w:t>
      </w:r>
      <w:r w:rsidR="00141D0B">
        <w:rPr>
          <w:rFonts w:ascii="Calibri" w:hAnsi="Calibri" w:cs="Calibri"/>
        </w:rPr>
        <w:t xml:space="preserve">with </w:t>
      </w:r>
      <w:r w:rsidR="006E0A77">
        <w:rPr>
          <w:rFonts w:ascii="Calibri" w:hAnsi="Calibri" w:cs="Calibri"/>
        </w:rPr>
        <w:t xml:space="preserve">location </w:t>
      </w:r>
      <w:r w:rsidR="00115F38">
        <w:rPr>
          <w:rFonts w:ascii="Calibri" w:hAnsi="Calibri" w:cs="Calibri"/>
        </w:rPr>
        <w:t>k</w:t>
      </w:r>
      <w:r w:rsidR="00DF08DE">
        <w:rPr>
          <w:rFonts w:ascii="Calibri" w:hAnsi="Calibri" w:cs="Calibri"/>
        </w:rPr>
        <w:t xml:space="preserve"> (k=1</w:t>
      </w:r>
      <w:r w:rsidR="00286A59">
        <w:rPr>
          <w:rFonts w:ascii="Calibri" w:hAnsi="Calibri" w:cs="Calibri"/>
        </w:rPr>
        <w:t>-9)</w:t>
      </w:r>
      <w:r w:rsidR="006E0A77">
        <w:rPr>
          <w:rFonts w:ascii="Calibri" w:hAnsi="Calibri" w:cs="Calibri"/>
        </w:rPr>
        <w:t>.</w:t>
      </w:r>
    </w:p>
    <w:p w14:paraId="2CA90CD2" w14:textId="2873087D" w:rsidR="00C57783" w:rsidRPr="005372A6" w:rsidRDefault="00265461" w:rsidP="00672FC5">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sidR="00672FC5">
        <w:rPr>
          <w:rFonts w:ascii="Calibri" w:hAnsi="Calibri" w:cs="Calibri"/>
        </w:rPr>
        <w:t xml:space="preserve">    (2)</w:t>
      </w:r>
    </w:p>
    <w:p w14:paraId="4A46EFCF" w14:textId="5F349C63" w:rsidR="005372A6" w:rsidRDefault="005372A6" w:rsidP="0066757F">
      <w:pPr>
        <w:spacing w:before="120" w:line="264" w:lineRule="auto"/>
        <w:rPr>
          <w:rFonts w:ascii="Calibri" w:hAnsi="Calibri" w:cs="Calibri"/>
        </w:rPr>
      </w:pPr>
      <w:r>
        <w:rPr>
          <w:rFonts w:ascii="Calibri" w:hAnsi="Calibri" w:cs="Calibri"/>
        </w:rPr>
        <w:t>Note that E</w:t>
      </w:r>
      <w:r w:rsidRPr="006E0A77">
        <w:rPr>
          <w:rFonts w:ascii="Calibri" w:hAnsi="Calibri" w:cs="Calibri"/>
          <w:vertAlign w:val="subscript"/>
        </w:rPr>
        <w:t>k</w:t>
      </w:r>
      <w:r>
        <w:rPr>
          <w:rFonts w:ascii="Calibri" w:hAnsi="Calibri" w:cs="Calibri"/>
        </w:rPr>
        <w:t xml:space="preserve"> is the shifted version of E</w:t>
      </w:r>
      <w:r w:rsidRPr="006E0A77">
        <w:rPr>
          <w:rFonts w:ascii="Calibri" w:hAnsi="Calibri" w:cs="Calibri"/>
          <w:vertAlign w:val="subscript"/>
        </w:rPr>
        <w:t>0</w:t>
      </w:r>
      <w:r>
        <w:rPr>
          <w:rFonts w:ascii="Calibri" w:hAnsi="Calibri" w:cs="Calibri"/>
        </w:rPr>
        <w:t xml:space="preserve"> at location</w:t>
      </w:r>
      <w:r w:rsidR="004462CA">
        <w:rPr>
          <w:rFonts w:ascii="Calibri" w:hAnsi="Calibri" w:cs="Calibri"/>
        </w:rPr>
        <w:t xml:space="preserve"> k. Therefore</w:t>
      </w:r>
      <w:r>
        <w:rPr>
          <w:rFonts w:ascii="Calibri" w:hAnsi="Calibri" w:cs="Calibri"/>
        </w:rPr>
        <w:t xml:space="preserve"> </w:t>
      </w:r>
    </w:p>
    <w:p w14:paraId="0FDA9CE1" w14:textId="1BC781D2" w:rsidR="004462CA" w:rsidRDefault="004462CA" w:rsidP="00CF09E0">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Pr>
          <w:rFonts w:ascii="Calibri" w:hAnsi="Calibri" w:cs="Calibri"/>
        </w:rPr>
        <w:t>=</w:t>
      </w:r>
      <w:r w:rsidR="00821289">
        <w:rPr>
          <w:rFonts w:ascii="Calibri" w:hAnsi="Calibri" w:cs="Calibri"/>
        </w:rPr>
        <w:t>S</w:t>
      </w:r>
      <m:oMath>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f</m:t>
                </m:r>
              </m:e>
              <m:sub>
                <m:r>
                  <w:rPr>
                    <w:rFonts w:ascii="Cambria Math" w:hAnsi="Cambria Math" w:cs="Calibri"/>
                  </w:rPr>
                  <m:t>k-k0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e>
        </m:d>
      </m:oMath>
    </w:p>
    <w:p w14:paraId="4823F32F" w14:textId="6DA7A75E" w:rsidR="00AF2655" w:rsidRPr="00BE6DED" w:rsidRDefault="00AF2655" w:rsidP="00AF2655">
      <w:pPr>
        <w:spacing w:before="120" w:line="264" w:lineRule="auto"/>
        <w:rPr>
          <w:rFonts w:ascii="Calibri" w:hAnsi="Calibri" w:cs="Calibri"/>
        </w:rPr>
      </w:pPr>
      <w:r>
        <w:rPr>
          <w:rFonts w:ascii="Calibri" w:hAnsi="Calibri" w:cs="Calibri"/>
        </w:rPr>
        <w:t xml:space="preserve">Where </w:t>
      </w:r>
      <w:proofErr w:type="spellStart"/>
      <w:r>
        <w:rPr>
          <w:rFonts w:ascii="Calibri" w:hAnsi="Calibri" w:cs="Calibri"/>
        </w:rPr>
        <w:t>f</w:t>
      </w:r>
      <w:r w:rsidR="00CC513B">
        <w:rPr>
          <w:rFonts w:ascii="Calibri" w:hAnsi="Calibri" w:cs="Calibri"/>
          <w:vertAlign w:val="subscript"/>
        </w:rPr>
        <w:t>d</w:t>
      </w:r>
      <w:proofErr w:type="spellEnd"/>
      <w:r w:rsidR="00665DB7">
        <w:rPr>
          <w:rFonts w:ascii="Calibri" w:hAnsi="Calibri" w:cs="Calibri"/>
        </w:rPr>
        <w:t>(</w:t>
      </w:r>
      <w:r w:rsidR="008B290F">
        <w:rPr>
          <w:rFonts w:ascii="Calibri" w:hAnsi="Calibri" w:cs="Calibri"/>
        </w:rPr>
        <w:t>A</w:t>
      </w:r>
      <w:r w:rsidR="00665DB7">
        <w:rPr>
          <w:rFonts w:ascii="Calibri" w:hAnsi="Calibri" w:cs="Calibri"/>
        </w:rPr>
        <w:t xml:space="preserve">) </w:t>
      </w:r>
      <w:r w:rsidR="0087719D">
        <w:rPr>
          <w:rFonts w:ascii="Calibri" w:hAnsi="Calibri" w:cs="Calibri"/>
        </w:rPr>
        <w:t>represents shift</w:t>
      </w:r>
      <w:r w:rsidR="008B290F">
        <w:rPr>
          <w:rFonts w:ascii="Calibri" w:hAnsi="Calibri" w:cs="Calibri"/>
        </w:rPr>
        <w:t xml:space="preserve">ing the pattern A location for </w:t>
      </w:r>
      <w:r w:rsidR="00CC513B">
        <w:rPr>
          <w:rFonts w:ascii="Calibri" w:hAnsi="Calibri" w:cs="Calibri"/>
        </w:rPr>
        <w:t>d</w:t>
      </w:r>
      <w:r w:rsidR="00D63AC2">
        <w:rPr>
          <w:rFonts w:ascii="Calibri" w:hAnsi="Calibri" w:cs="Calibri"/>
        </w:rPr>
        <w:t xml:space="preserve"> dies, i.e., 64</w:t>
      </w:r>
      <w:r w:rsidR="00CC513B">
        <w:rPr>
          <w:rFonts w:ascii="Calibri" w:hAnsi="Calibri" w:cs="Calibri"/>
        </w:rPr>
        <w:t xml:space="preserve">d bits to the </w:t>
      </w:r>
      <w:r w:rsidR="008521A4">
        <w:rPr>
          <w:rFonts w:ascii="Calibri" w:hAnsi="Calibri" w:cs="Calibri"/>
        </w:rPr>
        <w:t>left</w:t>
      </w:r>
      <w:r w:rsidR="00B22363">
        <w:rPr>
          <w:rFonts w:ascii="Calibri" w:hAnsi="Calibri" w:cs="Calibri"/>
        </w:rPr>
        <w:t xml:space="preserve">, and </w:t>
      </w:r>
      <w:r w:rsidR="00981671">
        <w:rPr>
          <w:rFonts w:ascii="Calibri" w:hAnsi="Calibri" w:cs="Calibri"/>
        </w:rPr>
        <w:t>k</w:t>
      </w:r>
      <w:r w:rsidR="00B22363" w:rsidRPr="006B4A61">
        <w:rPr>
          <w:rFonts w:ascii="Calibri" w:hAnsi="Calibri" w:cs="Calibri"/>
          <w:vertAlign w:val="subscript"/>
        </w:rPr>
        <w:t>0</w:t>
      </w:r>
      <w:r w:rsidR="00B22363">
        <w:rPr>
          <w:rFonts w:ascii="Calibri" w:hAnsi="Calibri" w:cs="Calibri"/>
        </w:rPr>
        <w:t xml:space="preserve"> is the actual die location of the error</w:t>
      </w:r>
      <w:r w:rsidR="00697035">
        <w:rPr>
          <w:rFonts w:ascii="Calibri" w:hAnsi="Calibri" w:cs="Calibri"/>
        </w:rPr>
        <w:t>s</w:t>
      </w:r>
      <w:r w:rsidR="006B4A61">
        <w:rPr>
          <w:rFonts w:ascii="Calibri" w:hAnsi="Calibri" w:cs="Calibri"/>
        </w:rPr>
        <w:t xml:space="preserve"> that </w:t>
      </w:r>
      <w:proofErr w:type="gramStart"/>
      <w:r w:rsidR="006B4A61">
        <w:rPr>
          <w:rFonts w:ascii="Calibri" w:hAnsi="Calibri" w:cs="Calibri"/>
        </w:rPr>
        <w:t>generates</w:t>
      </w:r>
      <w:proofErr w:type="gramEnd"/>
      <w:r w:rsidR="006B4A61">
        <w:rPr>
          <w:rFonts w:ascii="Calibri" w:hAnsi="Calibri" w:cs="Calibri"/>
        </w:rPr>
        <w:t xml:space="preserve"> E</w:t>
      </w:r>
      <w:r w:rsidR="006B4A61" w:rsidRPr="00224F8B">
        <w:rPr>
          <w:rFonts w:ascii="Calibri" w:hAnsi="Calibri" w:cs="Calibri"/>
          <w:vertAlign w:val="subscript"/>
        </w:rPr>
        <w:t>0</w:t>
      </w:r>
      <w:r w:rsidR="006B4A61">
        <w:rPr>
          <w:rFonts w:ascii="Calibri" w:hAnsi="Calibri" w:cs="Calibri"/>
        </w:rPr>
        <w:t>. Therefore</w:t>
      </w:r>
      <w:r w:rsidR="00224F8B">
        <w:rPr>
          <w:rFonts w:ascii="Calibri" w:hAnsi="Calibri" w:cs="Calibri"/>
        </w:rPr>
        <w:t>,</w:t>
      </w:r>
      <w:r w:rsidR="006B4A61">
        <w:rPr>
          <w:rFonts w:ascii="Calibri" w:hAnsi="Calibri" w:cs="Calibri"/>
        </w:rPr>
        <w:t xml:space="preserve"> </w:t>
      </w:r>
      <w:r w:rsidR="00B22363">
        <w:rPr>
          <w:rFonts w:ascii="Calibri" w:hAnsi="Calibri" w:cs="Calibri"/>
        </w:rPr>
        <w:t xml:space="preserve"> </w:t>
      </w:r>
      <w:r w:rsidR="0087719D">
        <w:rPr>
          <w:rFonts w:ascii="Calibri" w:hAnsi="Calibri" w:cs="Calibri"/>
        </w:rPr>
        <w:t xml:space="preserve"> </w:t>
      </w:r>
    </w:p>
    <w:p w14:paraId="75F7BAA7" w14:textId="7000DF9D" w:rsidR="00A848BF" w:rsidRPr="002E23EA" w:rsidRDefault="00A26BE1" w:rsidP="00672FC5">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 xml:space="preserve">=  </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w:rPr>
            <w:rFonts w:ascii="Cambria Math" w:hAnsi="Cambria Math" w:cs="Calibri"/>
          </w:rPr>
          <m:t>S(</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r>
          <m:rPr>
            <m:sty m:val="p"/>
          </m:rPr>
          <w:rPr>
            <w:rFonts w:ascii="Cambria Math" w:hAnsi="Cambria Math" w:cs="Calibri"/>
          </w:rPr>
          <m:t xml:space="preserve">= </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oMath>
      <w:r w:rsidR="00672FC5">
        <w:rPr>
          <w:rFonts w:ascii="Calibri" w:hAnsi="Calibri" w:cs="Calibri"/>
        </w:rPr>
        <w:t xml:space="preserve">   </w:t>
      </w:r>
      <w:r w:rsidR="00E5175C">
        <w:rPr>
          <w:rFonts w:ascii="Calibri" w:hAnsi="Calibri" w:cs="Calibri"/>
        </w:rPr>
        <w:t xml:space="preserve">      </w:t>
      </w:r>
      <w:r w:rsidR="00672FC5">
        <w:rPr>
          <w:rFonts w:ascii="Calibri" w:hAnsi="Calibri" w:cs="Calibri"/>
        </w:rPr>
        <w:t xml:space="preserve"> (3)</w:t>
      </w:r>
    </w:p>
    <w:p w14:paraId="1B734C0F" w14:textId="36B6E18A" w:rsidR="00672FC5" w:rsidRDefault="002E23EA" w:rsidP="0066757F">
      <w:pPr>
        <w:spacing w:before="120" w:line="264" w:lineRule="auto"/>
        <w:rPr>
          <w:rFonts w:ascii="Calibri" w:hAnsi="Calibri" w:cs="Calibri"/>
        </w:rPr>
      </w:pPr>
      <w:r>
        <w:rPr>
          <w:rFonts w:ascii="Calibri" w:hAnsi="Calibri" w:cs="Calibri"/>
        </w:rPr>
        <w:t xml:space="preserve">Where α is the primitive element of </w:t>
      </w:r>
      <w:r w:rsidR="00E631A7">
        <w:rPr>
          <w:rFonts w:ascii="Calibri" w:hAnsi="Calibri" w:cs="Calibri"/>
        </w:rPr>
        <w:t>GF</w:t>
      </w:r>
      <w:r w:rsidR="00697035">
        <w:rPr>
          <w:rFonts w:ascii="Calibri" w:hAnsi="Calibri" w:cs="Calibri"/>
        </w:rPr>
        <w:t>(2</w:t>
      </w:r>
      <w:r w:rsidR="00697035" w:rsidRPr="00697035">
        <w:rPr>
          <w:rFonts w:ascii="Calibri" w:hAnsi="Calibri" w:cs="Calibri"/>
          <w:vertAlign w:val="superscript"/>
        </w:rPr>
        <w:t>m</w:t>
      </w:r>
      <w:r w:rsidR="00697035">
        <w:rPr>
          <w:rFonts w:ascii="Calibri" w:hAnsi="Calibri" w:cs="Calibri"/>
        </w:rPr>
        <w:t>)</w:t>
      </w:r>
      <w:r w:rsidR="00E631A7">
        <w:rPr>
          <w:rFonts w:ascii="Calibri" w:hAnsi="Calibri" w:cs="Calibri"/>
        </w:rPr>
        <w:t xml:space="preserve"> where the </w:t>
      </w:r>
      <w:r w:rsidR="00697035">
        <w:rPr>
          <w:rFonts w:ascii="Calibri" w:hAnsi="Calibri" w:cs="Calibri"/>
        </w:rPr>
        <w:t>CRC</w:t>
      </w:r>
      <w:r w:rsidR="00B30322">
        <w:rPr>
          <w:rFonts w:ascii="Calibri" w:hAnsi="Calibri" w:cs="Calibri"/>
        </w:rPr>
        <w:t>-</w:t>
      </w:r>
      <w:r w:rsidR="008E7C69">
        <w:rPr>
          <w:rFonts w:ascii="Calibri" w:hAnsi="Calibri" w:cs="Calibri"/>
        </w:rPr>
        <w:t>m</w:t>
      </w:r>
      <w:r w:rsidR="00697035">
        <w:rPr>
          <w:rFonts w:ascii="Calibri" w:hAnsi="Calibri" w:cs="Calibri"/>
        </w:rPr>
        <w:t xml:space="preserve"> </w:t>
      </w:r>
      <w:r w:rsidR="00E631A7">
        <w:rPr>
          <w:rFonts w:ascii="Calibri" w:hAnsi="Calibri" w:cs="Calibri"/>
        </w:rPr>
        <w:t>code is built on it</w:t>
      </w:r>
      <w:r w:rsidR="00573FB5">
        <w:rPr>
          <w:rFonts w:ascii="Calibri" w:hAnsi="Calibri" w:cs="Calibri"/>
        </w:rPr>
        <w:t>.</w:t>
      </w:r>
      <w:r w:rsidR="00672FC5">
        <w:rPr>
          <w:rFonts w:ascii="Calibri" w:hAnsi="Calibri" w:cs="Calibri"/>
        </w:rPr>
        <w:t xml:space="preserve"> </w:t>
      </w:r>
      <w:r w:rsidR="00535B80">
        <w:rPr>
          <w:rFonts w:ascii="Calibri" w:hAnsi="Calibri" w:cs="Calibri"/>
        </w:rPr>
        <w:t>For this purpose,</w:t>
      </w:r>
      <w:r w:rsidR="00D671CE">
        <w:rPr>
          <w:rFonts w:ascii="Calibri" w:hAnsi="Calibri" w:cs="Calibri"/>
        </w:rPr>
        <w:t xml:space="preserve"> α=2 is a valid </w:t>
      </w:r>
      <w:r w:rsidR="00DE260E">
        <w:rPr>
          <w:rFonts w:ascii="Calibri" w:hAnsi="Calibri" w:cs="Calibri"/>
        </w:rPr>
        <w:t>choice.</w:t>
      </w:r>
      <w:r w:rsidR="00535B80">
        <w:rPr>
          <w:rFonts w:ascii="Calibri" w:hAnsi="Calibri" w:cs="Calibri"/>
        </w:rPr>
        <w:t xml:space="preserve"> </w:t>
      </w:r>
      <w:r w:rsidR="00672FC5">
        <w:rPr>
          <w:rFonts w:ascii="Calibri" w:hAnsi="Calibri" w:cs="Calibri"/>
        </w:rPr>
        <w:t>From equations (2) and (3) we have</w:t>
      </w:r>
    </w:p>
    <w:p w14:paraId="1365DDF2" w14:textId="5616A19A" w:rsidR="002E23EA" w:rsidRDefault="00672FC5" w:rsidP="002D70FD">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m:rPr>
            <m:sty m:val="p"/>
          </m:rPr>
          <w:rPr>
            <w:rFonts w:ascii="Cambria Math" w:hAnsi="Cambria Math" w:cs="Calibri"/>
          </w:rPr>
          <m:t xml:space="preserve"> </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w:rPr>
                <w:rFonts w:ascii="Cambria Math" w:hAnsi="Cambria Math" w:cs="Calibri"/>
              </w:rPr>
              <m:t xml:space="preserve"> </m:t>
            </m:r>
          </m:e>
        </m:d>
        <m:r>
          <m:rPr>
            <m:sty m:val="p"/>
          </m:rPr>
          <w:rPr>
            <w:rFonts w:ascii="Cambria Math" w:hAnsi="Cambria Math" w:cs="Calibri"/>
          </w:rPr>
          <m:t xml:space="preserve"> </m:t>
        </m:r>
      </m:oMath>
      <w:r w:rsidR="002D70FD">
        <w:rPr>
          <w:rFonts w:ascii="Calibri" w:hAnsi="Calibri" w:cs="Calibri"/>
        </w:rPr>
        <w:t xml:space="preserve">        (4)</w:t>
      </w:r>
    </w:p>
    <w:p w14:paraId="09613D79" w14:textId="1C1FF070" w:rsidR="00950CFF" w:rsidRPr="00A87BBC" w:rsidRDefault="00C12FFC" w:rsidP="00E02FCC">
      <w:pPr>
        <w:spacing w:before="120" w:line="264" w:lineRule="auto"/>
        <w:rPr>
          <w:rFonts w:ascii="Calibri" w:hAnsi="Calibri" w:cs="Calibri"/>
        </w:rPr>
      </w:pPr>
      <w:r>
        <w:rPr>
          <w:rFonts w:ascii="Calibri" w:hAnsi="Calibri" w:cs="Calibri"/>
        </w:rPr>
        <w:lastRenderedPageBreak/>
        <w:t>For</w:t>
      </w:r>
      <w:r w:rsidR="00E02FCC">
        <w:rPr>
          <w:rFonts w:ascii="Calibri" w:hAnsi="Calibri" w:cs="Calibri"/>
        </w:rPr>
        <w:t xml:space="preserve"> D</w:t>
      </w:r>
      <w:r w:rsidR="00E02FCC" w:rsidRPr="00E02FCC">
        <w:rPr>
          <w:rFonts w:ascii="Calibri" w:hAnsi="Calibri" w:cs="Calibri"/>
          <w:vertAlign w:val="subscript"/>
        </w:rPr>
        <w:t>c</w:t>
      </w:r>
      <w:r w:rsidR="00E02FCC">
        <w:rPr>
          <w:rFonts w:ascii="Calibri" w:hAnsi="Calibri" w:cs="Calibri"/>
        </w:rPr>
        <w:t xml:space="preserve"> to be a valid CRC code</w:t>
      </w:r>
      <w:r w:rsidR="00DE260E">
        <w:rPr>
          <w:rFonts w:ascii="Calibri" w:hAnsi="Calibri" w:cs="Calibri"/>
        </w:rPr>
        <w:t>word</w:t>
      </w:r>
      <w:r w:rsidR="00E02FCC">
        <w:rPr>
          <w:rFonts w:ascii="Calibri" w:hAnsi="Calibri" w:cs="Calibri"/>
        </w:rPr>
        <w:t xml:space="preserve"> and pass the CRC check,</w:t>
      </w:r>
      <w:r w:rsidR="00950CFF">
        <w:rPr>
          <w:rFonts w:ascii="Calibri" w:hAnsi="Calibri" w:cs="Calibri"/>
        </w:rPr>
        <w:t xml:space="preserve"> we must have S(D</w:t>
      </w:r>
      <w:r w:rsidR="00950CFF" w:rsidRPr="00950CFF">
        <w:rPr>
          <w:rFonts w:ascii="Calibri" w:hAnsi="Calibri" w:cs="Calibri"/>
          <w:vertAlign w:val="subscript"/>
        </w:rPr>
        <w:t>c</w:t>
      </w:r>
      <w:r w:rsidR="00950CFF">
        <w:rPr>
          <w:rFonts w:ascii="Calibri" w:hAnsi="Calibri" w:cs="Calibri"/>
        </w:rPr>
        <w:t>)</w:t>
      </w:r>
      <w:r>
        <w:rPr>
          <w:rFonts w:ascii="Calibri" w:hAnsi="Calibri" w:cs="Calibri"/>
        </w:rPr>
        <w:t xml:space="preserve"> </w:t>
      </w:r>
      <w:r w:rsidR="00950CFF">
        <w:rPr>
          <w:rFonts w:ascii="Calibri" w:hAnsi="Calibri" w:cs="Calibri"/>
        </w:rPr>
        <w:t>=</w:t>
      </w:r>
      <w:r>
        <w:rPr>
          <w:rFonts w:ascii="Calibri" w:hAnsi="Calibri" w:cs="Calibri"/>
        </w:rPr>
        <w:t xml:space="preserve"> </w:t>
      </w:r>
      <w:r w:rsidR="00950CFF">
        <w:rPr>
          <w:rFonts w:ascii="Calibri" w:hAnsi="Calibri" w:cs="Calibri"/>
        </w:rPr>
        <w:t>0.</w:t>
      </w:r>
      <w:r w:rsidR="006B3551">
        <w:rPr>
          <w:rFonts w:ascii="Calibri" w:hAnsi="Calibri" w:cs="Calibri"/>
        </w:rPr>
        <w:t xml:space="preserve"> This </w:t>
      </w:r>
      <w:r w:rsidR="00A1580A">
        <w:rPr>
          <w:rFonts w:ascii="Calibri" w:hAnsi="Calibri" w:cs="Calibri"/>
        </w:rPr>
        <w:t>requires</w:t>
      </w:r>
      <w:r w:rsidR="006B3551">
        <w:rPr>
          <w:rFonts w:ascii="Calibri" w:hAnsi="Calibri" w:cs="Calibri"/>
        </w:rPr>
        <w:t xml:space="preserve"> </w:t>
      </w:r>
      <w:r w:rsidR="005C293B">
        <w:rPr>
          <w:rFonts w:ascii="Calibri" w:hAnsi="Calibri" w:cs="Calibri"/>
        </w:rPr>
        <w:t>either</w:t>
      </w:r>
      <w:r w:rsidR="006B3551">
        <w:rPr>
          <w:rFonts w:ascii="Calibri" w:hAnsi="Calibri" w:cs="Calibri"/>
        </w:rPr>
        <w:t xml:space="preserve"> </w:t>
      </w:r>
      <w:r w:rsidR="005C293B">
        <w:rPr>
          <w:rFonts w:ascii="Calibri" w:hAnsi="Calibri" w:cs="Calibri"/>
        </w:rPr>
        <w:t>S</w:t>
      </w:r>
      <w:r w:rsidR="006B3551" w:rsidRPr="004215A4">
        <w:rPr>
          <w:rFonts w:ascii="Calibri" w:hAnsi="Calibri" w:cs="Calibri"/>
          <w:vertAlign w:val="subscript"/>
        </w:rPr>
        <w:t>0</w:t>
      </w:r>
      <w:r w:rsidR="006B3551">
        <w:rPr>
          <w:rFonts w:ascii="Calibri" w:hAnsi="Calibri" w:cs="Calibri"/>
        </w:rPr>
        <w:t xml:space="preserve">=0 </w:t>
      </w:r>
      <w:r w:rsidR="005C293B">
        <w:rPr>
          <w:rFonts w:ascii="Calibri" w:hAnsi="Calibri" w:cs="Calibri"/>
        </w:rPr>
        <w:t xml:space="preserve">or </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oMath>
      <w:r w:rsidR="005C293B">
        <w:rPr>
          <w:rFonts w:ascii="Calibri" w:hAnsi="Calibri" w:cs="Calibri"/>
        </w:rPr>
        <w:t>=0</w:t>
      </w:r>
    </w:p>
    <w:p w14:paraId="5AC8072D" w14:textId="30822A5C" w:rsidR="0014398F" w:rsidRDefault="004215A4" w:rsidP="002E4424">
      <w:pPr>
        <w:pStyle w:val="ListParagraph"/>
        <w:numPr>
          <w:ilvl w:val="0"/>
          <w:numId w:val="10"/>
        </w:numPr>
        <w:spacing w:before="120" w:line="264" w:lineRule="auto"/>
        <w:rPr>
          <w:rFonts w:ascii="Calibri" w:hAnsi="Calibri" w:cs="Calibri"/>
        </w:rPr>
      </w:pPr>
      <w:r>
        <w:rPr>
          <w:rFonts w:ascii="Calibri" w:hAnsi="Calibri" w:cs="Calibri"/>
        </w:rPr>
        <w:t>S</w:t>
      </w:r>
      <w:r w:rsidRPr="00250FE1">
        <w:rPr>
          <w:rFonts w:ascii="Calibri" w:hAnsi="Calibri" w:cs="Calibri"/>
          <w:vertAlign w:val="subscript"/>
        </w:rPr>
        <w:t>0</w:t>
      </w:r>
      <w:r>
        <w:rPr>
          <w:rFonts w:ascii="Calibri" w:hAnsi="Calibri" w:cs="Calibri"/>
        </w:rPr>
        <w:t>=0</w:t>
      </w:r>
      <w:r w:rsidR="00B14084">
        <w:rPr>
          <w:rFonts w:ascii="Calibri" w:hAnsi="Calibri" w:cs="Calibri"/>
        </w:rPr>
        <w:t>, therefore</w:t>
      </w:r>
      <w:r w:rsidR="00250FE1">
        <w:rPr>
          <w:rFonts w:ascii="Calibri" w:hAnsi="Calibri" w:cs="Calibri"/>
        </w:rPr>
        <w:t xml:space="preserve"> </w:t>
      </w:r>
      <w:r w:rsidR="00C44B0D">
        <w:rPr>
          <w:rFonts w:ascii="Calibri" w:hAnsi="Calibri" w:cs="Calibri"/>
        </w:rPr>
        <w:t>E</w:t>
      </w:r>
      <w:r w:rsidR="00C44B0D" w:rsidRPr="00250FE1">
        <w:rPr>
          <w:rFonts w:ascii="Calibri" w:hAnsi="Calibri" w:cs="Calibri"/>
          <w:vertAlign w:val="subscript"/>
        </w:rPr>
        <w:t>0</w:t>
      </w:r>
      <w:r w:rsidR="00C44B0D">
        <w:rPr>
          <w:rFonts w:ascii="Calibri" w:hAnsi="Calibri" w:cs="Calibri"/>
        </w:rPr>
        <w:t xml:space="preserve"> needs to be a </w:t>
      </w:r>
      <w:r w:rsidR="00250FE1">
        <w:rPr>
          <w:rFonts w:ascii="Calibri" w:hAnsi="Calibri" w:cs="Calibri"/>
        </w:rPr>
        <w:t>valid</w:t>
      </w:r>
      <w:r w:rsidR="00C44B0D">
        <w:rPr>
          <w:rFonts w:ascii="Calibri" w:hAnsi="Calibri" w:cs="Calibri"/>
        </w:rPr>
        <w:t xml:space="preserve"> CRC</w:t>
      </w:r>
      <w:r w:rsidR="00093CAB">
        <w:rPr>
          <w:rFonts w:ascii="Calibri" w:hAnsi="Calibri" w:cs="Calibri"/>
        </w:rPr>
        <w:t>-m</w:t>
      </w:r>
      <w:r w:rsidR="00C44B0D">
        <w:rPr>
          <w:rFonts w:ascii="Calibri" w:hAnsi="Calibri" w:cs="Calibri"/>
        </w:rPr>
        <w:t xml:space="preserve"> </w:t>
      </w:r>
      <w:r w:rsidR="00250FE1">
        <w:rPr>
          <w:rFonts w:ascii="Calibri" w:hAnsi="Calibri" w:cs="Calibri"/>
        </w:rPr>
        <w:t>codeword</w:t>
      </w:r>
      <w:r w:rsidR="00C44B0D">
        <w:rPr>
          <w:rFonts w:ascii="Calibri" w:hAnsi="Calibri" w:cs="Calibri"/>
        </w:rPr>
        <w:t>. Based on CRC code c</w:t>
      </w:r>
      <w:r w:rsidR="00B14084">
        <w:rPr>
          <w:rFonts w:ascii="Calibri" w:hAnsi="Calibri" w:cs="Calibri"/>
        </w:rPr>
        <w:t>yclic</w:t>
      </w:r>
      <w:r w:rsidR="00907D72">
        <w:rPr>
          <w:rFonts w:ascii="Calibri" w:hAnsi="Calibri" w:cs="Calibri"/>
        </w:rPr>
        <w:t xml:space="preserve"> property</w:t>
      </w:r>
      <w:r w:rsidR="00C44B0D">
        <w:rPr>
          <w:rFonts w:ascii="Calibri" w:hAnsi="Calibri" w:cs="Calibri"/>
        </w:rPr>
        <w:t xml:space="preserve">, </w:t>
      </w:r>
      <w:r w:rsidR="00A12854">
        <w:rPr>
          <w:rFonts w:ascii="Calibri" w:hAnsi="Calibri" w:cs="Calibri"/>
        </w:rPr>
        <w:t xml:space="preserve">any </w:t>
      </w:r>
      <w:r w:rsidR="003359E2">
        <w:rPr>
          <w:rFonts w:ascii="Calibri" w:hAnsi="Calibri" w:cs="Calibri"/>
        </w:rPr>
        <w:t xml:space="preserve">circular </w:t>
      </w:r>
      <w:r w:rsidR="00A12854">
        <w:rPr>
          <w:rFonts w:ascii="Calibri" w:hAnsi="Calibri" w:cs="Calibri"/>
        </w:rPr>
        <w:t>rotation of E</w:t>
      </w:r>
      <w:r w:rsidR="00A12854" w:rsidRPr="000D2A53">
        <w:rPr>
          <w:rFonts w:ascii="Calibri" w:hAnsi="Calibri" w:cs="Calibri"/>
          <w:vertAlign w:val="subscript"/>
        </w:rPr>
        <w:t>0</w:t>
      </w:r>
      <w:r w:rsidR="00A12854">
        <w:rPr>
          <w:rFonts w:ascii="Calibri" w:hAnsi="Calibri" w:cs="Calibri"/>
        </w:rPr>
        <w:t xml:space="preserve"> in </w:t>
      </w:r>
      <w:r w:rsidR="00AD26A7">
        <w:rPr>
          <w:rFonts w:ascii="Calibri" w:hAnsi="Calibri" w:cs="Calibri"/>
        </w:rPr>
        <w:t xml:space="preserve">original code space </w:t>
      </w:r>
      <w:r w:rsidR="000D2A53">
        <w:rPr>
          <w:rFonts w:ascii="Calibri" w:hAnsi="Calibri" w:cs="Calibri"/>
        </w:rPr>
        <w:t xml:space="preserve">definition </w:t>
      </w:r>
      <w:r w:rsidR="00AD26A7">
        <w:rPr>
          <w:rFonts w:ascii="Calibri" w:hAnsi="Calibri" w:cs="Calibri"/>
        </w:rPr>
        <w:t xml:space="preserve">of </w:t>
      </w:r>
      <w:r w:rsidR="00907D72">
        <w:rPr>
          <w:rFonts w:ascii="Calibri" w:hAnsi="Calibri" w:cs="Calibri"/>
        </w:rPr>
        <w:t>(</w:t>
      </w:r>
      <w:r w:rsidR="00AD26A7">
        <w:rPr>
          <w:rFonts w:ascii="Calibri" w:hAnsi="Calibri" w:cs="Calibri"/>
        </w:rPr>
        <w:t>2</w:t>
      </w:r>
      <w:r w:rsidR="00B61794" w:rsidRPr="00B61794">
        <w:rPr>
          <w:rFonts w:ascii="Calibri" w:hAnsi="Calibri" w:cs="Calibri"/>
          <w:vertAlign w:val="superscript"/>
        </w:rPr>
        <w:t>m</w:t>
      </w:r>
      <w:r w:rsidR="00B61794">
        <w:rPr>
          <w:rFonts w:ascii="Calibri" w:hAnsi="Calibri" w:cs="Calibri"/>
        </w:rPr>
        <w:t>-1</w:t>
      </w:r>
      <w:r w:rsidR="00907D72">
        <w:rPr>
          <w:rFonts w:ascii="Calibri" w:hAnsi="Calibri" w:cs="Calibri"/>
        </w:rPr>
        <w:t xml:space="preserve">) bits </w:t>
      </w:r>
      <w:r w:rsidR="00A12854">
        <w:rPr>
          <w:rFonts w:ascii="Calibri" w:hAnsi="Calibri" w:cs="Calibri"/>
        </w:rPr>
        <w:t>will also be a valid CW</w:t>
      </w:r>
      <w:r w:rsidR="00B61794">
        <w:rPr>
          <w:rFonts w:ascii="Calibri" w:hAnsi="Calibri" w:cs="Calibri"/>
        </w:rPr>
        <w:t xml:space="preserve">. </w:t>
      </w:r>
      <w:r w:rsidR="004B344B">
        <w:rPr>
          <w:rFonts w:ascii="Calibri" w:hAnsi="Calibri" w:cs="Calibri"/>
        </w:rPr>
        <w:t>However</w:t>
      </w:r>
      <w:r w:rsidR="009B22A3">
        <w:rPr>
          <w:rFonts w:ascii="Calibri" w:hAnsi="Calibri" w:cs="Calibri"/>
        </w:rPr>
        <w:t>, E</w:t>
      </w:r>
      <w:r w:rsidR="009B22A3" w:rsidRPr="000D2A53">
        <w:rPr>
          <w:rFonts w:ascii="Calibri" w:hAnsi="Calibri" w:cs="Calibri"/>
          <w:vertAlign w:val="subscript"/>
        </w:rPr>
        <w:t>0</w:t>
      </w:r>
      <w:r w:rsidR="009B22A3">
        <w:rPr>
          <w:rFonts w:ascii="Calibri" w:hAnsi="Calibri" w:cs="Calibri"/>
        </w:rPr>
        <w:t xml:space="preserve"> elements are all zero except </w:t>
      </w:r>
      <w:r w:rsidR="00BD3DE1">
        <w:rPr>
          <w:rFonts w:ascii="Calibri" w:hAnsi="Calibri" w:cs="Calibri"/>
        </w:rPr>
        <w:t xml:space="preserve">on </w:t>
      </w:r>
      <w:proofErr w:type="gramStart"/>
      <w:r w:rsidR="00BD3DE1">
        <w:rPr>
          <w:rFonts w:ascii="Calibri" w:hAnsi="Calibri" w:cs="Calibri"/>
        </w:rPr>
        <w:t>the failed</w:t>
      </w:r>
      <w:proofErr w:type="gramEnd"/>
      <w:r w:rsidR="00BD3DE1">
        <w:rPr>
          <w:rFonts w:ascii="Calibri" w:hAnsi="Calibri" w:cs="Calibri"/>
        </w:rPr>
        <w:t xml:space="preserve"> die. Therefore</w:t>
      </w:r>
      <w:r w:rsidR="004B344B">
        <w:rPr>
          <w:rFonts w:ascii="Calibri" w:hAnsi="Calibri" w:cs="Calibri"/>
        </w:rPr>
        <w:t>,</w:t>
      </w:r>
      <w:r w:rsidR="00BD3DE1">
        <w:rPr>
          <w:rFonts w:ascii="Calibri" w:hAnsi="Calibri" w:cs="Calibri"/>
        </w:rPr>
        <w:t xml:space="preserve"> shifting </w:t>
      </w:r>
      <w:r w:rsidR="004B344B">
        <w:rPr>
          <w:rFonts w:ascii="Calibri" w:hAnsi="Calibri" w:cs="Calibri"/>
        </w:rPr>
        <w:t xml:space="preserve">the nonzero elements from one die to another die is equivalent to </w:t>
      </w:r>
      <w:r w:rsidR="0014398F">
        <w:rPr>
          <w:rFonts w:ascii="Calibri" w:hAnsi="Calibri" w:cs="Calibri"/>
        </w:rPr>
        <w:t xml:space="preserve">cyclic shift on the code space. </w:t>
      </w:r>
      <w:r w:rsidR="00A1580A">
        <w:rPr>
          <w:rFonts w:ascii="Calibri" w:hAnsi="Calibri" w:cs="Calibri"/>
        </w:rPr>
        <w:t>Therefore,</w:t>
      </w:r>
      <w:r w:rsidR="0014398F">
        <w:rPr>
          <w:rFonts w:ascii="Calibri" w:hAnsi="Calibri" w:cs="Calibri"/>
        </w:rPr>
        <w:t xml:space="preserve"> all trials will pass the CRC check.</w:t>
      </w:r>
      <w:r w:rsidR="00CE5F8D">
        <w:rPr>
          <w:rFonts w:ascii="Calibri" w:hAnsi="Calibri" w:cs="Calibri"/>
        </w:rPr>
        <w:br/>
        <w:t xml:space="preserve">The probability of such </w:t>
      </w:r>
      <w:r w:rsidR="0089139B">
        <w:rPr>
          <w:rFonts w:ascii="Calibri" w:hAnsi="Calibri" w:cs="Calibri"/>
        </w:rPr>
        <w:t>an event</w:t>
      </w:r>
      <w:r w:rsidR="00CE5F8D">
        <w:rPr>
          <w:rFonts w:ascii="Calibri" w:hAnsi="Calibri" w:cs="Calibri"/>
        </w:rPr>
        <w:t xml:space="preserve"> is 2</w:t>
      </w:r>
      <w:r w:rsidR="008269D9" w:rsidRPr="008269D9">
        <w:rPr>
          <w:rFonts w:ascii="Calibri" w:hAnsi="Calibri" w:cs="Calibri"/>
          <w:vertAlign w:val="superscript"/>
        </w:rPr>
        <w:t>-m</w:t>
      </w:r>
      <w:r w:rsidR="00F84BB3">
        <w:rPr>
          <w:rFonts w:ascii="Calibri" w:hAnsi="Calibri" w:cs="Calibri"/>
        </w:rPr>
        <w:t xml:space="preserve"> for CRC-m.</w:t>
      </w:r>
    </w:p>
    <w:p w14:paraId="40EE3C7F" w14:textId="69D8334A" w:rsidR="00EA6F77" w:rsidRPr="00EA6F77" w:rsidRDefault="009B22A3" w:rsidP="002E4424">
      <w:pPr>
        <w:pStyle w:val="ListParagraph"/>
        <w:numPr>
          <w:ilvl w:val="0"/>
          <w:numId w:val="10"/>
        </w:numPr>
        <w:spacing w:before="120" w:line="264" w:lineRule="auto"/>
        <w:rPr>
          <w:rFonts w:ascii="Calibri" w:hAnsi="Calibri" w:cs="Calibri"/>
        </w:rPr>
      </w:pPr>
      <w:r>
        <w:rPr>
          <w:rFonts w:ascii="Calibri" w:hAnsi="Calibri" w:cs="Calibri"/>
        </w:rPr>
        <w:t xml:space="preserve"> </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m:rPr>
            <m:sty m:val="p"/>
          </m:rPr>
          <w:rPr>
            <w:rFonts w:ascii="Cambria Math" w:hAnsi="Cambria Math" w:cs="Calibri"/>
          </w:rPr>
          <m:t>= 0</m:t>
        </m:r>
      </m:oMath>
      <w:r w:rsidR="00123F59">
        <w:rPr>
          <w:rFonts w:ascii="Calibri" w:hAnsi="Calibri" w:cs="Calibri"/>
        </w:rPr>
        <w:t xml:space="preserve">  </w:t>
      </w:r>
      <w:r w:rsidR="00123F59" w:rsidRPr="00123F59">
        <w:rPr>
          <w:rFonts w:ascii="Wingdings" w:eastAsia="Wingdings" w:hAnsi="Wingdings" w:cs="Wingdings"/>
        </w:rPr>
        <w:t>à</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oMath>
      <w:r w:rsidR="00611EF0">
        <w:rPr>
          <w:rFonts w:ascii="Calibri" w:hAnsi="Calibri" w:cs="Calibri"/>
        </w:rPr>
        <w:br/>
        <w:t>However</w:t>
      </w:r>
      <w:r w:rsidR="002E5281">
        <w:rPr>
          <w:rFonts w:ascii="Calibri" w:hAnsi="Calibri" w:cs="Calibri"/>
        </w:rPr>
        <w:t xml:space="preserve">, since </w:t>
      </w:r>
      <w:r w:rsidR="003053E5">
        <w:rPr>
          <w:rFonts w:ascii="Calibri" w:hAnsi="Calibri" w:cs="Calibri"/>
        </w:rPr>
        <w:t xml:space="preserve">α is the primitive element of the field, </w:t>
      </w:r>
      <w:r w:rsidR="0089139B">
        <w:rPr>
          <w:rFonts w:ascii="Calibri" w:hAnsi="Calibri" w:cs="Calibri"/>
        </w:rPr>
        <w:t>such</w:t>
      </w:r>
      <w:r w:rsidR="002E5281">
        <w:rPr>
          <w:rFonts w:ascii="Calibri" w:hAnsi="Calibri" w:cs="Calibri"/>
        </w:rPr>
        <w:t xml:space="preserve"> equality is only valid</w:t>
      </w:r>
      <w:r w:rsidR="003053E5">
        <w:rPr>
          <w:rFonts w:ascii="Calibri" w:hAnsi="Calibri" w:cs="Calibri"/>
        </w:rPr>
        <w:t xml:space="preserve"> </w:t>
      </w:r>
      <w:r w:rsidR="00777752">
        <w:rPr>
          <w:rFonts w:ascii="Calibri" w:hAnsi="Calibri" w:cs="Calibri"/>
        </w:rPr>
        <w:t xml:space="preserve">if </w:t>
      </w:r>
      <w:r w:rsidR="00B2276F" w:rsidRPr="00757036">
        <w:rPr>
          <w:i/>
          <w:iCs/>
        </w:rPr>
        <w:t>64(k</w:t>
      </w:r>
      <w:r w:rsidR="00EC204E" w:rsidRPr="006D3B8A">
        <w:rPr>
          <w:i/>
          <w:iCs/>
          <w:vertAlign w:val="subscript"/>
        </w:rPr>
        <w:t>0</w:t>
      </w:r>
      <w:r w:rsidR="00B2276F" w:rsidRPr="00757036">
        <w:rPr>
          <w:i/>
          <w:iCs/>
        </w:rPr>
        <w:t xml:space="preserve">-k) = </w:t>
      </w:r>
      <w:r w:rsidR="001B5BF3" w:rsidRPr="00757036">
        <w:rPr>
          <w:i/>
          <w:iCs/>
        </w:rPr>
        <w:t>i</w:t>
      </w:r>
      <w:r w:rsidR="004C3CB9" w:rsidRPr="00757036">
        <w:rPr>
          <w:i/>
          <w:iCs/>
        </w:rPr>
        <w:t>(</w:t>
      </w:r>
      <w:r w:rsidR="00B2276F" w:rsidRPr="00757036">
        <w:rPr>
          <w:i/>
          <w:iCs/>
        </w:rPr>
        <w:t>2</w:t>
      </w:r>
      <w:r w:rsidR="00B6774B" w:rsidRPr="00757036">
        <w:rPr>
          <w:i/>
          <w:iCs/>
          <w:vertAlign w:val="superscript"/>
        </w:rPr>
        <w:t>m</w:t>
      </w:r>
      <w:r w:rsidR="00B2276F" w:rsidRPr="00757036">
        <w:rPr>
          <w:i/>
          <w:iCs/>
        </w:rPr>
        <w:t>-1</w:t>
      </w:r>
      <w:r w:rsidR="004C3CB9" w:rsidRPr="00757036">
        <w:rPr>
          <w:i/>
          <w:iCs/>
        </w:rPr>
        <w:t>)</w:t>
      </w:r>
      <w:r w:rsidR="001B5BF3" w:rsidRPr="00757036">
        <w:rPr>
          <w:i/>
          <w:iCs/>
        </w:rPr>
        <w:t>,</w:t>
      </w:r>
      <w:r w:rsidR="001B5BF3">
        <w:rPr>
          <w:rFonts w:ascii="Calibri" w:hAnsi="Calibri" w:cs="Calibri"/>
        </w:rPr>
        <w:t xml:space="preserve"> where </w:t>
      </w:r>
      <w:r w:rsidR="00757036" w:rsidRPr="00757036">
        <w:rPr>
          <w:i/>
          <w:iCs/>
        </w:rPr>
        <w:t>i</w:t>
      </w:r>
      <w:r w:rsidR="001B5BF3">
        <w:rPr>
          <w:rFonts w:ascii="Calibri" w:hAnsi="Calibri" w:cs="Calibri"/>
        </w:rPr>
        <w:t xml:space="preserve"> is </w:t>
      </w:r>
      <w:r w:rsidR="00757036">
        <w:rPr>
          <w:rFonts w:ascii="Calibri" w:hAnsi="Calibri" w:cs="Calibri"/>
        </w:rPr>
        <w:t>any integer</w:t>
      </w:r>
      <w:r w:rsidR="007827DE">
        <w:rPr>
          <w:rFonts w:ascii="Calibri" w:hAnsi="Calibri" w:cs="Calibri"/>
        </w:rPr>
        <w:t>.</w:t>
      </w:r>
      <w:r w:rsidR="00B6774B">
        <w:rPr>
          <w:rFonts w:ascii="Calibri" w:hAnsi="Calibri" w:cs="Calibri"/>
        </w:rPr>
        <w:t xml:space="preserve"> For most </w:t>
      </w:r>
      <w:r w:rsidR="00F34BAC">
        <w:rPr>
          <w:rFonts w:ascii="Calibri" w:hAnsi="Calibri" w:cs="Calibri"/>
        </w:rPr>
        <w:t xml:space="preserve">choices of m, </w:t>
      </w:r>
      <w:r w:rsidR="00F34BAC" w:rsidRPr="00757036">
        <w:rPr>
          <w:i/>
          <w:iCs/>
        </w:rPr>
        <w:t>2</w:t>
      </w:r>
      <w:r w:rsidR="00F34BAC" w:rsidRPr="00757036">
        <w:rPr>
          <w:i/>
          <w:iCs/>
          <w:vertAlign w:val="superscript"/>
        </w:rPr>
        <w:t>m</w:t>
      </w:r>
      <w:r w:rsidR="00F34BAC" w:rsidRPr="00757036">
        <w:rPr>
          <w:i/>
          <w:iCs/>
        </w:rPr>
        <w:t>-1</w:t>
      </w:r>
      <w:r w:rsidR="00F34BAC">
        <w:rPr>
          <w:rFonts w:ascii="Calibri" w:hAnsi="Calibri" w:cs="Calibri"/>
        </w:rPr>
        <w:t xml:space="preserve"> is larger than the number of</w:t>
      </w:r>
      <w:r w:rsidR="001348AB">
        <w:rPr>
          <w:rFonts w:ascii="Calibri" w:hAnsi="Calibri" w:cs="Calibri"/>
        </w:rPr>
        <w:t xml:space="preserve"> bits in CRC code. For choices of </w:t>
      </w:r>
      <w:r w:rsidR="00E44482">
        <w:rPr>
          <w:rFonts w:ascii="Calibri" w:hAnsi="Calibri" w:cs="Calibri"/>
        </w:rPr>
        <w:t>small m</w:t>
      </w:r>
      <w:r w:rsidR="00980D07">
        <w:rPr>
          <w:rFonts w:ascii="Calibri" w:hAnsi="Calibri" w:cs="Calibri"/>
        </w:rPr>
        <w:t xml:space="preserve"> and large number of data</w:t>
      </w:r>
      <w:r w:rsidR="007827DE">
        <w:rPr>
          <w:rFonts w:ascii="Calibri" w:hAnsi="Calibri" w:cs="Calibri"/>
        </w:rPr>
        <w:t xml:space="preserve"> bits</w:t>
      </w:r>
      <w:r w:rsidR="007E762E">
        <w:rPr>
          <w:rFonts w:ascii="Calibri" w:hAnsi="Calibri" w:cs="Calibri"/>
        </w:rPr>
        <w:t xml:space="preserve"> in the code block</w:t>
      </w:r>
      <w:r w:rsidR="00E44482">
        <w:rPr>
          <w:rFonts w:ascii="Calibri" w:hAnsi="Calibri" w:cs="Calibri"/>
        </w:rPr>
        <w:t xml:space="preserve">, </w:t>
      </w:r>
      <w:r w:rsidR="00980D07">
        <w:rPr>
          <w:rFonts w:ascii="Calibri" w:hAnsi="Calibri" w:cs="Calibri"/>
        </w:rPr>
        <w:t>additional attention</w:t>
      </w:r>
      <w:r w:rsidR="007E762E">
        <w:rPr>
          <w:rFonts w:ascii="Calibri" w:hAnsi="Calibri" w:cs="Calibri"/>
        </w:rPr>
        <w:t xml:space="preserve"> </w:t>
      </w:r>
      <w:r w:rsidR="00757036">
        <w:rPr>
          <w:rFonts w:ascii="Calibri" w:hAnsi="Calibri" w:cs="Calibri"/>
        </w:rPr>
        <w:t>should</w:t>
      </w:r>
      <w:r w:rsidR="007E762E">
        <w:rPr>
          <w:rFonts w:ascii="Calibri" w:hAnsi="Calibri" w:cs="Calibri"/>
        </w:rPr>
        <w:t xml:space="preserve"> be made to avoid </w:t>
      </w:r>
      <w:r w:rsidR="003C30FB">
        <w:rPr>
          <w:rFonts w:ascii="Calibri" w:hAnsi="Calibri" w:cs="Calibri"/>
        </w:rPr>
        <w:t>die to die shifts be</w:t>
      </w:r>
      <w:r w:rsidR="006C5D21">
        <w:rPr>
          <w:rFonts w:ascii="Calibri" w:hAnsi="Calibri" w:cs="Calibri"/>
        </w:rPr>
        <w:t xml:space="preserve"> equal to </w:t>
      </w:r>
      <w:r w:rsidR="006C5D21" w:rsidRPr="00757036">
        <w:rPr>
          <w:i/>
          <w:iCs/>
        </w:rPr>
        <w:t>i(2</w:t>
      </w:r>
      <w:r w:rsidR="006C5D21" w:rsidRPr="00757036">
        <w:rPr>
          <w:i/>
          <w:iCs/>
          <w:vertAlign w:val="superscript"/>
        </w:rPr>
        <w:t>m</w:t>
      </w:r>
      <w:r w:rsidR="006C5D21" w:rsidRPr="00757036">
        <w:rPr>
          <w:i/>
          <w:iCs/>
        </w:rPr>
        <w:t>-1)</w:t>
      </w:r>
      <w:r w:rsidR="006C5D21">
        <w:rPr>
          <w:i/>
          <w:iCs/>
        </w:rPr>
        <w:t>.</w:t>
      </w:r>
    </w:p>
    <w:p w14:paraId="32E4DA66" w14:textId="6B15282F" w:rsidR="00777752" w:rsidRPr="00EA6F77" w:rsidRDefault="00E93A03" w:rsidP="00EA6F77">
      <w:pPr>
        <w:spacing w:before="120" w:line="264" w:lineRule="auto"/>
        <w:rPr>
          <w:rFonts w:ascii="Calibri" w:hAnsi="Calibri" w:cs="Calibri"/>
        </w:rPr>
      </w:pPr>
      <w:r>
        <w:rPr>
          <w:rFonts w:ascii="Calibri" w:hAnsi="Calibri" w:cs="Calibri"/>
        </w:rPr>
        <w:fldChar w:fldCharType="begin"/>
      </w:r>
      <w:r>
        <w:rPr>
          <w:rFonts w:ascii="Calibri" w:hAnsi="Calibri" w:cs="Calibri"/>
        </w:rPr>
        <w:instrText xml:space="preserve"> REF _Ref177292953 \h </w:instrText>
      </w:r>
      <w:r>
        <w:rPr>
          <w:rFonts w:ascii="Calibri" w:hAnsi="Calibri" w:cs="Calibri"/>
        </w:rPr>
      </w:r>
      <w:r>
        <w:rPr>
          <w:rFonts w:ascii="Calibri" w:hAnsi="Calibri" w:cs="Calibri"/>
        </w:rPr>
        <w:fldChar w:fldCharType="separate"/>
      </w:r>
      <w:r w:rsidR="00E74934">
        <w:t xml:space="preserve">Table </w:t>
      </w:r>
      <w:r w:rsidR="00E74934">
        <w:rPr>
          <w:noProof/>
        </w:rPr>
        <w:t>3</w:t>
      </w:r>
      <w:r>
        <w:rPr>
          <w:rFonts w:ascii="Calibri" w:hAnsi="Calibri" w:cs="Calibri"/>
        </w:rPr>
        <w:fldChar w:fldCharType="end"/>
      </w:r>
      <w:r>
        <w:rPr>
          <w:rFonts w:ascii="Calibri" w:hAnsi="Calibri" w:cs="Calibri"/>
        </w:rPr>
        <w:t xml:space="preserve"> shows the possible outcomes of </w:t>
      </w:r>
      <w:r w:rsidR="005B36B0">
        <w:rPr>
          <w:rFonts w:ascii="Calibri" w:hAnsi="Calibri" w:cs="Calibri"/>
        </w:rPr>
        <w:t>trials for case 1.</w:t>
      </w:r>
      <w:r w:rsidR="00980D07" w:rsidRPr="00EA6F77">
        <w:rPr>
          <w:rFonts w:ascii="Calibri" w:hAnsi="Calibri" w:cs="Calibri"/>
        </w:rPr>
        <w:t xml:space="preserve"> </w:t>
      </w:r>
      <w:r w:rsidR="00E44482" w:rsidRPr="00EA6F77">
        <w:rPr>
          <w:rFonts w:ascii="Calibri" w:hAnsi="Calibri" w:cs="Calibri"/>
        </w:rPr>
        <w:t xml:space="preserve"> </w:t>
      </w:r>
    </w:p>
    <w:p w14:paraId="350FE4EC" w14:textId="77777777" w:rsidR="00A87BBC" w:rsidRPr="00A87BBC" w:rsidRDefault="00A87BBC" w:rsidP="0066757F">
      <w:pPr>
        <w:spacing w:before="120" w:line="264" w:lineRule="auto"/>
        <w:rPr>
          <w:rFonts w:ascii="Calibri" w:hAnsi="Calibri" w:cs="Calibri"/>
        </w:rPr>
      </w:pPr>
    </w:p>
    <w:p w14:paraId="05C1414F" w14:textId="1BEBB75D" w:rsidR="00404728" w:rsidRDefault="00404728" w:rsidP="00404728">
      <w:pPr>
        <w:pStyle w:val="Caption"/>
        <w:keepNext/>
        <w:jc w:val="center"/>
      </w:pPr>
      <w:bookmarkStart w:id="44" w:name="_Ref177292953"/>
      <w:r>
        <w:t xml:space="preserve">Table </w:t>
      </w:r>
      <w:r>
        <w:fldChar w:fldCharType="begin"/>
      </w:r>
      <w:r>
        <w:instrText>SEQ Table \* ARABIC</w:instrText>
      </w:r>
      <w:r>
        <w:fldChar w:fldCharType="separate"/>
      </w:r>
      <w:r w:rsidR="00E74934">
        <w:rPr>
          <w:noProof/>
        </w:rPr>
        <w:t>3</w:t>
      </w:r>
      <w:r>
        <w:fldChar w:fldCharType="end"/>
      </w:r>
      <w:bookmarkEnd w:id="44"/>
      <w:r>
        <w:t xml:space="preserve">. </w:t>
      </w:r>
      <w:r w:rsidR="003764F0">
        <w:t>Possible</w:t>
      </w:r>
      <w:r>
        <w:t xml:space="preserve"> outcomes for case 1 trials</w:t>
      </w:r>
    </w:p>
    <w:p w14:paraId="6156D119" w14:textId="3B04BA91" w:rsidR="008836DD" w:rsidRDefault="008836DD" w:rsidP="00404728">
      <w:pPr>
        <w:spacing w:before="120" w:line="264" w:lineRule="auto"/>
        <w:jc w:val="center"/>
        <w:rPr>
          <w:rFonts w:ascii="Calibri" w:hAnsi="Calibri" w:cs="Calibri"/>
        </w:rPr>
      </w:pPr>
      <w:r w:rsidRPr="008836DD">
        <w:rPr>
          <w:rFonts w:ascii="Calibri" w:hAnsi="Calibri" w:cs="Calibri"/>
          <w:noProof/>
        </w:rPr>
        <w:drawing>
          <wp:inline distT="0" distB="0" distL="0" distR="0" wp14:anchorId="3F7627B7" wp14:editId="45FF7234">
            <wp:extent cx="3563607" cy="612250"/>
            <wp:effectExtent l="0" t="0" r="0" b="0"/>
            <wp:docPr id="416415287" name="Picture 1"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5287" name="Picture 1" descr="A blue and white sign&#10;&#10;Description automatically generated"/>
                    <pic:cNvPicPr/>
                  </pic:nvPicPr>
                  <pic:blipFill>
                    <a:blip r:embed="rId28"/>
                    <a:stretch>
                      <a:fillRect/>
                    </a:stretch>
                  </pic:blipFill>
                  <pic:spPr>
                    <a:xfrm>
                      <a:off x="0" y="0"/>
                      <a:ext cx="3595783" cy="617778"/>
                    </a:xfrm>
                    <a:prstGeom prst="rect">
                      <a:avLst/>
                    </a:prstGeom>
                  </pic:spPr>
                </pic:pic>
              </a:graphicData>
            </a:graphic>
          </wp:inline>
        </w:drawing>
      </w:r>
    </w:p>
    <w:p w14:paraId="6CE8C070" w14:textId="77777777" w:rsidR="008E1AE0" w:rsidRDefault="008E1AE0" w:rsidP="0066757F">
      <w:pPr>
        <w:spacing w:before="120" w:line="264" w:lineRule="auto"/>
        <w:rPr>
          <w:rFonts w:ascii="Calibri" w:hAnsi="Calibri" w:cs="Calibri"/>
        </w:rPr>
      </w:pPr>
    </w:p>
    <w:p w14:paraId="7A70AD7E" w14:textId="6373353C" w:rsidR="00D66D4C" w:rsidRDefault="00D66D4C" w:rsidP="0040402B">
      <w:pPr>
        <w:pStyle w:val="Heading3"/>
        <w:spacing w:before="120" w:line="264" w:lineRule="auto"/>
      </w:pPr>
      <w:bookmarkStart w:id="45" w:name="_Toc198224398"/>
      <w:r>
        <w:t xml:space="preserve">Case </w:t>
      </w:r>
      <w:r w:rsidR="007827DE">
        <w:t>2</w:t>
      </w:r>
      <w:r>
        <w:t xml:space="preserve">: Single Die Failure on </w:t>
      </w:r>
      <w:r w:rsidR="0077484C">
        <w:t>D</w:t>
      </w:r>
      <w:r>
        <w:t xml:space="preserve">ie </w:t>
      </w:r>
      <w:r w:rsidR="004C13FF">
        <w:t>10</w:t>
      </w:r>
      <w:bookmarkEnd w:id="45"/>
    </w:p>
    <w:p w14:paraId="267BCD68" w14:textId="167595AD" w:rsidR="0036613E" w:rsidRDefault="00DF73B9" w:rsidP="0040402B">
      <w:pPr>
        <w:spacing w:before="120" w:line="264" w:lineRule="auto"/>
      </w:pPr>
      <w:r>
        <w:t xml:space="preserve">This is the case that </w:t>
      </w:r>
      <w:r w:rsidR="00E74869">
        <w:t xml:space="preserve">die 10 is the failed die. As such, the CRC check </w:t>
      </w:r>
      <w:r w:rsidR="0082738F">
        <w:t xml:space="preserve">passes without any correction (or </w:t>
      </w:r>
      <w:r w:rsidR="00525B44">
        <w:t>equivalently</w:t>
      </w:r>
      <w:r w:rsidR="00396824">
        <w:t xml:space="preserve"> </w:t>
      </w:r>
      <w:r w:rsidR="0082738F">
        <w:t>when the error mask correction</w:t>
      </w:r>
      <w:r w:rsidR="00396824">
        <w:t xml:space="preserve"> is</w:t>
      </w:r>
      <w:r w:rsidR="0082738F">
        <w:t xml:space="preserve"> applied to die 10)</w:t>
      </w:r>
      <w:r w:rsidR="00B2426C">
        <w:t>. Die 10 contains the XOR parity information</w:t>
      </w:r>
      <w:r w:rsidR="0082738F">
        <w:t xml:space="preserve"> </w:t>
      </w:r>
      <w:r w:rsidR="00B2426C">
        <w:t>and does not affect the CRC code.</w:t>
      </w:r>
    </w:p>
    <w:p w14:paraId="70D05BBE" w14:textId="40B54C2F" w:rsidR="007976E0" w:rsidRDefault="007976E0" w:rsidP="0040402B">
      <w:pPr>
        <w:spacing w:before="120" w:line="264" w:lineRule="auto"/>
      </w:pPr>
      <w:r>
        <w:t xml:space="preserve">In this case if the error mask is not a valid CW, </w:t>
      </w:r>
      <w:r w:rsidR="00A03EA1">
        <w:t>trials on any die</w:t>
      </w:r>
      <w:r w:rsidR="004B6B4B">
        <w:t xml:space="preserve"> will fail the CRC</w:t>
      </w:r>
      <w:r w:rsidR="000F5C36">
        <w:t xml:space="preserve">. From (2) </w:t>
      </w:r>
      <w:r w:rsidR="00003877">
        <w:t xml:space="preserve">with E0 not </w:t>
      </w:r>
      <w:r w:rsidR="00A80D58">
        <w:t>belongin</w:t>
      </w:r>
      <w:r w:rsidR="008606FA">
        <w:t>g to</w:t>
      </w:r>
      <w:r w:rsidR="00003877">
        <w:t xml:space="preserve"> CRC code</w:t>
      </w:r>
      <w:r w:rsidR="00A80D58">
        <w:t xml:space="preserve">, </w:t>
      </w:r>
      <w:r w:rsidR="000F5C36">
        <w:t xml:space="preserve">we have </w:t>
      </w:r>
    </w:p>
    <w:p w14:paraId="38F9A574" w14:textId="23C5B7E7" w:rsidR="000F5C36" w:rsidRDefault="000F5C36" w:rsidP="0040402B">
      <w:pPr>
        <w:spacing w:before="120" w:line="264" w:lineRule="auto"/>
        <w:jc w:val="cente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sidR="008439EA">
        <w:t xml:space="preserve">      (5)</w:t>
      </w:r>
    </w:p>
    <w:p w14:paraId="386F87C3" w14:textId="160FB7EF" w:rsidR="0036613E" w:rsidRDefault="0036613E" w:rsidP="0040402B">
      <w:pPr>
        <w:spacing w:before="120" w:line="264" w:lineRule="auto"/>
      </w:pPr>
    </w:p>
    <w:p w14:paraId="678CF6D8" w14:textId="3ADE35A0" w:rsidR="00110642" w:rsidRDefault="00E96940" w:rsidP="0040402B">
      <w:pPr>
        <w:spacing w:before="120" w:line="264" w:lineRule="auto"/>
      </w:pPr>
      <w:r>
        <w:t>In (</w:t>
      </w:r>
      <w:r w:rsidR="00D531AE">
        <w:t>5</w:t>
      </w:r>
      <w:r>
        <w:t xml:space="preserve">), since there is no error </w:t>
      </w:r>
      <w:r w:rsidR="00782987">
        <w:t>o</w:t>
      </w:r>
      <w:r>
        <w:t xml:space="preserve">n dies 1-9, </w:t>
      </w:r>
      <w:r w:rsidR="00381737">
        <w:t>S(</w:t>
      </w:r>
      <w:r w:rsidR="00913856">
        <w:t>E</w:t>
      </w:r>
      <w:proofErr w:type="gramStart"/>
      <w:r w:rsidR="00913856" w:rsidRPr="00913856">
        <w:rPr>
          <w:vertAlign w:val="subscript"/>
        </w:rPr>
        <w:t>0</w:t>
      </w:r>
      <w:r w:rsidR="00381737">
        <w:t>)=</w:t>
      </w:r>
      <w:proofErr w:type="gramEnd"/>
      <w:r w:rsidR="00381737">
        <w:t>0</w:t>
      </w:r>
      <w:r w:rsidR="001D2A96">
        <w:t xml:space="preserve">. </w:t>
      </w:r>
      <w:r w:rsidR="00855246">
        <w:t>Also,</w:t>
      </w:r>
      <w:r w:rsidR="00913856">
        <w:t xml:space="preserve"> S(D)=</w:t>
      </w:r>
      <w:r w:rsidR="00110642">
        <w:t>0, since it is the original data and a valid CRC codeword</w:t>
      </w:r>
      <w:r w:rsidR="00381737">
        <w:t>.</w:t>
      </w:r>
      <w:r w:rsidR="00534BC3">
        <w:t xml:space="preserve"> </w:t>
      </w:r>
      <w:r w:rsidR="0091726F">
        <w:t>Suppose</w:t>
      </w:r>
      <w:r w:rsidR="00F51892">
        <w:t xml:space="preserve"> S</w:t>
      </w:r>
      <w:r w:rsidR="00F51892" w:rsidRPr="00037D7C">
        <w:rPr>
          <w:vertAlign w:val="subscript"/>
        </w:rPr>
        <w:t>k1</w:t>
      </w:r>
      <w:r w:rsidR="00F51892">
        <w:t xml:space="preserve"> is the CRC syndrome of zero CW when error mask is applied to die 1 (therefore, die 1 contains only the error mask and all other bits are zero). </w:t>
      </w:r>
      <w:r w:rsidR="00534BC3">
        <w:t>From</w:t>
      </w:r>
      <w:r w:rsidR="003F1058">
        <w:t xml:space="preserve"> (3) and </w:t>
      </w:r>
      <w:r w:rsidR="00534BC3">
        <w:t>(</w:t>
      </w:r>
      <w:r w:rsidR="003F1058">
        <w:t>5), we get</w:t>
      </w:r>
    </w:p>
    <w:p w14:paraId="2183E49B" w14:textId="77777777" w:rsidR="00CE185B" w:rsidRDefault="00CE185B" w:rsidP="0040402B">
      <w:pPr>
        <w:spacing w:before="120" w:line="264" w:lineRule="auto"/>
      </w:pPr>
    </w:p>
    <w:p w14:paraId="614FB2B3" w14:textId="0DC91998" w:rsidR="00534BC3" w:rsidRDefault="00000000" w:rsidP="0040402B">
      <w:pPr>
        <w:spacing w:before="120" w:line="264" w:lineRule="auto"/>
        <w:jc w:val="center"/>
      </w:pPr>
      <m:oMath>
        <m:sSup>
          <m:sSupPr>
            <m:ctrlPr>
              <w:rPr>
                <w:rFonts w:ascii="Cambria Math" w:hAnsi="Cambria Math" w:cs="Calibri"/>
                <w:i/>
              </w:rPr>
            </m:ctrlPr>
          </m:sSupPr>
          <m:e>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m:t>
            </m:r>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k1-k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k1</m:t>
            </m:r>
          </m:sub>
        </m:sSub>
      </m:oMath>
      <w:r w:rsidR="00CE185B">
        <w:t xml:space="preserve">           (6)</w:t>
      </w:r>
    </w:p>
    <w:p w14:paraId="0E469CC2" w14:textId="7CEB794F" w:rsidR="00E311E5" w:rsidRDefault="005B52A2" w:rsidP="0040402B">
      <w:pPr>
        <w:spacing w:before="120" w:line="264" w:lineRule="auto"/>
      </w:pPr>
      <w:r>
        <w:lastRenderedPageBreak/>
        <w:t xml:space="preserve">where </w:t>
      </w:r>
      <w:r w:rsidR="002E67A5">
        <w:t>k</w:t>
      </w:r>
      <w:r w:rsidR="000E1E93">
        <w:t xml:space="preserve"> is the</w:t>
      </w:r>
      <w:r w:rsidR="002E67A5">
        <w:t xml:space="preserve"> </w:t>
      </w:r>
      <w:r w:rsidR="00391C8E">
        <w:t xml:space="preserve">die </w:t>
      </w:r>
      <w:r w:rsidR="00AD18EE">
        <w:t xml:space="preserve">number </w:t>
      </w:r>
      <w:r w:rsidR="004D2327">
        <w:t xml:space="preserve">that </w:t>
      </w:r>
      <w:r w:rsidR="00391C8E">
        <w:t xml:space="preserve">the error mask </w:t>
      </w:r>
      <w:r w:rsidR="00AD18EE">
        <w:t xml:space="preserve">is applied to, </w:t>
      </w:r>
      <w:r w:rsidR="00391C8E">
        <w:t>in different trials.</w:t>
      </w:r>
      <w:r w:rsidR="002E67A5">
        <w:t xml:space="preserve"> </w:t>
      </w:r>
      <w:r w:rsidR="000E1E93">
        <w:t xml:space="preserve"> </w:t>
      </w:r>
      <w:r w:rsidR="00E311E5">
        <w:t xml:space="preserve"> </w:t>
      </w:r>
    </w:p>
    <w:p w14:paraId="141B9322" w14:textId="186D1C05" w:rsidR="0036613E" w:rsidRDefault="0036613E" w:rsidP="0040402B">
      <w:pPr>
        <w:spacing w:before="120" w:line="264" w:lineRule="auto"/>
      </w:pPr>
    </w:p>
    <w:p w14:paraId="47FA5B3D" w14:textId="77777777" w:rsidR="00D0655D" w:rsidRDefault="0036613E" w:rsidP="00D0655D">
      <w:pPr>
        <w:keepNext/>
        <w:jc w:val="center"/>
      </w:pPr>
      <w:r w:rsidRPr="0036613E">
        <w:rPr>
          <w:noProof/>
        </w:rPr>
        <w:drawing>
          <wp:inline distT="0" distB="0" distL="0" distR="0" wp14:anchorId="3FDBD3F6" wp14:editId="76BD2266">
            <wp:extent cx="3424687" cy="1592289"/>
            <wp:effectExtent l="0" t="0" r="4445" b="8255"/>
            <wp:docPr id="1256559690" name="Picture 1" descr="A blue rectangular boxes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9690" name="Picture 1" descr="A blue rectangular boxes with white text&#10;&#10;Description automatically generated with medium confidence"/>
                    <pic:cNvPicPr/>
                  </pic:nvPicPr>
                  <pic:blipFill>
                    <a:blip r:embed="rId29"/>
                    <a:stretch>
                      <a:fillRect/>
                    </a:stretch>
                  </pic:blipFill>
                  <pic:spPr>
                    <a:xfrm>
                      <a:off x="0" y="0"/>
                      <a:ext cx="3439045" cy="1598964"/>
                    </a:xfrm>
                    <a:prstGeom prst="rect">
                      <a:avLst/>
                    </a:prstGeom>
                  </pic:spPr>
                </pic:pic>
              </a:graphicData>
            </a:graphic>
          </wp:inline>
        </w:drawing>
      </w:r>
    </w:p>
    <w:p w14:paraId="6685859A" w14:textId="3681B9E3" w:rsidR="0036613E" w:rsidRDefault="00D0655D" w:rsidP="00D0655D">
      <w:pPr>
        <w:pStyle w:val="Caption"/>
        <w:jc w:val="center"/>
      </w:pPr>
      <w:bookmarkStart w:id="46" w:name="_Toc178771282"/>
      <w:r>
        <w:t xml:space="preserve">Figure </w:t>
      </w:r>
      <w:r>
        <w:fldChar w:fldCharType="begin"/>
      </w:r>
      <w:r>
        <w:instrText>SEQ Figure \* ARABIC</w:instrText>
      </w:r>
      <w:r>
        <w:fldChar w:fldCharType="separate"/>
      </w:r>
      <w:r w:rsidR="00E74934">
        <w:rPr>
          <w:noProof/>
        </w:rPr>
        <w:t>11</w:t>
      </w:r>
      <w:r>
        <w:fldChar w:fldCharType="end"/>
      </w:r>
      <w:r>
        <w:t xml:space="preserve">. </w:t>
      </w:r>
      <w:r w:rsidR="00A3620E">
        <w:t>Demonstration of case 2, die 10 failed</w:t>
      </w:r>
      <w:bookmarkEnd w:id="46"/>
    </w:p>
    <w:p w14:paraId="72969757" w14:textId="77777777" w:rsidR="0036613E" w:rsidRDefault="0036613E" w:rsidP="0040402B">
      <w:pPr>
        <w:spacing w:before="120" w:line="264" w:lineRule="auto"/>
      </w:pPr>
    </w:p>
    <w:p w14:paraId="7B39EC9C" w14:textId="427A5BBB" w:rsidR="00A3620E" w:rsidRDefault="00D12CDE" w:rsidP="0040402B">
      <w:pPr>
        <w:spacing w:before="120" w:line="264" w:lineRule="auto"/>
      </w:pPr>
      <w:r>
        <w:t xml:space="preserve">The first term in (6) is powers of the GF primitive element and never is zero. Therefore, </w:t>
      </w:r>
      <w:r w:rsidR="007A3660">
        <w:t xml:space="preserve">the only way to have </w:t>
      </w:r>
      <w:r w:rsidR="00917A30">
        <w:t>S(D</w:t>
      </w:r>
      <w:r w:rsidR="00917A30" w:rsidRPr="00917A30">
        <w:rPr>
          <w:vertAlign w:val="subscript"/>
        </w:rPr>
        <w:t>c</w:t>
      </w:r>
      <w:r w:rsidR="00917A30">
        <w:t>)=0, is S</w:t>
      </w:r>
      <w:r w:rsidR="00917A30" w:rsidRPr="00917A30">
        <w:rPr>
          <w:vertAlign w:val="subscript"/>
        </w:rPr>
        <w:t>k1</w:t>
      </w:r>
      <w:r w:rsidR="00917A30">
        <w:t xml:space="preserve">=0. The probability of such a random </w:t>
      </w:r>
      <w:r w:rsidR="00DF051D">
        <w:t xml:space="preserve">pattern </w:t>
      </w:r>
      <w:r w:rsidR="00AB45A7">
        <w:t>becoming</w:t>
      </w:r>
      <w:r w:rsidR="00DF051D">
        <w:t xml:space="preserve"> a valid CRC-m</w:t>
      </w:r>
      <w:r w:rsidR="00C15BF3">
        <w:t xml:space="preserve"> codeword is </w:t>
      </w:r>
      <w:r w:rsidR="006547AE">
        <w:t>2</w:t>
      </w:r>
      <w:r w:rsidR="006547AE" w:rsidRPr="006547AE">
        <w:rPr>
          <w:vertAlign w:val="superscript"/>
        </w:rPr>
        <w:t>-m</w:t>
      </w:r>
      <w:r w:rsidR="006547AE">
        <w:t xml:space="preserve">. Note that in such a case, </w:t>
      </w:r>
      <w:r>
        <w:t xml:space="preserve">(6) shows that </w:t>
      </w:r>
      <w:r w:rsidR="006547AE">
        <w:t>S(Dc) will be zero</w:t>
      </w:r>
      <w:r>
        <w:t xml:space="preserve"> for all trials. </w:t>
      </w:r>
      <w:r w:rsidR="002E1752">
        <w:fldChar w:fldCharType="begin"/>
      </w:r>
      <w:r w:rsidR="002E1752">
        <w:instrText xml:space="preserve"> REF _Ref177381999 \h </w:instrText>
      </w:r>
      <w:r w:rsidR="002E1752">
        <w:fldChar w:fldCharType="separate"/>
      </w:r>
      <w:r w:rsidR="00E74934">
        <w:t xml:space="preserve">Table </w:t>
      </w:r>
      <w:r w:rsidR="00E74934">
        <w:rPr>
          <w:noProof/>
        </w:rPr>
        <w:t>4</w:t>
      </w:r>
      <w:r w:rsidR="002E1752">
        <w:fldChar w:fldCharType="end"/>
      </w:r>
      <w:r w:rsidR="002E1752">
        <w:t xml:space="preserve"> shows the results of </w:t>
      </w:r>
      <w:r w:rsidR="00BD7B84">
        <w:t>trials in case 2.</w:t>
      </w:r>
    </w:p>
    <w:p w14:paraId="5C1BE2C4" w14:textId="77777777" w:rsidR="006547AE" w:rsidRDefault="006547AE" w:rsidP="0040402B">
      <w:pPr>
        <w:spacing w:before="120" w:line="264" w:lineRule="auto"/>
      </w:pPr>
    </w:p>
    <w:p w14:paraId="16F0B96F" w14:textId="77777777" w:rsidR="00A3620E" w:rsidRDefault="00A3620E" w:rsidP="0036613E"/>
    <w:p w14:paraId="77EEE06A" w14:textId="6A166577" w:rsidR="003764F0" w:rsidRDefault="003764F0" w:rsidP="003764F0">
      <w:pPr>
        <w:pStyle w:val="Caption"/>
        <w:keepNext/>
        <w:jc w:val="center"/>
      </w:pPr>
      <w:bookmarkStart w:id="47" w:name="_Ref177381999"/>
      <w:r>
        <w:t xml:space="preserve">Table </w:t>
      </w:r>
      <w:r>
        <w:fldChar w:fldCharType="begin"/>
      </w:r>
      <w:r>
        <w:instrText>SEQ Table \* ARABIC</w:instrText>
      </w:r>
      <w:r>
        <w:fldChar w:fldCharType="separate"/>
      </w:r>
      <w:r w:rsidR="00E74934">
        <w:rPr>
          <w:noProof/>
        </w:rPr>
        <w:t>4</w:t>
      </w:r>
      <w:r>
        <w:fldChar w:fldCharType="end"/>
      </w:r>
      <w:bookmarkEnd w:id="47"/>
      <w:r>
        <w:t>. Possible outcomes for case 2 trials</w:t>
      </w:r>
    </w:p>
    <w:p w14:paraId="1DFC9E67" w14:textId="2ABA5349" w:rsidR="0036613E" w:rsidRDefault="00661699" w:rsidP="00687E48">
      <w:pPr>
        <w:jc w:val="center"/>
      </w:pPr>
      <w:r w:rsidRPr="00661699">
        <w:rPr>
          <w:noProof/>
        </w:rPr>
        <w:drawing>
          <wp:inline distT="0" distB="0" distL="0" distR="0" wp14:anchorId="4919DACE" wp14:editId="050936A9">
            <wp:extent cx="3424555" cy="542760"/>
            <wp:effectExtent l="0" t="0" r="4445" b="0"/>
            <wp:docPr id="1163573071" name="Picture 1" descr="A blue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3071" name="Picture 1" descr="A blue and white rectangular sign&#10;&#10;Description automatically generated"/>
                    <pic:cNvPicPr/>
                  </pic:nvPicPr>
                  <pic:blipFill>
                    <a:blip r:embed="rId30"/>
                    <a:stretch>
                      <a:fillRect/>
                    </a:stretch>
                  </pic:blipFill>
                  <pic:spPr>
                    <a:xfrm>
                      <a:off x="0" y="0"/>
                      <a:ext cx="3510477" cy="556378"/>
                    </a:xfrm>
                    <a:prstGeom prst="rect">
                      <a:avLst/>
                    </a:prstGeom>
                  </pic:spPr>
                </pic:pic>
              </a:graphicData>
            </a:graphic>
          </wp:inline>
        </w:drawing>
      </w:r>
    </w:p>
    <w:p w14:paraId="1719EDB1" w14:textId="77777777" w:rsidR="00BB1468" w:rsidRDefault="00BB1468" w:rsidP="00687E48">
      <w:pPr>
        <w:jc w:val="center"/>
      </w:pPr>
    </w:p>
    <w:p w14:paraId="64E6D174" w14:textId="77777777" w:rsidR="00BB1468" w:rsidRDefault="00BB1468" w:rsidP="00687E48">
      <w:pPr>
        <w:jc w:val="center"/>
      </w:pPr>
    </w:p>
    <w:p w14:paraId="0792DC04" w14:textId="721E610B" w:rsidR="00BB1468" w:rsidRPr="0036613E" w:rsidRDefault="00B33FB9" w:rsidP="00BB1468">
      <w:pPr>
        <w:pStyle w:val="Heading3"/>
      </w:pPr>
      <w:bookmarkStart w:id="48" w:name="_Toc198224399"/>
      <w:r>
        <w:t>Case3: Multiple Die Failure</w:t>
      </w:r>
      <w:bookmarkEnd w:id="48"/>
      <w:r>
        <w:t xml:space="preserve"> </w:t>
      </w:r>
    </w:p>
    <w:p w14:paraId="7984473B" w14:textId="296330D6" w:rsidR="003442EC" w:rsidRDefault="00F33FBA" w:rsidP="0066757F">
      <w:pPr>
        <w:spacing w:before="120" w:line="264" w:lineRule="auto"/>
        <w:rPr>
          <w:rFonts w:ascii="Calibri" w:hAnsi="Calibri" w:cs="Calibri"/>
        </w:rPr>
      </w:pPr>
      <w:r>
        <w:rPr>
          <w:rFonts w:ascii="Calibri" w:hAnsi="Calibri" w:cs="Calibri"/>
        </w:rPr>
        <w:t>When</w:t>
      </w:r>
      <w:r w:rsidR="007E7E44">
        <w:rPr>
          <w:rFonts w:ascii="Calibri" w:hAnsi="Calibri" w:cs="Calibri"/>
        </w:rPr>
        <w:t xml:space="preserve"> there </w:t>
      </w:r>
      <w:r w:rsidR="00855246">
        <w:rPr>
          <w:rFonts w:ascii="Calibri" w:hAnsi="Calibri" w:cs="Calibri"/>
        </w:rPr>
        <w:t>is</w:t>
      </w:r>
      <w:r w:rsidR="007E7E44">
        <w:rPr>
          <w:rFonts w:ascii="Calibri" w:hAnsi="Calibri" w:cs="Calibri"/>
        </w:rPr>
        <w:t xml:space="preserve"> more than one failed die</w:t>
      </w:r>
      <w:r w:rsidR="00A9028A">
        <w:rPr>
          <w:rFonts w:ascii="Calibri" w:hAnsi="Calibri" w:cs="Calibri"/>
        </w:rPr>
        <w:t xml:space="preserve">, considering random errors in each die, the error mask will </w:t>
      </w:r>
      <w:r w:rsidR="00A52657">
        <w:rPr>
          <w:rFonts w:ascii="Calibri" w:hAnsi="Calibri" w:cs="Calibri"/>
        </w:rPr>
        <w:t xml:space="preserve">also </w:t>
      </w:r>
      <w:r w:rsidR="00A252D8">
        <w:rPr>
          <w:rFonts w:ascii="Calibri" w:hAnsi="Calibri" w:cs="Calibri"/>
        </w:rPr>
        <w:t>represent</w:t>
      </w:r>
      <w:r w:rsidR="00A52657">
        <w:rPr>
          <w:rFonts w:ascii="Calibri" w:hAnsi="Calibri" w:cs="Calibri"/>
        </w:rPr>
        <w:t xml:space="preserve"> a random pattern. The probability that such a random mask is all zero is 2</w:t>
      </w:r>
      <w:r w:rsidR="00A52657" w:rsidRPr="00437B46">
        <w:rPr>
          <w:rFonts w:ascii="Calibri" w:hAnsi="Calibri" w:cs="Calibri"/>
          <w:vertAlign w:val="superscript"/>
        </w:rPr>
        <w:t>-64</w:t>
      </w:r>
      <w:r w:rsidR="00392E33">
        <w:rPr>
          <w:rFonts w:ascii="Calibri" w:hAnsi="Calibri" w:cs="Calibri"/>
        </w:rPr>
        <w:t xml:space="preserve"> for memory architectures with 64 bits per die for cache line.</w:t>
      </w:r>
      <w:r w:rsidR="00CF7143">
        <w:rPr>
          <w:rFonts w:ascii="Calibri" w:hAnsi="Calibri" w:cs="Calibri"/>
        </w:rPr>
        <w:t xml:space="preserve"> For CRC-m</w:t>
      </w:r>
      <w:r w:rsidR="00437B46">
        <w:rPr>
          <w:rFonts w:ascii="Calibri" w:hAnsi="Calibri" w:cs="Calibri"/>
        </w:rPr>
        <w:t>,</w:t>
      </w:r>
      <w:r w:rsidR="00CF7143">
        <w:rPr>
          <w:rFonts w:ascii="Calibri" w:hAnsi="Calibri" w:cs="Calibri"/>
        </w:rPr>
        <w:t xml:space="preserve"> the probability that any random pattern be a valid codeword</w:t>
      </w:r>
      <w:r w:rsidR="00920DF5">
        <w:rPr>
          <w:rFonts w:ascii="Calibri" w:hAnsi="Calibri" w:cs="Calibri"/>
        </w:rPr>
        <w:t xml:space="preserve"> and passes CRC check</w:t>
      </w:r>
      <w:r w:rsidR="00CF7143">
        <w:rPr>
          <w:rFonts w:ascii="Calibri" w:hAnsi="Calibri" w:cs="Calibri"/>
        </w:rPr>
        <w:t xml:space="preserve"> is 2</w:t>
      </w:r>
      <w:r w:rsidR="00E43DA0" w:rsidRPr="00E43DA0">
        <w:rPr>
          <w:rFonts w:ascii="Calibri" w:hAnsi="Calibri" w:cs="Calibri"/>
          <w:vertAlign w:val="superscript"/>
        </w:rPr>
        <w:t>-m</w:t>
      </w:r>
      <w:r w:rsidR="00E43DA0">
        <w:rPr>
          <w:rFonts w:ascii="Calibri" w:hAnsi="Calibri" w:cs="Calibri"/>
        </w:rPr>
        <w:t>.</w:t>
      </w:r>
      <w:r w:rsidR="00BB05ED">
        <w:rPr>
          <w:rFonts w:ascii="Calibri" w:hAnsi="Calibri" w:cs="Calibri"/>
        </w:rPr>
        <w:t xml:space="preserve"> Such a probability </w:t>
      </w:r>
      <w:r w:rsidR="00A64E46">
        <w:rPr>
          <w:rFonts w:ascii="Calibri" w:hAnsi="Calibri" w:cs="Calibri"/>
        </w:rPr>
        <w:t xml:space="preserve">repeats for each die for trials on </w:t>
      </w:r>
      <w:r w:rsidR="00814523">
        <w:rPr>
          <w:rFonts w:ascii="Calibri" w:hAnsi="Calibri" w:cs="Calibri"/>
        </w:rPr>
        <w:t>9 dies, and therefore</w:t>
      </w:r>
      <w:r w:rsidR="006269DC">
        <w:rPr>
          <w:rFonts w:ascii="Calibri" w:hAnsi="Calibri" w:cs="Calibri"/>
        </w:rPr>
        <w:t>,</w:t>
      </w:r>
      <w:r w:rsidR="00814523">
        <w:rPr>
          <w:rFonts w:ascii="Calibri" w:hAnsi="Calibri" w:cs="Calibri"/>
        </w:rPr>
        <w:t xml:space="preserve"> the overall probability will be 9</w:t>
      </w:r>
      <w:r w:rsidR="00A95D37">
        <w:rPr>
          <w:rFonts w:ascii="Calibri" w:hAnsi="Calibri" w:cs="Calibri"/>
        </w:rPr>
        <w:t>x2</w:t>
      </w:r>
      <w:r w:rsidR="00A95D37">
        <w:rPr>
          <w:rFonts w:ascii="Calibri" w:hAnsi="Calibri" w:cs="Calibri"/>
          <w:vertAlign w:val="superscript"/>
        </w:rPr>
        <w:t>-m</w:t>
      </w:r>
      <w:r w:rsidR="00A95D37">
        <w:rPr>
          <w:rFonts w:ascii="Calibri" w:hAnsi="Calibri" w:cs="Calibri"/>
        </w:rPr>
        <w:t>.</w:t>
      </w:r>
      <w:r w:rsidR="00E77C71">
        <w:rPr>
          <w:rFonts w:ascii="Calibri" w:hAnsi="Calibri" w:cs="Calibri"/>
        </w:rPr>
        <w:t xml:space="preserve"> </w:t>
      </w:r>
      <w:r w:rsidR="00E77C71">
        <w:rPr>
          <w:rFonts w:ascii="Calibri" w:hAnsi="Calibri" w:cs="Calibri"/>
        </w:rPr>
        <w:fldChar w:fldCharType="begin"/>
      </w:r>
      <w:r w:rsidR="00E77C71">
        <w:rPr>
          <w:rFonts w:ascii="Calibri" w:hAnsi="Calibri" w:cs="Calibri"/>
        </w:rPr>
        <w:instrText xml:space="preserve"> REF _Ref177386110 \h </w:instrText>
      </w:r>
      <w:r w:rsidR="00E77C71">
        <w:rPr>
          <w:rFonts w:ascii="Calibri" w:hAnsi="Calibri" w:cs="Calibri"/>
        </w:rPr>
      </w:r>
      <w:r w:rsidR="00E77C71">
        <w:rPr>
          <w:rFonts w:ascii="Calibri" w:hAnsi="Calibri" w:cs="Calibri"/>
        </w:rPr>
        <w:fldChar w:fldCharType="separate"/>
      </w:r>
      <w:r w:rsidR="00E74934">
        <w:t xml:space="preserve">Figure </w:t>
      </w:r>
      <w:r w:rsidR="00E74934">
        <w:rPr>
          <w:noProof/>
        </w:rPr>
        <w:t>12</w:t>
      </w:r>
      <w:r w:rsidR="00E77C71">
        <w:rPr>
          <w:rFonts w:ascii="Calibri" w:hAnsi="Calibri" w:cs="Calibri"/>
        </w:rPr>
        <w:fldChar w:fldCharType="end"/>
      </w:r>
      <w:r w:rsidR="00E77C71">
        <w:rPr>
          <w:rFonts w:ascii="Calibri" w:hAnsi="Calibri" w:cs="Calibri"/>
        </w:rPr>
        <w:t xml:space="preserve"> shows one example of case 3 with multiple die failures. </w:t>
      </w:r>
      <w:r w:rsidR="00E77C71">
        <w:rPr>
          <w:rFonts w:ascii="Calibri" w:hAnsi="Calibri" w:cs="Calibri"/>
        </w:rPr>
        <w:fldChar w:fldCharType="begin"/>
      </w:r>
      <w:r w:rsidR="00E77C71">
        <w:rPr>
          <w:rFonts w:ascii="Calibri" w:hAnsi="Calibri" w:cs="Calibri"/>
        </w:rPr>
        <w:instrText xml:space="preserve"> REF _Ref177386151 \h </w:instrText>
      </w:r>
      <w:r w:rsidR="00E77C71">
        <w:rPr>
          <w:rFonts w:ascii="Calibri" w:hAnsi="Calibri" w:cs="Calibri"/>
        </w:rPr>
      </w:r>
      <w:r w:rsidR="00E77C71">
        <w:rPr>
          <w:rFonts w:ascii="Calibri" w:hAnsi="Calibri" w:cs="Calibri"/>
        </w:rPr>
        <w:fldChar w:fldCharType="separate"/>
      </w:r>
      <w:r w:rsidR="00E74934">
        <w:t xml:space="preserve">Table </w:t>
      </w:r>
      <w:r w:rsidR="00E74934">
        <w:rPr>
          <w:noProof/>
        </w:rPr>
        <w:t>5</w:t>
      </w:r>
      <w:r w:rsidR="00E77C71">
        <w:rPr>
          <w:rFonts w:ascii="Calibri" w:hAnsi="Calibri" w:cs="Calibri"/>
        </w:rPr>
        <w:fldChar w:fldCharType="end"/>
      </w:r>
      <w:r w:rsidR="00E77C71">
        <w:rPr>
          <w:rFonts w:ascii="Calibri" w:hAnsi="Calibri" w:cs="Calibri"/>
        </w:rPr>
        <w:t xml:space="preserve"> shows possible outcomes and </w:t>
      </w:r>
      <w:r w:rsidR="00E11B13">
        <w:rPr>
          <w:rFonts w:ascii="Calibri" w:hAnsi="Calibri" w:cs="Calibri"/>
        </w:rPr>
        <w:t>corresponding probabilities</w:t>
      </w:r>
    </w:p>
    <w:p w14:paraId="3867EE6E" w14:textId="77777777" w:rsidR="003442EC" w:rsidRDefault="003442EC" w:rsidP="0066757F">
      <w:pPr>
        <w:spacing w:before="120" w:line="264" w:lineRule="auto"/>
        <w:rPr>
          <w:rFonts w:ascii="Calibri" w:hAnsi="Calibri" w:cs="Calibri"/>
        </w:rPr>
      </w:pPr>
    </w:p>
    <w:p w14:paraId="5FC5DA36" w14:textId="77777777" w:rsidR="00A95D37" w:rsidRDefault="003442EC" w:rsidP="00A95D37">
      <w:pPr>
        <w:keepNext/>
        <w:spacing w:before="120" w:line="264" w:lineRule="auto"/>
        <w:jc w:val="center"/>
      </w:pPr>
      <w:r w:rsidRPr="003442EC">
        <w:rPr>
          <w:rFonts w:ascii="Calibri" w:hAnsi="Calibri" w:cs="Calibri"/>
          <w:noProof/>
        </w:rPr>
        <w:lastRenderedPageBreak/>
        <w:drawing>
          <wp:inline distT="0" distB="0" distL="0" distR="0" wp14:anchorId="7EF52709" wp14:editId="772EECEF">
            <wp:extent cx="3493698" cy="1567133"/>
            <wp:effectExtent l="0" t="0" r="0" b="0"/>
            <wp:docPr id="1766949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9380" name="Picture 1" descr="A screenshot of a computer&#10;&#10;Description automatically generated"/>
                    <pic:cNvPicPr/>
                  </pic:nvPicPr>
                  <pic:blipFill>
                    <a:blip r:embed="rId31"/>
                    <a:stretch>
                      <a:fillRect/>
                    </a:stretch>
                  </pic:blipFill>
                  <pic:spPr>
                    <a:xfrm>
                      <a:off x="0" y="0"/>
                      <a:ext cx="3505123" cy="1572258"/>
                    </a:xfrm>
                    <a:prstGeom prst="rect">
                      <a:avLst/>
                    </a:prstGeom>
                  </pic:spPr>
                </pic:pic>
              </a:graphicData>
            </a:graphic>
          </wp:inline>
        </w:drawing>
      </w:r>
    </w:p>
    <w:p w14:paraId="65C42903" w14:textId="7D5D102F" w:rsidR="003442EC" w:rsidRDefault="00A95D37" w:rsidP="00A95D37">
      <w:pPr>
        <w:pStyle w:val="Caption"/>
        <w:jc w:val="center"/>
        <w:rPr>
          <w:rFonts w:ascii="Calibri" w:hAnsi="Calibri" w:cs="Calibri"/>
        </w:rPr>
      </w:pPr>
      <w:bookmarkStart w:id="49" w:name="_Ref177386110"/>
      <w:bookmarkStart w:id="50" w:name="_Toc178771283"/>
      <w:r>
        <w:t xml:space="preserve">Figure </w:t>
      </w:r>
      <w:r>
        <w:fldChar w:fldCharType="begin"/>
      </w:r>
      <w:r>
        <w:instrText>SEQ Figure \* ARABIC</w:instrText>
      </w:r>
      <w:r>
        <w:fldChar w:fldCharType="separate"/>
      </w:r>
      <w:r w:rsidR="00E74934">
        <w:rPr>
          <w:noProof/>
        </w:rPr>
        <w:t>12</w:t>
      </w:r>
      <w:r>
        <w:fldChar w:fldCharType="end"/>
      </w:r>
      <w:bookmarkEnd w:id="49"/>
      <w:r>
        <w:t xml:space="preserve">. </w:t>
      </w:r>
      <w:r w:rsidR="004765C3">
        <w:t xml:space="preserve">One example to demonstrate </w:t>
      </w:r>
      <w:r>
        <w:t>m</w:t>
      </w:r>
      <w:r w:rsidR="004765C3">
        <w:t>ultiple die failure</w:t>
      </w:r>
      <w:bookmarkEnd w:id="50"/>
    </w:p>
    <w:p w14:paraId="23577F00" w14:textId="77777777" w:rsidR="00A871CC" w:rsidRDefault="00A871CC" w:rsidP="0066757F">
      <w:pPr>
        <w:spacing w:before="120" w:line="264" w:lineRule="auto"/>
        <w:rPr>
          <w:rFonts w:ascii="Calibri" w:hAnsi="Calibri" w:cs="Calibri"/>
        </w:rPr>
      </w:pPr>
    </w:p>
    <w:p w14:paraId="32672BCA" w14:textId="139AE780" w:rsidR="004765C3" w:rsidRDefault="004765C3" w:rsidP="004765C3">
      <w:pPr>
        <w:pStyle w:val="Caption"/>
        <w:keepNext/>
        <w:jc w:val="center"/>
      </w:pPr>
      <w:bookmarkStart w:id="51" w:name="_Ref177386151"/>
      <w:r>
        <w:t xml:space="preserve">Table </w:t>
      </w:r>
      <w:r>
        <w:fldChar w:fldCharType="begin"/>
      </w:r>
      <w:r>
        <w:instrText>SEQ Table \* ARABIC</w:instrText>
      </w:r>
      <w:r>
        <w:fldChar w:fldCharType="separate"/>
      </w:r>
      <w:r w:rsidR="00E74934">
        <w:rPr>
          <w:noProof/>
        </w:rPr>
        <w:t>5</w:t>
      </w:r>
      <w:r>
        <w:fldChar w:fldCharType="end"/>
      </w:r>
      <w:bookmarkEnd w:id="51"/>
      <w:r>
        <w:t xml:space="preserve">. Possible outcomes for case </w:t>
      </w:r>
      <w:r w:rsidR="00E77C71">
        <w:t>3 with multiple die failures and corresponding probabilities</w:t>
      </w:r>
    </w:p>
    <w:p w14:paraId="0529F42A" w14:textId="58ECF217" w:rsidR="00064C8C" w:rsidRDefault="008B13B6" w:rsidP="008E646F">
      <w:pPr>
        <w:spacing w:before="120" w:line="264" w:lineRule="auto"/>
        <w:jc w:val="center"/>
        <w:rPr>
          <w:rFonts w:ascii="Calibri" w:hAnsi="Calibri" w:cs="Calibri"/>
        </w:rPr>
      </w:pPr>
      <w:r w:rsidRPr="008B13B6">
        <w:rPr>
          <w:rFonts w:ascii="Calibri" w:hAnsi="Calibri" w:cs="Calibri"/>
          <w:noProof/>
        </w:rPr>
        <w:drawing>
          <wp:inline distT="0" distB="0" distL="0" distR="0" wp14:anchorId="482A80AB" wp14:editId="3793168B">
            <wp:extent cx="4032851" cy="1423359"/>
            <wp:effectExtent l="0" t="0" r="6350" b="5715"/>
            <wp:docPr id="557519394"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9394" name="Picture 1" descr="A table with text and numbers&#10;&#10;Description automatically generated"/>
                    <pic:cNvPicPr/>
                  </pic:nvPicPr>
                  <pic:blipFill>
                    <a:blip r:embed="rId32"/>
                    <a:stretch>
                      <a:fillRect/>
                    </a:stretch>
                  </pic:blipFill>
                  <pic:spPr>
                    <a:xfrm>
                      <a:off x="0" y="0"/>
                      <a:ext cx="4062106" cy="1433684"/>
                    </a:xfrm>
                    <a:prstGeom prst="rect">
                      <a:avLst/>
                    </a:prstGeom>
                  </pic:spPr>
                </pic:pic>
              </a:graphicData>
            </a:graphic>
          </wp:inline>
        </w:drawing>
      </w:r>
    </w:p>
    <w:p w14:paraId="5692AF90" w14:textId="0CC41A76" w:rsidR="00064C8C" w:rsidRDefault="00D3345A" w:rsidP="00064C8C">
      <w:pPr>
        <w:pStyle w:val="Heading3"/>
      </w:pPr>
      <w:bookmarkStart w:id="52" w:name="_Toc198224400"/>
      <w:r>
        <w:t>Probabilit</w:t>
      </w:r>
      <w:r w:rsidR="00CE3E0A">
        <w:t>ies</w:t>
      </w:r>
      <w:r w:rsidR="00E47B3B">
        <w:t xml:space="preserve"> for P</w:t>
      </w:r>
      <w:r w:rsidRPr="0020668B">
        <w:rPr>
          <w:vertAlign w:val="subscript"/>
        </w:rPr>
        <w:t>SDC</w:t>
      </w:r>
      <w:r>
        <w:t xml:space="preserve"> and P</w:t>
      </w:r>
      <w:r w:rsidRPr="0020668B">
        <w:rPr>
          <w:vertAlign w:val="subscript"/>
        </w:rPr>
        <w:t>UE</w:t>
      </w:r>
      <w:r>
        <w:t xml:space="preserve"> with </w:t>
      </w:r>
      <w:r w:rsidR="0020668B">
        <w:t>D</w:t>
      </w:r>
      <w:r>
        <w:t>ifferent</w:t>
      </w:r>
      <w:r w:rsidR="00CE3E0A">
        <w:t xml:space="preserve"> </w:t>
      </w:r>
      <w:r w:rsidR="00D61F73">
        <w:t>N</w:t>
      </w:r>
      <w:r w:rsidR="00CE3E0A">
        <w:t xml:space="preserve">umber of </w:t>
      </w:r>
      <w:r w:rsidR="0020668B">
        <w:t>M</w:t>
      </w:r>
      <w:r>
        <w:t>etadata</w:t>
      </w:r>
      <w:r w:rsidR="00CE3E0A">
        <w:t xml:space="preserve"> </w:t>
      </w:r>
      <w:r w:rsidR="00D61F73">
        <w:t>B</w:t>
      </w:r>
      <w:r w:rsidR="00CE3E0A">
        <w:t>its</w:t>
      </w:r>
      <w:bookmarkEnd w:id="52"/>
    </w:p>
    <w:p w14:paraId="3DA6AECF" w14:textId="434E6FD1" w:rsidR="003442EC" w:rsidRDefault="0006011E" w:rsidP="0066757F">
      <w:pPr>
        <w:spacing w:before="120" w:line="264" w:lineRule="auto"/>
        <w:rPr>
          <w:rFonts w:ascii="Calibri" w:hAnsi="Calibri" w:cs="Calibri"/>
        </w:rPr>
      </w:pPr>
      <w:r>
        <w:rPr>
          <w:rFonts w:ascii="Calibri" w:hAnsi="Calibri" w:cs="Calibri"/>
        </w:rPr>
        <w:t xml:space="preserve">Depending on the number of supported metadata bits, the probabilities of </w:t>
      </w:r>
      <w:r w:rsidR="00531E02">
        <w:rPr>
          <w:rFonts w:ascii="Calibri" w:hAnsi="Calibri" w:cs="Calibri"/>
        </w:rPr>
        <w:t>un</w:t>
      </w:r>
      <w:r w:rsidR="00267BC2">
        <w:rPr>
          <w:rFonts w:ascii="Calibri" w:hAnsi="Calibri" w:cs="Calibri"/>
        </w:rPr>
        <w:t>correctable</w:t>
      </w:r>
      <w:r w:rsidR="00531E02">
        <w:rPr>
          <w:rFonts w:ascii="Calibri" w:hAnsi="Calibri" w:cs="Calibri"/>
        </w:rPr>
        <w:t xml:space="preserve"> errors (UE) and silent data corruption (SDC) </w:t>
      </w:r>
      <w:r w:rsidR="00A37D80">
        <w:rPr>
          <w:rFonts w:ascii="Calibri" w:hAnsi="Calibri" w:cs="Calibri"/>
        </w:rPr>
        <w:t xml:space="preserve">are calculated </w:t>
      </w:r>
      <w:r w:rsidR="0062667F">
        <w:rPr>
          <w:rFonts w:ascii="Calibri" w:hAnsi="Calibri" w:cs="Calibri"/>
        </w:rPr>
        <w:t>i</w:t>
      </w:r>
      <w:r w:rsidR="00A37D80">
        <w:rPr>
          <w:rFonts w:ascii="Calibri" w:hAnsi="Calibri" w:cs="Calibri"/>
        </w:rPr>
        <w:t xml:space="preserve">n </w:t>
      </w:r>
      <w:r w:rsidR="00931A80">
        <w:rPr>
          <w:rFonts w:ascii="Calibri" w:hAnsi="Calibri" w:cs="Calibri"/>
        </w:rPr>
        <w:fldChar w:fldCharType="begin"/>
      </w:r>
      <w:r w:rsidR="00931A80">
        <w:rPr>
          <w:rFonts w:ascii="Calibri" w:hAnsi="Calibri" w:cs="Calibri"/>
        </w:rPr>
        <w:instrText xml:space="preserve"> REF _Ref177386644 \h </w:instrText>
      </w:r>
      <w:r w:rsidR="00931A80">
        <w:rPr>
          <w:rFonts w:ascii="Calibri" w:hAnsi="Calibri" w:cs="Calibri"/>
        </w:rPr>
      </w:r>
      <w:r w:rsidR="00931A80">
        <w:rPr>
          <w:rFonts w:ascii="Calibri" w:hAnsi="Calibri" w:cs="Calibri"/>
        </w:rPr>
        <w:fldChar w:fldCharType="separate"/>
      </w:r>
      <w:r w:rsidR="00E74934">
        <w:t xml:space="preserve">Table </w:t>
      </w:r>
      <w:r w:rsidR="00E74934">
        <w:rPr>
          <w:noProof/>
        </w:rPr>
        <w:t>6</w:t>
      </w:r>
      <w:r w:rsidR="00931A80">
        <w:rPr>
          <w:rFonts w:ascii="Calibri" w:hAnsi="Calibri" w:cs="Calibri"/>
        </w:rPr>
        <w:fldChar w:fldCharType="end"/>
      </w:r>
      <w:r w:rsidR="0062667F">
        <w:rPr>
          <w:rFonts w:ascii="Calibri" w:hAnsi="Calibri" w:cs="Calibri"/>
        </w:rPr>
        <w:t xml:space="preserve">. These values </w:t>
      </w:r>
      <w:r w:rsidR="00BE1B98">
        <w:rPr>
          <w:rFonts w:ascii="Calibri" w:hAnsi="Calibri" w:cs="Calibri"/>
        </w:rPr>
        <w:t xml:space="preserve">have also been verified by simulations. </w:t>
      </w:r>
    </w:p>
    <w:p w14:paraId="50A4A9F5" w14:textId="77777777" w:rsidR="00C33B15" w:rsidRDefault="00C33B15" w:rsidP="0066757F">
      <w:pPr>
        <w:spacing w:before="120" w:line="264" w:lineRule="auto"/>
        <w:rPr>
          <w:rFonts w:ascii="Calibri" w:hAnsi="Calibri" w:cs="Calibri"/>
        </w:rPr>
      </w:pPr>
    </w:p>
    <w:p w14:paraId="128D828D" w14:textId="0527EBE6" w:rsidR="00C33B15" w:rsidRDefault="00C33B15" w:rsidP="00C33B15">
      <w:pPr>
        <w:pStyle w:val="Caption"/>
        <w:keepNext/>
        <w:jc w:val="center"/>
      </w:pPr>
      <w:bookmarkStart w:id="53" w:name="_Ref177386644"/>
      <w:r>
        <w:t xml:space="preserve">Table </w:t>
      </w:r>
      <w:r>
        <w:fldChar w:fldCharType="begin"/>
      </w:r>
      <w:r>
        <w:instrText>SEQ Table \* ARABIC</w:instrText>
      </w:r>
      <w:r>
        <w:fldChar w:fldCharType="separate"/>
      </w:r>
      <w:r w:rsidR="00E74934">
        <w:rPr>
          <w:noProof/>
        </w:rPr>
        <w:t>6</w:t>
      </w:r>
      <w:r>
        <w:fldChar w:fldCharType="end"/>
      </w:r>
      <w:bookmarkEnd w:id="53"/>
      <w:r>
        <w:t xml:space="preserve">. PSDC and PUE </w:t>
      </w:r>
      <w:r w:rsidR="001E40E0">
        <w:t xml:space="preserve">values for different </w:t>
      </w:r>
      <w:r w:rsidR="00931A80">
        <w:t xml:space="preserve">number of </w:t>
      </w:r>
      <w:r w:rsidR="001E40E0">
        <w:t>metadata</w:t>
      </w:r>
      <w:r w:rsidR="00931A80">
        <w:t xml:space="preserve"> bits</w:t>
      </w:r>
    </w:p>
    <w:p w14:paraId="4FB35B9E" w14:textId="4FDEEBB8" w:rsidR="00C33B15" w:rsidRDefault="00C33B15" w:rsidP="00C33B15">
      <w:pPr>
        <w:spacing w:before="120" w:line="264" w:lineRule="auto"/>
        <w:jc w:val="center"/>
        <w:rPr>
          <w:rFonts w:ascii="Calibri" w:hAnsi="Calibri" w:cs="Calibri"/>
        </w:rPr>
      </w:pPr>
      <w:r w:rsidRPr="00C33B15">
        <w:rPr>
          <w:rFonts w:ascii="Calibri" w:hAnsi="Calibri" w:cs="Calibri"/>
          <w:noProof/>
        </w:rPr>
        <w:drawing>
          <wp:inline distT="0" distB="0" distL="0" distR="0" wp14:anchorId="3605CC82" wp14:editId="36544112">
            <wp:extent cx="3123591" cy="1894978"/>
            <wp:effectExtent l="0" t="0" r="635" b="0"/>
            <wp:docPr id="2134104406"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4406" name="Picture 1" descr="A table with numbers and symbols&#10;&#10;Description automatically generated"/>
                    <pic:cNvPicPr/>
                  </pic:nvPicPr>
                  <pic:blipFill>
                    <a:blip r:embed="rId33"/>
                    <a:stretch>
                      <a:fillRect/>
                    </a:stretch>
                  </pic:blipFill>
                  <pic:spPr>
                    <a:xfrm>
                      <a:off x="0" y="0"/>
                      <a:ext cx="3144144" cy="1907447"/>
                    </a:xfrm>
                    <a:prstGeom prst="rect">
                      <a:avLst/>
                    </a:prstGeom>
                  </pic:spPr>
                </pic:pic>
              </a:graphicData>
            </a:graphic>
          </wp:inline>
        </w:drawing>
      </w:r>
    </w:p>
    <w:p w14:paraId="72D79905" w14:textId="62A69CDB" w:rsidR="00CB6203" w:rsidRPr="00936F0A" w:rsidRDefault="00D1442A" w:rsidP="00D1442A">
      <w:pPr>
        <w:spacing w:before="120" w:line="264" w:lineRule="auto"/>
        <w:rPr>
          <w:rFonts w:ascii="Calibri" w:hAnsi="Calibri" w:cs="Calibri"/>
          <w:b/>
          <w:bCs/>
        </w:rPr>
      </w:pPr>
      <w:r w:rsidRPr="00936F0A">
        <w:rPr>
          <w:rFonts w:ascii="Calibri" w:hAnsi="Calibri" w:cs="Calibri"/>
          <w:b/>
          <w:bCs/>
        </w:rPr>
        <w:t>N</w:t>
      </w:r>
      <w:r w:rsidR="00936F0A">
        <w:rPr>
          <w:rFonts w:ascii="Calibri" w:hAnsi="Calibri" w:cs="Calibri"/>
          <w:b/>
          <w:bCs/>
        </w:rPr>
        <w:t>otes</w:t>
      </w:r>
      <w:r w:rsidRPr="00936F0A">
        <w:rPr>
          <w:rFonts w:ascii="Calibri" w:hAnsi="Calibri" w:cs="Calibri"/>
          <w:b/>
          <w:bCs/>
        </w:rPr>
        <w:t xml:space="preserve">: </w:t>
      </w:r>
    </w:p>
    <w:p w14:paraId="40AA2B1B" w14:textId="2C3CEF3D" w:rsidR="00931A80" w:rsidRDefault="00D1442A" w:rsidP="002E4424">
      <w:pPr>
        <w:pStyle w:val="ListParagraph"/>
        <w:numPr>
          <w:ilvl w:val="0"/>
          <w:numId w:val="11"/>
        </w:numPr>
        <w:spacing w:before="120" w:line="264" w:lineRule="auto"/>
        <w:rPr>
          <w:rFonts w:ascii="Calibri" w:hAnsi="Calibri" w:cs="Calibri"/>
        </w:rPr>
      </w:pPr>
      <w:r w:rsidRPr="00CB6203">
        <w:rPr>
          <w:rFonts w:ascii="Calibri" w:hAnsi="Calibri" w:cs="Calibri"/>
        </w:rPr>
        <w:t>P</w:t>
      </w:r>
      <w:r w:rsidRPr="008E646F">
        <w:rPr>
          <w:rFonts w:ascii="Calibri" w:hAnsi="Calibri" w:cs="Calibri"/>
          <w:vertAlign w:val="subscript"/>
        </w:rPr>
        <w:t>SDC</w:t>
      </w:r>
      <w:r w:rsidRPr="00CB6203">
        <w:rPr>
          <w:rFonts w:ascii="Calibri" w:hAnsi="Calibri" w:cs="Calibri"/>
        </w:rPr>
        <w:t xml:space="preserve"> for all single die</w:t>
      </w:r>
      <w:r w:rsidR="003B0F6B">
        <w:rPr>
          <w:rFonts w:ascii="Calibri" w:hAnsi="Calibri" w:cs="Calibri"/>
        </w:rPr>
        <w:t xml:space="preserve"> </w:t>
      </w:r>
      <w:r w:rsidR="00CB6203" w:rsidRPr="00CB6203">
        <w:rPr>
          <w:rFonts w:ascii="Calibri" w:hAnsi="Calibri" w:cs="Calibri"/>
        </w:rPr>
        <w:t>failures is 0.0</w:t>
      </w:r>
      <w:r w:rsidR="00936F0A">
        <w:rPr>
          <w:rFonts w:ascii="Calibri" w:hAnsi="Calibri" w:cs="Calibri"/>
        </w:rPr>
        <w:t>.</w:t>
      </w:r>
    </w:p>
    <w:p w14:paraId="212F0E32" w14:textId="333FA8D6" w:rsidR="008E646F" w:rsidRDefault="00936F0A" w:rsidP="002E4424">
      <w:pPr>
        <w:pStyle w:val="ListParagraph"/>
        <w:numPr>
          <w:ilvl w:val="0"/>
          <w:numId w:val="11"/>
        </w:numPr>
        <w:spacing w:before="120" w:line="264" w:lineRule="auto"/>
        <w:rPr>
          <w:rFonts w:ascii="Calibri" w:hAnsi="Calibri" w:cs="Calibri"/>
        </w:rPr>
      </w:pPr>
      <w:r>
        <w:rPr>
          <w:rFonts w:ascii="Calibri" w:hAnsi="Calibri" w:cs="Calibri"/>
        </w:rPr>
        <w:t>F</w:t>
      </w:r>
      <w:r w:rsidR="008E646F">
        <w:rPr>
          <w:rFonts w:ascii="Calibri" w:hAnsi="Calibri" w:cs="Calibri"/>
        </w:rPr>
        <w:t xml:space="preserve">or all </w:t>
      </w:r>
      <w:r w:rsidR="003B0F6B">
        <w:rPr>
          <w:rFonts w:ascii="Calibri" w:hAnsi="Calibri" w:cs="Calibri"/>
        </w:rPr>
        <w:t>multi-die failures</w:t>
      </w:r>
      <w:r>
        <w:rPr>
          <w:rFonts w:ascii="Calibri" w:hAnsi="Calibri" w:cs="Calibri"/>
        </w:rPr>
        <w:t>,</w:t>
      </w:r>
      <w:r w:rsidR="003B0F6B">
        <w:rPr>
          <w:rFonts w:ascii="Calibri" w:hAnsi="Calibri" w:cs="Calibri"/>
        </w:rPr>
        <w:t xml:space="preserve"> </w:t>
      </w:r>
      <w:r>
        <w:rPr>
          <w:rFonts w:ascii="Calibri" w:hAnsi="Calibri" w:cs="Calibri"/>
        </w:rPr>
        <w:t>P</w:t>
      </w:r>
      <w:r w:rsidRPr="00936F0A">
        <w:rPr>
          <w:rFonts w:ascii="Calibri" w:hAnsi="Calibri" w:cs="Calibri"/>
          <w:vertAlign w:val="subscript"/>
        </w:rPr>
        <w:t>UE</w:t>
      </w:r>
      <w:r>
        <w:rPr>
          <w:rFonts w:ascii="Calibri" w:hAnsi="Calibri" w:cs="Calibri"/>
        </w:rPr>
        <w:t xml:space="preserve"> = </w:t>
      </w:r>
      <w:r w:rsidR="003B0F6B">
        <w:rPr>
          <w:rFonts w:ascii="Calibri" w:hAnsi="Calibri" w:cs="Calibri"/>
        </w:rPr>
        <w:t>1-P</w:t>
      </w:r>
      <w:r w:rsidR="003B0F6B" w:rsidRPr="00936F0A">
        <w:rPr>
          <w:rFonts w:ascii="Calibri" w:hAnsi="Calibri" w:cs="Calibri"/>
          <w:vertAlign w:val="subscript"/>
        </w:rPr>
        <w:t>SDC</w:t>
      </w:r>
      <w:r w:rsidR="003B0F6B">
        <w:rPr>
          <w:rFonts w:ascii="Calibri" w:hAnsi="Calibri" w:cs="Calibri"/>
        </w:rPr>
        <w:t xml:space="preserve"> of corresponding case</w:t>
      </w:r>
      <w:r>
        <w:rPr>
          <w:rFonts w:ascii="Calibri" w:hAnsi="Calibri" w:cs="Calibri"/>
        </w:rPr>
        <w:t>s.</w:t>
      </w:r>
    </w:p>
    <w:p w14:paraId="62145E95" w14:textId="5FBD9E57" w:rsidR="007C23B2" w:rsidRDefault="009676CC" w:rsidP="00A57A53">
      <w:pPr>
        <w:pStyle w:val="Heading1"/>
      </w:pPr>
      <w:bookmarkStart w:id="54" w:name="_Toc198224401"/>
      <w:r>
        <w:lastRenderedPageBreak/>
        <w:t xml:space="preserve">Selection of </w:t>
      </w:r>
      <w:r w:rsidR="007C23B2">
        <w:t xml:space="preserve">CRC </w:t>
      </w:r>
      <w:r w:rsidR="004F349F">
        <w:t xml:space="preserve">Code </w:t>
      </w:r>
      <w:r w:rsidR="00897498">
        <w:t>Generator Polynomial</w:t>
      </w:r>
      <w:bookmarkEnd w:id="54"/>
    </w:p>
    <w:p w14:paraId="545E0390" w14:textId="1111F23C" w:rsidR="00A34D76" w:rsidRPr="00F84417" w:rsidRDefault="00897498" w:rsidP="00F84417">
      <w:pPr>
        <w:spacing w:before="120" w:line="264" w:lineRule="auto"/>
        <w:rPr>
          <w:rFonts w:asciiTheme="majorHAnsi" w:hAnsiTheme="majorHAnsi" w:cstheme="majorHAnsi"/>
        </w:rPr>
      </w:pPr>
      <w:r w:rsidRPr="00F84417">
        <w:rPr>
          <w:rFonts w:asciiTheme="majorHAnsi" w:hAnsiTheme="majorHAnsi" w:cstheme="majorHAnsi"/>
        </w:rPr>
        <w:t>The CRC generat</w:t>
      </w:r>
      <w:r w:rsidR="00FD4992">
        <w:rPr>
          <w:rFonts w:asciiTheme="majorHAnsi" w:hAnsiTheme="majorHAnsi" w:cstheme="majorHAnsi"/>
        </w:rPr>
        <w:t>or</w:t>
      </w:r>
      <w:r w:rsidR="00FA4FB8" w:rsidRPr="00F84417">
        <w:rPr>
          <w:rFonts w:asciiTheme="majorHAnsi" w:hAnsiTheme="majorHAnsi" w:cstheme="majorHAnsi"/>
        </w:rPr>
        <w:t xml:space="preserve"> polynomial can be selected with different </w:t>
      </w:r>
      <w:r w:rsidR="005C26E4" w:rsidRPr="00F84417">
        <w:rPr>
          <w:rFonts w:asciiTheme="majorHAnsi" w:hAnsiTheme="majorHAnsi" w:cstheme="majorHAnsi"/>
        </w:rPr>
        <w:t xml:space="preserve">criteria. </w:t>
      </w:r>
      <w:r w:rsidR="00DE6642" w:rsidRPr="00F84417">
        <w:rPr>
          <w:rFonts w:asciiTheme="majorHAnsi" w:hAnsiTheme="majorHAnsi" w:cstheme="majorHAnsi"/>
        </w:rPr>
        <w:t>Although having primitive polynomial is not necessary (unless we are looking for specific property or application), often it is beneficial to have</w:t>
      </w:r>
      <w:r w:rsidR="00495647">
        <w:rPr>
          <w:rFonts w:asciiTheme="majorHAnsi" w:hAnsiTheme="majorHAnsi" w:cstheme="majorHAnsi"/>
        </w:rPr>
        <w:t xml:space="preserve"> at least</w:t>
      </w:r>
      <w:r w:rsidR="00DE6642" w:rsidRPr="00F84417">
        <w:rPr>
          <w:rFonts w:asciiTheme="majorHAnsi" w:hAnsiTheme="majorHAnsi" w:cstheme="majorHAnsi"/>
        </w:rPr>
        <w:t xml:space="preserve"> irreducible polynomials, meaning the polynomials shouldn’t be factored in smaller degree polynomials</w:t>
      </w:r>
      <w:r w:rsidR="00AA73E3" w:rsidRPr="00F84417">
        <w:rPr>
          <w:rFonts w:asciiTheme="majorHAnsi" w:hAnsiTheme="majorHAnsi" w:cstheme="majorHAnsi"/>
        </w:rPr>
        <w:t>, except for having (x+1) factor when needed</w:t>
      </w:r>
      <w:r w:rsidR="00DE6642" w:rsidRPr="00F84417">
        <w:rPr>
          <w:rFonts w:asciiTheme="majorHAnsi" w:hAnsiTheme="majorHAnsi" w:cstheme="majorHAnsi"/>
        </w:rPr>
        <w:t xml:space="preserve">. </w:t>
      </w:r>
    </w:p>
    <w:p w14:paraId="1D914B39" w14:textId="1A4C675C" w:rsidR="00DE6642" w:rsidRPr="00F84417" w:rsidRDefault="00A34D76" w:rsidP="00F84417">
      <w:pPr>
        <w:spacing w:before="120" w:line="264" w:lineRule="auto"/>
        <w:rPr>
          <w:rFonts w:asciiTheme="majorHAnsi" w:hAnsiTheme="majorHAnsi" w:cstheme="majorHAnsi"/>
        </w:rPr>
      </w:pPr>
      <w:r w:rsidRPr="00F84417">
        <w:rPr>
          <w:rFonts w:asciiTheme="majorHAnsi" w:hAnsiTheme="majorHAnsi" w:cstheme="majorHAnsi"/>
        </w:rPr>
        <w:t xml:space="preserve">Selecting </w:t>
      </w:r>
      <w:r w:rsidR="00FA5532" w:rsidRPr="00F84417">
        <w:rPr>
          <w:rFonts w:asciiTheme="majorHAnsi" w:hAnsiTheme="majorHAnsi" w:cstheme="majorHAnsi"/>
        </w:rPr>
        <w:t>different</w:t>
      </w:r>
      <w:r w:rsidRPr="00F84417">
        <w:rPr>
          <w:rFonts w:asciiTheme="majorHAnsi" w:hAnsiTheme="majorHAnsi" w:cstheme="majorHAnsi"/>
        </w:rPr>
        <w:t xml:space="preserve"> polynomial</w:t>
      </w:r>
      <w:r w:rsidR="00FA5532" w:rsidRPr="00F84417">
        <w:rPr>
          <w:rFonts w:asciiTheme="majorHAnsi" w:hAnsiTheme="majorHAnsi" w:cstheme="majorHAnsi"/>
        </w:rPr>
        <w:t xml:space="preserve">s with the same degree </w:t>
      </w:r>
      <w:r w:rsidR="00576198" w:rsidRPr="00F84417">
        <w:rPr>
          <w:rFonts w:asciiTheme="majorHAnsi" w:hAnsiTheme="majorHAnsi" w:cstheme="majorHAnsi"/>
        </w:rPr>
        <w:t>changes the error pattern</w:t>
      </w:r>
      <w:r w:rsidR="00D405B8">
        <w:rPr>
          <w:rFonts w:asciiTheme="majorHAnsi" w:hAnsiTheme="majorHAnsi" w:cstheme="majorHAnsi"/>
        </w:rPr>
        <w:t xml:space="preserve"> </w:t>
      </w:r>
      <w:r w:rsidR="00266B93" w:rsidRPr="00F84417">
        <w:rPr>
          <w:rFonts w:asciiTheme="majorHAnsi" w:hAnsiTheme="majorHAnsi" w:cstheme="majorHAnsi"/>
        </w:rPr>
        <w:t xml:space="preserve">mapping </w:t>
      </w:r>
      <w:r w:rsidR="00576198" w:rsidRPr="00F84417">
        <w:rPr>
          <w:rFonts w:asciiTheme="majorHAnsi" w:hAnsiTheme="majorHAnsi" w:cstheme="majorHAnsi"/>
        </w:rPr>
        <w:t>that cannot be detected by CRC</w:t>
      </w:r>
      <w:r w:rsidR="00D8419F">
        <w:rPr>
          <w:rFonts w:asciiTheme="majorHAnsi" w:hAnsiTheme="majorHAnsi" w:cstheme="majorHAnsi"/>
        </w:rPr>
        <w:t xml:space="preserve"> (gaps</w:t>
      </w:r>
      <w:r w:rsidR="00885474">
        <w:rPr>
          <w:rFonts w:asciiTheme="majorHAnsi" w:hAnsiTheme="majorHAnsi" w:cstheme="majorHAnsi"/>
        </w:rPr>
        <w:t xml:space="preserve"> mapping</w:t>
      </w:r>
      <w:r w:rsidR="00D8419F">
        <w:rPr>
          <w:rFonts w:asciiTheme="majorHAnsi" w:hAnsiTheme="majorHAnsi" w:cstheme="majorHAnsi"/>
        </w:rPr>
        <w:t>)</w:t>
      </w:r>
      <w:r w:rsidR="00576198" w:rsidRPr="00F84417">
        <w:rPr>
          <w:rFonts w:asciiTheme="majorHAnsi" w:hAnsiTheme="majorHAnsi" w:cstheme="majorHAnsi"/>
        </w:rPr>
        <w:t xml:space="preserve">, although </w:t>
      </w:r>
      <w:r w:rsidR="00D06706" w:rsidRPr="00F84417">
        <w:rPr>
          <w:rFonts w:asciiTheme="majorHAnsi" w:hAnsiTheme="majorHAnsi" w:cstheme="majorHAnsi"/>
        </w:rPr>
        <w:t xml:space="preserve">the probability of undetectable </w:t>
      </w:r>
      <w:r w:rsidR="007D7AC7" w:rsidRPr="00F84417">
        <w:rPr>
          <w:rFonts w:asciiTheme="majorHAnsi" w:hAnsiTheme="majorHAnsi" w:cstheme="majorHAnsi"/>
        </w:rPr>
        <w:t>patterns</w:t>
      </w:r>
      <w:r w:rsidR="00D06706" w:rsidRPr="00F84417">
        <w:rPr>
          <w:rFonts w:asciiTheme="majorHAnsi" w:hAnsiTheme="majorHAnsi" w:cstheme="majorHAnsi"/>
        </w:rPr>
        <w:t xml:space="preserve"> </w:t>
      </w:r>
      <w:r w:rsidR="00885474">
        <w:rPr>
          <w:rFonts w:asciiTheme="majorHAnsi" w:hAnsiTheme="majorHAnsi" w:cstheme="majorHAnsi"/>
        </w:rPr>
        <w:t xml:space="preserve">mostly </w:t>
      </w:r>
      <w:r w:rsidR="00855246" w:rsidRPr="00F84417">
        <w:rPr>
          <w:rFonts w:asciiTheme="majorHAnsi" w:hAnsiTheme="majorHAnsi" w:cstheme="majorHAnsi"/>
        </w:rPr>
        <w:t>stays</w:t>
      </w:r>
      <w:r w:rsidR="00D06706" w:rsidRPr="00F84417">
        <w:rPr>
          <w:rFonts w:asciiTheme="majorHAnsi" w:hAnsiTheme="majorHAnsi" w:cstheme="majorHAnsi"/>
        </w:rPr>
        <w:t xml:space="preserve"> the same as long as the polynomial is not catastrophic. </w:t>
      </w:r>
      <w:r w:rsidR="00DE6642" w:rsidRPr="00F84417">
        <w:rPr>
          <w:rFonts w:asciiTheme="majorHAnsi" w:hAnsiTheme="majorHAnsi" w:cstheme="majorHAnsi"/>
        </w:rPr>
        <w:t xml:space="preserve"> </w:t>
      </w:r>
    </w:p>
    <w:p w14:paraId="5EDF9F42" w14:textId="55303C9C" w:rsidR="00E24DA9" w:rsidRDefault="00DE6642" w:rsidP="00F84417">
      <w:pPr>
        <w:spacing w:before="120" w:line="264" w:lineRule="auto"/>
        <w:rPr>
          <w:rFonts w:asciiTheme="majorHAnsi" w:hAnsiTheme="majorHAnsi" w:cstheme="majorHAnsi"/>
        </w:rPr>
      </w:pPr>
      <w:r w:rsidRPr="00F84417">
        <w:rPr>
          <w:rFonts w:asciiTheme="majorHAnsi" w:hAnsiTheme="majorHAnsi" w:cstheme="majorHAnsi"/>
        </w:rPr>
        <w:t>If P</w:t>
      </w:r>
      <w:r w:rsidR="00D64CCE">
        <w:rPr>
          <w:rFonts w:asciiTheme="majorHAnsi" w:hAnsiTheme="majorHAnsi" w:cstheme="majorHAnsi"/>
        </w:rPr>
        <w:t>(x)</w:t>
      </w:r>
      <w:r w:rsidRPr="00F84417">
        <w:rPr>
          <w:rFonts w:asciiTheme="majorHAnsi" w:hAnsiTheme="majorHAnsi" w:cstheme="majorHAnsi"/>
        </w:rPr>
        <w:t xml:space="preserve"> is the CRC </w:t>
      </w:r>
      <w:r w:rsidR="008B0AA6">
        <w:rPr>
          <w:rFonts w:asciiTheme="majorHAnsi" w:hAnsiTheme="majorHAnsi" w:cstheme="majorHAnsi"/>
        </w:rPr>
        <w:t xml:space="preserve">generator </w:t>
      </w:r>
      <w:r w:rsidRPr="00F84417">
        <w:rPr>
          <w:rFonts w:asciiTheme="majorHAnsi" w:hAnsiTheme="majorHAnsi" w:cstheme="majorHAnsi"/>
        </w:rPr>
        <w:t>polynomial and E</w:t>
      </w:r>
      <w:r w:rsidR="00D64CCE">
        <w:rPr>
          <w:rFonts w:asciiTheme="majorHAnsi" w:hAnsiTheme="majorHAnsi" w:cstheme="majorHAnsi"/>
        </w:rPr>
        <w:t>(x)</w:t>
      </w:r>
      <w:r w:rsidRPr="00F84417">
        <w:rPr>
          <w:rFonts w:asciiTheme="majorHAnsi" w:hAnsiTheme="majorHAnsi" w:cstheme="majorHAnsi"/>
        </w:rPr>
        <w:t xml:space="preserve"> is the error polynomial, an error will go undetected </w:t>
      </w:r>
      <w:proofErr w:type="spellStart"/>
      <w:r w:rsidRPr="00F84417">
        <w:rPr>
          <w:rFonts w:asciiTheme="majorHAnsi" w:hAnsiTheme="majorHAnsi" w:cstheme="majorHAnsi"/>
        </w:rPr>
        <w:t>iff</w:t>
      </w:r>
      <w:proofErr w:type="spellEnd"/>
      <w:r w:rsidRPr="00F84417">
        <w:rPr>
          <w:rFonts w:asciiTheme="majorHAnsi" w:hAnsiTheme="majorHAnsi" w:cstheme="majorHAnsi"/>
        </w:rPr>
        <w:t> P</w:t>
      </w:r>
      <w:r w:rsidR="008B0AA6">
        <w:rPr>
          <w:rFonts w:asciiTheme="majorHAnsi" w:hAnsiTheme="majorHAnsi" w:cstheme="majorHAnsi"/>
        </w:rPr>
        <w:t>(x)</w:t>
      </w:r>
      <w:r w:rsidRPr="00F84417">
        <w:rPr>
          <w:rFonts w:asciiTheme="majorHAnsi" w:hAnsiTheme="majorHAnsi" w:cstheme="majorHAnsi"/>
        </w:rPr>
        <w:t> divides E</w:t>
      </w:r>
      <w:r w:rsidR="008B0AA6">
        <w:rPr>
          <w:rFonts w:asciiTheme="majorHAnsi" w:hAnsiTheme="majorHAnsi" w:cstheme="majorHAnsi"/>
        </w:rPr>
        <w:t>(x)</w:t>
      </w:r>
      <w:r w:rsidRPr="00F84417">
        <w:rPr>
          <w:rFonts w:asciiTheme="majorHAnsi" w:hAnsiTheme="majorHAnsi" w:cstheme="majorHAnsi"/>
        </w:rPr>
        <w:t>. In this way we can guarantee certain kinds of errors get caught by analyzing the divisors of P</w:t>
      </w:r>
      <w:r w:rsidR="008B0AA6">
        <w:rPr>
          <w:rFonts w:asciiTheme="majorHAnsi" w:hAnsiTheme="majorHAnsi" w:cstheme="majorHAnsi"/>
        </w:rPr>
        <w:t>(x)</w:t>
      </w:r>
      <w:r w:rsidRPr="00F84417">
        <w:rPr>
          <w:rFonts w:asciiTheme="majorHAnsi" w:hAnsiTheme="majorHAnsi" w:cstheme="majorHAnsi"/>
        </w:rPr>
        <w:t xml:space="preserve"> and E</w:t>
      </w:r>
      <w:r w:rsidR="008B0AA6">
        <w:rPr>
          <w:rFonts w:asciiTheme="majorHAnsi" w:hAnsiTheme="majorHAnsi" w:cstheme="majorHAnsi"/>
        </w:rPr>
        <w:t>(x)</w:t>
      </w:r>
      <w:r w:rsidR="003712EA" w:rsidRPr="00F84417">
        <w:rPr>
          <w:rFonts w:asciiTheme="majorHAnsi" w:hAnsiTheme="majorHAnsi" w:cstheme="majorHAnsi"/>
        </w:rPr>
        <w:t xml:space="preserve">. This can help us </w:t>
      </w:r>
      <w:r w:rsidR="00266B93" w:rsidRPr="00F84417">
        <w:rPr>
          <w:rFonts w:asciiTheme="majorHAnsi" w:hAnsiTheme="majorHAnsi" w:cstheme="majorHAnsi"/>
        </w:rPr>
        <w:t xml:space="preserve">to design the codes that are more effective against </w:t>
      </w:r>
      <w:r w:rsidR="003712EA" w:rsidRPr="00F84417">
        <w:rPr>
          <w:rFonts w:asciiTheme="majorHAnsi" w:hAnsiTheme="majorHAnsi" w:cstheme="majorHAnsi"/>
        </w:rPr>
        <w:t xml:space="preserve">specific </w:t>
      </w:r>
      <w:r w:rsidR="00266B93" w:rsidRPr="00F84417">
        <w:rPr>
          <w:rFonts w:asciiTheme="majorHAnsi" w:hAnsiTheme="majorHAnsi" w:cstheme="majorHAnsi"/>
        </w:rPr>
        <w:t>errors that are more possible in memory.</w:t>
      </w:r>
    </w:p>
    <w:p w14:paraId="5058D658" w14:textId="387A913D" w:rsidR="00BC31DC" w:rsidRPr="00F84417" w:rsidRDefault="00DF794A" w:rsidP="00F84417">
      <w:pPr>
        <w:spacing w:before="120" w:line="264" w:lineRule="auto"/>
        <w:rPr>
          <w:rFonts w:asciiTheme="majorHAnsi" w:hAnsiTheme="majorHAnsi" w:cstheme="majorHAnsi"/>
        </w:rPr>
      </w:pPr>
      <w:r w:rsidRPr="00F84417">
        <w:rPr>
          <w:rFonts w:asciiTheme="majorHAnsi" w:hAnsiTheme="majorHAnsi" w:cstheme="majorHAnsi"/>
        </w:rPr>
        <w:t>S</w:t>
      </w:r>
      <w:r w:rsidR="00085079" w:rsidRPr="00F84417">
        <w:rPr>
          <w:rFonts w:asciiTheme="majorHAnsi" w:hAnsiTheme="majorHAnsi" w:cstheme="majorHAnsi"/>
        </w:rPr>
        <w:t>i</w:t>
      </w:r>
      <w:r w:rsidRPr="00F84417">
        <w:rPr>
          <w:rFonts w:asciiTheme="majorHAnsi" w:hAnsiTheme="majorHAnsi" w:cstheme="majorHAnsi"/>
        </w:rPr>
        <w:t>milarly</w:t>
      </w:r>
      <w:r w:rsidR="00DE6642" w:rsidRPr="00F84417">
        <w:rPr>
          <w:rFonts w:asciiTheme="majorHAnsi" w:hAnsiTheme="majorHAnsi" w:cstheme="majorHAnsi"/>
        </w:rPr>
        <w:t xml:space="preserve">, sometimes we can choose reducible polynomials to guarantee specific properties </w:t>
      </w:r>
      <w:r w:rsidR="00C1201A">
        <w:rPr>
          <w:rFonts w:asciiTheme="majorHAnsi" w:hAnsiTheme="majorHAnsi" w:cstheme="majorHAnsi"/>
        </w:rPr>
        <w:t xml:space="preserve">to make sure some patterns </w:t>
      </w:r>
      <w:r w:rsidR="00DE6642" w:rsidRPr="00F84417">
        <w:rPr>
          <w:rFonts w:asciiTheme="majorHAnsi" w:hAnsiTheme="majorHAnsi" w:cstheme="majorHAnsi"/>
        </w:rPr>
        <w:t>of interest are always detected.</w:t>
      </w:r>
      <w:r w:rsidR="00085079" w:rsidRPr="00F84417">
        <w:rPr>
          <w:rFonts w:asciiTheme="majorHAnsi" w:hAnsiTheme="majorHAnsi" w:cstheme="majorHAnsi"/>
        </w:rPr>
        <w:t xml:space="preserve"> For </w:t>
      </w:r>
      <w:r w:rsidR="00E24DA9" w:rsidRPr="00F84417">
        <w:rPr>
          <w:rFonts w:asciiTheme="majorHAnsi" w:hAnsiTheme="majorHAnsi" w:cstheme="majorHAnsi"/>
        </w:rPr>
        <w:t>example,</w:t>
      </w:r>
      <w:r w:rsidR="00822A5B" w:rsidRPr="00F84417">
        <w:rPr>
          <w:rFonts w:asciiTheme="majorHAnsi" w:hAnsiTheme="majorHAnsi" w:cstheme="majorHAnsi"/>
        </w:rPr>
        <w:t xml:space="preserve"> w</w:t>
      </w:r>
      <w:r w:rsidR="00DE6642" w:rsidRPr="00F84417">
        <w:rPr>
          <w:rFonts w:asciiTheme="majorHAnsi" w:hAnsiTheme="majorHAnsi" w:cstheme="majorHAnsi"/>
        </w:rPr>
        <w:t xml:space="preserve">hen we have </w:t>
      </w:r>
      <w:r w:rsidR="002C64C7" w:rsidRPr="00F84417">
        <w:rPr>
          <w:rFonts w:asciiTheme="majorHAnsi" w:hAnsiTheme="majorHAnsi" w:cstheme="majorHAnsi"/>
        </w:rPr>
        <w:t>a primitive</w:t>
      </w:r>
      <w:r w:rsidR="00DE6642" w:rsidRPr="00F84417">
        <w:rPr>
          <w:rFonts w:asciiTheme="majorHAnsi" w:hAnsiTheme="majorHAnsi" w:cstheme="majorHAnsi"/>
        </w:rPr>
        <w:t xml:space="preserve"> polynomial of degree m, we can detect all errors of weight 2, </w:t>
      </w:r>
      <w:r w:rsidR="0097088B" w:rsidRPr="00F84417">
        <w:rPr>
          <w:rFonts w:asciiTheme="majorHAnsi" w:hAnsiTheme="majorHAnsi" w:cstheme="majorHAnsi"/>
        </w:rPr>
        <w:t>if</w:t>
      </w:r>
      <w:r w:rsidR="00DE6642" w:rsidRPr="00F84417">
        <w:rPr>
          <w:rFonts w:asciiTheme="majorHAnsi" w:hAnsiTheme="majorHAnsi" w:cstheme="majorHAnsi"/>
        </w:rPr>
        <w:t xml:space="preserve"> their separation is less than 2</w:t>
      </w:r>
      <w:r w:rsidR="002C64C7" w:rsidRPr="00F84417">
        <w:rPr>
          <w:rFonts w:asciiTheme="majorHAnsi" w:hAnsiTheme="majorHAnsi" w:cstheme="majorHAnsi"/>
          <w:vertAlign w:val="superscript"/>
        </w:rPr>
        <w:t>m</w:t>
      </w:r>
      <w:r w:rsidR="00DE6642" w:rsidRPr="00F84417">
        <w:rPr>
          <w:rFonts w:asciiTheme="majorHAnsi" w:hAnsiTheme="majorHAnsi" w:cstheme="majorHAnsi"/>
        </w:rPr>
        <w:t xml:space="preserve">-1. </w:t>
      </w:r>
      <w:r w:rsidR="00E24DA9" w:rsidRPr="00F84417">
        <w:rPr>
          <w:rFonts w:asciiTheme="majorHAnsi" w:hAnsiTheme="majorHAnsi" w:cstheme="majorHAnsi"/>
        </w:rPr>
        <w:t>Therefore,</w:t>
      </w:r>
      <w:r w:rsidR="00822A5B" w:rsidRPr="00F84417">
        <w:rPr>
          <w:rFonts w:asciiTheme="majorHAnsi" w:hAnsiTheme="majorHAnsi" w:cstheme="majorHAnsi"/>
        </w:rPr>
        <w:t xml:space="preserve"> </w:t>
      </w:r>
      <w:r w:rsidR="00DE6642" w:rsidRPr="00F84417">
        <w:rPr>
          <w:rFonts w:asciiTheme="majorHAnsi" w:hAnsiTheme="majorHAnsi" w:cstheme="majorHAnsi"/>
        </w:rPr>
        <w:t xml:space="preserve">if we choose a degree </w:t>
      </w:r>
      <w:r w:rsidR="00642D85" w:rsidRPr="00F84417">
        <w:rPr>
          <w:rFonts w:asciiTheme="majorHAnsi" w:hAnsiTheme="majorHAnsi" w:cstheme="majorHAnsi"/>
        </w:rPr>
        <w:t>8 (or larger)</w:t>
      </w:r>
      <w:r w:rsidR="00DE6642" w:rsidRPr="00F84417">
        <w:rPr>
          <w:rFonts w:asciiTheme="majorHAnsi" w:hAnsiTheme="majorHAnsi" w:cstheme="majorHAnsi"/>
        </w:rPr>
        <w:t xml:space="preserve"> polynomial, two single errors can be apart up to 255 bits, </w:t>
      </w:r>
      <w:r w:rsidR="002C64C7" w:rsidRPr="00F84417">
        <w:rPr>
          <w:rFonts w:asciiTheme="majorHAnsi" w:hAnsiTheme="majorHAnsi" w:cstheme="majorHAnsi"/>
        </w:rPr>
        <w:t>meaning that all double errors in a single die can be detected</w:t>
      </w:r>
      <w:r w:rsidR="00DE6642" w:rsidRPr="00F84417">
        <w:rPr>
          <w:rFonts w:asciiTheme="majorHAnsi" w:hAnsiTheme="majorHAnsi" w:cstheme="majorHAnsi"/>
        </w:rPr>
        <w:t>.</w:t>
      </w:r>
    </w:p>
    <w:p w14:paraId="4C88D2DF" w14:textId="1E98342C" w:rsidR="00642D85" w:rsidRDefault="0066512A" w:rsidP="00F84417">
      <w:pPr>
        <w:spacing w:before="120" w:line="264" w:lineRule="auto"/>
        <w:rPr>
          <w:rFonts w:asciiTheme="majorHAnsi" w:hAnsiTheme="majorHAnsi" w:cstheme="majorHAnsi"/>
        </w:rPr>
      </w:pPr>
      <w:r>
        <w:rPr>
          <w:rFonts w:asciiTheme="majorHAnsi" w:hAnsiTheme="majorHAnsi" w:cstheme="majorHAnsi"/>
        </w:rPr>
        <w:t>While in</w:t>
      </w:r>
      <w:r w:rsidR="00F074E5">
        <w:rPr>
          <w:rFonts w:asciiTheme="majorHAnsi" w:hAnsiTheme="majorHAnsi" w:cstheme="majorHAnsi"/>
        </w:rPr>
        <w:t xml:space="preserve"> this version of</w:t>
      </w:r>
      <w:r>
        <w:rPr>
          <w:rFonts w:asciiTheme="majorHAnsi" w:hAnsiTheme="majorHAnsi" w:cstheme="majorHAnsi"/>
        </w:rPr>
        <w:t xml:space="preserve"> </w:t>
      </w:r>
      <w:r w:rsidR="00B655BD">
        <w:rPr>
          <w:rFonts w:asciiTheme="majorHAnsi" w:hAnsiTheme="majorHAnsi" w:cstheme="majorHAnsi"/>
        </w:rPr>
        <w:t>B</w:t>
      </w:r>
      <w:r>
        <w:rPr>
          <w:rFonts w:asciiTheme="majorHAnsi" w:hAnsiTheme="majorHAnsi" w:cstheme="majorHAnsi"/>
        </w:rPr>
        <w:t xml:space="preserve">asic RAIDDR we are not using any specific property of polynomials, it is </w:t>
      </w:r>
      <w:r w:rsidR="002907D6">
        <w:rPr>
          <w:rFonts w:asciiTheme="majorHAnsi" w:hAnsiTheme="majorHAnsi" w:cstheme="majorHAnsi"/>
        </w:rPr>
        <w:t>safe to choose primitive polynomials for future modifications</w:t>
      </w:r>
      <w:r w:rsidR="00DB24CA">
        <w:rPr>
          <w:rFonts w:asciiTheme="majorHAnsi" w:hAnsiTheme="majorHAnsi" w:cstheme="majorHAnsi"/>
        </w:rPr>
        <w:t xml:space="preserve">. Besides, as will be discussed in future sections, </w:t>
      </w:r>
      <w:r w:rsidR="00F337DC">
        <w:rPr>
          <w:rFonts w:asciiTheme="majorHAnsi" w:hAnsiTheme="majorHAnsi" w:cstheme="majorHAnsi"/>
        </w:rPr>
        <w:t xml:space="preserve">primitive polynomials </w:t>
      </w:r>
      <w:r w:rsidR="00E50D96">
        <w:rPr>
          <w:rFonts w:asciiTheme="majorHAnsi" w:hAnsiTheme="majorHAnsi" w:cstheme="majorHAnsi"/>
        </w:rPr>
        <w:t>allow</w:t>
      </w:r>
      <w:r w:rsidR="00B33E17">
        <w:rPr>
          <w:rFonts w:asciiTheme="majorHAnsi" w:hAnsiTheme="majorHAnsi" w:cstheme="majorHAnsi"/>
        </w:rPr>
        <w:t xml:space="preserve"> for more </w:t>
      </w:r>
      <w:r w:rsidR="00DB24CA">
        <w:rPr>
          <w:rFonts w:asciiTheme="majorHAnsi" w:hAnsiTheme="majorHAnsi" w:cstheme="majorHAnsi"/>
        </w:rPr>
        <w:t>hardware</w:t>
      </w:r>
      <w:r w:rsidR="00B33E17">
        <w:rPr>
          <w:rFonts w:asciiTheme="majorHAnsi" w:hAnsiTheme="majorHAnsi" w:cstheme="majorHAnsi"/>
        </w:rPr>
        <w:t xml:space="preserve"> simplification methods</w:t>
      </w:r>
      <w:r w:rsidR="004843E1">
        <w:rPr>
          <w:rFonts w:asciiTheme="majorHAnsi" w:hAnsiTheme="majorHAnsi" w:cstheme="majorHAnsi"/>
        </w:rPr>
        <w:t>.</w:t>
      </w:r>
    </w:p>
    <w:p w14:paraId="5423A52F" w14:textId="1094DE4E" w:rsidR="006F3845" w:rsidRDefault="006F3845" w:rsidP="00F84417">
      <w:pPr>
        <w:spacing w:before="120" w:line="264" w:lineRule="auto"/>
        <w:rPr>
          <w:rFonts w:asciiTheme="majorHAnsi" w:hAnsiTheme="majorHAnsi" w:cstheme="majorHAnsi"/>
        </w:rPr>
      </w:pPr>
      <w:r>
        <w:rPr>
          <w:rFonts w:asciiTheme="majorHAnsi" w:hAnsiTheme="majorHAnsi" w:cstheme="majorHAnsi"/>
        </w:rPr>
        <w:t xml:space="preserve">Below </w:t>
      </w:r>
      <w:r w:rsidR="009D0323">
        <w:rPr>
          <w:rFonts w:asciiTheme="majorHAnsi" w:hAnsiTheme="majorHAnsi" w:cstheme="majorHAnsi"/>
        </w:rPr>
        <w:t xml:space="preserve">we suggest </w:t>
      </w:r>
      <w:r w:rsidR="008B718B">
        <w:rPr>
          <w:rFonts w:asciiTheme="majorHAnsi" w:hAnsiTheme="majorHAnsi" w:cstheme="majorHAnsi"/>
        </w:rPr>
        <w:t>a few</w:t>
      </w:r>
      <w:r w:rsidR="009D0323">
        <w:rPr>
          <w:rFonts w:asciiTheme="majorHAnsi" w:hAnsiTheme="majorHAnsi" w:cstheme="majorHAnsi"/>
        </w:rPr>
        <w:t xml:space="preserve"> primitive polynomials of degree </w:t>
      </w:r>
      <w:r w:rsidR="00A150F2">
        <w:rPr>
          <w:rFonts w:asciiTheme="majorHAnsi" w:hAnsiTheme="majorHAnsi" w:cstheme="majorHAnsi"/>
        </w:rPr>
        <w:t>3</w:t>
      </w:r>
      <w:r w:rsidR="00030573">
        <w:rPr>
          <w:rFonts w:asciiTheme="majorHAnsi" w:hAnsiTheme="majorHAnsi" w:cstheme="majorHAnsi"/>
        </w:rPr>
        <w:t xml:space="preserve"> to </w:t>
      </w:r>
      <w:r w:rsidR="0094468E">
        <w:rPr>
          <w:rFonts w:asciiTheme="majorHAnsi" w:hAnsiTheme="majorHAnsi" w:cstheme="majorHAnsi"/>
        </w:rPr>
        <w:t>64</w:t>
      </w:r>
      <w:r w:rsidR="00030573">
        <w:rPr>
          <w:rFonts w:asciiTheme="majorHAnsi" w:hAnsiTheme="majorHAnsi" w:cstheme="majorHAnsi"/>
        </w:rPr>
        <w:t xml:space="preserve">. While </w:t>
      </w:r>
      <w:r w:rsidR="00C12546">
        <w:rPr>
          <w:rFonts w:asciiTheme="majorHAnsi" w:hAnsiTheme="majorHAnsi" w:cstheme="majorHAnsi"/>
        </w:rPr>
        <w:t>using these polynomials</w:t>
      </w:r>
      <w:r w:rsidR="00030573">
        <w:rPr>
          <w:rFonts w:asciiTheme="majorHAnsi" w:hAnsiTheme="majorHAnsi" w:cstheme="majorHAnsi"/>
        </w:rPr>
        <w:t xml:space="preserve"> are not strict requirement, they can be </w:t>
      </w:r>
      <w:r w:rsidR="00B67165">
        <w:rPr>
          <w:rFonts w:asciiTheme="majorHAnsi" w:hAnsiTheme="majorHAnsi" w:cstheme="majorHAnsi"/>
        </w:rPr>
        <w:t>selected</w:t>
      </w:r>
      <w:r w:rsidR="00030573">
        <w:rPr>
          <w:rFonts w:asciiTheme="majorHAnsi" w:hAnsiTheme="majorHAnsi" w:cstheme="majorHAnsi"/>
        </w:rPr>
        <w:t xml:space="preserve"> as</w:t>
      </w:r>
      <w:r w:rsidR="00C12546">
        <w:rPr>
          <w:rFonts w:asciiTheme="majorHAnsi" w:hAnsiTheme="majorHAnsi" w:cstheme="majorHAnsi"/>
        </w:rPr>
        <w:t xml:space="preserve"> </w:t>
      </w:r>
      <w:r w:rsidR="00F11260">
        <w:rPr>
          <w:rFonts w:asciiTheme="majorHAnsi" w:hAnsiTheme="majorHAnsi" w:cstheme="majorHAnsi"/>
        </w:rPr>
        <w:t>viable choices for CRC.</w:t>
      </w:r>
      <w:r w:rsidR="00030573">
        <w:rPr>
          <w:rFonts w:asciiTheme="majorHAnsi" w:hAnsiTheme="majorHAnsi" w:cstheme="majorHAnsi"/>
        </w:rPr>
        <w:t xml:space="preserve"> </w:t>
      </w:r>
      <w:r w:rsidR="009D0323">
        <w:rPr>
          <w:rFonts w:asciiTheme="majorHAnsi" w:hAnsiTheme="majorHAnsi" w:cstheme="majorHAnsi"/>
        </w:rPr>
        <w:t xml:space="preserve"> </w:t>
      </w:r>
    </w:p>
    <w:p w14:paraId="3213A9ED" w14:textId="77777777" w:rsidR="00455A42" w:rsidRPr="00F84417" w:rsidRDefault="00455A42" w:rsidP="00F84417">
      <w:pPr>
        <w:spacing w:before="120" w:line="264" w:lineRule="auto"/>
        <w:rPr>
          <w:rFonts w:asciiTheme="majorHAnsi" w:hAnsiTheme="majorHAnsi" w:cstheme="majorHAnsi"/>
        </w:rPr>
      </w:pPr>
    </w:p>
    <w:p w14:paraId="7A7E0AC8" w14:textId="453B582C" w:rsidR="00B37DEF" w:rsidRPr="008F0546" w:rsidRDefault="00B37DEF" w:rsidP="00B37DE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3</w:t>
      </w:r>
      <w:r w:rsidRPr="008F0546">
        <w:rPr>
          <w:rFonts w:asciiTheme="majorHAnsi" w:hAnsiTheme="majorHAnsi" w:cstheme="majorHAnsi"/>
          <w:b/>
          <w:bCs/>
          <w:sz w:val="20"/>
          <w:szCs w:val="20"/>
          <w:u w:val="single"/>
        </w:rPr>
        <w:t>:</w:t>
      </w:r>
    </w:p>
    <w:p w14:paraId="4981F037" w14:textId="4F82C4F1" w:rsidR="00B37DEF" w:rsidRPr="00B37DEF" w:rsidRDefault="00B37DEF" w:rsidP="00B37DE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B37DEF">
        <w:rPr>
          <w:rFonts w:asciiTheme="majorHAnsi" w:hAnsiTheme="majorHAnsi" w:cstheme="majorHAnsi"/>
          <w:sz w:val="20"/>
          <w:szCs w:val="20"/>
        </w:rPr>
        <w:t>x^3 + x^1 + 1</w:t>
      </w:r>
    </w:p>
    <w:p w14:paraId="170E258C" w14:textId="77777777" w:rsidR="00B37DEF" w:rsidRDefault="00B37DEF" w:rsidP="00455A42">
      <w:pPr>
        <w:rPr>
          <w:rFonts w:asciiTheme="majorHAnsi" w:hAnsiTheme="majorHAnsi" w:cstheme="majorHAnsi"/>
          <w:b/>
          <w:bCs/>
          <w:sz w:val="20"/>
          <w:szCs w:val="20"/>
          <w:u w:val="single"/>
        </w:rPr>
      </w:pPr>
    </w:p>
    <w:p w14:paraId="5BF72637" w14:textId="0D4B65ED" w:rsidR="00E71D53" w:rsidRPr="008F0546" w:rsidRDefault="00E71D53" w:rsidP="00E71D53">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4</w:t>
      </w:r>
      <w:r w:rsidRPr="008F0546">
        <w:rPr>
          <w:rFonts w:asciiTheme="majorHAnsi" w:hAnsiTheme="majorHAnsi" w:cstheme="majorHAnsi"/>
          <w:b/>
          <w:bCs/>
          <w:sz w:val="20"/>
          <w:szCs w:val="20"/>
          <w:u w:val="single"/>
        </w:rPr>
        <w:t>:</w:t>
      </w:r>
    </w:p>
    <w:p w14:paraId="36E9AB7F" w14:textId="053269A7" w:rsidR="00E71D53" w:rsidRPr="00E71D53" w:rsidRDefault="00E71D53" w:rsidP="00E71D53">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E71D53">
        <w:rPr>
          <w:rFonts w:asciiTheme="majorHAnsi" w:hAnsiTheme="majorHAnsi" w:cstheme="majorHAnsi"/>
          <w:sz w:val="20"/>
          <w:szCs w:val="20"/>
        </w:rPr>
        <w:t>x^4 + x^1 + 1</w:t>
      </w:r>
    </w:p>
    <w:p w14:paraId="0671426B" w14:textId="77777777" w:rsidR="00E71D53" w:rsidRDefault="00E71D53" w:rsidP="00455A42">
      <w:pPr>
        <w:rPr>
          <w:rFonts w:asciiTheme="majorHAnsi" w:hAnsiTheme="majorHAnsi" w:cstheme="majorHAnsi"/>
          <w:b/>
          <w:bCs/>
          <w:sz w:val="20"/>
          <w:szCs w:val="20"/>
          <w:u w:val="single"/>
        </w:rPr>
      </w:pPr>
    </w:p>
    <w:p w14:paraId="2EFB8812" w14:textId="77A5F07E" w:rsidR="00065852" w:rsidRPr="008F0546" w:rsidRDefault="00065852" w:rsidP="0006585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5</w:t>
      </w:r>
      <w:r w:rsidRPr="008F0546">
        <w:rPr>
          <w:rFonts w:asciiTheme="majorHAnsi" w:hAnsiTheme="majorHAnsi" w:cstheme="majorHAnsi"/>
          <w:b/>
          <w:bCs/>
          <w:sz w:val="20"/>
          <w:szCs w:val="20"/>
          <w:u w:val="single"/>
        </w:rPr>
        <w:t>:</w:t>
      </w:r>
    </w:p>
    <w:p w14:paraId="427E11E4" w14:textId="4DBEA750"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x^2 + 1</w:t>
      </w:r>
    </w:p>
    <w:p w14:paraId="6CBCFA65" w14:textId="262595AF"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x^4 + x^3 + x^2 + 1</w:t>
      </w:r>
    </w:p>
    <w:p w14:paraId="2F92A87B" w14:textId="0AEC2A74"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x^4 + x^2 + x^1 + 1</w:t>
      </w:r>
    </w:p>
    <w:p w14:paraId="07FF5058" w14:textId="77777777" w:rsidR="00065852" w:rsidRDefault="00065852" w:rsidP="00455A42">
      <w:pPr>
        <w:rPr>
          <w:rFonts w:asciiTheme="majorHAnsi" w:hAnsiTheme="majorHAnsi" w:cstheme="majorHAnsi"/>
          <w:b/>
          <w:bCs/>
          <w:sz w:val="20"/>
          <w:szCs w:val="20"/>
          <w:u w:val="single"/>
        </w:rPr>
      </w:pPr>
    </w:p>
    <w:p w14:paraId="4B5C92B2" w14:textId="1F9E4D74" w:rsidR="00F84417"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6:</w:t>
      </w:r>
    </w:p>
    <w:p w14:paraId="41E8CEAD" w14:textId="251E5677" w:rsidR="00F97911" w:rsidRPr="00F97911" w:rsidRDefault="00AC4564" w:rsidP="00455A42">
      <w:pPr>
        <w:rPr>
          <w:rFonts w:asciiTheme="majorHAnsi" w:hAnsiTheme="majorHAnsi" w:cstheme="majorHAnsi"/>
          <w:sz w:val="20"/>
          <w:szCs w:val="20"/>
        </w:rPr>
      </w:pPr>
      <w:r w:rsidRPr="008F0546">
        <w:rPr>
          <w:rFonts w:asciiTheme="majorHAnsi" w:hAnsiTheme="majorHAnsi" w:cstheme="majorHAnsi"/>
          <w:sz w:val="20"/>
          <w:szCs w:val="20"/>
        </w:rPr>
        <w:t>P(x)</w:t>
      </w:r>
      <w:r w:rsidR="008F0546" w:rsidRPr="008F0546">
        <w:rPr>
          <w:rFonts w:asciiTheme="majorHAnsi" w:hAnsiTheme="majorHAnsi" w:cstheme="majorHAnsi"/>
          <w:sz w:val="20"/>
          <w:szCs w:val="20"/>
        </w:rPr>
        <w:t xml:space="preserve"> </w:t>
      </w:r>
      <w:r w:rsidRPr="008F0546">
        <w:rPr>
          <w:rFonts w:asciiTheme="majorHAnsi" w:hAnsiTheme="majorHAnsi" w:cstheme="majorHAnsi"/>
          <w:sz w:val="20"/>
          <w:szCs w:val="20"/>
        </w:rPr>
        <w:t>=</w:t>
      </w:r>
      <w:r w:rsidR="008F0546" w:rsidRPr="008F0546">
        <w:rPr>
          <w:rFonts w:asciiTheme="majorHAnsi" w:hAnsiTheme="majorHAnsi" w:cstheme="majorHAnsi"/>
          <w:sz w:val="20"/>
          <w:szCs w:val="20"/>
        </w:rPr>
        <w:t xml:space="preserve"> </w:t>
      </w:r>
      <w:r w:rsidR="00F97911" w:rsidRPr="00F97911">
        <w:rPr>
          <w:rFonts w:asciiTheme="majorHAnsi" w:hAnsiTheme="majorHAnsi" w:cstheme="majorHAnsi"/>
          <w:sz w:val="20"/>
          <w:szCs w:val="20"/>
        </w:rPr>
        <w:t>x^6 + x^1 + 1</w:t>
      </w:r>
    </w:p>
    <w:p w14:paraId="0C5E33A8" w14:textId="368D2813" w:rsidR="00F97911"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97911" w:rsidRPr="00F97911">
        <w:rPr>
          <w:rFonts w:asciiTheme="majorHAnsi" w:hAnsiTheme="majorHAnsi" w:cstheme="majorHAnsi"/>
          <w:sz w:val="20"/>
          <w:szCs w:val="20"/>
        </w:rPr>
        <w:t>x^6 + x^5 + x^3 + x^2 + 1</w:t>
      </w:r>
    </w:p>
    <w:p w14:paraId="519BC4B6" w14:textId="60473B30" w:rsidR="007E73F8" w:rsidRPr="007E73F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7E73F8" w:rsidRPr="007E73F8">
        <w:rPr>
          <w:rFonts w:asciiTheme="majorHAnsi" w:hAnsiTheme="majorHAnsi" w:cstheme="majorHAnsi"/>
          <w:sz w:val="20"/>
          <w:szCs w:val="20"/>
        </w:rPr>
        <w:t>x^6 + x^5 + x^2 + x^1 + 1</w:t>
      </w:r>
    </w:p>
    <w:p w14:paraId="644454EB" w14:textId="77777777" w:rsidR="007E73F8" w:rsidRPr="00F97911" w:rsidRDefault="007E73F8" w:rsidP="00455A42">
      <w:pPr>
        <w:rPr>
          <w:rFonts w:asciiTheme="majorHAnsi" w:hAnsiTheme="majorHAnsi" w:cstheme="majorHAnsi"/>
          <w:sz w:val="20"/>
          <w:szCs w:val="20"/>
        </w:rPr>
      </w:pPr>
    </w:p>
    <w:p w14:paraId="5D0A0048" w14:textId="100E374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7:</w:t>
      </w:r>
    </w:p>
    <w:p w14:paraId="4A4F0267" w14:textId="27B69BEC"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x^3 + 1</w:t>
      </w:r>
    </w:p>
    <w:p w14:paraId="568C0A27" w14:textId="23886D66"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x^4 + x^3 + x^2 + 1</w:t>
      </w:r>
    </w:p>
    <w:p w14:paraId="541BF5FE" w14:textId="43D9B287"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x^3 + x^2 + x^1 + 1</w:t>
      </w:r>
    </w:p>
    <w:p w14:paraId="21073AAC" w14:textId="77777777" w:rsidR="00F97911" w:rsidRPr="008F0546" w:rsidRDefault="00F97911" w:rsidP="00455A42">
      <w:pPr>
        <w:rPr>
          <w:rFonts w:asciiTheme="majorHAnsi" w:hAnsiTheme="majorHAnsi" w:cstheme="majorHAnsi"/>
          <w:sz w:val="20"/>
          <w:szCs w:val="20"/>
        </w:rPr>
      </w:pPr>
    </w:p>
    <w:p w14:paraId="03F4E51D" w14:textId="3064F271"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8:</w:t>
      </w:r>
    </w:p>
    <w:p w14:paraId="17D06320" w14:textId="11A2C208"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x^6 + x^4 + x^3 + x^2 + x^1 + 1</w:t>
      </w:r>
    </w:p>
    <w:p w14:paraId="5D56F4C7" w14:textId="2BFA7058"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x^4 + x^3 + x^2 + 1</w:t>
      </w:r>
    </w:p>
    <w:p w14:paraId="30778CCE" w14:textId="41B4A5BA"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x^6 + x^5 + x^1 + 1</w:t>
      </w:r>
    </w:p>
    <w:p w14:paraId="024FA1EC" w14:textId="77777777" w:rsidR="00F97911" w:rsidRPr="008F0546" w:rsidRDefault="00F97911" w:rsidP="00455A42">
      <w:pPr>
        <w:rPr>
          <w:rFonts w:asciiTheme="majorHAnsi" w:hAnsiTheme="majorHAnsi" w:cstheme="majorHAnsi"/>
          <w:sz w:val="20"/>
          <w:szCs w:val="20"/>
        </w:rPr>
      </w:pPr>
    </w:p>
    <w:p w14:paraId="18C5DEAA" w14:textId="6FFF3BA6"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9:</w:t>
      </w:r>
    </w:p>
    <w:p w14:paraId="0807D93A" w14:textId="4A46AE88"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x^5 + x^3 + x^2 + 1</w:t>
      </w:r>
    </w:p>
    <w:p w14:paraId="407C7B51" w14:textId="14A268B5"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x^7 + x^6 + x^4 + x^3 + x^1 + 1</w:t>
      </w:r>
    </w:p>
    <w:p w14:paraId="01DE5747" w14:textId="35979E4D"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x^8 + x^7 + x^2 + 1</w:t>
      </w:r>
    </w:p>
    <w:p w14:paraId="665B9F35" w14:textId="77777777" w:rsidR="00F97911" w:rsidRPr="008F0546" w:rsidRDefault="00F97911" w:rsidP="00455A42">
      <w:pPr>
        <w:rPr>
          <w:rFonts w:asciiTheme="majorHAnsi" w:hAnsiTheme="majorHAnsi" w:cstheme="majorHAnsi"/>
          <w:sz w:val="20"/>
          <w:szCs w:val="20"/>
        </w:rPr>
      </w:pPr>
    </w:p>
    <w:p w14:paraId="41C03D36" w14:textId="74F111EB"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10:</w:t>
      </w:r>
    </w:p>
    <w:p w14:paraId="7DA4ACE1" w14:textId="14A0D2CE"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x^4 + x^3 + x^1 + 1</w:t>
      </w:r>
    </w:p>
    <w:p w14:paraId="6DC40B64" w14:textId="78C3F2B6"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x^8 + x^5 + x^1 + 1</w:t>
      </w:r>
    </w:p>
    <w:p w14:paraId="02CAAA4E" w14:textId="10433412"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x^6 + x^5 + x^3 + x^2 + x^1 + 1</w:t>
      </w:r>
    </w:p>
    <w:p w14:paraId="49A70C1F" w14:textId="77777777" w:rsidR="00F97911" w:rsidRPr="008F0546" w:rsidRDefault="00F97911" w:rsidP="00455A42">
      <w:pPr>
        <w:rPr>
          <w:rFonts w:asciiTheme="majorHAnsi" w:hAnsiTheme="majorHAnsi" w:cstheme="majorHAnsi"/>
          <w:sz w:val="20"/>
          <w:szCs w:val="20"/>
        </w:rPr>
      </w:pPr>
    </w:p>
    <w:p w14:paraId="0835D31E" w14:textId="5FB2F91A"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11:</w:t>
      </w:r>
    </w:p>
    <w:p w14:paraId="5E65ED80" w14:textId="7D314511"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x^7 + x^3 + x^2 + 1</w:t>
      </w:r>
    </w:p>
    <w:p w14:paraId="134345D2" w14:textId="663395A9"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x^9 + x^8 + x^7 + x^4 + x^1 + 1</w:t>
      </w:r>
    </w:p>
    <w:p w14:paraId="6C6BAF09" w14:textId="6401513B"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x^5 + x^3 + x^1 + 1</w:t>
      </w:r>
    </w:p>
    <w:p w14:paraId="6B160456" w14:textId="77777777" w:rsidR="00F97911" w:rsidRPr="008F0546" w:rsidRDefault="00F97911" w:rsidP="00455A42">
      <w:pPr>
        <w:rPr>
          <w:rFonts w:asciiTheme="majorHAnsi" w:hAnsiTheme="majorHAnsi" w:cstheme="majorHAnsi"/>
          <w:sz w:val="20"/>
          <w:szCs w:val="20"/>
        </w:rPr>
      </w:pPr>
    </w:p>
    <w:p w14:paraId="4B1D6188" w14:textId="3474E7DB"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12:</w:t>
      </w:r>
    </w:p>
    <w:p w14:paraId="18B74D4E" w14:textId="2196204C" w:rsidR="00F97911"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8F0546">
        <w:rPr>
          <w:rFonts w:asciiTheme="majorHAnsi" w:hAnsiTheme="majorHAnsi" w:cstheme="majorHAnsi"/>
          <w:sz w:val="20"/>
          <w:szCs w:val="20"/>
        </w:rPr>
        <w:t>x^12 + x^6 + x^4 + x^1 + 1</w:t>
      </w:r>
    </w:p>
    <w:p w14:paraId="7AEC1D6C" w14:textId="1761D19D" w:rsidR="00E772EF" w:rsidRPr="00E772EF"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E772EF">
        <w:rPr>
          <w:rFonts w:asciiTheme="majorHAnsi" w:hAnsiTheme="majorHAnsi" w:cstheme="majorHAnsi"/>
          <w:sz w:val="20"/>
          <w:szCs w:val="20"/>
        </w:rPr>
        <w:t>x^12 + x^9 + x^8 + x^3 + x^2 + x^1 + 1</w:t>
      </w:r>
    </w:p>
    <w:p w14:paraId="610D2F69" w14:textId="1EB32AE3" w:rsidR="00E772EF" w:rsidRPr="00E772EF"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E772EF">
        <w:rPr>
          <w:rFonts w:asciiTheme="majorHAnsi" w:hAnsiTheme="majorHAnsi" w:cstheme="majorHAnsi"/>
          <w:sz w:val="20"/>
          <w:szCs w:val="20"/>
        </w:rPr>
        <w:t>x^12 + x^11 + x^9 + x^7 + x^6 + x^5 + 1</w:t>
      </w:r>
    </w:p>
    <w:p w14:paraId="39B66FC9" w14:textId="77777777" w:rsidR="00F97911" w:rsidRDefault="00F97911" w:rsidP="00455A42">
      <w:pPr>
        <w:rPr>
          <w:rFonts w:asciiTheme="majorHAnsi" w:hAnsiTheme="majorHAnsi" w:cstheme="majorHAnsi"/>
          <w:sz w:val="20"/>
          <w:szCs w:val="20"/>
        </w:rPr>
      </w:pPr>
    </w:p>
    <w:p w14:paraId="10CE2F15" w14:textId="62329CDA" w:rsidR="006D6684" w:rsidRPr="006D6684" w:rsidRDefault="006D6684"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w:t>
      </w:r>
      <w:r>
        <w:rPr>
          <w:rFonts w:asciiTheme="majorHAnsi" w:hAnsiTheme="majorHAnsi" w:cstheme="majorHAnsi"/>
          <w:b/>
          <w:bCs/>
          <w:sz w:val="20"/>
          <w:szCs w:val="20"/>
          <w:u w:val="single"/>
        </w:rPr>
        <w:t>3</w:t>
      </w:r>
      <w:r w:rsidRPr="008F0546">
        <w:rPr>
          <w:rFonts w:asciiTheme="majorHAnsi" w:hAnsiTheme="majorHAnsi" w:cstheme="majorHAnsi"/>
          <w:b/>
          <w:bCs/>
          <w:sz w:val="20"/>
          <w:szCs w:val="20"/>
          <w:u w:val="single"/>
        </w:rPr>
        <w:t>:</w:t>
      </w:r>
    </w:p>
    <w:p w14:paraId="77405C70" w14:textId="7F1C7D74"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x^4 + x^3 + x^1 + 1</w:t>
      </w:r>
    </w:p>
    <w:p w14:paraId="638A0D9F" w14:textId="0305BE3C"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x^10 + x^9 + x^7 + x^5 + x^4 + 1</w:t>
      </w:r>
    </w:p>
    <w:p w14:paraId="2F5E50E7" w14:textId="0E5FB747"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x^11 + x^8 + x^7 + x^4 + x^1 + 1</w:t>
      </w:r>
    </w:p>
    <w:p w14:paraId="463412C1" w14:textId="77777777" w:rsidR="006D6684" w:rsidRDefault="006D6684" w:rsidP="00455A42">
      <w:pPr>
        <w:rPr>
          <w:rFonts w:asciiTheme="majorHAnsi" w:hAnsiTheme="majorHAnsi" w:cstheme="majorHAnsi"/>
          <w:sz w:val="20"/>
          <w:szCs w:val="20"/>
        </w:rPr>
      </w:pPr>
    </w:p>
    <w:p w14:paraId="6141BC7F" w14:textId="4A8884F2" w:rsidR="006D6684" w:rsidRPr="006D6684" w:rsidRDefault="006D6684" w:rsidP="006D668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w:t>
      </w:r>
      <w:r>
        <w:rPr>
          <w:rFonts w:asciiTheme="majorHAnsi" w:hAnsiTheme="majorHAnsi" w:cstheme="majorHAnsi"/>
          <w:b/>
          <w:bCs/>
          <w:sz w:val="20"/>
          <w:szCs w:val="20"/>
          <w:u w:val="single"/>
        </w:rPr>
        <w:t>4</w:t>
      </w:r>
      <w:r w:rsidRPr="008F0546">
        <w:rPr>
          <w:rFonts w:asciiTheme="majorHAnsi" w:hAnsiTheme="majorHAnsi" w:cstheme="majorHAnsi"/>
          <w:b/>
          <w:bCs/>
          <w:sz w:val="20"/>
          <w:szCs w:val="20"/>
          <w:u w:val="single"/>
        </w:rPr>
        <w:t>:</w:t>
      </w:r>
    </w:p>
    <w:p w14:paraId="2C7A3BC9" w14:textId="0906CA1C"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x^8 + x^6 + x^1 + 1</w:t>
      </w:r>
    </w:p>
    <w:p w14:paraId="423F0818" w14:textId="648437D6"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x^11 + x^6 + x^1 + 1</w:t>
      </w:r>
    </w:p>
    <w:p w14:paraId="5D521FAF" w14:textId="3F5EF844"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x^13 + x^6 + x^5 + x^3 + x^1 + 1</w:t>
      </w:r>
    </w:p>
    <w:p w14:paraId="0F9BA626" w14:textId="77777777" w:rsidR="006D6684" w:rsidRPr="008F0546" w:rsidRDefault="006D6684" w:rsidP="00455A42">
      <w:pPr>
        <w:rPr>
          <w:rFonts w:asciiTheme="majorHAnsi" w:hAnsiTheme="majorHAnsi" w:cstheme="majorHAnsi"/>
          <w:sz w:val="20"/>
          <w:szCs w:val="20"/>
        </w:rPr>
      </w:pPr>
    </w:p>
    <w:p w14:paraId="39F14D47" w14:textId="0C37EBE4"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15:</w:t>
      </w:r>
    </w:p>
    <w:p w14:paraId="7072D677" w14:textId="5A80F871" w:rsidR="006A6383"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x^4 + 1</w:t>
      </w:r>
    </w:p>
    <w:p w14:paraId="2BCB942D" w14:textId="20C7E6D0" w:rsidR="006A6383" w:rsidRPr="006A6383"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x^10 + x^5 + x^4 + 1</w:t>
      </w:r>
    </w:p>
    <w:p w14:paraId="62E3C8FE" w14:textId="2FEE7249" w:rsidR="006A6383" w:rsidRPr="006A6383"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x^11 + x^7 + x^6 + x^2 + x^1 + 1</w:t>
      </w:r>
    </w:p>
    <w:p w14:paraId="5C10CE88" w14:textId="77777777" w:rsidR="00F97911" w:rsidRPr="008F0546" w:rsidRDefault="00F97911" w:rsidP="00455A42">
      <w:pPr>
        <w:rPr>
          <w:rFonts w:asciiTheme="majorHAnsi" w:hAnsiTheme="majorHAnsi" w:cstheme="majorHAnsi"/>
          <w:sz w:val="20"/>
          <w:szCs w:val="20"/>
        </w:rPr>
      </w:pPr>
    </w:p>
    <w:p w14:paraId="2BF8F886" w14:textId="2BC6C19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16:</w:t>
      </w:r>
    </w:p>
    <w:p w14:paraId="0A08BB8C" w14:textId="69A32140" w:rsidR="00F15915" w:rsidRPr="00F1591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15915" w:rsidRPr="00F15915">
        <w:rPr>
          <w:rFonts w:asciiTheme="majorHAnsi" w:hAnsiTheme="majorHAnsi" w:cstheme="majorHAnsi"/>
          <w:sz w:val="20"/>
          <w:szCs w:val="20"/>
        </w:rPr>
        <w:t>x^16 + x^12 + x^3 + x^1 + 1</w:t>
      </w:r>
    </w:p>
    <w:p w14:paraId="30293A0C" w14:textId="323F8013" w:rsidR="00F15915" w:rsidRPr="00F1591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15915" w:rsidRPr="00F15915">
        <w:rPr>
          <w:rFonts w:asciiTheme="majorHAnsi" w:hAnsiTheme="majorHAnsi" w:cstheme="majorHAnsi"/>
          <w:sz w:val="20"/>
          <w:szCs w:val="20"/>
        </w:rPr>
        <w:t>x^16 + x^14 + x^10 + x^8 + x^3 + x^1 + 1</w:t>
      </w:r>
    </w:p>
    <w:p w14:paraId="67CA4EDE" w14:textId="49211AFD" w:rsidR="00927574" w:rsidRPr="0092757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27574" w:rsidRPr="00927574">
        <w:rPr>
          <w:rFonts w:asciiTheme="majorHAnsi" w:hAnsiTheme="majorHAnsi" w:cstheme="majorHAnsi"/>
          <w:sz w:val="20"/>
          <w:szCs w:val="20"/>
        </w:rPr>
        <w:t>x^16 + x^15 + x^11 + x^10 + x^9 + x^6 + x^2 + x^1 + 1</w:t>
      </w:r>
    </w:p>
    <w:p w14:paraId="1DB63E1B" w14:textId="77777777" w:rsidR="00F97911" w:rsidRPr="008F0546" w:rsidRDefault="00F97911" w:rsidP="00455A42">
      <w:pPr>
        <w:rPr>
          <w:rFonts w:asciiTheme="majorHAnsi" w:hAnsiTheme="majorHAnsi" w:cstheme="majorHAnsi"/>
          <w:sz w:val="20"/>
          <w:szCs w:val="20"/>
        </w:rPr>
      </w:pPr>
    </w:p>
    <w:p w14:paraId="3BF2FC4A" w14:textId="2786FF6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23:</w:t>
      </w:r>
    </w:p>
    <w:p w14:paraId="171E5E62" w14:textId="77777777" w:rsidR="00927574" w:rsidRPr="00927574" w:rsidRDefault="00927574" w:rsidP="00455A42">
      <w:pPr>
        <w:rPr>
          <w:rFonts w:asciiTheme="majorHAnsi" w:hAnsiTheme="majorHAnsi" w:cstheme="majorHAnsi"/>
          <w:sz w:val="20"/>
          <w:szCs w:val="20"/>
        </w:rPr>
      </w:pPr>
      <w:r w:rsidRPr="00927574">
        <w:rPr>
          <w:rFonts w:asciiTheme="majorHAnsi" w:hAnsiTheme="majorHAnsi" w:cstheme="majorHAnsi"/>
          <w:sz w:val="20"/>
          <w:szCs w:val="20"/>
        </w:rPr>
        <w:t>x^23 + x^5 + x^4 + x^1 + 1</w:t>
      </w:r>
    </w:p>
    <w:p w14:paraId="4F84F887" w14:textId="77777777" w:rsidR="00927574" w:rsidRPr="00927574" w:rsidRDefault="00927574" w:rsidP="00455A42">
      <w:pPr>
        <w:rPr>
          <w:rFonts w:asciiTheme="majorHAnsi" w:hAnsiTheme="majorHAnsi" w:cstheme="majorHAnsi"/>
          <w:sz w:val="20"/>
          <w:szCs w:val="20"/>
        </w:rPr>
      </w:pPr>
      <w:r w:rsidRPr="00927574">
        <w:rPr>
          <w:rFonts w:asciiTheme="majorHAnsi" w:hAnsiTheme="majorHAnsi" w:cstheme="majorHAnsi"/>
          <w:sz w:val="20"/>
          <w:szCs w:val="20"/>
        </w:rPr>
        <w:lastRenderedPageBreak/>
        <w:t>x^23 + x^12 + x^5 + x^4 + 1</w:t>
      </w:r>
    </w:p>
    <w:p w14:paraId="3D4B3E9E" w14:textId="77777777" w:rsidR="002C598B" w:rsidRPr="002C598B" w:rsidRDefault="002C598B" w:rsidP="00455A42">
      <w:pPr>
        <w:rPr>
          <w:rFonts w:asciiTheme="majorHAnsi" w:hAnsiTheme="majorHAnsi" w:cstheme="majorHAnsi"/>
          <w:sz w:val="20"/>
          <w:szCs w:val="20"/>
        </w:rPr>
      </w:pPr>
      <w:r w:rsidRPr="002C598B">
        <w:rPr>
          <w:rFonts w:asciiTheme="majorHAnsi" w:hAnsiTheme="majorHAnsi" w:cstheme="majorHAnsi"/>
          <w:sz w:val="20"/>
          <w:szCs w:val="20"/>
        </w:rPr>
        <w:t>x^23 + x^17 + x^11 + x^9 + x^8 + x^5 + x^4 + x^1 + 1</w:t>
      </w:r>
    </w:p>
    <w:p w14:paraId="4FB78E0F" w14:textId="77777777" w:rsidR="00F97911" w:rsidRPr="008F0546" w:rsidRDefault="00F97911" w:rsidP="00455A42">
      <w:pPr>
        <w:rPr>
          <w:rFonts w:asciiTheme="majorHAnsi" w:hAnsiTheme="majorHAnsi" w:cstheme="majorHAnsi"/>
          <w:sz w:val="20"/>
          <w:szCs w:val="20"/>
        </w:rPr>
      </w:pPr>
    </w:p>
    <w:p w14:paraId="5ABDD6F2" w14:textId="7B912C6C"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24:</w:t>
      </w:r>
    </w:p>
    <w:p w14:paraId="7B6A0579" w14:textId="16153DB2"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x^7 + x^2 + x^1 + 1</w:t>
      </w:r>
    </w:p>
    <w:p w14:paraId="2D60F64F" w14:textId="47EC8AB7"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x^21 + x^19 + x^18 + x^17 + x^16 + x^15 + x^14 + x^13 + x^10 + x^9 + x^5 + x^4 + x^1 + 1</w:t>
      </w:r>
    </w:p>
    <w:p w14:paraId="7BD5F835" w14:textId="58925908"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x^22 + x^20 + x^18 + x^16 + x^14 + x^11 + x^9 + x^8 + x^7 + x^5 + x^4 + 1</w:t>
      </w:r>
    </w:p>
    <w:p w14:paraId="2FE19A36" w14:textId="6F3CFD77" w:rsidR="00F97911" w:rsidRPr="008F0546" w:rsidRDefault="00FC164C" w:rsidP="00455A42">
      <w:pPr>
        <w:rPr>
          <w:rFonts w:asciiTheme="majorHAnsi" w:hAnsiTheme="majorHAnsi" w:cstheme="majorHAnsi"/>
          <w:sz w:val="20"/>
          <w:szCs w:val="20"/>
        </w:rPr>
      </w:pPr>
      <w:r w:rsidRPr="00FC164C">
        <w:rPr>
          <w:rFonts w:asciiTheme="majorHAnsi" w:hAnsiTheme="majorHAnsi" w:cstheme="majorHAnsi"/>
          <w:sz w:val="20"/>
          <w:szCs w:val="20"/>
        </w:rPr>
        <w:t xml:space="preserve"> </w:t>
      </w:r>
    </w:p>
    <w:p w14:paraId="543BBCD0" w14:textId="39644805"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31:</w:t>
      </w:r>
    </w:p>
    <w:p w14:paraId="523568E8" w14:textId="016E7DD9"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x^31 + x^3 + 1</w:t>
      </w:r>
    </w:p>
    <w:p w14:paraId="01DC892A" w14:textId="06DE9D91" w:rsidR="00C339A9" w:rsidRPr="00C339A9"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C339A9" w:rsidRPr="00C339A9">
        <w:rPr>
          <w:rFonts w:asciiTheme="majorHAnsi" w:hAnsiTheme="majorHAnsi" w:cstheme="majorHAnsi"/>
          <w:sz w:val="20"/>
          <w:szCs w:val="20"/>
        </w:rPr>
        <w:t>x^31 + x^13 + x^8 + x^3 + 1</w:t>
      </w:r>
    </w:p>
    <w:p w14:paraId="460E9844" w14:textId="254F6BD7" w:rsidR="00C339A9" w:rsidRPr="00C339A9"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C339A9" w:rsidRPr="00C339A9">
        <w:rPr>
          <w:rFonts w:asciiTheme="majorHAnsi" w:hAnsiTheme="majorHAnsi" w:cstheme="majorHAnsi"/>
          <w:sz w:val="20"/>
          <w:szCs w:val="20"/>
        </w:rPr>
        <w:t>x^31 + x^21 + x^12 + x^3 + x^2 + x^1 + 1</w:t>
      </w:r>
    </w:p>
    <w:p w14:paraId="609CAADC" w14:textId="77777777" w:rsidR="000074C9" w:rsidRPr="008F0546" w:rsidRDefault="000074C9" w:rsidP="000074C9">
      <w:pPr>
        <w:rPr>
          <w:rFonts w:asciiTheme="majorHAnsi" w:hAnsiTheme="majorHAnsi" w:cstheme="majorHAnsi"/>
          <w:sz w:val="20"/>
          <w:szCs w:val="20"/>
        </w:rPr>
      </w:pPr>
    </w:p>
    <w:p w14:paraId="75539D6C" w14:textId="77777777" w:rsidR="000074C9" w:rsidRPr="008F0546" w:rsidRDefault="000074C9" w:rsidP="000074C9">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32:</w:t>
      </w:r>
    </w:p>
    <w:p w14:paraId="23CB40D5" w14:textId="77777777" w:rsidR="000074C9" w:rsidRPr="00C339A9"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x^32 + x^22 + x^2 + x^1 + 1</w:t>
      </w:r>
    </w:p>
    <w:p w14:paraId="4782E3F3" w14:textId="77777777" w:rsidR="000074C9" w:rsidRPr="00C871B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x^32 + x^26 + x^23 + x^22 + x^16 + x^12 + x^11 + x^10 + x^8 + x^7 + x^5 + x^4 + x^2 + x^1 + 1</w:t>
      </w:r>
    </w:p>
    <w:p w14:paraId="036FC071" w14:textId="77777777" w:rsidR="000074C9" w:rsidRPr="008F054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x^32 + x^28 + x^19 + x^18 + x^16 + x^14 + x^11 + x^10 + x^9 + x^6 + x^5 + x^1 + 1</w:t>
      </w:r>
    </w:p>
    <w:p w14:paraId="2518F22C" w14:textId="77777777" w:rsidR="000074C9" w:rsidRPr="008F0546" w:rsidRDefault="000074C9" w:rsidP="000074C9">
      <w:pPr>
        <w:rPr>
          <w:rFonts w:asciiTheme="majorHAnsi" w:hAnsiTheme="majorHAnsi" w:cstheme="majorHAnsi"/>
          <w:sz w:val="20"/>
          <w:szCs w:val="20"/>
        </w:rPr>
      </w:pPr>
    </w:p>
    <w:p w14:paraId="490F5B26" w14:textId="5A82D257" w:rsidR="000074C9" w:rsidRPr="008F0546" w:rsidRDefault="000074C9" w:rsidP="000074C9">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sidR="00CA55CF">
        <w:rPr>
          <w:rFonts w:asciiTheme="majorHAnsi" w:hAnsiTheme="majorHAnsi" w:cstheme="majorHAnsi"/>
          <w:b/>
          <w:bCs/>
          <w:sz w:val="20"/>
          <w:szCs w:val="20"/>
          <w:u w:val="single"/>
        </w:rPr>
        <w:t>60</w:t>
      </w:r>
      <w:r w:rsidRPr="008F0546">
        <w:rPr>
          <w:rFonts w:asciiTheme="majorHAnsi" w:hAnsiTheme="majorHAnsi" w:cstheme="majorHAnsi"/>
          <w:b/>
          <w:bCs/>
          <w:sz w:val="20"/>
          <w:szCs w:val="20"/>
          <w:u w:val="single"/>
        </w:rPr>
        <w:t>:</w:t>
      </w:r>
    </w:p>
    <w:p w14:paraId="6D28A07C" w14:textId="092F4A5F" w:rsidR="000074C9" w:rsidRPr="00C339A9"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5474EF">
        <w:rPr>
          <w:rFonts w:asciiTheme="majorHAnsi" w:hAnsiTheme="majorHAnsi" w:cstheme="majorHAnsi"/>
          <w:sz w:val="20"/>
          <w:szCs w:val="20"/>
        </w:rPr>
        <w:t>60</w:t>
      </w:r>
      <w:r w:rsidRPr="00C339A9">
        <w:rPr>
          <w:rFonts w:asciiTheme="majorHAnsi" w:hAnsiTheme="majorHAnsi" w:cstheme="majorHAnsi"/>
          <w:sz w:val="20"/>
          <w:szCs w:val="20"/>
        </w:rPr>
        <w:t xml:space="preserve"> + x^1 + 1</w:t>
      </w:r>
    </w:p>
    <w:p w14:paraId="4AA1B387" w14:textId="25EDE81E" w:rsidR="000074C9" w:rsidRPr="00C871B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60</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34</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28</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27</w:t>
      </w:r>
      <w:r w:rsidRPr="00C871B6">
        <w:rPr>
          <w:rFonts w:asciiTheme="majorHAnsi" w:hAnsiTheme="majorHAnsi" w:cstheme="majorHAnsi"/>
          <w:sz w:val="20"/>
          <w:szCs w:val="20"/>
        </w:rPr>
        <w:t xml:space="preserve"> + 1</w:t>
      </w:r>
    </w:p>
    <w:p w14:paraId="38710CE6" w14:textId="6AD3A30B" w:rsidR="000074C9" w:rsidRPr="008F054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sidR="00B15269">
        <w:rPr>
          <w:rFonts w:asciiTheme="majorHAnsi" w:hAnsiTheme="majorHAnsi" w:cstheme="majorHAnsi"/>
          <w:sz w:val="20"/>
          <w:szCs w:val="20"/>
        </w:rPr>
        <w:t>60</w:t>
      </w:r>
      <w:r w:rsidRPr="00CB2D3E">
        <w:rPr>
          <w:rFonts w:asciiTheme="majorHAnsi" w:hAnsiTheme="majorHAnsi" w:cstheme="majorHAnsi"/>
          <w:sz w:val="20"/>
          <w:szCs w:val="20"/>
        </w:rPr>
        <w:t xml:space="preserve"> + x^</w:t>
      </w:r>
      <w:r w:rsidR="00B15269">
        <w:rPr>
          <w:rFonts w:asciiTheme="majorHAnsi" w:hAnsiTheme="majorHAnsi" w:cstheme="majorHAnsi"/>
          <w:sz w:val="20"/>
          <w:szCs w:val="20"/>
        </w:rPr>
        <w:t>4</w:t>
      </w:r>
      <w:r w:rsidRPr="00CB2D3E">
        <w:rPr>
          <w:rFonts w:asciiTheme="majorHAnsi" w:hAnsiTheme="majorHAnsi" w:cstheme="majorHAnsi"/>
          <w:sz w:val="20"/>
          <w:szCs w:val="20"/>
        </w:rPr>
        <w:t>8 + x^</w:t>
      </w:r>
      <w:r w:rsidR="00B15269">
        <w:rPr>
          <w:rFonts w:asciiTheme="majorHAnsi" w:hAnsiTheme="majorHAnsi" w:cstheme="majorHAnsi"/>
          <w:sz w:val="20"/>
          <w:szCs w:val="20"/>
        </w:rPr>
        <w:t>31</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9</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3</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2</w:t>
      </w:r>
      <w:r w:rsidRPr="00CB2D3E">
        <w:rPr>
          <w:rFonts w:asciiTheme="majorHAnsi" w:hAnsiTheme="majorHAnsi" w:cstheme="majorHAnsi"/>
          <w:sz w:val="20"/>
          <w:szCs w:val="20"/>
        </w:rPr>
        <w:t xml:space="preserve"> + 1</w:t>
      </w:r>
    </w:p>
    <w:p w14:paraId="1C330DA2" w14:textId="77777777" w:rsidR="00CA55CF" w:rsidRPr="008F0546" w:rsidRDefault="00CA55CF" w:rsidP="00CA55CF">
      <w:pPr>
        <w:rPr>
          <w:rFonts w:asciiTheme="majorHAnsi" w:hAnsiTheme="majorHAnsi" w:cstheme="majorHAnsi"/>
          <w:sz w:val="20"/>
          <w:szCs w:val="20"/>
        </w:rPr>
      </w:pPr>
    </w:p>
    <w:p w14:paraId="6D9EC11D" w14:textId="3A16BA41" w:rsidR="00CA55CF" w:rsidRPr="008F0546" w:rsidRDefault="00CA55CF" w:rsidP="00CA55C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61</w:t>
      </w:r>
      <w:r w:rsidRPr="008F0546">
        <w:rPr>
          <w:rFonts w:asciiTheme="majorHAnsi" w:hAnsiTheme="majorHAnsi" w:cstheme="majorHAnsi"/>
          <w:b/>
          <w:bCs/>
          <w:sz w:val="20"/>
          <w:szCs w:val="20"/>
          <w:u w:val="single"/>
        </w:rPr>
        <w:t>:</w:t>
      </w:r>
    </w:p>
    <w:p w14:paraId="7E635763" w14:textId="6CFDE772" w:rsidR="00CA55CF" w:rsidRPr="00C339A9"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712AD4">
        <w:rPr>
          <w:rFonts w:asciiTheme="majorHAnsi" w:hAnsiTheme="majorHAnsi" w:cstheme="majorHAnsi"/>
          <w:sz w:val="20"/>
          <w:szCs w:val="20"/>
        </w:rPr>
        <w:t>61</w:t>
      </w:r>
      <w:r w:rsidRPr="00C339A9">
        <w:rPr>
          <w:rFonts w:asciiTheme="majorHAnsi" w:hAnsiTheme="majorHAnsi" w:cstheme="majorHAnsi"/>
          <w:sz w:val="20"/>
          <w:szCs w:val="20"/>
        </w:rPr>
        <w:t xml:space="preserve"> + x^</w:t>
      </w:r>
      <w:r w:rsidR="00CC3FCB">
        <w:rPr>
          <w:rFonts w:asciiTheme="majorHAnsi" w:hAnsiTheme="majorHAnsi" w:cstheme="majorHAnsi"/>
          <w:sz w:val="20"/>
          <w:szCs w:val="20"/>
        </w:rPr>
        <w:t>44</w:t>
      </w:r>
      <w:r w:rsidRPr="00C339A9">
        <w:rPr>
          <w:rFonts w:asciiTheme="majorHAnsi" w:hAnsiTheme="majorHAnsi" w:cstheme="majorHAnsi"/>
          <w:sz w:val="20"/>
          <w:szCs w:val="20"/>
        </w:rPr>
        <w:t xml:space="preserve"> + x^</w:t>
      </w:r>
      <w:r w:rsidR="008D1B67">
        <w:rPr>
          <w:rFonts w:asciiTheme="majorHAnsi" w:hAnsiTheme="majorHAnsi" w:cstheme="majorHAnsi"/>
          <w:sz w:val="20"/>
          <w:szCs w:val="20"/>
        </w:rPr>
        <w:t>19</w:t>
      </w:r>
      <w:r w:rsidRPr="00C339A9">
        <w:rPr>
          <w:rFonts w:asciiTheme="majorHAnsi" w:hAnsiTheme="majorHAnsi" w:cstheme="majorHAnsi"/>
          <w:sz w:val="20"/>
          <w:szCs w:val="20"/>
        </w:rPr>
        <w:t xml:space="preserve"> + x^1</w:t>
      </w:r>
      <w:r w:rsidR="008D1B67">
        <w:rPr>
          <w:rFonts w:asciiTheme="majorHAnsi" w:hAnsiTheme="majorHAnsi" w:cstheme="majorHAnsi"/>
          <w:sz w:val="20"/>
          <w:szCs w:val="20"/>
        </w:rPr>
        <w:t>5</w:t>
      </w:r>
      <w:r w:rsidRPr="00C339A9">
        <w:rPr>
          <w:rFonts w:asciiTheme="majorHAnsi" w:hAnsiTheme="majorHAnsi" w:cstheme="majorHAnsi"/>
          <w:sz w:val="20"/>
          <w:szCs w:val="20"/>
        </w:rPr>
        <w:t xml:space="preserve"> + 1</w:t>
      </w:r>
    </w:p>
    <w:p w14:paraId="441C79DC" w14:textId="2B0D15CA" w:rsidR="00CA55CF" w:rsidRPr="00C871B6"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61</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59</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52</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47</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38</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33</w:t>
      </w:r>
      <w:r w:rsidRPr="00C871B6">
        <w:rPr>
          <w:rFonts w:asciiTheme="majorHAnsi" w:hAnsiTheme="majorHAnsi" w:cstheme="majorHAnsi"/>
          <w:sz w:val="20"/>
          <w:szCs w:val="20"/>
        </w:rPr>
        <w:t xml:space="preserve"> + 1</w:t>
      </w:r>
    </w:p>
    <w:p w14:paraId="2B4ECF3C" w14:textId="77777777" w:rsidR="00CA55CF" w:rsidRPr="008F0546" w:rsidRDefault="00CA55CF" w:rsidP="00CA55CF">
      <w:pPr>
        <w:rPr>
          <w:rFonts w:asciiTheme="majorHAnsi" w:hAnsiTheme="majorHAnsi" w:cstheme="majorHAnsi"/>
          <w:sz w:val="20"/>
          <w:szCs w:val="20"/>
        </w:rPr>
      </w:pPr>
    </w:p>
    <w:p w14:paraId="0970FBA7" w14:textId="73ED2F92" w:rsidR="00CA55CF" w:rsidRPr="008F0546" w:rsidRDefault="00CA55CF" w:rsidP="00CA55C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w:t>
      </w:r>
      <w:r w:rsidRPr="008F0546">
        <w:rPr>
          <w:rFonts w:asciiTheme="majorHAnsi" w:hAnsiTheme="majorHAnsi" w:cstheme="majorHAnsi"/>
          <w:b/>
          <w:bCs/>
          <w:sz w:val="20"/>
          <w:szCs w:val="20"/>
          <w:u w:val="single"/>
        </w:rPr>
        <w:t>2:</w:t>
      </w:r>
    </w:p>
    <w:p w14:paraId="4E72FAC0" w14:textId="22D12EC7" w:rsidR="00CA55CF" w:rsidRPr="00C339A9"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B15269">
        <w:rPr>
          <w:rFonts w:asciiTheme="majorHAnsi" w:hAnsiTheme="majorHAnsi" w:cstheme="majorHAnsi"/>
          <w:sz w:val="20"/>
          <w:szCs w:val="20"/>
        </w:rPr>
        <w:t>6</w:t>
      </w:r>
      <w:r w:rsidRPr="00C339A9">
        <w:rPr>
          <w:rFonts w:asciiTheme="majorHAnsi" w:hAnsiTheme="majorHAnsi" w:cstheme="majorHAnsi"/>
          <w:sz w:val="20"/>
          <w:szCs w:val="20"/>
        </w:rPr>
        <w:t>2 + x^</w:t>
      </w:r>
      <w:r w:rsidR="00CD668D">
        <w:rPr>
          <w:rFonts w:asciiTheme="majorHAnsi" w:hAnsiTheme="majorHAnsi" w:cstheme="majorHAnsi"/>
          <w:sz w:val="20"/>
          <w:szCs w:val="20"/>
        </w:rPr>
        <w:t>57</w:t>
      </w:r>
      <w:r w:rsidRPr="00C339A9">
        <w:rPr>
          <w:rFonts w:asciiTheme="majorHAnsi" w:hAnsiTheme="majorHAnsi" w:cstheme="majorHAnsi"/>
          <w:sz w:val="20"/>
          <w:szCs w:val="20"/>
        </w:rPr>
        <w:t xml:space="preserve"> + x^2</w:t>
      </w:r>
      <w:r w:rsidR="00CD668D">
        <w:rPr>
          <w:rFonts w:asciiTheme="majorHAnsi" w:hAnsiTheme="majorHAnsi" w:cstheme="majorHAnsi"/>
          <w:sz w:val="20"/>
          <w:szCs w:val="20"/>
        </w:rPr>
        <w:t>6</w:t>
      </w:r>
      <w:r w:rsidRPr="00C339A9">
        <w:rPr>
          <w:rFonts w:asciiTheme="majorHAnsi" w:hAnsiTheme="majorHAnsi" w:cstheme="majorHAnsi"/>
          <w:sz w:val="20"/>
          <w:szCs w:val="20"/>
        </w:rPr>
        <w:t xml:space="preserve"> + x^</w:t>
      </w:r>
      <w:r w:rsidR="00CD668D">
        <w:rPr>
          <w:rFonts w:asciiTheme="majorHAnsi" w:hAnsiTheme="majorHAnsi" w:cstheme="majorHAnsi"/>
          <w:sz w:val="20"/>
          <w:szCs w:val="20"/>
        </w:rPr>
        <w:t>3</w:t>
      </w:r>
      <w:r w:rsidRPr="00C339A9">
        <w:rPr>
          <w:rFonts w:asciiTheme="majorHAnsi" w:hAnsiTheme="majorHAnsi" w:cstheme="majorHAnsi"/>
          <w:sz w:val="20"/>
          <w:szCs w:val="20"/>
        </w:rPr>
        <w:t xml:space="preserve"> + 1</w:t>
      </w:r>
    </w:p>
    <w:p w14:paraId="2C0A83B9" w14:textId="411C21CF" w:rsidR="00CA55CF" w:rsidRPr="00C871B6"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w:t>
      </w:r>
      <w:r w:rsidRPr="00C871B6">
        <w:rPr>
          <w:rFonts w:asciiTheme="majorHAnsi" w:hAnsiTheme="majorHAnsi" w:cstheme="majorHAnsi"/>
          <w:sz w:val="20"/>
          <w:szCs w:val="20"/>
        </w:rPr>
        <w:t>2 + x^</w:t>
      </w:r>
      <w:r w:rsidR="00F92D3F">
        <w:rPr>
          <w:rFonts w:asciiTheme="majorHAnsi" w:hAnsiTheme="majorHAnsi" w:cstheme="majorHAnsi"/>
          <w:sz w:val="20"/>
          <w:szCs w:val="20"/>
        </w:rPr>
        <w:t>48</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18</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16</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9</w:t>
      </w:r>
      <w:r w:rsidRPr="00C871B6">
        <w:rPr>
          <w:rFonts w:asciiTheme="majorHAnsi" w:hAnsiTheme="majorHAnsi" w:cstheme="majorHAnsi"/>
          <w:sz w:val="20"/>
          <w:szCs w:val="20"/>
        </w:rPr>
        <w:t xml:space="preserve"> + x^2 + 1</w:t>
      </w:r>
    </w:p>
    <w:p w14:paraId="47F05A42" w14:textId="77777777" w:rsidR="00CA55CF" w:rsidRPr="008F0546" w:rsidRDefault="00CA55CF" w:rsidP="00CA55CF">
      <w:pPr>
        <w:rPr>
          <w:rFonts w:asciiTheme="majorHAnsi" w:hAnsiTheme="majorHAnsi" w:cstheme="majorHAnsi"/>
          <w:sz w:val="20"/>
          <w:szCs w:val="20"/>
        </w:rPr>
      </w:pPr>
    </w:p>
    <w:p w14:paraId="1B2F8416" w14:textId="77777777" w:rsidR="00DA5634" w:rsidRPr="008F0546" w:rsidRDefault="00DA5634" w:rsidP="00DA563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63</w:t>
      </w:r>
      <w:r w:rsidRPr="008F0546">
        <w:rPr>
          <w:rFonts w:asciiTheme="majorHAnsi" w:hAnsiTheme="majorHAnsi" w:cstheme="majorHAnsi"/>
          <w:b/>
          <w:bCs/>
          <w:sz w:val="20"/>
          <w:szCs w:val="20"/>
          <w:u w:val="single"/>
        </w:rPr>
        <w:t>:</w:t>
      </w:r>
    </w:p>
    <w:p w14:paraId="3C4B2912" w14:textId="77777777" w:rsidR="00DA5634" w:rsidRPr="00C339A9"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Pr>
          <w:rFonts w:asciiTheme="majorHAnsi" w:hAnsiTheme="majorHAnsi" w:cstheme="majorHAnsi"/>
          <w:sz w:val="20"/>
          <w:szCs w:val="20"/>
        </w:rPr>
        <w:t>6</w:t>
      </w:r>
      <w:r w:rsidRPr="00C339A9">
        <w:rPr>
          <w:rFonts w:asciiTheme="majorHAnsi" w:hAnsiTheme="majorHAnsi" w:cstheme="majorHAnsi"/>
          <w:sz w:val="20"/>
          <w:szCs w:val="20"/>
        </w:rPr>
        <w:t>3 + x^1 + 1</w:t>
      </w:r>
    </w:p>
    <w:p w14:paraId="2A737593" w14:textId="77777777" w:rsidR="00DA5634" w:rsidRPr="00C871B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Pr>
          <w:rFonts w:asciiTheme="majorHAnsi" w:hAnsiTheme="majorHAnsi" w:cstheme="majorHAnsi"/>
          <w:sz w:val="20"/>
          <w:szCs w:val="20"/>
        </w:rPr>
        <w:t>6</w:t>
      </w:r>
      <w:r w:rsidRPr="00C871B6">
        <w:rPr>
          <w:rFonts w:asciiTheme="majorHAnsi" w:hAnsiTheme="majorHAnsi" w:cstheme="majorHAnsi"/>
          <w:sz w:val="20"/>
          <w:szCs w:val="20"/>
        </w:rPr>
        <w:t>3 + x^</w:t>
      </w:r>
      <w:r>
        <w:rPr>
          <w:rFonts w:asciiTheme="majorHAnsi" w:hAnsiTheme="majorHAnsi" w:cstheme="majorHAnsi"/>
          <w:sz w:val="20"/>
          <w:szCs w:val="20"/>
        </w:rPr>
        <w:t>54</w:t>
      </w:r>
      <w:r w:rsidRPr="00C871B6">
        <w:rPr>
          <w:rFonts w:asciiTheme="majorHAnsi" w:hAnsiTheme="majorHAnsi" w:cstheme="majorHAnsi"/>
          <w:sz w:val="20"/>
          <w:szCs w:val="20"/>
        </w:rPr>
        <w:t xml:space="preserve"> + x^</w:t>
      </w:r>
      <w:r>
        <w:rPr>
          <w:rFonts w:asciiTheme="majorHAnsi" w:hAnsiTheme="majorHAnsi" w:cstheme="majorHAnsi"/>
          <w:sz w:val="20"/>
          <w:szCs w:val="20"/>
        </w:rPr>
        <w:t>44</w:t>
      </w:r>
      <w:r w:rsidRPr="00C871B6">
        <w:rPr>
          <w:rFonts w:asciiTheme="majorHAnsi" w:hAnsiTheme="majorHAnsi" w:cstheme="majorHAnsi"/>
          <w:sz w:val="20"/>
          <w:szCs w:val="20"/>
        </w:rPr>
        <w:t xml:space="preserve"> + x^2</w:t>
      </w:r>
      <w:r>
        <w:rPr>
          <w:rFonts w:asciiTheme="majorHAnsi" w:hAnsiTheme="majorHAnsi" w:cstheme="majorHAnsi"/>
          <w:sz w:val="20"/>
          <w:szCs w:val="20"/>
        </w:rPr>
        <w:t>0</w:t>
      </w:r>
      <w:r w:rsidRPr="00C871B6">
        <w:rPr>
          <w:rFonts w:asciiTheme="majorHAnsi" w:hAnsiTheme="majorHAnsi" w:cstheme="majorHAnsi"/>
          <w:sz w:val="20"/>
          <w:szCs w:val="20"/>
        </w:rPr>
        <w:t xml:space="preserve"> + 1</w:t>
      </w:r>
    </w:p>
    <w:p w14:paraId="2A7260AB" w14:textId="77777777" w:rsidR="00DA5634" w:rsidRPr="008F054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Pr>
          <w:rFonts w:asciiTheme="majorHAnsi" w:hAnsiTheme="majorHAnsi" w:cstheme="majorHAnsi"/>
          <w:sz w:val="20"/>
          <w:szCs w:val="20"/>
        </w:rPr>
        <w:t>6</w:t>
      </w:r>
      <w:r w:rsidRPr="00CB2D3E">
        <w:rPr>
          <w:rFonts w:asciiTheme="majorHAnsi" w:hAnsiTheme="majorHAnsi" w:cstheme="majorHAnsi"/>
          <w:sz w:val="20"/>
          <w:szCs w:val="20"/>
        </w:rPr>
        <w:t>3 + x^</w:t>
      </w:r>
      <w:r>
        <w:rPr>
          <w:rFonts w:asciiTheme="majorHAnsi" w:hAnsiTheme="majorHAnsi" w:cstheme="majorHAnsi"/>
          <w:sz w:val="20"/>
          <w:szCs w:val="20"/>
        </w:rPr>
        <w:t>60</w:t>
      </w:r>
      <w:r w:rsidRPr="00CB2D3E">
        <w:rPr>
          <w:rFonts w:asciiTheme="majorHAnsi" w:hAnsiTheme="majorHAnsi" w:cstheme="majorHAnsi"/>
          <w:sz w:val="20"/>
          <w:szCs w:val="20"/>
        </w:rPr>
        <w:t xml:space="preserve"> + x^</w:t>
      </w:r>
      <w:r>
        <w:rPr>
          <w:rFonts w:asciiTheme="majorHAnsi" w:hAnsiTheme="majorHAnsi" w:cstheme="majorHAnsi"/>
          <w:sz w:val="20"/>
          <w:szCs w:val="20"/>
        </w:rPr>
        <w:t>22</w:t>
      </w:r>
      <w:r w:rsidRPr="00CB2D3E">
        <w:rPr>
          <w:rFonts w:asciiTheme="majorHAnsi" w:hAnsiTheme="majorHAnsi" w:cstheme="majorHAnsi"/>
          <w:sz w:val="20"/>
          <w:szCs w:val="20"/>
        </w:rPr>
        <w:t xml:space="preserve"> + x^18 + x^</w:t>
      </w:r>
      <w:r>
        <w:rPr>
          <w:rFonts w:asciiTheme="majorHAnsi" w:hAnsiTheme="majorHAnsi" w:cstheme="majorHAnsi"/>
          <w:sz w:val="20"/>
          <w:szCs w:val="20"/>
        </w:rPr>
        <w:t>8</w:t>
      </w:r>
      <w:r w:rsidRPr="00CB2D3E">
        <w:rPr>
          <w:rFonts w:asciiTheme="majorHAnsi" w:hAnsiTheme="majorHAnsi" w:cstheme="majorHAnsi"/>
          <w:sz w:val="20"/>
          <w:szCs w:val="20"/>
        </w:rPr>
        <w:t xml:space="preserve"> + x^</w:t>
      </w:r>
      <w:r>
        <w:rPr>
          <w:rFonts w:asciiTheme="majorHAnsi" w:hAnsiTheme="majorHAnsi" w:cstheme="majorHAnsi"/>
          <w:sz w:val="20"/>
          <w:szCs w:val="20"/>
        </w:rPr>
        <w:t>5</w:t>
      </w:r>
      <w:r w:rsidRPr="00CB2D3E">
        <w:rPr>
          <w:rFonts w:asciiTheme="majorHAnsi" w:hAnsiTheme="majorHAnsi" w:cstheme="majorHAnsi"/>
          <w:sz w:val="20"/>
          <w:szCs w:val="20"/>
        </w:rPr>
        <w:t xml:space="preserve"> + 1</w:t>
      </w:r>
    </w:p>
    <w:p w14:paraId="00F358EA" w14:textId="77777777" w:rsidR="00DA5634" w:rsidRDefault="00DA5634" w:rsidP="00DA5634">
      <w:pPr>
        <w:rPr>
          <w:rFonts w:asciiTheme="majorHAnsi" w:hAnsiTheme="majorHAnsi" w:cstheme="majorHAnsi"/>
          <w:sz w:val="20"/>
          <w:szCs w:val="20"/>
        </w:rPr>
      </w:pPr>
    </w:p>
    <w:p w14:paraId="02BBBBA5" w14:textId="158E4B2F" w:rsidR="00DA5634" w:rsidRPr="008F0546" w:rsidRDefault="00DA5634" w:rsidP="00DA563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64</w:t>
      </w:r>
      <w:r w:rsidRPr="008F0546">
        <w:rPr>
          <w:rFonts w:asciiTheme="majorHAnsi" w:hAnsiTheme="majorHAnsi" w:cstheme="majorHAnsi"/>
          <w:b/>
          <w:bCs/>
          <w:sz w:val="20"/>
          <w:szCs w:val="20"/>
          <w:u w:val="single"/>
        </w:rPr>
        <w:t>:</w:t>
      </w:r>
    </w:p>
    <w:p w14:paraId="3B8D6055" w14:textId="67CE0CF2" w:rsidR="00DA5634" w:rsidRPr="00C871B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Pr>
          <w:rFonts w:asciiTheme="majorHAnsi" w:hAnsiTheme="majorHAnsi" w:cstheme="majorHAnsi"/>
          <w:sz w:val="20"/>
          <w:szCs w:val="20"/>
        </w:rPr>
        <w:t>6</w:t>
      </w:r>
      <w:r w:rsidR="00D72895">
        <w:rPr>
          <w:rFonts w:asciiTheme="majorHAnsi" w:hAnsiTheme="majorHAnsi" w:cstheme="majorHAnsi"/>
          <w:sz w:val="20"/>
          <w:szCs w:val="20"/>
        </w:rPr>
        <w:t>4</w:t>
      </w:r>
      <w:r w:rsidR="005E6C21">
        <w:rPr>
          <w:rFonts w:asciiTheme="majorHAnsi" w:hAnsiTheme="majorHAnsi" w:cstheme="majorHAnsi"/>
          <w:sz w:val="20"/>
          <w:szCs w:val="20"/>
        </w:rPr>
        <w:t xml:space="preserve"> </w:t>
      </w:r>
      <w:r w:rsidR="00FE34CA" w:rsidRPr="00C871B6">
        <w:rPr>
          <w:rFonts w:asciiTheme="majorHAnsi" w:hAnsiTheme="majorHAnsi" w:cstheme="majorHAnsi"/>
          <w:sz w:val="20"/>
          <w:szCs w:val="20"/>
        </w:rPr>
        <w:t>+ x^</w:t>
      </w:r>
      <w:r w:rsidR="00FE34CA">
        <w:rPr>
          <w:rFonts w:asciiTheme="majorHAnsi" w:hAnsiTheme="majorHAnsi" w:cstheme="majorHAnsi"/>
          <w:sz w:val="20"/>
          <w:szCs w:val="20"/>
        </w:rPr>
        <w:t>61</w:t>
      </w:r>
      <w:r w:rsidR="00FE34CA" w:rsidRPr="00C871B6">
        <w:rPr>
          <w:rFonts w:asciiTheme="majorHAnsi" w:hAnsiTheme="majorHAnsi" w:cstheme="majorHAnsi"/>
          <w:sz w:val="20"/>
          <w:szCs w:val="20"/>
        </w:rPr>
        <w:t xml:space="preserve"> + x^</w:t>
      </w:r>
      <w:r w:rsidR="00FE34CA">
        <w:rPr>
          <w:rFonts w:asciiTheme="majorHAnsi" w:hAnsiTheme="majorHAnsi" w:cstheme="majorHAnsi"/>
          <w:sz w:val="20"/>
          <w:szCs w:val="20"/>
        </w:rPr>
        <w:t>34</w:t>
      </w:r>
      <w:r w:rsidR="00FE34CA" w:rsidRPr="00C871B6">
        <w:rPr>
          <w:rFonts w:asciiTheme="majorHAnsi" w:hAnsiTheme="majorHAnsi" w:cstheme="majorHAnsi"/>
          <w:sz w:val="20"/>
          <w:szCs w:val="20"/>
        </w:rPr>
        <w:t xml:space="preserve"> </w:t>
      </w:r>
      <w:r w:rsidRPr="00C871B6">
        <w:rPr>
          <w:rFonts w:asciiTheme="majorHAnsi" w:hAnsiTheme="majorHAnsi" w:cstheme="majorHAnsi"/>
          <w:sz w:val="20"/>
          <w:szCs w:val="20"/>
        </w:rPr>
        <w:t>+ x^</w:t>
      </w:r>
      <w:r w:rsidR="00D72895">
        <w:rPr>
          <w:rFonts w:asciiTheme="majorHAnsi" w:hAnsiTheme="majorHAnsi" w:cstheme="majorHAnsi"/>
          <w:sz w:val="20"/>
          <w:szCs w:val="20"/>
        </w:rPr>
        <w:t>9</w:t>
      </w:r>
      <w:r w:rsidRPr="00C871B6">
        <w:rPr>
          <w:rFonts w:asciiTheme="majorHAnsi" w:hAnsiTheme="majorHAnsi" w:cstheme="majorHAnsi"/>
          <w:sz w:val="20"/>
          <w:szCs w:val="20"/>
        </w:rPr>
        <w:t xml:space="preserve"> + 1</w:t>
      </w:r>
    </w:p>
    <w:p w14:paraId="39B57718" w14:textId="4E619E49" w:rsidR="00DA5634" w:rsidRPr="008F054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Pr>
          <w:rFonts w:asciiTheme="majorHAnsi" w:hAnsiTheme="majorHAnsi" w:cstheme="majorHAnsi"/>
          <w:sz w:val="20"/>
          <w:szCs w:val="20"/>
        </w:rPr>
        <w:t>6</w:t>
      </w:r>
      <w:r w:rsidR="005E6C21">
        <w:rPr>
          <w:rFonts w:asciiTheme="majorHAnsi" w:hAnsiTheme="majorHAnsi" w:cstheme="majorHAnsi"/>
          <w:sz w:val="20"/>
          <w:szCs w:val="20"/>
        </w:rPr>
        <w:t xml:space="preserve">4 </w:t>
      </w:r>
      <w:r w:rsidRPr="00CB2D3E">
        <w:rPr>
          <w:rFonts w:asciiTheme="majorHAnsi" w:hAnsiTheme="majorHAnsi" w:cstheme="majorHAnsi"/>
          <w:sz w:val="20"/>
          <w:szCs w:val="20"/>
        </w:rPr>
        <w:t xml:space="preserve">+ </w:t>
      </w:r>
      <w:r w:rsidR="00FE34CA" w:rsidRPr="00CB2D3E">
        <w:rPr>
          <w:rFonts w:asciiTheme="majorHAnsi" w:hAnsiTheme="majorHAnsi" w:cstheme="majorHAnsi"/>
          <w:sz w:val="20"/>
          <w:szCs w:val="20"/>
        </w:rPr>
        <w:t>x^</w:t>
      </w:r>
      <w:r w:rsidR="00FE34CA">
        <w:rPr>
          <w:rFonts w:asciiTheme="majorHAnsi" w:hAnsiTheme="majorHAnsi" w:cstheme="majorHAnsi"/>
          <w:sz w:val="20"/>
          <w:szCs w:val="20"/>
        </w:rPr>
        <w:t>61</w:t>
      </w:r>
      <w:r w:rsidR="00FE34CA" w:rsidRPr="00CB2D3E">
        <w:rPr>
          <w:rFonts w:asciiTheme="majorHAnsi" w:hAnsiTheme="majorHAnsi" w:cstheme="majorHAnsi"/>
          <w:sz w:val="20"/>
          <w:szCs w:val="20"/>
        </w:rPr>
        <w:t xml:space="preserve"> + x^</w:t>
      </w:r>
      <w:r w:rsidR="00FE34CA">
        <w:rPr>
          <w:rFonts w:asciiTheme="majorHAnsi" w:hAnsiTheme="majorHAnsi" w:cstheme="majorHAnsi"/>
          <w:sz w:val="20"/>
          <w:szCs w:val="20"/>
        </w:rPr>
        <w:t>56</w:t>
      </w:r>
      <w:r w:rsidR="00FE34CA" w:rsidRPr="00CB2D3E">
        <w:rPr>
          <w:rFonts w:asciiTheme="majorHAnsi" w:hAnsiTheme="majorHAnsi" w:cstheme="majorHAnsi"/>
          <w:sz w:val="20"/>
          <w:szCs w:val="20"/>
        </w:rPr>
        <w:t xml:space="preserve"> + </w:t>
      </w:r>
      <w:r w:rsidRPr="00CB2D3E">
        <w:rPr>
          <w:rFonts w:asciiTheme="majorHAnsi" w:hAnsiTheme="majorHAnsi" w:cstheme="majorHAnsi"/>
          <w:sz w:val="20"/>
          <w:szCs w:val="20"/>
        </w:rPr>
        <w:t>x^</w:t>
      </w:r>
      <w:r w:rsidR="00D72895">
        <w:rPr>
          <w:rFonts w:asciiTheme="majorHAnsi" w:hAnsiTheme="majorHAnsi" w:cstheme="majorHAnsi"/>
          <w:sz w:val="20"/>
          <w:szCs w:val="20"/>
        </w:rPr>
        <w:t>31</w:t>
      </w:r>
      <w:r w:rsidRPr="00CB2D3E">
        <w:rPr>
          <w:rFonts w:asciiTheme="majorHAnsi" w:hAnsiTheme="majorHAnsi" w:cstheme="majorHAnsi"/>
          <w:sz w:val="20"/>
          <w:szCs w:val="20"/>
        </w:rPr>
        <w:t xml:space="preserve"> + x^</w:t>
      </w:r>
      <w:r w:rsidR="00D72895">
        <w:rPr>
          <w:rFonts w:asciiTheme="majorHAnsi" w:hAnsiTheme="majorHAnsi" w:cstheme="majorHAnsi"/>
          <w:sz w:val="20"/>
          <w:szCs w:val="20"/>
        </w:rPr>
        <w:t>2</w:t>
      </w:r>
      <w:r w:rsidRPr="00CB2D3E">
        <w:rPr>
          <w:rFonts w:asciiTheme="majorHAnsi" w:hAnsiTheme="majorHAnsi" w:cstheme="majorHAnsi"/>
          <w:sz w:val="20"/>
          <w:szCs w:val="20"/>
        </w:rPr>
        <w:t>8 + x^</w:t>
      </w:r>
      <w:r w:rsidR="00D72895">
        <w:rPr>
          <w:rFonts w:asciiTheme="majorHAnsi" w:hAnsiTheme="majorHAnsi" w:cstheme="majorHAnsi"/>
          <w:sz w:val="20"/>
          <w:szCs w:val="20"/>
        </w:rPr>
        <w:t>23</w:t>
      </w:r>
      <w:r w:rsidRPr="00CB2D3E">
        <w:rPr>
          <w:rFonts w:asciiTheme="majorHAnsi" w:hAnsiTheme="majorHAnsi" w:cstheme="majorHAnsi"/>
          <w:sz w:val="20"/>
          <w:szCs w:val="20"/>
        </w:rPr>
        <w:t xml:space="preserve"> + 1</w:t>
      </w:r>
    </w:p>
    <w:p w14:paraId="01A6A1E0" w14:textId="77777777" w:rsidR="00DA5634" w:rsidRPr="008F0546" w:rsidRDefault="00DA5634" w:rsidP="00DA5634">
      <w:pPr>
        <w:rPr>
          <w:rFonts w:asciiTheme="majorHAnsi" w:hAnsiTheme="majorHAnsi" w:cstheme="majorHAnsi"/>
          <w:sz w:val="20"/>
          <w:szCs w:val="20"/>
        </w:rPr>
      </w:pPr>
    </w:p>
    <w:p w14:paraId="4DF5ADA9" w14:textId="77777777" w:rsidR="00DA5634" w:rsidRPr="008F0546" w:rsidRDefault="00DA5634" w:rsidP="00DA5634">
      <w:pPr>
        <w:rPr>
          <w:rFonts w:asciiTheme="majorHAnsi" w:hAnsiTheme="majorHAnsi" w:cstheme="majorHAnsi"/>
          <w:sz w:val="20"/>
          <w:szCs w:val="20"/>
        </w:rPr>
      </w:pPr>
    </w:p>
    <w:p w14:paraId="406424E6" w14:textId="77777777" w:rsidR="000527AE" w:rsidRDefault="000527AE">
      <w:pPr>
        <w:spacing w:after="200"/>
        <w:rPr>
          <w:rFonts w:asciiTheme="majorHAnsi" w:eastAsiaTheme="majorEastAsia" w:hAnsiTheme="majorHAnsi" w:cstheme="majorBidi"/>
          <w:b/>
          <w:bCs/>
          <w:color w:val="345A8A" w:themeColor="accent1" w:themeShade="B5"/>
          <w:sz w:val="32"/>
          <w:szCs w:val="32"/>
        </w:rPr>
      </w:pPr>
      <w:r>
        <w:br w:type="page"/>
      </w:r>
    </w:p>
    <w:p w14:paraId="54ABFC51" w14:textId="7337D7F1" w:rsidR="00035D90" w:rsidRDefault="00B933FA" w:rsidP="001D699F">
      <w:pPr>
        <w:pStyle w:val="Heading1"/>
      </w:pPr>
      <w:bookmarkStart w:id="55" w:name="_Toc198224402"/>
      <w:r>
        <w:lastRenderedPageBreak/>
        <w:t>CRC Implementations to Avoid Latency</w:t>
      </w:r>
      <w:bookmarkEnd w:id="55"/>
      <w:r>
        <w:t xml:space="preserve"> </w:t>
      </w:r>
    </w:p>
    <w:p w14:paraId="1179FAAF" w14:textId="51F244CC" w:rsidR="005A5247" w:rsidRPr="007808CA" w:rsidRDefault="005A5247" w:rsidP="0072326A">
      <w:pPr>
        <w:spacing w:before="120" w:line="264" w:lineRule="auto"/>
        <w:rPr>
          <w:rFonts w:asciiTheme="minorHAnsi" w:hAnsiTheme="minorHAnsi"/>
        </w:rPr>
      </w:pPr>
      <w:r w:rsidRPr="007808CA">
        <w:rPr>
          <w:rFonts w:asciiTheme="minorHAnsi" w:hAnsiTheme="minorHAnsi"/>
        </w:rPr>
        <w:t xml:space="preserve">CRC can be implemented in different ways. One standard </w:t>
      </w:r>
      <w:r w:rsidR="00130624" w:rsidRPr="007808CA">
        <w:rPr>
          <w:rFonts w:asciiTheme="minorHAnsi" w:hAnsiTheme="minorHAnsi"/>
        </w:rPr>
        <w:t>method</w:t>
      </w:r>
      <w:r w:rsidRPr="007808CA">
        <w:rPr>
          <w:rFonts w:asciiTheme="minorHAnsi" w:hAnsiTheme="minorHAnsi"/>
        </w:rPr>
        <w:t xml:space="preserve"> is through </w:t>
      </w:r>
      <w:r w:rsidR="00130624" w:rsidRPr="007808CA">
        <w:rPr>
          <w:rFonts w:asciiTheme="minorHAnsi" w:hAnsiTheme="minorHAnsi"/>
        </w:rPr>
        <w:t>LFSRs</w:t>
      </w:r>
      <w:r w:rsidR="00B03673" w:rsidRPr="007808CA">
        <w:rPr>
          <w:rFonts w:asciiTheme="minorHAnsi" w:hAnsiTheme="minorHAnsi"/>
        </w:rPr>
        <w:t xml:space="preserve"> as shown in </w:t>
      </w:r>
      <w:r w:rsidR="00970D74" w:rsidRPr="007808CA">
        <w:rPr>
          <w:rFonts w:asciiTheme="minorHAnsi" w:hAnsiTheme="minorHAnsi"/>
        </w:rPr>
        <w:fldChar w:fldCharType="begin"/>
      </w:r>
      <w:r w:rsidR="00970D74" w:rsidRPr="007808CA">
        <w:rPr>
          <w:rFonts w:asciiTheme="minorHAnsi" w:hAnsiTheme="minorHAnsi"/>
        </w:rPr>
        <w:instrText xml:space="preserve"> REF _Ref177467255 \h </w:instrText>
      </w:r>
      <w:r w:rsidR="007808CA">
        <w:rPr>
          <w:rFonts w:asciiTheme="minorHAnsi" w:hAnsiTheme="minorHAnsi"/>
        </w:rPr>
        <w:instrText xml:space="preserve"> \* MERGEFORMAT </w:instrText>
      </w:r>
      <w:r w:rsidR="00970D74" w:rsidRPr="007808CA">
        <w:rPr>
          <w:rFonts w:asciiTheme="minorHAnsi" w:hAnsiTheme="minorHAnsi"/>
        </w:rPr>
      </w:r>
      <w:r w:rsidR="00970D74" w:rsidRPr="007808CA">
        <w:rPr>
          <w:rFonts w:asciiTheme="minorHAnsi" w:hAnsiTheme="minorHAnsi"/>
        </w:rPr>
        <w:fldChar w:fldCharType="separate"/>
      </w:r>
      <w:r w:rsidR="00E74934" w:rsidRPr="00E74934">
        <w:rPr>
          <w:rFonts w:asciiTheme="minorHAnsi" w:hAnsiTheme="minorHAnsi"/>
        </w:rPr>
        <w:t xml:space="preserve">Figure </w:t>
      </w:r>
      <w:r w:rsidR="00E74934" w:rsidRPr="00E74934">
        <w:rPr>
          <w:rFonts w:asciiTheme="minorHAnsi" w:hAnsiTheme="minorHAnsi"/>
          <w:noProof/>
        </w:rPr>
        <w:t>13</w:t>
      </w:r>
      <w:r w:rsidR="00970D74" w:rsidRPr="007808CA">
        <w:rPr>
          <w:rFonts w:asciiTheme="minorHAnsi" w:hAnsiTheme="minorHAnsi"/>
        </w:rPr>
        <w:fldChar w:fldCharType="end"/>
      </w:r>
      <w:r w:rsidR="00055760" w:rsidRPr="007808CA">
        <w:rPr>
          <w:rFonts w:asciiTheme="minorHAnsi" w:hAnsiTheme="minorHAnsi"/>
        </w:rPr>
        <w:t>.</w:t>
      </w:r>
    </w:p>
    <w:p w14:paraId="0C422131" w14:textId="77777777" w:rsidR="005A5247" w:rsidRPr="007808CA" w:rsidRDefault="005A5247" w:rsidP="0072326A">
      <w:pPr>
        <w:spacing w:before="120" w:line="264" w:lineRule="auto"/>
        <w:rPr>
          <w:rFonts w:asciiTheme="minorHAnsi" w:hAnsiTheme="minorHAnsi"/>
        </w:rPr>
      </w:pPr>
    </w:p>
    <w:p w14:paraId="5880AEA1" w14:textId="77777777" w:rsidR="00F4187C" w:rsidRPr="007808CA" w:rsidRDefault="00F4187C" w:rsidP="0072326A">
      <w:pPr>
        <w:spacing w:before="120" w:line="264" w:lineRule="auto"/>
        <w:rPr>
          <w:rFonts w:asciiTheme="minorHAnsi" w:hAnsiTheme="minorHAnsi"/>
        </w:rPr>
      </w:pPr>
    </w:p>
    <w:p w14:paraId="1350ECF5" w14:textId="77777777" w:rsidR="00B03673" w:rsidRPr="007808CA" w:rsidRDefault="00290AE9" w:rsidP="0072326A">
      <w:pPr>
        <w:keepNext/>
        <w:spacing w:before="120" w:line="264" w:lineRule="auto"/>
        <w:jc w:val="center"/>
        <w:rPr>
          <w:rFonts w:asciiTheme="minorHAnsi" w:hAnsiTheme="minorHAnsi"/>
        </w:rPr>
      </w:pPr>
      <w:r w:rsidRPr="007808CA">
        <w:rPr>
          <w:rFonts w:asciiTheme="minorHAnsi" w:hAnsiTheme="minorHAnsi"/>
          <w:noProof/>
        </w:rPr>
        <w:drawing>
          <wp:inline distT="0" distB="0" distL="0" distR="0" wp14:anchorId="08F1BD01" wp14:editId="4BD332FD">
            <wp:extent cx="3357677" cy="1962376"/>
            <wp:effectExtent l="0" t="0" r="0" b="0"/>
            <wp:docPr id="13461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5455" name=""/>
                    <pic:cNvPicPr/>
                  </pic:nvPicPr>
                  <pic:blipFill>
                    <a:blip r:embed="rId34"/>
                    <a:stretch>
                      <a:fillRect/>
                    </a:stretch>
                  </pic:blipFill>
                  <pic:spPr>
                    <a:xfrm>
                      <a:off x="0" y="0"/>
                      <a:ext cx="3382777" cy="1977046"/>
                    </a:xfrm>
                    <a:prstGeom prst="rect">
                      <a:avLst/>
                    </a:prstGeom>
                  </pic:spPr>
                </pic:pic>
              </a:graphicData>
            </a:graphic>
          </wp:inline>
        </w:drawing>
      </w:r>
    </w:p>
    <w:p w14:paraId="46B7FA71" w14:textId="4B565E9C" w:rsidR="00F4187C" w:rsidRPr="007808CA" w:rsidRDefault="00B03673" w:rsidP="0072326A">
      <w:pPr>
        <w:pStyle w:val="Caption"/>
        <w:spacing w:before="120" w:line="264" w:lineRule="auto"/>
        <w:jc w:val="center"/>
      </w:pPr>
      <w:bookmarkStart w:id="56" w:name="_Ref177467255"/>
      <w:bookmarkStart w:id="57" w:name="_Toc178771284"/>
      <w:r w:rsidRPr="007808CA">
        <w:t xml:space="preserve">Figure </w:t>
      </w:r>
      <w:r>
        <w:fldChar w:fldCharType="begin"/>
      </w:r>
      <w:r>
        <w:instrText>SEQ Figure \* ARABIC</w:instrText>
      </w:r>
      <w:r>
        <w:fldChar w:fldCharType="separate"/>
      </w:r>
      <w:r w:rsidR="00E74934">
        <w:rPr>
          <w:noProof/>
        </w:rPr>
        <w:t>13</w:t>
      </w:r>
      <w:r>
        <w:fldChar w:fldCharType="end"/>
      </w:r>
      <w:bookmarkEnd w:id="56"/>
      <w:r w:rsidRPr="007808CA">
        <w:t>. CRC implementation</w:t>
      </w:r>
      <w:r w:rsidR="00970D74" w:rsidRPr="007808CA">
        <w:t xml:space="preserve"> by LFSR</w:t>
      </w:r>
      <w:r w:rsidR="00691354" w:rsidRPr="007808CA">
        <w:t>. r is the degree of the generator polynomial</w:t>
      </w:r>
      <w:bookmarkEnd w:id="57"/>
    </w:p>
    <w:p w14:paraId="7B532895" w14:textId="77777777" w:rsidR="005A5247" w:rsidRPr="007808CA" w:rsidRDefault="005A5247" w:rsidP="0072326A">
      <w:pPr>
        <w:spacing w:before="120" w:line="264" w:lineRule="auto"/>
        <w:rPr>
          <w:rFonts w:asciiTheme="minorHAnsi" w:hAnsiTheme="minorHAnsi"/>
        </w:rPr>
      </w:pPr>
    </w:p>
    <w:p w14:paraId="4786EBA0" w14:textId="7765DB30" w:rsidR="005A5247" w:rsidRPr="007808CA" w:rsidRDefault="00DB6E71" w:rsidP="00BD272B">
      <w:pPr>
        <w:spacing w:before="120" w:line="264" w:lineRule="auto"/>
        <w:rPr>
          <w:rFonts w:asciiTheme="minorHAnsi" w:hAnsiTheme="minorHAnsi"/>
        </w:rPr>
      </w:pPr>
      <w:r w:rsidRPr="007808CA">
        <w:rPr>
          <w:rFonts w:asciiTheme="minorHAnsi" w:hAnsiTheme="minorHAnsi"/>
        </w:rPr>
        <w:t>Implementation through LFSR is a serial</w:t>
      </w:r>
      <w:r w:rsidR="006F3E95" w:rsidRPr="007808CA">
        <w:rPr>
          <w:rFonts w:asciiTheme="minorHAnsi" w:hAnsiTheme="minorHAnsi"/>
        </w:rPr>
        <w:t xml:space="preserve"> implementation and adds considerable latenc</w:t>
      </w:r>
      <w:r w:rsidR="00C5275B">
        <w:rPr>
          <w:rFonts w:asciiTheme="minorHAnsi" w:hAnsiTheme="minorHAnsi"/>
        </w:rPr>
        <w:t>y</w:t>
      </w:r>
      <w:r w:rsidR="006F3E95" w:rsidRPr="007808CA">
        <w:rPr>
          <w:rFonts w:asciiTheme="minorHAnsi" w:hAnsiTheme="minorHAnsi"/>
        </w:rPr>
        <w:t xml:space="preserve">. </w:t>
      </w:r>
      <w:r w:rsidR="00B22256" w:rsidRPr="007808CA">
        <w:rPr>
          <w:rFonts w:asciiTheme="minorHAnsi" w:hAnsiTheme="minorHAnsi"/>
        </w:rPr>
        <w:t>Specifically,</w:t>
      </w:r>
      <w:r w:rsidR="006F3E95" w:rsidRPr="007808CA">
        <w:rPr>
          <w:rFonts w:asciiTheme="minorHAnsi" w:hAnsiTheme="minorHAnsi"/>
        </w:rPr>
        <w:t xml:space="preserve"> when the data block size is large, this </w:t>
      </w:r>
      <w:r w:rsidR="00922BEB" w:rsidRPr="007808CA">
        <w:rPr>
          <w:rFonts w:asciiTheme="minorHAnsi" w:hAnsiTheme="minorHAnsi"/>
        </w:rPr>
        <w:t>implementation</w:t>
      </w:r>
      <w:r w:rsidR="006F3E95" w:rsidRPr="007808CA">
        <w:rPr>
          <w:rFonts w:asciiTheme="minorHAnsi" w:hAnsiTheme="minorHAnsi"/>
        </w:rPr>
        <w:t xml:space="preserve"> </w:t>
      </w:r>
      <w:r w:rsidR="00922BEB" w:rsidRPr="007808CA">
        <w:rPr>
          <w:rFonts w:asciiTheme="minorHAnsi" w:hAnsiTheme="minorHAnsi"/>
        </w:rPr>
        <w:t>becomes a source of considerable added latency.</w:t>
      </w:r>
    </w:p>
    <w:p w14:paraId="15648889" w14:textId="4D51D3AA" w:rsidR="005A713B" w:rsidRDefault="00906675" w:rsidP="00BD272B">
      <w:pPr>
        <w:spacing w:before="120" w:line="264" w:lineRule="auto"/>
        <w:rPr>
          <w:rFonts w:asciiTheme="minorHAnsi" w:hAnsiTheme="minorHAnsi"/>
        </w:rPr>
      </w:pPr>
      <w:r w:rsidRPr="007808CA">
        <w:rPr>
          <w:rFonts w:asciiTheme="minorHAnsi" w:hAnsiTheme="minorHAnsi"/>
        </w:rPr>
        <w:t xml:space="preserve">To avoid the latency, parallel implementation is preferred. In such an implementation the CRC will be calculated from </w:t>
      </w:r>
      <w:r w:rsidR="00C35126" w:rsidRPr="007808CA">
        <w:rPr>
          <w:rFonts w:asciiTheme="minorHAnsi" w:hAnsiTheme="minorHAnsi"/>
        </w:rPr>
        <w:t xml:space="preserve">the data bits as soon as they are available without going into a pipeline </w:t>
      </w:r>
      <w:r w:rsidR="00C5275B">
        <w:rPr>
          <w:rFonts w:asciiTheme="minorHAnsi" w:hAnsiTheme="minorHAnsi"/>
        </w:rPr>
        <w:t>architecture</w:t>
      </w:r>
      <w:r w:rsidR="00C35126" w:rsidRPr="007808CA">
        <w:rPr>
          <w:rFonts w:asciiTheme="minorHAnsi" w:hAnsiTheme="minorHAnsi"/>
        </w:rPr>
        <w:t xml:space="preserve">. </w:t>
      </w:r>
    </w:p>
    <w:p w14:paraId="305DF70F" w14:textId="77777777" w:rsidR="00B032E2" w:rsidRPr="007808CA" w:rsidRDefault="00B032E2" w:rsidP="00BD272B">
      <w:pPr>
        <w:spacing w:before="120" w:line="264" w:lineRule="auto"/>
        <w:rPr>
          <w:rFonts w:asciiTheme="minorHAnsi" w:hAnsiTheme="minorHAnsi"/>
        </w:rPr>
      </w:pPr>
    </w:p>
    <w:p w14:paraId="06A5B2AD" w14:textId="0C93CE1A" w:rsidR="005A5247" w:rsidRDefault="007E3961" w:rsidP="001D699F">
      <w:pPr>
        <w:pStyle w:val="Heading2"/>
      </w:pPr>
      <w:bookmarkStart w:id="58" w:name="_Toc198224403"/>
      <w:r>
        <w:t>Parallel Implementation of CRC Encoder</w:t>
      </w:r>
      <w:bookmarkEnd w:id="58"/>
    </w:p>
    <w:p w14:paraId="286C2012" w14:textId="1B8470E2" w:rsidR="007E3961" w:rsidRPr="006C02AB" w:rsidRDefault="007E3961" w:rsidP="0079071E">
      <w:pPr>
        <w:spacing w:before="120" w:line="264" w:lineRule="auto"/>
        <w:rPr>
          <w:rFonts w:asciiTheme="minorHAnsi" w:hAnsiTheme="minorHAnsi"/>
        </w:rPr>
      </w:pPr>
      <w:r w:rsidRPr="006C02AB">
        <w:rPr>
          <w:rFonts w:asciiTheme="minorHAnsi" w:hAnsiTheme="minorHAnsi"/>
        </w:rPr>
        <w:t xml:space="preserve">In this section we build the method to </w:t>
      </w:r>
      <w:r w:rsidR="00C00478" w:rsidRPr="006C02AB">
        <w:rPr>
          <w:rFonts w:asciiTheme="minorHAnsi" w:hAnsiTheme="minorHAnsi"/>
        </w:rPr>
        <w:t xml:space="preserve">design and calculate the required </w:t>
      </w:r>
      <w:r w:rsidR="006E0D08" w:rsidRPr="006C02AB">
        <w:rPr>
          <w:rFonts w:asciiTheme="minorHAnsi" w:hAnsiTheme="minorHAnsi"/>
        </w:rPr>
        <w:t xml:space="preserve">coefficients for parallel </w:t>
      </w:r>
      <w:r w:rsidR="008076DE" w:rsidRPr="006C02AB">
        <w:rPr>
          <w:rFonts w:asciiTheme="minorHAnsi" w:hAnsiTheme="minorHAnsi"/>
        </w:rPr>
        <w:t>implementation</w:t>
      </w:r>
      <w:r w:rsidR="006E0D08" w:rsidRPr="006C02AB">
        <w:rPr>
          <w:rFonts w:asciiTheme="minorHAnsi" w:hAnsiTheme="minorHAnsi"/>
        </w:rPr>
        <w:t xml:space="preserve"> of </w:t>
      </w:r>
      <w:r w:rsidR="000B1440" w:rsidRPr="006C02AB">
        <w:rPr>
          <w:rFonts w:asciiTheme="minorHAnsi" w:hAnsiTheme="minorHAnsi"/>
        </w:rPr>
        <w:t>CRC encoder and decoder.</w:t>
      </w:r>
      <w:r w:rsidR="000B1440" w:rsidRPr="006C02AB">
        <w:rPr>
          <w:rFonts w:asciiTheme="minorHAnsi" w:hAnsiTheme="minorHAnsi"/>
        </w:rPr>
        <w:br/>
      </w:r>
    </w:p>
    <w:p w14:paraId="539010E2" w14:textId="6AF982C9" w:rsidR="007808CA" w:rsidRPr="006C02AB" w:rsidRDefault="00780364" w:rsidP="007808CA">
      <w:pPr>
        <w:spacing w:before="120" w:line="264" w:lineRule="auto"/>
        <w:rPr>
          <w:rFonts w:asciiTheme="minorHAnsi" w:hAnsiTheme="minorHAnsi"/>
        </w:rPr>
      </w:pPr>
      <w:r>
        <w:rPr>
          <w:rFonts w:asciiTheme="minorHAnsi" w:hAnsiTheme="minorHAnsi"/>
        </w:rPr>
        <w:t>It</w:t>
      </w:r>
      <w:r w:rsidR="002A23F6" w:rsidRPr="006C02AB">
        <w:rPr>
          <w:rFonts w:asciiTheme="minorHAnsi" w:hAnsiTheme="minorHAnsi"/>
        </w:rPr>
        <w:t xml:space="preserve"> is known</w:t>
      </w:r>
      <w:r>
        <w:rPr>
          <w:rFonts w:asciiTheme="minorHAnsi" w:hAnsiTheme="minorHAnsi"/>
        </w:rPr>
        <w:t xml:space="preserve"> that</w:t>
      </w:r>
      <w:r w:rsidR="002A23F6" w:rsidRPr="006C02AB">
        <w:rPr>
          <w:rFonts w:asciiTheme="minorHAnsi" w:hAnsiTheme="minorHAnsi"/>
        </w:rPr>
        <w:t xml:space="preserve"> the CRC parity bits in systematic encoder are in</w:t>
      </w:r>
      <w:r w:rsidR="00AC5AB6" w:rsidRPr="006C02AB">
        <w:rPr>
          <w:rFonts w:asciiTheme="minorHAnsi" w:hAnsiTheme="minorHAnsi"/>
        </w:rPr>
        <w:t xml:space="preserve"> </w:t>
      </w:r>
      <w:r w:rsidR="002A23F6" w:rsidRPr="006C02AB">
        <w:rPr>
          <w:rFonts w:asciiTheme="minorHAnsi" w:hAnsiTheme="minorHAnsi"/>
        </w:rPr>
        <w:t xml:space="preserve">fact the </w:t>
      </w:r>
      <w:r w:rsidR="00AC5AB6" w:rsidRPr="006C02AB">
        <w:rPr>
          <w:rFonts w:asciiTheme="minorHAnsi" w:hAnsiTheme="minorHAnsi"/>
        </w:rPr>
        <w:t xml:space="preserve">remainder of data polynomial divided by generator polynomial. </w:t>
      </w:r>
      <w:r w:rsidR="00515161" w:rsidRPr="006C02AB">
        <w:rPr>
          <w:rFonts w:asciiTheme="minorHAnsi" w:hAnsiTheme="minorHAnsi"/>
        </w:rPr>
        <w:t>As an example</w:t>
      </w:r>
      <w:r w:rsidR="00956D32">
        <w:rPr>
          <w:rFonts w:asciiTheme="minorHAnsi" w:hAnsiTheme="minorHAnsi"/>
        </w:rPr>
        <w:t>,</w:t>
      </w:r>
      <w:r w:rsidR="00515161" w:rsidRPr="006C02AB">
        <w:rPr>
          <w:rFonts w:asciiTheme="minorHAnsi" w:hAnsiTheme="minorHAnsi"/>
        </w:rPr>
        <w:t xml:space="preserve"> consider CRC-8 with </w:t>
      </w:r>
      <w:r w:rsidR="007808CA" w:rsidRPr="006C02AB">
        <w:rPr>
          <w:rFonts w:asciiTheme="minorHAnsi" w:hAnsiTheme="minorHAnsi"/>
        </w:rPr>
        <w:t>generator polynomial P(x) = x</w:t>
      </w:r>
      <w:r w:rsidR="007808CA" w:rsidRPr="006C02AB">
        <w:rPr>
          <w:rFonts w:asciiTheme="minorHAnsi" w:hAnsiTheme="minorHAnsi"/>
          <w:vertAlign w:val="superscript"/>
        </w:rPr>
        <w:t>8</w:t>
      </w:r>
      <w:r w:rsidR="007808CA" w:rsidRPr="006C02AB">
        <w:rPr>
          <w:rFonts w:asciiTheme="minorHAnsi" w:hAnsiTheme="minorHAnsi"/>
        </w:rPr>
        <w:t xml:space="preserve"> + x</w:t>
      </w:r>
      <w:r w:rsidR="007808CA" w:rsidRPr="006C02AB">
        <w:rPr>
          <w:rFonts w:asciiTheme="minorHAnsi" w:hAnsiTheme="minorHAnsi"/>
          <w:vertAlign w:val="superscript"/>
        </w:rPr>
        <w:t>4</w:t>
      </w:r>
      <w:r w:rsidR="007808CA" w:rsidRPr="006C02AB">
        <w:rPr>
          <w:rFonts w:asciiTheme="minorHAnsi" w:hAnsiTheme="minorHAnsi"/>
        </w:rPr>
        <w:t xml:space="preserve"> + x</w:t>
      </w:r>
      <w:r w:rsidR="007808CA" w:rsidRPr="006C02AB">
        <w:rPr>
          <w:rFonts w:asciiTheme="minorHAnsi" w:hAnsiTheme="minorHAnsi"/>
          <w:vertAlign w:val="superscript"/>
        </w:rPr>
        <w:t>3</w:t>
      </w:r>
      <w:r w:rsidR="007808CA" w:rsidRPr="006C02AB">
        <w:rPr>
          <w:rFonts w:asciiTheme="minorHAnsi" w:hAnsiTheme="minorHAnsi"/>
        </w:rPr>
        <w:t xml:space="preserve"> + x</w:t>
      </w:r>
      <w:r w:rsidR="007808CA" w:rsidRPr="006C02AB">
        <w:rPr>
          <w:rFonts w:asciiTheme="minorHAnsi" w:hAnsiTheme="minorHAnsi"/>
          <w:vertAlign w:val="superscript"/>
        </w:rPr>
        <w:t>2</w:t>
      </w:r>
      <w:r w:rsidR="007808CA" w:rsidRPr="006C02AB">
        <w:rPr>
          <w:rFonts w:asciiTheme="minorHAnsi" w:hAnsiTheme="minorHAnsi"/>
        </w:rPr>
        <w:t xml:space="preserve"> + 1, </w:t>
      </w:r>
      <w:r w:rsidR="00D241AA" w:rsidRPr="006C02AB">
        <w:rPr>
          <w:rFonts w:asciiTheme="minorHAnsi" w:hAnsiTheme="minorHAnsi"/>
        </w:rPr>
        <w:t xml:space="preserve">represented as </w:t>
      </w:r>
      <w:r w:rsidR="007808CA" w:rsidRPr="006C02AB">
        <w:rPr>
          <w:rFonts w:asciiTheme="minorHAnsi" w:hAnsiTheme="minorHAnsi"/>
        </w:rPr>
        <w:t>1 0 0 0 1 1 1 0 1</w:t>
      </w:r>
      <w:r w:rsidR="00D241AA" w:rsidRPr="006C02AB">
        <w:rPr>
          <w:rFonts w:asciiTheme="minorHAnsi" w:hAnsiTheme="minorHAnsi"/>
        </w:rPr>
        <w:t xml:space="preserve"> in binary. </w:t>
      </w:r>
      <w:r w:rsidR="0028255A" w:rsidRPr="006C02AB">
        <w:rPr>
          <w:rFonts w:asciiTheme="minorHAnsi" w:hAnsiTheme="minorHAnsi"/>
        </w:rPr>
        <w:fldChar w:fldCharType="begin"/>
      </w:r>
      <w:r w:rsidR="0028255A" w:rsidRPr="006C02AB">
        <w:rPr>
          <w:rFonts w:asciiTheme="minorHAnsi" w:hAnsiTheme="minorHAnsi"/>
        </w:rPr>
        <w:instrText xml:space="preserve"> REF _Ref177471715 \h </w:instrText>
      </w:r>
      <w:r w:rsidR="006C02AB">
        <w:rPr>
          <w:rFonts w:asciiTheme="minorHAnsi" w:hAnsiTheme="minorHAnsi"/>
        </w:rPr>
        <w:instrText xml:space="preserve"> \* MERGEFORMAT </w:instrText>
      </w:r>
      <w:r w:rsidR="0028255A" w:rsidRPr="006C02AB">
        <w:rPr>
          <w:rFonts w:asciiTheme="minorHAnsi" w:hAnsiTheme="minorHAnsi"/>
        </w:rPr>
      </w:r>
      <w:r w:rsidR="0028255A" w:rsidRPr="006C02AB">
        <w:rPr>
          <w:rFonts w:asciiTheme="minorHAnsi" w:hAnsiTheme="minorHAnsi"/>
        </w:rPr>
        <w:fldChar w:fldCharType="separate"/>
      </w:r>
      <w:r w:rsidR="00E74934" w:rsidRPr="00E74934">
        <w:rPr>
          <w:rFonts w:asciiTheme="minorHAnsi" w:hAnsiTheme="minorHAnsi"/>
        </w:rPr>
        <w:t xml:space="preserve">Figure </w:t>
      </w:r>
      <w:r w:rsidR="00E74934" w:rsidRPr="00E74934">
        <w:rPr>
          <w:rFonts w:asciiTheme="minorHAnsi" w:hAnsiTheme="minorHAnsi"/>
          <w:noProof/>
        </w:rPr>
        <w:t>14</w:t>
      </w:r>
      <w:r w:rsidR="0028255A" w:rsidRPr="006C02AB">
        <w:rPr>
          <w:rFonts w:asciiTheme="minorHAnsi" w:hAnsiTheme="minorHAnsi"/>
        </w:rPr>
        <w:fldChar w:fldCharType="end"/>
      </w:r>
      <w:r w:rsidR="00F12C33" w:rsidRPr="006C02AB">
        <w:rPr>
          <w:rFonts w:asciiTheme="minorHAnsi" w:hAnsiTheme="minorHAnsi"/>
        </w:rPr>
        <w:t xml:space="preserve"> shows</w:t>
      </w:r>
      <w:r w:rsidR="002D7EB7">
        <w:rPr>
          <w:rFonts w:asciiTheme="minorHAnsi" w:hAnsiTheme="minorHAnsi"/>
        </w:rPr>
        <w:t xml:space="preserve"> that</w:t>
      </w:r>
      <w:r w:rsidR="00F12C33" w:rsidRPr="006C02AB">
        <w:rPr>
          <w:rFonts w:asciiTheme="minorHAnsi" w:hAnsiTheme="minorHAnsi"/>
        </w:rPr>
        <w:t xml:space="preserve"> if we have all zero </w:t>
      </w:r>
      <w:r w:rsidR="00DD16F0">
        <w:rPr>
          <w:rFonts w:asciiTheme="minorHAnsi" w:hAnsiTheme="minorHAnsi"/>
        </w:rPr>
        <w:t xml:space="preserve">data </w:t>
      </w:r>
      <w:r w:rsidR="00F12C33" w:rsidRPr="006C02AB">
        <w:rPr>
          <w:rFonts w:asciiTheme="minorHAnsi" w:hAnsiTheme="minorHAnsi"/>
        </w:rPr>
        <w:t xml:space="preserve">bits except the last </w:t>
      </w:r>
      <w:r w:rsidR="00DD16F0">
        <w:rPr>
          <w:rFonts w:asciiTheme="minorHAnsi" w:hAnsiTheme="minorHAnsi"/>
        </w:rPr>
        <w:t xml:space="preserve">data </w:t>
      </w:r>
      <w:r w:rsidR="00F12C33" w:rsidRPr="006C02AB">
        <w:rPr>
          <w:rFonts w:asciiTheme="minorHAnsi" w:hAnsiTheme="minorHAnsi"/>
        </w:rPr>
        <w:t xml:space="preserve">bit=1, the remainder of the </w:t>
      </w:r>
      <w:r w:rsidR="008120F4" w:rsidRPr="006C02AB">
        <w:rPr>
          <w:rFonts w:asciiTheme="minorHAnsi" w:hAnsiTheme="minorHAnsi"/>
        </w:rPr>
        <w:t xml:space="preserve">block </w:t>
      </w:r>
      <w:r w:rsidR="00C40590" w:rsidRPr="006C02AB">
        <w:rPr>
          <w:rFonts w:asciiTheme="minorHAnsi" w:hAnsiTheme="minorHAnsi"/>
        </w:rPr>
        <w:t xml:space="preserve">is the same as </w:t>
      </w:r>
      <w:r w:rsidR="006A73CB" w:rsidRPr="006C02AB">
        <w:rPr>
          <w:rFonts w:asciiTheme="minorHAnsi" w:hAnsiTheme="minorHAnsi"/>
        </w:rPr>
        <w:t xml:space="preserve">binary representation of </w:t>
      </w:r>
      <w:proofErr w:type="gramStart"/>
      <w:r w:rsidR="006A73CB" w:rsidRPr="006C02AB">
        <w:rPr>
          <w:rFonts w:asciiTheme="minorHAnsi" w:hAnsiTheme="minorHAnsi"/>
        </w:rPr>
        <w:t>generator polynomial</w:t>
      </w:r>
      <w:proofErr w:type="gramEnd"/>
      <w:r w:rsidR="00DD16F0">
        <w:rPr>
          <w:rFonts w:asciiTheme="minorHAnsi" w:hAnsiTheme="minorHAnsi"/>
        </w:rPr>
        <w:t>,</w:t>
      </w:r>
      <w:r w:rsidR="006A73CB" w:rsidRPr="006C02AB">
        <w:rPr>
          <w:rFonts w:asciiTheme="minorHAnsi" w:hAnsiTheme="minorHAnsi"/>
        </w:rPr>
        <w:t xml:space="preserve"> ignoring the most significant bit</w:t>
      </w:r>
      <w:r w:rsidR="00C945B2" w:rsidRPr="006C02AB">
        <w:rPr>
          <w:rFonts w:asciiTheme="minorHAnsi" w:hAnsiTheme="minorHAnsi"/>
        </w:rPr>
        <w:t xml:space="preserve">. We </w:t>
      </w:r>
      <w:r w:rsidR="003217DB" w:rsidRPr="006C02AB">
        <w:rPr>
          <w:rFonts w:asciiTheme="minorHAnsi" w:hAnsiTheme="minorHAnsi"/>
        </w:rPr>
        <w:t>denote</w:t>
      </w:r>
      <w:r w:rsidR="00C945B2" w:rsidRPr="006C02AB">
        <w:rPr>
          <w:rFonts w:asciiTheme="minorHAnsi" w:hAnsiTheme="minorHAnsi"/>
        </w:rPr>
        <w:t xml:space="preserve"> this part</w:t>
      </w:r>
      <w:r w:rsidR="001856D0" w:rsidRPr="006C02AB">
        <w:rPr>
          <w:rFonts w:asciiTheme="minorHAnsi" w:hAnsiTheme="minorHAnsi"/>
        </w:rPr>
        <w:t xml:space="preserve"> as</w:t>
      </w:r>
      <w:r w:rsidR="00C945B2" w:rsidRPr="006C02AB">
        <w:rPr>
          <w:rFonts w:asciiTheme="minorHAnsi" w:hAnsiTheme="minorHAnsi"/>
        </w:rPr>
        <w:t xml:space="preserve"> R</w:t>
      </w:r>
      <w:r w:rsidR="00C945B2" w:rsidRPr="006C02AB">
        <w:rPr>
          <w:rFonts w:asciiTheme="minorHAnsi" w:hAnsiTheme="minorHAnsi"/>
          <w:vertAlign w:val="subscript"/>
        </w:rPr>
        <w:t>0</w:t>
      </w:r>
      <w:r w:rsidR="00EB0829" w:rsidRPr="006C02AB">
        <w:rPr>
          <w:rFonts w:asciiTheme="minorHAnsi" w:hAnsiTheme="minorHAnsi"/>
        </w:rPr>
        <w:t>, i.e.,</w:t>
      </w:r>
      <w:r w:rsidR="00B2731C">
        <w:rPr>
          <w:rFonts w:asciiTheme="minorHAnsi" w:hAnsiTheme="minorHAnsi"/>
        </w:rPr>
        <w:t xml:space="preserve"> in our example</w:t>
      </w:r>
      <w:r w:rsidR="00EB0829" w:rsidRPr="006C02AB">
        <w:rPr>
          <w:rFonts w:asciiTheme="minorHAnsi" w:hAnsiTheme="minorHAnsi"/>
        </w:rPr>
        <w:t xml:space="preserve"> R</w:t>
      </w:r>
      <w:r w:rsidR="00EB0829" w:rsidRPr="006C02AB">
        <w:rPr>
          <w:rFonts w:asciiTheme="minorHAnsi" w:hAnsiTheme="minorHAnsi"/>
          <w:vertAlign w:val="subscript"/>
        </w:rPr>
        <w:t>0</w:t>
      </w:r>
      <w:r w:rsidR="00EB0829" w:rsidRPr="006C02AB">
        <w:rPr>
          <w:rFonts w:asciiTheme="minorHAnsi" w:hAnsiTheme="minorHAnsi"/>
        </w:rPr>
        <w:t xml:space="preserve"> =</w:t>
      </w:r>
      <w:r w:rsidR="006A73CB" w:rsidRPr="006C02AB">
        <w:rPr>
          <w:rFonts w:asciiTheme="minorHAnsi" w:hAnsiTheme="minorHAnsi"/>
        </w:rPr>
        <w:t xml:space="preserve"> </w:t>
      </w:r>
      <w:r w:rsidR="00EB0829" w:rsidRPr="006C02AB">
        <w:rPr>
          <w:rFonts w:asciiTheme="minorHAnsi" w:hAnsiTheme="minorHAnsi"/>
        </w:rPr>
        <w:t>0 0 0 1 1 1 0 1=</w:t>
      </w:r>
      <w:r w:rsidR="00622C35" w:rsidRPr="006C02AB">
        <w:rPr>
          <w:rFonts w:asciiTheme="minorHAnsi" w:hAnsiTheme="minorHAnsi"/>
        </w:rPr>
        <w:t xml:space="preserve"> </w:t>
      </w:r>
      <w:r w:rsidR="001323B7" w:rsidRPr="006C02AB">
        <w:rPr>
          <w:rFonts w:asciiTheme="minorHAnsi" w:hAnsiTheme="minorHAnsi"/>
        </w:rPr>
        <w:t>(29)</w:t>
      </w:r>
      <w:r w:rsidR="001323B7" w:rsidRPr="006C02AB">
        <w:rPr>
          <w:rFonts w:asciiTheme="minorHAnsi" w:hAnsiTheme="minorHAnsi"/>
          <w:vertAlign w:val="subscript"/>
        </w:rPr>
        <w:t>d</w:t>
      </w:r>
      <w:r w:rsidR="001323B7" w:rsidRPr="006C02AB">
        <w:rPr>
          <w:rFonts w:asciiTheme="minorHAnsi" w:hAnsiTheme="minorHAnsi"/>
        </w:rPr>
        <w:t>=</w:t>
      </w:r>
      <w:r w:rsidR="0060406E" w:rsidRPr="006C02AB">
        <w:rPr>
          <w:rFonts w:asciiTheme="minorHAnsi" w:hAnsiTheme="minorHAnsi"/>
        </w:rPr>
        <w:t>0x1D</w:t>
      </w:r>
      <w:r w:rsidR="00CE444B" w:rsidRPr="006C02AB">
        <w:rPr>
          <w:rFonts w:asciiTheme="minorHAnsi" w:hAnsiTheme="minorHAnsi"/>
        </w:rPr>
        <w:t>.</w:t>
      </w:r>
    </w:p>
    <w:p w14:paraId="58B8B146" w14:textId="77777777" w:rsidR="009F16EA" w:rsidRPr="002356B2" w:rsidRDefault="009F16EA" w:rsidP="007808CA">
      <w:pPr>
        <w:spacing w:before="120" w:line="264" w:lineRule="auto"/>
        <w:rPr>
          <w:rFonts w:asciiTheme="minorHAnsi" w:hAnsiTheme="minorHAnsi" w:cstheme="majorHAnsi"/>
        </w:rPr>
      </w:pPr>
    </w:p>
    <w:p w14:paraId="369AFA11" w14:textId="77777777" w:rsidR="00862484" w:rsidRDefault="009F16EA" w:rsidP="00862484">
      <w:pPr>
        <w:keepNext/>
        <w:spacing w:before="120" w:line="264" w:lineRule="auto"/>
        <w:jc w:val="center"/>
      </w:pPr>
      <w:r w:rsidRPr="009F16EA">
        <w:rPr>
          <w:rFonts w:asciiTheme="minorHAnsi" w:hAnsiTheme="minorHAnsi"/>
          <w:noProof/>
        </w:rPr>
        <w:lastRenderedPageBreak/>
        <w:drawing>
          <wp:inline distT="0" distB="0" distL="0" distR="0" wp14:anchorId="7096D6B2" wp14:editId="79AB59FE">
            <wp:extent cx="4440326" cy="2191329"/>
            <wp:effectExtent l="0" t="0" r="0" b="0"/>
            <wp:docPr id="1857295224" name="Picture 1" descr="A math problem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5224" name="Picture 1" descr="A math problem with numbers and symbols&#10;&#10;Description automatically generated with medium confidence"/>
                    <pic:cNvPicPr/>
                  </pic:nvPicPr>
                  <pic:blipFill>
                    <a:blip r:embed="rId35"/>
                    <a:stretch>
                      <a:fillRect/>
                    </a:stretch>
                  </pic:blipFill>
                  <pic:spPr>
                    <a:xfrm>
                      <a:off x="0" y="0"/>
                      <a:ext cx="4467332" cy="2204657"/>
                    </a:xfrm>
                    <a:prstGeom prst="rect">
                      <a:avLst/>
                    </a:prstGeom>
                  </pic:spPr>
                </pic:pic>
              </a:graphicData>
            </a:graphic>
          </wp:inline>
        </w:drawing>
      </w:r>
    </w:p>
    <w:p w14:paraId="7BC44164" w14:textId="3B07E0B9" w:rsidR="009F16EA" w:rsidRDefault="00862484" w:rsidP="00862484">
      <w:pPr>
        <w:pStyle w:val="Caption"/>
        <w:jc w:val="center"/>
        <w:rPr>
          <w:rFonts w:asciiTheme="minorHAnsi" w:hAnsiTheme="minorHAnsi"/>
        </w:rPr>
      </w:pPr>
      <w:bookmarkStart w:id="59" w:name="_Ref177471715"/>
      <w:bookmarkStart w:id="60" w:name="_Toc178771285"/>
      <w:r>
        <w:t xml:space="preserve">Figure </w:t>
      </w:r>
      <w:r>
        <w:fldChar w:fldCharType="begin"/>
      </w:r>
      <w:r>
        <w:instrText>SEQ Figure \* ARABIC</w:instrText>
      </w:r>
      <w:r>
        <w:fldChar w:fldCharType="separate"/>
      </w:r>
      <w:r w:rsidR="00E74934">
        <w:rPr>
          <w:noProof/>
        </w:rPr>
        <w:t>14</w:t>
      </w:r>
      <w:r>
        <w:fldChar w:fldCharType="end"/>
      </w:r>
      <w:bookmarkEnd w:id="59"/>
      <w:r>
        <w:t>. A demonstration</w:t>
      </w:r>
      <w:r w:rsidR="0028255A">
        <w:t xml:space="preserve"> to calculate CRC</w:t>
      </w:r>
      <w:bookmarkEnd w:id="60"/>
    </w:p>
    <w:p w14:paraId="2AF311BA" w14:textId="77777777" w:rsidR="009F16EA" w:rsidRPr="007808CA" w:rsidRDefault="009F16EA" w:rsidP="007808CA">
      <w:pPr>
        <w:spacing w:before="120" w:line="264" w:lineRule="auto"/>
        <w:rPr>
          <w:rFonts w:asciiTheme="minorHAnsi" w:hAnsiTheme="minorHAnsi"/>
        </w:rPr>
      </w:pPr>
    </w:p>
    <w:p w14:paraId="0B8B29EE" w14:textId="36EE06AC" w:rsidR="004E5CE8" w:rsidRPr="002356B2" w:rsidRDefault="004E5CE8" w:rsidP="004E5CE8">
      <w:pPr>
        <w:spacing w:before="120" w:line="264" w:lineRule="auto"/>
        <w:rPr>
          <w:rFonts w:asciiTheme="minorHAnsi" w:hAnsiTheme="minorHAnsi" w:cstheme="majorHAnsi"/>
        </w:rPr>
      </w:pPr>
      <w:r w:rsidRPr="002356B2">
        <w:rPr>
          <w:rFonts w:asciiTheme="minorHAnsi" w:hAnsiTheme="minorHAnsi" w:cstheme="majorHAnsi"/>
        </w:rPr>
        <w:t xml:space="preserve">Next, we know that with fixed codeword length and generator polynomial, shifting the </w:t>
      </w:r>
      <w:r w:rsidR="00163413">
        <w:rPr>
          <w:rFonts w:asciiTheme="minorHAnsi" w:hAnsiTheme="minorHAnsi" w:cstheme="majorHAnsi"/>
        </w:rPr>
        <w:t xml:space="preserve">data </w:t>
      </w:r>
      <w:r w:rsidRPr="002356B2">
        <w:rPr>
          <w:rFonts w:asciiTheme="minorHAnsi" w:hAnsiTheme="minorHAnsi" w:cstheme="majorHAnsi"/>
        </w:rPr>
        <w:t>bits to right causes the result</w:t>
      </w:r>
      <w:r w:rsidR="003C7A6B">
        <w:rPr>
          <w:rFonts w:asciiTheme="minorHAnsi" w:hAnsiTheme="minorHAnsi" w:cstheme="majorHAnsi"/>
        </w:rPr>
        <w:t>ing</w:t>
      </w:r>
      <w:r w:rsidRPr="002356B2">
        <w:rPr>
          <w:rFonts w:asciiTheme="minorHAnsi" w:hAnsiTheme="minorHAnsi" w:cstheme="majorHAnsi"/>
        </w:rPr>
        <w:t xml:space="preserve"> CRC </w:t>
      </w:r>
      <w:r w:rsidR="003C7A6B" w:rsidRPr="002356B2">
        <w:rPr>
          <w:rFonts w:asciiTheme="minorHAnsi" w:hAnsiTheme="minorHAnsi" w:cstheme="majorHAnsi"/>
        </w:rPr>
        <w:t>to be</w:t>
      </w:r>
      <w:r w:rsidRPr="002356B2">
        <w:rPr>
          <w:rFonts w:asciiTheme="minorHAnsi" w:hAnsiTheme="minorHAnsi" w:cstheme="majorHAnsi"/>
        </w:rPr>
        <w:t xml:space="preserve"> </w:t>
      </w:r>
      <w:r w:rsidR="001C03C0">
        <w:rPr>
          <w:rFonts w:asciiTheme="minorHAnsi" w:hAnsiTheme="minorHAnsi" w:cstheme="majorHAnsi"/>
        </w:rPr>
        <w:t>divided</w:t>
      </w:r>
      <w:r w:rsidRPr="002356B2">
        <w:rPr>
          <w:rFonts w:asciiTheme="minorHAnsi" w:hAnsiTheme="minorHAnsi" w:cstheme="majorHAnsi"/>
        </w:rPr>
        <w:t xml:space="preserve"> by α, where α is the primitive element of GF(2</w:t>
      </w:r>
      <w:r w:rsidRPr="002356B2">
        <w:rPr>
          <w:rFonts w:asciiTheme="minorHAnsi" w:hAnsiTheme="minorHAnsi" w:cstheme="majorHAnsi"/>
          <w:vertAlign w:val="superscript"/>
        </w:rPr>
        <w:t>m</w:t>
      </w:r>
      <w:r w:rsidRPr="002356B2">
        <w:rPr>
          <w:rFonts w:asciiTheme="minorHAnsi" w:hAnsiTheme="minorHAnsi" w:cstheme="majorHAnsi"/>
        </w:rPr>
        <w:t>) with primitive polynomial P(x)</w:t>
      </w:r>
      <w:r>
        <w:rPr>
          <w:rFonts w:asciiTheme="minorHAnsi" w:hAnsiTheme="minorHAnsi" w:cstheme="majorHAnsi"/>
        </w:rPr>
        <w:t xml:space="preserve">. Shifting the data bits to the left on the other hand, results CRC be </w:t>
      </w:r>
      <w:r w:rsidR="004A60B7">
        <w:rPr>
          <w:rFonts w:asciiTheme="minorHAnsi" w:hAnsiTheme="minorHAnsi" w:cstheme="majorHAnsi"/>
        </w:rPr>
        <w:t>multiplied</w:t>
      </w:r>
      <w:r>
        <w:rPr>
          <w:rFonts w:asciiTheme="minorHAnsi" w:hAnsiTheme="minorHAnsi" w:cstheme="majorHAnsi"/>
        </w:rPr>
        <w:t xml:space="preserve"> by </w:t>
      </w:r>
      <w:r w:rsidRPr="002356B2">
        <w:rPr>
          <w:rFonts w:asciiTheme="minorHAnsi" w:hAnsiTheme="minorHAnsi" w:cstheme="majorHAnsi"/>
        </w:rPr>
        <w:t>α</w:t>
      </w:r>
      <w:r w:rsidR="00163413">
        <w:rPr>
          <w:rFonts w:asciiTheme="minorHAnsi" w:hAnsiTheme="minorHAnsi" w:cstheme="majorHAnsi"/>
        </w:rPr>
        <w:t xml:space="preserve"> as shown in </w:t>
      </w:r>
      <w:r w:rsidR="00163413">
        <w:rPr>
          <w:rFonts w:asciiTheme="minorHAnsi" w:hAnsiTheme="minorHAnsi" w:cstheme="majorHAnsi"/>
        </w:rPr>
        <w:fldChar w:fldCharType="begin"/>
      </w:r>
      <w:r w:rsidR="00163413">
        <w:rPr>
          <w:rFonts w:asciiTheme="minorHAnsi" w:hAnsiTheme="minorHAnsi" w:cstheme="majorHAnsi"/>
        </w:rPr>
        <w:instrText xml:space="preserve"> REF _Ref177476322 \h </w:instrText>
      </w:r>
      <w:r w:rsidR="00163413">
        <w:rPr>
          <w:rFonts w:asciiTheme="minorHAnsi" w:hAnsiTheme="minorHAnsi" w:cstheme="majorHAnsi"/>
        </w:rPr>
      </w:r>
      <w:r w:rsidR="00163413">
        <w:rPr>
          <w:rFonts w:asciiTheme="minorHAnsi" w:hAnsiTheme="minorHAnsi" w:cstheme="majorHAnsi"/>
        </w:rPr>
        <w:fldChar w:fldCharType="separate"/>
      </w:r>
      <w:r w:rsidR="00E74934">
        <w:t xml:space="preserve">Figure </w:t>
      </w:r>
      <w:r w:rsidR="00E74934">
        <w:rPr>
          <w:noProof/>
        </w:rPr>
        <w:t>15</w:t>
      </w:r>
      <w:r w:rsidR="00163413">
        <w:rPr>
          <w:rFonts w:asciiTheme="minorHAnsi" w:hAnsiTheme="minorHAnsi" w:cstheme="majorHAnsi"/>
        </w:rPr>
        <w:fldChar w:fldCharType="end"/>
      </w:r>
      <w:r>
        <w:rPr>
          <w:rFonts w:asciiTheme="minorHAnsi" w:hAnsiTheme="minorHAnsi" w:cstheme="majorHAnsi"/>
        </w:rPr>
        <w:t xml:space="preserve">. </w:t>
      </w:r>
      <w:r w:rsidR="00DA1043">
        <w:rPr>
          <w:rFonts w:asciiTheme="minorHAnsi" w:hAnsiTheme="minorHAnsi" w:cstheme="majorHAnsi"/>
        </w:rPr>
        <w:t xml:space="preserve">Therefore, the coefficients can be derived from consecutive powers of </w:t>
      </w:r>
      <w:r w:rsidR="00DA1043" w:rsidRPr="002356B2">
        <w:rPr>
          <w:rFonts w:asciiTheme="minorHAnsi" w:hAnsiTheme="minorHAnsi" w:cstheme="majorHAnsi"/>
        </w:rPr>
        <w:t>α</w:t>
      </w:r>
      <w:r w:rsidR="00DA1043">
        <w:rPr>
          <w:rFonts w:asciiTheme="minorHAnsi" w:hAnsiTheme="minorHAnsi" w:cstheme="majorHAnsi"/>
        </w:rPr>
        <w:t xml:space="preserve">. </w:t>
      </w:r>
      <w:r>
        <w:rPr>
          <w:rFonts w:asciiTheme="minorHAnsi" w:hAnsiTheme="minorHAnsi" w:cstheme="majorHAnsi"/>
        </w:rPr>
        <w:t xml:space="preserve">Note that division and multiplication </w:t>
      </w:r>
      <w:r w:rsidR="005E5ACC">
        <w:rPr>
          <w:rFonts w:asciiTheme="minorHAnsi" w:hAnsiTheme="minorHAnsi" w:cstheme="majorHAnsi"/>
        </w:rPr>
        <w:t>are</w:t>
      </w:r>
      <w:r>
        <w:rPr>
          <w:rFonts w:asciiTheme="minorHAnsi" w:hAnsiTheme="minorHAnsi" w:cstheme="majorHAnsi"/>
        </w:rPr>
        <w:t xml:space="preserve"> calculated in the defined GF</w:t>
      </w:r>
      <w:r w:rsidR="00A26889">
        <w:rPr>
          <w:rFonts w:asciiTheme="minorHAnsi" w:hAnsiTheme="minorHAnsi" w:cstheme="majorHAnsi"/>
        </w:rPr>
        <w:t xml:space="preserve">. </w:t>
      </w:r>
      <w:r w:rsidR="00A26889">
        <w:rPr>
          <w:rFonts w:asciiTheme="minorHAnsi" w:hAnsiTheme="minorHAnsi"/>
        </w:rPr>
        <w:t xml:space="preserve">In this representation, </w:t>
      </w:r>
      <w:r w:rsidR="00A26889" w:rsidRPr="002356B2">
        <w:rPr>
          <w:rFonts w:asciiTheme="minorHAnsi" w:hAnsiTheme="minorHAnsi" w:cstheme="majorHAnsi"/>
        </w:rPr>
        <w:t>α</w:t>
      </w:r>
      <w:r w:rsidR="00A26889">
        <w:rPr>
          <w:rFonts w:asciiTheme="minorHAnsi" w:hAnsiTheme="minorHAnsi" w:cstheme="majorHAnsi"/>
        </w:rPr>
        <w:t>=2 is considered as primitive element of the field.</w:t>
      </w:r>
      <w:r>
        <w:rPr>
          <w:rFonts w:asciiTheme="minorHAnsi" w:hAnsiTheme="minorHAnsi" w:cstheme="majorHAnsi"/>
        </w:rPr>
        <w:t xml:space="preserve"> </w:t>
      </w:r>
    </w:p>
    <w:p w14:paraId="386ABF5A" w14:textId="77777777" w:rsidR="001E2331" w:rsidRDefault="001E2331" w:rsidP="0079071E">
      <w:pPr>
        <w:spacing w:before="120" w:line="264" w:lineRule="auto"/>
        <w:rPr>
          <w:rFonts w:asciiTheme="minorHAnsi" w:hAnsiTheme="minorHAnsi"/>
        </w:rPr>
      </w:pPr>
    </w:p>
    <w:p w14:paraId="1675263E" w14:textId="7BB4F6CA" w:rsidR="00A56AB7" w:rsidRDefault="00882072" w:rsidP="00A56AB7">
      <w:pPr>
        <w:keepNext/>
        <w:spacing w:before="120" w:line="264" w:lineRule="auto"/>
        <w:jc w:val="center"/>
      </w:pPr>
      <w:r w:rsidRPr="00882072">
        <w:rPr>
          <w:noProof/>
        </w:rPr>
        <w:drawing>
          <wp:inline distT="0" distB="0" distL="0" distR="0" wp14:anchorId="686CAC93" wp14:editId="5E866329">
            <wp:extent cx="2267712" cy="894486"/>
            <wp:effectExtent l="0" t="0" r="0" b="1270"/>
            <wp:docPr id="8660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4619" name=""/>
                    <pic:cNvPicPr/>
                  </pic:nvPicPr>
                  <pic:blipFill>
                    <a:blip r:embed="rId36"/>
                    <a:stretch>
                      <a:fillRect/>
                    </a:stretch>
                  </pic:blipFill>
                  <pic:spPr>
                    <a:xfrm>
                      <a:off x="0" y="0"/>
                      <a:ext cx="2284523" cy="901117"/>
                    </a:xfrm>
                    <a:prstGeom prst="rect">
                      <a:avLst/>
                    </a:prstGeom>
                  </pic:spPr>
                </pic:pic>
              </a:graphicData>
            </a:graphic>
          </wp:inline>
        </w:drawing>
      </w:r>
    </w:p>
    <w:p w14:paraId="74D9F603" w14:textId="183608F1" w:rsidR="001E2331" w:rsidRPr="007808CA" w:rsidRDefault="00A56AB7" w:rsidP="00A56AB7">
      <w:pPr>
        <w:pStyle w:val="Caption"/>
        <w:jc w:val="center"/>
        <w:rPr>
          <w:rFonts w:asciiTheme="minorHAnsi" w:hAnsiTheme="minorHAnsi"/>
        </w:rPr>
      </w:pPr>
      <w:bookmarkStart w:id="61" w:name="_Ref177476322"/>
      <w:bookmarkStart w:id="62" w:name="_Toc178771286"/>
      <w:r>
        <w:t xml:space="preserve">Figure </w:t>
      </w:r>
      <w:r>
        <w:fldChar w:fldCharType="begin"/>
      </w:r>
      <w:r>
        <w:instrText>SEQ Figure \* ARABIC</w:instrText>
      </w:r>
      <w:r>
        <w:fldChar w:fldCharType="separate"/>
      </w:r>
      <w:r w:rsidR="00E74934">
        <w:rPr>
          <w:noProof/>
        </w:rPr>
        <w:t>15</w:t>
      </w:r>
      <w:r>
        <w:fldChar w:fldCharType="end"/>
      </w:r>
      <w:bookmarkEnd w:id="61"/>
      <w:r>
        <w:t>. Shifting data bits to</w:t>
      </w:r>
      <w:r w:rsidR="00ED2F2F">
        <w:t xml:space="preserve"> right </w:t>
      </w:r>
      <w:proofErr w:type="gramStart"/>
      <w:r w:rsidR="00ED2F2F">
        <w:t xml:space="preserve">or </w:t>
      </w:r>
      <w:r>
        <w:t xml:space="preserve"> left</w:t>
      </w:r>
      <w:proofErr w:type="gramEnd"/>
      <w:r>
        <w:t xml:space="preserve"> results CRC </w:t>
      </w:r>
      <w:r w:rsidR="00D1745B">
        <w:t xml:space="preserve">be divided or multiplied by </w:t>
      </w:r>
      <w:r w:rsidR="004E5CE8">
        <w:rPr>
          <w:rFonts w:ascii="Calibri" w:hAnsi="Calibri" w:cs="Calibri"/>
        </w:rPr>
        <w:t>α</w:t>
      </w:r>
      <w:r w:rsidR="00ED2F2F">
        <w:rPr>
          <w:rFonts w:ascii="Calibri" w:hAnsi="Calibri" w:cs="Calibri"/>
        </w:rPr>
        <w:t>,</w:t>
      </w:r>
      <w:r w:rsidR="004E5CE8">
        <w:t xml:space="preserve"> respectively</w:t>
      </w:r>
      <w:bookmarkEnd w:id="62"/>
    </w:p>
    <w:p w14:paraId="1186BEA4" w14:textId="77777777" w:rsidR="007E3961" w:rsidRPr="007808CA" w:rsidRDefault="007E3961" w:rsidP="0079071E">
      <w:pPr>
        <w:spacing w:before="120" w:line="264" w:lineRule="auto"/>
        <w:rPr>
          <w:rFonts w:asciiTheme="minorHAnsi" w:hAnsiTheme="minorHAnsi"/>
        </w:rPr>
      </w:pPr>
    </w:p>
    <w:p w14:paraId="6F2F606D" w14:textId="77777777" w:rsidR="00DA1BC4" w:rsidRDefault="00CE383A" w:rsidP="0079071E">
      <w:pPr>
        <w:spacing w:before="120" w:line="264" w:lineRule="auto"/>
        <w:rPr>
          <w:rFonts w:asciiTheme="minorHAnsi" w:hAnsiTheme="minorHAnsi"/>
        </w:rPr>
      </w:pPr>
      <w:r>
        <w:rPr>
          <w:rFonts w:asciiTheme="minorHAnsi" w:hAnsiTheme="minorHAnsi"/>
        </w:rPr>
        <w:t xml:space="preserve">Therefore, the result of CRC </w:t>
      </w:r>
      <w:r w:rsidR="000301F4">
        <w:rPr>
          <w:rFonts w:asciiTheme="minorHAnsi" w:hAnsiTheme="minorHAnsi"/>
        </w:rPr>
        <w:t>corresponding to</w:t>
      </w:r>
      <w:r>
        <w:rPr>
          <w:rFonts w:asciiTheme="minorHAnsi" w:hAnsiTheme="minorHAnsi"/>
        </w:rPr>
        <w:t xml:space="preserve"> each position in the data set</w:t>
      </w:r>
      <w:r w:rsidR="0034024D">
        <w:rPr>
          <w:rFonts w:asciiTheme="minorHAnsi" w:hAnsiTheme="minorHAnsi"/>
        </w:rPr>
        <w:t xml:space="preserve"> can be pre-calculated. These pre-calculated CRC </w:t>
      </w:r>
      <w:r w:rsidR="00EF058F">
        <w:rPr>
          <w:rFonts w:asciiTheme="minorHAnsi" w:hAnsiTheme="minorHAnsi"/>
        </w:rPr>
        <w:t>values can</w:t>
      </w:r>
      <w:r w:rsidR="0034024D">
        <w:rPr>
          <w:rFonts w:asciiTheme="minorHAnsi" w:hAnsiTheme="minorHAnsi"/>
        </w:rPr>
        <w:t xml:space="preserve"> be stored as </w:t>
      </w:r>
      <w:r w:rsidR="00EF058F">
        <w:rPr>
          <w:rFonts w:asciiTheme="minorHAnsi" w:hAnsiTheme="minorHAnsi"/>
        </w:rPr>
        <w:t xml:space="preserve">coefficients </w:t>
      </w:r>
      <w:r w:rsidR="00C30C33">
        <w:rPr>
          <w:rFonts w:asciiTheme="minorHAnsi" w:hAnsiTheme="minorHAnsi"/>
        </w:rPr>
        <w:t>for</w:t>
      </w:r>
      <w:r w:rsidR="00EF058F">
        <w:rPr>
          <w:rFonts w:asciiTheme="minorHAnsi" w:hAnsiTheme="minorHAnsi"/>
        </w:rPr>
        <w:t xml:space="preserve"> each bit location.</w:t>
      </w:r>
      <w:r w:rsidR="005D4936">
        <w:rPr>
          <w:rFonts w:asciiTheme="minorHAnsi" w:hAnsiTheme="minorHAnsi"/>
        </w:rPr>
        <w:t xml:space="preserve"> </w:t>
      </w:r>
    </w:p>
    <w:p w14:paraId="6C021EEB" w14:textId="0ADC70DE" w:rsidR="00CE383A" w:rsidRDefault="00B315CD" w:rsidP="0079071E">
      <w:pPr>
        <w:spacing w:before="120" w:line="264" w:lineRule="auto"/>
        <w:rPr>
          <w:rFonts w:asciiTheme="minorHAnsi" w:hAnsiTheme="minorHAnsi"/>
        </w:rPr>
      </w:pPr>
      <w:r>
        <w:rPr>
          <w:rFonts w:asciiTheme="minorHAnsi" w:hAnsiTheme="minorHAnsi"/>
        </w:rPr>
        <w:fldChar w:fldCharType="begin"/>
      </w:r>
      <w:r>
        <w:rPr>
          <w:rFonts w:asciiTheme="minorHAnsi" w:hAnsiTheme="minorHAnsi"/>
        </w:rPr>
        <w:instrText xml:space="preserve"> REF _Ref178260680 \h </w:instrText>
      </w:r>
      <w:r>
        <w:rPr>
          <w:rFonts w:asciiTheme="minorHAnsi" w:hAnsiTheme="minorHAnsi"/>
        </w:rPr>
      </w:r>
      <w:r>
        <w:rPr>
          <w:rFonts w:asciiTheme="minorHAnsi" w:hAnsiTheme="minorHAnsi"/>
        </w:rPr>
        <w:fldChar w:fldCharType="separate"/>
      </w:r>
      <w:r w:rsidR="00E74934">
        <w:t xml:space="preserve">Figure </w:t>
      </w:r>
      <w:r w:rsidR="00E74934">
        <w:rPr>
          <w:noProof/>
        </w:rPr>
        <w:t>16</w:t>
      </w:r>
      <w:r>
        <w:rPr>
          <w:rFonts w:asciiTheme="minorHAnsi" w:hAnsiTheme="minorHAnsi"/>
        </w:rPr>
        <w:fldChar w:fldCharType="end"/>
      </w:r>
      <w:r>
        <w:rPr>
          <w:rFonts w:asciiTheme="minorHAnsi" w:hAnsiTheme="minorHAnsi"/>
        </w:rPr>
        <w:t xml:space="preserve"> shows such a concept. </w:t>
      </w:r>
      <w:r w:rsidR="001B5613">
        <w:rPr>
          <w:rFonts w:asciiTheme="minorHAnsi" w:hAnsiTheme="minorHAnsi"/>
        </w:rPr>
        <w:t>C</w:t>
      </w:r>
      <w:r w:rsidR="001B5613" w:rsidRPr="00B315CD">
        <w:rPr>
          <w:rFonts w:asciiTheme="minorHAnsi" w:hAnsiTheme="minorHAnsi"/>
          <w:vertAlign w:val="subscript"/>
        </w:rPr>
        <w:t>i</w:t>
      </w:r>
      <w:r w:rsidR="001B5613">
        <w:rPr>
          <w:rFonts w:asciiTheme="minorHAnsi" w:hAnsiTheme="minorHAnsi"/>
        </w:rPr>
        <w:t>’</w:t>
      </w:r>
      <w:r w:rsidR="006865A6">
        <w:rPr>
          <w:rFonts w:asciiTheme="minorHAnsi" w:hAnsiTheme="minorHAnsi"/>
        </w:rPr>
        <w:t xml:space="preserve">s </w:t>
      </w:r>
      <w:r w:rsidR="003C7A6B">
        <w:rPr>
          <w:rFonts w:asciiTheme="minorHAnsi" w:hAnsiTheme="minorHAnsi"/>
        </w:rPr>
        <w:t>correspond to</w:t>
      </w:r>
      <w:r w:rsidR="006865A6">
        <w:rPr>
          <w:rFonts w:asciiTheme="minorHAnsi" w:hAnsiTheme="minorHAnsi"/>
        </w:rPr>
        <w:t xml:space="preserve"> the information bits</w:t>
      </w:r>
      <w:r w:rsidR="003C7A6B">
        <w:rPr>
          <w:rFonts w:asciiTheme="minorHAnsi" w:hAnsiTheme="minorHAnsi"/>
        </w:rPr>
        <w:t>. T</w:t>
      </w:r>
      <w:r w:rsidR="006865A6">
        <w:rPr>
          <w:rFonts w:asciiTheme="minorHAnsi" w:hAnsiTheme="minorHAnsi"/>
        </w:rPr>
        <w:t>herefore</w:t>
      </w:r>
      <w:r w:rsidR="003C7A6B">
        <w:rPr>
          <w:rFonts w:asciiTheme="minorHAnsi" w:hAnsiTheme="minorHAnsi"/>
        </w:rPr>
        <w:t>,</w:t>
      </w:r>
      <w:r w:rsidR="006865A6">
        <w:rPr>
          <w:rFonts w:asciiTheme="minorHAnsi" w:hAnsiTheme="minorHAnsi"/>
        </w:rPr>
        <w:t xml:space="preserve"> the </w:t>
      </w:r>
      <w:r w:rsidR="00515545">
        <w:rPr>
          <w:rFonts w:asciiTheme="minorHAnsi" w:hAnsiTheme="minorHAnsi"/>
        </w:rPr>
        <w:t>switch</w:t>
      </w:r>
      <w:r w:rsidR="006865A6">
        <w:rPr>
          <w:rFonts w:asciiTheme="minorHAnsi" w:hAnsiTheme="minorHAnsi"/>
        </w:rPr>
        <w:t xml:space="preserve"> is </w:t>
      </w:r>
      <w:r w:rsidR="003C7A6B">
        <w:rPr>
          <w:rFonts w:asciiTheme="minorHAnsi" w:hAnsiTheme="minorHAnsi"/>
        </w:rPr>
        <w:t xml:space="preserve">considered </w:t>
      </w:r>
      <w:r w:rsidR="006865A6">
        <w:rPr>
          <w:rFonts w:asciiTheme="minorHAnsi" w:hAnsiTheme="minorHAnsi"/>
        </w:rPr>
        <w:t xml:space="preserve">closed when the corresponding data bit is </w:t>
      </w:r>
      <w:r w:rsidR="00515545">
        <w:rPr>
          <w:rFonts w:asciiTheme="minorHAnsi" w:hAnsiTheme="minorHAnsi"/>
        </w:rPr>
        <w:t xml:space="preserve">1, and open when the corresponding data bit is 0. </w:t>
      </w:r>
      <w:r w:rsidR="00EF058F">
        <w:rPr>
          <w:rFonts w:asciiTheme="minorHAnsi" w:hAnsiTheme="minorHAnsi"/>
        </w:rPr>
        <w:t xml:space="preserve"> </w:t>
      </w:r>
    </w:p>
    <w:p w14:paraId="62EA01A4" w14:textId="27C04155" w:rsidR="00C93DA5" w:rsidRDefault="008C7706" w:rsidP="00B002F6">
      <w:pPr>
        <w:keepNext/>
        <w:spacing w:before="120" w:line="264" w:lineRule="auto"/>
        <w:jc w:val="center"/>
      </w:pPr>
      <w:r w:rsidRPr="008C7706">
        <w:rPr>
          <w:noProof/>
        </w:rPr>
        <w:lastRenderedPageBreak/>
        <w:drawing>
          <wp:inline distT="0" distB="0" distL="0" distR="0" wp14:anchorId="15971C45" wp14:editId="631A964D">
            <wp:extent cx="5362042" cy="1801533"/>
            <wp:effectExtent l="0" t="0" r="0" b="8255"/>
            <wp:docPr id="131568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4688" name=""/>
                    <pic:cNvPicPr/>
                  </pic:nvPicPr>
                  <pic:blipFill>
                    <a:blip r:embed="rId37"/>
                    <a:stretch>
                      <a:fillRect/>
                    </a:stretch>
                  </pic:blipFill>
                  <pic:spPr>
                    <a:xfrm>
                      <a:off x="0" y="0"/>
                      <a:ext cx="5403295" cy="1815393"/>
                    </a:xfrm>
                    <a:prstGeom prst="rect">
                      <a:avLst/>
                    </a:prstGeom>
                  </pic:spPr>
                </pic:pic>
              </a:graphicData>
            </a:graphic>
          </wp:inline>
        </w:drawing>
      </w:r>
    </w:p>
    <w:p w14:paraId="5FD4CDDC" w14:textId="02D86352" w:rsidR="00CE383A" w:rsidRDefault="00C93DA5" w:rsidP="00C93DA5">
      <w:pPr>
        <w:pStyle w:val="Caption"/>
        <w:jc w:val="center"/>
        <w:rPr>
          <w:rFonts w:asciiTheme="minorHAnsi" w:hAnsiTheme="minorHAnsi"/>
        </w:rPr>
      </w:pPr>
      <w:bookmarkStart w:id="63" w:name="_Ref178260680"/>
      <w:bookmarkStart w:id="64" w:name="_Toc178771287"/>
      <w:r>
        <w:t xml:space="preserve">Figure </w:t>
      </w:r>
      <w:r>
        <w:fldChar w:fldCharType="begin"/>
      </w:r>
      <w:r>
        <w:instrText>SEQ Figure \* ARABIC</w:instrText>
      </w:r>
      <w:r>
        <w:fldChar w:fldCharType="separate"/>
      </w:r>
      <w:r w:rsidR="00E74934">
        <w:rPr>
          <w:noProof/>
        </w:rPr>
        <w:t>16</w:t>
      </w:r>
      <w:r>
        <w:fldChar w:fldCharType="end"/>
      </w:r>
      <w:bookmarkEnd w:id="63"/>
      <w:r>
        <w:t xml:space="preserve">. </w:t>
      </w:r>
      <w:r w:rsidR="00113AAB">
        <w:t xml:space="preserve">Corresponding to each bit location </w:t>
      </w:r>
      <w:r w:rsidR="00763107" w:rsidRPr="007922EE">
        <w:rPr>
          <w:rFonts w:asciiTheme="minorHAnsi" w:hAnsiTheme="minorHAnsi"/>
          <w:i w:val="0"/>
          <w:iCs w:val="0"/>
        </w:rPr>
        <w:t>C</w:t>
      </w:r>
      <w:r w:rsidR="00763107" w:rsidRPr="007922EE">
        <w:rPr>
          <w:rFonts w:asciiTheme="minorHAnsi" w:hAnsiTheme="minorHAnsi"/>
          <w:vertAlign w:val="subscript"/>
        </w:rPr>
        <w:t>i</w:t>
      </w:r>
      <w:r w:rsidR="00763107">
        <w:t xml:space="preserve"> </w:t>
      </w:r>
      <w:r w:rsidR="00113AAB">
        <w:t>in the data</w:t>
      </w:r>
      <w:r w:rsidR="00763107">
        <w:t xml:space="preserve"> block</w:t>
      </w:r>
      <w:r w:rsidR="00113AAB">
        <w:t xml:space="preserve">, there is a coefficient derived from consecutive powers of </w:t>
      </w:r>
      <w:r w:rsidR="00763107">
        <w:rPr>
          <w:rFonts w:ascii="Calibri" w:hAnsi="Calibri" w:cs="Calibri"/>
        </w:rPr>
        <w:t>α</w:t>
      </w:r>
      <w:bookmarkEnd w:id="64"/>
    </w:p>
    <w:p w14:paraId="1680795D" w14:textId="77777777" w:rsidR="009E06F9" w:rsidRDefault="009E06F9" w:rsidP="0079071E">
      <w:pPr>
        <w:spacing w:before="120" w:line="264" w:lineRule="auto"/>
        <w:rPr>
          <w:rFonts w:asciiTheme="minorHAnsi" w:hAnsiTheme="minorHAnsi"/>
        </w:rPr>
      </w:pPr>
    </w:p>
    <w:p w14:paraId="002EF883" w14:textId="2D87CA7F" w:rsidR="007E3961" w:rsidRPr="007808CA" w:rsidRDefault="008B4925" w:rsidP="00814D1C">
      <w:pPr>
        <w:spacing w:before="120" w:line="264" w:lineRule="auto"/>
        <w:rPr>
          <w:rFonts w:asciiTheme="minorHAnsi" w:hAnsiTheme="minorHAnsi"/>
        </w:rPr>
      </w:pPr>
      <w:r>
        <w:rPr>
          <w:rFonts w:asciiTheme="minorHAnsi" w:hAnsiTheme="minorHAnsi"/>
        </w:rPr>
        <w:t>Since CRC is a linear code,</w:t>
      </w:r>
      <w:r w:rsidR="00D837FF">
        <w:rPr>
          <w:rFonts w:asciiTheme="minorHAnsi" w:hAnsiTheme="minorHAnsi"/>
        </w:rPr>
        <w:t xml:space="preserve"> for</w:t>
      </w:r>
      <w:r>
        <w:rPr>
          <w:rFonts w:asciiTheme="minorHAnsi" w:hAnsiTheme="minorHAnsi"/>
        </w:rPr>
        <w:t xml:space="preserve"> a </w:t>
      </w:r>
      <w:r w:rsidR="00377A67">
        <w:rPr>
          <w:rFonts w:asciiTheme="minorHAnsi" w:hAnsiTheme="minorHAnsi"/>
        </w:rPr>
        <w:t xml:space="preserve">random data </w:t>
      </w:r>
      <w:r w:rsidR="00D837FF">
        <w:rPr>
          <w:rFonts w:asciiTheme="minorHAnsi" w:hAnsiTheme="minorHAnsi"/>
        </w:rPr>
        <w:t>pattern</w:t>
      </w:r>
      <w:r>
        <w:rPr>
          <w:rFonts w:asciiTheme="minorHAnsi" w:hAnsiTheme="minorHAnsi"/>
        </w:rPr>
        <w:t xml:space="preserve"> we can calculate</w:t>
      </w:r>
      <w:r w:rsidR="00D837FF">
        <w:rPr>
          <w:rFonts w:asciiTheme="minorHAnsi" w:hAnsiTheme="minorHAnsi"/>
        </w:rPr>
        <w:t xml:space="preserve"> the overall CRC from the summation of corresponding CRC for each </w:t>
      </w:r>
      <w:r w:rsidR="00CA3BA8">
        <w:rPr>
          <w:rFonts w:asciiTheme="minorHAnsi" w:hAnsiTheme="minorHAnsi"/>
        </w:rPr>
        <w:t xml:space="preserve">bit </w:t>
      </w:r>
      <w:r w:rsidR="00074222">
        <w:rPr>
          <w:rFonts w:asciiTheme="minorHAnsi" w:hAnsiTheme="minorHAnsi"/>
        </w:rPr>
        <w:t xml:space="preserve">position. </w:t>
      </w:r>
      <w:r w:rsidR="00654058">
        <w:rPr>
          <w:rFonts w:asciiTheme="minorHAnsi" w:hAnsiTheme="minorHAnsi"/>
        </w:rPr>
        <w:fldChar w:fldCharType="begin"/>
      </w:r>
      <w:r w:rsidR="00654058">
        <w:rPr>
          <w:rFonts w:asciiTheme="minorHAnsi" w:hAnsiTheme="minorHAnsi"/>
        </w:rPr>
        <w:instrText xml:space="preserve"> REF _Ref177482387 \h </w:instrText>
      </w:r>
      <w:r w:rsidR="00654058">
        <w:rPr>
          <w:rFonts w:asciiTheme="minorHAnsi" w:hAnsiTheme="minorHAnsi"/>
        </w:rPr>
      </w:r>
      <w:r w:rsidR="00654058">
        <w:rPr>
          <w:rFonts w:asciiTheme="minorHAnsi" w:hAnsiTheme="minorHAnsi"/>
        </w:rPr>
        <w:fldChar w:fldCharType="separate"/>
      </w:r>
      <w:r w:rsidR="00E74934">
        <w:t xml:space="preserve">Figure </w:t>
      </w:r>
      <w:r w:rsidR="00E74934">
        <w:rPr>
          <w:noProof/>
        </w:rPr>
        <w:t>17</w:t>
      </w:r>
      <w:r w:rsidR="00654058">
        <w:rPr>
          <w:rFonts w:asciiTheme="minorHAnsi" w:hAnsiTheme="minorHAnsi"/>
        </w:rPr>
        <w:fldChar w:fldCharType="end"/>
      </w:r>
      <w:r w:rsidR="00B3624D">
        <w:rPr>
          <w:rFonts w:asciiTheme="minorHAnsi" w:hAnsiTheme="minorHAnsi"/>
        </w:rPr>
        <w:t xml:space="preserve"> </w:t>
      </w:r>
      <w:r w:rsidR="00C33B7F">
        <w:rPr>
          <w:rFonts w:asciiTheme="minorHAnsi" w:hAnsiTheme="minorHAnsi"/>
        </w:rPr>
        <w:t xml:space="preserve">shows the complete block diagram of </w:t>
      </w:r>
      <w:r w:rsidR="005E5ACC">
        <w:rPr>
          <w:rFonts w:asciiTheme="minorHAnsi" w:hAnsiTheme="minorHAnsi"/>
        </w:rPr>
        <w:t>the CRC</w:t>
      </w:r>
      <w:r w:rsidR="00C33B7F">
        <w:rPr>
          <w:rFonts w:asciiTheme="minorHAnsi" w:hAnsiTheme="minorHAnsi"/>
        </w:rPr>
        <w:t xml:space="preserve"> generator.</w:t>
      </w:r>
      <w:r>
        <w:rPr>
          <w:rFonts w:asciiTheme="minorHAnsi" w:hAnsiTheme="minorHAnsi"/>
        </w:rPr>
        <w:t xml:space="preserve"> </w:t>
      </w:r>
    </w:p>
    <w:p w14:paraId="1A59CE64" w14:textId="77777777" w:rsidR="007E3961" w:rsidRDefault="007E3961" w:rsidP="00814D1C">
      <w:pPr>
        <w:spacing w:before="120" w:line="264" w:lineRule="auto"/>
        <w:rPr>
          <w:rFonts w:asciiTheme="minorHAnsi" w:hAnsiTheme="minorHAnsi"/>
        </w:rPr>
      </w:pPr>
    </w:p>
    <w:p w14:paraId="6B40F591" w14:textId="2E92AD84" w:rsidR="00074222" w:rsidRDefault="001A1DBF" w:rsidP="00074222">
      <w:pPr>
        <w:keepNext/>
        <w:spacing w:before="120" w:line="264" w:lineRule="auto"/>
        <w:jc w:val="center"/>
      </w:pPr>
      <w:r w:rsidRPr="001A1DBF">
        <w:rPr>
          <w:noProof/>
        </w:rPr>
        <w:drawing>
          <wp:inline distT="0" distB="0" distL="0" distR="0" wp14:anchorId="4C176F2E" wp14:editId="122D6672">
            <wp:extent cx="5457139" cy="2326465"/>
            <wp:effectExtent l="0" t="0" r="0" b="0"/>
            <wp:docPr id="187883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9952" name=""/>
                    <pic:cNvPicPr/>
                  </pic:nvPicPr>
                  <pic:blipFill>
                    <a:blip r:embed="rId38"/>
                    <a:stretch>
                      <a:fillRect/>
                    </a:stretch>
                  </pic:blipFill>
                  <pic:spPr>
                    <a:xfrm>
                      <a:off x="0" y="0"/>
                      <a:ext cx="5506026" cy="2347306"/>
                    </a:xfrm>
                    <a:prstGeom prst="rect">
                      <a:avLst/>
                    </a:prstGeom>
                  </pic:spPr>
                </pic:pic>
              </a:graphicData>
            </a:graphic>
          </wp:inline>
        </w:drawing>
      </w:r>
    </w:p>
    <w:p w14:paraId="09EB0BEB" w14:textId="4321F851" w:rsidR="008747FA" w:rsidRDefault="00074222" w:rsidP="00074222">
      <w:pPr>
        <w:pStyle w:val="Caption"/>
        <w:jc w:val="center"/>
      </w:pPr>
      <w:bookmarkStart w:id="65" w:name="_Ref177482387"/>
      <w:bookmarkStart w:id="66" w:name="_Toc178771288"/>
      <w:r>
        <w:t xml:space="preserve">Figure </w:t>
      </w:r>
      <w:r>
        <w:fldChar w:fldCharType="begin"/>
      </w:r>
      <w:r>
        <w:instrText>SEQ Figure \* ARABIC</w:instrText>
      </w:r>
      <w:r>
        <w:fldChar w:fldCharType="separate"/>
      </w:r>
      <w:r w:rsidR="00E74934">
        <w:rPr>
          <w:noProof/>
        </w:rPr>
        <w:t>17</w:t>
      </w:r>
      <w:r>
        <w:fldChar w:fldCharType="end"/>
      </w:r>
      <w:bookmarkEnd w:id="65"/>
      <w:r>
        <w:t>. CRC generator complete block diagram</w:t>
      </w:r>
      <w:bookmarkEnd w:id="66"/>
    </w:p>
    <w:p w14:paraId="6C512A48" w14:textId="77777777" w:rsidR="00654058" w:rsidRDefault="00654058" w:rsidP="00654058"/>
    <w:p w14:paraId="44078A2D" w14:textId="430DC26F" w:rsidR="00654058" w:rsidRDefault="00C33B7F" w:rsidP="00814D1C">
      <w:pPr>
        <w:spacing w:line="264" w:lineRule="auto"/>
      </w:pPr>
      <w:r w:rsidRPr="00880C37">
        <w:rPr>
          <w:rFonts w:asciiTheme="minorHAnsi" w:hAnsiTheme="minorHAnsi"/>
        </w:rPr>
        <w:t>As mentioned before,</w:t>
      </w:r>
      <w:r w:rsidR="007749F5" w:rsidRPr="00880C37">
        <w:rPr>
          <w:rFonts w:asciiTheme="minorHAnsi" w:hAnsiTheme="minorHAnsi"/>
        </w:rPr>
        <w:t xml:space="preserve"> </w:t>
      </w:r>
      <w:r w:rsidR="007749F5" w:rsidRPr="00880C37">
        <w:rPr>
          <w:rFonts w:asciiTheme="minorHAnsi" w:hAnsiTheme="minorHAnsi" w:cs="Calibri"/>
        </w:rPr>
        <w:t>α=2</w:t>
      </w:r>
      <w:r w:rsidR="007749F5" w:rsidRPr="00880C37">
        <w:rPr>
          <w:rFonts w:asciiTheme="minorHAnsi" w:hAnsiTheme="minorHAnsi"/>
        </w:rPr>
        <w:t xml:space="preserve"> is the primitive element of the GF(2</w:t>
      </w:r>
      <w:r w:rsidR="00DA2F89" w:rsidRPr="00880C37">
        <w:rPr>
          <w:rFonts w:asciiTheme="minorHAnsi" w:hAnsiTheme="minorHAnsi"/>
          <w:vertAlign w:val="superscript"/>
        </w:rPr>
        <w:t>m</w:t>
      </w:r>
      <w:r w:rsidR="007749F5" w:rsidRPr="00880C37">
        <w:rPr>
          <w:rFonts w:asciiTheme="minorHAnsi" w:hAnsiTheme="minorHAnsi"/>
        </w:rPr>
        <w:t>)</w:t>
      </w:r>
      <w:r w:rsidR="00BE3B52" w:rsidRPr="00880C37">
        <w:rPr>
          <w:rFonts w:asciiTheme="minorHAnsi" w:hAnsiTheme="minorHAnsi"/>
        </w:rPr>
        <w:t>. For the choice of primitive polynomial</w:t>
      </w:r>
      <w:r w:rsidR="002323E1" w:rsidRPr="00880C37">
        <w:rPr>
          <w:rFonts w:asciiTheme="minorHAnsi" w:hAnsiTheme="minorHAnsi"/>
        </w:rPr>
        <w:t xml:space="preserve">, consecutive powers of </w:t>
      </w:r>
      <w:r w:rsidR="002323E1" w:rsidRPr="00880C37">
        <w:rPr>
          <w:rFonts w:asciiTheme="minorHAnsi" w:hAnsiTheme="minorHAnsi" w:cs="Calibri"/>
        </w:rPr>
        <w:t>α</w:t>
      </w:r>
      <w:r w:rsidR="002323E1" w:rsidRPr="00880C37">
        <w:rPr>
          <w:rFonts w:asciiTheme="minorHAnsi" w:hAnsiTheme="minorHAnsi"/>
        </w:rPr>
        <w:t xml:space="preserve"> (and their </w:t>
      </w:r>
      <w:r w:rsidR="00307B4A">
        <w:rPr>
          <w:rFonts w:asciiTheme="minorHAnsi" w:hAnsiTheme="minorHAnsi"/>
        </w:rPr>
        <w:t>inverse</w:t>
      </w:r>
      <w:r w:rsidR="002323E1" w:rsidRPr="00880C37">
        <w:rPr>
          <w:rFonts w:asciiTheme="minorHAnsi" w:hAnsiTheme="minorHAnsi"/>
        </w:rPr>
        <w:t>) generate</w:t>
      </w:r>
      <w:r w:rsidR="00974037" w:rsidRPr="00880C37">
        <w:rPr>
          <w:rFonts w:asciiTheme="minorHAnsi" w:hAnsiTheme="minorHAnsi"/>
        </w:rPr>
        <w:t xml:space="preserve"> all the non-zero elements of the field. </w:t>
      </w:r>
      <w:r w:rsidR="00F27DA1" w:rsidRPr="00880C37">
        <w:rPr>
          <w:rFonts w:asciiTheme="minorHAnsi" w:hAnsiTheme="minorHAnsi"/>
        </w:rPr>
        <w:t>If</w:t>
      </w:r>
      <w:r w:rsidR="00BD560F" w:rsidRPr="00880C37">
        <w:rPr>
          <w:rFonts w:asciiTheme="minorHAnsi" w:hAnsiTheme="minorHAnsi"/>
        </w:rPr>
        <w:t xml:space="preserve"> a non-primitive, irreducible or reducible </w:t>
      </w:r>
      <w:r w:rsidR="00F27DA1" w:rsidRPr="00880C37">
        <w:rPr>
          <w:rFonts w:asciiTheme="minorHAnsi" w:hAnsiTheme="minorHAnsi"/>
        </w:rPr>
        <w:t xml:space="preserve">polynomial is chosen, </w:t>
      </w:r>
      <w:r w:rsidR="00DA2F89" w:rsidRPr="00880C37">
        <w:rPr>
          <w:rFonts w:asciiTheme="minorHAnsi" w:hAnsiTheme="minorHAnsi"/>
        </w:rPr>
        <w:t xml:space="preserve">the </w:t>
      </w:r>
      <w:r w:rsidR="00E65E7C" w:rsidRPr="00880C37">
        <w:rPr>
          <w:rFonts w:asciiTheme="minorHAnsi" w:hAnsiTheme="minorHAnsi"/>
        </w:rPr>
        <w:t>definition of GF will not be complete. T</w:t>
      </w:r>
      <w:r w:rsidR="00F27DA1" w:rsidRPr="00880C37">
        <w:rPr>
          <w:rFonts w:asciiTheme="minorHAnsi" w:hAnsiTheme="minorHAnsi"/>
        </w:rPr>
        <w:t>he</w:t>
      </w:r>
      <w:r w:rsidR="00667276" w:rsidRPr="00880C37">
        <w:rPr>
          <w:rFonts w:asciiTheme="minorHAnsi" w:hAnsiTheme="minorHAnsi"/>
        </w:rPr>
        <w:t>re is no primitive element in the field, and therefore</w:t>
      </w:r>
      <w:r w:rsidR="00E65E7C" w:rsidRPr="00880C37">
        <w:rPr>
          <w:rFonts w:asciiTheme="minorHAnsi" w:hAnsiTheme="minorHAnsi"/>
        </w:rPr>
        <w:t>,</w:t>
      </w:r>
      <w:r w:rsidR="00F27DA1" w:rsidRPr="00880C37">
        <w:rPr>
          <w:rFonts w:asciiTheme="minorHAnsi" w:hAnsiTheme="minorHAnsi"/>
        </w:rPr>
        <w:t xml:space="preserve"> powers of </w:t>
      </w:r>
      <w:r w:rsidR="00F27DA1" w:rsidRPr="00880C37">
        <w:rPr>
          <w:rFonts w:asciiTheme="minorHAnsi" w:hAnsiTheme="minorHAnsi" w:cs="Calibri"/>
        </w:rPr>
        <w:t>α</w:t>
      </w:r>
      <w:r w:rsidR="004F0B4E" w:rsidRPr="00880C37">
        <w:rPr>
          <w:rFonts w:asciiTheme="minorHAnsi" w:hAnsiTheme="minorHAnsi" w:cs="Calibri"/>
        </w:rPr>
        <w:t xml:space="preserve">=2 (hence their </w:t>
      </w:r>
      <w:r w:rsidR="00307B4A">
        <w:rPr>
          <w:rFonts w:asciiTheme="minorHAnsi" w:hAnsiTheme="minorHAnsi" w:cs="Calibri"/>
        </w:rPr>
        <w:t>inverse</w:t>
      </w:r>
      <w:r w:rsidR="004F0B4E" w:rsidRPr="00880C37">
        <w:rPr>
          <w:rFonts w:asciiTheme="minorHAnsi" w:hAnsiTheme="minorHAnsi" w:cs="Calibri"/>
        </w:rPr>
        <w:t>)</w:t>
      </w:r>
      <w:r w:rsidR="00F27DA1" w:rsidRPr="00880C37">
        <w:rPr>
          <w:rFonts w:asciiTheme="minorHAnsi" w:hAnsiTheme="minorHAnsi" w:cs="Calibri"/>
        </w:rPr>
        <w:t xml:space="preserve"> will not </w:t>
      </w:r>
      <w:r w:rsidR="00667276" w:rsidRPr="00880C37">
        <w:rPr>
          <w:rFonts w:asciiTheme="minorHAnsi" w:hAnsiTheme="minorHAnsi" w:cs="Calibri"/>
        </w:rPr>
        <w:t>generate</w:t>
      </w:r>
      <w:r w:rsidR="004F0B4E" w:rsidRPr="00880C37">
        <w:rPr>
          <w:rFonts w:asciiTheme="minorHAnsi" w:hAnsiTheme="minorHAnsi" w:cs="Calibri"/>
        </w:rPr>
        <w:t xml:space="preserve"> all the elements in the </w:t>
      </w:r>
      <w:r w:rsidR="00E65E7C" w:rsidRPr="00880C37">
        <w:rPr>
          <w:rFonts w:asciiTheme="minorHAnsi" w:hAnsiTheme="minorHAnsi" w:cs="Calibri"/>
        </w:rPr>
        <w:t xml:space="preserve">defined </w:t>
      </w:r>
      <w:r w:rsidR="004F0B4E" w:rsidRPr="00880C37">
        <w:rPr>
          <w:rFonts w:asciiTheme="minorHAnsi" w:hAnsiTheme="minorHAnsi" w:cs="Calibri"/>
        </w:rPr>
        <w:t>field. Therefore</w:t>
      </w:r>
      <w:r w:rsidR="00C55480" w:rsidRPr="00880C37">
        <w:rPr>
          <w:rFonts w:asciiTheme="minorHAnsi" w:hAnsiTheme="minorHAnsi" w:cs="Calibri"/>
        </w:rPr>
        <w:t>,</w:t>
      </w:r>
      <w:r w:rsidR="004F0B4E" w:rsidRPr="00880C37">
        <w:rPr>
          <w:rFonts w:asciiTheme="minorHAnsi" w:hAnsiTheme="minorHAnsi" w:cs="Calibri"/>
        </w:rPr>
        <w:t xml:space="preserve"> </w:t>
      </w:r>
      <w:r w:rsidR="00724EC5" w:rsidRPr="00880C37">
        <w:rPr>
          <w:rFonts w:asciiTheme="minorHAnsi" w:hAnsiTheme="minorHAnsi" w:cs="Calibri"/>
        </w:rPr>
        <w:t>the consecutive powers of α</w:t>
      </w:r>
      <w:r w:rsidR="004F0B4E" w:rsidRPr="00880C37">
        <w:rPr>
          <w:rFonts w:asciiTheme="minorHAnsi" w:hAnsiTheme="minorHAnsi" w:cs="Calibri"/>
        </w:rPr>
        <w:t xml:space="preserve"> c</w:t>
      </w:r>
      <w:r w:rsidR="00724EC5" w:rsidRPr="00880C37">
        <w:rPr>
          <w:rFonts w:asciiTheme="minorHAnsi" w:hAnsiTheme="minorHAnsi" w:cs="Calibri"/>
        </w:rPr>
        <w:t>y</w:t>
      </w:r>
      <w:r w:rsidR="004F0B4E" w:rsidRPr="00880C37">
        <w:rPr>
          <w:rFonts w:asciiTheme="minorHAnsi" w:hAnsiTheme="minorHAnsi" w:cs="Calibri"/>
        </w:rPr>
        <w:t>cle</w:t>
      </w:r>
      <w:r w:rsidR="00724EC5" w:rsidRPr="00880C37">
        <w:rPr>
          <w:rFonts w:asciiTheme="minorHAnsi" w:hAnsiTheme="minorHAnsi" w:cs="Calibri"/>
        </w:rPr>
        <w:t xml:space="preserve"> back </w:t>
      </w:r>
      <w:r w:rsidR="00C75448" w:rsidRPr="00880C37">
        <w:rPr>
          <w:rFonts w:asciiTheme="minorHAnsi" w:hAnsiTheme="minorHAnsi" w:cs="Calibri"/>
        </w:rPr>
        <w:t>with shorter period</w:t>
      </w:r>
      <w:r w:rsidR="00C55480" w:rsidRPr="00880C37">
        <w:rPr>
          <w:rFonts w:asciiTheme="minorHAnsi" w:hAnsiTheme="minorHAnsi" w:cs="Calibri"/>
        </w:rPr>
        <w:t>.</w:t>
      </w:r>
      <w:r w:rsidR="009F2791" w:rsidRPr="00880C37">
        <w:rPr>
          <w:rFonts w:asciiTheme="minorHAnsi" w:hAnsiTheme="minorHAnsi" w:cs="Calibri"/>
        </w:rPr>
        <w:t xml:space="preserve"> </w:t>
      </w:r>
      <w:r w:rsidR="005760A5">
        <w:rPr>
          <w:rFonts w:asciiTheme="minorHAnsi" w:hAnsiTheme="minorHAnsi" w:cs="Calibri"/>
        </w:rPr>
        <w:t>Hence</w:t>
      </w:r>
      <w:r w:rsidR="003C4F52" w:rsidRPr="00880C37">
        <w:rPr>
          <w:rFonts w:asciiTheme="minorHAnsi" w:hAnsiTheme="minorHAnsi" w:cs="Calibri"/>
        </w:rPr>
        <w:t>,</w:t>
      </w:r>
      <w:r w:rsidR="009F2791" w:rsidRPr="00880C37">
        <w:rPr>
          <w:rFonts w:asciiTheme="minorHAnsi" w:hAnsiTheme="minorHAnsi" w:cs="Calibri"/>
        </w:rPr>
        <w:t xml:space="preserve"> the coefficients will be repeated</w:t>
      </w:r>
      <w:r w:rsidR="004A325A" w:rsidRPr="00880C37">
        <w:rPr>
          <w:rFonts w:asciiTheme="minorHAnsi" w:hAnsiTheme="minorHAnsi" w:cs="Calibri"/>
        </w:rPr>
        <w:t xml:space="preserve"> </w:t>
      </w:r>
      <w:r w:rsidR="003C4F52" w:rsidRPr="00880C37">
        <w:rPr>
          <w:rFonts w:asciiTheme="minorHAnsi" w:hAnsiTheme="minorHAnsi" w:cs="Calibri"/>
        </w:rPr>
        <w:t>quicker. One consequence</w:t>
      </w:r>
      <w:r w:rsidR="005760A5">
        <w:rPr>
          <w:rFonts w:asciiTheme="minorHAnsi" w:hAnsiTheme="minorHAnsi" w:cs="Calibri"/>
        </w:rPr>
        <w:t>,</w:t>
      </w:r>
      <w:r w:rsidR="003C4F52" w:rsidRPr="00880C37">
        <w:rPr>
          <w:rFonts w:asciiTheme="minorHAnsi" w:hAnsiTheme="minorHAnsi" w:cs="Calibri"/>
        </w:rPr>
        <w:t xml:space="preserve"> </w:t>
      </w:r>
      <w:r w:rsidR="00134387" w:rsidRPr="00880C37">
        <w:rPr>
          <w:rFonts w:asciiTheme="minorHAnsi" w:hAnsiTheme="minorHAnsi" w:cs="Calibri"/>
        </w:rPr>
        <w:t>for example</w:t>
      </w:r>
      <w:r w:rsidR="005760A5">
        <w:rPr>
          <w:rFonts w:asciiTheme="minorHAnsi" w:hAnsiTheme="minorHAnsi" w:cs="Calibri"/>
        </w:rPr>
        <w:t>,</w:t>
      </w:r>
      <w:r w:rsidR="00134387" w:rsidRPr="00880C37">
        <w:rPr>
          <w:rFonts w:asciiTheme="minorHAnsi" w:hAnsiTheme="minorHAnsi" w:cs="Calibri"/>
        </w:rPr>
        <w:t xml:space="preserve"> is that </w:t>
      </w:r>
      <w:r w:rsidR="007571C0">
        <w:rPr>
          <w:rFonts w:asciiTheme="minorHAnsi" w:hAnsiTheme="minorHAnsi" w:cs="Calibri"/>
        </w:rPr>
        <w:t xml:space="preserve">closer </w:t>
      </w:r>
      <w:r w:rsidR="00134387" w:rsidRPr="00880C37">
        <w:rPr>
          <w:rFonts w:asciiTheme="minorHAnsi" w:hAnsiTheme="minorHAnsi" w:cs="Calibri"/>
        </w:rPr>
        <w:t xml:space="preserve">double errors </w:t>
      </w:r>
      <w:r w:rsidR="00E5156E">
        <w:rPr>
          <w:rFonts w:asciiTheme="minorHAnsi" w:hAnsiTheme="minorHAnsi" w:cs="Calibri"/>
        </w:rPr>
        <w:t xml:space="preserve">can </w:t>
      </w:r>
      <w:r w:rsidR="00044A56" w:rsidRPr="00880C37">
        <w:rPr>
          <w:rFonts w:asciiTheme="minorHAnsi" w:hAnsiTheme="minorHAnsi" w:cs="Calibri"/>
        </w:rPr>
        <w:t>align with equal coefficients</w:t>
      </w:r>
      <w:r w:rsidR="006A03A1" w:rsidRPr="00880C37">
        <w:rPr>
          <w:rFonts w:asciiTheme="minorHAnsi" w:hAnsiTheme="minorHAnsi" w:cs="Calibri"/>
        </w:rPr>
        <w:t xml:space="preserve"> and generate CRC=0, i.e., missing the error</w:t>
      </w:r>
      <w:r w:rsidR="00131ABA">
        <w:rPr>
          <w:rFonts w:asciiTheme="minorHAnsi" w:hAnsiTheme="minorHAnsi" w:cs="Calibri"/>
        </w:rPr>
        <w:t xml:space="preserve"> patterns</w:t>
      </w:r>
      <w:r w:rsidR="007942E0">
        <w:rPr>
          <w:rFonts w:asciiTheme="minorHAnsi" w:hAnsiTheme="minorHAnsi" w:cs="Calibri"/>
        </w:rPr>
        <w:t xml:space="preserve"> and</w:t>
      </w:r>
      <w:r w:rsidR="006A03A1" w:rsidRPr="00880C37">
        <w:rPr>
          <w:rFonts w:asciiTheme="minorHAnsi" w:hAnsiTheme="minorHAnsi" w:cs="Calibri"/>
        </w:rPr>
        <w:t xml:space="preserve"> leading to UE</w:t>
      </w:r>
      <w:r w:rsidR="009E79BF" w:rsidRPr="00880C37">
        <w:rPr>
          <w:rFonts w:asciiTheme="minorHAnsi" w:hAnsiTheme="minorHAnsi" w:cs="Calibri"/>
        </w:rPr>
        <w:t xml:space="preserve"> situation.</w:t>
      </w:r>
      <w:r w:rsidR="00422EF4" w:rsidRPr="00880C37">
        <w:rPr>
          <w:rFonts w:asciiTheme="minorHAnsi" w:hAnsiTheme="minorHAnsi" w:cs="Calibri"/>
        </w:rPr>
        <w:t xml:space="preserve"> </w:t>
      </w:r>
      <w:r w:rsidR="009A5131" w:rsidRPr="00880C37">
        <w:rPr>
          <w:rFonts w:asciiTheme="minorHAnsi" w:hAnsiTheme="minorHAnsi" w:cs="Calibri"/>
        </w:rPr>
        <w:fldChar w:fldCharType="begin"/>
      </w:r>
      <w:r w:rsidR="009A5131" w:rsidRPr="00880C37">
        <w:rPr>
          <w:rFonts w:asciiTheme="minorHAnsi" w:hAnsiTheme="minorHAnsi" w:cs="Calibri"/>
        </w:rPr>
        <w:instrText xml:space="preserve"> REF _Ref177484813 \h </w:instrText>
      </w:r>
      <w:r w:rsidR="00880C37">
        <w:rPr>
          <w:rFonts w:asciiTheme="minorHAnsi" w:hAnsiTheme="minorHAnsi" w:cs="Calibri"/>
        </w:rPr>
        <w:instrText xml:space="preserve"> \* MERGEFORMAT </w:instrText>
      </w:r>
      <w:r w:rsidR="009A5131" w:rsidRPr="00880C37">
        <w:rPr>
          <w:rFonts w:asciiTheme="minorHAnsi" w:hAnsiTheme="minorHAnsi" w:cs="Calibri"/>
        </w:rPr>
      </w:r>
      <w:r w:rsidR="009A5131" w:rsidRPr="00880C37">
        <w:rPr>
          <w:rFonts w:asciiTheme="minorHAnsi" w:hAnsiTheme="minorHAnsi" w:cs="Calibri"/>
        </w:rPr>
        <w:fldChar w:fldCharType="separate"/>
      </w:r>
      <w:r w:rsidR="00E74934" w:rsidRPr="00E74934">
        <w:rPr>
          <w:rFonts w:asciiTheme="minorHAnsi" w:hAnsiTheme="minorHAnsi"/>
        </w:rPr>
        <w:t xml:space="preserve">Figure </w:t>
      </w:r>
      <w:r w:rsidR="00E74934" w:rsidRPr="00E74934">
        <w:rPr>
          <w:rFonts w:asciiTheme="minorHAnsi" w:hAnsiTheme="minorHAnsi"/>
          <w:noProof/>
        </w:rPr>
        <w:t>18</w:t>
      </w:r>
      <w:r w:rsidR="009A5131" w:rsidRPr="00880C37">
        <w:rPr>
          <w:rFonts w:asciiTheme="minorHAnsi" w:hAnsiTheme="minorHAnsi" w:cs="Calibri"/>
        </w:rPr>
        <w:fldChar w:fldCharType="end"/>
      </w:r>
      <w:r w:rsidR="009A5131" w:rsidRPr="00880C37">
        <w:rPr>
          <w:rFonts w:asciiTheme="minorHAnsi" w:hAnsiTheme="minorHAnsi" w:cs="Calibri"/>
        </w:rPr>
        <w:t xml:space="preserve"> shows the </w:t>
      </w:r>
      <w:r w:rsidR="004A0B1C" w:rsidRPr="00880C37">
        <w:rPr>
          <w:rFonts w:asciiTheme="minorHAnsi" w:hAnsiTheme="minorHAnsi" w:cs="Calibri"/>
        </w:rPr>
        <w:t xml:space="preserve">repeat period of the precalculated coefficients. </w:t>
      </w:r>
      <w:r w:rsidR="005A45CD">
        <w:rPr>
          <w:rFonts w:asciiTheme="minorHAnsi" w:hAnsiTheme="minorHAnsi" w:cs="Calibri"/>
        </w:rPr>
        <w:t>For</w:t>
      </w:r>
      <w:r w:rsidR="004A0B1C" w:rsidRPr="00880C37">
        <w:rPr>
          <w:rFonts w:asciiTheme="minorHAnsi" w:hAnsiTheme="minorHAnsi" w:cs="Calibri"/>
        </w:rPr>
        <w:t xml:space="preserve"> primitive polynomial</w:t>
      </w:r>
      <w:r w:rsidR="009836CB">
        <w:rPr>
          <w:rFonts w:asciiTheme="minorHAnsi" w:hAnsiTheme="minorHAnsi" w:cs="Calibri"/>
        </w:rPr>
        <w:t>s</w:t>
      </w:r>
      <w:r w:rsidR="004A0B1C" w:rsidRPr="00880C37">
        <w:rPr>
          <w:rFonts w:asciiTheme="minorHAnsi" w:hAnsiTheme="minorHAnsi" w:cs="Calibri"/>
        </w:rPr>
        <w:t xml:space="preserve">, </w:t>
      </w:r>
      <w:r w:rsidR="00FC0A3C" w:rsidRPr="00880C37">
        <w:rPr>
          <w:rFonts w:asciiTheme="minorHAnsi" w:hAnsiTheme="minorHAnsi" w:cs="Calibri"/>
        </w:rPr>
        <w:t>d</w:t>
      </w:r>
      <w:r w:rsidR="009004C7">
        <w:rPr>
          <w:rFonts w:asciiTheme="minorHAnsi" w:hAnsiTheme="minorHAnsi" w:cs="Calibri"/>
        </w:rPr>
        <w:t>=</w:t>
      </w:r>
      <w:r w:rsidR="00FC0A3C" w:rsidRPr="00880C37">
        <w:rPr>
          <w:rFonts w:asciiTheme="minorHAnsi" w:hAnsiTheme="minorHAnsi" w:cs="Calibri"/>
        </w:rPr>
        <w:t>2</w:t>
      </w:r>
      <w:r w:rsidR="00FC0A3C" w:rsidRPr="00880C37">
        <w:rPr>
          <w:rFonts w:asciiTheme="minorHAnsi" w:hAnsiTheme="minorHAnsi" w:cs="Calibri"/>
          <w:vertAlign w:val="superscript"/>
        </w:rPr>
        <w:t>m</w:t>
      </w:r>
      <w:r w:rsidR="00FC0A3C" w:rsidRPr="00880C37">
        <w:rPr>
          <w:rFonts w:asciiTheme="minorHAnsi" w:hAnsiTheme="minorHAnsi" w:cs="Calibri"/>
        </w:rPr>
        <w:t>-1</w:t>
      </w:r>
      <w:r w:rsidR="00B52979" w:rsidRPr="00880C37">
        <w:rPr>
          <w:rFonts w:asciiTheme="minorHAnsi" w:hAnsiTheme="minorHAnsi" w:cs="Calibri"/>
        </w:rPr>
        <w:t xml:space="preserve"> </w:t>
      </w:r>
      <w:r w:rsidR="00B52979" w:rsidRPr="00880C37">
        <w:rPr>
          <w:rFonts w:asciiTheme="minorHAnsi" w:hAnsiTheme="minorHAnsi" w:cs="Calibri"/>
        </w:rPr>
        <w:lastRenderedPageBreak/>
        <w:t>bits</w:t>
      </w:r>
      <w:r w:rsidR="008A3F22" w:rsidRPr="00880C37">
        <w:rPr>
          <w:rFonts w:asciiTheme="minorHAnsi" w:hAnsiTheme="minorHAnsi" w:cs="Calibri"/>
        </w:rPr>
        <w:t>, and f</w:t>
      </w:r>
      <w:r w:rsidR="00FC0A3C" w:rsidRPr="00880C37">
        <w:rPr>
          <w:rFonts w:asciiTheme="minorHAnsi" w:hAnsiTheme="minorHAnsi" w:cs="Calibri"/>
        </w:rPr>
        <w:t>or non-primitive polynomial</w:t>
      </w:r>
      <w:r w:rsidR="009836CB">
        <w:rPr>
          <w:rFonts w:asciiTheme="minorHAnsi" w:hAnsiTheme="minorHAnsi" w:cs="Calibri"/>
        </w:rPr>
        <w:t>s</w:t>
      </w:r>
      <w:r w:rsidR="00FC0A3C" w:rsidRPr="00880C37">
        <w:rPr>
          <w:rFonts w:asciiTheme="minorHAnsi" w:hAnsiTheme="minorHAnsi" w:cs="Calibri"/>
        </w:rPr>
        <w:t xml:space="preserve">, </w:t>
      </w:r>
      <w:r w:rsidR="008A3F22" w:rsidRPr="00880C37">
        <w:rPr>
          <w:rFonts w:asciiTheme="minorHAnsi" w:hAnsiTheme="minorHAnsi" w:cs="Calibri"/>
        </w:rPr>
        <w:t>d&lt;2</w:t>
      </w:r>
      <w:r w:rsidR="008A3F22" w:rsidRPr="00880C37">
        <w:rPr>
          <w:rFonts w:asciiTheme="minorHAnsi" w:hAnsiTheme="minorHAnsi" w:cs="Calibri"/>
          <w:vertAlign w:val="superscript"/>
        </w:rPr>
        <w:t>m</w:t>
      </w:r>
      <w:r w:rsidR="008A3F22" w:rsidRPr="00880C37">
        <w:rPr>
          <w:rFonts w:asciiTheme="minorHAnsi" w:hAnsiTheme="minorHAnsi" w:cs="Calibri"/>
        </w:rPr>
        <w:t>-1</w:t>
      </w:r>
      <w:r w:rsidR="00C24C94" w:rsidRPr="00880C37">
        <w:rPr>
          <w:rFonts w:asciiTheme="minorHAnsi" w:hAnsiTheme="minorHAnsi" w:cs="Calibri"/>
        </w:rPr>
        <w:t xml:space="preserve"> bits</w:t>
      </w:r>
      <w:r w:rsidR="00EA6CD4">
        <w:rPr>
          <w:rFonts w:ascii="Calibri" w:hAnsi="Calibri" w:cs="Calibri"/>
        </w:rPr>
        <w:t xml:space="preserve">, where m is the </w:t>
      </w:r>
      <w:r w:rsidR="009F5DAD">
        <w:rPr>
          <w:rFonts w:ascii="Calibri" w:hAnsi="Calibri" w:cs="Calibri"/>
        </w:rPr>
        <w:t>degree of the polynomial.</w:t>
      </w:r>
      <w:r w:rsidR="00044A56">
        <w:rPr>
          <w:rFonts w:ascii="Calibri" w:hAnsi="Calibri" w:cs="Calibri"/>
        </w:rPr>
        <w:t xml:space="preserve"> </w:t>
      </w:r>
      <w:r w:rsidR="00C55480">
        <w:rPr>
          <w:rFonts w:ascii="Calibri" w:hAnsi="Calibri" w:cs="Calibri"/>
        </w:rPr>
        <w:t xml:space="preserve"> </w:t>
      </w:r>
      <w:r w:rsidR="00F27DA1">
        <w:t xml:space="preserve"> </w:t>
      </w:r>
    </w:p>
    <w:p w14:paraId="1277CEA0" w14:textId="77777777" w:rsidR="00814D1C" w:rsidRDefault="00814D1C" w:rsidP="00814D1C">
      <w:pPr>
        <w:spacing w:line="264" w:lineRule="auto"/>
      </w:pPr>
    </w:p>
    <w:p w14:paraId="640285D5" w14:textId="6634C0A2" w:rsidR="00422EF4" w:rsidRDefault="004F3FF9" w:rsidP="00422EF4">
      <w:pPr>
        <w:keepNext/>
        <w:spacing w:line="264" w:lineRule="auto"/>
        <w:jc w:val="center"/>
      </w:pPr>
      <w:r w:rsidRPr="004F3FF9">
        <w:rPr>
          <w:noProof/>
        </w:rPr>
        <w:drawing>
          <wp:inline distT="0" distB="0" distL="0" distR="0" wp14:anchorId="10CEF719" wp14:editId="7FA414E1">
            <wp:extent cx="5346935" cy="1170965"/>
            <wp:effectExtent l="0" t="0" r="6350" b="0"/>
            <wp:docPr id="18858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33338" name=""/>
                    <pic:cNvPicPr/>
                  </pic:nvPicPr>
                  <pic:blipFill>
                    <a:blip r:embed="rId39"/>
                    <a:stretch>
                      <a:fillRect/>
                    </a:stretch>
                  </pic:blipFill>
                  <pic:spPr>
                    <a:xfrm>
                      <a:off x="0" y="0"/>
                      <a:ext cx="5416728" cy="1186250"/>
                    </a:xfrm>
                    <a:prstGeom prst="rect">
                      <a:avLst/>
                    </a:prstGeom>
                  </pic:spPr>
                </pic:pic>
              </a:graphicData>
            </a:graphic>
          </wp:inline>
        </w:drawing>
      </w:r>
    </w:p>
    <w:p w14:paraId="10DADF22" w14:textId="173852AA" w:rsidR="00814D1C" w:rsidRDefault="00422EF4" w:rsidP="00422EF4">
      <w:pPr>
        <w:pStyle w:val="Caption"/>
        <w:jc w:val="center"/>
      </w:pPr>
      <w:bookmarkStart w:id="67" w:name="_Ref177484813"/>
      <w:bookmarkStart w:id="68" w:name="_Toc178771289"/>
      <w:r>
        <w:t xml:space="preserve">Figure </w:t>
      </w:r>
      <w:r>
        <w:fldChar w:fldCharType="begin"/>
      </w:r>
      <w:r>
        <w:instrText>SEQ Figure \* ARABIC</w:instrText>
      </w:r>
      <w:r>
        <w:fldChar w:fldCharType="separate"/>
      </w:r>
      <w:r w:rsidR="00E74934">
        <w:rPr>
          <w:noProof/>
        </w:rPr>
        <w:t>18</w:t>
      </w:r>
      <w:r>
        <w:fldChar w:fldCharType="end"/>
      </w:r>
      <w:bookmarkEnd w:id="67"/>
      <w:r w:rsidR="009A5131">
        <w:t>. The pre-calculated coefficients repeat with period d</w:t>
      </w:r>
      <w:bookmarkEnd w:id="68"/>
    </w:p>
    <w:p w14:paraId="5838D9F6" w14:textId="77777777" w:rsidR="00153EDE" w:rsidRDefault="00153EDE" w:rsidP="00153EDE"/>
    <w:p w14:paraId="01425DA3" w14:textId="10508FA6" w:rsidR="00153EDE" w:rsidRPr="00153EDE" w:rsidRDefault="00153EDE" w:rsidP="001D699F">
      <w:pPr>
        <w:pStyle w:val="Heading2"/>
      </w:pPr>
      <w:bookmarkStart w:id="69" w:name="_Toc198224404"/>
      <w:r>
        <w:t xml:space="preserve">Example of </w:t>
      </w:r>
      <w:r w:rsidR="00040B58">
        <w:t>calculating CRC</w:t>
      </w:r>
      <w:bookmarkEnd w:id="69"/>
    </w:p>
    <w:p w14:paraId="1F748A91" w14:textId="3947E24E" w:rsidR="008747FA" w:rsidRDefault="000C5F14" w:rsidP="00814D1C">
      <w:pPr>
        <w:spacing w:line="264" w:lineRule="auto"/>
        <w:rPr>
          <w:rFonts w:asciiTheme="majorHAnsi" w:hAnsiTheme="majorHAnsi" w:cstheme="majorHAnsi"/>
        </w:rPr>
      </w:pPr>
      <w:r>
        <w:rPr>
          <w:rFonts w:asciiTheme="minorHAnsi" w:hAnsiTheme="minorHAnsi"/>
        </w:rPr>
        <w:t>As a</w:t>
      </w:r>
      <w:r w:rsidR="00747B32">
        <w:rPr>
          <w:rFonts w:asciiTheme="minorHAnsi" w:hAnsiTheme="minorHAnsi"/>
        </w:rPr>
        <w:t>n</w:t>
      </w:r>
      <w:r>
        <w:rPr>
          <w:rFonts w:asciiTheme="minorHAnsi" w:hAnsiTheme="minorHAnsi"/>
        </w:rPr>
        <w:t xml:space="preserve"> </w:t>
      </w:r>
      <w:proofErr w:type="gramStart"/>
      <w:r>
        <w:rPr>
          <w:rFonts w:asciiTheme="minorHAnsi" w:hAnsiTheme="minorHAnsi"/>
        </w:rPr>
        <w:t>example</w:t>
      </w:r>
      <w:proofErr w:type="gramEnd"/>
      <w:r>
        <w:rPr>
          <w:rFonts w:asciiTheme="minorHAnsi" w:hAnsiTheme="minorHAnsi"/>
        </w:rPr>
        <w:t xml:space="preserve"> to</w:t>
      </w:r>
      <w:r w:rsidR="00456557">
        <w:rPr>
          <w:rFonts w:asciiTheme="minorHAnsi" w:hAnsiTheme="minorHAnsi"/>
        </w:rPr>
        <w:t xml:space="preserve"> demonstrate the coefficient calculation, c</w:t>
      </w:r>
      <w:r>
        <w:rPr>
          <w:rFonts w:asciiTheme="minorHAnsi" w:hAnsiTheme="minorHAnsi"/>
        </w:rPr>
        <w:t xml:space="preserve">onsider </w:t>
      </w:r>
      <w:r w:rsidR="00456557">
        <w:rPr>
          <w:rFonts w:asciiTheme="minorHAnsi" w:hAnsiTheme="minorHAnsi"/>
        </w:rPr>
        <w:t xml:space="preserve">a </w:t>
      </w:r>
      <w:r w:rsidR="005778D9">
        <w:rPr>
          <w:rFonts w:asciiTheme="minorHAnsi" w:hAnsiTheme="minorHAnsi"/>
        </w:rPr>
        <w:t xml:space="preserve">CRC-3 on a block of </w:t>
      </w:r>
      <w:r w:rsidR="00C64A8E">
        <w:rPr>
          <w:rFonts w:asciiTheme="minorHAnsi" w:hAnsiTheme="minorHAnsi"/>
        </w:rPr>
        <w:t>20 data bits CRC</w:t>
      </w:r>
      <w:r w:rsidR="0084235D">
        <w:rPr>
          <w:rFonts w:asciiTheme="minorHAnsi" w:hAnsiTheme="minorHAnsi"/>
        </w:rPr>
        <w:t>-3</w:t>
      </w:r>
      <w:r w:rsidR="00C64A8E">
        <w:rPr>
          <w:rFonts w:asciiTheme="minorHAnsi" w:hAnsiTheme="minorHAnsi"/>
        </w:rPr>
        <w:t>(23,20)</w:t>
      </w:r>
      <w:r w:rsidR="00FD361E">
        <w:rPr>
          <w:rFonts w:asciiTheme="minorHAnsi" w:hAnsiTheme="minorHAnsi"/>
        </w:rPr>
        <w:t>.</w:t>
      </w:r>
      <w:r w:rsidR="00F7451E">
        <w:rPr>
          <w:rFonts w:asciiTheme="minorHAnsi" w:hAnsiTheme="minorHAnsi"/>
        </w:rPr>
        <w:t xml:space="preserve"> Consider </w:t>
      </w:r>
      <w:r w:rsidR="00F7451E" w:rsidRPr="008F0546">
        <w:rPr>
          <w:rFonts w:asciiTheme="majorHAnsi" w:hAnsiTheme="majorHAnsi" w:cstheme="majorHAnsi"/>
          <w:sz w:val="20"/>
          <w:szCs w:val="20"/>
        </w:rPr>
        <w:t xml:space="preserve">P(x) = </w:t>
      </w:r>
      <w:r w:rsidR="00F7451E" w:rsidRPr="00B37DEF">
        <w:rPr>
          <w:rFonts w:asciiTheme="majorHAnsi" w:hAnsiTheme="majorHAnsi" w:cstheme="majorHAnsi"/>
          <w:sz w:val="20"/>
          <w:szCs w:val="20"/>
        </w:rPr>
        <w:t>x^3 + x + 1</w:t>
      </w:r>
      <w:r w:rsidR="00FB4B81">
        <w:rPr>
          <w:rFonts w:asciiTheme="majorHAnsi" w:hAnsiTheme="majorHAnsi" w:cstheme="majorHAnsi"/>
          <w:sz w:val="20"/>
          <w:szCs w:val="20"/>
        </w:rPr>
        <w:t xml:space="preserve"> </w:t>
      </w:r>
      <w:r w:rsidR="00B01EA3">
        <w:rPr>
          <w:rFonts w:asciiTheme="majorHAnsi" w:hAnsiTheme="majorHAnsi" w:cstheme="majorHAnsi"/>
          <w:sz w:val="20"/>
          <w:szCs w:val="20"/>
        </w:rPr>
        <w:t>=</w:t>
      </w:r>
      <w:r w:rsidR="00FB4B81">
        <w:rPr>
          <w:rFonts w:asciiTheme="majorHAnsi" w:hAnsiTheme="majorHAnsi" w:cstheme="majorHAnsi"/>
          <w:sz w:val="20"/>
          <w:szCs w:val="20"/>
        </w:rPr>
        <w:t xml:space="preserve"> </w:t>
      </w:r>
      <w:r w:rsidR="00B01EA3">
        <w:rPr>
          <w:rFonts w:asciiTheme="majorHAnsi" w:hAnsiTheme="majorHAnsi" w:cstheme="majorHAnsi"/>
          <w:sz w:val="20"/>
          <w:szCs w:val="20"/>
        </w:rPr>
        <w:t>101</w:t>
      </w:r>
      <w:r w:rsidR="00CB1721">
        <w:rPr>
          <w:rFonts w:asciiTheme="majorHAnsi" w:hAnsiTheme="majorHAnsi" w:cstheme="majorHAnsi"/>
          <w:sz w:val="20"/>
          <w:szCs w:val="20"/>
        </w:rPr>
        <w:t>1</w:t>
      </w:r>
      <w:r w:rsidR="00FB4B81">
        <w:rPr>
          <w:rFonts w:asciiTheme="majorHAnsi" w:hAnsiTheme="majorHAnsi" w:cstheme="majorHAnsi"/>
          <w:sz w:val="20"/>
          <w:szCs w:val="20"/>
        </w:rPr>
        <w:t xml:space="preserve"> </w:t>
      </w:r>
      <w:r w:rsidR="00CB1721">
        <w:rPr>
          <w:rFonts w:asciiTheme="majorHAnsi" w:hAnsiTheme="majorHAnsi" w:cstheme="majorHAnsi"/>
          <w:sz w:val="20"/>
          <w:szCs w:val="20"/>
        </w:rPr>
        <w:t>=</w:t>
      </w:r>
      <w:r w:rsidR="00FB4B81">
        <w:rPr>
          <w:rFonts w:asciiTheme="majorHAnsi" w:hAnsiTheme="majorHAnsi" w:cstheme="majorHAnsi"/>
          <w:sz w:val="20"/>
          <w:szCs w:val="20"/>
        </w:rPr>
        <w:t xml:space="preserve"> </w:t>
      </w:r>
      <w:r w:rsidR="00CB1721">
        <w:rPr>
          <w:rFonts w:asciiTheme="majorHAnsi" w:hAnsiTheme="majorHAnsi" w:cstheme="majorHAnsi"/>
          <w:sz w:val="20"/>
          <w:szCs w:val="20"/>
        </w:rPr>
        <w:t>(11)</w:t>
      </w:r>
      <w:r w:rsidR="00CB1721" w:rsidRPr="00EA253B">
        <w:rPr>
          <w:rFonts w:asciiTheme="majorHAnsi" w:hAnsiTheme="majorHAnsi" w:cstheme="majorHAnsi"/>
          <w:sz w:val="20"/>
          <w:szCs w:val="20"/>
          <w:vertAlign w:val="subscript"/>
        </w:rPr>
        <w:t>d</w:t>
      </w:r>
      <w:r w:rsidR="00CB1721">
        <w:rPr>
          <w:rFonts w:asciiTheme="majorHAnsi" w:hAnsiTheme="majorHAnsi" w:cstheme="majorHAnsi"/>
          <w:sz w:val="20"/>
          <w:szCs w:val="20"/>
        </w:rPr>
        <w:t>,</w:t>
      </w:r>
      <w:r w:rsidR="00F7451E">
        <w:rPr>
          <w:rFonts w:asciiTheme="majorHAnsi" w:hAnsiTheme="majorHAnsi" w:cstheme="majorHAnsi"/>
          <w:sz w:val="20"/>
          <w:szCs w:val="20"/>
        </w:rPr>
        <w:t xml:space="preserve"> </w:t>
      </w:r>
      <w:r w:rsidR="00F7451E">
        <w:rPr>
          <w:rFonts w:asciiTheme="majorHAnsi" w:hAnsiTheme="majorHAnsi" w:cstheme="majorHAnsi"/>
        </w:rPr>
        <w:t>as the (primitive)</w:t>
      </w:r>
      <w:r w:rsidR="00B01EA3">
        <w:rPr>
          <w:rFonts w:asciiTheme="majorHAnsi" w:hAnsiTheme="majorHAnsi" w:cstheme="majorHAnsi"/>
        </w:rPr>
        <w:t xml:space="preserve"> generator</w:t>
      </w:r>
      <w:r w:rsidR="00F7451E">
        <w:rPr>
          <w:rFonts w:asciiTheme="majorHAnsi" w:hAnsiTheme="majorHAnsi" w:cstheme="majorHAnsi"/>
        </w:rPr>
        <w:t xml:space="preserve"> polynomial</w:t>
      </w:r>
      <w:r w:rsidR="00B01EA3">
        <w:rPr>
          <w:rFonts w:asciiTheme="majorHAnsi" w:hAnsiTheme="majorHAnsi" w:cstheme="majorHAnsi"/>
        </w:rPr>
        <w:t>.</w:t>
      </w:r>
      <w:r w:rsidR="004D3ECC">
        <w:rPr>
          <w:rFonts w:asciiTheme="majorHAnsi" w:hAnsiTheme="majorHAnsi" w:cstheme="majorHAnsi"/>
        </w:rPr>
        <w:t xml:space="preserve"> R</w:t>
      </w:r>
      <w:r w:rsidR="004D3ECC" w:rsidRPr="0040569D">
        <w:rPr>
          <w:rFonts w:asciiTheme="majorHAnsi" w:hAnsiTheme="majorHAnsi" w:cstheme="majorHAnsi"/>
          <w:vertAlign w:val="subscript"/>
        </w:rPr>
        <w:t>0</w:t>
      </w:r>
      <w:r w:rsidR="00FB4B81">
        <w:rPr>
          <w:rFonts w:asciiTheme="majorHAnsi" w:hAnsiTheme="majorHAnsi" w:cstheme="majorHAnsi"/>
          <w:vertAlign w:val="subscript"/>
        </w:rPr>
        <w:t xml:space="preserve"> </w:t>
      </w:r>
      <w:r w:rsidR="004D3ECC">
        <w:rPr>
          <w:rFonts w:asciiTheme="majorHAnsi" w:hAnsiTheme="majorHAnsi" w:cstheme="majorHAnsi"/>
        </w:rPr>
        <w:t>=</w:t>
      </w:r>
      <w:r w:rsidR="00FB4B81">
        <w:rPr>
          <w:rFonts w:asciiTheme="majorHAnsi" w:hAnsiTheme="majorHAnsi" w:cstheme="majorHAnsi"/>
        </w:rPr>
        <w:t xml:space="preserve"> </w:t>
      </w:r>
      <w:r w:rsidR="008E1209">
        <w:rPr>
          <w:rFonts w:asciiTheme="majorHAnsi" w:hAnsiTheme="majorHAnsi" w:cstheme="majorHAnsi"/>
        </w:rPr>
        <w:t>011</w:t>
      </w:r>
      <w:r w:rsidR="00FB4B81">
        <w:rPr>
          <w:rFonts w:asciiTheme="majorHAnsi" w:hAnsiTheme="majorHAnsi" w:cstheme="majorHAnsi"/>
        </w:rPr>
        <w:t xml:space="preserve"> </w:t>
      </w:r>
      <w:r w:rsidR="008E1209">
        <w:rPr>
          <w:rFonts w:asciiTheme="majorHAnsi" w:hAnsiTheme="majorHAnsi" w:cstheme="majorHAnsi"/>
        </w:rPr>
        <w:t>=</w:t>
      </w:r>
      <w:r w:rsidR="00FB4B81">
        <w:rPr>
          <w:rFonts w:asciiTheme="majorHAnsi" w:hAnsiTheme="majorHAnsi" w:cstheme="majorHAnsi"/>
        </w:rPr>
        <w:t xml:space="preserve"> </w:t>
      </w:r>
      <w:r w:rsidR="008E1209">
        <w:rPr>
          <w:rFonts w:asciiTheme="majorHAnsi" w:hAnsiTheme="majorHAnsi" w:cstheme="majorHAnsi"/>
        </w:rPr>
        <w:t>(</w:t>
      </w:r>
      <w:proofErr w:type="gramStart"/>
      <w:r w:rsidR="008E1209">
        <w:rPr>
          <w:rFonts w:asciiTheme="majorHAnsi" w:hAnsiTheme="majorHAnsi" w:cstheme="majorHAnsi"/>
        </w:rPr>
        <w:t>3)</w:t>
      </w:r>
      <w:r w:rsidR="008E1209" w:rsidRPr="0040569D">
        <w:rPr>
          <w:rFonts w:asciiTheme="majorHAnsi" w:hAnsiTheme="majorHAnsi" w:cstheme="majorHAnsi"/>
          <w:vertAlign w:val="subscript"/>
        </w:rPr>
        <w:t>d</w:t>
      </w:r>
      <w:r w:rsidR="00141EF4">
        <w:rPr>
          <w:rFonts w:asciiTheme="majorHAnsi" w:hAnsiTheme="majorHAnsi" w:cstheme="majorHAnsi"/>
        </w:rPr>
        <w:t>.</w:t>
      </w:r>
      <w:proofErr w:type="gramEnd"/>
      <w:r w:rsidR="00E97749">
        <w:rPr>
          <w:rFonts w:asciiTheme="majorHAnsi" w:hAnsiTheme="majorHAnsi" w:cstheme="majorHAnsi"/>
        </w:rPr>
        <w:t xml:space="preserve"> </w:t>
      </w:r>
      <w:r w:rsidR="008E1209">
        <w:rPr>
          <w:rFonts w:asciiTheme="majorHAnsi" w:hAnsiTheme="majorHAnsi" w:cstheme="majorHAnsi"/>
        </w:rPr>
        <w:t xml:space="preserve">Other coefficients are </w:t>
      </w:r>
      <w:r w:rsidR="00F56850">
        <w:rPr>
          <w:rFonts w:asciiTheme="majorHAnsi" w:hAnsiTheme="majorHAnsi" w:cstheme="majorHAnsi"/>
        </w:rPr>
        <w:t xml:space="preserve">calculated by multiplying </w:t>
      </w:r>
      <w:r w:rsidR="000D779A">
        <w:rPr>
          <w:rFonts w:asciiTheme="majorHAnsi" w:hAnsiTheme="majorHAnsi" w:cstheme="majorHAnsi"/>
        </w:rPr>
        <w:t>R0 to th</w:t>
      </w:r>
      <w:r w:rsidR="00E12AC4">
        <w:rPr>
          <w:rFonts w:asciiTheme="majorHAnsi" w:hAnsiTheme="majorHAnsi" w:cstheme="majorHAnsi"/>
        </w:rPr>
        <w:t xml:space="preserve">e </w:t>
      </w:r>
      <w:r w:rsidR="000D779A">
        <w:rPr>
          <w:rFonts w:asciiTheme="majorHAnsi" w:hAnsiTheme="majorHAnsi" w:cstheme="majorHAnsi"/>
        </w:rPr>
        <w:t xml:space="preserve">consecutive powers of </w:t>
      </w:r>
      <w:r w:rsidR="000D779A" w:rsidRPr="002356B2">
        <w:rPr>
          <w:rFonts w:asciiTheme="minorHAnsi" w:hAnsiTheme="minorHAnsi" w:cstheme="majorHAnsi"/>
        </w:rPr>
        <w:t>α</w:t>
      </w:r>
      <w:r w:rsidR="000D779A">
        <w:rPr>
          <w:rFonts w:asciiTheme="majorHAnsi" w:hAnsiTheme="majorHAnsi" w:cstheme="majorHAnsi"/>
        </w:rPr>
        <w:t xml:space="preserve">, as </w:t>
      </w:r>
      <w:r w:rsidR="0040569D">
        <w:rPr>
          <w:rFonts w:asciiTheme="majorHAnsi" w:hAnsiTheme="majorHAnsi" w:cstheme="majorHAnsi"/>
        </w:rPr>
        <w:t xml:space="preserve">shown in </w:t>
      </w:r>
      <w:r w:rsidR="00141EF4">
        <w:rPr>
          <w:rFonts w:asciiTheme="majorHAnsi" w:hAnsiTheme="majorHAnsi" w:cstheme="majorHAnsi"/>
        </w:rPr>
        <w:fldChar w:fldCharType="begin"/>
      </w:r>
      <w:r w:rsidR="00141EF4">
        <w:rPr>
          <w:rFonts w:asciiTheme="majorHAnsi" w:hAnsiTheme="majorHAnsi" w:cstheme="majorHAnsi"/>
        </w:rPr>
        <w:instrText xml:space="preserve"> REF _Ref177551491 \h </w:instrText>
      </w:r>
      <w:r w:rsidR="00141EF4">
        <w:rPr>
          <w:rFonts w:asciiTheme="majorHAnsi" w:hAnsiTheme="majorHAnsi" w:cstheme="majorHAnsi"/>
        </w:rPr>
      </w:r>
      <w:r w:rsidR="00141EF4">
        <w:rPr>
          <w:rFonts w:asciiTheme="majorHAnsi" w:hAnsiTheme="majorHAnsi" w:cstheme="majorHAnsi"/>
        </w:rPr>
        <w:fldChar w:fldCharType="separate"/>
      </w:r>
      <w:r w:rsidR="00E74934">
        <w:t xml:space="preserve">Figure </w:t>
      </w:r>
      <w:r w:rsidR="00E74934">
        <w:rPr>
          <w:noProof/>
        </w:rPr>
        <w:t>19</w:t>
      </w:r>
      <w:r w:rsidR="00141EF4">
        <w:rPr>
          <w:rFonts w:asciiTheme="majorHAnsi" w:hAnsiTheme="majorHAnsi" w:cstheme="majorHAnsi"/>
        </w:rPr>
        <w:fldChar w:fldCharType="end"/>
      </w:r>
      <w:r w:rsidR="00141EF4">
        <w:rPr>
          <w:rFonts w:asciiTheme="majorHAnsi" w:hAnsiTheme="majorHAnsi" w:cstheme="majorHAnsi"/>
        </w:rPr>
        <w:t>.</w:t>
      </w:r>
    </w:p>
    <w:p w14:paraId="213FEB91" w14:textId="77777777" w:rsidR="0040569D" w:rsidRDefault="0040569D" w:rsidP="00814D1C">
      <w:pPr>
        <w:spacing w:line="264" w:lineRule="auto"/>
        <w:rPr>
          <w:rFonts w:asciiTheme="majorHAnsi" w:hAnsiTheme="majorHAnsi" w:cstheme="majorHAnsi"/>
        </w:rPr>
      </w:pPr>
    </w:p>
    <w:p w14:paraId="2265043C" w14:textId="77777777" w:rsidR="00107D45" w:rsidRDefault="00107D45" w:rsidP="00814D1C">
      <w:pPr>
        <w:spacing w:line="264" w:lineRule="auto"/>
        <w:rPr>
          <w:rFonts w:asciiTheme="majorHAnsi" w:hAnsiTheme="majorHAnsi" w:cstheme="majorHAnsi"/>
        </w:rPr>
      </w:pPr>
    </w:p>
    <w:p w14:paraId="7E99C637" w14:textId="77777777" w:rsidR="00B56FF7" w:rsidRDefault="00F441EF" w:rsidP="00B56FF7">
      <w:pPr>
        <w:keepNext/>
        <w:spacing w:line="264" w:lineRule="auto"/>
        <w:jc w:val="center"/>
      </w:pPr>
      <w:r w:rsidRPr="00F441EF">
        <w:rPr>
          <w:rFonts w:asciiTheme="minorHAnsi" w:hAnsiTheme="minorHAnsi"/>
          <w:noProof/>
        </w:rPr>
        <w:drawing>
          <wp:inline distT="0" distB="0" distL="0" distR="0" wp14:anchorId="207BF8B2" wp14:editId="343233F1">
            <wp:extent cx="4883678" cy="1360627"/>
            <wp:effectExtent l="0" t="0" r="0" b="0"/>
            <wp:docPr id="1356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2305" name=""/>
                    <pic:cNvPicPr/>
                  </pic:nvPicPr>
                  <pic:blipFill>
                    <a:blip r:embed="rId40"/>
                    <a:stretch>
                      <a:fillRect/>
                    </a:stretch>
                  </pic:blipFill>
                  <pic:spPr>
                    <a:xfrm>
                      <a:off x="0" y="0"/>
                      <a:ext cx="4901781" cy="1365671"/>
                    </a:xfrm>
                    <a:prstGeom prst="rect">
                      <a:avLst/>
                    </a:prstGeom>
                  </pic:spPr>
                </pic:pic>
              </a:graphicData>
            </a:graphic>
          </wp:inline>
        </w:drawing>
      </w:r>
    </w:p>
    <w:p w14:paraId="4BBE3599" w14:textId="317DC964" w:rsidR="00107D45" w:rsidRPr="00F7451E" w:rsidRDefault="00B56FF7" w:rsidP="00B56FF7">
      <w:pPr>
        <w:pStyle w:val="Caption"/>
        <w:jc w:val="center"/>
        <w:rPr>
          <w:rFonts w:asciiTheme="minorHAnsi" w:hAnsiTheme="minorHAnsi"/>
          <w:sz w:val="24"/>
          <w:szCs w:val="24"/>
        </w:rPr>
      </w:pPr>
      <w:bookmarkStart w:id="70" w:name="_Ref177551491"/>
      <w:bookmarkStart w:id="71" w:name="_Toc178771290"/>
      <w:r>
        <w:t xml:space="preserve">Figure </w:t>
      </w:r>
      <w:r>
        <w:fldChar w:fldCharType="begin"/>
      </w:r>
      <w:r>
        <w:instrText>SEQ Figure \* ARABIC</w:instrText>
      </w:r>
      <w:r>
        <w:fldChar w:fldCharType="separate"/>
      </w:r>
      <w:r w:rsidR="00E74934">
        <w:rPr>
          <w:noProof/>
        </w:rPr>
        <w:t>19</w:t>
      </w:r>
      <w:r>
        <w:fldChar w:fldCharType="end"/>
      </w:r>
      <w:bookmarkEnd w:id="70"/>
      <w:r>
        <w:t xml:space="preserve">. Example of coefficients for CRC-3 on </w:t>
      </w:r>
      <w:r w:rsidR="00FB4B81">
        <w:t>20 bits information bits (codeword size is 23 bits)</w:t>
      </w:r>
      <w:bookmarkEnd w:id="71"/>
    </w:p>
    <w:p w14:paraId="043A468F" w14:textId="77777777" w:rsidR="00040B58" w:rsidRDefault="00040B58" w:rsidP="00814D1C">
      <w:pPr>
        <w:spacing w:line="264" w:lineRule="auto"/>
        <w:rPr>
          <w:rFonts w:asciiTheme="minorHAnsi" w:hAnsiTheme="minorHAnsi"/>
        </w:rPr>
      </w:pPr>
    </w:p>
    <w:p w14:paraId="18ABA774" w14:textId="77777777" w:rsidR="00742E34" w:rsidRDefault="00742E34" w:rsidP="00814D1C">
      <w:pPr>
        <w:spacing w:line="264" w:lineRule="auto"/>
        <w:rPr>
          <w:rFonts w:asciiTheme="minorHAnsi" w:hAnsiTheme="minorHAnsi"/>
        </w:rPr>
      </w:pPr>
    </w:p>
    <w:p w14:paraId="438FBAF3" w14:textId="78BE2981" w:rsidR="00B93985" w:rsidRDefault="00B93985" w:rsidP="001D699F">
      <w:pPr>
        <w:pStyle w:val="Heading2"/>
      </w:pPr>
      <w:bookmarkStart w:id="72" w:name="_Toc198224405"/>
      <w:r>
        <w:t xml:space="preserve">Parallel Implementation of CRC </w:t>
      </w:r>
      <w:r w:rsidR="001412CF">
        <w:t>Checker</w:t>
      </w:r>
      <w:bookmarkEnd w:id="72"/>
    </w:p>
    <w:p w14:paraId="6545ED24" w14:textId="31CB24A2" w:rsidR="00B93985" w:rsidRDefault="00827D8D" w:rsidP="00C811DD">
      <w:pPr>
        <w:spacing w:before="120" w:line="264" w:lineRule="auto"/>
        <w:rPr>
          <w:rFonts w:asciiTheme="minorHAnsi" w:hAnsiTheme="minorHAnsi"/>
        </w:rPr>
      </w:pPr>
      <w:r>
        <w:rPr>
          <w:rFonts w:asciiTheme="minorHAnsi" w:hAnsiTheme="minorHAnsi"/>
        </w:rPr>
        <w:t xml:space="preserve">Checking CRC will be done through </w:t>
      </w:r>
      <w:r w:rsidR="0003123B">
        <w:rPr>
          <w:rFonts w:asciiTheme="minorHAnsi" w:hAnsiTheme="minorHAnsi"/>
        </w:rPr>
        <w:t xml:space="preserve">CRC decoder </w:t>
      </w:r>
      <w:r w:rsidR="006450D2">
        <w:rPr>
          <w:rFonts w:asciiTheme="minorHAnsi" w:hAnsiTheme="minorHAnsi"/>
        </w:rPr>
        <w:t xml:space="preserve">architecture </w:t>
      </w:r>
      <w:r w:rsidR="00582ACD">
        <w:rPr>
          <w:rFonts w:asciiTheme="minorHAnsi" w:hAnsiTheme="minorHAnsi"/>
        </w:rPr>
        <w:t xml:space="preserve">that is </w:t>
      </w:r>
      <w:r w:rsidR="0003123B">
        <w:rPr>
          <w:rFonts w:asciiTheme="minorHAnsi" w:hAnsiTheme="minorHAnsi"/>
        </w:rPr>
        <w:t xml:space="preserve">very similar to CRC encoder. </w:t>
      </w:r>
      <w:r w:rsidR="00CF57D6">
        <w:rPr>
          <w:rFonts w:asciiTheme="minorHAnsi" w:hAnsiTheme="minorHAnsi"/>
        </w:rPr>
        <w:t xml:space="preserve">The CRC will be generated as </w:t>
      </w:r>
      <w:r w:rsidR="00263389">
        <w:rPr>
          <w:rFonts w:asciiTheme="minorHAnsi" w:hAnsiTheme="minorHAnsi"/>
        </w:rPr>
        <w:t>before</w:t>
      </w:r>
      <w:r w:rsidR="00582ACD">
        <w:rPr>
          <w:rFonts w:asciiTheme="minorHAnsi" w:hAnsiTheme="minorHAnsi"/>
        </w:rPr>
        <w:t xml:space="preserve"> from the data part</w:t>
      </w:r>
      <w:r w:rsidR="00AE4157">
        <w:rPr>
          <w:rFonts w:asciiTheme="minorHAnsi" w:hAnsiTheme="minorHAnsi"/>
        </w:rPr>
        <w:t xml:space="preserve"> of the codeword</w:t>
      </w:r>
      <w:r w:rsidR="00742E34">
        <w:rPr>
          <w:rFonts w:asciiTheme="minorHAnsi" w:hAnsiTheme="minorHAnsi"/>
        </w:rPr>
        <w:t>. T</w:t>
      </w:r>
      <w:r w:rsidR="00CF57D6">
        <w:rPr>
          <w:rFonts w:asciiTheme="minorHAnsi" w:hAnsiTheme="minorHAnsi"/>
        </w:rPr>
        <w:t>he calculated CRC</w:t>
      </w:r>
      <w:r w:rsidR="00263389">
        <w:rPr>
          <w:rFonts w:asciiTheme="minorHAnsi" w:hAnsiTheme="minorHAnsi"/>
        </w:rPr>
        <w:t xml:space="preserve"> </w:t>
      </w:r>
      <w:proofErr w:type="gramStart"/>
      <w:r w:rsidR="00263389">
        <w:rPr>
          <w:rFonts w:asciiTheme="minorHAnsi" w:hAnsiTheme="minorHAnsi"/>
        </w:rPr>
        <w:t>parities</w:t>
      </w:r>
      <w:proofErr w:type="gramEnd"/>
      <w:r w:rsidR="00CF57D6">
        <w:rPr>
          <w:rFonts w:asciiTheme="minorHAnsi" w:hAnsiTheme="minorHAnsi"/>
        </w:rPr>
        <w:t xml:space="preserve"> </w:t>
      </w:r>
      <w:r w:rsidR="00263389">
        <w:rPr>
          <w:rFonts w:asciiTheme="minorHAnsi" w:hAnsiTheme="minorHAnsi"/>
        </w:rPr>
        <w:t xml:space="preserve">should be equal to the CRC </w:t>
      </w:r>
      <w:proofErr w:type="gramStart"/>
      <w:r w:rsidR="00263389">
        <w:rPr>
          <w:rFonts w:asciiTheme="minorHAnsi" w:hAnsiTheme="minorHAnsi"/>
        </w:rPr>
        <w:t>parit</w:t>
      </w:r>
      <w:r w:rsidR="00820DCE">
        <w:rPr>
          <w:rFonts w:asciiTheme="minorHAnsi" w:hAnsiTheme="minorHAnsi"/>
        </w:rPr>
        <w:t>ies</w:t>
      </w:r>
      <w:proofErr w:type="gramEnd"/>
      <w:r w:rsidR="00263389">
        <w:rPr>
          <w:rFonts w:asciiTheme="minorHAnsi" w:hAnsiTheme="minorHAnsi"/>
        </w:rPr>
        <w:t xml:space="preserve"> in the codeword.</w:t>
      </w:r>
      <w:r w:rsidR="00CE547C">
        <w:rPr>
          <w:rFonts w:asciiTheme="minorHAnsi" w:hAnsiTheme="minorHAnsi"/>
        </w:rPr>
        <w:t xml:space="preserve"> Therefore, the </w:t>
      </w:r>
      <w:r w:rsidR="000764EC">
        <w:rPr>
          <w:rFonts w:asciiTheme="minorHAnsi" w:hAnsiTheme="minorHAnsi"/>
        </w:rPr>
        <w:t xml:space="preserve">block </w:t>
      </w:r>
      <w:r w:rsidR="00CE547C">
        <w:rPr>
          <w:rFonts w:asciiTheme="minorHAnsi" w:hAnsiTheme="minorHAnsi"/>
        </w:rPr>
        <w:t>diagram at</w:t>
      </w:r>
      <w:r w:rsidR="00263389">
        <w:rPr>
          <w:rFonts w:asciiTheme="minorHAnsi" w:hAnsiTheme="minorHAnsi"/>
        </w:rPr>
        <w:t xml:space="preserve"> </w:t>
      </w:r>
      <w:r w:rsidR="00742E34">
        <w:rPr>
          <w:rFonts w:asciiTheme="minorHAnsi" w:hAnsiTheme="minorHAnsi"/>
        </w:rPr>
        <w:fldChar w:fldCharType="begin"/>
      </w:r>
      <w:r w:rsidR="00742E34">
        <w:rPr>
          <w:rFonts w:asciiTheme="minorHAnsi" w:hAnsiTheme="minorHAnsi"/>
        </w:rPr>
        <w:instrText xml:space="preserve"> REF _Ref177553550 \h </w:instrText>
      </w:r>
      <w:r w:rsidR="00742E34">
        <w:rPr>
          <w:rFonts w:asciiTheme="minorHAnsi" w:hAnsiTheme="minorHAnsi"/>
        </w:rPr>
      </w:r>
      <w:r w:rsidR="00742E34">
        <w:rPr>
          <w:rFonts w:asciiTheme="minorHAnsi" w:hAnsiTheme="minorHAnsi"/>
        </w:rPr>
        <w:fldChar w:fldCharType="separate"/>
      </w:r>
      <w:r w:rsidR="00E74934">
        <w:t xml:space="preserve">Figure </w:t>
      </w:r>
      <w:r w:rsidR="00E74934">
        <w:rPr>
          <w:noProof/>
        </w:rPr>
        <w:t>20</w:t>
      </w:r>
      <w:r w:rsidR="00742E34">
        <w:rPr>
          <w:rFonts w:asciiTheme="minorHAnsi" w:hAnsiTheme="minorHAnsi"/>
        </w:rPr>
        <w:fldChar w:fldCharType="end"/>
      </w:r>
      <w:r w:rsidR="00742E34">
        <w:rPr>
          <w:rFonts w:asciiTheme="minorHAnsi" w:hAnsiTheme="minorHAnsi"/>
        </w:rPr>
        <w:t xml:space="preserve"> </w:t>
      </w:r>
      <w:r w:rsidR="00CE547C">
        <w:rPr>
          <w:rFonts w:asciiTheme="minorHAnsi" w:hAnsiTheme="minorHAnsi"/>
        </w:rPr>
        <w:t xml:space="preserve">can be used </w:t>
      </w:r>
      <w:r w:rsidR="000764EC">
        <w:rPr>
          <w:rFonts w:asciiTheme="minorHAnsi" w:hAnsiTheme="minorHAnsi"/>
        </w:rPr>
        <w:t>for</w:t>
      </w:r>
      <w:r w:rsidR="00742E34">
        <w:rPr>
          <w:rFonts w:asciiTheme="minorHAnsi" w:hAnsiTheme="minorHAnsi"/>
        </w:rPr>
        <w:t xml:space="preserve"> CRC </w:t>
      </w:r>
      <w:proofErr w:type="gramStart"/>
      <w:r w:rsidR="00742E34">
        <w:rPr>
          <w:rFonts w:asciiTheme="minorHAnsi" w:hAnsiTheme="minorHAnsi"/>
        </w:rPr>
        <w:t>checker</w:t>
      </w:r>
      <w:proofErr w:type="gramEnd"/>
      <w:r w:rsidR="00742E34">
        <w:rPr>
          <w:rFonts w:asciiTheme="minorHAnsi" w:hAnsiTheme="minorHAnsi"/>
        </w:rPr>
        <w:t>.</w:t>
      </w:r>
    </w:p>
    <w:p w14:paraId="52FDB7FD" w14:textId="77777777" w:rsidR="00C811DD" w:rsidRDefault="00C811DD" w:rsidP="00C811DD">
      <w:pPr>
        <w:spacing w:before="120" w:line="264" w:lineRule="auto"/>
        <w:rPr>
          <w:rFonts w:asciiTheme="minorHAnsi" w:hAnsiTheme="minorHAnsi"/>
        </w:rPr>
      </w:pPr>
    </w:p>
    <w:p w14:paraId="7F17C3C7" w14:textId="77777777" w:rsidR="00263389" w:rsidRDefault="00C811DD" w:rsidP="00263389">
      <w:pPr>
        <w:keepNext/>
        <w:spacing w:before="120" w:line="264" w:lineRule="auto"/>
        <w:jc w:val="center"/>
      </w:pPr>
      <w:r w:rsidRPr="00C811DD">
        <w:rPr>
          <w:rFonts w:asciiTheme="minorHAnsi" w:hAnsiTheme="minorHAnsi"/>
          <w:noProof/>
        </w:rPr>
        <w:lastRenderedPageBreak/>
        <w:drawing>
          <wp:inline distT="0" distB="0" distL="0" distR="0" wp14:anchorId="104C030C" wp14:editId="178A14A6">
            <wp:extent cx="5497453" cy="1871701"/>
            <wp:effectExtent l="0" t="0" r="8255" b="0"/>
            <wp:docPr id="13675407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0711" name="Picture 1" descr="A diagram of a diagram&#10;&#10;Description automatically generated"/>
                    <pic:cNvPicPr/>
                  </pic:nvPicPr>
                  <pic:blipFill>
                    <a:blip r:embed="rId41"/>
                    <a:stretch>
                      <a:fillRect/>
                    </a:stretch>
                  </pic:blipFill>
                  <pic:spPr>
                    <a:xfrm>
                      <a:off x="0" y="0"/>
                      <a:ext cx="5542626" cy="1887081"/>
                    </a:xfrm>
                    <a:prstGeom prst="rect">
                      <a:avLst/>
                    </a:prstGeom>
                  </pic:spPr>
                </pic:pic>
              </a:graphicData>
            </a:graphic>
          </wp:inline>
        </w:drawing>
      </w:r>
    </w:p>
    <w:p w14:paraId="0B45F61C" w14:textId="6E22A638" w:rsidR="00C811DD" w:rsidRDefault="00263389" w:rsidP="00263389">
      <w:pPr>
        <w:pStyle w:val="Caption"/>
        <w:jc w:val="center"/>
        <w:rPr>
          <w:rFonts w:asciiTheme="minorHAnsi" w:hAnsiTheme="minorHAnsi"/>
        </w:rPr>
      </w:pPr>
      <w:bookmarkStart w:id="73" w:name="_Ref177553550"/>
      <w:bookmarkStart w:id="74" w:name="_Toc178771291"/>
      <w:r>
        <w:t xml:space="preserve">Figure </w:t>
      </w:r>
      <w:r>
        <w:fldChar w:fldCharType="begin"/>
      </w:r>
      <w:r>
        <w:instrText>SEQ Figure \* ARABIC</w:instrText>
      </w:r>
      <w:r>
        <w:fldChar w:fldCharType="separate"/>
      </w:r>
      <w:r w:rsidR="00E74934">
        <w:rPr>
          <w:noProof/>
        </w:rPr>
        <w:t>20</w:t>
      </w:r>
      <w:r>
        <w:fldChar w:fldCharType="end"/>
      </w:r>
      <w:bookmarkEnd w:id="73"/>
      <w:r>
        <w:t>. CRC Checker</w:t>
      </w:r>
      <w:bookmarkEnd w:id="74"/>
    </w:p>
    <w:p w14:paraId="1CF02387" w14:textId="77777777" w:rsidR="00B93985" w:rsidRDefault="00B93985" w:rsidP="00C811DD">
      <w:pPr>
        <w:spacing w:before="120" w:line="264" w:lineRule="auto"/>
        <w:rPr>
          <w:rFonts w:asciiTheme="minorHAnsi" w:hAnsiTheme="minorHAnsi"/>
        </w:rPr>
      </w:pPr>
    </w:p>
    <w:p w14:paraId="1EB9F9A4" w14:textId="77777777" w:rsidR="00742E34" w:rsidRPr="007808CA" w:rsidRDefault="00742E34" w:rsidP="00C811DD">
      <w:pPr>
        <w:spacing w:before="120" w:line="264" w:lineRule="auto"/>
        <w:rPr>
          <w:rFonts w:asciiTheme="minorHAnsi" w:hAnsiTheme="minorHAnsi"/>
        </w:rPr>
      </w:pPr>
    </w:p>
    <w:p w14:paraId="6971C003" w14:textId="720BC177" w:rsidR="00CB6203" w:rsidRDefault="00E307B5" w:rsidP="00C03C92">
      <w:pPr>
        <w:pStyle w:val="Heading1"/>
      </w:pPr>
      <w:bookmarkStart w:id="75" w:name="_Toc198224406"/>
      <w:r>
        <w:t xml:space="preserve">Hardware </w:t>
      </w:r>
      <w:r w:rsidR="00035D90">
        <w:t>Simplification</w:t>
      </w:r>
      <w:r w:rsidR="00D249F7">
        <w:t>s</w:t>
      </w:r>
      <w:r w:rsidR="00504F6E">
        <w:t xml:space="preserve"> and Trade-Offs</w:t>
      </w:r>
      <w:bookmarkEnd w:id="75"/>
    </w:p>
    <w:p w14:paraId="752D9FC4" w14:textId="5F028082" w:rsidR="001543E3" w:rsidRDefault="0077182B" w:rsidP="00C03C92">
      <w:pPr>
        <w:pStyle w:val="Heading2"/>
      </w:pPr>
      <w:bookmarkStart w:id="76" w:name="_Ref177570370"/>
      <w:bookmarkStart w:id="77" w:name="_Toc198224407"/>
      <w:r>
        <w:t>Splitting the Codewords</w:t>
      </w:r>
      <w:bookmarkEnd w:id="76"/>
      <w:bookmarkEnd w:id="77"/>
    </w:p>
    <w:p w14:paraId="3E9663BA" w14:textId="10645C17" w:rsidR="00E307B5" w:rsidRDefault="00E03239" w:rsidP="006B30F8">
      <w:pPr>
        <w:spacing w:before="120" w:line="264" w:lineRule="auto"/>
      </w:pPr>
      <w:r>
        <w:t>When a</w:t>
      </w:r>
      <w:r w:rsidR="00504F6E">
        <w:t xml:space="preserve"> small</w:t>
      </w:r>
      <w:r w:rsidR="001715D2">
        <w:t xml:space="preserve"> number of metadata </w:t>
      </w:r>
      <w:r>
        <w:t xml:space="preserve">is </w:t>
      </w:r>
      <w:r w:rsidR="001715D2">
        <w:t xml:space="preserve">required, </w:t>
      </w:r>
      <w:r w:rsidR="00200B53">
        <w:t>the</w:t>
      </w:r>
      <w:r w:rsidR="00E15764">
        <w:t xml:space="preserve"> implementation of </w:t>
      </w:r>
      <w:r w:rsidR="00592D25">
        <w:t xml:space="preserve">CRC </w:t>
      </w:r>
      <w:r w:rsidR="005F3426">
        <w:t xml:space="preserve">with large number of </w:t>
      </w:r>
      <w:proofErr w:type="gramStart"/>
      <w:r w:rsidR="00E15764">
        <w:t>parities</w:t>
      </w:r>
      <w:proofErr w:type="gramEnd"/>
      <w:r w:rsidR="00E15764">
        <w:t xml:space="preserve"> might </w:t>
      </w:r>
      <w:r w:rsidR="00BA05B1">
        <w:t>add to the</w:t>
      </w:r>
      <w:r w:rsidR="00200B53">
        <w:t xml:space="preserve"> hardware</w:t>
      </w:r>
      <w:r w:rsidR="009F7623">
        <w:t xml:space="preserve"> complexities</w:t>
      </w:r>
      <w:r w:rsidR="00200B53">
        <w:t xml:space="preserve">. Besides, the CRC code </w:t>
      </w:r>
      <w:r w:rsidR="00504F6E">
        <w:t>will work on a large block size</w:t>
      </w:r>
      <w:r w:rsidR="0019256E">
        <w:t xml:space="preserve"> which adds to </w:t>
      </w:r>
      <w:r w:rsidR="00190EC7">
        <w:t>the complexity</w:t>
      </w:r>
      <w:r w:rsidR="0019256E">
        <w:t xml:space="preserve"> of computations and/or possible </w:t>
      </w:r>
      <w:r w:rsidR="006A76B1">
        <w:t xml:space="preserve">additional latencies. </w:t>
      </w:r>
    </w:p>
    <w:p w14:paraId="25610333" w14:textId="36E469F3" w:rsidR="00C63DCD" w:rsidRDefault="00C37283" w:rsidP="00C63DCD">
      <w:pPr>
        <w:spacing w:before="120" w:line="264" w:lineRule="auto"/>
      </w:pPr>
      <w:r w:rsidRPr="00C37283">
        <w:t>To simplify hardware implementation, data from a memory transaction can be split into two or more codewords.</w:t>
      </w:r>
      <w:r w:rsidR="00EB320C">
        <w:t xml:space="preserve"> </w:t>
      </w:r>
      <w:r w:rsidR="00B655BD">
        <w:t xml:space="preserve">Basic </w:t>
      </w:r>
      <w:r w:rsidRPr="00C37283">
        <w:t xml:space="preserve">RAIDDR </w:t>
      </w:r>
      <w:r w:rsidR="00D320CF">
        <w:t>procedure</w:t>
      </w:r>
      <w:r w:rsidR="00042E3D">
        <w:t>s</w:t>
      </w:r>
      <w:r w:rsidRPr="00C37283">
        <w:t xml:space="preserve"> with parity, CRC, and trials</w:t>
      </w:r>
      <w:r w:rsidR="00D320CF">
        <w:t xml:space="preserve"> remain</w:t>
      </w:r>
      <w:r w:rsidR="00D320CF" w:rsidRPr="00C37283">
        <w:t xml:space="preserve"> the same</w:t>
      </w:r>
      <w:r w:rsidR="00C2172F">
        <w:t>,</w:t>
      </w:r>
      <w:r w:rsidRPr="00C37283">
        <w:t xml:space="preserve"> except that </w:t>
      </w:r>
      <w:r w:rsidR="00C2172F">
        <w:t>different</w:t>
      </w:r>
      <w:r w:rsidRPr="00C37283">
        <w:t xml:space="preserve"> CRC value</w:t>
      </w:r>
      <w:r w:rsidR="00D801FB">
        <w:t xml:space="preserve"> for each codeword is</w:t>
      </w:r>
      <w:r w:rsidRPr="00C37283">
        <w:t xml:space="preserve"> generated and validated.</w:t>
      </w:r>
      <w:r w:rsidR="006F48E2">
        <w:t xml:space="preserve"> </w:t>
      </w:r>
      <w:r w:rsidRPr="00C37283">
        <w:t xml:space="preserve">CRC </w:t>
      </w:r>
      <w:r w:rsidR="00D801FB">
        <w:t>pass</w:t>
      </w:r>
      <w:r w:rsidRPr="00C37283">
        <w:t xml:space="preserve"> requires that all codewords </w:t>
      </w:r>
      <w:r w:rsidR="005F4CD2">
        <w:t xml:space="preserve">have </w:t>
      </w:r>
      <w:r w:rsidRPr="00C37283">
        <w:t xml:space="preserve">CRC = 0. </w:t>
      </w:r>
      <w:r w:rsidR="00C63DCD">
        <w:t xml:space="preserve">Note that with such a modification, each CRC will be generated independently and in parallel with other ones. The number of XOR inputs will also be reduced </w:t>
      </w:r>
      <w:r w:rsidR="007A1F99">
        <w:t>since</w:t>
      </w:r>
      <w:r w:rsidR="00C63DCD">
        <w:t xml:space="preserve"> the data block included in each codeword is smaller. </w:t>
      </w:r>
    </w:p>
    <w:p w14:paraId="43603712" w14:textId="6695873F" w:rsidR="00C37283" w:rsidRDefault="00F6372D" w:rsidP="00C37283">
      <w:pPr>
        <w:spacing w:before="120" w:line="264" w:lineRule="auto"/>
      </w:pPr>
      <w:r>
        <w:t>For example, w</w:t>
      </w:r>
      <w:r w:rsidR="00C37283" w:rsidRPr="00C37283">
        <w:t xml:space="preserve">ith 2 codewords, a trial on </w:t>
      </w:r>
      <w:proofErr w:type="gramStart"/>
      <w:r w:rsidR="00C37283" w:rsidRPr="00C37283">
        <w:t>die</w:t>
      </w:r>
      <w:proofErr w:type="gramEnd"/>
      <w:r w:rsidR="00C37283" w:rsidRPr="00C37283">
        <w:t xml:space="preserve"> 3 is considered valid only when upper</w:t>
      </w:r>
      <w:r w:rsidR="007F3352">
        <w:t xml:space="preserve"> and lower </w:t>
      </w:r>
      <w:r w:rsidR="00C37283" w:rsidRPr="00C37283">
        <w:t>CRC</w:t>
      </w:r>
      <w:r w:rsidR="00BB76C4">
        <w:t xml:space="preserve"> </w:t>
      </w:r>
      <w:r w:rsidR="00C37283" w:rsidRPr="00C37283">
        <w:t>=</w:t>
      </w:r>
      <w:r w:rsidR="00BB76C4">
        <w:t xml:space="preserve"> </w:t>
      </w:r>
      <w:r w:rsidR="00C37283" w:rsidRPr="00C37283">
        <w:t xml:space="preserve">0 </w:t>
      </w:r>
      <w:r w:rsidR="009E2784">
        <w:t>(</w:t>
      </w:r>
      <w:r w:rsidR="002069D5">
        <w:fldChar w:fldCharType="begin"/>
      </w:r>
      <w:r w:rsidR="002069D5">
        <w:instrText xml:space="preserve"> REF _Ref177554171 \h </w:instrText>
      </w:r>
      <w:r w:rsidR="002069D5">
        <w:fldChar w:fldCharType="separate"/>
      </w:r>
      <w:r w:rsidR="00E74934">
        <w:t xml:space="preserve">Figure </w:t>
      </w:r>
      <w:r w:rsidR="00E74934">
        <w:rPr>
          <w:noProof/>
        </w:rPr>
        <w:t>21</w:t>
      </w:r>
      <w:r w:rsidR="002069D5">
        <w:fldChar w:fldCharType="end"/>
      </w:r>
      <w:r w:rsidR="002069D5">
        <w:t>)</w:t>
      </w:r>
      <w:r w:rsidR="00C37283" w:rsidRPr="00C37283">
        <w:t>.</w:t>
      </w:r>
      <w:r w:rsidR="008962DC">
        <w:t xml:space="preserve"> Note that metadata also split between the codewords. The split can be done for </w:t>
      </w:r>
      <w:r w:rsidR="0077182B">
        <w:t xml:space="preserve">a </w:t>
      </w:r>
      <w:r w:rsidR="00DE1948">
        <w:t>larger</w:t>
      </w:r>
      <w:r w:rsidR="008962DC">
        <w:t xml:space="preserve"> number of CWs</w:t>
      </w:r>
      <w:r w:rsidR="009E2784">
        <w:t>.</w:t>
      </w:r>
    </w:p>
    <w:p w14:paraId="068AED67" w14:textId="77777777" w:rsidR="002069D5" w:rsidRDefault="002069D5" w:rsidP="00C37283">
      <w:pPr>
        <w:spacing w:before="120" w:line="264" w:lineRule="auto"/>
      </w:pPr>
    </w:p>
    <w:p w14:paraId="2130E52F" w14:textId="77777777" w:rsidR="00FC631A" w:rsidRDefault="00FC631A" w:rsidP="00FC631A">
      <w:pPr>
        <w:keepNext/>
        <w:spacing w:before="120" w:line="264" w:lineRule="auto"/>
        <w:jc w:val="center"/>
      </w:pPr>
      <w:r w:rsidRPr="00FC631A">
        <w:rPr>
          <w:noProof/>
        </w:rPr>
        <w:lastRenderedPageBreak/>
        <w:drawing>
          <wp:inline distT="0" distB="0" distL="0" distR="0" wp14:anchorId="719C6083" wp14:editId="74879F20">
            <wp:extent cx="3087014" cy="1630876"/>
            <wp:effectExtent l="0" t="0" r="0" b="7620"/>
            <wp:docPr id="1567223688"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3688" name="Picture 1" descr="A screenshot of a data table&#10;&#10;Description automatically generated"/>
                    <pic:cNvPicPr/>
                  </pic:nvPicPr>
                  <pic:blipFill>
                    <a:blip r:embed="rId42"/>
                    <a:stretch>
                      <a:fillRect/>
                    </a:stretch>
                  </pic:blipFill>
                  <pic:spPr>
                    <a:xfrm>
                      <a:off x="0" y="0"/>
                      <a:ext cx="3091330" cy="1633156"/>
                    </a:xfrm>
                    <a:prstGeom prst="rect">
                      <a:avLst/>
                    </a:prstGeom>
                  </pic:spPr>
                </pic:pic>
              </a:graphicData>
            </a:graphic>
          </wp:inline>
        </w:drawing>
      </w:r>
    </w:p>
    <w:p w14:paraId="1017AE87" w14:textId="6811A8EF" w:rsidR="00FC631A" w:rsidRDefault="00FC631A" w:rsidP="00FC631A">
      <w:pPr>
        <w:pStyle w:val="Caption"/>
        <w:jc w:val="center"/>
      </w:pPr>
      <w:bookmarkStart w:id="78" w:name="_Ref177554171"/>
      <w:bookmarkStart w:id="79" w:name="_Toc178771292"/>
      <w:r>
        <w:t xml:space="preserve">Figure </w:t>
      </w:r>
      <w:r>
        <w:fldChar w:fldCharType="begin"/>
      </w:r>
      <w:r>
        <w:instrText>SEQ Figure \* ARABIC</w:instrText>
      </w:r>
      <w:r>
        <w:fldChar w:fldCharType="separate"/>
      </w:r>
      <w:r w:rsidR="00E74934">
        <w:rPr>
          <w:noProof/>
        </w:rPr>
        <w:t>21</w:t>
      </w:r>
      <w:r>
        <w:fldChar w:fldCharType="end"/>
      </w:r>
      <w:bookmarkEnd w:id="78"/>
      <w:r>
        <w:t xml:space="preserve">. </w:t>
      </w:r>
      <w:r w:rsidR="00EA5AA7">
        <w:t>Splitting data into two codewords</w:t>
      </w:r>
      <w:bookmarkEnd w:id="79"/>
    </w:p>
    <w:p w14:paraId="49DA8F97" w14:textId="77777777" w:rsidR="00FC631A" w:rsidRPr="00C37283" w:rsidRDefault="00FC631A" w:rsidP="00C37283">
      <w:pPr>
        <w:spacing w:before="120" w:line="264" w:lineRule="auto"/>
      </w:pPr>
    </w:p>
    <w:p w14:paraId="39476809" w14:textId="009BE4A8" w:rsidR="00C37283" w:rsidRDefault="00C37283" w:rsidP="00C37283">
      <w:pPr>
        <w:spacing w:before="120" w:line="264" w:lineRule="auto"/>
      </w:pPr>
      <w:r w:rsidRPr="00C37283">
        <w:t>P</w:t>
      </w:r>
      <w:r w:rsidRPr="00C37283">
        <w:rPr>
          <w:vertAlign w:val="subscript"/>
        </w:rPr>
        <w:t>UE</w:t>
      </w:r>
      <w:r w:rsidRPr="00C37283">
        <w:t xml:space="preserve"> remains 1/2</w:t>
      </w:r>
      <w:r w:rsidRPr="00C37283">
        <w:rPr>
          <w:vertAlign w:val="superscript"/>
        </w:rPr>
        <w:t>Combined_CRC_SIZE</w:t>
      </w:r>
      <w:r w:rsidRPr="00C37283">
        <w:t xml:space="preserve"> for single-die failures (equivalent to 1/2</w:t>
      </w:r>
      <w:r w:rsidRPr="00C37283">
        <w:rPr>
          <w:vertAlign w:val="superscript"/>
        </w:rPr>
        <w:t>Codeword_CRC_Size</w:t>
      </w:r>
      <w:r w:rsidRPr="00C37283">
        <w:t xml:space="preserve"> * 1/2</w:t>
      </w:r>
      <w:r w:rsidRPr="00C37283">
        <w:rPr>
          <w:vertAlign w:val="superscript"/>
        </w:rPr>
        <w:t>Codeword_CRC_Size</w:t>
      </w:r>
      <w:r w:rsidRPr="00C37283">
        <w:t>),</w:t>
      </w:r>
      <w:r w:rsidR="00272C58">
        <w:t xml:space="preserve"> i.e.,</w:t>
      </w:r>
      <w:r w:rsidRPr="00C37283">
        <w:t xml:space="preserve"> the probability of error masks on both codewords resulting in CRC=0 on every trial.</w:t>
      </w:r>
      <w:r w:rsidR="00C96457">
        <w:t xml:space="preserve"> </w:t>
      </w:r>
      <w:r w:rsidR="00DB151C">
        <w:t xml:space="preserve">Also, </w:t>
      </w:r>
      <w:r w:rsidRPr="00C37283">
        <w:t>P</w:t>
      </w:r>
      <w:r w:rsidRPr="00C37283">
        <w:rPr>
          <w:vertAlign w:val="subscript"/>
        </w:rPr>
        <w:t>SDC</w:t>
      </w:r>
      <w:r w:rsidRPr="00C37283">
        <w:t xml:space="preserve"> remains roughly 10/2</w:t>
      </w:r>
      <w:r w:rsidRPr="00C37283">
        <w:rPr>
          <w:vertAlign w:val="superscript"/>
        </w:rPr>
        <w:t>Combined_CRC_SIZE</w:t>
      </w:r>
      <w:r w:rsidRPr="00C37283">
        <w:t xml:space="preserve"> for multi-die failures</w:t>
      </w:r>
    </w:p>
    <w:p w14:paraId="036F01C8" w14:textId="307E3506" w:rsidR="00C37283" w:rsidRDefault="00C37283" w:rsidP="00C37283">
      <w:pPr>
        <w:spacing w:before="120" w:line="264" w:lineRule="auto"/>
      </w:pPr>
      <w:r w:rsidRPr="00C37283">
        <w:rPr>
          <w:b/>
          <w:bCs/>
        </w:rPr>
        <w:t>The trade-off:</w:t>
      </w:r>
      <w:r w:rsidRPr="00C37283">
        <w:t xml:space="preserve"> </w:t>
      </w:r>
      <w:r w:rsidR="006E42D8">
        <w:t>Such a modification c</w:t>
      </w:r>
      <w:r w:rsidR="009C3A96" w:rsidRPr="00C37283">
        <w:t>hanges in</w:t>
      </w:r>
      <w:r w:rsidRPr="00C37283">
        <w:t xml:space="preserve"> the ECC gap pattern</w:t>
      </w:r>
      <w:r w:rsidR="00837CF3">
        <w:t xml:space="preserve"> mappings</w:t>
      </w:r>
      <w:r w:rsidRPr="00C37283">
        <w:t>, many of which will include bits only in one codeword. These error pattern types in some cases may align with more common faults. Codeword organization can be used in conjunction with fault-bounding to limit the impact of these cases.</w:t>
      </w:r>
    </w:p>
    <w:p w14:paraId="23EF1DC9" w14:textId="77777777" w:rsidR="006E42D8" w:rsidRDefault="006E42D8" w:rsidP="00C37283">
      <w:pPr>
        <w:spacing w:before="120" w:line="264" w:lineRule="auto"/>
      </w:pPr>
    </w:p>
    <w:p w14:paraId="1CB67439" w14:textId="52C4B250" w:rsidR="00DE1948" w:rsidRDefault="00B20928" w:rsidP="00C03C92">
      <w:pPr>
        <w:pStyle w:val="Heading2"/>
      </w:pPr>
      <w:bookmarkStart w:id="80" w:name="_Ref177644150"/>
      <w:bookmarkStart w:id="81" w:name="_Toc198224408"/>
      <w:r>
        <w:t xml:space="preserve">Efficient </w:t>
      </w:r>
      <w:r w:rsidR="00CE1708">
        <w:t xml:space="preserve">Method to Perform </w:t>
      </w:r>
      <w:r w:rsidR="00DE1948">
        <w:t>Trials</w:t>
      </w:r>
      <w:bookmarkEnd w:id="80"/>
      <w:bookmarkEnd w:id="81"/>
      <w:r w:rsidR="00DE1948">
        <w:t xml:space="preserve"> </w:t>
      </w:r>
    </w:p>
    <w:p w14:paraId="6D6C3CBA" w14:textId="0085F15F" w:rsidR="004A4683" w:rsidRDefault="009C4D7B" w:rsidP="004A4683">
      <w:pPr>
        <w:spacing w:before="120" w:line="264" w:lineRule="auto"/>
      </w:pPr>
      <w:r>
        <w:t xml:space="preserve">Theoretically, the </w:t>
      </w:r>
      <w:r w:rsidR="00373EF9">
        <w:t xml:space="preserve">trials are done by applying </w:t>
      </w:r>
      <w:r w:rsidR="004A4683" w:rsidRPr="004A4683">
        <w:t xml:space="preserve">the error mask to </w:t>
      </w:r>
      <w:r w:rsidR="00373EF9">
        <w:t xml:space="preserve">the </w:t>
      </w:r>
      <w:r w:rsidR="004A4683" w:rsidRPr="004A4683">
        <w:t xml:space="preserve">proper position of read data and </w:t>
      </w:r>
      <w:r w:rsidR="00F84673" w:rsidRPr="004A4683">
        <w:t>calculating</w:t>
      </w:r>
      <w:r w:rsidR="004A4683" w:rsidRPr="004A4683">
        <w:t xml:space="preserve"> the CRC </w:t>
      </w:r>
      <w:proofErr w:type="gramStart"/>
      <w:r w:rsidR="00373EF9">
        <w:t>parities</w:t>
      </w:r>
      <w:proofErr w:type="gramEnd"/>
      <w:r w:rsidR="004A4683" w:rsidRPr="004A4683">
        <w:t xml:space="preserve"> for each assumed error location</w:t>
      </w:r>
      <w:r w:rsidR="00F058F6">
        <w:t>,</w:t>
      </w:r>
      <w:r w:rsidR="00130993">
        <w:t xml:space="preserve"> as shown on </w:t>
      </w:r>
      <w:r w:rsidR="008452F8">
        <w:fldChar w:fldCharType="begin"/>
      </w:r>
      <w:r w:rsidR="008452F8">
        <w:instrText xml:space="preserve"> REF _Ref177649596 \h </w:instrText>
      </w:r>
      <w:r w:rsidR="008452F8">
        <w:fldChar w:fldCharType="separate"/>
      </w:r>
      <w:r w:rsidR="00E74934">
        <w:t xml:space="preserve">Figure </w:t>
      </w:r>
      <w:r w:rsidR="00E74934">
        <w:rPr>
          <w:noProof/>
        </w:rPr>
        <w:t>22</w:t>
      </w:r>
      <w:r w:rsidR="008452F8">
        <w:fldChar w:fldCharType="end"/>
      </w:r>
      <w:r w:rsidR="008452F8">
        <w:t>.</w:t>
      </w:r>
    </w:p>
    <w:p w14:paraId="7220856C" w14:textId="77777777" w:rsidR="00BC31DB" w:rsidRDefault="00BC31DB" w:rsidP="004A4683">
      <w:pPr>
        <w:spacing w:before="120" w:line="264" w:lineRule="auto"/>
      </w:pPr>
    </w:p>
    <w:p w14:paraId="3E357443" w14:textId="28732166" w:rsidR="003F4110" w:rsidRDefault="003F6541" w:rsidP="003F4110">
      <w:pPr>
        <w:keepNext/>
        <w:spacing w:before="120" w:line="264" w:lineRule="auto"/>
        <w:jc w:val="center"/>
      </w:pPr>
      <w:r w:rsidRPr="003F6541">
        <w:rPr>
          <w:noProof/>
        </w:rPr>
        <w:drawing>
          <wp:inline distT="0" distB="0" distL="0" distR="0" wp14:anchorId="63D51ADF" wp14:editId="178E023D">
            <wp:extent cx="5628906" cy="1081126"/>
            <wp:effectExtent l="0" t="0" r="0" b="5080"/>
            <wp:docPr id="77492176" name="Picture 1" descr="A blue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176" name="Picture 1" descr="A blue and purple lines&#10;&#10;Description automatically generated"/>
                    <pic:cNvPicPr/>
                  </pic:nvPicPr>
                  <pic:blipFill>
                    <a:blip r:embed="rId43"/>
                    <a:stretch>
                      <a:fillRect/>
                    </a:stretch>
                  </pic:blipFill>
                  <pic:spPr>
                    <a:xfrm>
                      <a:off x="0" y="0"/>
                      <a:ext cx="5666473" cy="1088341"/>
                    </a:xfrm>
                    <a:prstGeom prst="rect">
                      <a:avLst/>
                    </a:prstGeom>
                  </pic:spPr>
                </pic:pic>
              </a:graphicData>
            </a:graphic>
          </wp:inline>
        </w:drawing>
      </w:r>
    </w:p>
    <w:p w14:paraId="150AD560" w14:textId="2C7B4D8A" w:rsidR="003F4110" w:rsidRDefault="003F4110" w:rsidP="003F4110">
      <w:pPr>
        <w:pStyle w:val="Caption"/>
        <w:jc w:val="center"/>
      </w:pPr>
      <w:bookmarkStart w:id="82" w:name="_Ref177649596"/>
      <w:bookmarkStart w:id="83" w:name="_Toc178771293"/>
      <w:r>
        <w:t xml:space="preserve">Figure </w:t>
      </w:r>
      <w:r>
        <w:fldChar w:fldCharType="begin"/>
      </w:r>
      <w:r>
        <w:instrText>SEQ Figure \* ARABIC</w:instrText>
      </w:r>
      <w:r>
        <w:fldChar w:fldCharType="separate"/>
      </w:r>
      <w:r w:rsidR="00E74934">
        <w:rPr>
          <w:noProof/>
        </w:rPr>
        <w:t>22</w:t>
      </w:r>
      <w:r>
        <w:fldChar w:fldCharType="end"/>
      </w:r>
      <w:bookmarkEnd w:id="82"/>
      <w:r>
        <w:t xml:space="preserve">. Calculation of CRC </w:t>
      </w:r>
      <w:proofErr w:type="gramStart"/>
      <w:r>
        <w:t>parities</w:t>
      </w:r>
      <w:proofErr w:type="gramEnd"/>
      <w:r>
        <w:t xml:space="preserve"> for different trials</w:t>
      </w:r>
      <w:bookmarkEnd w:id="83"/>
    </w:p>
    <w:p w14:paraId="558222A3" w14:textId="77777777" w:rsidR="009A14D9" w:rsidRDefault="009A14D9" w:rsidP="009A14D9"/>
    <w:p w14:paraId="188C2B95" w14:textId="77777777" w:rsidR="00264512" w:rsidRDefault="00264512" w:rsidP="009A14D9"/>
    <w:p w14:paraId="7A862324" w14:textId="0ECED09A" w:rsidR="00264512" w:rsidRDefault="00264512" w:rsidP="009A14D9">
      <w:r>
        <w:t>However, using the linearity property of CRC codes, we can c</w:t>
      </w:r>
      <w:r w:rsidRPr="00027F24">
        <w:t>alculate CRC checksum of read data and error mask in assumed error locations</w:t>
      </w:r>
      <w:r>
        <w:t>/dies</w:t>
      </w:r>
      <w:r w:rsidRPr="00027F24">
        <w:t xml:space="preserve"> separately</w:t>
      </w:r>
      <w:r w:rsidR="00B031DD">
        <w:t>.</w:t>
      </w:r>
      <w:r w:rsidRPr="00027F24">
        <w:t xml:space="preserve"> </w:t>
      </w:r>
      <w:r w:rsidR="00B031DD">
        <w:t>T</w:t>
      </w:r>
      <w:r>
        <w:t>hen</w:t>
      </w:r>
      <w:r w:rsidRPr="00027F24">
        <w:t xml:space="preserve"> </w:t>
      </w:r>
      <w:r w:rsidR="00232D3D">
        <w:t xml:space="preserve">we </w:t>
      </w:r>
      <w:r w:rsidRPr="00027F24">
        <w:t>add the results</w:t>
      </w:r>
      <w:r w:rsidR="00232D3D">
        <w:t>,</w:t>
      </w:r>
      <w:r w:rsidRPr="00027F24">
        <w:t xml:space="preserve"> </w:t>
      </w:r>
      <w:r>
        <w:t>to calculate the corresponding CRC</w:t>
      </w:r>
      <w:r w:rsidR="00232D3D">
        <w:t xml:space="preserve"> trial</w:t>
      </w:r>
      <w:r w:rsidR="00D95EDB">
        <w:t>,</w:t>
      </w:r>
      <w:r>
        <w:t xml:space="preserve"> as shown in</w:t>
      </w:r>
      <w:r w:rsidR="006B4486">
        <w:t xml:space="preserve"> Figure 19.</w:t>
      </w:r>
      <w:r>
        <w:t xml:space="preserve"> </w:t>
      </w:r>
    </w:p>
    <w:p w14:paraId="61F58275" w14:textId="77777777" w:rsidR="00BC4D92" w:rsidRDefault="00BC4D92" w:rsidP="005900F2">
      <w:pPr>
        <w:pStyle w:val="Caption"/>
        <w:jc w:val="center"/>
      </w:pPr>
      <w:bookmarkStart w:id="84" w:name="_Ref177558716"/>
    </w:p>
    <w:p w14:paraId="24691FBB" w14:textId="62B22536" w:rsidR="00BC4D92" w:rsidRDefault="00BC4D92" w:rsidP="005900F2">
      <w:pPr>
        <w:pStyle w:val="Caption"/>
        <w:jc w:val="center"/>
      </w:pPr>
      <w:r w:rsidRPr="00BC4D92">
        <w:rPr>
          <w:noProof/>
        </w:rPr>
        <w:lastRenderedPageBreak/>
        <w:drawing>
          <wp:inline distT="0" distB="0" distL="0" distR="0" wp14:anchorId="674A708A" wp14:editId="716A8E56">
            <wp:extent cx="5652924" cy="1162583"/>
            <wp:effectExtent l="0" t="0" r="5080" b="0"/>
            <wp:docPr id="2134496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6794" name="Picture 1" descr="A screenshot of a computer&#10;&#10;Description automatically generated"/>
                    <pic:cNvPicPr/>
                  </pic:nvPicPr>
                  <pic:blipFill>
                    <a:blip r:embed="rId44"/>
                    <a:stretch>
                      <a:fillRect/>
                    </a:stretch>
                  </pic:blipFill>
                  <pic:spPr>
                    <a:xfrm>
                      <a:off x="0" y="0"/>
                      <a:ext cx="5673234" cy="1166760"/>
                    </a:xfrm>
                    <a:prstGeom prst="rect">
                      <a:avLst/>
                    </a:prstGeom>
                  </pic:spPr>
                </pic:pic>
              </a:graphicData>
            </a:graphic>
          </wp:inline>
        </w:drawing>
      </w:r>
    </w:p>
    <w:p w14:paraId="3548926E" w14:textId="5F345C8F" w:rsidR="005900F2" w:rsidRPr="00C37283" w:rsidRDefault="005900F2" w:rsidP="005900F2">
      <w:pPr>
        <w:pStyle w:val="Caption"/>
        <w:jc w:val="center"/>
      </w:pPr>
      <w:bookmarkStart w:id="85" w:name="_Toc178771294"/>
      <w:r>
        <w:t xml:space="preserve">Figure </w:t>
      </w:r>
      <w:r>
        <w:fldChar w:fldCharType="begin"/>
      </w:r>
      <w:r>
        <w:instrText>SEQ Figure \* ARABIC</w:instrText>
      </w:r>
      <w:r>
        <w:fldChar w:fldCharType="separate"/>
      </w:r>
      <w:r w:rsidR="00E74934">
        <w:rPr>
          <w:noProof/>
        </w:rPr>
        <w:t>23</w:t>
      </w:r>
      <w:r>
        <w:fldChar w:fldCharType="end"/>
      </w:r>
      <w:bookmarkEnd w:id="84"/>
      <w:r w:rsidR="00AB2B43">
        <w:t xml:space="preserve">. </w:t>
      </w:r>
      <w:r w:rsidR="00063FB9">
        <w:t>Equivalent</w:t>
      </w:r>
      <w:r w:rsidR="00AB2B43">
        <w:t xml:space="preserve"> method to calculate CRC parities</w:t>
      </w:r>
      <w:bookmarkEnd w:id="85"/>
      <w:r w:rsidR="00AB2B43">
        <w:t xml:space="preserve"> </w:t>
      </w:r>
    </w:p>
    <w:p w14:paraId="3D9521BA" w14:textId="77777777" w:rsidR="00BC4D92" w:rsidRDefault="00BC4D92" w:rsidP="004A4683">
      <w:pPr>
        <w:spacing w:before="120" w:line="264" w:lineRule="auto"/>
        <w:rPr>
          <w:rFonts w:ascii="Calibri" w:hAnsi="Calibri" w:cs="Calibri"/>
        </w:rPr>
      </w:pPr>
    </w:p>
    <w:p w14:paraId="42C970B2" w14:textId="6DD2BB30" w:rsidR="003442EC" w:rsidRDefault="00C5595C" w:rsidP="004A4683">
      <w:pPr>
        <w:spacing w:before="120" w:line="264" w:lineRule="auto"/>
        <w:rPr>
          <w:rFonts w:ascii="Calibri" w:hAnsi="Calibri" w:cs="Calibri"/>
        </w:rPr>
      </w:pPr>
      <w:r>
        <w:rPr>
          <w:rFonts w:ascii="Calibri" w:hAnsi="Calibri" w:cs="Calibri"/>
        </w:rPr>
        <w:t>Hence</w:t>
      </w:r>
      <w:r w:rsidR="007F13D3">
        <w:rPr>
          <w:rFonts w:ascii="Calibri" w:hAnsi="Calibri" w:cs="Calibri"/>
        </w:rPr>
        <w:t xml:space="preserve">, </w:t>
      </w:r>
      <w:r w:rsidR="00894F4F">
        <w:rPr>
          <w:rFonts w:ascii="Calibri" w:hAnsi="Calibri" w:cs="Calibri"/>
        </w:rPr>
        <w:t xml:space="preserve">with </w:t>
      </w:r>
      <w:r w:rsidR="0011271F">
        <w:rPr>
          <w:rFonts w:ascii="Calibri" w:hAnsi="Calibri" w:cs="Calibri"/>
        </w:rPr>
        <w:t>an architecture</w:t>
      </w:r>
      <w:r w:rsidR="00894F4F">
        <w:rPr>
          <w:rFonts w:ascii="Calibri" w:hAnsi="Calibri" w:cs="Calibri"/>
        </w:rPr>
        <w:t xml:space="preserve"> as shown in</w:t>
      </w:r>
      <w:r w:rsidR="0011271F">
        <w:rPr>
          <w:rFonts w:ascii="Calibri" w:hAnsi="Calibri" w:cs="Calibri"/>
        </w:rPr>
        <w:t xml:space="preserve"> </w:t>
      </w:r>
      <w:r w:rsidR="0011271F">
        <w:rPr>
          <w:rFonts w:ascii="Calibri" w:hAnsi="Calibri" w:cs="Calibri"/>
        </w:rPr>
        <w:fldChar w:fldCharType="begin"/>
      </w:r>
      <w:r w:rsidR="0011271F">
        <w:rPr>
          <w:rFonts w:ascii="Calibri" w:hAnsi="Calibri" w:cs="Calibri"/>
        </w:rPr>
        <w:instrText xml:space="preserve"> REF _Ref177569720 \h </w:instrText>
      </w:r>
      <w:r w:rsidR="0011271F">
        <w:rPr>
          <w:rFonts w:ascii="Calibri" w:hAnsi="Calibri" w:cs="Calibri"/>
        </w:rPr>
      </w:r>
      <w:r w:rsidR="0011271F">
        <w:rPr>
          <w:rFonts w:ascii="Calibri" w:hAnsi="Calibri" w:cs="Calibri"/>
        </w:rPr>
        <w:fldChar w:fldCharType="separate"/>
      </w:r>
      <w:r w:rsidR="00E74934">
        <w:t xml:space="preserve">Figure </w:t>
      </w:r>
      <w:r w:rsidR="00E74934">
        <w:rPr>
          <w:noProof/>
        </w:rPr>
        <w:t>24</w:t>
      </w:r>
      <w:r w:rsidR="0011271F">
        <w:rPr>
          <w:rFonts w:ascii="Calibri" w:hAnsi="Calibri" w:cs="Calibri"/>
        </w:rPr>
        <w:fldChar w:fldCharType="end"/>
      </w:r>
      <w:r w:rsidR="002126E1">
        <w:rPr>
          <w:rFonts w:ascii="Calibri" w:hAnsi="Calibri" w:cs="Calibri"/>
        </w:rPr>
        <w:t>,</w:t>
      </w:r>
      <w:r w:rsidR="00894F4F">
        <w:rPr>
          <w:rFonts w:ascii="Calibri" w:hAnsi="Calibri" w:cs="Calibri"/>
        </w:rPr>
        <w:t xml:space="preserve"> </w:t>
      </w:r>
      <w:r w:rsidR="00EB34A6">
        <w:rPr>
          <w:rFonts w:ascii="Calibri" w:hAnsi="Calibri" w:cs="Calibri"/>
        </w:rPr>
        <w:t xml:space="preserve">we can calculate all </w:t>
      </w:r>
      <w:proofErr w:type="gramStart"/>
      <w:r w:rsidR="00EB34A6">
        <w:rPr>
          <w:rFonts w:ascii="Calibri" w:hAnsi="Calibri" w:cs="Calibri"/>
        </w:rPr>
        <w:t>CRC(</w:t>
      </w:r>
      <w:proofErr w:type="spellStart"/>
      <w:proofErr w:type="gramEnd"/>
      <w:r w:rsidR="00EB34A6">
        <w:rPr>
          <w:rFonts w:ascii="Calibri" w:hAnsi="Calibri" w:cs="Calibri"/>
        </w:rPr>
        <w:t>e</w:t>
      </w:r>
      <w:r w:rsidR="00255CF3" w:rsidRPr="00255CF3">
        <w:rPr>
          <w:rFonts w:ascii="Calibri" w:hAnsi="Calibri" w:cs="Calibri"/>
          <w:vertAlign w:val="subscript"/>
        </w:rPr>
        <w:t>i</w:t>
      </w:r>
      <w:proofErr w:type="spellEnd"/>
      <w:r w:rsidR="00EB34A6">
        <w:rPr>
          <w:rFonts w:ascii="Calibri" w:hAnsi="Calibri" w:cs="Calibri"/>
        </w:rPr>
        <w:t>)</w:t>
      </w:r>
      <w:r w:rsidR="00255CF3">
        <w:rPr>
          <w:rFonts w:ascii="Calibri" w:hAnsi="Calibri" w:cs="Calibri"/>
        </w:rPr>
        <w:t>s at one decoding tim</w:t>
      </w:r>
      <w:r w:rsidR="002126E1">
        <w:rPr>
          <w:rFonts w:ascii="Calibri" w:hAnsi="Calibri" w:cs="Calibri"/>
        </w:rPr>
        <w:t>e</w:t>
      </w:r>
      <w:r w:rsidR="00255CF3">
        <w:rPr>
          <w:rFonts w:ascii="Calibri" w:hAnsi="Calibri" w:cs="Calibri"/>
        </w:rPr>
        <w:t>.</w:t>
      </w:r>
      <w:r w:rsidR="002126E1">
        <w:rPr>
          <w:rFonts w:ascii="Calibri" w:hAnsi="Calibri" w:cs="Calibri"/>
        </w:rPr>
        <w:t xml:space="preserve"> </w:t>
      </w:r>
      <w:r w:rsidR="00331CCA">
        <w:rPr>
          <w:rFonts w:ascii="Calibri" w:hAnsi="Calibri" w:cs="Calibri"/>
        </w:rPr>
        <w:t>In this architecture, t</w:t>
      </w:r>
      <w:r w:rsidR="00D4334F">
        <w:rPr>
          <w:rFonts w:ascii="Calibri" w:hAnsi="Calibri" w:cs="Calibri"/>
        </w:rPr>
        <w:t xml:space="preserve">he input to all die data will be set </w:t>
      </w:r>
      <w:r w:rsidR="00331CCA">
        <w:rPr>
          <w:rFonts w:ascii="Calibri" w:hAnsi="Calibri" w:cs="Calibri"/>
        </w:rPr>
        <w:t>to error mask</w:t>
      </w:r>
      <w:r w:rsidR="002B2F39">
        <w:rPr>
          <w:rFonts w:ascii="Calibri" w:hAnsi="Calibri" w:cs="Calibri"/>
        </w:rPr>
        <w:t xml:space="preserve"> simultaneously and </w:t>
      </w:r>
      <w:r w:rsidR="00643D27">
        <w:rPr>
          <w:rFonts w:ascii="Calibri" w:hAnsi="Calibri" w:cs="Calibri"/>
        </w:rPr>
        <w:t xml:space="preserve">all </w:t>
      </w:r>
      <w:proofErr w:type="gramStart"/>
      <w:r w:rsidR="002B2F39">
        <w:rPr>
          <w:rFonts w:ascii="Calibri" w:hAnsi="Calibri" w:cs="Calibri"/>
        </w:rPr>
        <w:t>CRC(</w:t>
      </w:r>
      <w:proofErr w:type="spellStart"/>
      <w:proofErr w:type="gramEnd"/>
      <w:r w:rsidR="002B2F39">
        <w:rPr>
          <w:rFonts w:ascii="Calibri" w:hAnsi="Calibri" w:cs="Calibri"/>
        </w:rPr>
        <w:t>e</w:t>
      </w:r>
      <w:r w:rsidR="002B2F39" w:rsidRPr="00643D27">
        <w:rPr>
          <w:rFonts w:ascii="Calibri" w:hAnsi="Calibri" w:cs="Calibri"/>
          <w:vertAlign w:val="subscript"/>
        </w:rPr>
        <w:t>i</w:t>
      </w:r>
      <w:proofErr w:type="spellEnd"/>
      <w:r w:rsidR="002B2F39">
        <w:rPr>
          <w:rFonts w:ascii="Calibri" w:hAnsi="Calibri" w:cs="Calibri"/>
        </w:rPr>
        <w:t>)s will be generated</w:t>
      </w:r>
      <w:r w:rsidR="00643D27">
        <w:rPr>
          <w:rFonts w:ascii="Calibri" w:hAnsi="Calibri" w:cs="Calibri"/>
        </w:rPr>
        <w:t xml:space="preserve"> at the same time.</w:t>
      </w:r>
      <w:r w:rsidR="002B2F39">
        <w:rPr>
          <w:rFonts w:ascii="Calibri" w:hAnsi="Calibri" w:cs="Calibri"/>
        </w:rPr>
        <w:t xml:space="preserve"> </w:t>
      </w:r>
    </w:p>
    <w:p w14:paraId="1778CA3F" w14:textId="77777777" w:rsidR="006B30F8" w:rsidRDefault="006B30F8" w:rsidP="004A4683">
      <w:pPr>
        <w:spacing w:before="120" w:line="264" w:lineRule="auto"/>
        <w:rPr>
          <w:rFonts w:ascii="Calibri" w:hAnsi="Calibri" w:cs="Calibri"/>
        </w:rPr>
      </w:pPr>
    </w:p>
    <w:p w14:paraId="0B4E5CC8" w14:textId="77777777" w:rsidR="006B30F8" w:rsidRDefault="006B30F8" w:rsidP="004A4683">
      <w:pPr>
        <w:spacing w:before="120" w:line="264" w:lineRule="auto"/>
        <w:rPr>
          <w:rFonts w:ascii="Calibri" w:hAnsi="Calibri" w:cs="Calibri"/>
        </w:rPr>
      </w:pPr>
    </w:p>
    <w:p w14:paraId="60D5ED99" w14:textId="77777777" w:rsidR="00894F4F" w:rsidRDefault="00061C86" w:rsidP="00894F4F">
      <w:pPr>
        <w:keepNext/>
        <w:spacing w:before="120" w:line="264" w:lineRule="auto"/>
        <w:jc w:val="center"/>
      </w:pPr>
      <w:r w:rsidRPr="00061C86">
        <w:rPr>
          <w:rFonts w:ascii="Calibri" w:hAnsi="Calibri" w:cs="Calibri"/>
          <w:noProof/>
        </w:rPr>
        <w:drawing>
          <wp:inline distT="0" distB="0" distL="0" distR="0" wp14:anchorId="119323D4" wp14:editId="392E7554">
            <wp:extent cx="5566996" cy="2840304"/>
            <wp:effectExtent l="0" t="0" r="0" b="0"/>
            <wp:docPr id="117207050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0509" name="Picture 1" descr="A diagram of a diagram&#10;&#10;Description automatically generated"/>
                    <pic:cNvPicPr/>
                  </pic:nvPicPr>
                  <pic:blipFill>
                    <a:blip r:embed="rId45"/>
                    <a:stretch>
                      <a:fillRect/>
                    </a:stretch>
                  </pic:blipFill>
                  <pic:spPr>
                    <a:xfrm>
                      <a:off x="0" y="0"/>
                      <a:ext cx="5650027" cy="2882667"/>
                    </a:xfrm>
                    <a:prstGeom prst="rect">
                      <a:avLst/>
                    </a:prstGeom>
                  </pic:spPr>
                </pic:pic>
              </a:graphicData>
            </a:graphic>
          </wp:inline>
        </w:drawing>
      </w:r>
    </w:p>
    <w:p w14:paraId="2DDA3E88" w14:textId="6AFA454C" w:rsidR="006B30F8" w:rsidRDefault="00894F4F" w:rsidP="00894F4F">
      <w:pPr>
        <w:pStyle w:val="Caption"/>
        <w:jc w:val="center"/>
        <w:rPr>
          <w:rFonts w:ascii="Calibri" w:hAnsi="Calibri" w:cs="Calibri"/>
        </w:rPr>
      </w:pPr>
      <w:bookmarkStart w:id="86" w:name="_Ref177569720"/>
      <w:bookmarkStart w:id="87" w:name="_Toc178771295"/>
      <w:r>
        <w:t xml:space="preserve">Figure </w:t>
      </w:r>
      <w:r>
        <w:fldChar w:fldCharType="begin"/>
      </w:r>
      <w:r>
        <w:instrText>SEQ Figure \* ARABIC</w:instrText>
      </w:r>
      <w:r>
        <w:fldChar w:fldCharType="separate"/>
      </w:r>
      <w:r w:rsidR="00E74934">
        <w:rPr>
          <w:noProof/>
        </w:rPr>
        <w:t>24</w:t>
      </w:r>
      <w:r>
        <w:fldChar w:fldCharType="end"/>
      </w:r>
      <w:bookmarkEnd w:id="86"/>
      <w:r>
        <w:t xml:space="preserve">. </w:t>
      </w:r>
      <w:r w:rsidR="001B7DA5">
        <w:t>Using the CRC check</w:t>
      </w:r>
      <w:r w:rsidR="00F847D7">
        <w:t>er</w:t>
      </w:r>
      <w:r w:rsidR="001B7DA5">
        <w:t xml:space="preserve"> block to generate </w:t>
      </w:r>
      <w:proofErr w:type="gramStart"/>
      <w:r w:rsidR="003F0073">
        <w:t>CRC</w:t>
      </w:r>
      <w:r w:rsidR="00643D27">
        <w:t>(</w:t>
      </w:r>
      <w:proofErr w:type="spellStart"/>
      <w:proofErr w:type="gramEnd"/>
      <w:r w:rsidR="00DD3A65">
        <w:t>e</w:t>
      </w:r>
      <w:r w:rsidR="00643D27" w:rsidRPr="00DD3A65">
        <w:rPr>
          <w:vertAlign w:val="subscript"/>
        </w:rPr>
        <w:t>i</w:t>
      </w:r>
      <w:proofErr w:type="spellEnd"/>
      <w:r w:rsidR="00643D27">
        <w:t>)</w:t>
      </w:r>
      <w:r w:rsidR="003F0073">
        <w:t xml:space="preserve"> of error mask </w:t>
      </w:r>
      <w:r w:rsidR="0011271F">
        <w:t>at</w:t>
      </w:r>
      <w:r w:rsidR="003F0073">
        <w:t xml:space="preserve"> different </w:t>
      </w:r>
      <w:r w:rsidR="0011271F">
        <w:t>dies</w:t>
      </w:r>
      <w:r w:rsidR="00DD3A65">
        <w:t xml:space="preserve"> simultaneously</w:t>
      </w:r>
      <w:bookmarkEnd w:id="87"/>
    </w:p>
    <w:p w14:paraId="478CB9BD" w14:textId="77777777" w:rsidR="006B30F8" w:rsidRDefault="006B30F8" w:rsidP="004A4683">
      <w:pPr>
        <w:spacing w:before="120" w:line="264" w:lineRule="auto"/>
        <w:rPr>
          <w:rFonts w:ascii="Calibri" w:hAnsi="Calibri" w:cs="Calibri"/>
        </w:rPr>
      </w:pPr>
    </w:p>
    <w:p w14:paraId="21E53C86" w14:textId="50BF78E3" w:rsidR="00175A2B" w:rsidRDefault="00D81B8C" w:rsidP="00C03C92">
      <w:pPr>
        <w:pStyle w:val="Heading1"/>
      </w:pPr>
      <w:bookmarkStart w:id="88" w:name="_Ref178316499"/>
      <w:bookmarkStart w:id="89" w:name="_Toc198224409"/>
      <w:r>
        <w:t xml:space="preserve">Reliability Enhancement </w:t>
      </w:r>
      <w:r w:rsidR="00887CE9">
        <w:t>A</w:t>
      </w:r>
      <w:r>
        <w:t xml:space="preserve">gainst </w:t>
      </w:r>
      <w:r w:rsidR="00887CE9">
        <w:t>More Probable Errors</w:t>
      </w:r>
      <w:r w:rsidR="00781C61">
        <w:t xml:space="preserve"> in M</w:t>
      </w:r>
      <w:r w:rsidR="0057517D">
        <w:t>u</w:t>
      </w:r>
      <w:r w:rsidR="00781C61">
        <w:t>lti-Codeword</w:t>
      </w:r>
      <w:bookmarkEnd w:id="88"/>
      <w:bookmarkEnd w:id="89"/>
      <w:r>
        <w:t xml:space="preserve"> </w:t>
      </w:r>
    </w:p>
    <w:p w14:paraId="6126B99C" w14:textId="5E0A9D10" w:rsidR="00AD0B74" w:rsidRDefault="00887CE9" w:rsidP="00887CE9">
      <w:pPr>
        <w:spacing w:before="120" w:line="264" w:lineRule="auto"/>
      </w:pPr>
      <w:r>
        <w:t xml:space="preserve">As </w:t>
      </w:r>
      <w:r w:rsidR="00D94323">
        <w:t>discussed</w:t>
      </w:r>
      <w:r>
        <w:t xml:space="preserve"> in</w:t>
      </w:r>
      <w:r w:rsidR="00B578DB">
        <w:t xml:space="preserve"> the trade-</w:t>
      </w:r>
      <w:r w:rsidR="00013B7E">
        <w:t>offs in section</w:t>
      </w:r>
      <w:r>
        <w:t xml:space="preserve"> </w:t>
      </w:r>
      <w:r w:rsidR="00B578DB">
        <w:fldChar w:fldCharType="begin"/>
      </w:r>
      <w:r w:rsidR="00B578DB">
        <w:instrText xml:space="preserve"> REF _Ref177570370 \r \h </w:instrText>
      </w:r>
      <w:r w:rsidR="00B578DB">
        <w:fldChar w:fldCharType="separate"/>
      </w:r>
      <w:r w:rsidR="00E74934">
        <w:t>7.1</w:t>
      </w:r>
      <w:r w:rsidR="00B578DB">
        <w:fldChar w:fldCharType="end"/>
      </w:r>
      <w:r w:rsidR="00013B7E">
        <w:t xml:space="preserve">, splitting codewords </w:t>
      </w:r>
      <w:r w:rsidR="004B4A51">
        <w:t xml:space="preserve">simplifies </w:t>
      </w:r>
      <w:r w:rsidR="000E3AF3">
        <w:t xml:space="preserve">the </w:t>
      </w:r>
      <w:r w:rsidR="00013B7E">
        <w:t xml:space="preserve">hardware, </w:t>
      </w:r>
      <w:r w:rsidR="000E3AF3">
        <w:t xml:space="preserve">but </w:t>
      </w:r>
      <w:r w:rsidR="00214AA5">
        <w:t xml:space="preserve">makes it more susceptible </w:t>
      </w:r>
      <w:r w:rsidR="00651C62">
        <w:t>to</w:t>
      </w:r>
      <w:r w:rsidR="000A6F02">
        <w:t xml:space="preserve"> more probable errors</w:t>
      </w:r>
      <w:r w:rsidR="005143EA">
        <w:t>. These errors may</w:t>
      </w:r>
      <w:r w:rsidR="00A04E78">
        <w:t xml:space="preserve"> </w:t>
      </w:r>
      <w:r w:rsidR="004D755D">
        <w:t>affect</w:t>
      </w:r>
      <w:r w:rsidR="00A04E78">
        <w:t xml:space="preserve"> </w:t>
      </w:r>
      <w:r w:rsidR="007E5752">
        <w:t xml:space="preserve">a </w:t>
      </w:r>
      <w:r w:rsidR="00A04E78">
        <w:t>small part of memory</w:t>
      </w:r>
      <w:r w:rsidR="00AA79E2">
        <w:t xml:space="preserve">, </w:t>
      </w:r>
      <w:r w:rsidR="00A04E78">
        <w:t xml:space="preserve">such as </w:t>
      </w:r>
      <w:r w:rsidR="00AA79E2">
        <w:t>S</w:t>
      </w:r>
      <w:r w:rsidR="00A04E78">
        <w:t>ub</w:t>
      </w:r>
      <w:r w:rsidR="00AA79E2">
        <w:t>-</w:t>
      </w:r>
      <w:proofErr w:type="spellStart"/>
      <w:r w:rsidR="00A04E78">
        <w:t>Wordline</w:t>
      </w:r>
      <w:proofErr w:type="spellEnd"/>
      <w:r w:rsidR="00A04E78">
        <w:t xml:space="preserve"> Arm (SWA</w:t>
      </w:r>
      <w:r w:rsidR="00AA79E2">
        <w:t>)</w:t>
      </w:r>
      <w:r w:rsidR="00A04E78">
        <w:t>, etc</w:t>
      </w:r>
      <w:r w:rsidR="00AA79E2">
        <w:t xml:space="preserve">. </w:t>
      </w:r>
      <w:r w:rsidR="00821D01">
        <w:t>In other words</w:t>
      </w:r>
      <w:r w:rsidR="0027403B">
        <w:t>, multi-codeword</w:t>
      </w:r>
      <w:r w:rsidR="003065D3">
        <w:t xml:space="preserve"> architecture</w:t>
      </w:r>
      <w:r w:rsidR="0057517D" w:rsidRPr="0057517D">
        <w:t xml:space="preserve"> changes the ECC gap patterns, many of which will </w:t>
      </w:r>
      <w:r w:rsidR="00325EFD">
        <w:t>containing</w:t>
      </w:r>
      <w:r w:rsidR="0057517D" w:rsidRPr="0057517D">
        <w:t xml:space="preserve"> </w:t>
      </w:r>
      <w:r w:rsidR="0027403B">
        <w:t xml:space="preserve">error </w:t>
      </w:r>
      <w:r w:rsidR="0057517D" w:rsidRPr="0057517D">
        <w:t xml:space="preserve">bits </w:t>
      </w:r>
      <w:r w:rsidR="0081756A">
        <w:t>within just</w:t>
      </w:r>
      <w:r w:rsidR="0057517D" w:rsidRPr="0057517D">
        <w:t xml:space="preserve"> one codeword. </w:t>
      </w:r>
      <w:r w:rsidR="00AD0B74">
        <w:t>Such</w:t>
      </w:r>
      <w:r w:rsidR="0057517D" w:rsidRPr="0057517D">
        <w:t xml:space="preserve"> error </w:t>
      </w:r>
      <w:r w:rsidR="004D755D" w:rsidRPr="0057517D">
        <w:t>patter</w:t>
      </w:r>
      <w:r w:rsidR="004D755D">
        <w:t>ns</w:t>
      </w:r>
      <w:r w:rsidR="003C64FC">
        <w:t xml:space="preserve"> </w:t>
      </w:r>
      <w:r w:rsidR="0057517D" w:rsidRPr="0057517D">
        <w:t xml:space="preserve">in some cases may align with more common memory </w:t>
      </w:r>
      <w:proofErr w:type="gramStart"/>
      <w:r w:rsidR="0057517D" w:rsidRPr="0057517D">
        <w:t>faults</w:t>
      </w:r>
      <w:proofErr w:type="gramEnd"/>
      <w:r w:rsidR="0057517D" w:rsidRPr="0057517D">
        <w:t xml:space="preserve">. </w:t>
      </w:r>
    </w:p>
    <w:p w14:paraId="03918154" w14:textId="55D16FB5" w:rsidR="00490C16" w:rsidRDefault="00BF08BD" w:rsidP="00887CE9">
      <w:pPr>
        <w:spacing w:before="120" w:line="264" w:lineRule="auto"/>
      </w:pPr>
      <w:r>
        <w:lastRenderedPageBreak/>
        <w:t>I</w:t>
      </w:r>
      <w:r w:rsidR="003C10D7" w:rsidRPr="003C10D7">
        <w:t>f a large part of die is error free (e.g., in SWLA failure), some CRC CWs won’t have any error and if the errors on the only affected CW satisfies CRC check, UE will be claimed</w:t>
      </w:r>
      <w:r w:rsidR="00EF585D">
        <w:t xml:space="preserve">. </w:t>
      </w:r>
      <w:r w:rsidR="00677F7F">
        <w:t>T</w:t>
      </w:r>
      <w:r w:rsidR="00677F7F" w:rsidRPr="0057517D">
        <w:t>o limit the impact of these cases</w:t>
      </w:r>
      <w:r w:rsidR="00677F7F">
        <w:t>,</w:t>
      </w:r>
      <w:r w:rsidR="00677F7F" w:rsidRPr="0057517D">
        <w:t xml:space="preserve"> </w:t>
      </w:r>
      <w:r w:rsidR="00677F7F">
        <w:t>c</w:t>
      </w:r>
      <w:r w:rsidR="00EF585D" w:rsidRPr="0057517D">
        <w:t xml:space="preserve">odeword </w:t>
      </w:r>
      <w:r w:rsidR="00EF585D">
        <w:t>re-</w:t>
      </w:r>
      <w:r w:rsidR="00EF585D" w:rsidRPr="0057517D">
        <w:t>organization can be used in conjunction with fault-bounding</w:t>
      </w:r>
      <w:r w:rsidR="00EF585D">
        <w:t>.</w:t>
      </w:r>
    </w:p>
    <w:p w14:paraId="3A109D6E" w14:textId="01995815" w:rsidR="005768BF" w:rsidRPr="005768BF" w:rsidRDefault="005768BF" w:rsidP="005768BF">
      <w:pPr>
        <w:spacing w:before="120" w:line="264" w:lineRule="auto"/>
      </w:pPr>
      <w:r w:rsidRPr="005768BF">
        <w:t xml:space="preserve">Consider the multi-codeword implementation </w:t>
      </w:r>
      <w:r w:rsidR="00CA5CBF">
        <w:t xml:space="preserve">shown on </w:t>
      </w:r>
      <w:r w:rsidR="00C96880">
        <w:fldChar w:fldCharType="begin"/>
      </w:r>
      <w:r w:rsidR="00C96880">
        <w:instrText xml:space="preserve"> REF _Ref177624372 \h </w:instrText>
      </w:r>
      <w:r w:rsidR="00C96880">
        <w:fldChar w:fldCharType="separate"/>
      </w:r>
      <w:r w:rsidR="00E74934">
        <w:t xml:space="preserve">Figure </w:t>
      </w:r>
      <w:r w:rsidR="00E74934">
        <w:rPr>
          <w:noProof/>
        </w:rPr>
        <w:t>25</w:t>
      </w:r>
      <w:r w:rsidR="00C96880">
        <w:fldChar w:fldCharType="end"/>
      </w:r>
      <w:r w:rsidR="000C0064">
        <w:t xml:space="preserve"> </w:t>
      </w:r>
      <w:r w:rsidRPr="005768BF">
        <w:t>with 4 metadata bits on 10x4 memory configuration.</w:t>
      </w:r>
      <w:r>
        <w:t xml:space="preserve"> </w:t>
      </w:r>
      <w:r w:rsidRPr="005768BF">
        <w:t>4 CWs</w:t>
      </w:r>
      <w:r w:rsidR="00481468">
        <w:t>,</w:t>
      </w:r>
      <w:r w:rsidRPr="005768BF">
        <w:t xml:space="preserve"> each with CRC-15</w:t>
      </w:r>
      <w:r w:rsidR="003B7602">
        <w:t xml:space="preserve"> </w:t>
      </w:r>
      <w:r w:rsidR="0002578D">
        <w:t>are</w:t>
      </w:r>
      <w:r w:rsidR="003B7602">
        <w:t xml:space="preserve"> used</w:t>
      </w:r>
      <w:r w:rsidR="0002578D">
        <w:t>. Such codeword split</w:t>
      </w:r>
      <w:r w:rsidRPr="005768BF">
        <w:t xml:space="preserve"> </w:t>
      </w:r>
      <w:r w:rsidR="00A403C6">
        <w:t>simplifies</w:t>
      </w:r>
      <w:r w:rsidRPr="005768BF">
        <w:t xml:space="preserve"> the CRC </w:t>
      </w:r>
      <w:r w:rsidR="003B7602">
        <w:t>implementation</w:t>
      </w:r>
      <w:r w:rsidRPr="005768BF">
        <w:t xml:space="preserve"> </w:t>
      </w:r>
      <w:r w:rsidR="00A972C3">
        <w:t xml:space="preserve">compared to </w:t>
      </w:r>
      <w:r w:rsidRPr="005768BF">
        <w:t>CRC-60</w:t>
      </w:r>
      <w:r w:rsidR="00A972C3">
        <w:t>.</w:t>
      </w:r>
      <w:r w:rsidR="00DB295A">
        <w:t xml:space="preserve"> </w:t>
      </w:r>
      <w:r w:rsidRPr="005768BF">
        <w:t>Also, each CRC codeword works on a smaller data block size</w:t>
      </w:r>
      <w:r w:rsidR="00F359F3">
        <w:t>.</w:t>
      </w:r>
      <w:r w:rsidRPr="005768BF">
        <w:t xml:space="preserve"> </w:t>
      </w:r>
    </w:p>
    <w:p w14:paraId="5C9518FC" w14:textId="3D70C85C" w:rsidR="001E0C0B" w:rsidRDefault="005768BF" w:rsidP="00557D56">
      <w:pPr>
        <w:spacing w:before="120" w:line="264" w:lineRule="auto"/>
      </w:pPr>
      <w:r w:rsidRPr="005768BF">
        <w:t xml:space="preserve">One disadvantage of this modification is </w:t>
      </w:r>
      <w:r w:rsidRPr="00F359F3">
        <w:t>that if t</w:t>
      </w:r>
      <w:r w:rsidRPr="005768BF">
        <w:t xml:space="preserve">he error on a </w:t>
      </w:r>
      <w:r w:rsidR="00F359F3" w:rsidRPr="005768BF">
        <w:t>die</w:t>
      </w:r>
      <w:r w:rsidRPr="005768BF">
        <w:t xml:space="preserve"> </w:t>
      </w:r>
      <w:r w:rsidR="00F726E1">
        <w:t xml:space="preserve">affects </w:t>
      </w:r>
      <w:r w:rsidRPr="005768BF">
        <w:t>only one codeword (e.g., SWLA error</w:t>
      </w:r>
      <w:r w:rsidR="00F726E1">
        <w:t>s</w:t>
      </w:r>
      <w:r w:rsidRPr="005768BF">
        <w:t xml:space="preserve">), the </w:t>
      </w:r>
      <w:r w:rsidR="00AB12D0">
        <w:t xml:space="preserve">conditional </w:t>
      </w:r>
      <w:r w:rsidRPr="005768BF">
        <w:t>probability of un</w:t>
      </w:r>
      <w:r w:rsidR="00AB12D0">
        <w:t>correctable</w:t>
      </w:r>
      <w:r w:rsidRPr="005768BF">
        <w:t xml:space="preserve"> error (UE) </w:t>
      </w:r>
      <w:r w:rsidR="002D59D1">
        <w:t xml:space="preserve">for this case </w:t>
      </w:r>
      <w:r w:rsidRPr="005768BF">
        <w:t>will be effectively 2</w:t>
      </w:r>
      <w:r w:rsidRPr="005768BF">
        <w:rPr>
          <w:vertAlign w:val="superscript"/>
        </w:rPr>
        <w:t>-15</w:t>
      </w:r>
      <w:r w:rsidRPr="005768BF">
        <w:t xml:space="preserve">=3.1e-5 instead of </w:t>
      </w:r>
      <w:r w:rsidR="00F726E1">
        <w:t xml:space="preserve">originally </w:t>
      </w:r>
      <w:r w:rsidRPr="005768BF">
        <w:t>2</w:t>
      </w:r>
      <w:r w:rsidRPr="005768BF">
        <w:rPr>
          <w:vertAlign w:val="superscript"/>
        </w:rPr>
        <w:t>-60</w:t>
      </w:r>
      <w:r w:rsidRPr="005768BF">
        <w:t>=8.7e-19</w:t>
      </w:r>
      <w:r w:rsidR="009A44EA">
        <w:t xml:space="preserve">. </w:t>
      </w:r>
      <w:r w:rsidR="00557D56">
        <w:t xml:space="preserve">To avoid such negative impact, </w:t>
      </w:r>
      <w:r w:rsidR="001E0C0B">
        <w:t>particularly</w:t>
      </w:r>
      <w:r w:rsidR="00557D56">
        <w:t xml:space="preserve"> when the number of CRC parity bits in each codeword is not large enough to provide required reliability, we propose the following modification.</w:t>
      </w:r>
    </w:p>
    <w:p w14:paraId="1AA8AA4B" w14:textId="4757392D" w:rsidR="00E029EA" w:rsidRDefault="00E029EA" w:rsidP="00557D56">
      <w:pPr>
        <w:spacing w:before="120" w:line="264" w:lineRule="auto"/>
      </w:pPr>
      <w:r w:rsidRPr="00E029EA">
        <w:rPr>
          <w:noProof/>
        </w:rPr>
        <w:drawing>
          <wp:inline distT="0" distB="0" distL="0" distR="0" wp14:anchorId="6272D45F" wp14:editId="3C6ED794">
            <wp:extent cx="5230368" cy="1409926"/>
            <wp:effectExtent l="0" t="0" r="8890" b="0"/>
            <wp:docPr id="1150546761"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6761" name="Picture 1" descr="A graph with blue lines and black text&#10;&#10;Description automatically generated"/>
                    <pic:cNvPicPr/>
                  </pic:nvPicPr>
                  <pic:blipFill>
                    <a:blip r:embed="rId46"/>
                    <a:stretch>
                      <a:fillRect/>
                    </a:stretch>
                  </pic:blipFill>
                  <pic:spPr>
                    <a:xfrm>
                      <a:off x="0" y="0"/>
                      <a:ext cx="5483635" cy="1478198"/>
                    </a:xfrm>
                    <a:prstGeom prst="rect">
                      <a:avLst/>
                    </a:prstGeom>
                  </pic:spPr>
                </pic:pic>
              </a:graphicData>
            </a:graphic>
          </wp:inline>
        </w:drawing>
      </w:r>
    </w:p>
    <w:p w14:paraId="65AADF14" w14:textId="2460D465" w:rsidR="00E029EA" w:rsidRDefault="00E029EA" w:rsidP="001F3F0A">
      <w:pPr>
        <w:pStyle w:val="Caption"/>
        <w:jc w:val="center"/>
      </w:pPr>
      <w:bookmarkStart w:id="90" w:name="_Ref177624372"/>
      <w:bookmarkStart w:id="91" w:name="_Toc178771296"/>
      <w:r>
        <w:t xml:space="preserve">Figure </w:t>
      </w:r>
      <w:r>
        <w:fldChar w:fldCharType="begin"/>
      </w:r>
      <w:r>
        <w:instrText>SEQ Figure \* ARABIC</w:instrText>
      </w:r>
      <w:r>
        <w:fldChar w:fldCharType="separate"/>
      </w:r>
      <w:r w:rsidR="00E74934">
        <w:rPr>
          <w:noProof/>
        </w:rPr>
        <w:t>25</w:t>
      </w:r>
      <w:r>
        <w:fldChar w:fldCharType="end"/>
      </w:r>
      <w:bookmarkEnd w:id="90"/>
      <w:r>
        <w:t>. An example of m</w:t>
      </w:r>
      <w:r w:rsidR="00362EB7">
        <w:t>u</w:t>
      </w:r>
      <w:r>
        <w:t>lti-codeword implementation with 4 codewords and 4 metadata bits</w:t>
      </w:r>
      <w:bookmarkEnd w:id="91"/>
    </w:p>
    <w:p w14:paraId="26AC3446" w14:textId="77777777" w:rsidR="00E029EA" w:rsidRDefault="00E029EA" w:rsidP="00E029EA">
      <w:pPr>
        <w:spacing w:before="120" w:line="264" w:lineRule="auto"/>
        <w:jc w:val="center"/>
      </w:pPr>
    </w:p>
    <w:p w14:paraId="7237B570" w14:textId="386836C2" w:rsidR="00A50A28" w:rsidRDefault="00E339F7" w:rsidP="00C03C92">
      <w:pPr>
        <w:pStyle w:val="Heading2"/>
      </w:pPr>
      <w:bookmarkStart w:id="92" w:name="_Toc198224410"/>
      <w:r>
        <w:t xml:space="preserve">Multi-Codeword Architecture with Improved </w:t>
      </w:r>
      <w:r w:rsidR="004856B9">
        <w:t>Error Detection on Probable Error Patterns</w:t>
      </w:r>
      <w:bookmarkEnd w:id="92"/>
    </w:p>
    <w:p w14:paraId="52B53101" w14:textId="25E6148E" w:rsidR="00C902AB" w:rsidRDefault="00F30CCC" w:rsidP="002527CC">
      <w:pPr>
        <w:spacing w:before="120" w:line="264" w:lineRule="auto"/>
      </w:pPr>
      <w:r>
        <w:fldChar w:fldCharType="begin"/>
      </w:r>
      <w:r>
        <w:instrText xml:space="preserve"> REF _Ref177623704 \h </w:instrText>
      </w:r>
      <w:r>
        <w:fldChar w:fldCharType="separate"/>
      </w:r>
      <w:r w:rsidR="00E74934">
        <w:t xml:space="preserve">Figure </w:t>
      </w:r>
      <w:r w:rsidR="00E74934">
        <w:rPr>
          <w:noProof/>
        </w:rPr>
        <w:t>26</w:t>
      </w:r>
      <w:r>
        <w:fldChar w:fldCharType="end"/>
      </w:r>
      <w:r>
        <w:t xml:space="preserve"> </w:t>
      </w:r>
      <w:r w:rsidR="00110347">
        <w:t xml:space="preserve">shows </w:t>
      </w:r>
      <w:r w:rsidR="00300288">
        <w:t>another implementation of</w:t>
      </w:r>
      <w:r w:rsidR="00110347">
        <w:t xml:space="preserve"> </w:t>
      </w:r>
      <w:r w:rsidR="002527CC" w:rsidRPr="002527CC">
        <w:t>multi-codeword with 4 metadata bits on 10x4 memory configuration.</w:t>
      </w:r>
      <w:r w:rsidR="00110347">
        <w:t xml:space="preserve"> </w:t>
      </w:r>
      <w:r w:rsidR="00300288">
        <w:t xml:space="preserve">In this </w:t>
      </w:r>
      <w:r w:rsidR="000144F7">
        <w:t>implementation</w:t>
      </w:r>
      <w:r w:rsidR="00300288">
        <w:t>, i</w:t>
      </w:r>
      <w:r w:rsidR="002527CC" w:rsidRPr="002527CC">
        <w:t>nstead of 4 CWs each with CRC-15, we use 3 CWs with CEC-16 and one CW with CRC-12</w:t>
      </w:r>
      <w:r w:rsidR="005A636A">
        <w:t xml:space="preserve">. As such, </w:t>
      </w:r>
      <w:r w:rsidR="002527CC" w:rsidRPr="002527CC">
        <w:t>although the overall probability of having UE does not theoretically change</w:t>
      </w:r>
      <w:r w:rsidR="005A636A">
        <w:t xml:space="preserve"> for the overall die failure</w:t>
      </w:r>
      <w:r w:rsidR="002527CC" w:rsidRPr="002527CC">
        <w:t xml:space="preserve">, </w:t>
      </w:r>
      <w:r w:rsidR="00BE139F">
        <w:t>but</w:t>
      </w:r>
      <w:r w:rsidR="002527CC" w:rsidRPr="002527CC">
        <w:t xml:space="preserve"> based on memory architecture, this </w:t>
      </w:r>
      <w:r w:rsidR="005A636A">
        <w:t>implementation</w:t>
      </w:r>
      <w:r w:rsidR="002527CC" w:rsidRPr="002527CC">
        <w:t xml:space="preserve"> is more </w:t>
      </w:r>
      <w:r w:rsidR="006E5C3D" w:rsidRPr="002527CC">
        <w:t>susceptible</w:t>
      </w:r>
      <w:r w:rsidR="002527CC" w:rsidRPr="002527CC">
        <w:t xml:space="preserve"> to the </w:t>
      </w:r>
      <w:r w:rsidR="005A636A">
        <w:t xml:space="preserve">errors </w:t>
      </w:r>
      <w:r w:rsidR="00096A23">
        <w:t>affecting only the codeword with CRC-12</w:t>
      </w:r>
      <w:r w:rsidR="002527CC" w:rsidRPr="002527CC">
        <w:t>.</w:t>
      </w:r>
      <w:r w:rsidR="00D6604B">
        <w:t xml:space="preserve"> </w:t>
      </w:r>
    </w:p>
    <w:p w14:paraId="58554F1F" w14:textId="738E167B" w:rsidR="002527CC" w:rsidRPr="002527CC" w:rsidRDefault="00C902AB" w:rsidP="002527CC">
      <w:pPr>
        <w:spacing w:before="120" w:line="264" w:lineRule="auto"/>
      </w:pPr>
      <w:r>
        <w:t xml:space="preserve">In </w:t>
      </w:r>
      <w:r w:rsidR="00123CBC">
        <w:fldChar w:fldCharType="begin"/>
      </w:r>
      <w:r w:rsidR="00123CBC">
        <w:instrText xml:space="preserve"> REF _Ref177623704 \h </w:instrText>
      </w:r>
      <w:r w:rsidR="00123CBC">
        <w:fldChar w:fldCharType="separate"/>
      </w:r>
      <w:r w:rsidR="00E74934">
        <w:t xml:space="preserve">Figure </w:t>
      </w:r>
      <w:r w:rsidR="00E74934">
        <w:rPr>
          <w:noProof/>
        </w:rPr>
        <w:t>26</w:t>
      </w:r>
      <w:r w:rsidR="00123CBC">
        <w:fldChar w:fldCharType="end"/>
      </w:r>
      <w:r w:rsidR="00F30CCC">
        <w:t xml:space="preserve">, </w:t>
      </w:r>
      <w:r w:rsidR="00C238AA">
        <w:t xml:space="preserve">when we use </w:t>
      </w:r>
      <w:r w:rsidR="00DA7C09">
        <w:t xml:space="preserve">primitive code generator polynomial, </w:t>
      </w:r>
      <w:r w:rsidR="00F30CCC">
        <w:t>c</w:t>
      </w:r>
      <w:r w:rsidR="002527CC" w:rsidRPr="002527CC">
        <w:t xml:space="preserve">odewords A, B, and C can detect any error up to </w:t>
      </w:r>
      <w:r w:rsidR="00F30CCC">
        <w:t>burst</w:t>
      </w:r>
      <w:r w:rsidR="002527CC" w:rsidRPr="002527CC">
        <w:t xml:space="preserve"> length</w:t>
      </w:r>
      <w:r w:rsidR="00C238AA">
        <w:t xml:space="preserve"> 16</w:t>
      </w:r>
      <w:r w:rsidR="00DA7C09">
        <w:t>. T</w:t>
      </w:r>
      <w:r w:rsidR="002527CC" w:rsidRPr="002527CC">
        <w:t>herefore</w:t>
      </w:r>
      <w:r w:rsidR="00DA7C09">
        <w:t>, any</w:t>
      </w:r>
      <w:r w:rsidR="002527CC" w:rsidRPr="002527CC">
        <w:t xml:space="preserve"> </w:t>
      </w:r>
      <w:r w:rsidR="00090FE2">
        <w:t xml:space="preserve">possible </w:t>
      </w:r>
      <w:r w:rsidR="002527CC" w:rsidRPr="002527CC">
        <w:t>error</w:t>
      </w:r>
      <w:r w:rsidR="00786E37">
        <w:t xml:space="preserve"> will be detected in these codewords</w:t>
      </w:r>
      <w:r w:rsidR="00090FE2">
        <w:t>.</w:t>
      </w:r>
      <w:r w:rsidR="00101334">
        <w:t xml:space="preserve"> </w:t>
      </w:r>
      <w:r w:rsidR="002527CC" w:rsidRPr="002527CC">
        <w:t>However, if a</w:t>
      </w:r>
      <w:r w:rsidR="00101334">
        <w:t>n</w:t>
      </w:r>
      <w:r w:rsidR="002527CC" w:rsidRPr="002527CC">
        <w:t xml:space="preserve"> </w:t>
      </w:r>
      <w:r w:rsidR="00101334">
        <w:t xml:space="preserve">error </w:t>
      </w:r>
      <w:r w:rsidR="00E232EF">
        <w:t>occurs</w:t>
      </w:r>
      <w:r w:rsidR="00101334">
        <w:t xml:space="preserve"> only</w:t>
      </w:r>
      <w:r w:rsidR="002527CC" w:rsidRPr="002527CC">
        <w:t xml:space="preserve"> </w:t>
      </w:r>
      <w:r w:rsidR="00101334">
        <w:t xml:space="preserve">in </w:t>
      </w:r>
      <w:r w:rsidR="00E232EF">
        <w:t xml:space="preserve">the </w:t>
      </w:r>
      <w:r w:rsidR="002527CC" w:rsidRPr="002527CC">
        <w:t xml:space="preserve">codeword D, the error might satisfy </w:t>
      </w:r>
      <w:r w:rsidR="005476AD" w:rsidRPr="002527CC">
        <w:t>the corresponding</w:t>
      </w:r>
      <w:r w:rsidR="002527CC" w:rsidRPr="002527CC">
        <w:t xml:space="preserve"> CRC-12 </w:t>
      </w:r>
      <w:r w:rsidR="00920E6C">
        <w:t xml:space="preserve">check, </w:t>
      </w:r>
      <w:r w:rsidR="002527CC" w:rsidRPr="002527CC">
        <w:t xml:space="preserve">and hence, </w:t>
      </w:r>
      <w:r w:rsidR="00920E6C">
        <w:t>causes</w:t>
      </w:r>
      <w:r w:rsidR="002527CC" w:rsidRPr="002527CC">
        <w:t xml:space="preserve"> UE</w:t>
      </w:r>
      <w:r w:rsidR="00920E6C">
        <w:t>.</w:t>
      </w:r>
    </w:p>
    <w:p w14:paraId="03F0141E" w14:textId="2E0DCBC1" w:rsidR="00887CE9" w:rsidRDefault="00887CE9" w:rsidP="00887CE9">
      <w:pPr>
        <w:spacing w:before="120" w:line="264" w:lineRule="auto"/>
      </w:pPr>
    </w:p>
    <w:p w14:paraId="01100337" w14:textId="77777777" w:rsidR="002B6114" w:rsidRDefault="005D290E" w:rsidP="002B6114">
      <w:pPr>
        <w:keepNext/>
        <w:spacing w:before="120" w:line="264" w:lineRule="auto"/>
        <w:jc w:val="center"/>
      </w:pPr>
      <w:r w:rsidRPr="005D290E">
        <w:rPr>
          <w:noProof/>
        </w:rPr>
        <w:lastRenderedPageBreak/>
        <w:drawing>
          <wp:inline distT="0" distB="0" distL="0" distR="0" wp14:anchorId="00A5F734" wp14:editId="68791B80">
            <wp:extent cx="5582059" cy="1404518"/>
            <wp:effectExtent l="0" t="0" r="0" b="5715"/>
            <wp:docPr id="1223313710" name="Picture 1" descr="A graph with blue and gre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13710" name="Picture 1" descr="A graph with blue and grey lines&#10;&#10;Description automatically generated with medium confidence"/>
                    <pic:cNvPicPr/>
                  </pic:nvPicPr>
                  <pic:blipFill>
                    <a:blip r:embed="rId47"/>
                    <a:stretch>
                      <a:fillRect/>
                    </a:stretch>
                  </pic:blipFill>
                  <pic:spPr>
                    <a:xfrm>
                      <a:off x="0" y="0"/>
                      <a:ext cx="5736243" cy="1443313"/>
                    </a:xfrm>
                    <a:prstGeom prst="rect">
                      <a:avLst/>
                    </a:prstGeom>
                  </pic:spPr>
                </pic:pic>
              </a:graphicData>
            </a:graphic>
          </wp:inline>
        </w:drawing>
      </w:r>
    </w:p>
    <w:p w14:paraId="40AB0B4E" w14:textId="2BDD65B5" w:rsidR="00887CE9" w:rsidRDefault="002B6114" w:rsidP="002B6114">
      <w:pPr>
        <w:pStyle w:val="Caption"/>
        <w:jc w:val="center"/>
      </w:pPr>
      <w:bookmarkStart w:id="93" w:name="_Ref177623704"/>
      <w:bookmarkStart w:id="94" w:name="_Toc178771297"/>
      <w:r>
        <w:t xml:space="preserve">Figure </w:t>
      </w:r>
      <w:r>
        <w:fldChar w:fldCharType="begin"/>
      </w:r>
      <w:r>
        <w:instrText>SEQ Figure \* ARABIC</w:instrText>
      </w:r>
      <w:r>
        <w:fldChar w:fldCharType="separate"/>
      </w:r>
      <w:r w:rsidR="00E74934">
        <w:rPr>
          <w:noProof/>
        </w:rPr>
        <w:t>26</w:t>
      </w:r>
      <w:r>
        <w:fldChar w:fldCharType="end"/>
      </w:r>
      <w:bookmarkEnd w:id="93"/>
      <w:r>
        <w:t xml:space="preserve">. </w:t>
      </w:r>
      <w:r w:rsidR="00BE0BEB">
        <w:t>An example of m</w:t>
      </w:r>
      <w:r w:rsidR="00362EB7">
        <w:t>u</w:t>
      </w:r>
      <w:r w:rsidR="00BE0BEB">
        <w:t xml:space="preserve">lti-codeword implementation with asymmetric </w:t>
      </w:r>
      <w:r w:rsidR="00362EB7">
        <w:t xml:space="preserve">CRC on </w:t>
      </w:r>
      <w:r w:rsidR="00BE0BEB">
        <w:t>4 codewords and 4 metadata bits</w:t>
      </w:r>
      <w:bookmarkEnd w:id="94"/>
    </w:p>
    <w:p w14:paraId="59BC16D4" w14:textId="77777777" w:rsidR="00887CE9" w:rsidRDefault="00887CE9" w:rsidP="00887CE9">
      <w:pPr>
        <w:spacing w:before="120" w:line="264" w:lineRule="auto"/>
      </w:pPr>
    </w:p>
    <w:p w14:paraId="78F63A52" w14:textId="366805F6" w:rsidR="002527CC" w:rsidRDefault="002527CC" w:rsidP="00BE0BEB">
      <w:pPr>
        <w:spacing w:before="120" w:line="264" w:lineRule="auto"/>
      </w:pPr>
      <w:r w:rsidRPr="002527CC">
        <w:t>One method to minimize such</w:t>
      </w:r>
      <w:r w:rsidR="00BF3129">
        <w:t xml:space="preserve"> </w:t>
      </w:r>
      <w:r w:rsidRPr="002527CC">
        <w:t>effect is to adjust CW layouts so that the more probable errors are with</w:t>
      </w:r>
      <w:r w:rsidR="00446F53">
        <w:t>in</w:t>
      </w:r>
      <w:r w:rsidRPr="002527CC">
        <w:t xml:space="preserve"> minimum </w:t>
      </w:r>
      <w:r w:rsidR="003B1411">
        <w:t xml:space="preserve">error </w:t>
      </w:r>
      <w:r w:rsidRPr="002527CC">
        <w:t xml:space="preserve">burst length on </w:t>
      </w:r>
      <w:r w:rsidR="003B1411">
        <w:t xml:space="preserve">the </w:t>
      </w:r>
      <w:r w:rsidRPr="002527CC">
        <w:t>CW</w:t>
      </w:r>
      <w:r w:rsidR="00C91D33">
        <w:t xml:space="preserve">. </w:t>
      </w:r>
      <w:r w:rsidR="00056205">
        <w:t>Alternatively, w</w:t>
      </w:r>
      <w:r w:rsidRPr="002527CC">
        <w:t xml:space="preserve">e can map more probable memory fault patterns to other patterns that are more possible to </w:t>
      </w:r>
      <w:r w:rsidR="00AA6642" w:rsidRPr="002527CC">
        <w:t>detect</w:t>
      </w:r>
      <w:r w:rsidRPr="002527CC">
        <w:t xml:space="preserve"> by CRC, as</w:t>
      </w:r>
      <w:r w:rsidR="00A50A28">
        <w:t xml:space="preserve"> </w:t>
      </w:r>
      <w:r w:rsidR="00F23551">
        <w:t xml:space="preserve">proposed </w:t>
      </w:r>
      <w:r w:rsidR="00A50A28">
        <w:t xml:space="preserve">in </w:t>
      </w:r>
      <w:r w:rsidR="004856B9">
        <w:t xml:space="preserve">the </w:t>
      </w:r>
      <w:r w:rsidR="004856B9" w:rsidRPr="002527CC">
        <w:t>following</w:t>
      </w:r>
      <w:r w:rsidRPr="002527CC">
        <w:t xml:space="preserve"> modifications</w:t>
      </w:r>
      <w:r w:rsidR="00A50A28">
        <w:t>.</w:t>
      </w:r>
      <w:r w:rsidRPr="002527CC">
        <w:t xml:space="preserve">  </w:t>
      </w:r>
    </w:p>
    <w:p w14:paraId="6EEDE597" w14:textId="0AA90CA5" w:rsidR="00362602" w:rsidRPr="00362602" w:rsidRDefault="00CB70AF" w:rsidP="00362602">
      <w:pPr>
        <w:spacing w:before="120" w:line="264" w:lineRule="auto"/>
      </w:pPr>
      <w:r>
        <w:fldChar w:fldCharType="begin"/>
      </w:r>
      <w:r>
        <w:instrText xml:space="preserve"> REF _Ref177640536 \h </w:instrText>
      </w:r>
      <w:r>
        <w:fldChar w:fldCharType="separate"/>
      </w:r>
      <w:r w:rsidR="00E74934">
        <w:t xml:space="preserve">Figure </w:t>
      </w:r>
      <w:r w:rsidR="00E74934">
        <w:rPr>
          <w:noProof/>
        </w:rPr>
        <w:t>27</w:t>
      </w:r>
      <w:r>
        <w:fldChar w:fldCharType="end"/>
      </w:r>
      <w:r>
        <w:t xml:space="preserve"> shows t</w:t>
      </w:r>
      <w:r w:rsidR="00362602" w:rsidRPr="00362602">
        <w:t xml:space="preserve">he encoding and decoding procedure </w:t>
      </w:r>
      <w:r w:rsidR="00B36448">
        <w:t xml:space="preserve">of such a proposal. </w:t>
      </w:r>
      <w:r w:rsidR="002C7ED3" w:rsidRPr="002C7ED3">
        <w:t>As before, host data will be written directly onto the designated chips (64B).</w:t>
      </w:r>
      <w:r w:rsidR="00B36448">
        <w:t xml:space="preserve"> </w:t>
      </w:r>
      <w:r w:rsidR="00362602" w:rsidRPr="00362602">
        <w:t xml:space="preserve">However, to generate CRC, we XOR one section (section D in the figure) </w:t>
      </w:r>
      <w:r w:rsidR="00BC7D2F">
        <w:t>with</w:t>
      </w:r>
      <w:r w:rsidR="00362602" w:rsidRPr="00362602">
        <w:t xml:space="preserve"> the other sections to </w:t>
      </w:r>
      <w:r w:rsidR="00817260">
        <w:t>generate</w:t>
      </w:r>
      <w:r w:rsidR="00362602" w:rsidRPr="00362602">
        <w:t xml:space="preserve"> the data part of the CRC CWs</w:t>
      </w:r>
      <w:r w:rsidR="00B36448">
        <w:t xml:space="preserve">. </w:t>
      </w:r>
      <w:r w:rsidR="00362602" w:rsidRPr="00362602">
        <w:t xml:space="preserve">The resulting CRC </w:t>
      </w:r>
      <w:proofErr w:type="gramStart"/>
      <w:r w:rsidR="00362602" w:rsidRPr="00362602">
        <w:t>parities</w:t>
      </w:r>
      <w:proofErr w:type="gramEnd"/>
      <w:r w:rsidR="00362602" w:rsidRPr="00362602">
        <w:t xml:space="preserve"> for the combined data will be XORed</w:t>
      </w:r>
      <w:r w:rsidR="00EA7EFA">
        <w:t>,</w:t>
      </w:r>
      <w:r w:rsidR="00362602" w:rsidRPr="00362602">
        <w:t xml:space="preserve"> as shown in </w:t>
      </w:r>
      <w:r w:rsidR="00A36784">
        <w:t xml:space="preserve">the </w:t>
      </w:r>
      <w:r w:rsidR="00362602" w:rsidRPr="00362602">
        <w:t>figure</w:t>
      </w:r>
      <w:r w:rsidR="00232CE5">
        <w:t>,</w:t>
      </w:r>
      <w:r w:rsidR="00362602" w:rsidRPr="00362602">
        <w:t xml:space="preserve"> before being written </w:t>
      </w:r>
      <w:r w:rsidR="00232CE5">
        <w:t>to</w:t>
      </w:r>
      <w:r w:rsidR="00362602" w:rsidRPr="00362602">
        <w:t xml:space="preserve"> the assigned chip</w:t>
      </w:r>
      <w:r w:rsidR="00232CE5">
        <w:t>.</w:t>
      </w:r>
      <w:r w:rsidR="00394467">
        <w:t xml:space="preserve"> Then the</w:t>
      </w:r>
      <w:r w:rsidR="00362602" w:rsidRPr="00362602">
        <w:t xml:space="preserve"> XOR will be generated from</w:t>
      </w:r>
      <w:r w:rsidR="00F60946">
        <w:t xml:space="preserve"> the die data, i.e.,</w:t>
      </w:r>
      <w:r w:rsidR="00362602" w:rsidRPr="00362602">
        <w:t xml:space="preserve"> the original data </w:t>
      </w:r>
      <w:r w:rsidR="00394467">
        <w:t xml:space="preserve">(dies 0-7) </w:t>
      </w:r>
      <w:r w:rsidR="00362602" w:rsidRPr="00362602">
        <w:t xml:space="preserve">and </w:t>
      </w:r>
      <w:r w:rsidR="006D72B3">
        <w:t xml:space="preserve">XORed version of </w:t>
      </w:r>
      <w:r w:rsidR="00362602" w:rsidRPr="00362602">
        <w:t xml:space="preserve">CRC data </w:t>
      </w:r>
      <w:r w:rsidR="000425DD">
        <w:t>written on die 8. Note that metadata will be encoded</w:t>
      </w:r>
      <w:r w:rsidR="00DF5259">
        <w:t xml:space="preserve"> in the last CW as shown in the figure.</w:t>
      </w:r>
    </w:p>
    <w:p w14:paraId="4A9CEE27" w14:textId="77777777" w:rsidR="003D61FB" w:rsidRDefault="003D61FB" w:rsidP="006B139D">
      <w:pPr>
        <w:keepNext/>
        <w:spacing w:before="120" w:line="264" w:lineRule="auto"/>
        <w:jc w:val="center"/>
      </w:pPr>
    </w:p>
    <w:p w14:paraId="0F6992C9" w14:textId="26B360FF" w:rsidR="006B139D" w:rsidRDefault="00F5612F" w:rsidP="006B139D">
      <w:pPr>
        <w:keepNext/>
        <w:spacing w:before="120" w:line="264" w:lineRule="auto"/>
        <w:jc w:val="center"/>
      </w:pPr>
      <w:r w:rsidRPr="00F5612F">
        <w:rPr>
          <w:noProof/>
        </w:rPr>
        <w:drawing>
          <wp:inline distT="0" distB="0" distL="0" distR="0" wp14:anchorId="0D262F2C" wp14:editId="27453948">
            <wp:extent cx="6210605" cy="1417607"/>
            <wp:effectExtent l="0" t="0" r="0" b="0"/>
            <wp:docPr id="2550039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3926" name="Picture 1" descr="A diagram of a diagram&#10;&#10;Description automatically generated"/>
                    <pic:cNvPicPr/>
                  </pic:nvPicPr>
                  <pic:blipFill>
                    <a:blip r:embed="rId48"/>
                    <a:stretch>
                      <a:fillRect/>
                    </a:stretch>
                  </pic:blipFill>
                  <pic:spPr>
                    <a:xfrm>
                      <a:off x="0" y="0"/>
                      <a:ext cx="6267132" cy="1430510"/>
                    </a:xfrm>
                    <a:prstGeom prst="rect">
                      <a:avLst/>
                    </a:prstGeom>
                  </pic:spPr>
                </pic:pic>
              </a:graphicData>
            </a:graphic>
          </wp:inline>
        </w:drawing>
      </w:r>
    </w:p>
    <w:p w14:paraId="2615DC2D" w14:textId="59EF427E" w:rsidR="00887CE9" w:rsidRPr="00887CE9" w:rsidRDefault="006B139D" w:rsidP="006B139D">
      <w:pPr>
        <w:pStyle w:val="Caption"/>
        <w:jc w:val="center"/>
      </w:pPr>
      <w:bookmarkStart w:id="95" w:name="_Ref177640536"/>
      <w:bookmarkStart w:id="96" w:name="_Toc178771298"/>
      <w:r>
        <w:t xml:space="preserve">Figure </w:t>
      </w:r>
      <w:r>
        <w:fldChar w:fldCharType="begin"/>
      </w:r>
      <w:r>
        <w:instrText>SEQ Figure \* ARABIC</w:instrText>
      </w:r>
      <w:r>
        <w:fldChar w:fldCharType="separate"/>
      </w:r>
      <w:r w:rsidR="00E74934">
        <w:rPr>
          <w:noProof/>
        </w:rPr>
        <w:t>27</w:t>
      </w:r>
      <w:r>
        <w:fldChar w:fldCharType="end"/>
      </w:r>
      <w:bookmarkEnd w:id="95"/>
      <w:r>
        <w:t xml:space="preserve">. </w:t>
      </w:r>
      <w:r w:rsidR="003D61FB">
        <w:t xml:space="preserve">Encoding Procedure for the </w:t>
      </w:r>
      <w:r w:rsidR="00A52E96">
        <w:t xml:space="preserve">architecture with </w:t>
      </w:r>
      <w:r w:rsidR="003D61FB">
        <w:t xml:space="preserve">enhanced </w:t>
      </w:r>
      <w:r w:rsidR="00A52E96">
        <w:t>reliability for more probable errors</w:t>
      </w:r>
      <w:bookmarkEnd w:id="96"/>
    </w:p>
    <w:p w14:paraId="2F9252F5" w14:textId="77777777" w:rsidR="006B30F8" w:rsidRDefault="006B30F8" w:rsidP="00887CE9">
      <w:pPr>
        <w:spacing w:before="120" w:line="264" w:lineRule="auto"/>
        <w:rPr>
          <w:rFonts w:ascii="Calibri" w:hAnsi="Calibri" w:cs="Calibri"/>
        </w:rPr>
      </w:pPr>
    </w:p>
    <w:p w14:paraId="76DB0563" w14:textId="683B40C4" w:rsidR="002930D0" w:rsidRPr="002930D0" w:rsidRDefault="00B33E9C" w:rsidP="002930D0">
      <w:pPr>
        <w:spacing w:before="120" w:line="264" w:lineRule="auto"/>
        <w:rPr>
          <w:rFonts w:ascii="Calibri" w:hAnsi="Calibri" w:cs="Calibri"/>
        </w:rPr>
      </w:pPr>
      <w:r>
        <w:rPr>
          <w:rFonts w:ascii="Calibri" w:hAnsi="Calibri" w:cs="Calibri"/>
        </w:rPr>
        <w:t xml:space="preserve">In this </w:t>
      </w:r>
      <w:r w:rsidR="00650277">
        <w:rPr>
          <w:rFonts w:ascii="Calibri" w:hAnsi="Calibri" w:cs="Calibri"/>
        </w:rPr>
        <w:t>scheme</w:t>
      </w:r>
      <w:r>
        <w:rPr>
          <w:rFonts w:ascii="Calibri" w:hAnsi="Calibri" w:cs="Calibri"/>
        </w:rPr>
        <w:t xml:space="preserve">, </w:t>
      </w:r>
      <w:r w:rsidR="002930D0" w:rsidRPr="002930D0">
        <w:rPr>
          <w:rFonts w:ascii="Calibri" w:hAnsi="Calibri" w:cs="Calibri"/>
        </w:rPr>
        <w:t>CRC-16 detects any error pattern with burst length of less than or equal to 16 bits</w:t>
      </w:r>
      <w:r>
        <w:rPr>
          <w:rFonts w:ascii="Calibri" w:hAnsi="Calibri" w:cs="Calibri"/>
        </w:rPr>
        <w:t xml:space="preserve">. </w:t>
      </w:r>
      <w:r w:rsidR="008E41BA">
        <w:rPr>
          <w:rFonts w:ascii="Calibri" w:hAnsi="Calibri" w:cs="Calibri"/>
        </w:rPr>
        <w:t>Therefore, any error</w:t>
      </w:r>
      <w:r w:rsidR="00657C09">
        <w:rPr>
          <w:rFonts w:ascii="Calibri" w:hAnsi="Calibri" w:cs="Calibri"/>
        </w:rPr>
        <w:t xml:space="preserve"> pattern</w:t>
      </w:r>
      <w:r w:rsidR="008E41BA">
        <w:rPr>
          <w:rFonts w:ascii="Calibri" w:hAnsi="Calibri" w:cs="Calibri"/>
        </w:rPr>
        <w:t xml:space="preserve"> </w:t>
      </w:r>
      <w:r w:rsidR="00A721C5">
        <w:rPr>
          <w:rFonts w:ascii="Calibri" w:hAnsi="Calibri" w:cs="Calibri"/>
        </w:rPr>
        <w:t>in a die</w:t>
      </w:r>
      <w:r w:rsidR="00AE2544">
        <w:rPr>
          <w:rFonts w:ascii="Calibri" w:hAnsi="Calibri" w:cs="Calibri"/>
        </w:rPr>
        <w:t xml:space="preserve"> </w:t>
      </w:r>
      <w:r w:rsidR="008E41BA">
        <w:rPr>
          <w:rFonts w:ascii="Calibri" w:hAnsi="Calibri" w:cs="Calibri"/>
        </w:rPr>
        <w:t xml:space="preserve">that </w:t>
      </w:r>
      <w:r w:rsidR="00657C09">
        <w:rPr>
          <w:rFonts w:ascii="Calibri" w:hAnsi="Calibri" w:cs="Calibri"/>
        </w:rPr>
        <w:t>affects</w:t>
      </w:r>
      <w:r w:rsidR="008E41BA">
        <w:rPr>
          <w:rFonts w:ascii="Calibri" w:hAnsi="Calibri" w:cs="Calibri"/>
        </w:rPr>
        <w:t xml:space="preserve"> only A</w:t>
      </w:r>
      <w:r w:rsidR="009F5CF4">
        <w:rPr>
          <w:rFonts w:ascii="Calibri" w:hAnsi="Calibri" w:cs="Calibri"/>
        </w:rPr>
        <w:t>,</w:t>
      </w:r>
      <w:r w:rsidR="008E41BA">
        <w:rPr>
          <w:rFonts w:ascii="Calibri" w:hAnsi="Calibri" w:cs="Calibri"/>
        </w:rPr>
        <w:t xml:space="preserve"> B or C section will be detected by CRC. </w:t>
      </w:r>
      <w:r w:rsidR="00657C09">
        <w:rPr>
          <w:rFonts w:ascii="Calibri" w:hAnsi="Calibri" w:cs="Calibri"/>
        </w:rPr>
        <w:t xml:space="preserve">When the error is on D section, </w:t>
      </w:r>
      <w:r w:rsidR="00313557">
        <w:rPr>
          <w:rFonts w:ascii="Calibri" w:hAnsi="Calibri" w:cs="Calibri"/>
        </w:rPr>
        <w:t>based on XOR, error</w:t>
      </w:r>
      <w:r w:rsidR="00052303">
        <w:rPr>
          <w:rFonts w:ascii="Calibri" w:hAnsi="Calibri" w:cs="Calibri"/>
        </w:rPr>
        <w:t>s might</w:t>
      </w:r>
      <w:r w:rsidR="00313557">
        <w:rPr>
          <w:rFonts w:ascii="Calibri" w:hAnsi="Calibri" w:cs="Calibri"/>
        </w:rPr>
        <w:t xml:space="preserve"> be </w:t>
      </w:r>
      <w:r w:rsidR="00AA140C">
        <w:rPr>
          <w:rFonts w:ascii="Calibri" w:hAnsi="Calibri" w:cs="Calibri"/>
        </w:rPr>
        <w:t>appeared</w:t>
      </w:r>
      <w:r w:rsidR="00313557">
        <w:rPr>
          <w:rFonts w:ascii="Calibri" w:hAnsi="Calibri" w:cs="Calibri"/>
        </w:rPr>
        <w:t xml:space="preserve"> on</w:t>
      </w:r>
      <w:r w:rsidR="002930D0" w:rsidRPr="002930D0">
        <w:rPr>
          <w:rFonts w:ascii="Calibri" w:hAnsi="Calibri" w:cs="Calibri"/>
        </w:rPr>
        <w:t xml:space="preserve"> DꚚA, DꚚB,</w:t>
      </w:r>
      <w:r w:rsidR="00313557">
        <w:rPr>
          <w:rFonts w:ascii="Calibri" w:hAnsi="Calibri" w:cs="Calibri"/>
        </w:rPr>
        <w:t xml:space="preserve"> or</w:t>
      </w:r>
      <w:r w:rsidR="002930D0" w:rsidRPr="002930D0">
        <w:rPr>
          <w:rFonts w:ascii="Calibri" w:hAnsi="Calibri" w:cs="Calibri"/>
        </w:rPr>
        <w:t xml:space="preserve"> DꚚC</w:t>
      </w:r>
      <w:r w:rsidR="00506A93">
        <w:rPr>
          <w:rFonts w:ascii="Calibri" w:hAnsi="Calibri" w:cs="Calibri"/>
        </w:rPr>
        <w:t>, an</w:t>
      </w:r>
      <w:r w:rsidR="00A47B75">
        <w:rPr>
          <w:rFonts w:ascii="Calibri" w:hAnsi="Calibri" w:cs="Calibri"/>
        </w:rPr>
        <w:t>d</w:t>
      </w:r>
      <w:r w:rsidR="00506A93">
        <w:rPr>
          <w:rFonts w:ascii="Calibri" w:hAnsi="Calibri" w:cs="Calibri"/>
        </w:rPr>
        <w:t xml:space="preserve"> therefore, they </w:t>
      </w:r>
      <w:r w:rsidR="00E91D88">
        <w:rPr>
          <w:rFonts w:ascii="Calibri" w:hAnsi="Calibri" w:cs="Calibri"/>
        </w:rPr>
        <w:t>will</w:t>
      </w:r>
      <w:r w:rsidR="00506A93">
        <w:rPr>
          <w:rFonts w:ascii="Calibri" w:hAnsi="Calibri" w:cs="Calibri"/>
        </w:rPr>
        <w:t xml:space="preserve"> be detected</w:t>
      </w:r>
      <w:r w:rsidR="005449D1">
        <w:rPr>
          <w:rFonts w:ascii="Calibri" w:hAnsi="Calibri" w:cs="Calibri"/>
        </w:rPr>
        <w:t>.</w:t>
      </w:r>
      <w:r w:rsidR="002930D0" w:rsidRPr="002930D0">
        <w:rPr>
          <w:rFonts w:ascii="Calibri" w:hAnsi="Calibri" w:cs="Calibri"/>
        </w:rPr>
        <w:t xml:space="preserve"> </w:t>
      </w:r>
      <w:r w:rsidR="005449D1">
        <w:rPr>
          <w:rFonts w:ascii="Calibri" w:hAnsi="Calibri" w:cs="Calibri"/>
        </w:rPr>
        <w:t>The e</w:t>
      </w:r>
      <w:r w:rsidR="002930D0" w:rsidRPr="002930D0">
        <w:rPr>
          <w:rFonts w:ascii="Calibri" w:hAnsi="Calibri" w:cs="Calibri"/>
        </w:rPr>
        <w:t>xcept</w:t>
      </w:r>
      <w:r w:rsidR="00C947BD">
        <w:rPr>
          <w:rFonts w:ascii="Calibri" w:hAnsi="Calibri" w:cs="Calibri"/>
        </w:rPr>
        <w:t>ion</w:t>
      </w:r>
      <w:r w:rsidR="002930D0" w:rsidRPr="002930D0">
        <w:rPr>
          <w:rFonts w:ascii="Calibri" w:hAnsi="Calibri" w:cs="Calibri"/>
        </w:rPr>
        <w:t xml:space="preserve"> </w:t>
      </w:r>
      <w:r w:rsidR="005449D1">
        <w:rPr>
          <w:rFonts w:ascii="Calibri" w:hAnsi="Calibri" w:cs="Calibri"/>
        </w:rPr>
        <w:t xml:space="preserve">is </w:t>
      </w:r>
      <w:r w:rsidR="00A47B75">
        <w:rPr>
          <w:rFonts w:ascii="Calibri" w:hAnsi="Calibri" w:cs="Calibri"/>
        </w:rPr>
        <w:t>that</w:t>
      </w:r>
      <w:r w:rsidR="002930D0" w:rsidRPr="002930D0">
        <w:rPr>
          <w:rFonts w:ascii="Calibri" w:hAnsi="Calibri" w:cs="Calibri"/>
        </w:rPr>
        <w:t xml:space="preserve"> the error patterns on A, B, C and D are</w:t>
      </w:r>
      <w:r w:rsidR="00A47B75">
        <w:rPr>
          <w:rFonts w:ascii="Calibri" w:hAnsi="Calibri" w:cs="Calibri"/>
        </w:rPr>
        <w:t xml:space="preserve"> </w:t>
      </w:r>
      <w:r w:rsidR="002930D0" w:rsidRPr="002930D0">
        <w:rPr>
          <w:rFonts w:ascii="Calibri" w:hAnsi="Calibri" w:cs="Calibri"/>
        </w:rPr>
        <w:t>the same</w:t>
      </w:r>
      <w:r w:rsidR="005449D1">
        <w:rPr>
          <w:rFonts w:ascii="Calibri" w:hAnsi="Calibri" w:cs="Calibri"/>
        </w:rPr>
        <w:t>,</w:t>
      </w:r>
      <w:r w:rsidR="002930D0" w:rsidRPr="002930D0">
        <w:rPr>
          <w:rFonts w:ascii="Calibri" w:hAnsi="Calibri" w:cs="Calibri"/>
        </w:rPr>
        <w:t xml:space="preserve"> and therefore the error pattern on DꚚA, DꚚB, and DꚚC are all zero. </w:t>
      </w:r>
      <w:r w:rsidR="005449D1" w:rsidRPr="002930D0">
        <w:rPr>
          <w:rFonts w:ascii="Calibri" w:hAnsi="Calibri" w:cs="Calibri"/>
        </w:rPr>
        <w:t>The probability</w:t>
      </w:r>
      <w:r w:rsidR="002930D0" w:rsidRPr="002930D0">
        <w:rPr>
          <w:rFonts w:ascii="Calibri" w:hAnsi="Calibri" w:cs="Calibri"/>
        </w:rPr>
        <w:t xml:space="preserve"> of such </w:t>
      </w:r>
      <w:r w:rsidR="005449D1">
        <w:rPr>
          <w:rFonts w:ascii="Calibri" w:hAnsi="Calibri" w:cs="Calibri"/>
        </w:rPr>
        <w:t xml:space="preserve">an </w:t>
      </w:r>
      <w:r w:rsidR="002930D0" w:rsidRPr="002930D0">
        <w:rPr>
          <w:rFonts w:ascii="Calibri" w:hAnsi="Calibri" w:cs="Calibri"/>
        </w:rPr>
        <w:t>event is</w:t>
      </w:r>
      <w:r w:rsidR="005710EB">
        <w:rPr>
          <w:rFonts w:ascii="Calibri" w:hAnsi="Calibri" w:cs="Calibri"/>
        </w:rPr>
        <w:t>:</w:t>
      </w:r>
    </w:p>
    <w:p w14:paraId="4B6AA1EC" w14:textId="026F1833" w:rsidR="002930D0" w:rsidRPr="007A1965" w:rsidRDefault="002930D0" w:rsidP="002930D0">
      <w:pPr>
        <w:spacing w:before="120" w:line="264" w:lineRule="auto"/>
        <w:rPr>
          <w:i/>
          <w:iCs/>
        </w:rPr>
      </w:pPr>
      <w:r w:rsidRPr="007A1965">
        <w:rPr>
          <w:i/>
          <w:iCs/>
        </w:rPr>
        <w:lastRenderedPageBreak/>
        <w:t>P</w:t>
      </w:r>
      <w:r w:rsidRPr="007A1965">
        <w:rPr>
          <w:i/>
          <w:iCs/>
          <w:vertAlign w:val="subscript"/>
        </w:rPr>
        <w:t>1</w:t>
      </w:r>
      <w:r w:rsidRPr="007A1965">
        <w:rPr>
          <w:i/>
          <w:iCs/>
        </w:rPr>
        <w:t>(XORed error patterns</w:t>
      </w:r>
      <w:r w:rsidR="008541AE" w:rsidRPr="007A1965">
        <w:rPr>
          <w:i/>
          <w:iCs/>
        </w:rPr>
        <w:t xml:space="preserve"> in </w:t>
      </w:r>
      <w:r w:rsidR="005E176C">
        <w:rPr>
          <w:i/>
          <w:iCs/>
        </w:rPr>
        <w:t>A, B and C</w:t>
      </w:r>
      <w:r w:rsidRPr="007A1965">
        <w:rPr>
          <w:i/>
          <w:iCs/>
        </w:rPr>
        <w:t xml:space="preserve"> are all zero)</w:t>
      </w:r>
      <w:r w:rsidR="00FC3046" w:rsidRPr="007A1965">
        <w:rPr>
          <w:i/>
          <w:iCs/>
        </w:rPr>
        <w:t xml:space="preserve"> </w:t>
      </w:r>
      <w:r w:rsidRPr="007A1965">
        <w:rPr>
          <w:i/>
          <w:iCs/>
        </w:rPr>
        <w:t>=</w:t>
      </w:r>
      <w:r w:rsidR="00AE4A9A" w:rsidRPr="007A1965">
        <w:rPr>
          <w:i/>
          <w:iCs/>
        </w:rPr>
        <w:t xml:space="preserve"> </w:t>
      </w:r>
      <w:r w:rsidRPr="007A1965">
        <w:rPr>
          <w:i/>
          <w:iCs/>
        </w:rPr>
        <w:t xml:space="preserve">(any pattern in D) x P(C=D) x P(B=D) x P(A=D) = 1 </w:t>
      </w:r>
      <w:proofErr w:type="gramStart"/>
      <w:r w:rsidRPr="007A1965">
        <w:rPr>
          <w:i/>
          <w:iCs/>
        </w:rPr>
        <w:t>x  2</w:t>
      </w:r>
      <w:proofErr w:type="gramEnd"/>
      <w:r w:rsidRPr="007A1965">
        <w:rPr>
          <w:i/>
          <w:iCs/>
          <w:vertAlign w:val="superscript"/>
        </w:rPr>
        <w:t>-16</w:t>
      </w:r>
      <w:r w:rsidRPr="007A1965">
        <w:rPr>
          <w:i/>
          <w:iCs/>
        </w:rPr>
        <w:t xml:space="preserve"> </w:t>
      </w:r>
      <w:proofErr w:type="gramStart"/>
      <w:r w:rsidRPr="007A1965">
        <w:rPr>
          <w:i/>
          <w:iCs/>
        </w:rPr>
        <w:t>x  2</w:t>
      </w:r>
      <w:proofErr w:type="gramEnd"/>
      <w:r w:rsidRPr="007A1965">
        <w:rPr>
          <w:i/>
          <w:iCs/>
          <w:vertAlign w:val="superscript"/>
        </w:rPr>
        <w:t>-16</w:t>
      </w:r>
      <w:r w:rsidRPr="007A1965">
        <w:rPr>
          <w:i/>
          <w:iCs/>
        </w:rPr>
        <w:t xml:space="preserve"> </w:t>
      </w:r>
      <w:proofErr w:type="gramStart"/>
      <w:r w:rsidRPr="007A1965">
        <w:rPr>
          <w:i/>
          <w:iCs/>
        </w:rPr>
        <w:t>x  2</w:t>
      </w:r>
      <w:proofErr w:type="gramEnd"/>
      <w:r w:rsidRPr="007A1965">
        <w:rPr>
          <w:i/>
          <w:iCs/>
          <w:vertAlign w:val="superscript"/>
        </w:rPr>
        <w:t>-</w:t>
      </w:r>
      <w:proofErr w:type="gramStart"/>
      <w:r w:rsidRPr="007A1965">
        <w:rPr>
          <w:i/>
          <w:iCs/>
          <w:vertAlign w:val="superscript"/>
        </w:rPr>
        <w:t>16</w:t>
      </w:r>
      <w:r w:rsidRPr="007A1965">
        <w:rPr>
          <w:i/>
          <w:iCs/>
        </w:rPr>
        <w:t xml:space="preserve">  =</w:t>
      </w:r>
      <w:proofErr w:type="gramEnd"/>
      <w:r w:rsidRPr="007A1965">
        <w:rPr>
          <w:i/>
          <w:iCs/>
        </w:rPr>
        <w:t xml:space="preserve"> 2</w:t>
      </w:r>
      <w:r w:rsidRPr="007A1965">
        <w:rPr>
          <w:i/>
          <w:iCs/>
          <w:vertAlign w:val="superscript"/>
        </w:rPr>
        <w:t>-48</w:t>
      </w:r>
    </w:p>
    <w:p w14:paraId="54D2B76B" w14:textId="5307C0A1" w:rsidR="002930D0" w:rsidRPr="002930D0" w:rsidRDefault="002930D0" w:rsidP="002930D0">
      <w:pPr>
        <w:spacing w:before="120" w:line="264" w:lineRule="auto"/>
        <w:rPr>
          <w:rFonts w:ascii="Calibri" w:hAnsi="Calibri" w:cs="Calibri"/>
        </w:rPr>
      </w:pPr>
      <w:r w:rsidRPr="002930D0">
        <w:rPr>
          <w:rFonts w:ascii="Calibri" w:hAnsi="Calibri" w:cs="Calibri"/>
        </w:rPr>
        <w:t>In such events, while DꚚA, DꚚB, and DꚚC are zero and the corresponding CRC cannot detect them, error pattern on [ D | Metadata] is not zero (we have all equal non-zero patterns in A, B, C, and D). Therefore, CRC-12 can detect them with P</w:t>
      </w:r>
      <w:r w:rsidRPr="002930D0">
        <w:rPr>
          <w:rFonts w:ascii="Calibri" w:hAnsi="Calibri" w:cs="Calibri"/>
          <w:vertAlign w:val="subscript"/>
        </w:rPr>
        <w:t>2</w:t>
      </w:r>
      <w:r w:rsidRPr="002930D0">
        <w:rPr>
          <w:rFonts w:ascii="Calibri" w:hAnsi="Calibri" w:cs="Calibri"/>
        </w:rPr>
        <w:t>=2</w:t>
      </w:r>
      <w:r w:rsidRPr="002930D0">
        <w:rPr>
          <w:rFonts w:ascii="Calibri" w:hAnsi="Calibri" w:cs="Calibri"/>
          <w:vertAlign w:val="superscript"/>
        </w:rPr>
        <w:t>-12</w:t>
      </w:r>
      <w:r w:rsidRPr="002930D0">
        <w:rPr>
          <w:rFonts w:ascii="Calibri" w:hAnsi="Calibri" w:cs="Calibri"/>
        </w:rPr>
        <w:t>.</w:t>
      </w:r>
      <w:r w:rsidR="00EA7A21">
        <w:rPr>
          <w:rFonts w:ascii="Calibri" w:hAnsi="Calibri" w:cs="Calibri"/>
        </w:rPr>
        <w:t xml:space="preserve"> The </w:t>
      </w:r>
      <w:r w:rsidR="00E563DB">
        <w:rPr>
          <w:rFonts w:ascii="Calibri" w:hAnsi="Calibri" w:cs="Calibri"/>
        </w:rPr>
        <w:t>overall undecodable error (UE) will be</w:t>
      </w:r>
    </w:p>
    <w:p w14:paraId="32D37829" w14:textId="77777777" w:rsidR="002930D0" w:rsidRPr="007A1965" w:rsidRDefault="002930D0" w:rsidP="002930D0">
      <w:pPr>
        <w:spacing w:before="120" w:line="264" w:lineRule="auto"/>
        <w:rPr>
          <w:i/>
          <w:iCs/>
        </w:rPr>
      </w:pPr>
      <w:r w:rsidRPr="007A1965">
        <w:rPr>
          <w:i/>
          <w:iCs/>
        </w:rPr>
        <w:t>P(UE) = P</w:t>
      </w:r>
      <w:proofErr w:type="gramStart"/>
      <w:r w:rsidRPr="007A1965">
        <w:rPr>
          <w:i/>
          <w:iCs/>
          <w:vertAlign w:val="subscript"/>
        </w:rPr>
        <w:t>1</w:t>
      </w:r>
      <w:r w:rsidRPr="007A1965">
        <w:rPr>
          <w:i/>
          <w:iCs/>
        </w:rPr>
        <w:t xml:space="preserve"> .</w:t>
      </w:r>
      <w:proofErr w:type="gramEnd"/>
      <w:r w:rsidRPr="007A1965">
        <w:rPr>
          <w:i/>
          <w:iCs/>
        </w:rPr>
        <w:t xml:space="preserve"> P</w:t>
      </w:r>
      <w:r w:rsidRPr="007A1965">
        <w:rPr>
          <w:i/>
          <w:iCs/>
          <w:vertAlign w:val="subscript"/>
        </w:rPr>
        <w:t>2</w:t>
      </w:r>
      <w:r w:rsidRPr="007A1965">
        <w:rPr>
          <w:i/>
          <w:iCs/>
        </w:rPr>
        <w:t xml:space="preserve"> = 2</w:t>
      </w:r>
      <w:r w:rsidRPr="007A1965">
        <w:rPr>
          <w:i/>
          <w:iCs/>
          <w:vertAlign w:val="superscript"/>
        </w:rPr>
        <w:t>-60</w:t>
      </w:r>
      <w:r w:rsidRPr="007A1965">
        <w:rPr>
          <w:i/>
          <w:iCs/>
        </w:rPr>
        <w:t xml:space="preserve"> = 8.7e-19</w:t>
      </w:r>
    </w:p>
    <w:p w14:paraId="75B59322" w14:textId="5AB40083" w:rsidR="002930D0" w:rsidRDefault="001341EC" w:rsidP="0042009A">
      <w:pPr>
        <w:spacing w:before="120" w:line="264" w:lineRule="auto"/>
        <w:rPr>
          <w:rFonts w:ascii="Calibri" w:hAnsi="Calibri" w:cs="Calibri"/>
        </w:rPr>
      </w:pPr>
      <w:r>
        <w:rPr>
          <w:rFonts w:ascii="Calibri" w:hAnsi="Calibri" w:cs="Calibri"/>
        </w:rPr>
        <w:t>Note that t</w:t>
      </w:r>
      <w:r w:rsidR="002930D0" w:rsidRPr="002930D0">
        <w:rPr>
          <w:rFonts w:ascii="Calibri" w:hAnsi="Calibri" w:cs="Calibri"/>
        </w:rPr>
        <w:t xml:space="preserve">he errors in UE patterns in this </w:t>
      </w:r>
      <w:r w:rsidR="00217C00">
        <w:rPr>
          <w:rFonts w:ascii="Calibri" w:hAnsi="Calibri" w:cs="Calibri"/>
        </w:rPr>
        <w:t>scheme</w:t>
      </w:r>
      <w:r w:rsidR="002930D0" w:rsidRPr="002930D0">
        <w:rPr>
          <w:rFonts w:ascii="Calibri" w:hAnsi="Calibri" w:cs="Calibri"/>
        </w:rPr>
        <w:t xml:space="preserve"> </w:t>
      </w:r>
      <w:r w:rsidR="000734C3">
        <w:rPr>
          <w:rFonts w:ascii="Calibri" w:hAnsi="Calibri" w:cs="Calibri"/>
        </w:rPr>
        <w:t>must be</w:t>
      </w:r>
      <w:r w:rsidR="002930D0" w:rsidRPr="002930D0">
        <w:rPr>
          <w:rFonts w:ascii="Calibri" w:hAnsi="Calibri" w:cs="Calibri"/>
        </w:rPr>
        <w:t xml:space="preserve"> distributed all over the chip</w:t>
      </w:r>
      <w:r w:rsidR="00D8289E">
        <w:rPr>
          <w:rFonts w:ascii="Calibri" w:hAnsi="Calibri" w:cs="Calibri"/>
        </w:rPr>
        <w:t xml:space="preserve"> </w:t>
      </w:r>
      <w:r w:rsidR="00800198">
        <w:rPr>
          <w:rFonts w:ascii="Calibri" w:hAnsi="Calibri" w:cs="Calibri"/>
        </w:rPr>
        <w:t xml:space="preserve">and </w:t>
      </w:r>
      <w:r w:rsidR="00C06248">
        <w:rPr>
          <w:rFonts w:ascii="Calibri" w:hAnsi="Calibri" w:cs="Calibri"/>
        </w:rPr>
        <w:t>must</w:t>
      </w:r>
      <w:r w:rsidR="00800198">
        <w:rPr>
          <w:rFonts w:ascii="Calibri" w:hAnsi="Calibri" w:cs="Calibri"/>
        </w:rPr>
        <w:t xml:space="preserve"> cancel each other in different sections A, B, C and D. </w:t>
      </w:r>
      <w:r w:rsidR="00270A08">
        <w:rPr>
          <w:rFonts w:ascii="Calibri" w:hAnsi="Calibri" w:cs="Calibri"/>
        </w:rPr>
        <w:t xml:space="preserve">These </w:t>
      </w:r>
      <w:r w:rsidR="002930D0" w:rsidRPr="002930D0">
        <w:rPr>
          <w:rFonts w:ascii="Calibri" w:hAnsi="Calibri" w:cs="Calibri"/>
        </w:rPr>
        <w:t>are not among the most likely error pattern</w:t>
      </w:r>
      <w:r w:rsidR="00D8289E">
        <w:rPr>
          <w:rFonts w:ascii="Calibri" w:hAnsi="Calibri" w:cs="Calibri"/>
        </w:rPr>
        <w:t>s</w:t>
      </w:r>
      <w:r w:rsidR="002930D0" w:rsidRPr="002930D0">
        <w:rPr>
          <w:rFonts w:ascii="Calibri" w:hAnsi="Calibri" w:cs="Calibri"/>
        </w:rPr>
        <w:t xml:space="preserve"> that practically happen in </w:t>
      </w:r>
      <w:r w:rsidR="0083170B" w:rsidRPr="002930D0">
        <w:rPr>
          <w:rFonts w:ascii="Calibri" w:hAnsi="Calibri" w:cs="Calibri"/>
        </w:rPr>
        <w:t>memory</w:t>
      </w:r>
      <w:r w:rsidR="00D8289E">
        <w:rPr>
          <w:rFonts w:ascii="Calibri" w:hAnsi="Calibri" w:cs="Calibri"/>
        </w:rPr>
        <w:t>.</w:t>
      </w:r>
    </w:p>
    <w:p w14:paraId="6320C2FD" w14:textId="48D86488" w:rsidR="006B30F8" w:rsidRDefault="00B246AA" w:rsidP="0042009A">
      <w:pPr>
        <w:spacing w:before="120" w:line="264" w:lineRule="auto"/>
        <w:rPr>
          <w:rFonts w:ascii="Calibri" w:hAnsi="Calibri" w:cs="Calibri"/>
        </w:rPr>
      </w:pPr>
      <w:r>
        <w:rPr>
          <w:rFonts w:ascii="Calibri" w:hAnsi="Calibri" w:cs="Calibri"/>
        </w:rPr>
        <w:t>In</w:t>
      </w:r>
      <w:r w:rsidR="00B41B80">
        <w:rPr>
          <w:rFonts w:ascii="Calibri" w:hAnsi="Calibri" w:cs="Calibri"/>
        </w:rPr>
        <w:t xml:space="preserve"> this scheme, </w:t>
      </w:r>
      <w:r w:rsidR="008B67F9">
        <w:rPr>
          <w:rFonts w:ascii="Calibri" w:hAnsi="Calibri" w:cs="Calibri"/>
        </w:rPr>
        <w:t xml:space="preserve">the </w:t>
      </w:r>
      <w:r w:rsidR="00B41B80">
        <w:rPr>
          <w:rFonts w:ascii="Calibri" w:hAnsi="Calibri" w:cs="Calibri"/>
        </w:rPr>
        <w:t xml:space="preserve">error </w:t>
      </w:r>
      <w:r w:rsidR="00F977F4">
        <w:rPr>
          <w:rFonts w:ascii="Calibri" w:hAnsi="Calibri" w:cs="Calibri"/>
        </w:rPr>
        <w:t>mask</w:t>
      </w:r>
      <w:r w:rsidR="00B41B80">
        <w:rPr>
          <w:rFonts w:ascii="Calibri" w:hAnsi="Calibri" w:cs="Calibri"/>
        </w:rPr>
        <w:t xml:space="preserve"> will be added to </w:t>
      </w:r>
      <w:r w:rsidR="0075612C">
        <w:rPr>
          <w:rFonts w:ascii="Calibri" w:hAnsi="Calibri" w:cs="Calibri"/>
        </w:rPr>
        <w:t>e</w:t>
      </w:r>
      <w:r w:rsidR="00B41B80">
        <w:rPr>
          <w:rFonts w:ascii="Calibri" w:hAnsi="Calibri" w:cs="Calibri"/>
        </w:rPr>
        <w:t>ach die</w:t>
      </w:r>
      <w:r w:rsidR="00E93503">
        <w:rPr>
          <w:rFonts w:ascii="Calibri" w:hAnsi="Calibri" w:cs="Calibri"/>
        </w:rPr>
        <w:t xml:space="preserve"> </w:t>
      </w:r>
      <w:r w:rsidR="00F977F4">
        <w:rPr>
          <w:rFonts w:ascii="Calibri" w:hAnsi="Calibri" w:cs="Calibri"/>
        </w:rPr>
        <w:t>raw data</w:t>
      </w:r>
      <w:r w:rsidR="009068D3">
        <w:rPr>
          <w:rFonts w:ascii="Calibri" w:hAnsi="Calibri" w:cs="Calibri"/>
        </w:rPr>
        <w:t xml:space="preserve">, then the codewords are built in the horizontal XOR </w:t>
      </w:r>
      <w:r w:rsidR="00A01024">
        <w:rPr>
          <w:rFonts w:ascii="Calibri" w:hAnsi="Calibri" w:cs="Calibri"/>
        </w:rPr>
        <w:t>operation.</w:t>
      </w:r>
      <w:r w:rsidR="00B53BA2">
        <w:rPr>
          <w:rFonts w:ascii="Calibri" w:hAnsi="Calibri" w:cs="Calibri"/>
        </w:rPr>
        <w:t xml:space="preserve"> Equivalently, we </w:t>
      </w:r>
      <w:r w:rsidR="00F977F4">
        <w:rPr>
          <w:rFonts w:ascii="Calibri" w:hAnsi="Calibri" w:cs="Calibri"/>
        </w:rPr>
        <w:t>c</w:t>
      </w:r>
      <w:r w:rsidR="00B53BA2">
        <w:rPr>
          <w:rFonts w:ascii="Calibri" w:hAnsi="Calibri" w:cs="Calibri"/>
        </w:rPr>
        <w:t xml:space="preserve">an </w:t>
      </w:r>
      <w:r w:rsidR="00067AED">
        <w:rPr>
          <w:rFonts w:ascii="Calibri" w:hAnsi="Calibri" w:cs="Calibri"/>
        </w:rPr>
        <w:t>build codewords separately by horizontal XOR</w:t>
      </w:r>
      <w:r w:rsidR="005A606B">
        <w:rPr>
          <w:rFonts w:ascii="Calibri" w:hAnsi="Calibri" w:cs="Calibri"/>
        </w:rPr>
        <w:t xml:space="preserve"> operation</w:t>
      </w:r>
      <w:r w:rsidR="00067AED">
        <w:rPr>
          <w:rFonts w:ascii="Calibri" w:hAnsi="Calibri" w:cs="Calibri"/>
        </w:rPr>
        <w:t xml:space="preserve">, </w:t>
      </w:r>
      <w:r w:rsidR="00A8681A">
        <w:rPr>
          <w:rFonts w:ascii="Calibri" w:hAnsi="Calibri" w:cs="Calibri"/>
        </w:rPr>
        <w:t xml:space="preserve">also build corresponding </w:t>
      </w:r>
      <w:r w:rsidR="005A606B">
        <w:rPr>
          <w:rFonts w:ascii="Calibri" w:hAnsi="Calibri" w:cs="Calibri"/>
        </w:rPr>
        <w:t xml:space="preserve">CW </w:t>
      </w:r>
      <w:r w:rsidR="00A8681A">
        <w:rPr>
          <w:rFonts w:ascii="Calibri" w:hAnsi="Calibri" w:cs="Calibri"/>
        </w:rPr>
        <w:t xml:space="preserve">error pattern by horizontal </w:t>
      </w:r>
      <w:r w:rsidR="00280B39">
        <w:rPr>
          <w:rFonts w:ascii="Calibri" w:hAnsi="Calibri" w:cs="Calibri"/>
        </w:rPr>
        <w:t>XOR of error mask</w:t>
      </w:r>
      <w:r w:rsidR="005A606B">
        <w:rPr>
          <w:rFonts w:ascii="Calibri" w:hAnsi="Calibri" w:cs="Calibri"/>
        </w:rPr>
        <w:t xml:space="preserve"> and use the same simplified </w:t>
      </w:r>
      <w:r w:rsidR="000C40AC">
        <w:rPr>
          <w:rFonts w:ascii="Calibri" w:hAnsi="Calibri" w:cs="Calibri"/>
        </w:rPr>
        <w:t xml:space="preserve">hardware structure discussed in </w:t>
      </w:r>
      <w:r w:rsidR="002E4424">
        <w:rPr>
          <w:rFonts w:ascii="Calibri" w:hAnsi="Calibri" w:cs="Calibri"/>
        </w:rPr>
        <w:fldChar w:fldCharType="begin"/>
      </w:r>
      <w:r w:rsidR="002E4424">
        <w:rPr>
          <w:rFonts w:ascii="Calibri" w:hAnsi="Calibri" w:cs="Calibri"/>
        </w:rPr>
        <w:instrText xml:space="preserve"> REF _Ref177644150 \r \h </w:instrText>
      </w:r>
      <w:r w:rsidR="002E4424">
        <w:rPr>
          <w:rFonts w:ascii="Calibri" w:hAnsi="Calibri" w:cs="Calibri"/>
        </w:rPr>
      </w:r>
      <w:r w:rsidR="002E4424">
        <w:rPr>
          <w:rFonts w:ascii="Calibri" w:hAnsi="Calibri" w:cs="Calibri"/>
        </w:rPr>
        <w:fldChar w:fldCharType="separate"/>
      </w:r>
      <w:r w:rsidR="00E74934">
        <w:rPr>
          <w:rFonts w:ascii="Calibri" w:hAnsi="Calibri" w:cs="Calibri"/>
        </w:rPr>
        <w:t>7.2</w:t>
      </w:r>
      <w:r w:rsidR="002E4424">
        <w:rPr>
          <w:rFonts w:ascii="Calibri" w:hAnsi="Calibri" w:cs="Calibri"/>
        </w:rPr>
        <w:fldChar w:fldCharType="end"/>
      </w:r>
      <w:r w:rsidR="002E4424">
        <w:rPr>
          <w:rFonts w:ascii="Calibri" w:hAnsi="Calibri" w:cs="Calibri"/>
        </w:rPr>
        <w:t>.</w:t>
      </w:r>
    </w:p>
    <w:p w14:paraId="077AD1E6" w14:textId="77777777" w:rsidR="00F00C00" w:rsidRDefault="00F00C00" w:rsidP="0042009A">
      <w:pPr>
        <w:spacing w:before="120" w:line="264" w:lineRule="auto"/>
        <w:rPr>
          <w:rFonts w:ascii="Calibri" w:hAnsi="Calibri" w:cs="Calibri"/>
        </w:rPr>
      </w:pPr>
    </w:p>
    <w:p w14:paraId="7414962F" w14:textId="6C837834" w:rsidR="00F00C00" w:rsidRDefault="00F00C00" w:rsidP="007A7F53">
      <w:pPr>
        <w:pStyle w:val="Heading1"/>
        <w:spacing w:before="120" w:line="264" w:lineRule="auto"/>
      </w:pPr>
      <w:bookmarkStart w:id="97" w:name="_Toc198224411"/>
      <w:r>
        <w:t xml:space="preserve">Some </w:t>
      </w:r>
      <w:r w:rsidR="00CA04CB">
        <w:t xml:space="preserve">Comparisons between </w:t>
      </w:r>
      <w:r w:rsidR="00B655BD">
        <w:t xml:space="preserve">Basic </w:t>
      </w:r>
      <w:r w:rsidR="00CA04CB">
        <w:t>RAIDDR and RS based Methods</w:t>
      </w:r>
      <w:bookmarkEnd w:id="97"/>
    </w:p>
    <w:p w14:paraId="4C9289A9" w14:textId="43623CCA" w:rsidR="00CA04CB" w:rsidRDefault="0042009A" w:rsidP="007A7F53">
      <w:pPr>
        <w:pStyle w:val="Heading2"/>
        <w:spacing w:before="120" w:line="264" w:lineRule="auto"/>
      </w:pPr>
      <w:bookmarkStart w:id="98" w:name="_Toc198224412"/>
      <w:r>
        <w:t>Silen</w:t>
      </w:r>
      <w:r w:rsidR="005C2BFA">
        <w:t>t</w:t>
      </w:r>
      <w:r>
        <w:t xml:space="preserve"> Data </w:t>
      </w:r>
      <w:r w:rsidR="007A7F53">
        <w:t>Corruption</w:t>
      </w:r>
      <w:r>
        <w:t xml:space="preserve"> (SDC)</w:t>
      </w:r>
      <w:bookmarkEnd w:id="98"/>
    </w:p>
    <w:p w14:paraId="2BE8D821" w14:textId="2181CACA" w:rsidR="007A7F53" w:rsidRDefault="00D21529" w:rsidP="007A7F53">
      <w:pPr>
        <w:spacing w:before="120" w:line="264" w:lineRule="auto"/>
      </w:pPr>
      <w:r>
        <w:t xml:space="preserve">When there is no </w:t>
      </w:r>
      <w:r w:rsidR="00486233">
        <w:t>meta</w:t>
      </w:r>
      <w:r>
        <w:t>data</w:t>
      </w:r>
      <w:r w:rsidR="00486233">
        <w:t xml:space="preserve">, RS based methods and </w:t>
      </w:r>
      <w:r w:rsidR="00B655BD">
        <w:t xml:space="preserve">Basic </w:t>
      </w:r>
      <w:r w:rsidR="00486233">
        <w:t xml:space="preserve">RAIDDR </w:t>
      </w:r>
      <w:r w:rsidR="00A569E7">
        <w:t>perform closely. They correct all errors in a single die</w:t>
      </w:r>
      <w:r w:rsidR="002E00F2">
        <w:t>,</w:t>
      </w:r>
      <w:r w:rsidR="00A569E7">
        <w:t xml:space="preserve"> </w:t>
      </w:r>
      <w:r w:rsidR="007F179C">
        <w:t>regardless of the error patterns. However, when there are errors in more than one die, the SDC probability becomes different in these methods.</w:t>
      </w:r>
    </w:p>
    <w:p w14:paraId="0F26C965" w14:textId="1908D063" w:rsidR="007F179C" w:rsidRDefault="002C054B" w:rsidP="007A7F53">
      <w:pPr>
        <w:spacing w:before="120" w:line="264" w:lineRule="auto"/>
      </w:pPr>
      <w:r>
        <w:t xml:space="preserve">For RS based methods, the best performance is obtained if the entire cache line </w:t>
      </w:r>
      <w:r w:rsidR="004A64FA">
        <w:t>utilize</w:t>
      </w:r>
      <w:r>
        <w:t xml:space="preserve">s one big </w:t>
      </w:r>
      <w:r w:rsidR="0089464A">
        <w:t xml:space="preserve">codeword. </w:t>
      </w:r>
      <w:r w:rsidR="00FF2C07" w:rsidRPr="00FF2C07">
        <w:t xml:space="preserve">Thus, with an RS code that features 8-bit symbols, such as </w:t>
      </w:r>
      <w:proofErr w:type="gramStart"/>
      <w:r w:rsidR="00FF2C07" w:rsidRPr="00FF2C07">
        <w:t>RS(</w:t>
      </w:r>
      <w:proofErr w:type="gramEnd"/>
      <w:r w:rsidR="00FF2C07" w:rsidRPr="00FF2C07">
        <w:t>80, 64, 8), the probability of mis-correction (</w:t>
      </w:r>
      <w:r w:rsidR="00AE4CF7">
        <w:t>leading to</w:t>
      </w:r>
      <w:r w:rsidR="00FF2C07" w:rsidRPr="00FF2C07">
        <w:t xml:space="preserve"> SDC probability) is 6e-10.</w:t>
      </w:r>
      <w:r w:rsidR="00BB361E">
        <w:t xml:space="preserve"> Such a </w:t>
      </w:r>
      <w:r w:rsidR="00215A70">
        <w:t>mis</w:t>
      </w:r>
      <w:r w:rsidR="005567DE">
        <w:t>-</w:t>
      </w:r>
      <w:r w:rsidR="00215A70">
        <w:t xml:space="preserve">correction </w:t>
      </w:r>
      <w:r w:rsidR="00BB361E">
        <w:t xml:space="preserve">probability for 16-bit </w:t>
      </w:r>
      <w:r w:rsidR="00215A70">
        <w:t xml:space="preserve">symbols code </w:t>
      </w:r>
      <w:proofErr w:type="gramStart"/>
      <w:r w:rsidR="00215A70">
        <w:t>RS(</w:t>
      </w:r>
      <w:proofErr w:type="gramEnd"/>
      <w:r w:rsidR="00215A70">
        <w:t xml:space="preserve">40,32,16) </w:t>
      </w:r>
      <w:r w:rsidR="005567DE">
        <w:t xml:space="preserve">is 2.8e-15. </w:t>
      </w:r>
      <w:r w:rsidR="0036793A">
        <w:t xml:space="preserve">This probability for </w:t>
      </w:r>
      <w:r w:rsidR="00B655BD">
        <w:t xml:space="preserve">Basic </w:t>
      </w:r>
      <w:r w:rsidR="0036793A">
        <w:t xml:space="preserve">RAIDDR </w:t>
      </w:r>
      <w:r w:rsidR="005C4C7F">
        <w:t>method is 2</w:t>
      </w:r>
      <w:r w:rsidR="005C4C7F" w:rsidRPr="00AA3375">
        <w:rPr>
          <w:vertAlign w:val="superscript"/>
        </w:rPr>
        <w:t>-64</w:t>
      </w:r>
      <w:r w:rsidR="005C4C7F">
        <w:t>=</w:t>
      </w:r>
      <w:r w:rsidR="00AA3375">
        <w:t>5.4e-20</w:t>
      </w:r>
      <w:r w:rsidR="00EA1ABB">
        <w:t>. Therefore</w:t>
      </w:r>
      <w:r w:rsidR="00A77745">
        <w:t>,</w:t>
      </w:r>
      <w:r w:rsidR="00EA1ABB">
        <w:t xml:space="preserve"> the SDC probability for </w:t>
      </w:r>
      <w:r w:rsidR="00B655BD">
        <w:t xml:space="preserve">the Basic </w:t>
      </w:r>
      <w:r w:rsidR="00EA1ABB">
        <w:t>RAIDDR method is orders of magnitude lower</w:t>
      </w:r>
      <w:r w:rsidR="00BB0AF9">
        <w:t xml:space="preserve"> than RS based methods</w:t>
      </w:r>
      <w:r w:rsidR="002856E0">
        <w:t>. We indicate that</w:t>
      </w:r>
      <w:r w:rsidR="00724383">
        <w:t xml:space="preserve"> with additional </w:t>
      </w:r>
      <w:r w:rsidR="00974FD5">
        <w:t>approaches the SDC probability in RS based methods can</w:t>
      </w:r>
      <w:r w:rsidR="004832B4">
        <w:t xml:space="preserve"> also</w:t>
      </w:r>
      <w:r w:rsidR="00974FD5">
        <w:t xml:space="preserve"> be </w:t>
      </w:r>
      <w:r w:rsidR="004832B4">
        <w:t xml:space="preserve">further </w:t>
      </w:r>
      <w:r w:rsidR="00974FD5">
        <w:t xml:space="preserve">reduced. </w:t>
      </w:r>
    </w:p>
    <w:p w14:paraId="0BA74FEB" w14:textId="7773D539" w:rsidR="00EA1ABB" w:rsidRDefault="003E05A5" w:rsidP="00FE0C8E">
      <w:pPr>
        <w:spacing w:before="120" w:line="264" w:lineRule="auto"/>
      </w:pPr>
      <w:r>
        <w:t xml:space="preserve">Note that the above probabilities are obtained with a </w:t>
      </w:r>
      <w:r w:rsidR="003326DF">
        <w:t>large</w:t>
      </w:r>
      <w:r w:rsidR="00256A72">
        <w:t xml:space="preserve"> R</w:t>
      </w:r>
      <w:r w:rsidR="00BB0AF9">
        <w:t>S</w:t>
      </w:r>
      <w:r w:rsidR="00256A72">
        <w:t xml:space="preserve"> code. In practice, often the cache line is broken into </w:t>
      </w:r>
      <w:r w:rsidR="003D42D9">
        <w:t>few codewords which makes the mis</w:t>
      </w:r>
      <w:r w:rsidR="003326DF">
        <w:t>-</w:t>
      </w:r>
      <w:r w:rsidR="003D42D9">
        <w:t xml:space="preserve">correction probability worse. For </w:t>
      </w:r>
      <w:r w:rsidR="00A77745">
        <w:t>example,</w:t>
      </w:r>
      <w:r w:rsidR="003D42D9">
        <w:t xml:space="preserve"> if </w:t>
      </w:r>
      <w:r w:rsidR="00A34042">
        <w:t xml:space="preserve">we use 4 codewords </w:t>
      </w:r>
      <w:proofErr w:type="gramStart"/>
      <w:r w:rsidR="00A34042">
        <w:t>RS(</w:t>
      </w:r>
      <w:proofErr w:type="gramEnd"/>
      <w:r w:rsidR="00A34042">
        <w:t xml:space="preserve">20, </w:t>
      </w:r>
      <w:r w:rsidR="00A6649E">
        <w:t>16, 8)</w:t>
      </w:r>
      <w:r w:rsidR="00B86771">
        <w:t xml:space="preserve">, </w:t>
      </w:r>
      <w:r w:rsidR="00673705">
        <w:t>with 8</w:t>
      </w:r>
      <w:r w:rsidR="00A77745">
        <w:t>-</w:t>
      </w:r>
      <w:r w:rsidR="00673705">
        <w:t xml:space="preserve">bit symbols </w:t>
      </w:r>
      <w:r w:rsidR="00B86771">
        <w:t>the mis</w:t>
      </w:r>
      <w:r w:rsidR="003326DF">
        <w:t>-</w:t>
      </w:r>
      <w:r w:rsidR="00B86771">
        <w:t xml:space="preserve">correction probability of one codeword will be </w:t>
      </w:r>
      <w:r w:rsidR="00C13F8F">
        <w:t>0.00</w:t>
      </w:r>
      <w:r w:rsidR="003326DF">
        <w:t xml:space="preserve">21. </w:t>
      </w:r>
      <w:r w:rsidR="006966BE">
        <w:t xml:space="preserve">When we use four codewords of </w:t>
      </w:r>
      <w:r w:rsidR="00DF58C8">
        <w:t>16-bit s</w:t>
      </w:r>
      <w:r w:rsidR="00123FAA">
        <w:t>ymbol</w:t>
      </w:r>
      <w:r w:rsidR="00DF58C8">
        <w:t>s</w:t>
      </w:r>
      <w:r w:rsidR="00123FAA">
        <w:t xml:space="preserve"> </w:t>
      </w:r>
      <w:proofErr w:type="gramStart"/>
      <w:r w:rsidR="00E010C3">
        <w:t>RS(</w:t>
      </w:r>
      <w:proofErr w:type="gramEnd"/>
      <w:r w:rsidR="00E010C3">
        <w:t>10,8,16)</w:t>
      </w:r>
      <w:r w:rsidR="00C7197C">
        <w:t xml:space="preserve">, </w:t>
      </w:r>
      <w:r w:rsidR="00673705">
        <w:t xml:space="preserve">the mis-correction probability of one codeword will be </w:t>
      </w:r>
      <w:r w:rsidR="00583A84">
        <w:t xml:space="preserve">1.2e-4. Note that while </w:t>
      </w:r>
      <w:r w:rsidR="00091D37">
        <w:t xml:space="preserve">reliability enhancement as mentioned in section </w:t>
      </w:r>
      <w:r w:rsidR="00091D37">
        <w:fldChar w:fldCharType="begin"/>
      </w:r>
      <w:r w:rsidR="00091D37">
        <w:instrText xml:space="preserve"> REF _Ref178316499 \r \h </w:instrText>
      </w:r>
      <w:r w:rsidR="00091D37">
        <w:fldChar w:fldCharType="separate"/>
      </w:r>
      <w:r w:rsidR="00E74934">
        <w:t>8</w:t>
      </w:r>
      <w:r w:rsidR="00091D37">
        <w:fldChar w:fldCharType="end"/>
      </w:r>
      <w:r w:rsidR="00091D37">
        <w:t xml:space="preserve"> is </w:t>
      </w:r>
      <w:r w:rsidR="00FE0C8E">
        <w:t xml:space="preserve">also </w:t>
      </w:r>
      <w:r w:rsidR="00091D37">
        <w:t xml:space="preserve">possible for RS codes, often </w:t>
      </w:r>
      <w:r w:rsidR="002E285F">
        <w:t xml:space="preserve">it </w:t>
      </w:r>
      <w:r w:rsidR="00091D37">
        <w:t>is not used</w:t>
      </w:r>
      <w:r w:rsidR="002E285F">
        <w:t xml:space="preserve"> based on </w:t>
      </w:r>
      <w:r w:rsidR="005362A7">
        <w:t>more complexity.</w:t>
      </w:r>
      <w:r w:rsidR="00C7197C">
        <w:t xml:space="preserve"> </w:t>
      </w:r>
    </w:p>
    <w:p w14:paraId="082B04AC" w14:textId="77777777" w:rsidR="00FE0C8E" w:rsidRDefault="00FE0C8E" w:rsidP="00FE0C8E">
      <w:pPr>
        <w:spacing w:before="120" w:line="264" w:lineRule="auto"/>
      </w:pPr>
    </w:p>
    <w:p w14:paraId="19845685" w14:textId="6080E470" w:rsidR="00FE0C8E" w:rsidRDefault="00FE0C8E" w:rsidP="007D1E4F">
      <w:pPr>
        <w:pStyle w:val="Heading2"/>
        <w:spacing w:before="120" w:line="264" w:lineRule="auto"/>
      </w:pPr>
      <w:bookmarkStart w:id="99" w:name="_Toc198224413"/>
      <w:r>
        <w:t xml:space="preserve">Addition of </w:t>
      </w:r>
      <w:r w:rsidR="00097C61">
        <w:t>Metadata</w:t>
      </w:r>
      <w:bookmarkEnd w:id="99"/>
    </w:p>
    <w:p w14:paraId="47BAD68C" w14:textId="686753CA" w:rsidR="00285D6F" w:rsidRDefault="007D1E4F" w:rsidP="007D1E4F">
      <w:pPr>
        <w:spacing w:before="120" w:line="264" w:lineRule="auto"/>
      </w:pPr>
      <w:r w:rsidRPr="007D1E4F">
        <w:t>Metadata is fundamental in recent applications like CXL</w:t>
      </w:r>
      <w:r w:rsidR="005362A7">
        <w:t xml:space="preserve"> and many others</w:t>
      </w:r>
      <w:r w:rsidRPr="007D1E4F">
        <w:t>, and it needs to be included with every cache line.</w:t>
      </w:r>
      <w:r>
        <w:t xml:space="preserve"> </w:t>
      </w:r>
      <w:r w:rsidR="00672341">
        <w:t xml:space="preserve">Adding </w:t>
      </w:r>
      <w:r w:rsidR="00097C61">
        <w:t>metadata</w:t>
      </w:r>
      <w:r w:rsidR="00672341">
        <w:t xml:space="preserve"> </w:t>
      </w:r>
      <w:r w:rsidR="00E46685">
        <w:t xml:space="preserve">to the data can be done in different ways. Common methods </w:t>
      </w:r>
      <w:r w:rsidR="002307A0">
        <w:t>for RS based schemes include stealing from RS parity bits</w:t>
      </w:r>
      <w:r w:rsidR="00097C61">
        <w:t xml:space="preserve"> or adding a virtual metadata symbol</w:t>
      </w:r>
      <w:r w:rsidR="00010296">
        <w:t xml:space="preserve"> to the data. The former usually leads to har</w:t>
      </w:r>
      <w:r w:rsidR="00E21078">
        <w:t>d</w:t>
      </w:r>
      <w:r w:rsidR="00010296">
        <w:t xml:space="preserve"> </w:t>
      </w:r>
      <w:r w:rsidR="00E21078">
        <w:t xml:space="preserve">to </w:t>
      </w:r>
      <w:r w:rsidR="002B6E34">
        <w:t>manag</w:t>
      </w:r>
      <w:r w:rsidR="00E21078">
        <w:t>e</w:t>
      </w:r>
      <w:r w:rsidR="00010296">
        <w:t xml:space="preserve"> </w:t>
      </w:r>
      <w:r w:rsidR="0038578C">
        <w:t>undecodable/undetectable</w:t>
      </w:r>
      <w:r w:rsidR="00E34B32">
        <w:t xml:space="preserve"> error masks</w:t>
      </w:r>
      <w:r w:rsidR="00A6408E">
        <w:t>,</w:t>
      </w:r>
      <w:r w:rsidR="00E34B32">
        <w:t xml:space="preserve"> since design of RS code is a more complicated process</w:t>
      </w:r>
      <w:r w:rsidR="00965172">
        <w:t xml:space="preserve">. Managing the error masks often is done through </w:t>
      </w:r>
      <w:r w:rsidR="00573FC7">
        <w:t xml:space="preserve">adjusting the codeword </w:t>
      </w:r>
      <w:r w:rsidR="00285D6F">
        <w:t xml:space="preserve">and symbol </w:t>
      </w:r>
      <w:r w:rsidR="006F4665">
        <w:t>layouts</w:t>
      </w:r>
      <w:r w:rsidR="00285D6F">
        <w:t xml:space="preserve">. </w:t>
      </w:r>
    </w:p>
    <w:p w14:paraId="04676DC2" w14:textId="33529340" w:rsidR="00515497" w:rsidRDefault="00B8547E" w:rsidP="007D1E4F">
      <w:pPr>
        <w:spacing w:before="120" w:line="264" w:lineRule="auto"/>
      </w:pPr>
      <w:r>
        <w:t xml:space="preserve">On the other </w:t>
      </w:r>
      <w:r w:rsidR="00820EE0">
        <w:t>hand,</w:t>
      </w:r>
      <w:r>
        <w:t xml:space="preserve"> i</w:t>
      </w:r>
      <w:r w:rsidR="00A54E7B">
        <w:t>ncorporatin</w:t>
      </w:r>
      <w:r w:rsidR="00285D6F">
        <w:t xml:space="preserve">g </w:t>
      </w:r>
      <w:r w:rsidR="00E130C2">
        <w:t xml:space="preserve">a </w:t>
      </w:r>
      <w:r w:rsidR="00285D6F">
        <w:t xml:space="preserve">virtual </w:t>
      </w:r>
      <w:r w:rsidR="009E696A">
        <w:t xml:space="preserve">metadata </w:t>
      </w:r>
      <w:r w:rsidR="006F4665">
        <w:t>symbol</w:t>
      </w:r>
      <w:r w:rsidR="005D3411">
        <w:t xml:space="preserve"> to RS code</w:t>
      </w:r>
      <w:r w:rsidR="009E696A">
        <w:t xml:space="preserve"> makes the overall decoder </w:t>
      </w:r>
      <w:r w:rsidR="00A677F2">
        <w:t xml:space="preserve">architecture exponentially more complicated. Common methods include </w:t>
      </w:r>
      <w:r w:rsidR="007B7E20">
        <w:t>u</w:t>
      </w:r>
      <w:r w:rsidR="00B95499">
        <w:t>tilizing</w:t>
      </w:r>
      <w:r w:rsidR="007B7E20">
        <w:t xml:space="preserve"> a separate decoder</w:t>
      </w:r>
      <w:r w:rsidR="009B7AE8">
        <w:t>,</w:t>
      </w:r>
      <w:r w:rsidR="007B7E20">
        <w:t xml:space="preserve"> each with a different assumption for metadata</w:t>
      </w:r>
      <w:r w:rsidR="001C613D">
        <w:t>. Therefore</w:t>
      </w:r>
      <w:r w:rsidR="002B6E34">
        <w:t>,</w:t>
      </w:r>
      <w:r w:rsidR="001C613D">
        <w:t xml:space="preserve"> on average, </w:t>
      </w:r>
      <w:r w:rsidR="005F50D4">
        <w:t xml:space="preserve">a CW with </w:t>
      </w:r>
      <w:r w:rsidR="001C613D">
        <w:t>4 metadata needs</w:t>
      </w:r>
      <w:r w:rsidR="005F50D4">
        <w:t xml:space="preserve"> to be decoded 16 times. Breaking the </w:t>
      </w:r>
      <w:r w:rsidR="00756C35">
        <w:t>codewords into smaller codewords help</w:t>
      </w:r>
      <w:r w:rsidR="002B6E34">
        <w:t>s</w:t>
      </w:r>
      <w:r w:rsidR="00756C35">
        <w:t xml:space="preserve"> </w:t>
      </w:r>
      <w:r w:rsidR="002B6E34">
        <w:t>to</w:t>
      </w:r>
      <w:r w:rsidR="00756C35">
        <w:t xml:space="preserve"> some extent, but </w:t>
      </w:r>
      <w:r w:rsidR="007C5522">
        <w:t xml:space="preserve">it makes the </w:t>
      </w:r>
      <w:r w:rsidR="006F4665">
        <w:t xml:space="preserve">system </w:t>
      </w:r>
      <w:r w:rsidR="00832ACF">
        <w:t xml:space="preserve">much </w:t>
      </w:r>
      <w:r w:rsidR="006F4665">
        <w:t xml:space="preserve">more susceptible to </w:t>
      </w:r>
      <w:proofErr w:type="gramStart"/>
      <w:r w:rsidR="006F4665">
        <w:t>UE</w:t>
      </w:r>
      <w:proofErr w:type="gramEnd"/>
      <w:r w:rsidR="006F4665">
        <w:t xml:space="preserve"> and SDC.</w:t>
      </w:r>
      <w:r w:rsidR="007F2AA4">
        <w:t xml:space="preserve"> We emphasize that in each scheme there might be specific methods to mitigate </w:t>
      </w:r>
      <w:r w:rsidR="00515497">
        <w:t>errors</w:t>
      </w:r>
      <w:r w:rsidR="007F2AA4">
        <w:t xml:space="preserve"> or/and hardware complexities. </w:t>
      </w:r>
    </w:p>
    <w:p w14:paraId="6F516491" w14:textId="68F2E222" w:rsidR="005525D5" w:rsidRDefault="00515497" w:rsidP="007D1E4F">
      <w:pPr>
        <w:spacing w:before="120" w:line="264" w:lineRule="auto"/>
      </w:pPr>
      <w:r>
        <w:t xml:space="preserve">In contrast, adding more metadata to </w:t>
      </w:r>
      <w:r w:rsidR="00B655BD">
        <w:t xml:space="preserve">Basic </w:t>
      </w:r>
      <w:r>
        <w:t>RAIDDR</w:t>
      </w:r>
      <w:r w:rsidR="00841631">
        <w:t xml:space="preserve"> based methods</w:t>
      </w:r>
      <w:r>
        <w:t xml:space="preserve"> </w:t>
      </w:r>
      <w:r w:rsidR="00A4735E">
        <w:t>does not change the complexity o</w:t>
      </w:r>
      <w:r w:rsidR="006830EC">
        <w:t>r</w:t>
      </w:r>
      <w:r w:rsidR="00A4735E">
        <w:t xml:space="preserve"> the </w:t>
      </w:r>
      <w:proofErr w:type="gramStart"/>
      <w:r w:rsidR="00A4735E">
        <w:t xml:space="preserve">design </w:t>
      </w:r>
      <w:r w:rsidR="00CE7DF8">
        <w:t xml:space="preserve">fundamental </w:t>
      </w:r>
      <w:r w:rsidR="007B0D5B">
        <w:t>significantly</w:t>
      </w:r>
      <w:proofErr w:type="gramEnd"/>
      <w:r w:rsidR="007B0D5B">
        <w:t xml:space="preserve">. The same architecture can be used for different </w:t>
      </w:r>
      <w:r w:rsidR="006830EC">
        <w:t>numbers</w:t>
      </w:r>
      <w:r w:rsidR="007B0D5B">
        <w:t xml:space="preserve"> of metadata</w:t>
      </w:r>
      <w:r w:rsidR="00C203BB">
        <w:t xml:space="preserve"> by changing the code generator polynomial accordingly.</w:t>
      </w:r>
      <w:r w:rsidR="00730CDC">
        <w:t xml:space="preserve"> </w:t>
      </w:r>
      <w:r w:rsidR="00841631">
        <w:t>Such a change</w:t>
      </w:r>
      <w:r w:rsidR="003E7D8D">
        <w:t xml:space="preserve"> </w:t>
      </w:r>
      <w:r w:rsidR="00425E21">
        <w:t>does not add to hardware complexity or latency</w:t>
      </w:r>
      <w:r w:rsidR="00D34F75">
        <w:t xml:space="preserve">. In addition, while </w:t>
      </w:r>
      <w:r w:rsidR="00E130C2">
        <w:t>an increased</w:t>
      </w:r>
      <w:r w:rsidR="00511FCB">
        <w:t xml:space="preserve"> number of</w:t>
      </w:r>
      <w:r w:rsidR="00D34F75">
        <w:t xml:space="preserve"> metadata bit</w:t>
      </w:r>
      <w:r w:rsidR="004C7B20">
        <w:t>s</w:t>
      </w:r>
      <w:r w:rsidR="00D34F75">
        <w:t xml:space="preserve"> </w:t>
      </w:r>
      <w:r w:rsidR="00204375">
        <w:t xml:space="preserve">in RS based methods </w:t>
      </w:r>
      <w:r w:rsidR="004C7B20">
        <w:t>m</w:t>
      </w:r>
      <w:r w:rsidR="00204375">
        <w:t>ight</w:t>
      </w:r>
      <w:r w:rsidR="004C7B20">
        <w:t xml:space="preserve"> add to </w:t>
      </w:r>
      <w:r w:rsidR="00204375">
        <w:t xml:space="preserve">the </w:t>
      </w:r>
      <w:r w:rsidR="004C7B20">
        <w:t xml:space="preserve">probabilities of </w:t>
      </w:r>
      <w:r w:rsidR="003E7D8D">
        <w:t xml:space="preserve">SDC and UE significantly (based on the specific design), </w:t>
      </w:r>
      <w:r w:rsidR="000845A1">
        <w:t xml:space="preserve">in </w:t>
      </w:r>
      <w:r w:rsidR="00B655BD">
        <w:t xml:space="preserve">Basic </w:t>
      </w:r>
      <w:r w:rsidR="000845A1">
        <w:t>RAI</w:t>
      </w:r>
      <w:r w:rsidR="00B655BD">
        <w:t>DD</w:t>
      </w:r>
      <w:r w:rsidR="000845A1">
        <w:t xml:space="preserve">R addition of each metadata bit only doubles </w:t>
      </w:r>
      <w:r w:rsidR="002010F9">
        <w:t>each of those probabilities.</w:t>
      </w:r>
      <w:r w:rsidR="009E696A">
        <w:t xml:space="preserve"> </w:t>
      </w:r>
    </w:p>
    <w:p w14:paraId="77661452" w14:textId="77777777" w:rsidR="00515FC5" w:rsidRDefault="00515FC5" w:rsidP="007D1E4F">
      <w:pPr>
        <w:spacing w:before="120" w:line="264" w:lineRule="auto"/>
      </w:pPr>
    </w:p>
    <w:p w14:paraId="3CC5F393" w14:textId="77777777" w:rsidR="00515FC5" w:rsidRDefault="00515FC5" w:rsidP="007D1E4F">
      <w:pPr>
        <w:spacing w:before="120" w:line="264" w:lineRule="auto"/>
      </w:pPr>
    </w:p>
    <w:p w14:paraId="4C344D1E" w14:textId="77777777" w:rsidR="00515FC5" w:rsidRDefault="00515FC5" w:rsidP="007D1E4F">
      <w:pPr>
        <w:spacing w:before="120" w:line="264" w:lineRule="auto"/>
      </w:pPr>
    </w:p>
    <w:sectPr w:rsidR="00515FC5" w:rsidSect="003F7901">
      <w:footerReference w:type="even" r:id="rId49"/>
      <w:footerReference w:type="default" r:id="rId50"/>
      <w:pgSz w:w="12240" w:h="15840"/>
      <w:pgMar w:top="1440" w:right="1728" w:bottom="1440" w:left="1728"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FF21" w14:textId="77777777" w:rsidR="002D54D2" w:rsidRDefault="002D54D2" w:rsidP="00520EC9">
      <w:r>
        <w:separator/>
      </w:r>
    </w:p>
  </w:endnote>
  <w:endnote w:type="continuationSeparator" w:id="0">
    <w:p w14:paraId="09138979" w14:textId="77777777" w:rsidR="002D54D2" w:rsidRDefault="002D54D2" w:rsidP="00520EC9">
      <w:r>
        <w:continuationSeparator/>
      </w:r>
    </w:p>
  </w:endnote>
  <w:endnote w:type="continuationNotice" w:id="1">
    <w:p w14:paraId="4F27C671" w14:textId="77777777" w:rsidR="002D54D2" w:rsidRDefault="002D54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ao UI">
    <w:charset w:val="00"/>
    <w:family w:val="swiss"/>
    <w:pitch w:val="variable"/>
    <w:sig w:usb0="82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AD3A" w14:textId="3EB4CE6F" w:rsidR="00DF75D4" w:rsidRDefault="00DF75D4" w:rsidP="009249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1AEBF6" w14:textId="67B889B8" w:rsidR="00DF75D4" w:rsidRDefault="00000000" w:rsidP="00520EC9">
    <w:pPr>
      <w:pStyle w:val="Footer"/>
      <w:ind w:right="360"/>
    </w:pPr>
    <w:sdt>
      <w:sdtPr>
        <w:id w:val="969400743"/>
        <w:placeholder>
          <w:docPart w:val="385BB237BFD8C84FB9A302D6F78BD78C"/>
        </w:placeholder>
        <w:temporary/>
        <w:showingPlcHdr/>
      </w:sdtPr>
      <w:sdtContent>
        <w:r w:rsidR="00DF75D4">
          <w:t>[Type text]</w:t>
        </w:r>
      </w:sdtContent>
    </w:sdt>
    <w:r w:rsidR="00DF75D4">
      <w:ptab w:relativeTo="margin" w:alignment="center" w:leader="none"/>
    </w:r>
    <w:sdt>
      <w:sdtPr>
        <w:id w:val="969400748"/>
        <w:placeholder>
          <w:docPart w:val="44F04812D58C6E4889616B665AD0001A"/>
        </w:placeholder>
        <w:temporary/>
        <w:showingPlcHdr/>
      </w:sdtPr>
      <w:sdtContent>
        <w:r w:rsidR="00DF75D4">
          <w:t>[Type text]</w:t>
        </w:r>
      </w:sdtContent>
    </w:sdt>
    <w:r w:rsidR="00DF75D4">
      <w:ptab w:relativeTo="margin" w:alignment="right" w:leader="none"/>
    </w:r>
    <w:sdt>
      <w:sdtPr>
        <w:id w:val="969400753"/>
        <w:placeholder>
          <w:docPart w:val="DC791BB2B4627C448ADC54A73FD2105D"/>
        </w:placeholder>
        <w:temporary/>
        <w:showingPlcHdr/>
      </w:sdtPr>
      <w:sdtContent>
        <w:r w:rsidR="00DF75D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8327" w14:textId="230FB4A0" w:rsidR="00DF75D4" w:rsidRDefault="00DF75D4" w:rsidP="009249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77819D9F" w14:textId="726BF549" w:rsidR="00DF75D4" w:rsidRPr="006F1B30" w:rsidRDefault="00DF75D4" w:rsidP="00C84B07">
    <w:pPr>
      <w:pStyle w:val="Footer"/>
      <w:ind w:right="360"/>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C54F" w14:textId="77777777" w:rsidR="002D54D2" w:rsidRDefault="002D54D2" w:rsidP="00520EC9">
      <w:r>
        <w:separator/>
      </w:r>
    </w:p>
  </w:footnote>
  <w:footnote w:type="continuationSeparator" w:id="0">
    <w:p w14:paraId="50D0ACE6" w14:textId="77777777" w:rsidR="002D54D2" w:rsidRDefault="002D54D2" w:rsidP="00520EC9">
      <w:r>
        <w:continuationSeparator/>
      </w:r>
    </w:p>
  </w:footnote>
  <w:footnote w:type="continuationNotice" w:id="1">
    <w:p w14:paraId="56DADC3C" w14:textId="77777777" w:rsidR="002D54D2" w:rsidRDefault="002D54D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99D"/>
    <w:multiLevelType w:val="hybridMultilevel"/>
    <w:tmpl w:val="05BA31C0"/>
    <w:lvl w:ilvl="0" w:tplc="1EDE7300">
      <w:start w:val="1"/>
      <w:numFmt w:val="bullet"/>
      <w:lvlText w:val="•"/>
      <w:lvlJc w:val="left"/>
      <w:pPr>
        <w:tabs>
          <w:tab w:val="num" w:pos="720"/>
        </w:tabs>
        <w:ind w:left="720" w:hanging="360"/>
      </w:pPr>
      <w:rPr>
        <w:rFonts w:ascii="Arial" w:hAnsi="Arial" w:hint="default"/>
      </w:rPr>
    </w:lvl>
    <w:lvl w:ilvl="1" w:tplc="29E21A38" w:tentative="1">
      <w:start w:val="1"/>
      <w:numFmt w:val="bullet"/>
      <w:lvlText w:val="•"/>
      <w:lvlJc w:val="left"/>
      <w:pPr>
        <w:tabs>
          <w:tab w:val="num" w:pos="1440"/>
        </w:tabs>
        <w:ind w:left="1440" w:hanging="360"/>
      </w:pPr>
      <w:rPr>
        <w:rFonts w:ascii="Arial" w:hAnsi="Arial" w:hint="default"/>
      </w:rPr>
    </w:lvl>
    <w:lvl w:ilvl="2" w:tplc="4CE2DEC4" w:tentative="1">
      <w:start w:val="1"/>
      <w:numFmt w:val="bullet"/>
      <w:lvlText w:val="•"/>
      <w:lvlJc w:val="left"/>
      <w:pPr>
        <w:tabs>
          <w:tab w:val="num" w:pos="2160"/>
        </w:tabs>
        <w:ind w:left="2160" w:hanging="360"/>
      </w:pPr>
      <w:rPr>
        <w:rFonts w:ascii="Arial" w:hAnsi="Arial" w:hint="default"/>
      </w:rPr>
    </w:lvl>
    <w:lvl w:ilvl="3" w:tplc="BC42B514" w:tentative="1">
      <w:start w:val="1"/>
      <w:numFmt w:val="bullet"/>
      <w:lvlText w:val="•"/>
      <w:lvlJc w:val="left"/>
      <w:pPr>
        <w:tabs>
          <w:tab w:val="num" w:pos="2880"/>
        </w:tabs>
        <w:ind w:left="2880" w:hanging="360"/>
      </w:pPr>
      <w:rPr>
        <w:rFonts w:ascii="Arial" w:hAnsi="Arial" w:hint="default"/>
      </w:rPr>
    </w:lvl>
    <w:lvl w:ilvl="4" w:tplc="643831BA" w:tentative="1">
      <w:start w:val="1"/>
      <w:numFmt w:val="bullet"/>
      <w:lvlText w:val="•"/>
      <w:lvlJc w:val="left"/>
      <w:pPr>
        <w:tabs>
          <w:tab w:val="num" w:pos="3600"/>
        </w:tabs>
        <w:ind w:left="3600" w:hanging="360"/>
      </w:pPr>
      <w:rPr>
        <w:rFonts w:ascii="Arial" w:hAnsi="Arial" w:hint="default"/>
      </w:rPr>
    </w:lvl>
    <w:lvl w:ilvl="5" w:tplc="095A08C2" w:tentative="1">
      <w:start w:val="1"/>
      <w:numFmt w:val="bullet"/>
      <w:lvlText w:val="•"/>
      <w:lvlJc w:val="left"/>
      <w:pPr>
        <w:tabs>
          <w:tab w:val="num" w:pos="4320"/>
        </w:tabs>
        <w:ind w:left="4320" w:hanging="360"/>
      </w:pPr>
      <w:rPr>
        <w:rFonts w:ascii="Arial" w:hAnsi="Arial" w:hint="default"/>
      </w:rPr>
    </w:lvl>
    <w:lvl w:ilvl="6" w:tplc="4030D78C" w:tentative="1">
      <w:start w:val="1"/>
      <w:numFmt w:val="bullet"/>
      <w:lvlText w:val="•"/>
      <w:lvlJc w:val="left"/>
      <w:pPr>
        <w:tabs>
          <w:tab w:val="num" w:pos="5040"/>
        </w:tabs>
        <w:ind w:left="5040" w:hanging="360"/>
      </w:pPr>
      <w:rPr>
        <w:rFonts w:ascii="Arial" w:hAnsi="Arial" w:hint="default"/>
      </w:rPr>
    </w:lvl>
    <w:lvl w:ilvl="7" w:tplc="A1D26056" w:tentative="1">
      <w:start w:val="1"/>
      <w:numFmt w:val="bullet"/>
      <w:lvlText w:val="•"/>
      <w:lvlJc w:val="left"/>
      <w:pPr>
        <w:tabs>
          <w:tab w:val="num" w:pos="5760"/>
        </w:tabs>
        <w:ind w:left="5760" w:hanging="360"/>
      </w:pPr>
      <w:rPr>
        <w:rFonts w:ascii="Arial" w:hAnsi="Arial" w:hint="default"/>
      </w:rPr>
    </w:lvl>
    <w:lvl w:ilvl="8" w:tplc="280230A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4F4D1A"/>
    <w:multiLevelType w:val="hybridMultilevel"/>
    <w:tmpl w:val="F59ACB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43089"/>
    <w:multiLevelType w:val="hybridMultilevel"/>
    <w:tmpl w:val="8534B750"/>
    <w:lvl w:ilvl="0" w:tplc="147E78D8">
      <w:start w:val="1"/>
      <w:numFmt w:val="bullet"/>
      <w:lvlText w:val="•"/>
      <w:lvlJc w:val="left"/>
      <w:pPr>
        <w:tabs>
          <w:tab w:val="num" w:pos="720"/>
        </w:tabs>
        <w:ind w:left="720" w:hanging="360"/>
      </w:pPr>
      <w:rPr>
        <w:rFonts w:ascii="Arial" w:hAnsi="Arial" w:hint="default"/>
      </w:rPr>
    </w:lvl>
    <w:lvl w:ilvl="1" w:tplc="793ECDA4" w:tentative="1">
      <w:start w:val="1"/>
      <w:numFmt w:val="bullet"/>
      <w:lvlText w:val="•"/>
      <w:lvlJc w:val="left"/>
      <w:pPr>
        <w:tabs>
          <w:tab w:val="num" w:pos="1440"/>
        </w:tabs>
        <w:ind w:left="1440" w:hanging="360"/>
      </w:pPr>
      <w:rPr>
        <w:rFonts w:ascii="Arial" w:hAnsi="Arial" w:hint="default"/>
      </w:rPr>
    </w:lvl>
    <w:lvl w:ilvl="2" w:tplc="BCA45384" w:tentative="1">
      <w:start w:val="1"/>
      <w:numFmt w:val="bullet"/>
      <w:lvlText w:val="•"/>
      <w:lvlJc w:val="left"/>
      <w:pPr>
        <w:tabs>
          <w:tab w:val="num" w:pos="2160"/>
        </w:tabs>
        <w:ind w:left="2160" w:hanging="360"/>
      </w:pPr>
      <w:rPr>
        <w:rFonts w:ascii="Arial" w:hAnsi="Arial" w:hint="default"/>
      </w:rPr>
    </w:lvl>
    <w:lvl w:ilvl="3" w:tplc="3EACAB84" w:tentative="1">
      <w:start w:val="1"/>
      <w:numFmt w:val="bullet"/>
      <w:lvlText w:val="•"/>
      <w:lvlJc w:val="left"/>
      <w:pPr>
        <w:tabs>
          <w:tab w:val="num" w:pos="2880"/>
        </w:tabs>
        <w:ind w:left="2880" w:hanging="360"/>
      </w:pPr>
      <w:rPr>
        <w:rFonts w:ascii="Arial" w:hAnsi="Arial" w:hint="default"/>
      </w:rPr>
    </w:lvl>
    <w:lvl w:ilvl="4" w:tplc="924E3C10" w:tentative="1">
      <w:start w:val="1"/>
      <w:numFmt w:val="bullet"/>
      <w:lvlText w:val="•"/>
      <w:lvlJc w:val="left"/>
      <w:pPr>
        <w:tabs>
          <w:tab w:val="num" w:pos="3600"/>
        </w:tabs>
        <w:ind w:left="3600" w:hanging="360"/>
      </w:pPr>
      <w:rPr>
        <w:rFonts w:ascii="Arial" w:hAnsi="Arial" w:hint="default"/>
      </w:rPr>
    </w:lvl>
    <w:lvl w:ilvl="5" w:tplc="7ED89136" w:tentative="1">
      <w:start w:val="1"/>
      <w:numFmt w:val="bullet"/>
      <w:lvlText w:val="•"/>
      <w:lvlJc w:val="left"/>
      <w:pPr>
        <w:tabs>
          <w:tab w:val="num" w:pos="4320"/>
        </w:tabs>
        <w:ind w:left="4320" w:hanging="360"/>
      </w:pPr>
      <w:rPr>
        <w:rFonts w:ascii="Arial" w:hAnsi="Arial" w:hint="default"/>
      </w:rPr>
    </w:lvl>
    <w:lvl w:ilvl="6" w:tplc="6AE8A10A" w:tentative="1">
      <w:start w:val="1"/>
      <w:numFmt w:val="bullet"/>
      <w:lvlText w:val="•"/>
      <w:lvlJc w:val="left"/>
      <w:pPr>
        <w:tabs>
          <w:tab w:val="num" w:pos="5040"/>
        </w:tabs>
        <w:ind w:left="5040" w:hanging="360"/>
      </w:pPr>
      <w:rPr>
        <w:rFonts w:ascii="Arial" w:hAnsi="Arial" w:hint="default"/>
      </w:rPr>
    </w:lvl>
    <w:lvl w:ilvl="7" w:tplc="88B04F4C" w:tentative="1">
      <w:start w:val="1"/>
      <w:numFmt w:val="bullet"/>
      <w:lvlText w:val="•"/>
      <w:lvlJc w:val="left"/>
      <w:pPr>
        <w:tabs>
          <w:tab w:val="num" w:pos="5760"/>
        </w:tabs>
        <w:ind w:left="5760" w:hanging="360"/>
      </w:pPr>
      <w:rPr>
        <w:rFonts w:ascii="Arial" w:hAnsi="Arial" w:hint="default"/>
      </w:rPr>
    </w:lvl>
    <w:lvl w:ilvl="8" w:tplc="86F845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5E7C90"/>
    <w:multiLevelType w:val="hybridMultilevel"/>
    <w:tmpl w:val="D63653E4"/>
    <w:lvl w:ilvl="0" w:tplc="E7C876BE">
      <w:start w:val="1"/>
      <w:numFmt w:val="bullet"/>
      <w:lvlText w:val="•"/>
      <w:lvlJc w:val="left"/>
      <w:pPr>
        <w:tabs>
          <w:tab w:val="num" w:pos="720"/>
        </w:tabs>
        <w:ind w:left="720" w:hanging="360"/>
      </w:pPr>
      <w:rPr>
        <w:rFonts w:ascii="Arial" w:hAnsi="Arial" w:hint="default"/>
      </w:rPr>
    </w:lvl>
    <w:lvl w:ilvl="1" w:tplc="EFAAE0DE" w:tentative="1">
      <w:start w:val="1"/>
      <w:numFmt w:val="bullet"/>
      <w:lvlText w:val="•"/>
      <w:lvlJc w:val="left"/>
      <w:pPr>
        <w:tabs>
          <w:tab w:val="num" w:pos="1440"/>
        </w:tabs>
        <w:ind w:left="1440" w:hanging="360"/>
      </w:pPr>
      <w:rPr>
        <w:rFonts w:ascii="Arial" w:hAnsi="Arial" w:hint="default"/>
      </w:rPr>
    </w:lvl>
    <w:lvl w:ilvl="2" w:tplc="28EEBB42" w:tentative="1">
      <w:start w:val="1"/>
      <w:numFmt w:val="bullet"/>
      <w:lvlText w:val="•"/>
      <w:lvlJc w:val="left"/>
      <w:pPr>
        <w:tabs>
          <w:tab w:val="num" w:pos="2160"/>
        </w:tabs>
        <w:ind w:left="2160" w:hanging="360"/>
      </w:pPr>
      <w:rPr>
        <w:rFonts w:ascii="Arial" w:hAnsi="Arial" w:hint="default"/>
      </w:rPr>
    </w:lvl>
    <w:lvl w:ilvl="3" w:tplc="8CD8E2BC" w:tentative="1">
      <w:start w:val="1"/>
      <w:numFmt w:val="bullet"/>
      <w:lvlText w:val="•"/>
      <w:lvlJc w:val="left"/>
      <w:pPr>
        <w:tabs>
          <w:tab w:val="num" w:pos="2880"/>
        </w:tabs>
        <w:ind w:left="2880" w:hanging="360"/>
      </w:pPr>
      <w:rPr>
        <w:rFonts w:ascii="Arial" w:hAnsi="Arial" w:hint="default"/>
      </w:rPr>
    </w:lvl>
    <w:lvl w:ilvl="4" w:tplc="F1F84CF8" w:tentative="1">
      <w:start w:val="1"/>
      <w:numFmt w:val="bullet"/>
      <w:lvlText w:val="•"/>
      <w:lvlJc w:val="left"/>
      <w:pPr>
        <w:tabs>
          <w:tab w:val="num" w:pos="3600"/>
        </w:tabs>
        <w:ind w:left="3600" w:hanging="360"/>
      </w:pPr>
      <w:rPr>
        <w:rFonts w:ascii="Arial" w:hAnsi="Arial" w:hint="default"/>
      </w:rPr>
    </w:lvl>
    <w:lvl w:ilvl="5" w:tplc="3BDAACB2" w:tentative="1">
      <w:start w:val="1"/>
      <w:numFmt w:val="bullet"/>
      <w:lvlText w:val="•"/>
      <w:lvlJc w:val="left"/>
      <w:pPr>
        <w:tabs>
          <w:tab w:val="num" w:pos="4320"/>
        </w:tabs>
        <w:ind w:left="4320" w:hanging="360"/>
      </w:pPr>
      <w:rPr>
        <w:rFonts w:ascii="Arial" w:hAnsi="Arial" w:hint="default"/>
      </w:rPr>
    </w:lvl>
    <w:lvl w:ilvl="6" w:tplc="DB60A1CC" w:tentative="1">
      <w:start w:val="1"/>
      <w:numFmt w:val="bullet"/>
      <w:lvlText w:val="•"/>
      <w:lvlJc w:val="left"/>
      <w:pPr>
        <w:tabs>
          <w:tab w:val="num" w:pos="5040"/>
        </w:tabs>
        <w:ind w:left="5040" w:hanging="360"/>
      </w:pPr>
      <w:rPr>
        <w:rFonts w:ascii="Arial" w:hAnsi="Arial" w:hint="default"/>
      </w:rPr>
    </w:lvl>
    <w:lvl w:ilvl="7" w:tplc="B80E9724" w:tentative="1">
      <w:start w:val="1"/>
      <w:numFmt w:val="bullet"/>
      <w:lvlText w:val="•"/>
      <w:lvlJc w:val="left"/>
      <w:pPr>
        <w:tabs>
          <w:tab w:val="num" w:pos="5760"/>
        </w:tabs>
        <w:ind w:left="5760" w:hanging="360"/>
      </w:pPr>
      <w:rPr>
        <w:rFonts w:ascii="Arial" w:hAnsi="Arial" w:hint="default"/>
      </w:rPr>
    </w:lvl>
    <w:lvl w:ilvl="8" w:tplc="C012FA2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C613BE8"/>
    <w:multiLevelType w:val="hybridMultilevel"/>
    <w:tmpl w:val="E75AF5B0"/>
    <w:lvl w:ilvl="0" w:tplc="1CF09E9C">
      <w:start w:val="1"/>
      <w:numFmt w:val="bullet"/>
      <w:lvlText w:val="•"/>
      <w:lvlJc w:val="left"/>
      <w:pPr>
        <w:tabs>
          <w:tab w:val="num" w:pos="720"/>
        </w:tabs>
        <w:ind w:left="720" w:hanging="360"/>
      </w:pPr>
      <w:rPr>
        <w:rFonts w:ascii="Arial" w:hAnsi="Arial" w:hint="default"/>
      </w:rPr>
    </w:lvl>
    <w:lvl w:ilvl="1" w:tplc="6D8ACF4A" w:tentative="1">
      <w:start w:val="1"/>
      <w:numFmt w:val="bullet"/>
      <w:lvlText w:val="•"/>
      <w:lvlJc w:val="left"/>
      <w:pPr>
        <w:tabs>
          <w:tab w:val="num" w:pos="1440"/>
        </w:tabs>
        <w:ind w:left="1440" w:hanging="360"/>
      </w:pPr>
      <w:rPr>
        <w:rFonts w:ascii="Arial" w:hAnsi="Arial" w:hint="default"/>
      </w:rPr>
    </w:lvl>
    <w:lvl w:ilvl="2" w:tplc="D654DA86" w:tentative="1">
      <w:start w:val="1"/>
      <w:numFmt w:val="bullet"/>
      <w:lvlText w:val="•"/>
      <w:lvlJc w:val="left"/>
      <w:pPr>
        <w:tabs>
          <w:tab w:val="num" w:pos="2160"/>
        </w:tabs>
        <w:ind w:left="2160" w:hanging="360"/>
      </w:pPr>
      <w:rPr>
        <w:rFonts w:ascii="Arial" w:hAnsi="Arial" w:hint="default"/>
      </w:rPr>
    </w:lvl>
    <w:lvl w:ilvl="3" w:tplc="DBE8E8BE" w:tentative="1">
      <w:start w:val="1"/>
      <w:numFmt w:val="bullet"/>
      <w:lvlText w:val="•"/>
      <w:lvlJc w:val="left"/>
      <w:pPr>
        <w:tabs>
          <w:tab w:val="num" w:pos="2880"/>
        </w:tabs>
        <w:ind w:left="2880" w:hanging="360"/>
      </w:pPr>
      <w:rPr>
        <w:rFonts w:ascii="Arial" w:hAnsi="Arial" w:hint="default"/>
      </w:rPr>
    </w:lvl>
    <w:lvl w:ilvl="4" w:tplc="6A1E72A4" w:tentative="1">
      <w:start w:val="1"/>
      <w:numFmt w:val="bullet"/>
      <w:lvlText w:val="•"/>
      <w:lvlJc w:val="left"/>
      <w:pPr>
        <w:tabs>
          <w:tab w:val="num" w:pos="3600"/>
        </w:tabs>
        <w:ind w:left="3600" w:hanging="360"/>
      </w:pPr>
      <w:rPr>
        <w:rFonts w:ascii="Arial" w:hAnsi="Arial" w:hint="default"/>
      </w:rPr>
    </w:lvl>
    <w:lvl w:ilvl="5" w:tplc="87CABDE8" w:tentative="1">
      <w:start w:val="1"/>
      <w:numFmt w:val="bullet"/>
      <w:lvlText w:val="•"/>
      <w:lvlJc w:val="left"/>
      <w:pPr>
        <w:tabs>
          <w:tab w:val="num" w:pos="4320"/>
        </w:tabs>
        <w:ind w:left="4320" w:hanging="360"/>
      </w:pPr>
      <w:rPr>
        <w:rFonts w:ascii="Arial" w:hAnsi="Arial" w:hint="default"/>
      </w:rPr>
    </w:lvl>
    <w:lvl w:ilvl="6" w:tplc="FD8ED00E" w:tentative="1">
      <w:start w:val="1"/>
      <w:numFmt w:val="bullet"/>
      <w:lvlText w:val="•"/>
      <w:lvlJc w:val="left"/>
      <w:pPr>
        <w:tabs>
          <w:tab w:val="num" w:pos="5040"/>
        </w:tabs>
        <w:ind w:left="5040" w:hanging="360"/>
      </w:pPr>
      <w:rPr>
        <w:rFonts w:ascii="Arial" w:hAnsi="Arial" w:hint="default"/>
      </w:rPr>
    </w:lvl>
    <w:lvl w:ilvl="7" w:tplc="4CDCE87C" w:tentative="1">
      <w:start w:val="1"/>
      <w:numFmt w:val="bullet"/>
      <w:lvlText w:val="•"/>
      <w:lvlJc w:val="left"/>
      <w:pPr>
        <w:tabs>
          <w:tab w:val="num" w:pos="5760"/>
        </w:tabs>
        <w:ind w:left="5760" w:hanging="360"/>
      </w:pPr>
      <w:rPr>
        <w:rFonts w:ascii="Arial" w:hAnsi="Arial" w:hint="default"/>
      </w:rPr>
    </w:lvl>
    <w:lvl w:ilvl="8" w:tplc="9222A3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FF6ACB"/>
    <w:multiLevelType w:val="hybridMultilevel"/>
    <w:tmpl w:val="77DCB8B2"/>
    <w:lvl w:ilvl="0" w:tplc="0AB873B0">
      <w:start w:val="1"/>
      <w:numFmt w:val="bullet"/>
      <w:lvlText w:val="•"/>
      <w:lvlJc w:val="left"/>
      <w:pPr>
        <w:tabs>
          <w:tab w:val="num" w:pos="720"/>
        </w:tabs>
        <w:ind w:left="720" w:hanging="360"/>
      </w:pPr>
      <w:rPr>
        <w:rFonts w:ascii="Arial" w:hAnsi="Arial" w:hint="default"/>
      </w:rPr>
    </w:lvl>
    <w:lvl w:ilvl="1" w:tplc="B97C44C4" w:tentative="1">
      <w:start w:val="1"/>
      <w:numFmt w:val="bullet"/>
      <w:lvlText w:val="•"/>
      <w:lvlJc w:val="left"/>
      <w:pPr>
        <w:tabs>
          <w:tab w:val="num" w:pos="1440"/>
        </w:tabs>
        <w:ind w:left="1440" w:hanging="360"/>
      </w:pPr>
      <w:rPr>
        <w:rFonts w:ascii="Arial" w:hAnsi="Arial" w:hint="default"/>
      </w:rPr>
    </w:lvl>
    <w:lvl w:ilvl="2" w:tplc="82325AE8" w:tentative="1">
      <w:start w:val="1"/>
      <w:numFmt w:val="bullet"/>
      <w:lvlText w:val="•"/>
      <w:lvlJc w:val="left"/>
      <w:pPr>
        <w:tabs>
          <w:tab w:val="num" w:pos="2160"/>
        </w:tabs>
        <w:ind w:left="2160" w:hanging="360"/>
      </w:pPr>
      <w:rPr>
        <w:rFonts w:ascii="Arial" w:hAnsi="Arial" w:hint="default"/>
      </w:rPr>
    </w:lvl>
    <w:lvl w:ilvl="3" w:tplc="DA1AA544" w:tentative="1">
      <w:start w:val="1"/>
      <w:numFmt w:val="bullet"/>
      <w:lvlText w:val="•"/>
      <w:lvlJc w:val="left"/>
      <w:pPr>
        <w:tabs>
          <w:tab w:val="num" w:pos="2880"/>
        </w:tabs>
        <w:ind w:left="2880" w:hanging="360"/>
      </w:pPr>
      <w:rPr>
        <w:rFonts w:ascii="Arial" w:hAnsi="Arial" w:hint="default"/>
      </w:rPr>
    </w:lvl>
    <w:lvl w:ilvl="4" w:tplc="A3BE53C8" w:tentative="1">
      <w:start w:val="1"/>
      <w:numFmt w:val="bullet"/>
      <w:lvlText w:val="•"/>
      <w:lvlJc w:val="left"/>
      <w:pPr>
        <w:tabs>
          <w:tab w:val="num" w:pos="3600"/>
        </w:tabs>
        <w:ind w:left="3600" w:hanging="360"/>
      </w:pPr>
      <w:rPr>
        <w:rFonts w:ascii="Arial" w:hAnsi="Arial" w:hint="default"/>
      </w:rPr>
    </w:lvl>
    <w:lvl w:ilvl="5" w:tplc="A04AB900" w:tentative="1">
      <w:start w:val="1"/>
      <w:numFmt w:val="bullet"/>
      <w:lvlText w:val="•"/>
      <w:lvlJc w:val="left"/>
      <w:pPr>
        <w:tabs>
          <w:tab w:val="num" w:pos="4320"/>
        </w:tabs>
        <w:ind w:left="4320" w:hanging="360"/>
      </w:pPr>
      <w:rPr>
        <w:rFonts w:ascii="Arial" w:hAnsi="Arial" w:hint="default"/>
      </w:rPr>
    </w:lvl>
    <w:lvl w:ilvl="6" w:tplc="C3E4AF4C" w:tentative="1">
      <w:start w:val="1"/>
      <w:numFmt w:val="bullet"/>
      <w:lvlText w:val="•"/>
      <w:lvlJc w:val="left"/>
      <w:pPr>
        <w:tabs>
          <w:tab w:val="num" w:pos="5040"/>
        </w:tabs>
        <w:ind w:left="5040" w:hanging="360"/>
      </w:pPr>
      <w:rPr>
        <w:rFonts w:ascii="Arial" w:hAnsi="Arial" w:hint="default"/>
      </w:rPr>
    </w:lvl>
    <w:lvl w:ilvl="7" w:tplc="78B8B126" w:tentative="1">
      <w:start w:val="1"/>
      <w:numFmt w:val="bullet"/>
      <w:lvlText w:val="•"/>
      <w:lvlJc w:val="left"/>
      <w:pPr>
        <w:tabs>
          <w:tab w:val="num" w:pos="5760"/>
        </w:tabs>
        <w:ind w:left="5760" w:hanging="360"/>
      </w:pPr>
      <w:rPr>
        <w:rFonts w:ascii="Arial" w:hAnsi="Arial" w:hint="default"/>
      </w:rPr>
    </w:lvl>
    <w:lvl w:ilvl="8" w:tplc="9C7AA46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9912E15"/>
    <w:multiLevelType w:val="hybridMultilevel"/>
    <w:tmpl w:val="5C00E3A2"/>
    <w:lvl w:ilvl="0" w:tplc="7658B4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E03E0D"/>
    <w:multiLevelType w:val="hybridMultilevel"/>
    <w:tmpl w:val="72C8E304"/>
    <w:lvl w:ilvl="0" w:tplc="D50A98EC">
      <w:start w:val="1"/>
      <w:numFmt w:val="bullet"/>
      <w:lvlText w:val="•"/>
      <w:lvlJc w:val="left"/>
      <w:pPr>
        <w:tabs>
          <w:tab w:val="num" w:pos="720"/>
        </w:tabs>
        <w:ind w:left="720" w:hanging="360"/>
      </w:pPr>
      <w:rPr>
        <w:rFonts w:ascii="Arial" w:hAnsi="Arial" w:hint="default"/>
      </w:rPr>
    </w:lvl>
    <w:lvl w:ilvl="1" w:tplc="172AFD84" w:tentative="1">
      <w:start w:val="1"/>
      <w:numFmt w:val="bullet"/>
      <w:lvlText w:val="•"/>
      <w:lvlJc w:val="left"/>
      <w:pPr>
        <w:tabs>
          <w:tab w:val="num" w:pos="1440"/>
        </w:tabs>
        <w:ind w:left="1440" w:hanging="360"/>
      </w:pPr>
      <w:rPr>
        <w:rFonts w:ascii="Arial" w:hAnsi="Arial" w:hint="default"/>
      </w:rPr>
    </w:lvl>
    <w:lvl w:ilvl="2" w:tplc="7C44DCD4" w:tentative="1">
      <w:start w:val="1"/>
      <w:numFmt w:val="bullet"/>
      <w:lvlText w:val="•"/>
      <w:lvlJc w:val="left"/>
      <w:pPr>
        <w:tabs>
          <w:tab w:val="num" w:pos="2160"/>
        </w:tabs>
        <w:ind w:left="2160" w:hanging="360"/>
      </w:pPr>
      <w:rPr>
        <w:rFonts w:ascii="Arial" w:hAnsi="Arial" w:hint="default"/>
      </w:rPr>
    </w:lvl>
    <w:lvl w:ilvl="3" w:tplc="4C3E5E42" w:tentative="1">
      <w:start w:val="1"/>
      <w:numFmt w:val="bullet"/>
      <w:lvlText w:val="•"/>
      <w:lvlJc w:val="left"/>
      <w:pPr>
        <w:tabs>
          <w:tab w:val="num" w:pos="2880"/>
        </w:tabs>
        <w:ind w:left="2880" w:hanging="360"/>
      </w:pPr>
      <w:rPr>
        <w:rFonts w:ascii="Arial" w:hAnsi="Arial" w:hint="default"/>
      </w:rPr>
    </w:lvl>
    <w:lvl w:ilvl="4" w:tplc="64CA2B92" w:tentative="1">
      <w:start w:val="1"/>
      <w:numFmt w:val="bullet"/>
      <w:lvlText w:val="•"/>
      <w:lvlJc w:val="left"/>
      <w:pPr>
        <w:tabs>
          <w:tab w:val="num" w:pos="3600"/>
        </w:tabs>
        <w:ind w:left="3600" w:hanging="360"/>
      </w:pPr>
      <w:rPr>
        <w:rFonts w:ascii="Arial" w:hAnsi="Arial" w:hint="default"/>
      </w:rPr>
    </w:lvl>
    <w:lvl w:ilvl="5" w:tplc="C694ACDE" w:tentative="1">
      <w:start w:val="1"/>
      <w:numFmt w:val="bullet"/>
      <w:lvlText w:val="•"/>
      <w:lvlJc w:val="left"/>
      <w:pPr>
        <w:tabs>
          <w:tab w:val="num" w:pos="4320"/>
        </w:tabs>
        <w:ind w:left="4320" w:hanging="360"/>
      </w:pPr>
      <w:rPr>
        <w:rFonts w:ascii="Arial" w:hAnsi="Arial" w:hint="default"/>
      </w:rPr>
    </w:lvl>
    <w:lvl w:ilvl="6" w:tplc="3F5E5C30" w:tentative="1">
      <w:start w:val="1"/>
      <w:numFmt w:val="bullet"/>
      <w:lvlText w:val="•"/>
      <w:lvlJc w:val="left"/>
      <w:pPr>
        <w:tabs>
          <w:tab w:val="num" w:pos="5040"/>
        </w:tabs>
        <w:ind w:left="5040" w:hanging="360"/>
      </w:pPr>
      <w:rPr>
        <w:rFonts w:ascii="Arial" w:hAnsi="Arial" w:hint="default"/>
      </w:rPr>
    </w:lvl>
    <w:lvl w:ilvl="7" w:tplc="27F667CA" w:tentative="1">
      <w:start w:val="1"/>
      <w:numFmt w:val="bullet"/>
      <w:lvlText w:val="•"/>
      <w:lvlJc w:val="left"/>
      <w:pPr>
        <w:tabs>
          <w:tab w:val="num" w:pos="5760"/>
        </w:tabs>
        <w:ind w:left="5760" w:hanging="360"/>
      </w:pPr>
      <w:rPr>
        <w:rFonts w:ascii="Arial" w:hAnsi="Arial" w:hint="default"/>
      </w:rPr>
    </w:lvl>
    <w:lvl w:ilvl="8" w:tplc="2F96F7B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03E2487"/>
    <w:multiLevelType w:val="hybridMultilevel"/>
    <w:tmpl w:val="1826CF7C"/>
    <w:lvl w:ilvl="0" w:tplc="83304FBE">
      <w:start w:val="1"/>
      <w:numFmt w:val="bullet"/>
      <w:lvlText w:val="•"/>
      <w:lvlJc w:val="left"/>
      <w:pPr>
        <w:tabs>
          <w:tab w:val="num" w:pos="720"/>
        </w:tabs>
        <w:ind w:left="720" w:hanging="360"/>
      </w:pPr>
      <w:rPr>
        <w:rFonts w:ascii="Arial" w:hAnsi="Arial" w:hint="default"/>
      </w:rPr>
    </w:lvl>
    <w:lvl w:ilvl="1" w:tplc="BD2CC91E" w:tentative="1">
      <w:start w:val="1"/>
      <w:numFmt w:val="bullet"/>
      <w:lvlText w:val="•"/>
      <w:lvlJc w:val="left"/>
      <w:pPr>
        <w:tabs>
          <w:tab w:val="num" w:pos="1440"/>
        </w:tabs>
        <w:ind w:left="1440" w:hanging="360"/>
      </w:pPr>
      <w:rPr>
        <w:rFonts w:ascii="Arial" w:hAnsi="Arial" w:hint="default"/>
      </w:rPr>
    </w:lvl>
    <w:lvl w:ilvl="2" w:tplc="11B00B1C" w:tentative="1">
      <w:start w:val="1"/>
      <w:numFmt w:val="bullet"/>
      <w:lvlText w:val="•"/>
      <w:lvlJc w:val="left"/>
      <w:pPr>
        <w:tabs>
          <w:tab w:val="num" w:pos="2160"/>
        </w:tabs>
        <w:ind w:left="2160" w:hanging="360"/>
      </w:pPr>
      <w:rPr>
        <w:rFonts w:ascii="Arial" w:hAnsi="Arial" w:hint="default"/>
      </w:rPr>
    </w:lvl>
    <w:lvl w:ilvl="3" w:tplc="7DEAED3A" w:tentative="1">
      <w:start w:val="1"/>
      <w:numFmt w:val="bullet"/>
      <w:lvlText w:val="•"/>
      <w:lvlJc w:val="left"/>
      <w:pPr>
        <w:tabs>
          <w:tab w:val="num" w:pos="2880"/>
        </w:tabs>
        <w:ind w:left="2880" w:hanging="360"/>
      </w:pPr>
      <w:rPr>
        <w:rFonts w:ascii="Arial" w:hAnsi="Arial" w:hint="default"/>
      </w:rPr>
    </w:lvl>
    <w:lvl w:ilvl="4" w:tplc="4768ADD2" w:tentative="1">
      <w:start w:val="1"/>
      <w:numFmt w:val="bullet"/>
      <w:lvlText w:val="•"/>
      <w:lvlJc w:val="left"/>
      <w:pPr>
        <w:tabs>
          <w:tab w:val="num" w:pos="3600"/>
        </w:tabs>
        <w:ind w:left="3600" w:hanging="360"/>
      </w:pPr>
      <w:rPr>
        <w:rFonts w:ascii="Arial" w:hAnsi="Arial" w:hint="default"/>
      </w:rPr>
    </w:lvl>
    <w:lvl w:ilvl="5" w:tplc="C854CB48" w:tentative="1">
      <w:start w:val="1"/>
      <w:numFmt w:val="bullet"/>
      <w:lvlText w:val="•"/>
      <w:lvlJc w:val="left"/>
      <w:pPr>
        <w:tabs>
          <w:tab w:val="num" w:pos="4320"/>
        </w:tabs>
        <w:ind w:left="4320" w:hanging="360"/>
      </w:pPr>
      <w:rPr>
        <w:rFonts w:ascii="Arial" w:hAnsi="Arial" w:hint="default"/>
      </w:rPr>
    </w:lvl>
    <w:lvl w:ilvl="6" w:tplc="24265260" w:tentative="1">
      <w:start w:val="1"/>
      <w:numFmt w:val="bullet"/>
      <w:lvlText w:val="•"/>
      <w:lvlJc w:val="left"/>
      <w:pPr>
        <w:tabs>
          <w:tab w:val="num" w:pos="5040"/>
        </w:tabs>
        <w:ind w:left="5040" w:hanging="360"/>
      </w:pPr>
      <w:rPr>
        <w:rFonts w:ascii="Arial" w:hAnsi="Arial" w:hint="default"/>
      </w:rPr>
    </w:lvl>
    <w:lvl w:ilvl="7" w:tplc="B2B0B360" w:tentative="1">
      <w:start w:val="1"/>
      <w:numFmt w:val="bullet"/>
      <w:lvlText w:val="•"/>
      <w:lvlJc w:val="left"/>
      <w:pPr>
        <w:tabs>
          <w:tab w:val="num" w:pos="5760"/>
        </w:tabs>
        <w:ind w:left="5760" w:hanging="360"/>
      </w:pPr>
      <w:rPr>
        <w:rFonts w:ascii="Arial" w:hAnsi="Arial" w:hint="default"/>
      </w:rPr>
    </w:lvl>
    <w:lvl w:ilvl="8" w:tplc="04B601B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6635998"/>
    <w:multiLevelType w:val="hybridMultilevel"/>
    <w:tmpl w:val="E6000D1A"/>
    <w:lvl w:ilvl="0" w:tplc="E9BC7F30">
      <w:start w:val="1"/>
      <w:numFmt w:val="bullet"/>
      <w:lvlText w:val="•"/>
      <w:lvlJc w:val="left"/>
      <w:pPr>
        <w:tabs>
          <w:tab w:val="num" w:pos="720"/>
        </w:tabs>
        <w:ind w:left="720" w:hanging="360"/>
      </w:pPr>
      <w:rPr>
        <w:rFonts w:ascii="Arial" w:hAnsi="Arial" w:hint="default"/>
      </w:rPr>
    </w:lvl>
    <w:lvl w:ilvl="1" w:tplc="D8B097AE" w:tentative="1">
      <w:start w:val="1"/>
      <w:numFmt w:val="bullet"/>
      <w:lvlText w:val="•"/>
      <w:lvlJc w:val="left"/>
      <w:pPr>
        <w:tabs>
          <w:tab w:val="num" w:pos="1440"/>
        </w:tabs>
        <w:ind w:left="1440" w:hanging="360"/>
      </w:pPr>
      <w:rPr>
        <w:rFonts w:ascii="Arial" w:hAnsi="Arial" w:hint="default"/>
      </w:rPr>
    </w:lvl>
    <w:lvl w:ilvl="2" w:tplc="683C2BD8" w:tentative="1">
      <w:start w:val="1"/>
      <w:numFmt w:val="bullet"/>
      <w:lvlText w:val="•"/>
      <w:lvlJc w:val="left"/>
      <w:pPr>
        <w:tabs>
          <w:tab w:val="num" w:pos="2160"/>
        </w:tabs>
        <w:ind w:left="2160" w:hanging="360"/>
      </w:pPr>
      <w:rPr>
        <w:rFonts w:ascii="Arial" w:hAnsi="Arial" w:hint="default"/>
      </w:rPr>
    </w:lvl>
    <w:lvl w:ilvl="3" w:tplc="6BA61F12" w:tentative="1">
      <w:start w:val="1"/>
      <w:numFmt w:val="bullet"/>
      <w:lvlText w:val="•"/>
      <w:lvlJc w:val="left"/>
      <w:pPr>
        <w:tabs>
          <w:tab w:val="num" w:pos="2880"/>
        </w:tabs>
        <w:ind w:left="2880" w:hanging="360"/>
      </w:pPr>
      <w:rPr>
        <w:rFonts w:ascii="Arial" w:hAnsi="Arial" w:hint="default"/>
      </w:rPr>
    </w:lvl>
    <w:lvl w:ilvl="4" w:tplc="3D6003A2" w:tentative="1">
      <w:start w:val="1"/>
      <w:numFmt w:val="bullet"/>
      <w:lvlText w:val="•"/>
      <w:lvlJc w:val="left"/>
      <w:pPr>
        <w:tabs>
          <w:tab w:val="num" w:pos="3600"/>
        </w:tabs>
        <w:ind w:left="3600" w:hanging="360"/>
      </w:pPr>
      <w:rPr>
        <w:rFonts w:ascii="Arial" w:hAnsi="Arial" w:hint="default"/>
      </w:rPr>
    </w:lvl>
    <w:lvl w:ilvl="5" w:tplc="C40221A0" w:tentative="1">
      <w:start w:val="1"/>
      <w:numFmt w:val="bullet"/>
      <w:lvlText w:val="•"/>
      <w:lvlJc w:val="left"/>
      <w:pPr>
        <w:tabs>
          <w:tab w:val="num" w:pos="4320"/>
        </w:tabs>
        <w:ind w:left="4320" w:hanging="360"/>
      </w:pPr>
      <w:rPr>
        <w:rFonts w:ascii="Arial" w:hAnsi="Arial" w:hint="default"/>
      </w:rPr>
    </w:lvl>
    <w:lvl w:ilvl="6" w:tplc="6F72D6AC" w:tentative="1">
      <w:start w:val="1"/>
      <w:numFmt w:val="bullet"/>
      <w:lvlText w:val="•"/>
      <w:lvlJc w:val="left"/>
      <w:pPr>
        <w:tabs>
          <w:tab w:val="num" w:pos="5040"/>
        </w:tabs>
        <w:ind w:left="5040" w:hanging="360"/>
      </w:pPr>
      <w:rPr>
        <w:rFonts w:ascii="Arial" w:hAnsi="Arial" w:hint="default"/>
      </w:rPr>
    </w:lvl>
    <w:lvl w:ilvl="7" w:tplc="28EC3C8C" w:tentative="1">
      <w:start w:val="1"/>
      <w:numFmt w:val="bullet"/>
      <w:lvlText w:val="•"/>
      <w:lvlJc w:val="left"/>
      <w:pPr>
        <w:tabs>
          <w:tab w:val="num" w:pos="5760"/>
        </w:tabs>
        <w:ind w:left="5760" w:hanging="360"/>
      </w:pPr>
      <w:rPr>
        <w:rFonts w:ascii="Arial" w:hAnsi="Arial" w:hint="default"/>
      </w:rPr>
    </w:lvl>
    <w:lvl w:ilvl="8" w:tplc="4B38083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E010C36"/>
    <w:multiLevelType w:val="hybridMultilevel"/>
    <w:tmpl w:val="6B783578"/>
    <w:lvl w:ilvl="0" w:tplc="84729BD8">
      <w:start w:val="1"/>
      <w:numFmt w:val="bullet"/>
      <w:lvlText w:val="•"/>
      <w:lvlJc w:val="left"/>
      <w:pPr>
        <w:tabs>
          <w:tab w:val="num" w:pos="720"/>
        </w:tabs>
        <w:ind w:left="720" w:hanging="360"/>
      </w:pPr>
      <w:rPr>
        <w:rFonts w:ascii="Arial" w:hAnsi="Arial" w:hint="default"/>
      </w:rPr>
    </w:lvl>
    <w:lvl w:ilvl="1" w:tplc="2C682100">
      <w:numFmt w:val="bullet"/>
      <w:lvlText w:val="•"/>
      <w:lvlJc w:val="left"/>
      <w:pPr>
        <w:tabs>
          <w:tab w:val="num" w:pos="1440"/>
        </w:tabs>
        <w:ind w:left="1440" w:hanging="360"/>
      </w:pPr>
      <w:rPr>
        <w:rFonts w:ascii="Arial" w:hAnsi="Arial" w:hint="default"/>
      </w:rPr>
    </w:lvl>
    <w:lvl w:ilvl="2" w:tplc="6ED8B7DA" w:tentative="1">
      <w:start w:val="1"/>
      <w:numFmt w:val="bullet"/>
      <w:lvlText w:val="•"/>
      <w:lvlJc w:val="left"/>
      <w:pPr>
        <w:tabs>
          <w:tab w:val="num" w:pos="2160"/>
        </w:tabs>
        <w:ind w:left="2160" w:hanging="360"/>
      </w:pPr>
      <w:rPr>
        <w:rFonts w:ascii="Arial" w:hAnsi="Arial" w:hint="default"/>
      </w:rPr>
    </w:lvl>
    <w:lvl w:ilvl="3" w:tplc="BEB81DF4" w:tentative="1">
      <w:start w:val="1"/>
      <w:numFmt w:val="bullet"/>
      <w:lvlText w:val="•"/>
      <w:lvlJc w:val="left"/>
      <w:pPr>
        <w:tabs>
          <w:tab w:val="num" w:pos="2880"/>
        </w:tabs>
        <w:ind w:left="2880" w:hanging="360"/>
      </w:pPr>
      <w:rPr>
        <w:rFonts w:ascii="Arial" w:hAnsi="Arial" w:hint="default"/>
      </w:rPr>
    </w:lvl>
    <w:lvl w:ilvl="4" w:tplc="9298704A" w:tentative="1">
      <w:start w:val="1"/>
      <w:numFmt w:val="bullet"/>
      <w:lvlText w:val="•"/>
      <w:lvlJc w:val="left"/>
      <w:pPr>
        <w:tabs>
          <w:tab w:val="num" w:pos="3600"/>
        </w:tabs>
        <w:ind w:left="3600" w:hanging="360"/>
      </w:pPr>
      <w:rPr>
        <w:rFonts w:ascii="Arial" w:hAnsi="Arial" w:hint="default"/>
      </w:rPr>
    </w:lvl>
    <w:lvl w:ilvl="5" w:tplc="392CBF5E" w:tentative="1">
      <w:start w:val="1"/>
      <w:numFmt w:val="bullet"/>
      <w:lvlText w:val="•"/>
      <w:lvlJc w:val="left"/>
      <w:pPr>
        <w:tabs>
          <w:tab w:val="num" w:pos="4320"/>
        </w:tabs>
        <w:ind w:left="4320" w:hanging="360"/>
      </w:pPr>
      <w:rPr>
        <w:rFonts w:ascii="Arial" w:hAnsi="Arial" w:hint="default"/>
      </w:rPr>
    </w:lvl>
    <w:lvl w:ilvl="6" w:tplc="EDAEBCB8" w:tentative="1">
      <w:start w:val="1"/>
      <w:numFmt w:val="bullet"/>
      <w:lvlText w:val="•"/>
      <w:lvlJc w:val="left"/>
      <w:pPr>
        <w:tabs>
          <w:tab w:val="num" w:pos="5040"/>
        </w:tabs>
        <w:ind w:left="5040" w:hanging="360"/>
      </w:pPr>
      <w:rPr>
        <w:rFonts w:ascii="Arial" w:hAnsi="Arial" w:hint="default"/>
      </w:rPr>
    </w:lvl>
    <w:lvl w:ilvl="7" w:tplc="89F88612" w:tentative="1">
      <w:start w:val="1"/>
      <w:numFmt w:val="bullet"/>
      <w:lvlText w:val="•"/>
      <w:lvlJc w:val="left"/>
      <w:pPr>
        <w:tabs>
          <w:tab w:val="num" w:pos="5760"/>
        </w:tabs>
        <w:ind w:left="5760" w:hanging="360"/>
      </w:pPr>
      <w:rPr>
        <w:rFonts w:ascii="Arial" w:hAnsi="Arial" w:hint="default"/>
      </w:rPr>
    </w:lvl>
    <w:lvl w:ilvl="8" w:tplc="D026F2D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BD10DE"/>
    <w:multiLevelType w:val="hybridMultilevel"/>
    <w:tmpl w:val="94D06872"/>
    <w:lvl w:ilvl="0" w:tplc="5EBCE758">
      <w:start w:val="1"/>
      <w:numFmt w:val="bullet"/>
      <w:lvlText w:val="•"/>
      <w:lvlJc w:val="left"/>
      <w:pPr>
        <w:tabs>
          <w:tab w:val="num" w:pos="720"/>
        </w:tabs>
        <w:ind w:left="720" w:hanging="360"/>
      </w:pPr>
      <w:rPr>
        <w:rFonts w:ascii="Arial" w:hAnsi="Arial" w:hint="default"/>
      </w:rPr>
    </w:lvl>
    <w:lvl w:ilvl="1" w:tplc="DE88A00C">
      <w:start w:val="1"/>
      <w:numFmt w:val="bullet"/>
      <w:lvlText w:val="•"/>
      <w:lvlJc w:val="left"/>
      <w:pPr>
        <w:tabs>
          <w:tab w:val="num" w:pos="1440"/>
        </w:tabs>
        <w:ind w:left="1440" w:hanging="360"/>
      </w:pPr>
      <w:rPr>
        <w:rFonts w:ascii="Arial" w:hAnsi="Arial" w:hint="default"/>
      </w:rPr>
    </w:lvl>
    <w:lvl w:ilvl="2" w:tplc="5FC69EF2" w:tentative="1">
      <w:start w:val="1"/>
      <w:numFmt w:val="bullet"/>
      <w:lvlText w:val="•"/>
      <w:lvlJc w:val="left"/>
      <w:pPr>
        <w:tabs>
          <w:tab w:val="num" w:pos="2160"/>
        </w:tabs>
        <w:ind w:left="2160" w:hanging="360"/>
      </w:pPr>
      <w:rPr>
        <w:rFonts w:ascii="Arial" w:hAnsi="Arial" w:hint="default"/>
      </w:rPr>
    </w:lvl>
    <w:lvl w:ilvl="3" w:tplc="15A0E2C2" w:tentative="1">
      <w:start w:val="1"/>
      <w:numFmt w:val="bullet"/>
      <w:lvlText w:val="•"/>
      <w:lvlJc w:val="left"/>
      <w:pPr>
        <w:tabs>
          <w:tab w:val="num" w:pos="2880"/>
        </w:tabs>
        <w:ind w:left="2880" w:hanging="360"/>
      </w:pPr>
      <w:rPr>
        <w:rFonts w:ascii="Arial" w:hAnsi="Arial" w:hint="default"/>
      </w:rPr>
    </w:lvl>
    <w:lvl w:ilvl="4" w:tplc="BDC22F32" w:tentative="1">
      <w:start w:val="1"/>
      <w:numFmt w:val="bullet"/>
      <w:lvlText w:val="•"/>
      <w:lvlJc w:val="left"/>
      <w:pPr>
        <w:tabs>
          <w:tab w:val="num" w:pos="3600"/>
        </w:tabs>
        <w:ind w:left="3600" w:hanging="360"/>
      </w:pPr>
      <w:rPr>
        <w:rFonts w:ascii="Arial" w:hAnsi="Arial" w:hint="default"/>
      </w:rPr>
    </w:lvl>
    <w:lvl w:ilvl="5" w:tplc="F806AE52" w:tentative="1">
      <w:start w:val="1"/>
      <w:numFmt w:val="bullet"/>
      <w:lvlText w:val="•"/>
      <w:lvlJc w:val="left"/>
      <w:pPr>
        <w:tabs>
          <w:tab w:val="num" w:pos="4320"/>
        </w:tabs>
        <w:ind w:left="4320" w:hanging="360"/>
      </w:pPr>
      <w:rPr>
        <w:rFonts w:ascii="Arial" w:hAnsi="Arial" w:hint="default"/>
      </w:rPr>
    </w:lvl>
    <w:lvl w:ilvl="6" w:tplc="2D3CD25E" w:tentative="1">
      <w:start w:val="1"/>
      <w:numFmt w:val="bullet"/>
      <w:lvlText w:val="•"/>
      <w:lvlJc w:val="left"/>
      <w:pPr>
        <w:tabs>
          <w:tab w:val="num" w:pos="5040"/>
        </w:tabs>
        <w:ind w:left="5040" w:hanging="360"/>
      </w:pPr>
      <w:rPr>
        <w:rFonts w:ascii="Arial" w:hAnsi="Arial" w:hint="default"/>
      </w:rPr>
    </w:lvl>
    <w:lvl w:ilvl="7" w:tplc="E2A0A7C4" w:tentative="1">
      <w:start w:val="1"/>
      <w:numFmt w:val="bullet"/>
      <w:lvlText w:val="•"/>
      <w:lvlJc w:val="left"/>
      <w:pPr>
        <w:tabs>
          <w:tab w:val="num" w:pos="5760"/>
        </w:tabs>
        <w:ind w:left="5760" w:hanging="360"/>
      </w:pPr>
      <w:rPr>
        <w:rFonts w:ascii="Arial" w:hAnsi="Arial" w:hint="default"/>
      </w:rPr>
    </w:lvl>
    <w:lvl w:ilvl="8" w:tplc="9AB463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D5B0455"/>
    <w:multiLevelType w:val="hybridMultilevel"/>
    <w:tmpl w:val="A9F6CD7A"/>
    <w:lvl w:ilvl="0" w:tplc="3648C60C">
      <w:start w:val="1"/>
      <w:numFmt w:val="bullet"/>
      <w:lvlText w:val="•"/>
      <w:lvlJc w:val="left"/>
      <w:pPr>
        <w:tabs>
          <w:tab w:val="num" w:pos="720"/>
        </w:tabs>
        <w:ind w:left="720" w:hanging="360"/>
      </w:pPr>
      <w:rPr>
        <w:rFonts w:ascii="Arial" w:hAnsi="Arial" w:hint="default"/>
      </w:rPr>
    </w:lvl>
    <w:lvl w:ilvl="1" w:tplc="58C0125C" w:tentative="1">
      <w:start w:val="1"/>
      <w:numFmt w:val="bullet"/>
      <w:lvlText w:val="•"/>
      <w:lvlJc w:val="left"/>
      <w:pPr>
        <w:tabs>
          <w:tab w:val="num" w:pos="1440"/>
        </w:tabs>
        <w:ind w:left="1440" w:hanging="360"/>
      </w:pPr>
      <w:rPr>
        <w:rFonts w:ascii="Arial" w:hAnsi="Arial" w:hint="default"/>
      </w:rPr>
    </w:lvl>
    <w:lvl w:ilvl="2" w:tplc="A586A30E" w:tentative="1">
      <w:start w:val="1"/>
      <w:numFmt w:val="bullet"/>
      <w:lvlText w:val="•"/>
      <w:lvlJc w:val="left"/>
      <w:pPr>
        <w:tabs>
          <w:tab w:val="num" w:pos="2160"/>
        </w:tabs>
        <w:ind w:left="2160" w:hanging="360"/>
      </w:pPr>
      <w:rPr>
        <w:rFonts w:ascii="Arial" w:hAnsi="Arial" w:hint="default"/>
      </w:rPr>
    </w:lvl>
    <w:lvl w:ilvl="3" w:tplc="C546AEE6" w:tentative="1">
      <w:start w:val="1"/>
      <w:numFmt w:val="bullet"/>
      <w:lvlText w:val="•"/>
      <w:lvlJc w:val="left"/>
      <w:pPr>
        <w:tabs>
          <w:tab w:val="num" w:pos="2880"/>
        </w:tabs>
        <w:ind w:left="2880" w:hanging="360"/>
      </w:pPr>
      <w:rPr>
        <w:rFonts w:ascii="Arial" w:hAnsi="Arial" w:hint="default"/>
      </w:rPr>
    </w:lvl>
    <w:lvl w:ilvl="4" w:tplc="34D057C4" w:tentative="1">
      <w:start w:val="1"/>
      <w:numFmt w:val="bullet"/>
      <w:lvlText w:val="•"/>
      <w:lvlJc w:val="left"/>
      <w:pPr>
        <w:tabs>
          <w:tab w:val="num" w:pos="3600"/>
        </w:tabs>
        <w:ind w:left="3600" w:hanging="360"/>
      </w:pPr>
      <w:rPr>
        <w:rFonts w:ascii="Arial" w:hAnsi="Arial" w:hint="default"/>
      </w:rPr>
    </w:lvl>
    <w:lvl w:ilvl="5" w:tplc="5BBE14C6" w:tentative="1">
      <w:start w:val="1"/>
      <w:numFmt w:val="bullet"/>
      <w:lvlText w:val="•"/>
      <w:lvlJc w:val="left"/>
      <w:pPr>
        <w:tabs>
          <w:tab w:val="num" w:pos="4320"/>
        </w:tabs>
        <w:ind w:left="4320" w:hanging="360"/>
      </w:pPr>
      <w:rPr>
        <w:rFonts w:ascii="Arial" w:hAnsi="Arial" w:hint="default"/>
      </w:rPr>
    </w:lvl>
    <w:lvl w:ilvl="6" w:tplc="69844602" w:tentative="1">
      <w:start w:val="1"/>
      <w:numFmt w:val="bullet"/>
      <w:lvlText w:val="•"/>
      <w:lvlJc w:val="left"/>
      <w:pPr>
        <w:tabs>
          <w:tab w:val="num" w:pos="5040"/>
        </w:tabs>
        <w:ind w:left="5040" w:hanging="360"/>
      </w:pPr>
      <w:rPr>
        <w:rFonts w:ascii="Arial" w:hAnsi="Arial" w:hint="default"/>
      </w:rPr>
    </w:lvl>
    <w:lvl w:ilvl="7" w:tplc="4B462092" w:tentative="1">
      <w:start w:val="1"/>
      <w:numFmt w:val="bullet"/>
      <w:lvlText w:val="•"/>
      <w:lvlJc w:val="left"/>
      <w:pPr>
        <w:tabs>
          <w:tab w:val="num" w:pos="5760"/>
        </w:tabs>
        <w:ind w:left="5760" w:hanging="360"/>
      </w:pPr>
      <w:rPr>
        <w:rFonts w:ascii="Arial" w:hAnsi="Arial" w:hint="default"/>
      </w:rPr>
    </w:lvl>
    <w:lvl w:ilvl="8" w:tplc="0246947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060F0E"/>
    <w:multiLevelType w:val="hybridMultilevel"/>
    <w:tmpl w:val="06F89F24"/>
    <w:lvl w:ilvl="0" w:tplc="0409000F">
      <w:start w:val="1"/>
      <w:numFmt w:val="decimal"/>
      <w:lvlText w:val="%1."/>
      <w:lvlJc w:val="left"/>
      <w:pPr>
        <w:tabs>
          <w:tab w:val="num" w:pos="720"/>
        </w:tabs>
        <w:ind w:left="720" w:hanging="360"/>
      </w:pPr>
      <w:rPr>
        <w:rFonts w:hint="default"/>
      </w:rPr>
    </w:lvl>
    <w:lvl w:ilvl="1" w:tplc="7F7425AA" w:tentative="1">
      <w:start w:val="1"/>
      <w:numFmt w:val="bullet"/>
      <w:lvlText w:val="•"/>
      <w:lvlJc w:val="left"/>
      <w:pPr>
        <w:tabs>
          <w:tab w:val="num" w:pos="1440"/>
        </w:tabs>
        <w:ind w:left="1440" w:hanging="360"/>
      </w:pPr>
      <w:rPr>
        <w:rFonts w:ascii="Arial" w:hAnsi="Arial" w:hint="default"/>
      </w:rPr>
    </w:lvl>
    <w:lvl w:ilvl="2" w:tplc="6E760018" w:tentative="1">
      <w:start w:val="1"/>
      <w:numFmt w:val="bullet"/>
      <w:lvlText w:val="•"/>
      <w:lvlJc w:val="left"/>
      <w:pPr>
        <w:tabs>
          <w:tab w:val="num" w:pos="2160"/>
        </w:tabs>
        <w:ind w:left="2160" w:hanging="360"/>
      </w:pPr>
      <w:rPr>
        <w:rFonts w:ascii="Arial" w:hAnsi="Arial" w:hint="default"/>
      </w:rPr>
    </w:lvl>
    <w:lvl w:ilvl="3" w:tplc="05C47F02" w:tentative="1">
      <w:start w:val="1"/>
      <w:numFmt w:val="bullet"/>
      <w:lvlText w:val="•"/>
      <w:lvlJc w:val="left"/>
      <w:pPr>
        <w:tabs>
          <w:tab w:val="num" w:pos="2880"/>
        </w:tabs>
        <w:ind w:left="2880" w:hanging="360"/>
      </w:pPr>
      <w:rPr>
        <w:rFonts w:ascii="Arial" w:hAnsi="Arial" w:hint="default"/>
      </w:rPr>
    </w:lvl>
    <w:lvl w:ilvl="4" w:tplc="FCAAC162" w:tentative="1">
      <w:start w:val="1"/>
      <w:numFmt w:val="bullet"/>
      <w:lvlText w:val="•"/>
      <w:lvlJc w:val="left"/>
      <w:pPr>
        <w:tabs>
          <w:tab w:val="num" w:pos="3600"/>
        </w:tabs>
        <w:ind w:left="3600" w:hanging="360"/>
      </w:pPr>
      <w:rPr>
        <w:rFonts w:ascii="Arial" w:hAnsi="Arial" w:hint="default"/>
      </w:rPr>
    </w:lvl>
    <w:lvl w:ilvl="5" w:tplc="46F80EC0" w:tentative="1">
      <w:start w:val="1"/>
      <w:numFmt w:val="bullet"/>
      <w:lvlText w:val="•"/>
      <w:lvlJc w:val="left"/>
      <w:pPr>
        <w:tabs>
          <w:tab w:val="num" w:pos="4320"/>
        </w:tabs>
        <w:ind w:left="4320" w:hanging="360"/>
      </w:pPr>
      <w:rPr>
        <w:rFonts w:ascii="Arial" w:hAnsi="Arial" w:hint="default"/>
      </w:rPr>
    </w:lvl>
    <w:lvl w:ilvl="6" w:tplc="44C21E98" w:tentative="1">
      <w:start w:val="1"/>
      <w:numFmt w:val="bullet"/>
      <w:lvlText w:val="•"/>
      <w:lvlJc w:val="left"/>
      <w:pPr>
        <w:tabs>
          <w:tab w:val="num" w:pos="5040"/>
        </w:tabs>
        <w:ind w:left="5040" w:hanging="360"/>
      </w:pPr>
      <w:rPr>
        <w:rFonts w:ascii="Arial" w:hAnsi="Arial" w:hint="default"/>
      </w:rPr>
    </w:lvl>
    <w:lvl w:ilvl="7" w:tplc="F76CAA92" w:tentative="1">
      <w:start w:val="1"/>
      <w:numFmt w:val="bullet"/>
      <w:lvlText w:val="•"/>
      <w:lvlJc w:val="left"/>
      <w:pPr>
        <w:tabs>
          <w:tab w:val="num" w:pos="5760"/>
        </w:tabs>
        <w:ind w:left="5760" w:hanging="360"/>
      </w:pPr>
      <w:rPr>
        <w:rFonts w:ascii="Arial" w:hAnsi="Arial" w:hint="default"/>
      </w:rPr>
    </w:lvl>
    <w:lvl w:ilvl="8" w:tplc="3A5A149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71C42E6"/>
    <w:multiLevelType w:val="multilevel"/>
    <w:tmpl w:val="3C04C7E8"/>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70858869">
    <w:abstractNumId w:val="14"/>
  </w:num>
  <w:num w:numId="2" w16cid:durableId="1598562379">
    <w:abstractNumId w:val="7"/>
  </w:num>
  <w:num w:numId="3" w16cid:durableId="1128595919">
    <w:abstractNumId w:val="9"/>
  </w:num>
  <w:num w:numId="4" w16cid:durableId="1384718869">
    <w:abstractNumId w:val="3"/>
  </w:num>
  <w:num w:numId="5" w16cid:durableId="1494443597">
    <w:abstractNumId w:val="4"/>
  </w:num>
  <w:num w:numId="6" w16cid:durableId="1437826585">
    <w:abstractNumId w:val="2"/>
  </w:num>
  <w:num w:numId="7" w16cid:durableId="707032139">
    <w:abstractNumId w:val="5"/>
  </w:num>
  <w:num w:numId="8" w16cid:durableId="494954069">
    <w:abstractNumId w:val="0"/>
  </w:num>
  <w:num w:numId="9" w16cid:durableId="1252665425">
    <w:abstractNumId w:val="13"/>
  </w:num>
  <w:num w:numId="10" w16cid:durableId="100341670">
    <w:abstractNumId w:val="1"/>
  </w:num>
  <w:num w:numId="11" w16cid:durableId="1301692134">
    <w:abstractNumId w:val="6"/>
  </w:num>
  <w:num w:numId="12" w16cid:durableId="1629892277">
    <w:abstractNumId w:val="10"/>
  </w:num>
  <w:num w:numId="13" w16cid:durableId="1911500693">
    <w:abstractNumId w:val="11"/>
  </w:num>
  <w:num w:numId="14" w16cid:durableId="1571619339">
    <w:abstractNumId w:val="8"/>
  </w:num>
  <w:num w:numId="15" w16cid:durableId="67102819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SystemFonts/>
  <w:activeWritingStyle w:appName="MSWord" w:lang="en-US" w:vendorID="64" w:dllVersion="0"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6D"/>
    <w:rsid w:val="00000B06"/>
    <w:rsid w:val="000019B1"/>
    <w:rsid w:val="00002432"/>
    <w:rsid w:val="000025BE"/>
    <w:rsid w:val="00002CDE"/>
    <w:rsid w:val="00002DB9"/>
    <w:rsid w:val="00002E29"/>
    <w:rsid w:val="00003877"/>
    <w:rsid w:val="00003BD6"/>
    <w:rsid w:val="000040A5"/>
    <w:rsid w:val="00006E22"/>
    <w:rsid w:val="000074C9"/>
    <w:rsid w:val="00007C5E"/>
    <w:rsid w:val="00010296"/>
    <w:rsid w:val="000103E3"/>
    <w:rsid w:val="00012B2F"/>
    <w:rsid w:val="00013B7E"/>
    <w:rsid w:val="00013F1F"/>
    <w:rsid w:val="000144F7"/>
    <w:rsid w:val="00014558"/>
    <w:rsid w:val="0001494E"/>
    <w:rsid w:val="00015C84"/>
    <w:rsid w:val="00015D93"/>
    <w:rsid w:val="00015F2D"/>
    <w:rsid w:val="000174B2"/>
    <w:rsid w:val="0001778F"/>
    <w:rsid w:val="00017B1B"/>
    <w:rsid w:val="00017C19"/>
    <w:rsid w:val="00021045"/>
    <w:rsid w:val="000236A4"/>
    <w:rsid w:val="00024254"/>
    <w:rsid w:val="0002466E"/>
    <w:rsid w:val="00025656"/>
    <w:rsid w:val="0002578D"/>
    <w:rsid w:val="00025A69"/>
    <w:rsid w:val="00026EDE"/>
    <w:rsid w:val="00026F15"/>
    <w:rsid w:val="00027916"/>
    <w:rsid w:val="00027F24"/>
    <w:rsid w:val="000301F4"/>
    <w:rsid w:val="00030573"/>
    <w:rsid w:val="00030865"/>
    <w:rsid w:val="00030EE1"/>
    <w:rsid w:val="0003123B"/>
    <w:rsid w:val="000313D6"/>
    <w:rsid w:val="000316A4"/>
    <w:rsid w:val="00032A5E"/>
    <w:rsid w:val="00033487"/>
    <w:rsid w:val="0003351D"/>
    <w:rsid w:val="00033F88"/>
    <w:rsid w:val="00034101"/>
    <w:rsid w:val="000346AA"/>
    <w:rsid w:val="000352C3"/>
    <w:rsid w:val="00035D90"/>
    <w:rsid w:val="00036895"/>
    <w:rsid w:val="00036BE3"/>
    <w:rsid w:val="00037D7C"/>
    <w:rsid w:val="000407C6"/>
    <w:rsid w:val="00040B58"/>
    <w:rsid w:val="000411E2"/>
    <w:rsid w:val="00041296"/>
    <w:rsid w:val="000417F6"/>
    <w:rsid w:val="00041A58"/>
    <w:rsid w:val="000420A0"/>
    <w:rsid w:val="000425DD"/>
    <w:rsid w:val="00042CDB"/>
    <w:rsid w:val="00042E3D"/>
    <w:rsid w:val="00042F49"/>
    <w:rsid w:val="00043593"/>
    <w:rsid w:val="00043CFE"/>
    <w:rsid w:val="00044298"/>
    <w:rsid w:val="00044353"/>
    <w:rsid w:val="00044975"/>
    <w:rsid w:val="00044A56"/>
    <w:rsid w:val="00044EC8"/>
    <w:rsid w:val="00045284"/>
    <w:rsid w:val="00045671"/>
    <w:rsid w:val="00046E6F"/>
    <w:rsid w:val="00047C81"/>
    <w:rsid w:val="00047CB2"/>
    <w:rsid w:val="00047FAE"/>
    <w:rsid w:val="00050CA0"/>
    <w:rsid w:val="00050D4C"/>
    <w:rsid w:val="00051064"/>
    <w:rsid w:val="000522CA"/>
    <w:rsid w:val="00052303"/>
    <w:rsid w:val="00052386"/>
    <w:rsid w:val="000524D3"/>
    <w:rsid w:val="000527AE"/>
    <w:rsid w:val="00052C31"/>
    <w:rsid w:val="000535C9"/>
    <w:rsid w:val="00053B21"/>
    <w:rsid w:val="00053C37"/>
    <w:rsid w:val="00054419"/>
    <w:rsid w:val="00055760"/>
    <w:rsid w:val="000560C0"/>
    <w:rsid w:val="00056205"/>
    <w:rsid w:val="0005688B"/>
    <w:rsid w:val="00056DD6"/>
    <w:rsid w:val="00057604"/>
    <w:rsid w:val="000577D5"/>
    <w:rsid w:val="00057B32"/>
    <w:rsid w:val="0006011E"/>
    <w:rsid w:val="0006013E"/>
    <w:rsid w:val="00060C68"/>
    <w:rsid w:val="00061233"/>
    <w:rsid w:val="0006129B"/>
    <w:rsid w:val="00061C86"/>
    <w:rsid w:val="000620FE"/>
    <w:rsid w:val="000628FD"/>
    <w:rsid w:val="00063033"/>
    <w:rsid w:val="0006350E"/>
    <w:rsid w:val="00063FB9"/>
    <w:rsid w:val="00064C8C"/>
    <w:rsid w:val="00065852"/>
    <w:rsid w:val="0006711E"/>
    <w:rsid w:val="000672DD"/>
    <w:rsid w:val="0006795C"/>
    <w:rsid w:val="00067AED"/>
    <w:rsid w:val="000703EA"/>
    <w:rsid w:val="000705B6"/>
    <w:rsid w:val="00070DF2"/>
    <w:rsid w:val="00072286"/>
    <w:rsid w:val="0007267F"/>
    <w:rsid w:val="00073162"/>
    <w:rsid w:val="000734C3"/>
    <w:rsid w:val="0007364C"/>
    <w:rsid w:val="00074222"/>
    <w:rsid w:val="00074AF3"/>
    <w:rsid w:val="00074B48"/>
    <w:rsid w:val="0007595F"/>
    <w:rsid w:val="00075B2F"/>
    <w:rsid w:val="000764EC"/>
    <w:rsid w:val="00077898"/>
    <w:rsid w:val="0008053C"/>
    <w:rsid w:val="00080751"/>
    <w:rsid w:val="000810CA"/>
    <w:rsid w:val="00081A2F"/>
    <w:rsid w:val="00082942"/>
    <w:rsid w:val="000839B5"/>
    <w:rsid w:val="000844CC"/>
    <w:rsid w:val="000845A1"/>
    <w:rsid w:val="000849FA"/>
    <w:rsid w:val="00084B52"/>
    <w:rsid w:val="00085079"/>
    <w:rsid w:val="00085279"/>
    <w:rsid w:val="00085280"/>
    <w:rsid w:val="00085A3A"/>
    <w:rsid w:val="00086768"/>
    <w:rsid w:val="00086AE2"/>
    <w:rsid w:val="00086DA6"/>
    <w:rsid w:val="000874A7"/>
    <w:rsid w:val="00087BC7"/>
    <w:rsid w:val="000905B7"/>
    <w:rsid w:val="00090790"/>
    <w:rsid w:val="00090B86"/>
    <w:rsid w:val="00090E11"/>
    <w:rsid w:val="00090FE2"/>
    <w:rsid w:val="000919AE"/>
    <w:rsid w:val="00091C3B"/>
    <w:rsid w:val="00091D37"/>
    <w:rsid w:val="00091EEB"/>
    <w:rsid w:val="00091F84"/>
    <w:rsid w:val="00093CAB"/>
    <w:rsid w:val="00094343"/>
    <w:rsid w:val="000948F8"/>
    <w:rsid w:val="0009537B"/>
    <w:rsid w:val="00095F24"/>
    <w:rsid w:val="000967D1"/>
    <w:rsid w:val="00096893"/>
    <w:rsid w:val="00096A23"/>
    <w:rsid w:val="00096D6D"/>
    <w:rsid w:val="00097337"/>
    <w:rsid w:val="00097C61"/>
    <w:rsid w:val="000A0A2B"/>
    <w:rsid w:val="000A0A9B"/>
    <w:rsid w:val="000A116D"/>
    <w:rsid w:val="000A16F6"/>
    <w:rsid w:val="000A1EFB"/>
    <w:rsid w:val="000A36C7"/>
    <w:rsid w:val="000A41BE"/>
    <w:rsid w:val="000A4377"/>
    <w:rsid w:val="000A50BF"/>
    <w:rsid w:val="000A5708"/>
    <w:rsid w:val="000A6C49"/>
    <w:rsid w:val="000A6DB5"/>
    <w:rsid w:val="000A6F02"/>
    <w:rsid w:val="000A797A"/>
    <w:rsid w:val="000B07D2"/>
    <w:rsid w:val="000B1440"/>
    <w:rsid w:val="000B2D3B"/>
    <w:rsid w:val="000B2F6B"/>
    <w:rsid w:val="000B4162"/>
    <w:rsid w:val="000B448C"/>
    <w:rsid w:val="000B5F27"/>
    <w:rsid w:val="000B5F41"/>
    <w:rsid w:val="000B7AF7"/>
    <w:rsid w:val="000C0064"/>
    <w:rsid w:val="000C095B"/>
    <w:rsid w:val="000C10E7"/>
    <w:rsid w:val="000C1638"/>
    <w:rsid w:val="000C24A0"/>
    <w:rsid w:val="000C2FC5"/>
    <w:rsid w:val="000C3AE5"/>
    <w:rsid w:val="000C3FB9"/>
    <w:rsid w:val="000C40AC"/>
    <w:rsid w:val="000C4236"/>
    <w:rsid w:val="000C4664"/>
    <w:rsid w:val="000C4A61"/>
    <w:rsid w:val="000C4B3F"/>
    <w:rsid w:val="000C5135"/>
    <w:rsid w:val="000C5C63"/>
    <w:rsid w:val="000C5F14"/>
    <w:rsid w:val="000C6236"/>
    <w:rsid w:val="000C67C4"/>
    <w:rsid w:val="000C7A1B"/>
    <w:rsid w:val="000C7C63"/>
    <w:rsid w:val="000D00F9"/>
    <w:rsid w:val="000D0113"/>
    <w:rsid w:val="000D02E5"/>
    <w:rsid w:val="000D072B"/>
    <w:rsid w:val="000D080E"/>
    <w:rsid w:val="000D08A8"/>
    <w:rsid w:val="000D0B20"/>
    <w:rsid w:val="000D0FE2"/>
    <w:rsid w:val="000D1916"/>
    <w:rsid w:val="000D2A53"/>
    <w:rsid w:val="000D3BAD"/>
    <w:rsid w:val="000D4E8C"/>
    <w:rsid w:val="000D535D"/>
    <w:rsid w:val="000D542B"/>
    <w:rsid w:val="000D5F52"/>
    <w:rsid w:val="000D6F19"/>
    <w:rsid w:val="000D779A"/>
    <w:rsid w:val="000D7C15"/>
    <w:rsid w:val="000E09F4"/>
    <w:rsid w:val="000E0DC6"/>
    <w:rsid w:val="000E179D"/>
    <w:rsid w:val="000E1B5D"/>
    <w:rsid w:val="000E1E93"/>
    <w:rsid w:val="000E2047"/>
    <w:rsid w:val="000E2603"/>
    <w:rsid w:val="000E289A"/>
    <w:rsid w:val="000E2B16"/>
    <w:rsid w:val="000E309C"/>
    <w:rsid w:val="000E398E"/>
    <w:rsid w:val="000E3A93"/>
    <w:rsid w:val="000E3AF3"/>
    <w:rsid w:val="000E49F4"/>
    <w:rsid w:val="000E547B"/>
    <w:rsid w:val="000E5909"/>
    <w:rsid w:val="000E5A15"/>
    <w:rsid w:val="000E7671"/>
    <w:rsid w:val="000F0ED6"/>
    <w:rsid w:val="000F1220"/>
    <w:rsid w:val="000F147F"/>
    <w:rsid w:val="000F166D"/>
    <w:rsid w:val="000F290F"/>
    <w:rsid w:val="000F30A2"/>
    <w:rsid w:val="000F4E47"/>
    <w:rsid w:val="000F4EC7"/>
    <w:rsid w:val="000F58B1"/>
    <w:rsid w:val="000F5C36"/>
    <w:rsid w:val="000F64D9"/>
    <w:rsid w:val="000F69AE"/>
    <w:rsid w:val="000F7AFD"/>
    <w:rsid w:val="000F7C0F"/>
    <w:rsid w:val="00100009"/>
    <w:rsid w:val="00101334"/>
    <w:rsid w:val="001026D5"/>
    <w:rsid w:val="001040E8"/>
    <w:rsid w:val="00105172"/>
    <w:rsid w:val="0010666D"/>
    <w:rsid w:val="001066C4"/>
    <w:rsid w:val="001067B1"/>
    <w:rsid w:val="00106CEF"/>
    <w:rsid w:val="00107151"/>
    <w:rsid w:val="00107D45"/>
    <w:rsid w:val="00107F4B"/>
    <w:rsid w:val="00110347"/>
    <w:rsid w:val="00110642"/>
    <w:rsid w:val="0011271F"/>
    <w:rsid w:val="00112C9A"/>
    <w:rsid w:val="0011305B"/>
    <w:rsid w:val="001134B9"/>
    <w:rsid w:val="00113AAB"/>
    <w:rsid w:val="00113CB8"/>
    <w:rsid w:val="00113D71"/>
    <w:rsid w:val="00113E91"/>
    <w:rsid w:val="00114193"/>
    <w:rsid w:val="00114BBB"/>
    <w:rsid w:val="00114D2D"/>
    <w:rsid w:val="00115D0F"/>
    <w:rsid w:val="00115F38"/>
    <w:rsid w:val="00116544"/>
    <w:rsid w:val="00117022"/>
    <w:rsid w:val="0011752E"/>
    <w:rsid w:val="00117657"/>
    <w:rsid w:val="00117866"/>
    <w:rsid w:val="00117B78"/>
    <w:rsid w:val="00117CD7"/>
    <w:rsid w:val="00120F26"/>
    <w:rsid w:val="00122785"/>
    <w:rsid w:val="00123CBC"/>
    <w:rsid w:val="00123F59"/>
    <w:rsid w:val="00123FAA"/>
    <w:rsid w:val="00124B13"/>
    <w:rsid w:val="00124B23"/>
    <w:rsid w:val="00126839"/>
    <w:rsid w:val="00126DEF"/>
    <w:rsid w:val="00127C2D"/>
    <w:rsid w:val="00127F8A"/>
    <w:rsid w:val="00130624"/>
    <w:rsid w:val="00130993"/>
    <w:rsid w:val="00131106"/>
    <w:rsid w:val="00131ABA"/>
    <w:rsid w:val="00131EE9"/>
    <w:rsid w:val="001323B7"/>
    <w:rsid w:val="00132B7C"/>
    <w:rsid w:val="00132EE6"/>
    <w:rsid w:val="00133150"/>
    <w:rsid w:val="00133197"/>
    <w:rsid w:val="001335B4"/>
    <w:rsid w:val="00133A59"/>
    <w:rsid w:val="001341EC"/>
    <w:rsid w:val="00134387"/>
    <w:rsid w:val="001348AB"/>
    <w:rsid w:val="001349FD"/>
    <w:rsid w:val="0013544A"/>
    <w:rsid w:val="00136BF1"/>
    <w:rsid w:val="001377A5"/>
    <w:rsid w:val="001402EB"/>
    <w:rsid w:val="0014072C"/>
    <w:rsid w:val="00140C90"/>
    <w:rsid w:val="001412CF"/>
    <w:rsid w:val="00141496"/>
    <w:rsid w:val="001414F3"/>
    <w:rsid w:val="00141D0B"/>
    <w:rsid w:val="00141EF4"/>
    <w:rsid w:val="001427E8"/>
    <w:rsid w:val="00142923"/>
    <w:rsid w:val="0014398F"/>
    <w:rsid w:val="00143AD9"/>
    <w:rsid w:val="001445CF"/>
    <w:rsid w:val="00144C87"/>
    <w:rsid w:val="001458EF"/>
    <w:rsid w:val="00146029"/>
    <w:rsid w:val="001461C9"/>
    <w:rsid w:val="00146C22"/>
    <w:rsid w:val="00147075"/>
    <w:rsid w:val="0014708E"/>
    <w:rsid w:val="00147356"/>
    <w:rsid w:val="00147894"/>
    <w:rsid w:val="001515DD"/>
    <w:rsid w:val="00151730"/>
    <w:rsid w:val="00152271"/>
    <w:rsid w:val="0015228B"/>
    <w:rsid w:val="00152521"/>
    <w:rsid w:val="001528CF"/>
    <w:rsid w:val="00152A39"/>
    <w:rsid w:val="00152D80"/>
    <w:rsid w:val="00153E42"/>
    <w:rsid w:val="00153EDE"/>
    <w:rsid w:val="001543E3"/>
    <w:rsid w:val="0015453A"/>
    <w:rsid w:val="00154E1D"/>
    <w:rsid w:val="00155AB6"/>
    <w:rsid w:val="00155B95"/>
    <w:rsid w:val="0015671D"/>
    <w:rsid w:val="00156CE2"/>
    <w:rsid w:val="00160A5B"/>
    <w:rsid w:val="00160E73"/>
    <w:rsid w:val="00161522"/>
    <w:rsid w:val="00161EB6"/>
    <w:rsid w:val="00162981"/>
    <w:rsid w:val="001632FC"/>
    <w:rsid w:val="00163324"/>
    <w:rsid w:val="00163413"/>
    <w:rsid w:val="0016342E"/>
    <w:rsid w:val="00163A84"/>
    <w:rsid w:val="00164613"/>
    <w:rsid w:val="00166973"/>
    <w:rsid w:val="00166C64"/>
    <w:rsid w:val="00167377"/>
    <w:rsid w:val="00167808"/>
    <w:rsid w:val="00170081"/>
    <w:rsid w:val="0017076B"/>
    <w:rsid w:val="001715D2"/>
    <w:rsid w:val="00171969"/>
    <w:rsid w:val="00171B60"/>
    <w:rsid w:val="00171E14"/>
    <w:rsid w:val="00171EEB"/>
    <w:rsid w:val="0017291D"/>
    <w:rsid w:val="00172B39"/>
    <w:rsid w:val="0017367F"/>
    <w:rsid w:val="00174023"/>
    <w:rsid w:val="001746EC"/>
    <w:rsid w:val="001747C9"/>
    <w:rsid w:val="00174875"/>
    <w:rsid w:val="00174AEF"/>
    <w:rsid w:val="00174F6E"/>
    <w:rsid w:val="00174FD0"/>
    <w:rsid w:val="0017589A"/>
    <w:rsid w:val="00175A2B"/>
    <w:rsid w:val="001760C6"/>
    <w:rsid w:val="001766A8"/>
    <w:rsid w:val="00177099"/>
    <w:rsid w:val="00177EA0"/>
    <w:rsid w:val="00180C21"/>
    <w:rsid w:val="00182156"/>
    <w:rsid w:val="00182926"/>
    <w:rsid w:val="00183194"/>
    <w:rsid w:val="001836EE"/>
    <w:rsid w:val="001845E1"/>
    <w:rsid w:val="00184C3A"/>
    <w:rsid w:val="00185479"/>
    <w:rsid w:val="001856D0"/>
    <w:rsid w:val="00185F09"/>
    <w:rsid w:val="00186316"/>
    <w:rsid w:val="001866BD"/>
    <w:rsid w:val="001874EF"/>
    <w:rsid w:val="001875B3"/>
    <w:rsid w:val="00187F74"/>
    <w:rsid w:val="00190518"/>
    <w:rsid w:val="00190631"/>
    <w:rsid w:val="00190747"/>
    <w:rsid w:val="00190824"/>
    <w:rsid w:val="001909B9"/>
    <w:rsid w:val="00190D10"/>
    <w:rsid w:val="00190EC7"/>
    <w:rsid w:val="001915CF"/>
    <w:rsid w:val="00191829"/>
    <w:rsid w:val="00191954"/>
    <w:rsid w:val="00191A9D"/>
    <w:rsid w:val="0019241E"/>
    <w:rsid w:val="0019256E"/>
    <w:rsid w:val="00192FD9"/>
    <w:rsid w:val="00193636"/>
    <w:rsid w:val="00193FED"/>
    <w:rsid w:val="001952D6"/>
    <w:rsid w:val="00195C36"/>
    <w:rsid w:val="001960BA"/>
    <w:rsid w:val="0019751B"/>
    <w:rsid w:val="00197C3F"/>
    <w:rsid w:val="001A1DBF"/>
    <w:rsid w:val="001A1FD8"/>
    <w:rsid w:val="001A21EC"/>
    <w:rsid w:val="001A3EED"/>
    <w:rsid w:val="001A4866"/>
    <w:rsid w:val="001A48F0"/>
    <w:rsid w:val="001A4B50"/>
    <w:rsid w:val="001A6152"/>
    <w:rsid w:val="001A61A7"/>
    <w:rsid w:val="001A69B1"/>
    <w:rsid w:val="001A6BB2"/>
    <w:rsid w:val="001A6C7D"/>
    <w:rsid w:val="001B26C5"/>
    <w:rsid w:val="001B2D06"/>
    <w:rsid w:val="001B2F10"/>
    <w:rsid w:val="001B3812"/>
    <w:rsid w:val="001B3E54"/>
    <w:rsid w:val="001B4DD1"/>
    <w:rsid w:val="001B50EE"/>
    <w:rsid w:val="001B537C"/>
    <w:rsid w:val="001B5613"/>
    <w:rsid w:val="001B595C"/>
    <w:rsid w:val="001B5970"/>
    <w:rsid w:val="001B5BF3"/>
    <w:rsid w:val="001B68C4"/>
    <w:rsid w:val="001B7AA1"/>
    <w:rsid w:val="001B7BE5"/>
    <w:rsid w:val="001B7C0C"/>
    <w:rsid w:val="001B7DA5"/>
    <w:rsid w:val="001C03C0"/>
    <w:rsid w:val="001C175E"/>
    <w:rsid w:val="001C2566"/>
    <w:rsid w:val="001C27FB"/>
    <w:rsid w:val="001C2DFF"/>
    <w:rsid w:val="001C4361"/>
    <w:rsid w:val="001C43AC"/>
    <w:rsid w:val="001C46DC"/>
    <w:rsid w:val="001C5A2F"/>
    <w:rsid w:val="001C613D"/>
    <w:rsid w:val="001C6294"/>
    <w:rsid w:val="001C662C"/>
    <w:rsid w:val="001C673E"/>
    <w:rsid w:val="001C719B"/>
    <w:rsid w:val="001C72EA"/>
    <w:rsid w:val="001D0FF4"/>
    <w:rsid w:val="001D1B7E"/>
    <w:rsid w:val="001D2A96"/>
    <w:rsid w:val="001D3092"/>
    <w:rsid w:val="001D3501"/>
    <w:rsid w:val="001D3E41"/>
    <w:rsid w:val="001D4737"/>
    <w:rsid w:val="001D4A3E"/>
    <w:rsid w:val="001D4BF0"/>
    <w:rsid w:val="001D5B5E"/>
    <w:rsid w:val="001D699F"/>
    <w:rsid w:val="001D71CB"/>
    <w:rsid w:val="001D74BF"/>
    <w:rsid w:val="001D76CA"/>
    <w:rsid w:val="001E0C0B"/>
    <w:rsid w:val="001E0CDF"/>
    <w:rsid w:val="001E0DCC"/>
    <w:rsid w:val="001E2331"/>
    <w:rsid w:val="001E29E2"/>
    <w:rsid w:val="001E38B2"/>
    <w:rsid w:val="001E40E0"/>
    <w:rsid w:val="001E478C"/>
    <w:rsid w:val="001E4CDA"/>
    <w:rsid w:val="001E73FC"/>
    <w:rsid w:val="001E7FED"/>
    <w:rsid w:val="001F0859"/>
    <w:rsid w:val="001F0891"/>
    <w:rsid w:val="001F0FEF"/>
    <w:rsid w:val="001F1D28"/>
    <w:rsid w:val="001F2021"/>
    <w:rsid w:val="001F204D"/>
    <w:rsid w:val="001F26B6"/>
    <w:rsid w:val="001F277B"/>
    <w:rsid w:val="001F3F0A"/>
    <w:rsid w:val="001F4ECE"/>
    <w:rsid w:val="001F52DD"/>
    <w:rsid w:val="001F6810"/>
    <w:rsid w:val="001F6D17"/>
    <w:rsid w:val="0020030F"/>
    <w:rsid w:val="0020058D"/>
    <w:rsid w:val="002009DB"/>
    <w:rsid w:val="00200B53"/>
    <w:rsid w:val="00200C9A"/>
    <w:rsid w:val="002010F9"/>
    <w:rsid w:val="00201904"/>
    <w:rsid w:val="00202480"/>
    <w:rsid w:val="002031DE"/>
    <w:rsid w:val="00203751"/>
    <w:rsid w:val="00203B27"/>
    <w:rsid w:val="00203E84"/>
    <w:rsid w:val="00204079"/>
    <w:rsid w:val="00204375"/>
    <w:rsid w:val="00204700"/>
    <w:rsid w:val="00204A46"/>
    <w:rsid w:val="00204E12"/>
    <w:rsid w:val="00205054"/>
    <w:rsid w:val="002050C3"/>
    <w:rsid w:val="0020511F"/>
    <w:rsid w:val="002064AD"/>
    <w:rsid w:val="0020668B"/>
    <w:rsid w:val="0020675F"/>
    <w:rsid w:val="002069D5"/>
    <w:rsid w:val="002069EE"/>
    <w:rsid w:val="00207BF2"/>
    <w:rsid w:val="0021122F"/>
    <w:rsid w:val="00211CB2"/>
    <w:rsid w:val="00211E92"/>
    <w:rsid w:val="002126E1"/>
    <w:rsid w:val="0021283F"/>
    <w:rsid w:val="0021328B"/>
    <w:rsid w:val="00213830"/>
    <w:rsid w:val="002145F6"/>
    <w:rsid w:val="00214AA5"/>
    <w:rsid w:val="00214B44"/>
    <w:rsid w:val="0021568F"/>
    <w:rsid w:val="00215A70"/>
    <w:rsid w:val="00215ABC"/>
    <w:rsid w:val="00216944"/>
    <w:rsid w:val="002169FF"/>
    <w:rsid w:val="00216C05"/>
    <w:rsid w:val="00216CFB"/>
    <w:rsid w:val="00217315"/>
    <w:rsid w:val="00217794"/>
    <w:rsid w:val="00217C00"/>
    <w:rsid w:val="0022084C"/>
    <w:rsid w:val="00220A91"/>
    <w:rsid w:val="00220F93"/>
    <w:rsid w:val="00221CF4"/>
    <w:rsid w:val="0022208B"/>
    <w:rsid w:val="00222459"/>
    <w:rsid w:val="00222E4F"/>
    <w:rsid w:val="002235D5"/>
    <w:rsid w:val="002236BD"/>
    <w:rsid w:val="00223AA0"/>
    <w:rsid w:val="00223BC8"/>
    <w:rsid w:val="00224BD7"/>
    <w:rsid w:val="00224F8B"/>
    <w:rsid w:val="00224FD3"/>
    <w:rsid w:val="00225DB5"/>
    <w:rsid w:val="00226AFA"/>
    <w:rsid w:val="0022738F"/>
    <w:rsid w:val="00227BBD"/>
    <w:rsid w:val="00230097"/>
    <w:rsid w:val="002307A0"/>
    <w:rsid w:val="002314AC"/>
    <w:rsid w:val="00231C66"/>
    <w:rsid w:val="002323E1"/>
    <w:rsid w:val="002324E3"/>
    <w:rsid w:val="00232A4F"/>
    <w:rsid w:val="00232CE5"/>
    <w:rsid w:val="00232D3D"/>
    <w:rsid w:val="00232F28"/>
    <w:rsid w:val="00233001"/>
    <w:rsid w:val="00234115"/>
    <w:rsid w:val="00234253"/>
    <w:rsid w:val="00234F5D"/>
    <w:rsid w:val="002356B2"/>
    <w:rsid w:val="002359C8"/>
    <w:rsid w:val="00237905"/>
    <w:rsid w:val="00237D3D"/>
    <w:rsid w:val="002406FE"/>
    <w:rsid w:val="00240CC1"/>
    <w:rsid w:val="00241878"/>
    <w:rsid w:val="002427B0"/>
    <w:rsid w:val="002430BB"/>
    <w:rsid w:val="00243399"/>
    <w:rsid w:val="002439A9"/>
    <w:rsid w:val="00244852"/>
    <w:rsid w:val="00244C35"/>
    <w:rsid w:val="00245086"/>
    <w:rsid w:val="00245B06"/>
    <w:rsid w:val="00246289"/>
    <w:rsid w:val="0024679F"/>
    <w:rsid w:val="00246A06"/>
    <w:rsid w:val="00246BC2"/>
    <w:rsid w:val="002473DE"/>
    <w:rsid w:val="00247C9A"/>
    <w:rsid w:val="00247FCA"/>
    <w:rsid w:val="002503DB"/>
    <w:rsid w:val="00250584"/>
    <w:rsid w:val="00250FE1"/>
    <w:rsid w:val="00251773"/>
    <w:rsid w:val="00252510"/>
    <w:rsid w:val="002527CC"/>
    <w:rsid w:val="0025396F"/>
    <w:rsid w:val="002539F5"/>
    <w:rsid w:val="00253CD0"/>
    <w:rsid w:val="00254113"/>
    <w:rsid w:val="00254314"/>
    <w:rsid w:val="00254E0E"/>
    <w:rsid w:val="00255929"/>
    <w:rsid w:val="00255CF3"/>
    <w:rsid w:val="00256269"/>
    <w:rsid w:val="00256A72"/>
    <w:rsid w:val="00260196"/>
    <w:rsid w:val="002609F4"/>
    <w:rsid w:val="00260A08"/>
    <w:rsid w:val="00261AD8"/>
    <w:rsid w:val="00261E58"/>
    <w:rsid w:val="00262371"/>
    <w:rsid w:val="00263389"/>
    <w:rsid w:val="002633C7"/>
    <w:rsid w:val="002634D3"/>
    <w:rsid w:val="0026360D"/>
    <w:rsid w:val="00263BA0"/>
    <w:rsid w:val="00263D07"/>
    <w:rsid w:val="00264512"/>
    <w:rsid w:val="0026465F"/>
    <w:rsid w:val="00265461"/>
    <w:rsid w:val="00265BEE"/>
    <w:rsid w:val="00265FDE"/>
    <w:rsid w:val="00266B93"/>
    <w:rsid w:val="00266C2B"/>
    <w:rsid w:val="00266E57"/>
    <w:rsid w:val="002671B8"/>
    <w:rsid w:val="00267B12"/>
    <w:rsid w:val="00267BC2"/>
    <w:rsid w:val="00270A08"/>
    <w:rsid w:val="00271028"/>
    <w:rsid w:val="0027105F"/>
    <w:rsid w:val="002715C5"/>
    <w:rsid w:val="00271662"/>
    <w:rsid w:val="00271C91"/>
    <w:rsid w:val="00271FB0"/>
    <w:rsid w:val="002727B4"/>
    <w:rsid w:val="00272A18"/>
    <w:rsid w:val="00272C58"/>
    <w:rsid w:val="00272D97"/>
    <w:rsid w:val="00273E0C"/>
    <w:rsid w:val="00273FE0"/>
    <w:rsid w:val="0027403B"/>
    <w:rsid w:val="002741EB"/>
    <w:rsid w:val="002747AE"/>
    <w:rsid w:val="00274E4C"/>
    <w:rsid w:val="00274EB6"/>
    <w:rsid w:val="002766EC"/>
    <w:rsid w:val="00280B39"/>
    <w:rsid w:val="00280C7E"/>
    <w:rsid w:val="00281004"/>
    <w:rsid w:val="00281B0E"/>
    <w:rsid w:val="00281BD3"/>
    <w:rsid w:val="00281FF3"/>
    <w:rsid w:val="0028240B"/>
    <w:rsid w:val="00282435"/>
    <w:rsid w:val="0028255A"/>
    <w:rsid w:val="002827BF"/>
    <w:rsid w:val="00282874"/>
    <w:rsid w:val="00282EC0"/>
    <w:rsid w:val="00282FC3"/>
    <w:rsid w:val="002830C6"/>
    <w:rsid w:val="00283419"/>
    <w:rsid w:val="00283A35"/>
    <w:rsid w:val="00284AAE"/>
    <w:rsid w:val="00284AD3"/>
    <w:rsid w:val="00284DDE"/>
    <w:rsid w:val="00284EE9"/>
    <w:rsid w:val="002856E0"/>
    <w:rsid w:val="00285D6F"/>
    <w:rsid w:val="0028615F"/>
    <w:rsid w:val="00286891"/>
    <w:rsid w:val="00286A59"/>
    <w:rsid w:val="00286CF7"/>
    <w:rsid w:val="002873E1"/>
    <w:rsid w:val="002907D6"/>
    <w:rsid w:val="00290AE9"/>
    <w:rsid w:val="00291065"/>
    <w:rsid w:val="002922E3"/>
    <w:rsid w:val="00292AA9"/>
    <w:rsid w:val="002930D0"/>
    <w:rsid w:val="0029323E"/>
    <w:rsid w:val="00293BB3"/>
    <w:rsid w:val="002944C2"/>
    <w:rsid w:val="00294531"/>
    <w:rsid w:val="0029595C"/>
    <w:rsid w:val="002959D6"/>
    <w:rsid w:val="00295C8B"/>
    <w:rsid w:val="002962A3"/>
    <w:rsid w:val="00296606"/>
    <w:rsid w:val="002A23F6"/>
    <w:rsid w:val="002A312C"/>
    <w:rsid w:val="002A346D"/>
    <w:rsid w:val="002A3801"/>
    <w:rsid w:val="002A42EF"/>
    <w:rsid w:val="002A4F12"/>
    <w:rsid w:val="002A6817"/>
    <w:rsid w:val="002A6CA7"/>
    <w:rsid w:val="002A6EA5"/>
    <w:rsid w:val="002A7035"/>
    <w:rsid w:val="002A772D"/>
    <w:rsid w:val="002A7E32"/>
    <w:rsid w:val="002A7EB9"/>
    <w:rsid w:val="002B0C40"/>
    <w:rsid w:val="002B0EC6"/>
    <w:rsid w:val="002B1671"/>
    <w:rsid w:val="002B1BFC"/>
    <w:rsid w:val="002B21BC"/>
    <w:rsid w:val="002B227F"/>
    <w:rsid w:val="002B2F39"/>
    <w:rsid w:val="002B39F2"/>
    <w:rsid w:val="002B4253"/>
    <w:rsid w:val="002B482B"/>
    <w:rsid w:val="002B5138"/>
    <w:rsid w:val="002B59F1"/>
    <w:rsid w:val="002B5A48"/>
    <w:rsid w:val="002B6114"/>
    <w:rsid w:val="002B6E34"/>
    <w:rsid w:val="002B747A"/>
    <w:rsid w:val="002C0016"/>
    <w:rsid w:val="002C054B"/>
    <w:rsid w:val="002C110D"/>
    <w:rsid w:val="002C208D"/>
    <w:rsid w:val="002C231C"/>
    <w:rsid w:val="002C2785"/>
    <w:rsid w:val="002C3E28"/>
    <w:rsid w:val="002C4F19"/>
    <w:rsid w:val="002C4F91"/>
    <w:rsid w:val="002C5680"/>
    <w:rsid w:val="002C598B"/>
    <w:rsid w:val="002C64C7"/>
    <w:rsid w:val="002C6CA8"/>
    <w:rsid w:val="002C7396"/>
    <w:rsid w:val="002C75E1"/>
    <w:rsid w:val="002C7ED3"/>
    <w:rsid w:val="002D1C72"/>
    <w:rsid w:val="002D1F17"/>
    <w:rsid w:val="002D1F23"/>
    <w:rsid w:val="002D3B74"/>
    <w:rsid w:val="002D3ED3"/>
    <w:rsid w:val="002D525E"/>
    <w:rsid w:val="002D54D2"/>
    <w:rsid w:val="002D59D1"/>
    <w:rsid w:val="002D70FD"/>
    <w:rsid w:val="002D7AF3"/>
    <w:rsid w:val="002D7EB7"/>
    <w:rsid w:val="002E00F2"/>
    <w:rsid w:val="002E0DA3"/>
    <w:rsid w:val="002E0F65"/>
    <w:rsid w:val="002E128E"/>
    <w:rsid w:val="002E1752"/>
    <w:rsid w:val="002E23EA"/>
    <w:rsid w:val="002E285F"/>
    <w:rsid w:val="002E3543"/>
    <w:rsid w:val="002E3DAC"/>
    <w:rsid w:val="002E4424"/>
    <w:rsid w:val="002E4E98"/>
    <w:rsid w:val="002E4EF5"/>
    <w:rsid w:val="002E4F64"/>
    <w:rsid w:val="002E5281"/>
    <w:rsid w:val="002E578A"/>
    <w:rsid w:val="002E67A5"/>
    <w:rsid w:val="002E6872"/>
    <w:rsid w:val="002E748C"/>
    <w:rsid w:val="002E7675"/>
    <w:rsid w:val="002E7B86"/>
    <w:rsid w:val="002F0066"/>
    <w:rsid w:val="002F0C6B"/>
    <w:rsid w:val="002F0E60"/>
    <w:rsid w:val="002F0E88"/>
    <w:rsid w:val="002F11A9"/>
    <w:rsid w:val="002F1C6D"/>
    <w:rsid w:val="002F1F1C"/>
    <w:rsid w:val="002F2EB8"/>
    <w:rsid w:val="002F42E8"/>
    <w:rsid w:val="002F4A0A"/>
    <w:rsid w:val="002F54E5"/>
    <w:rsid w:val="002F5855"/>
    <w:rsid w:val="002F6E87"/>
    <w:rsid w:val="002F7BFC"/>
    <w:rsid w:val="00300288"/>
    <w:rsid w:val="00300CDE"/>
    <w:rsid w:val="00300DE3"/>
    <w:rsid w:val="003015DF"/>
    <w:rsid w:val="003036D8"/>
    <w:rsid w:val="0030378F"/>
    <w:rsid w:val="00304539"/>
    <w:rsid w:val="003047DE"/>
    <w:rsid w:val="00304F47"/>
    <w:rsid w:val="003053E5"/>
    <w:rsid w:val="00305960"/>
    <w:rsid w:val="00305E30"/>
    <w:rsid w:val="003065D3"/>
    <w:rsid w:val="00306907"/>
    <w:rsid w:val="00306DAB"/>
    <w:rsid w:val="00307224"/>
    <w:rsid w:val="00307B4A"/>
    <w:rsid w:val="0031003A"/>
    <w:rsid w:val="003107E6"/>
    <w:rsid w:val="003107EC"/>
    <w:rsid w:val="003109EB"/>
    <w:rsid w:val="00310DB0"/>
    <w:rsid w:val="00311501"/>
    <w:rsid w:val="00313557"/>
    <w:rsid w:val="00314247"/>
    <w:rsid w:val="00315C53"/>
    <w:rsid w:val="00316273"/>
    <w:rsid w:val="0031724D"/>
    <w:rsid w:val="00320BB3"/>
    <w:rsid w:val="003217DB"/>
    <w:rsid w:val="00321C24"/>
    <w:rsid w:val="00322673"/>
    <w:rsid w:val="0032268B"/>
    <w:rsid w:val="003229E4"/>
    <w:rsid w:val="00322AB9"/>
    <w:rsid w:val="00323188"/>
    <w:rsid w:val="003234FC"/>
    <w:rsid w:val="0032492A"/>
    <w:rsid w:val="0032511C"/>
    <w:rsid w:val="003254D9"/>
    <w:rsid w:val="00325EFD"/>
    <w:rsid w:val="00326427"/>
    <w:rsid w:val="00326799"/>
    <w:rsid w:val="00327A07"/>
    <w:rsid w:val="00327F6F"/>
    <w:rsid w:val="003306FC"/>
    <w:rsid w:val="00330C69"/>
    <w:rsid w:val="00331175"/>
    <w:rsid w:val="0033125D"/>
    <w:rsid w:val="00331AA3"/>
    <w:rsid w:val="00331CCA"/>
    <w:rsid w:val="00331F63"/>
    <w:rsid w:val="00332270"/>
    <w:rsid w:val="003326DF"/>
    <w:rsid w:val="0033277D"/>
    <w:rsid w:val="00332F36"/>
    <w:rsid w:val="00333C10"/>
    <w:rsid w:val="00334907"/>
    <w:rsid w:val="00334D03"/>
    <w:rsid w:val="003359E2"/>
    <w:rsid w:val="0033709B"/>
    <w:rsid w:val="00337693"/>
    <w:rsid w:val="00337AB8"/>
    <w:rsid w:val="0034024D"/>
    <w:rsid w:val="0034052D"/>
    <w:rsid w:val="00340D78"/>
    <w:rsid w:val="00341728"/>
    <w:rsid w:val="003421A3"/>
    <w:rsid w:val="00342312"/>
    <w:rsid w:val="00342794"/>
    <w:rsid w:val="003442EC"/>
    <w:rsid w:val="00344D3B"/>
    <w:rsid w:val="00345495"/>
    <w:rsid w:val="00345FAF"/>
    <w:rsid w:val="00346593"/>
    <w:rsid w:val="00346D95"/>
    <w:rsid w:val="00346FD9"/>
    <w:rsid w:val="003478CB"/>
    <w:rsid w:val="003479BE"/>
    <w:rsid w:val="00347BB0"/>
    <w:rsid w:val="00347DD4"/>
    <w:rsid w:val="00350135"/>
    <w:rsid w:val="00350412"/>
    <w:rsid w:val="00350C20"/>
    <w:rsid w:val="003513F3"/>
    <w:rsid w:val="003515BE"/>
    <w:rsid w:val="0035220B"/>
    <w:rsid w:val="003529DE"/>
    <w:rsid w:val="0035341B"/>
    <w:rsid w:val="003536BC"/>
    <w:rsid w:val="00353EA7"/>
    <w:rsid w:val="00353F16"/>
    <w:rsid w:val="003551E4"/>
    <w:rsid w:val="00355735"/>
    <w:rsid w:val="00356142"/>
    <w:rsid w:val="00360E19"/>
    <w:rsid w:val="00360E77"/>
    <w:rsid w:val="00360EFA"/>
    <w:rsid w:val="00361278"/>
    <w:rsid w:val="00361BE4"/>
    <w:rsid w:val="00361D29"/>
    <w:rsid w:val="00361DC5"/>
    <w:rsid w:val="0036206E"/>
    <w:rsid w:val="00362602"/>
    <w:rsid w:val="00362A6F"/>
    <w:rsid w:val="00362EB7"/>
    <w:rsid w:val="003634F0"/>
    <w:rsid w:val="00364755"/>
    <w:rsid w:val="003656BD"/>
    <w:rsid w:val="0036613E"/>
    <w:rsid w:val="003666E4"/>
    <w:rsid w:val="00366A28"/>
    <w:rsid w:val="0036793A"/>
    <w:rsid w:val="00367A91"/>
    <w:rsid w:val="0037070E"/>
    <w:rsid w:val="00370BF2"/>
    <w:rsid w:val="003710AC"/>
    <w:rsid w:val="00371176"/>
    <w:rsid w:val="003712EA"/>
    <w:rsid w:val="0037256F"/>
    <w:rsid w:val="00372AFF"/>
    <w:rsid w:val="00372E3E"/>
    <w:rsid w:val="00372FB8"/>
    <w:rsid w:val="00373EF9"/>
    <w:rsid w:val="00373F56"/>
    <w:rsid w:val="003741BD"/>
    <w:rsid w:val="0037426A"/>
    <w:rsid w:val="003742F2"/>
    <w:rsid w:val="003748F7"/>
    <w:rsid w:val="00374A4C"/>
    <w:rsid w:val="00374A82"/>
    <w:rsid w:val="00374A90"/>
    <w:rsid w:val="0037525E"/>
    <w:rsid w:val="003764F0"/>
    <w:rsid w:val="003777C6"/>
    <w:rsid w:val="00377A67"/>
    <w:rsid w:val="00377CF9"/>
    <w:rsid w:val="00381183"/>
    <w:rsid w:val="00381737"/>
    <w:rsid w:val="003822AD"/>
    <w:rsid w:val="00383394"/>
    <w:rsid w:val="00383871"/>
    <w:rsid w:val="00383879"/>
    <w:rsid w:val="0038578C"/>
    <w:rsid w:val="00385DBD"/>
    <w:rsid w:val="00387637"/>
    <w:rsid w:val="00387B89"/>
    <w:rsid w:val="00390071"/>
    <w:rsid w:val="0039089C"/>
    <w:rsid w:val="00390AE3"/>
    <w:rsid w:val="003910ED"/>
    <w:rsid w:val="0039129F"/>
    <w:rsid w:val="003914FE"/>
    <w:rsid w:val="00391AD9"/>
    <w:rsid w:val="00391C8E"/>
    <w:rsid w:val="00392600"/>
    <w:rsid w:val="00392654"/>
    <w:rsid w:val="00392943"/>
    <w:rsid w:val="00392AEA"/>
    <w:rsid w:val="00392E33"/>
    <w:rsid w:val="00392F6F"/>
    <w:rsid w:val="00393A5F"/>
    <w:rsid w:val="00394467"/>
    <w:rsid w:val="00394846"/>
    <w:rsid w:val="00395741"/>
    <w:rsid w:val="00396824"/>
    <w:rsid w:val="003A0269"/>
    <w:rsid w:val="003A1282"/>
    <w:rsid w:val="003A1CF7"/>
    <w:rsid w:val="003A22FF"/>
    <w:rsid w:val="003A2C74"/>
    <w:rsid w:val="003A35DA"/>
    <w:rsid w:val="003A3F55"/>
    <w:rsid w:val="003A4357"/>
    <w:rsid w:val="003A4A7C"/>
    <w:rsid w:val="003A4CDC"/>
    <w:rsid w:val="003A516A"/>
    <w:rsid w:val="003A5C5C"/>
    <w:rsid w:val="003A5D10"/>
    <w:rsid w:val="003A6F74"/>
    <w:rsid w:val="003A7944"/>
    <w:rsid w:val="003B0844"/>
    <w:rsid w:val="003B0CBE"/>
    <w:rsid w:val="003B0F6B"/>
    <w:rsid w:val="003B1411"/>
    <w:rsid w:val="003B16E5"/>
    <w:rsid w:val="003B1A18"/>
    <w:rsid w:val="003B1FCD"/>
    <w:rsid w:val="003B20E4"/>
    <w:rsid w:val="003B220D"/>
    <w:rsid w:val="003B2D44"/>
    <w:rsid w:val="003B3016"/>
    <w:rsid w:val="003B31D3"/>
    <w:rsid w:val="003B3318"/>
    <w:rsid w:val="003B33C3"/>
    <w:rsid w:val="003B3B24"/>
    <w:rsid w:val="003B3F0A"/>
    <w:rsid w:val="003B415E"/>
    <w:rsid w:val="003B631F"/>
    <w:rsid w:val="003B694D"/>
    <w:rsid w:val="003B6DD5"/>
    <w:rsid w:val="003B6E9A"/>
    <w:rsid w:val="003B72E6"/>
    <w:rsid w:val="003B7602"/>
    <w:rsid w:val="003B7B3F"/>
    <w:rsid w:val="003B7DD9"/>
    <w:rsid w:val="003C0B4F"/>
    <w:rsid w:val="003C0F2B"/>
    <w:rsid w:val="003C10D7"/>
    <w:rsid w:val="003C2344"/>
    <w:rsid w:val="003C243C"/>
    <w:rsid w:val="003C30BF"/>
    <w:rsid w:val="003C30FB"/>
    <w:rsid w:val="003C33CD"/>
    <w:rsid w:val="003C382D"/>
    <w:rsid w:val="003C3CFA"/>
    <w:rsid w:val="003C4135"/>
    <w:rsid w:val="003C41EA"/>
    <w:rsid w:val="003C49E6"/>
    <w:rsid w:val="003C4F52"/>
    <w:rsid w:val="003C5931"/>
    <w:rsid w:val="003C64FC"/>
    <w:rsid w:val="003C65A9"/>
    <w:rsid w:val="003C6E0F"/>
    <w:rsid w:val="003C7A6B"/>
    <w:rsid w:val="003C7FCE"/>
    <w:rsid w:val="003D1171"/>
    <w:rsid w:val="003D1697"/>
    <w:rsid w:val="003D1D5C"/>
    <w:rsid w:val="003D2DA8"/>
    <w:rsid w:val="003D2E44"/>
    <w:rsid w:val="003D32A2"/>
    <w:rsid w:val="003D3484"/>
    <w:rsid w:val="003D42D9"/>
    <w:rsid w:val="003D4461"/>
    <w:rsid w:val="003D4C9B"/>
    <w:rsid w:val="003D5903"/>
    <w:rsid w:val="003D61FB"/>
    <w:rsid w:val="003D707B"/>
    <w:rsid w:val="003D7E16"/>
    <w:rsid w:val="003E0471"/>
    <w:rsid w:val="003E05A5"/>
    <w:rsid w:val="003E070E"/>
    <w:rsid w:val="003E0DD5"/>
    <w:rsid w:val="003E11F9"/>
    <w:rsid w:val="003E163F"/>
    <w:rsid w:val="003E273A"/>
    <w:rsid w:val="003E2E11"/>
    <w:rsid w:val="003E338C"/>
    <w:rsid w:val="003E3660"/>
    <w:rsid w:val="003E4148"/>
    <w:rsid w:val="003E43A0"/>
    <w:rsid w:val="003E448C"/>
    <w:rsid w:val="003E46AC"/>
    <w:rsid w:val="003E4CC3"/>
    <w:rsid w:val="003E4E17"/>
    <w:rsid w:val="003E4FCC"/>
    <w:rsid w:val="003E5700"/>
    <w:rsid w:val="003E7607"/>
    <w:rsid w:val="003E77A9"/>
    <w:rsid w:val="003E7D8D"/>
    <w:rsid w:val="003F0073"/>
    <w:rsid w:val="003F03FE"/>
    <w:rsid w:val="003F0695"/>
    <w:rsid w:val="003F0B83"/>
    <w:rsid w:val="003F0CD9"/>
    <w:rsid w:val="003F1058"/>
    <w:rsid w:val="003F1CB3"/>
    <w:rsid w:val="003F35FE"/>
    <w:rsid w:val="003F4110"/>
    <w:rsid w:val="003F41D1"/>
    <w:rsid w:val="003F421C"/>
    <w:rsid w:val="003F4A51"/>
    <w:rsid w:val="003F4EF8"/>
    <w:rsid w:val="003F57BD"/>
    <w:rsid w:val="003F59E5"/>
    <w:rsid w:val="003F6541"/>
    <w:rsid w:val="003F6E13"/>
    <w:rsid w:val="003F77BC"/>
    <w:rsid w:val="003F7901"/>
    <w:rsid w:val="003F7B3D"/>
    <w:rsid w:val="004015EA"/>
    <w:rsid w:val="00401A78"/>
    <w:rsid w:val="00401CB5"/>
    <w:rsid w:val="00401D5E"/>
    <w:rsid w:val="00402471"/>
    <w:rsid w:val="00402A2F"/>
    <w:rsid w:val="00403B0D"/>
    <w:rsid w:val="0040402B"/>
    <w:rsid w:val="0040422B"/>
    <w:rsid w:val="00404728"/>
    <w:rsid w:val="004049A9"/>
    <w:rsid w:val="00404DCD"/>
    <w:rsid w:val="00404E18"/>
    <w:rsid w:val="0040569D"/>
    <w:rsid w:val="0040667B"/>
    <w:rsid w:val="004070D6"/>
    <w:rsid w:val="004106D9"/>
    <w:rsid w:val="00410859"/>
    <w:rsid w:val="004109A2"/>
    <w:rsid w:val="00411E87"/>
    <w:rsid w:val="00412E86"/>
    <w:rsid w:val="00412F5B"/>
    <w:rsid w:val="004132F2"/>
    <w:rsid w:val="00413AD6"/>
    <w:rsid w:val="00413D0E"/>
    <w:rsid w:val="00413FCB"/>
    <w:rsid w:val="00414716"/>
    <w:rsid w:val="00414965"/>
    <w:rsid w:val="004152EB"/>
    <w:rsid w:val="00415649"/>
    <w:rsid w:val="004161F9"/>
    <w:rsid w:val="0041658C"/>
    <w:rsid w:val="00416A41"/>
    <w:rsid w:val="00416D7F"/>
    <w:rsid w:val="004174B3"/>
    <w:rsid w:val="00417ACD"/>
    <w:rsid w:val="00417BEE"/>
    <w:rsid w:val="0042009A"/>
    <w:rsid w:val="00420C02"/>
    <w:rsid w:val="004215A4"/>
    <w:rsid w:val="0042194D"/>
    <w:rsid w:val="004220F6"/>
    <w:rsid w:val="00422295"/>
    <w:rsid w:val="004227EC"/>
    <w:rsid w:val="00422EF4"/>
    <w:rsid w:val="0042350D"/>
    <w:rsid w:val="0042364D"/>
    <w:rsid w:val="004250E0"/>
    <w:rsid w:val="004254C2"/>
    <w:rsid w:val="0042594C"/>
    <w:rsid w:val="00425E21"/>
    <w:rsid w:val="004263BB"/>
    <w:rsid w:val="00426613"/>
    <w:rsid w:val="0042750C"/>
    <w:rsid w:val="004278AB"/>
    <w:rsid w:val="00430D1A"/>
    <w:rsid w:val="00431937"/>
    <w:rsid w:val="00431CF9"/>
    <w:rsid w:val="00432C3E"/>
    <w:rsid w:val="00432FF3"/>
    <w:rsid w:val="004334E9"/>
    <w:rsid w:val="004336EB"/>
    <w:rsid w:val="00434067"/>
    <w:rsid w:val="004359D2"/>
    <w:rsid w:val="00435C10"/>
    <w:rsid w:val="00435D9E"/>
    <w:rsid w:val="00435F7E"/>
    <w:rsid w:val="00436724"/>
    <w:rsid w:val="0043691A"/>
    <w:rsid w:val="00436DE1"/>
    <w:rsid w:val="0043739D"/>
    <w:rsid w:val="00437B46"/>
    <w:rsid w:val="00440963"/>
    <w:rsid w:val="00440B32"/>
    <w:rsid w:val="004430C3"/>
    <w:rsid w:val="0044370E"/>
    <w:rsid w:val="0044484C"/>
    <w:rsid w:val="00444B12"/>
    <w:rsid w:val="00444D02"/>
    <w:rsid w:val="00444F52"/>
    <w:rsid w:val="00445425"/>
    <w:rsid w:val="0044596D"/>
    <w:rsid w:val="004462CA"/>
    <w:rsid w:val="004464E0"/>
    <w:rsid w:val="00446F53"/>
    <w:rsid w:val="004475B9"/>
    <w:rsid w:val="00447851"/>
    <w:rsid w:val="004503DD"/>
    <w:rsid w:val="00450B6F"/>
    <w:rsid w:val="00450FEA"/>
    <w:rsid w:val="00451138"/>
    <w:rsid w:val="00451C79"/>
    <w:rsid w:val="00452911"/>
    <w:rsid w:val="00453967"/>
    <w:rsid w:val="00455148"/>
    <w:rsid w:val="00455953"/>
    <w:rsid w:val="00455A42"/>
    <w:rsid w:val="00455E95"/>
    <w:rsid w:val="00455F00"/>
    <w:rsid w:val="0045614D"/>
    <w:rsid w:val="0045636C"/>
    <w:rsid w:val="004563AE"/>
    <w:rsid w:val="00456557"/>
    <w:rsid w:val="00456632"/>
    <w:rsid w:val="0046056B"/>
    <w:rsid w:val="00460FAE"/>
    <w:rsid w:val="00461505"/>
    <w:rsid w:val="004616F9"/>
    <w:rsid w:val="00461BD4"/>
    <w:rsid w:val="004622D3"/>
    <w:rsid w:val="00462CD1"/>
    <w:rsid w:val="00464970"/>
    <w:rsid w:val="00465577"/>
    <w:rsid w:val="00465A8F"/>
    <w:rsid w:val="00465CFF"/>
    <w:rsid w:val="004660BD"/>
    <w:rsid w:val="004670F0"/>
    <w:rsid w:val="004700CF"/>
    <w:rsid w:val="00470C04"/>
    <w:rsid w:val="004716D6"/>
    <w:rsid w:val="004721FB"/>
    <w:rsid w:val="00472F9F"/>
    <w:rsid w:val="00473C79"/>
    <w:rsid w:val="004742FB"/>
    <w:rsid w:val="0047434A"/>
    <w:rsid w:val="0047472E"/>
    <w:rsid w:val="00474756"/>
    <w:rsid w:val="00474EE4"/>
    <w:rsid w:val="00475289"/>
    <w:rsid w:val="00475516"/>
    <w:rsid w:val="00476085"/>
    <w:rsid w:val="0047608A"/>
    <w:rsid w:val="00476485"/>
    <w:rsid w:val="00476506"/>
    <w:rsid w:val="004765C3"/>
    <w:rsid w:val="00476753"/>
    <w:rsid w:val="00476D29"/>
    <w:rsid w:val="00477ECF"/>
    <w:rsid w:val="0048003F"/>
    <w:rsid w:val="004805C9"/>
    <w:rsid w:val="0048072E"/>
    <w:rsid w:val="00480B73"/>
    <w:rsid w:val="00481468"/>
    <w:rsid w:val="0048186D"/>
    <w:rsid w:val="00481DB5"/>
    <w:rsid w:val="004822DD"/>
    <w:rsid w:val="00482595"/>
    <w:rsid w:val="00482D84"/>
    <w:rsid w:val="004832B4"/>
    <w:rsid w:val="0048399A"/>
    <w:rsid w:val="0048434C"/>
    <w:rsid w:val="004843E1"/>
    <w:rsid w:val="0048455E"/>
    <w:rsid w:val="004845FD"/>
    <w:rsid w:val="00484CF0"/>
    <w:rsid w:val="004856B9"/>
    <w:rsid w:val="004857BB"/>
    <w:rsid w:val="00486233"/>
    <w:rsid w:val="0048635A"/>
    <w:rsid w:val="00486A1E"/>
    <w:rsid w:val="0048746D"/>
    <w:rsid w:val="00487FA6"/>
    <w:rsid w:val="004906FF"/>
    <w:rsid w:val="00490902"/>
    <w:rsid w:val="00490983"/>
    <w:rsid w:val="00490C16"/>
    <w:rsid w:val="00490DC2"/>
    <w:rsid w:val="00490DDF"/>
    <w:rsid w:val="004911C2"/>
    <w:rsid w:val="004915EA"/>
    <w:rsid w:val="00491B8C"/>
    <w:rsid w:val="004922E1"/>
    <w:rsid w:val="00492E5B"/>
    <w:rsid w:val="00493302"/>
    <w:rsid w:val="004937FB"/>
    <w:rsid w:val="00493B4D"/>
    <w:rsid w:val="00494178"/>
    <w:rsid w:val="004941A9"/>
    <w:rsid w:val="00495212"/>
    <w:rsid w:val="00495647"/>
    <w:rsid w:val="00495AFB"/>
    <w:rsid w:val="00496069"/>
    <w:rsid w:val="004962D2"/>
    <w:rsid w:val="004964BB"/>
    <w:rsid w:val="004966D8"/>
    <w:rsid w:val="004966F5"/>
    <w:rsid w:val="00496DA3"/>
    <w:rsid w:val="004A0B1C"/>
    <w:rsid w:val="004A15E6"/>
    <w:rsid w:val="004A1AE7"/>
    <w:rsid w:val="004A2B72"/>
    <w:rsid w:val="004A2B97"/>
    <w:rsid w:val="004A2BBC"/>
    <w:rsid w:val="004A3158"/>
    <w:rsid w:val="004A325A"/>
    <w:rsid w:val="004A3A4B"/>
    <w:rsid w:val="004A43F6"/>
    <w:rsid w:val="004A4683"/>
    <w:rsid w:val="004A48DC"/>
    <w:rsid w:val="004A519D"/>
    <w:rsid w:val="004A51EA"/>
    <w:rsid w:val="004A60B7"/>
    <w:rsid w:val="004A64FA"/>
    <w:rsid w:val="004A6651"/>
    <w:rsid w:val="004A6D4E"/>
    <w:rsid w:val="004A702C"/>
    <w:rsid w:val="004B0079"/>
    <w:rsid w:val="004B106A"/>
    <w:rsid w:val="004B131E"/>
    <w:rsid w:val="004B182F"/>
    <w:rsid w:val="004B270B"/>
    <w:rsid w:val="004B2D73"/>
    <w:rsid w:val="004B344B"/>
    <w:rsid w:val="004B40BA"/>
    <w:rsid w:val="004B4A51"/>
    <w:rsid w:val="004B540F"/>
    <w:rsid w:val="004B5EDF"/>
    <w:rsid w:val="004B62EA"/>
    <w:rsid w:val="004B6B4B"/>
    <w:rsid w:val="004C1152"/>
    <w:rsid w:val="004C13FF"/>
    <w:rsid w:val="004C2447"/>
    <w:rsid w:val="004C2CCA"/>
    <w:rsid w:val="004C38A9"/>
    <w:rsid w:val="004C3CB9"/>
    <w:rsid w:val="004C3DB2"/>
    <w:rsid w:val="004C41C6"/>
    <w:rsid w:val="004C5090"/>
    <w:rsid w:val="004C545C"/>
    <w:rsid w:val="004C5546"/>
    <w:rsid w:val="004C57F6"/>
    <w:rsid w:val="004C5EAC"/>
    <w:rsid w:val="004C7033"/>
    <w:rsid w:val="004C7335"/>
    <w:rsid w:val="004C73CD"/>
    <w:rsid w:val="004C7B20"/>
    <w:rsid w:val="004C7B96"/>
    <w:rsid w:val="004D0207"/>
    <w:rsid w:val="004D0C0A"/>
    <w:rsid w:val="004D14AA"/>
    <w:rsid w:val="004D2327"/>
    <w:rsid w:val="004D2652"/>
    <w:rsid w:val="004D2999"/>
    <w:rsid w:val="004D3568"/>
    <w:rsid w:val="004D3CBE"/>
    <w:rsid w:val="004D3ECC"/>
    <w:rsid w:val="004D4756"/>
    <w:rsid w:val="004D4BE8"/>
    <w:rsid w:val="004D4E09"/>
    <w:rsid w:val="004D5BE2"/>
    <w:rsid w:val="004D7153"/>
    <w:rsid w:val="004D755D"/>
    <w:rsid w:val="004D7AD4"/>
    <w:rsid w:val="004E0C54"/>
    <w:rsid w:val="004E0CAD"/>
    <w:rsid w:val="004E0EB9"/>
    <w:rsid w:val="004E185B"/>
    <w:rsid w:val="004E1DA4"/>
    <w:rsid w:val="004E271E"/>
    <w:rsid w:val="004E34AE"/>
    <w:rsid w:val="004E3659"/>
    <w:rsid w:val="004E3970"/>
    <w:rsid w:val="004E403E"/>
    <w:rsid w:val="004E4CB0"/>
    <w:rsid w:val="004E5010"/>
    <w:rsid w:val="004E5244"/>
    <w:rsid w:val="004E5682"/>
    <w:rsid w:val="004E5CE8"/>
    <w:rsid w:val="004E5E7A"/>
    <w:rsid w:val="004E6718"/>
    <w:rsid w:val="004E73D9"/>
    <w:rsid w:val="004F052D"/>
    <w:rsid w:val="004F0B4E"/>
    <w:rsid w:val="004F0BDD"/>
    <w:rsid w:val="004F1D88"/>
    <w:rsid w:val="004F232C"/>
    <w:rsid w:val="004F2465"/>
    <w:rsid w:val="004F326D"/>
    <w:rsid w:val="004F349F"/>
    <w:rsid w:val="004F3A62"/>
    <w:rsid w:val="004F3BC6"/>
    <w:rsid w:val="004F3E81"/>
    <w:rsid w:val="004F3FF9"/>
    <w:rsid w:val="004F424F"/>
    <w:rsid w:val="004F4BEE"/>
    <w:rsid w:val="004F4E3F"/>
    <w:rsid w:val="004F4FFA"/>
    <w:rsid w:val="004F64F6"/>
    <w:rsid w:val="004F6CC8"/>
    <w:rsid w:val="004F76C2"/>
    <w:rsid w:val="004F7EDB"/>
    <w:rsid w:val="00500292"/>
    <w:rsid w:val="005003E4"/>
    <w:rsid w:val="00500A94"/>
    <w:rsid w:val="00500EA6"/>
    <w:rsid w:val="00501E10"/>
    <w:rsid w:val="005042EF"/>
    <w:rsid w:val="00504A4C"/>
    <w:rsid w:val="00504AB5"/>
    <w:rsid w:val="00504F6E"/>
    <w:rsid w:val="00505BFE"/>
    <w:rsid w:val="00505DD0"/>
    <w:rsid w:val="00506A93"/>
    <w:rsid w:val="00506EB4"/>
    <w:rsid w:val="00507A54"/>
    <w:rsid w:val="0051050B"/>
    <w:rsid w:val="00511BC7"/>
    <w:rsid w:val="00511D2C"/>
    <w:rsid w:val="00511DB2"/>
    <w:rsid w:val="00511FCB"/>
    <w:rsid w:val="0051289A"/>
    <w:rsid w:val="00512BFF"/>
    <w:rsid w:val="00512D97"/>
    <w:rsid w:val="00513ECF"/>
    <w:rsid w:val="005140E3"/>
    <w:rsid w:val="005143EA"/>
    <w:rsid w:val="005146C9"/>
    <w:rsid w:val="00514999"/>
    <w:rsid w:val="0051509E"/>
    <w:rsid w:val="00515161"/>
    <w:rsid w:val="00515497"/>
    <w:rsid w:val="00515545"/>
    <w:rsid w:val="005155DF"/>
    <w:rsid w:val="005155F3"/>
    <w:rsid w:val="00515FC5"/>
    <w:rsid w:val="00516926"/>
    <w:rsid w:val="00517A8C"/>
    <w:rsid w:val="00517F2A"/>
    <w:rsid w:val="0052034F"/>
    <w:rsid w:val="00520EC9"/>
    <w:rsid w:val="0052175D"/>
    <w:rsid w:val="00521A13"/>
    <w:rsid w:val="00521D91"/>
    <w:rsid w:val="00523258"/>
    <w:rsid w:val="005232FE"/>
    <w:rsid w:val="00523AD5"/>
    <w:rsid w:val="00523CB2"/>
    <w:rsid w:val="0052505A"/>
    <w:rsid w:val="0052512E"/>
    <w:rsid w:val="00525B44"/>
    <w:rsid w:val="00525C36"/>
    <w:rsid w:val="00525C78"/>
    <w:rsid w:val="0052607B"/>
    <w:rsid w:val="005261A5"/>
    <w:rsid w:val="00526684"/>
    <w:rsid w:val="00527B99"/>
    <w:rsid w:val="00527E04"/>
    <w:rsid w:val="005301B1"/>
    <w:rsid w:val="00530283"/>
    <w:rsid w:val="0053160D"/>
    <w:rsid w:val="00531E02"/>
    <w:rsid w:val="00532038"/>
    <w:rsid w:val="00532B85"/>
    <w:rsid w:val="00532D98"/>
    <w:rsid w:val="00532EE3"/>
    <w:rsid w:val="00533809"/>
    <w:rsid w:val="00533A07"/>
    <w:rsid w:val="00533FC0"/>
    <w:rsid w:val="00534BC3"/>
    <w:rsid w:val="00535688"/>
    <w:rsid w:val="00535B80"/>
    <w:rsid w:val="00535E8A"/>
    <w:rsid w:val="00536067"/>
    <w:rsid w:val="005362A7"/>
    <w:rsid w:val="0053703E"/>
    <w:rsid w:val="005372A6"/>
    <w:rsid w:val="00537FB1"/>
    <w:rsid w:val="00540F76"/>
    <w:rsid w:val="005417A3"/>
    <w:rsid w:val="00542307"/>
    <w:rsid w:val="005424E9"/>
    <w:rsid w:val="00542DA3"/>
    <w:rsid w:val="005442A9"/>
    <w:rsid w:val="005449D1"/>
    <w:rsid w:val="00545322"/>
    <w:rsid w:val="0054545A"/>
    <w:rsid w:val="00546974"/>
    <w:rsid w:val="00546F68"/>
    <w:rsid w:val="0054727E"/>
    <w:rsid w:val="005474EF"/>
    <w:rsid w:val="005476AD"/>
    <w:rsid w:val="00550369"/>
    <w:rsid w:val="0055138E"/>
    <w:rsid w:val="0055224E"/>
    <w:rsid w:val="005525D5"/>
    <w:rsid w:val="00552752"/>
    <w:rsid w:val="0055326E"/>
    <w:rsid w:val="00553A36"/>
    <w:rsid w:val="00554D62"/>
    <w:rsid w:val="00554E5F"/>
    <w:rsid w:val="005553CB"/>
    <w:rsid w:val="0055553C"/>
    <w:rsid w:val="0055596E"/>
    <w:rsid w:val="005559D3"/>
    <w:rsid w:val="005567DE"/>
    <w:rsid w:val="005573DD"/>
    <w:rsid w:val="005573E3"/>
    <w:rsid w:val="00557D56"/>
    <w:rsid w:val="00562730"/>
    <w:rsid w:val="00562B58"/>
    <w:rsid w:val="005638D0"/>
    <w:rsid w:val="00563D97"/>
    <w:rsid w:val="0056559C"/>
    <w:rsid w:val="005662EF"/>
    <w:rsid w:val="00566394"/>
    <w:rsid w:val="005667D9"/>
    <w:rsid w:val="00566DFF"/>
    <w:rsid w:val="00566F40"/>
    <w:rsid w:val="005677F4"/>
    <w:rsid w:val="00567D0F"/>
    <w:rsid w:val="00570360"/>
    <w:rsid w:val="0057047F"/>
    <w:rsid w:val="00570613"/>
    <w:rsid w:val="00570F2F"/>
    <w:rsid w:val="005710EB"/>
    <w:rsid w:val="00571137"/>
    <w:rsid w:val="00571A4B"/>
    <w:rsid w:val="00571FF4"/>
    <w:rsid w:val="005724DA"/>
    <w:rsid w:val="0057284D"/>
    <w:rsid w:val="0057303F"/>
    <w:rsid w:val="00573A14"/>
    <w:rsid w:val="00573BBC"/>
    <w:rsid w:val="00573FB5"/>
    <w:rsid w:val="00573FC7"/>
    <w:rsid w:val="00574992"/>
    <w:rsid w:val="0057508A"/>
    <w:rsid w:val="0057517D"/>
    <w:rsid w:val="0057551B"/>
    <w:rsid w:val="005760A5"/>
    <w:rsid w:val="00576198"/>
    <w:rsid w:val="005762E9"/>
    <w:rsid w:val="005768BF"/>
    <w:rsid w:val="00576A66"/>
    <w:rsid w:val="005778D9"/>
    <w:rsid w:val="00577974"/>
    <w:rsid w:val="00577E9F"/>
    <w:rsid w:val="00580274"/>
    <w:rsid w:val="005808A0"/>
    <w:rsid w:val="00580B6D"/>
    <w:rsid w:val="00580D65"/>
    <w:rsid w:val="005815D3"/>
    <w:rsid w:val="005815E7"/>
    <w:rsid w:val="00581EE9"/>
    <w:rsid w:val="005826D8"/>
    <w:rsid w:val="00582862"/>
    <w:rsid w:val="00582ACD"/>
    <w:rsid w:val="00582B95"/>
    <w:rsid w:val="0058379B"/>
    <w:rsid w:val="00583A84"/>
    <w:rsid w:val="00584949"/>
    <w:rsid w:val="005857E6"/>
    <w:rsid w:val="0058650A"/>
    <w:rsid w:val="005878F3"/>
    <w:rsid w:val="005900F2"/>
    <w:rsid w:val="00591480"/>
    <w:rsid w:val="005928A6"/>
    <w:rsid w:val="00592D25"/>
    <w:rsid w:val="005934EC"/>
    <w:rsid w:val="00594E2E"/>
    <w:rsid w:val="00595D8B"/>
    <w:rsid w:val="005961D2"/>
    <w:rsid w:val="0059646D"/>
    <w:rsid w:val="005964B4"/>
    <w:rsid w:val="005970C2"/>
    <w:rsid w:val="005A1BF8"/>
    <w:rsid w:val="005A1C12"/>
    <w:rsid w:val="005A1D48"/>
    <w:rsid w:val="005A1E06"/>
    <w:rsid w:val="005A1E19"/>
    <w:rsid w:val="005A247D"/>
    <w:rsid w:val="005A290A"/>
    <w:rsid w:val="005A2EA6"/>
    <w:rsid w:val="005A3D3E"/>
    <w:rsid w:val="005A3FD2"/>
    <w:rsid w:val="005A45CD"/>
    <w:rsid w:val="005A49C6"/>
    <w:rsid w:val="005A4EE5"/>
    <w:rsid w:val="005A5247"/>
    <w:rsid w:val="005A606B"/>
    <w:rsid w:val="005A636A"/>
    <w:rsid w:val="005A69F8"/>
    <w:rsid w:val="005A713B"/>
    <w:rsid w:val="005A7960"/>
    <w:rsid w:val="005A7B6C"/>
    <w:rsid w:val="005B035D"/>
    <w:rsid w:val="005B07EE"/>
    <w:rsid w:val="005B1651"/>
    <w:rsid w:val="005B18CD"/>
    <w:rsid w:val="005B21CC"/>
    <w:rsid w:val="005B2FB2"/>
    <w:rsid w:val="005B3119"/>
    <w:rsid w:val="005B36B0"/>
    <w:rsid w:val="005B376B"/>
    <w:rsid w:val="005B38FC"/>
    <w:rsid w:val="005B40B3"/>
    <w:rsid w:val="005B4249"/>
    <w:rsid w:val="005B4CC7"/>
    <w:rsid w:val="005B52A2"/>
    <w:rsid w:val="005B63F7"/>
    <w:rsid w:val="005B66EB"/>
    <w:rsid w:val="005C0822"/>
    <w:rsid w:val="005C0FBC"/>
    <w:rsid w:val="005C17C8"/>
    <w:rsid w:val="005C255B"/>
    <w:rsid w:val="005C26E4"/>
    <w:rsid w:val="005C293B"/>
    <w:rsid w:val="005C2BFA"/>
    <w:rsid w:val="005C2C30"/>
    <w:rsid w:val="005C3392"/>
    <w:rsid w:val="005C35F7"/>
    <w:rsid w:val="005C4590"/>
    <w:rsid w:val="005C4C7F"/>
    <w:rsid w:val="005C4D6E"/>
    <w:rsid w:val="005C5199"/>
    <w:rsid w:val="005C5C04"/>
    <w:rsid w:val="005C6094"/>
    <w:rsid w:val="005C6B0E"/>
    <w:rsid w:val="005C6C60"/>
    <w:rsid w:val="005C716A"/>
    <w:rsid w:val="005C73F1"/>
    <w:rsid w:val="005D0FC0"/>
    <w:rsid w:val="005D27F2"/>
    <w:rsid w:val="005D290E"/>
    <w:rsid w:val="005D2F03"/>
    <w:rsid w:val="005D2F28"/>
    <w:rsid w:val="005D311E"/>
    <w:rsid w:val="005D3411"/>
    <w:rsid w:val="005D36BD"/>
    <w:rsid w:val="005D3B79"/>
    <w:rsid w:val="005D3D50"/>
    <w:rsid w:val="005D4268"/>
    <w:rsid w:val="005D4318"/>
    <w:rsid w:val="005D4936"/>
    <w:rsid w:val="005D5095"/>
    <w:rsid w:val="005D5912"/>
    <w:rsid w:val="005D60F9"/>
    <w:rsid w:val="005D6983"/>
    <w:rsid w:val="005D6CC5"/>
    <w:rsid w:val="005D7B55"/>
    <w:rsid w:val="005E04E9"/>
    <w:rsid w:val="005E176C"/>
    <w:rsid w:val="005E1AFB"/>
    <w:rsid w:val="005E32C3"/>
    <w:rsid w:val="005E38D7"/>
    <w:rsid w:val="005E3CE5"/>
    <w:rsid w:val="005E439B"/>
    <w:rsid w:val="005E4F51"/>
    <w:rsid w:val="005E5ACC"/>
    <w:rsid w:val="005E5B00"/>
    <w:rsid w:val="005E5C9E"/>
    <w:rsid w:val="005E6C21"/>
    <w:rsid w:val="005E6D67"/>
    <w:rsid w:val="005E7292"/>
    <w:rsid w:val="005E7A41"/>
    <w:rsid w:val="005E7C4F"/>
    <w:rsid w:val="005F0045"/>
    <w:rsid w:val="005F17D9"/>
    <w:rsid w:val="005F3426"/>
    <w:rsid w:val="005F3CE1"/>
    <w:rsid w:val="005F3F78"/>
    <w:rsid w:val="005F413A"/>
    <w:rsid w:val="005F4190"/>
    <w:rsid w:val="005F4744"/>
    <w:rsid w:val="005F4CD2"/>
    <w:rsid w:val="005F50D4"/>
    <w:rsid w:val="005F58B1"/>
    <w:rsid w:val="005F5C76"/>
    <w:rsid w:val="005F689F"/>
    <w:rsid w:val="005F69AD"/>
    <w:rsid w:val="005F7BA6"/>
    <w:rsid w:val="006000A5"/>
    <w:rsid w:val="006032D8"/>
    <w:rsid w:val="0060406E"/>
    <w:rsid w:val="0060416C"/>
    <w:rsid w:val="006047F8"/>
    <w:rsid w:val="006047FE"/>
    <w:rsid w:val="00604C8C"/>
    <w:rsid w:val="006056D2"/>
    <w:rsid w:val="0060621A"/>
    <w:rsid w:val="00606D68"/>
    <w:rsid w:val="00607E7F"/>
    <w:rsid w:val="00610291"/>
    <w:rsid w:val="0061055E"/>
    <w:rsid w:val="00610619"/>
    <w:rsid w:val="00610C1A"/>
    <w:rsid w:val="006113F4"/>
    <w:rsid w:val="006114A4"/>
    <w:rsid w:val="00611EF0"/>
    <w:rsid w:val="006125C0"/>
    <w:rsid w:val="006135FC"/>
    <w:rsid w:val="006139FE"/>
    <w:rsid w:val="00614B63"/>
    <w:rsid w:val="0061688D"/>
    <w:rsid w:val="00616C7D"/>
    <w:rsid w:val="0061770C"/>
    <w:rsid w:val="0062081A"/>
    <w:rsid w:val="00621437"/>
    <w:rsid w:val="00621C1F"/>
    <w:rsid w:val="00622086"/>
    <w:rsid w:val="00622C35"/>
    <w:rsid w:val="00622FD3"/>
    <w:rsid w:val="00623192"/>
    <w:rsid w:val="00623C67"/>
    <w:rsid w:val="00626652"/>
    <w:rsid w:val="0062667F"/>
    <w:rsid w:val="006269DC"/>
    <w:rsid w:val="00626F59"/>
    <w:rsid w:val="00627DEF"/>
    <w:rsid w:val="00627E16"/>
    <w:rsid w:val="00627F41"/>
    <w:rsid w:val="00630CD4"/>
    <w:rsid w:val="0063192D"/>
    <w:rsid w:val="00632BEA"/>
    <w:rsid w:val="00632CF0"/>
    <w:rsid w:val="006337EE"/>
    <w:rsid w:val="00634FE6"/>
    <w:rsid w:val="00635479"/>
    <w:rsid w:val="006362DB"/>
    <w:rsid w:val="006367AA"/>
    <w:rsid w:val="00636D2F"/>
    <w:rsid w:val="00641405"/>
    <w:rsid w:val="00642098"/>
    <w:rsid w:val="00642D85"/>
    <w:rsid w:val="0064396B"/>
    <w:rsid w:val="00643B88"/>
    <w:rsid w:val="00643D27"/>
    <w:rsid w:val="00643EB1"/>
    <w:rsid w:val="006448C8"/>
    <w:rsid w:val="006450D2"/>
    <w:rsid w:val="006460E6"/>
    <w:rsid w:val="006462F5"/>
    <w:rsid w:val="00646365"/>
    <w:rsid w:val="00646E75"/>
    <w:rsid w:val="00647337"/>
    <w:rsid w:val="006477B2"/>
    <w:rsid w:val="0064793B"/>
    <w:rsid w:val="00647C87"/>
    <w:rsid w:val="00650277"/>
    <w:rsid w:val="00650396"/>
    <w:rsid w:val="00650D25"/>
    <w:rsid w:val="00651162"/>
    <w:rsid w:val="0065138C"/>
    <w:rsid w:val="00651C62"/>
    <w:rsid w:val="00651FAA"/>
    <w:rsid w:val="00652484"/>
    <w:rsid w:val="00653E14"/>
    <w:rsid w:val="00654058"/>
    <w:rsid w:val="0065458A"/>
    <w:rsid w:val="006547AE"/>
    <w:rsid w:val="00654DE8"/>
    <w:rsid w:val="00656392"/>
    <w:rsid w:val="006568C9"/>
    <w:rsid w:val="00656E1D"/>
    <w:rsid w:val="00656E44"/>
    <w:rsid w:val="0065771C"/>
    <w:rsid w:val="00657896"/>
    <w:rsid w:val="00657C09"/>
    <w:rsid w:val="00657D27"/>
    <w:rsid w:val="00661699"/>
    <w:rsid w:val="00662147"/>
    <w:rsid w:val="00662728"/>
    <w:rsid w:val="00663871"/>
    <w:rsid w:val="0066400E"/>
    <w:rsid w:val="0066512A"/>
    <w:rsid w:val="00665D19"/>
    <w:rsid w:val="00665DB7"/>
    <w:rsid w:val="00666B6C"/>
    <w:rsid w:val="00666EF8"/>
    <w:rsid w:val="00667276"/>
    <w:rsid w:val="0066757F"/>
    <w:rsid w:val="00667E8C"/>
    <w:rsid w:val="00667FB3"/>
    <w:rsid w:val="006708FE"/>
    <w:rsid w:val="00670FE8"/>
    <w:rsid w:val="00671758"/>
    <w:rsid w:val="006721D5"/>
    <w:rsid w:val="00672341"/>
    <w:rsid w:val="00672FC5"/>
    <w:rsid w:val="00673705"/>
    <w:rsid w:val="00673907"/>
    <w:rsid w:val="006739EA"/>
    <w:rsid w:val="00673D54"/>
    <w:rsid w:val="00674712"/>
    <w:rsid w:val="00674A8F"/>
    <w:rsid w:val="00676719"/>
    <w:rsid w:val="00676BE4"/>
    <w:rsid w:val="00677B20"/>
    <w:rsid w:val="00677F7F"/>
    <w:rsid w:val="00680160"/>
    <w:rsid w:val="00680263"/>
    <w:rsid w:val="006807BB"/>
    <w:rsid w:val="00680AD4"/>
    <w:rsid w:val="00680DA7"/>
    <w:rsid w:val="0068123E"/>
    <w:rsid w:val="0068197D"/>
    <w:rsid w:val="00682063"/>
    <w:rsid w:val="00682360"/>
    <w:rsid w:val="006827DF"/>
    <w:rsid w:val="00682C01"/>
    <w:rsid w:val="00682D84"/>
    <w:rsid w:val="006830EC"/>
    <w:rsid w:val="0068356D"/>
    <w:rsid w:val="00684217"/>
    <w:rsid w:val="00685074"/>
    <w:rsid w:val="00685AD6"/>
    <w:rsid w:val="006865A6"/>
    <w:rsid w:val="00687E48"/>
    <w:rsid w:val="00690185"/>
    <w:rsid w:val="006910C3"/>
    <w:rsid w:val="00691354"/>
    <w:rsid w:val="006918BC"/>
    <w:rsid w:val="006931CB"/>
    <w:rsid w:val="0069425F"/>
    <w:rsid w:val="00694A83"/>
    <w:rsid w:val="006966BE"/>
    <w:rsid w:val="00696B3D"/>
    <w:rsid w:val="00697035"/>
    <w:rsid w:val="006970F3"/>
    <w:rsid w:val="006971CF"/>
    <w:rsid w:val="006971F9"/>
    <w:rsid w:val="00697DF1"/>
    <w:rsid w:val="006A03A1"/>
    <w:rsid w:val="006A190C"/>
    <w:rsid w:val="006A2462"/>
    <w:rsid w:val="006A3289"/>
    <w:rsid w:val="006A3427"/>
    <w:rsid w:val="006A361C"/>
    <w:rsid w:val="006A3A35"/>
    <w:rsid w:val="006A4752"/>
    <w:rsid w:val="006A5D56"/>
    <w:rsid w:val="006A6383"/>
    <w:rsid w:val="006A67C5"/>
    <w:rsid w:val="006A73CB"/>
    <w:rsid w:val="006A76B1"/>
    <w:rsid w:val="006A7F4C"/>
    <w:rsid w:val="006B066D"/>
    <w:rsid w:val="006B06D3"/>
    <w:rsid w:val="006B08C1"/>
    <w:rsid w:val="006B11AF"/>
    <w:rsid w:val="006B139D"/>
    <w:rsid w:val="006B2018"/>
    <w:rsid w:val="006B2908"/>
    <w:rsid w:val="006B30F8"/>
    <w:rsid w:val="006B3551"/>
    <w:rsid w:val="006B4486"/>
    <w:rsid w:val="006B4A61"/>
    <w:rsid w:val="006B4FC8"/>
    <w:rsid w:val="006B5EA0"/>
    <w:rsid w:val="006B6194"/>
    <w:rsid w:val="006B61FA"/>
    <w:rsid w:val="006B69A4"/>
    <w:rsid w:val="006B6AEB"/>
    <w:rsid w:val="006B72EC"/>
    <w:rsid w:val="006B78EB"/>
    <w:rsid w:val="006B7A9E"/>
    <w:rsid w:val="006C02AB"/>
    <w:rsid w:val="006C0798"/>
    <w:rsid w:val="006C08AA"/>
    <w:rsid w:val="006C1BFB"/>
    <w:rsid w:val="006C234C"/>
    <w:rsid w:val="006C3175"/>
    <w:rsid w:val="006C38C6"/>
    <w:rsid w:val="006C3FB3"/>
    <w:rsid w:val="006C45E5"/>
    <w:rsid w:val="006C5A10"/>
    <w:rsid w:val="006C5A90"/>
    <w:rsid w:val="006C5D21"/>
    <w:rsid w:val="006C737C"/>
    <w:rsid w:val="006C7933"/>
    <w:rsid w:val="006D0A9B"/>
    <w:rsid w:val="006D282D"/>
    <w:rsid w:val="006D2DC0"/>
    <w:rsid w:val="006D30EC"/>
    <w:rsid w:val="006D3901"/>
    <w:rsid w:val="006D3985"/>
    <w:rsid w:val="006D398F"/>
    <w:rsid w:val="006D3B19"/>
    <w:rsid w:val="006D3B8A"/>
    <w:rsid w:val="006D3CCD"/>
    <w:rsid w:val="006D4640"/>
    <w:rsid w:val="006D4AF7"/>
    <w:rsid w:val="006D4F70"/>
    <w:rsid w:val="006D5865"/>
    <w:rsid w:val="006D6684"/>
    <w:rsid w:val="006D6DCF"/>
    <w:rsid w:val="006D72B3"/>
    <w:rsid w:val="006E0291"/>
    <w:rsid w:val="006E0A77"/>
    <w:rsid w:val="006E0D08"/>
    <w:rsid w:val="006E1C2A"/>
    <w:rsid w:val="006E31B3"/>
    <w:rsid w:val="006E3644"/>
    <w:rsid w:val="006E4127"/>
    <w:rsid w:val="006E42D8"/>
    <w:rsid w:val="006E4442"/>
    <w:rsid w:val="006E4BD2"/>
    <w:rsid w:val="006E55B7"/>
    <w:rsid w:val="006E5C3D"/>
    <w:rsid w:val="006E635A"/>
    <w:rsid w:val="006E6D92"/>
    <w:rsid w:val="006E717C"/>
    <w:rsid w:val="006E7A50"/>
    <w:rsid w:val="006F11C6"/>
    <w:rsid w:val="006F16BE"/>
    <w:rsid w:val="006F1B30"/>
    <w:rsid w:val="006F2D25"/>
    <w:rsid w:val="006F3845"/>
    <w:rsid w:val="006F3E95"/>
    <w:rsid w:val="006F442C"/>
    <w:rsid w:val="006F4665"/>
    <w:rsid w:val="006F48E2"/>
    <w:rsid w:val="006F5388"/>
    <w:rsid w:val="006F5CB7"/>
    <w:rsid w:val="006F6EF9"/>
    <w:rsid w:val="006F709E"/>
    <w:rsid w:val="006F71A9"/>
    <w:rsid w:val="00700004"/>
    <w:rsid w:val="00701D16"/>
    <w:rsid w:val="00701F80"/>
    <w:rsid w:val="00704026"/>
    <w:rsid w:val="00704D02"/>
    <w:rsid w:val="00705399"/>
    <w:rsid w:val="00705591"/>
    <w:rsid w:val="007057DD"/>
    <w:rsid w:val="00705B65"/>
    <w:rsid w:val="0070662B"/>
    <w:rsid w:val="007068F7"/>
    <w:rsid w:val="00706EE6"/>
    <w:rsid w:val="00706F98"/>
    <w:rsid w:val="0070719B"/>
    <w:rsid w:val="00707225"/>
    <w:rsid w:val="00707750"/>
    <w:rsid w:val="00707C59"/>
    <w:rsid w:val="007106E6"/>
    <w:rsid w:val="0071081A"/>
    <w:rsid w:val="00710E7D"/>
    <w:rsid w:val="00711C84"/>
    <w:rsid w:val="00712AD4"/>
    <w:rsid w:val="00713105"/>
    <w:rsid w:val="0071337D"/>
    <w:rsid w:val="00713716"/>
    <w:rsid w:val="00714C17"/>
    <w:rsid w:val="00715968"/>
    <w:rsid w:val="00720B38"/>
    <w:rsid w:val="007224DC"/>
    <w:rsid w:val="0072326A"/>
    <w:rsid w:val="00724383"/>
    <w:rsid w:val="007244E5"/>
    <w:rsid w:val="00724B26"/>
    <w:rsid w:val="00724EC5"/>
    <w:rsid w:val="007253D4"/>
    <w:rsid w:val="007254A6"/>
    <w:rsid w:val="007254A8"/>
    <w:rsid w:val="00725893"/>
    <w:rsid w:val="00725D2A"/>
    <w:rsid w:val="0072621E"/>
    <w:rsid w:val="0072678D"/>
    <w:rsid w:val="00727742"/>
    <w:rsid w:val="00727CEC"/>
    <w:rsid w:val="00730CDC"/>
    <w:rsid w:val="0073112D"/>
    <w:rsid w:val="0073175A"/>
    <w:rsid w:val="00731CA7"/>
    <w:rsid w:val="00731E7C"/>
    <w:rsid w:val="00732C55"/>
    <w:rsid w:val="0073416B"/>
    <w:rsid w:val="00734752"/>
    <w:rsid w:val="00734DE8"/>
    <w:rsid w:val="00734ED1"/>
    <w:rsid w:val="0073592B"/>
    <w:rsid w:val="00737185"/>
    <w:rsid w:val="007373B6"/>
    <w:rsid w:val="00737D9A"/>
    <w:rsid w:val="00737E68"/>
    <w:rsid w:val="00740EE1"/>
    <w:rsid w:val="00741160"/>
    <w:rsid w:val="00741A51"/>
    <w:rsid w:val="00742306"/>
    <w:rsid w:val="007428CA"/>
    <w:rsid w:val="00742E34"/>
    <w:rsid w:val="0074473E"/>
    <w:rsid w:val="00744B0C"/>
    <w:rsid w:val="00744C7C"/>
    <w:rsid w:val="00746E16"/>
    <w:rsid w:val="0074727D"/>
    <w:rsid w:val="0074764F"/>
    <w:rsid w:val="00747B32"/>
    <w:rsid w:val="00751096"/>
    <w:rsid w:val="007513F0"/>
    <w:rsid w:val="00751F8B"/>
    <w:rsid w:val="00753439"/>
    <w:rsid w:val="00754BB4"/>
    <w:rsid w:val="00755AB8"/>
    <w:rsid w:val="0075612C"/>
    <w:rsid w:val="007566C7"/>
    <w:rsid w:val="007569BD"/>
    <w:rsid w:val="00756C35"/>
    <w:rsid w:val="00757036"/>
    <w:rsid w:val="007571C0"/>
    <w:rsid w:val="007578ED"/>
    <w:rsid w:val="00757953"/>
    <w:rsid w:val="00760303"/>
    <w:rsid w:val="00761343"/>
    <w:rsid w:val="00761EBE"/>
    <w:rsid w:val="0076215F"/>
    <w:rsid w:val="0076287B"/>
    <w:rsid w:val="0076296C"/>
    <w:rsid w:val="00763107"/>
    <w:rsid w:val="0076334F"/>
    <w:rsid w:val="00763816"/>
    <w:rsid w:val="00763DC9"/>
    <w:rsid w:val="00763FF2"/>
    <w:rsid w:val="00764051"/>
    <w:rsid w:val="00764797"/>
    <w:rsid w:val="00764EE6"/>
    <w:rsid w:val="00765089"/>
    <w:rsid w:val="007653AB"/>
    <w:rsid w:val="007654A4"/>
    <w:rsid w:val="007657DC"/>
    <w:rsid w:val="00766C84"/>
    <w:rsid w:val="00766DDC"/>
    <w:rsid w:val="00767B80"/>
    <w:rsid w:val="00771137"/>
    <w:rsid w:val="00771374"/>
    <w:rsid w:val="0077182B"/>
    <w:rsid w:val="00771A23"/>
    <w:rsid w:val="0077290F"/>
    <w:rsid w:val="00772DBA"/>
    <w:rsid w:val="00773168"/>
    <w:rsid w:val="0077337B"/>
    <w:rsid w:val="00773AC6"/>
    <w:rsid w:val="00773D5D"/>
    <w:rsid w:val="00773E1F"/>
    <w:rsid w:val="0077484C"/>
    <w:rsid w:val="00774918"/>
    <w:rsid w:val="0077499D"/>
    <w:rsid w:val="007749F5"/>
    <w:rsid w:val="007749F8"/>
    <w:rsid w:val="00774FB9"/>
    <w:rsid w:val="007761C6"/>
    <w:rsid w:val="00776D5C"/>
    <w:rsid w:val="00776DF3"/>
    <w:rsid w:val="00777752"/>
    <w:rsid w:val="00777901"/>
    <w:rsid w:val="00777F68"/>
    <w:rsid w:val="00780364"/>
    <w:rsid w:val="0078072B"/>
    <w:rsid w:val="007808CA"/>
    <w:rsid w:val="0078199B"/>
    <w:rsid w:val="00781C61"/>
    <w:rsid w:val="007827DE"/>
    <w:rsid w:val="00782987"/>
    <w:rsid w:val="00783B59"/>
    <w:rsid w:val="00783D07"/>
    <w:rsid w:val="007848D9"/>
    <w:rsid w:val="00785548"/>
    <w:rsid w:val="007856FF"/>
    <w:rsid w:val="00785E74"/>
    <w:rsid w:val="00786756"/>
    <w:rsid w:val="00786E37"/>
    <w:rsid w:val="00787518"/>
    <w:rsid w:val="007877C9"/>
    <w:rsid w:val="00790637"/>
    <w:rsid w:val="00790693"/>
    <w:rsid w:val="007906C9"/>
    <w:rsid w:val="0079071E"/>
    <w:rsid w:val="00790B81"/>
    <w:rsid w:val="00791028"/>
    <w:rsid w:val="0079102A"/>
    <w:rsid w:val="00791413"/>
    <w:rsid w:val="007922EE"/>
    <w:rsid w:val="00792ECB"/>
    <w:rsid w:val="007941EA"/>
    <w:rsid w:val="007942E0"/>
    <w:rsid w:val="007944F1"/>
    <w:rsid w:val="00794A30"/>
    <w:rsid w:val="00794E4C"/>
    <w:rsid w:val="00794E5C"/>
    <w:rsid w:val="007953CF"/>
    <w:rsid w:val="0079608F"/>
    <w:rsid w:val="007964B1"/>
    <w:rsid w:val="0079697D"/>
    <w:rsid w:val="007976E0"/>
    <w:rsid w:val="00797CDE"/>
    <w:rsid w:val="007A07A4"/>
    <w:rsid w:val="007A08A2"/>
    <w:rsid w:val="007A0B62"/>
    <w:rsid w:val="007A0C2E"/>
    <w:rsid w:val="007A18D3"/>
    <w:rsid w:val="007A1947"/>
    <w:rsid w:val="007A1965"/>
    <w:rsid w:val="007A1D0D"/>
    <w:rsid w:val="007A1E4F"/>
    <w:rsid w:val="007A1F99"/>
    <w:rsid w:val="007A2563"/>
    <w:rsid w:val="007A2969"/>
    <w:rsid w:val="007A2D42"/>
    <w:rsid w:val="007A3660"/>
    <w:rsid w:val="007A3BD2"/>
    <w:rsid w:val="007A3F49"/>
    <w:rsid w:val="007A4170"/>
    <w:rsid w:val="007A4321"/>
    <w:rsid w:val="007A5B81"/>
    <w:rsid w:val="007A6040"/>
    <w:rsid w:val="007A690A"/>
    <w:rsid w:val="007A6F0F"/>
    <w:rsid w:val="007A740A"/>
    <w:rsid w:val="007A7926"/>
    <w:rsid w:val="007A7BE4"/>
    <w:rsid w:val="007A7F53"/>
    <w:rsid w:val="007B051D"/>
    <w:rsid w:val="007B0D5B"/>
    <w:rsid w:val="007B160B"/>
    <w:rsid w:val="007B2900"/>
    <w:rsid w:val="007B2F90"/>
    <w:rsid w:val="007B3257"/>
    <w:rsid w:val="007B329B"/>
    <w:rsid w:val="007B37C8"/>
    <w:rsid w:val="007B41DD"/>
    <w:rsid w:val="007B46E2"/>
    <w:rsid w:val="007B4F8A"/>
    <w:rsid w:val="007B51B8"/>
    <w:rsid w:val="007B54A2"/>
    <w:rsid w:val="007B61CC"/>
    <w:rsid w:val="007B63D1"/>
    <w:rsid w:val="007B71B4"/>
    <w:rsid w:val="007B7D1C"/>
    <w:rsid w:val="007B7E20"/>
    <w:rsid w:val="007C0993"/>
    <w:rsid w:val="007C0A01"/>
    <w:rsid w:val="007C2208"/>
    <w:rsid w:val="007C23B2"/>
    <w:rsid w:val="007C2C09"/>
    <w:rsid w:val="007C313A"/>
    <w:rsid w:val="007C488C"/>
    <w:rsid w:val="007C5059"/>
    <w:rsid w:val="007C5179"/>
    <w:rsid w:val="007C5522"/>
    <w:rsid w:val="007C5C5E"/>
    <w:rsid w:val="007C6776"/>
    <w:rsid w:val="007C6A1D"/>
    <w:rsid w:val="007C6C0D"/>
    <w:rsid w:val="007C7400"/>
    <w:rsid w:val="007D00CF"/>
    <w:rsid w:val="007D0D94"/>
    <w:rsid w:val="007D0DB2"/>
    <w:rsid w:val="007D1C5B"/>
    <w:rsid w:val="007D1E4F"/>
    <w:rsid w:val="007D21B6"/>
    <w:rsid w:val="007D32F5"/>
    <w:rsid w:val="007D4484"/>
    <w:rsid w:val="007D4F0E"/>
    <w:rsid w:val="007D58CB"/>
    <w:rsid w:val="007D6D55"/>
    <w:rsid w:val="007D71CF"/>
    <w:rsid w:val="007D75D5"/>
    <w:rsid w:val="007D7806"/>
    <w:rsid w:val="007D7AC7"/>
    <w:rsid w:val="007D7C13"/>
    <w:rsid w:val="007E2802"/>
    <w:rsid w:val="007E2C79"/>
    <w:rsid w:val="007E3686"/>
    <w:rsid w:val="007E3961"/>
    <w:rsid w:val="007E3D0D"/>
    <w:rsid w:val="007E4123"/>
    <w:rsid w:val="007E473E"/>
    <w:rsid w:val="007E5752"/>
    <w:rsid w:val="007E708C"/>
    <w:rsid w:val="007E73F8"/>
    <w:rsid w:val="007E762E"/>
    <w:rsid w:val="007E7630"/>
    <w:rsid w:val="007E7C36"/>
    <w:rsid w:val="007E7E44"/>
    <w:rsid w:val="007F0F53"/>
    <w:rsid w:val="007F10BB"/>
    <w:rsid w:val="007F13D3"/>
    <w:rsid w:val="007F179C"/>
    <w:rsid w:val="007F284D"/>
    <w:rsid w:val="007F2AA4"/>
    <w:rsid w:val="007F2DB6"/>
    <w:rsid w:val="007F3352"/>
    <w:rsid w:val="007F40D3"/>
    <w:rsid w:val="007F5222"/>
    <w:rsid w:val="007F525D"/>
    <w:rsid w:val="007F6521"/>
    <w:rsid w:val="007F72CB"/>
    <w:rsid w:val="007F739A"/>
    <w:rsid w:val="007F77D2"/>
    <w:rsid w:val="007F7B5E"/>
    <w:rsid w:val="00800198"/>
    <w:rsid w:val="008006F7"/>
    <w:rsid w:val="00801423"/>
    <w:rsid w:val="00802C4F"/>
    <w:rsid w:val="0080308E"/>
    <w:rsid w:val="00803181"/>
    <w:rsid w:val="00803F82"/>
    <w:rsid w:val="00804275"/>
    <w:rsid w:val="00804597"/>
    <w:rsid w:val="00805093"/>
    <w:rsid w:val="0080622C"/>
    <w:rsid w:val="00806563"/>
    <w:rsid w:val="00806677"/>
    <w:rsid w:val="00806C56"/>
    <w:rsid w:val="00806EB0"/>
    <w:rsid w:val="0080745C"/>
    <w:rsid w:val="008076DE"/>
    <w:rsid w:val="00807B23"/>
    <w:rsid w:val="00810099"/>
    <w:rsid w:val="0081018A"/>
    <w:rsid w:val="0081051C"/>
    <w:rsid w:val="0081081B"/>
    <w:rsid w:val="00811485"/>
    <w:rsid w:val="00811AD6"/>
    <w:rsid w:val="00811C0B"/>
    <w:rsid w:val="0081206D"/>
    <w:rsid w:val="008120F4"/>
    <w:rsid w:val="0081426D"/>
    <w:rsid w:val="00814332"/>
    <w:rsid w:val="00814523"/>
    <w:rsid w:val="00814ACB"/>
    <w:rsid w:val="00814D1C"/>
    <w:rsid w:val="00814E1F"/>
    <w:rsid w:val="0081579C"/>
    <w:rsid w:val="00815F9B"/>
    <w:rsid w:val="00817260"/>
    <w:rsid w:val="0081756A"/>
    <w:rsid w:val="008176F4"/>
    <w:rsid w:val="0082002B"/>
    <w:rsid w:val="008202C9"/>
    <w:rsid w:val="00820301"/>
    <w:rsid w:val="008208CE"/>
    <w:rsid w:val="00820DCE"/>
    <w:rsid w:val="00820EE0"/>
    <w:rsid w:val="00821289"/>
    <w:rsid w:val="00821B86"/>
    <w:rsid w:val="00821D01"/>
    <w:rsid w:val="0082236D"/>
    <w:rsid w:val="008225F8"/>
    <w:rsid w:val="00822A5B"/>
    <w:rsid w:val="00823002"/>
    <w:rsid w:val="0082396D"/>
    <w:rsid w:val="00823A30"/>
    <w:rsid w:val="0082416F"/>
    <w:rsid w:val="0082418F"/>
    <w:rsid w:val="0082512A"/>
    <w:rsid w:val="00825D8E"/>
    <w:rsid w:val="00826333"/>
    <w:rsid w:val="00826497"/>
    <w:rsid w:val="008268B2"/>
    <w:rsid w:val="008269D9"/>
    <w:rsid w:val="00826C42"/>
    <w:rsid w:val="00826CDF"/>
    <w:rsid w:val="00826D4E"/>
    <w:rsid w:val="00826F9B"/>
    <w:rsid w:val="008272E9"/>
    <w:rsid w:val="0082738F"/>
    <w:rsid w:val="00827624"/>
    <w:rsid w:val="00827B98"/>
    <w:rsid w:val="00827D8D"/>
    <w:rsid w:val="00830061"/>
    <w:rsid w:val="008304B6"/>
    <w:rsid w:val="0083096B"/>
    <w:rsid w:val="00831191"/>
    <w:rsid w:val="008314CF"/>
    <w:rsid w:val="0083170B"/>
    <w:rsid w:val="00831F70"/>
    <w:rsid w:val="00832ACF"/>
    <w:rsid w:val="00832CCA"/>
    <w:rsid w:val="008333E9"/>
    <w:rsid w:val="008337FF"/>
    <w:rsid w:val="0083470A"/>
    <w:rsid w:val="00834D43"/>
    <w:rsid w:val="00835163"/>
    <w:rsid w:val="008352F1"/>
    <w:rsid w:val="008353E8"/>
    <w:rsid w:val="00835470"/>
    <w:rsid w:val="00835D99"/>
    <w:rsid w:val="00836330"/>
    <w:rsid w:val="00837703"/>
    <w:rsid w:val="00837CF3"/>
    <w:rsid w:val="00840275"/>
    <w:rsid w:val="00840B0E"/>
    <w:rsid w:val="00841631"/>
    <w:rsid w:val="00841EA9"/>
    <w:rsid w:val="008422F1"/>
    <w:rsid w:val="0084235D"/>
    <w:rsid w:val="008438C8"/>
    <w:rsid w:val="008439EA"/>
    <w:rsid w:val="00843B0C"/>
    <w:rsid w:val="008444E4"/>
    <w:rsid w:val="00844982"/>
    <w:rsid w:val="00844BED"/>
    <w:rsid w:val="00844FCF"/>
    <w:rsid w:val="008452F8"/>
    <w:rsid w:val="00845E9D"/>
    <w:rsid w:val="008470FC"/>
    <w:rsid w:val="0084711C"/>
    <w:rsid w:val="00847388"/>
    <w:rsid w:val="008507F1"/>
    <w:rsid w:val="008521A4"/>
    <w:rsid w:val="00852391"/>
    <w:rsid w:val="00853171"/>
    <w:rsid w:val="00853753"/>
    <w:rsid w:val="00853A6C"/>
    <w:rsid w:val="00853D5B"/>
    <w:rsid w:val="008541AE"/>
    <w:rsid w:val="008541E3"/>
    <w:rsid w:val="00854249"/>
    <w:rsid w:val="00855246"/>
    <w:rsid w:val="0085588A"/>
    <w:rsid w:val="00855EF6"/>
    <w:rsid w:val="0086069B"/>
    <w:rsid w:val="008606FA"/>
    <w:rsid w:val="008616B6"/>
    <w:rsid w:val="00861A4D"/>
    <w:rsid w:val="00861D67"/>
    <w:rsid w:val="00862484"/>
    <w:rsid w:val="00863BE5"/>
    <w:rsid w:val="0086468C"/>
    <w:rsid w:val="008646F1"/>
    <w:rsid w:val="0086497D"/>
    <w:rsid w:val="00867D35"/>
    <w:rsid w:val="00867F58"/>
    <w:rsid w:val="0087016E"/>
    <w:rsid w:val="0087088F"/>
    <w:rsid w:val="0087179F"/>
    <w:rsid w:val="008722AF"/>
    <w:rsid w:val="0087385D"/>
    <w:rsid w:val="0087406A"/>
    <w:rsid w:val="00874347"/>
    <w:rsid w:val="008747FA"/>
    <w:rsid w:val="00874ABE"/>
    <w:rsid w:val="008765FB"/>
    <w:rsid w:val="00876F1C"/>
    <w:rsid w:val="00876F9B"/>
    <w:rsid w:val="00876FFC"/>
    <w:rsid w:val="0087719D"/>
    <w:rsid w:val="008771CC"/>
    <w:rsid w:val="008777F1"/>
    <w:rsid w:val="00877E4B"/>
    <w:rsid w:val="00880C37"/>
    <w:rsid w:val="0088140C"/>
    <w:rsid w:val="00882072"/>
    <w:rsid w:val="008836DD"/>
    <w:rsid w:val="008848CD"/>
    <w:rsid w:val="00884BD9"/>
    <w:rsid w:val="00884E98"/>
    <w:rsid w:val="00885203"/>
    <w:rsid w:val="00885474"/>
    <w:rsid w:val="00885D13"/>
    <w:rsid w:val="00886F5D"/>
    <w:rsid w:val="00887CE9"/>
    <w:rsid w:val="00890332"/>
    <w:rsid w:val="0089042A"/>
    <w:rsid w:val="00890D4B"/>
    <w:rsid w:val="0089139B"/>
    <w:rsid w:val="0089145F"/>
    <w:rsid w:val="00891597"/>
    <w:rsid w:val="008915E8"/>
    <w:rsid w:val="008917F4"/>
    <w:rsid w:val="00891A0B"/>
    <w:rsid w:val="00891A79"/>
    <w:rsid w:val="00891C98"/>
    <w:rsid w:val="00891DD3"/>
    <w:rsid w:val="00891DE9"/>
    <w:rsid w:val="008924E4"/>
    <w:rsid w:val="008929B8"/>
    <w:rsid w:val="00893522"/>
    <w:rsid w:val="0089464A"/>
    <w:rsid w:val="008947F8"/>
    <w:rsid w:val="00894F4F"/>
    <w:rsid w:val="008962DC"/>
    <w:rsid w:val="008969E7"/>
    <w:rsid w:val="00896F9F"/>
    <w:rsid w:val="008972DC"/>
    <w:rsid w:val="00897498"/>
    <w:rsid w:val="008974E6"/>
    <w:rsid w:val="0089783B"/>
    <w:rsid w:val="008A03D6"/>
    <w:rsid w:val="008A0B48"/>
    <w:rsid w:val="008A13CA"/>
    <w:rsid w:val="008A1C60"/>
    <w:rsid w:val="008A22E2"/>
    <w:rsid w:val="008A2566"/>
    <w:rsid w:val="008A2619"/>
    <w:rsid w:val="008A281E"/>
    <w:rsid w:val="008A2D67"/>
    <w:rsid w:val="008A3F22"/>
    <w:rsid w:val="008A41AB"/>
    <w:rsid w:val="008A61A3"/>
    <w:rsid w:val="008A64C1"/>
    <w:rsid w:val="008A663C"/>
    <w:rsid w:val="008A6B57"/>
    <w:rsid w:val="008B0AA6"/>
    <w:rsid w:val="008B0C2D"/>
    <w:rsid w:val="008B13B6"/>
    <w:rsid w:val="008B1BF1"/>
    <w:rsid w:val="008B2612"/>
    <w:rsid w:val="008B290F"/>
    <w:rsid w:val="008B4860"/>
    <w:rsid w:val="008B4925"/>
    <w:rsid w:val="008B51AA"/>
    <w:rsid w:val="008B5705"/>
    <w:rsid w:val="008B67F9"/>
    <w:rsid w:val="008B714C"/>
    <w:rsid w:val="008B718B"/>
    <w:rsid w:val="008B71B5"/>
    <w:rsid w:val="008B779D"/>
    <w:rsid w:val="008B7BA5"/>
    <w:rsid w:val="008B7D1C"/>
    <w:rsid w:val="008C0E55"/>
    <w:rsid w:val="008C1E4F"/>
    <w:rsid w:val="008C22E7"/>
    <w:rsid w:val="008C27D9"/>
    <w:rsid w:val="008C4675"/>
    <w:rsid w:val="008C497B"/>
    <w:rsid w:val="008C4DA0"/>
    <w:rsid w:val="008C5E95"/>
    <w:rsid w:val="008C65D5"/>
    <w:rsid w:val="008C729E"/>
    <w:rsid w:val="008C7706"/>
    <w:rsid w:val="008D00C2"/>
    <w:rsid w:val="008D0801"/>
    <w:rsid w:val="008D0B24"/>
    <w:rsid w:val="008D1B67"/>
    <w:rsid w:val="008D2363"/>
    <w:rsid w:val="008D2C45"/>
    <w:rsid w:val="008D2C48"/>
    <w:rsid w:val="008D39ED"/>
    <w:rsid w:val="008D4AAB"/>
    <w:rsid w:val="008D57E0"/>
    <w:rsid w:val="008D5F2A"/>
    <w:rsid w:val="008D64C8"/>
    <w:rsid w:val="008D6599"/>
    <w:rsid w:val="008D6F46"/>
    <w:rsid w:val="008D7FC1"/>
    <w:rsid w:val="008E07B8"/>
    <w:rsid w:val="008E0A5B"/>
    <w:rsid w:val="008E0BF9"/>
    <w:rsid w:val="008E1209"/>
    <w:rsid w:val="008E1A68"/>
    <w:rsid w:val="008E1AE0"/>
    <w:rsid w:val="008E1BCD"/>
    <w:rsid w:val="008E1D67"/>
    <w:rsid w:val="008E2864"/>
    <w:rsid w:val="008E2EBF"/>
    <w:rsid w:val="008E2F7E"/>
    <w:rsid w:val="008E3D82"/>
    <w:rsid w:val="008E41BA"/>
    <w:rsid w:val="008E4346"/>
    <w:rsid w:val="008E48EE"/>
    <w:rsid w:val="008E5016"/>
    <w:rsid w:val="008E50CE"/>
    <w:rsid w:val="008E5CA5"/>
    <w:rsid w:val="008E62FD"/>
    <w:rsid w:val="008E646F"/>
    <w:rsid w:val="008E72CD"/>
    <w:rsid w:val="008E7C69"/>
    <w:rsid w:val="008F00E1"/>
    <w:rsid w:val="008F0546"/>
    <w:rsid w:val="008F0D3B"/>
    <w:rsid w:val="008F0ECC"/>
    <w:rsid w:val="008F10A7"/>
    <w:rsid w:val="008F1578"/>
    <w:rsid w:val="008F4FDB"/>
    <w:rsid w:val="008F5298"/>
    <w:rsid w:val="008F58A2"/>
    <w:rsid w:val="008F6387"/>
    <w:rsid w:val="009004C7"/>
    <w:rsid w:val="009020BF"/>
    <w:rsid w:val="00903712"/>
    <w:rsid w:val="009043D0"/>
    <w:rsid w:val="00904461"/>
    <w:rsid w:val="00904589"/>
    <w:rsid w:val="009053A3"/>
    <w:rsid w:val="00905876"/>
    <w:rsid w:val="0090613B"/>
    <w:rsid w:val="00906675"/>
    <w:rsid w:val="009068D3"/>
    <w:rsid w:val="00907D72"/>
    <w:rsid w:val="009100D6"/>
    <w:rsid w:val="00910FAC"/>
    <w:rsid w:val="00910FCF"/>
    <w:rsid w:val="009112B1"/>
    <w:rsid w:val="009114DA"/>
    <w:rsid w:val="0091187D"/>
    <w:rsid w:val="009125BF"/>
    <w:rsid w:val="00913769"/>
    <w:rsid w:val="00913856"/>
    <w:rsid w:val="00913B9C"/>
    <w:rsid w:val="00913BC4"/>
    <w:rsid w:val="00913FAC"/>
    <w:rsid w:val="00914C11"/>
    <w:rsid w:val="009151A9"/>
    <w:rsid w:val="00915D6C"/>
    <w:rsid w:val="009167FB"/>
    <w:rsid w:val="0091687F"/>
    <w:rsid w:val="00916B67"/>
    <w:rsid w:val="00917087"/>
    <w:rsid w:val="00917227"/>
    <w:rsid w:val="0091726F"/>
    <w:rsid w:val="00917A30"/>
    <w:rsid w:val="00920DF5"/>
    <w:rsid w:val="00920E6C"/>
    <w:rsid w:val="00921382"/>
    <w:rsid w:val="009217D2"/>
    <w:rsid w:val="00921F73"/>
    <w:rsid w:val="00922BEB"/>
    <w:rsid w:val="00922F1F"/>
    <w:rsid w:val="00923D9E"/>
    <w:rsid w:val="00924324"/>
    <w:rsid w:val="009246D6"/>
    <w:rsid w:val="009249E5"/>
    <w:rsid w:val="00924A8D"/>
    <w:rsid w:val="00924E05"/>
    <w:rsid w:val="00924F75"/>
    <w:rsid w:val="00925A74"/>
    <w:rsid w:val="00925B68"/>
    <w:rsid w:val="0092618D"/>
    <w:rsid w:val="00926356"/>
    <w:rsid w:val="009263F0"/>
    <w:rsid w:val="00927386"/>
    <w:rsid w:val="009274A2"/>
    <w:rsid w:val="00927574"/>
    <w:rsid w:val="00927896"/>
    <w:rsid w:val="00930061"/>
    <w:rsid w:val="009300CB"/>
    <w:rsid w:val="00931048"/>
    <w:rsid w:val="00931A80"/>
    <w:rsid w:val="00931B53"/>
    <w:rsid w:val="00932FF8"/>
    <w:rsid w:val="009336AA"/>
    <w:rsid w:val="00933B22"/>
    <w:rsid w:val="00933F5C"/>
    <w:rsid w:val="0093574C"/>
    <w:rsid w:val="009361B9"/>
    <w:rsid w:val="00936F0A"/>
    <w:rsid w:val="00937553"/>
    <w:rsid w:val="009405B8"/>
    <w:rsid w:val="00942016"/>
    <w:rsid w:val="00943618"/>
    <w:rsid w:val="00943B94"/>
    <w:rsid w:val="00944128"/>
    <w:rsid w:val="009443CE"/>
    <w:rsid w:val="0094468E"/>
    <w:rsid w:val="00944E2E"/>
    <w:rsid w:val="0094558A"/>
    <w:rsid w:val="009456F8"/>
    <w:rsid w:val="0094585C"/>
    <w:rsid w:val="009459D6"/>
    <w:rsid w:val="00945A32"/>
    <w:rsid w:val="00945A7C"/>
    <w:rsid w:val="009476F1"/>
    <w:rsid w:val="00950083"/>
    <w:rsid w:val="00950743"/>
    <w:rsid w:val="00950CFF"/>
    <w:rsid w:val="00950EF7"/>
    <w:rsid w:val="009516E9"/>
    <w:rsid w:val="009522D8"/>
    <w:rsid w:val="009523F0"/>
    <w:rsid w:val="00952C83"/>
    <w:rsid w:val="00952DEC"/>
    <w:rsid w:val="00953B81"/>
    <w:rsid w:val="00954276"/>
    <w:rsid w:val="009551E5"/>
    <w:rsid w:val="00955C7F"/>
    <w:rsid w:val="0095619A"/>
    <w:rsid w:val="00956D32"/>
    <w:rsid w:val="00956F94"/>
    <w:rsid w:val="00957C3B"/>
    <w:rsid w:val="00957E09"/>
    <w:rsid w:val="0096040A"/>
    <w:rsid w:val="00961481"/>
    <w:rsid w:val="0096182C"/>
    <w:rsid w:val="009621C6"/>
    <w:rsid w:val="009621FA"/>
    <w:rsid w:val="0096246A"/>
    <w:rsid w:val="00962B5C"/>
    <w:rsid w:val="0096430A"/>
    <w:rsid w:val="00964369"/>
    <w:rsid w:val="00964835"/>
    <w:rsid w:val="00964B8F"/>
    <w:rsid w:val="00965172"/>
    <w:rsid w:val="00966E70"/>
    <w:rsid w:val="009676CC"/>
    <w:rsid w:val="00967765"/>
    <w:rsid w:val="009700E9"/>
    <w:rsid w:val="009700F7"/>
    <w:rsid w:val="0097088B"/>
    <w:rsid w:val="00970D74"/>
    <w:rsid w:val="00970F48"/>
    <w:rsid w:val="00971CC5"/>
    <w:rsid w:val="00972D8E"/>
    <w:rsid w:val="00972DFD"/>
    <w:rsid w:val="0097395D"/>
    <w:rsid w:val="00974037"/>
    <w:rsid w:val="0097495B"/>
    <w:rsid w:val="00974DC9"/>
    <w:rsid w:val="00974FD5"/>
    <w:rsid w:val="0097557F"/>
    <w:rsid w:val="00975912"/>
    <w:rsid w:val="00975ECA"/>
    <w:rsid w:val="00975F40"/>
    <w:rsid w:val="00976E43"/>
    <w:rsid w:val="00977109"/>
    <w:rsid w:val="00977407"/>
    <w:rsid w:val="009774D5"/>
    <w:rsid w:val="00980D07"/>
    <w:rsid w:val="00981671"/>
    <w:rsid w:val="009817FC"/>
    <w:rsid w:val="00982332"/>
    <w:rsid w:val="009823A7"/>
    <w:rsid w:val="0098317B"/>
    <w:rsid w:val="0098328B"/>
    <w:rsid w:val="009836CB"/>
    <w:rsid w:val="00983B51"/>
    <w:rsid w:val="00983BC9"/>
    <w:rsid w:val="00983E42"/>
    <w:rsid w:val="0098417E"/>
    <w:rsid w:val="00985197"/>
    <w:rsid w:val="009855DE"/>
    <w:rsid w:val="0098562E"/>
    <w:rsid w:val="00985806"/>
    <w:rsid w:val="0098604C"/>
    <w:rsid w:val="00986B3A"/>
    <w:rsid w:val="00986D89"/>
    <w:rsid w:val="009873FE"/>
    <w:rsid w:val="00987710"/>
    <w:rsid w:val="009902B2"/>
    <w:rsid w:val="0099132B"/>
    <w:rsid w:val="0099189C"/>
    <w:rsid w:val="009926EC"/>
    <w:rsid w:val="00993AC1"/>
    <w:rsid w:val="00993BE4"/>
    <w:rsid w:val="00994D38"/>
    <w:rsid w:val="0099625A"/>
    <w:rsid w:val="009970AC"/>
    <w:rsid w:val="00997401"/>
    <w:rsid w:val="00997402"/>
    <w:rsid w:val="00997943"/>
    <w:rsid w:val="009A0466"/>
    <w:rsid w:val="009A06F8"/>
    <w:rsid w:val="009A0C40"/>
    <w:rsid w:val="009A14D9"/>
    <w:rsid w:val="009A1AD7"/>
    <w:rsid w:val="009A1B4E"/>
    <w:rsid w:val="009A1C80"/>
    <w:rsid w:val="009A27FA"/>
    <w:rsid w:val="009A2EF2"/>
    <w:rsid w:val="009A44EA"/>
    <w:rsid w:val="009A4BA9"/>
    <w:rsid w:val="009A5131"/>
    <w:rsid w:val="009A6B11"/>
    <w:rsid w:val="009A6D35"/>
    <w:rsid w:val="009A755B"/>
    <w:rsid w:val="009A7BB3"/>
    <w:rsid w:val="009B1366"/>
    <w:rsid w:val="009B16CB"/>
    <w:rsid w:val="009B21D1"/>
    <w:rsid w:val="009B22A3"/>
    <w:rsid w:val="009B2658"/>
    <w:rsid w:val="009B26E7"/>
    <w:rsid w:val="009B27E7"/>
    <w:rsid w:val="009B33A1"/>
    <w:rsid w:val="009B4A16"/>
    <w:rsid w:val="009B4C3A"/>
    <w:rsid w:val="009B51CE"/>
    <w:rsid w:val="009B51F4"/>
    <w:rsid w:val="009B5999"/>
    <w:rsid w:val="009B6772"/>
    <w:rsid w:val="009B7AE8"/>
    <w:rsid w:val="009C05A1"/>
    <w:rsid w:val="009C2503"/>
    <w:rsid w:val="009C3824"/>
    <w:rsid w:val="009C38AB"/>
    <w:rsid w:val="009C3A96"/>
    <w:rsid w:val="009C3CB9"/>
    <w:rsid w:val="009C4D7B"/>
    <w:rsid w:val="009C80CA"/>
    <w:rsid w:val="009D0323"/>
    <w:rsid w:val="009D09C9"/>
    <w:rsid w:val="009D0E18"/>
    <w:rsid w:val="009D14FD"/>
    <w:rsid w:val="009D29F5"/>
    <w:rsid w:val="009D2A90"/>
    <w:rsid w:val="009D2D82"/>
    <w:rsid w:val="009D3012"/>
    <w:rsid w:val="009D3730"/>
    <w:rsid w:val="009D5689"/>
    <w:rsid w:val="009D59C4"/>
    <w:rsid w:val="009D62F1"/>
    <w:rsid w:val="009D71C2"/>
    <w:rsid w:val="009D7E5E"/>
    <w:rsid w:val="009E04A9"/>
    <w:rsid w:val="009E06F9"/>
    <w:rsid w:val="009E0829"/>
    <w:rsid w:val="009E0911"/>
    <w:rsid w:val="009E0D68"/>
    <w:rsid w:val="009E1C32"/>
    <w:rsid w:val="009E1D43"/>
    <w:rsid w:val="009E2784"/>
    <w:rsid w:val="009E3153"/>
    <w:rsid w:val="009E40E6"/>
    <w:rsid w:val="009E42C0"/>
    <w:rsid w:val="009E4A31"/>
    <w:rsid w:val="009E4B21"/>
    <w:rsid w:val="009E51F8"/>
    <w:rsid w:val="009E63B6"/>
    <w:rsid w:val="009E696A"/>
    <w:rsid w:val="009E6AD5"/>
    <w:rsid w:val="009E70F9"/>
    <w:rsid w:val="009E7151"/>
    <w:rsid w:val="009E79BF"/>
    <w:rsid w:val="009E7BD6"/>
    <w:rsid w:val="009F04E1"/>
    <w:rsid w:val="009F0796"/>
    <w:rsid w:val="009F0CB6"/>
    <w:rsid w:val="009F16EA"/>
    <w:rsid w:val="009F2791"/>
    <w:rsid w:val="009F3398"/>
    <w:rsid w:val="009F33AF"/>
    <w:rsid w:val="009F370D"/>
    <w:rsid w:val="009F4C8D"/>
    <w:rsid w:val="009F4CB7"/>
    <w:rsid w:val="009F4D7C"/>
    <w:rsid w:val="009F5681"/>
    <w:rsid w:val="009F56AC"/>
    <w:rsid w:val="009F5855"/>
    <w:rsid w:val="009F5CF4"/>
    <w:rsid w:val="009F5DAD"/>
    <w:rsid w:val="009F6308"/>
    <w:rsid w:val="009F70BB"/>
    <w:rsid w:val="009F7463"/>
    <w:rsid w:val="009F7623"/>
    <w:rsid w:val="009F7781"/>
    <w:rsid w:val="009F7BB7"/>
    <w:rsid w:val="00A00AE9"/>
    <w:rsid w:val="00A01024"/>
    <w:rsid w:val="00A022EB"/>
    <w:rsid w:val="00A02F6E"/>
    <w:rsid w:val="00A03878"/>
    <w:rsid w:val="00A03EA1"/>
    <w:rsid w:val="00A04DA9"/>
    <w:rsid w:val="00A04E78"/>
    <w:rsid w:val="00A050ED"/>
    <w:rsid w:val="00A06121"/>
    <w:rsid w:val="00A06E03"/>
    <w:rsid w:val="00A0749E"/>
    <w:rsid w:val="00A0754C"/>
    <w:rsid w:val="00A07B0E"/>
    <w:rsid w:val="00A07C12"/>
    <w:rsid w:val="00A07CD9"/>
    <w:rsid w:val="00A1121C"/>
    <w:rsid w:val="00A112C0"/>
    <w:rsid w:val="00A12854"/>
    <w:rsid w:val="00A12FF1"/>
    <w:rsid w:val="00A13D0F"/>
    <w:rsid w:val="00A13FBB"/>
    <w:rsid w:val="00A143EF"/>
    <w:rsid w:val="00A150F2"/>
    <w:rsid w:val="00A1580A"/>
    <w:rsid w:val="00A16270"/>
    <w:rsid w:val="00A16505"/>
    <w:rsid w:val="00A16869"/>
    <w:rsid w:val="00A16DF7"/>
    <w:rsid w:val="00A17B3B"/>
    <w:rsid w:val="00A211DA"/>
    <w:rsid w:val="00A21C61"/>
    <w:rsid w:val="00A21EFA"/>
    <w:rsid w:val="00A229CF"/>
    <w:rsid w:val="00A22D5F"/>
    <w:rsid w:val="00A22EB2"/>
    <w:rsid w:val="00A23503"/>
    <w:rsid w:val="00A236F2"/>
    <w:rsid w:val="00A252D8"/>
    <w:rsid w:val="00A254E8"/>
    <w:rsid w:val="00A25B1A"/>
    <w:rsid w:val="00A26889"/>
    <w:rsid w:val="00A26BE1"/>
    <w:rsid w:val="00A26D79"/>
    <w:rsid w:val="00A26F22"/>
    <w:rsid w:val="00A2715C"/>
    <w:rsid w:val="00A27BB7"/>
    <w:rsid w:val="00A304A3"/>
    <w:rsid w:val="00A31126"/>
    <w:rsid w:val="00A312F3"/>
    <w:rsid w:val="00A313CB"/>
    <w:rsid w:val="00A31BCE"/>
    <w:rsid w:val="00A326DF"/>
    <w:rsid w:val="00A3360D"/>
    <w:rsid w:val="00A33DF2"/>
    <w:rsid w:val="00A34042"/>
    <w:rsid w:val="00A346F1"/>
    <w:rsid w:val="00A34B29"/>
    <w:rsid w:val="00A34C72"/>
    <w:rsid w:val="00A34D76"/>
    <w:rsid w:val="00A352C7"/>
    <w:rsid w:val="00A3549A"/>
    <w:rsid w:val="00A359B4"/>
    <w:rsid w:val="00A35CCF"/>
    <w:rsid w:val="00A3620E"/>
    <w:rsid w:val="00A36784"/>
    <w:rsid w:val="00A36A62"/>
    <w:rsid w:val="00A36C9E"/>
    <w:rsid w:val="00A37B88"/>
    <w:rsid w:val="00A37D80"/>
    <w:rsid w:val="00A403C6"/>
    <w:rsid w:val="00A40E1D"/>
    <w:rsid w:val="00A42083"/>
    <w:rsid w:val="00A42360"/>
    <w:rsid w:val="00A42769"/>
    <w:rsid w:val="00A42BCA"/>
    <w:rsid w:val="00A44601"/>
    <w:rsid w:val="00A448A8"/>
    <w:rsid w:val="00A450BD"/>
    <w:rsid w:val="00A45B4B"/>
    <w:rsid w:val="00A45F7D"/>
    <w:rsid w:val="00A4735E"/>
    <w:rsid w:val="00A47B75"/>
    <w:rsid w:val="00A509D2"/>
    <w:rsid w:val="00A50A28"/>
    <w:rsid w:val="00A50D39"/>
    <w:rsid w:val="00A5192D"/>
    <w:rsid w:val="00A51A77"/>
    <w:rsid w:val="00A52657"/>
    <w:rsid w:val="00A52E96"/>
    <w:rsid w:val="00A53D1C"/>
    <w:rsid w:val="00A54303"/>
    <w:rsid w:val="00A54E7B"/>
    <w:rsid w:val="00A55994"/>
    <w:rsid w:val="00A56572"/>
    <w:rsid w:val="00A569E7"/>
    <w:rsid w:val="00A56AB7"/>
    <w:rsid w:val="00A56BE8"/>
    <w:rsid w:val="00A56F50"/>
    <w:rsid w:val="00A57731"/>
    <w:rsid w:val="00A57A53"/>
    <w:rsid w:val="00A60103"/>
    <w:rsid w:val="00A602EE"/>
    <w:rsid w:val="00A6037B"/>
    <w:rsid w:val="00A60A1C"/>
    <w:rsid w:val="00A61793"/>
    <w:rsid w:val="00A62739"/>
    <w:rsid w:val="00A64062"/>
    <w:rsid w:val="00A6408E"/>
    <w:rsid w:val="00A640AC"/>
    <w:rsid w:val="00A64A3E"/>
    <w:rsid w:val="00A64B7B"/>
    <w:rsid w:val="00A64D58"/>
    <w:rsid w:val="00A64E46"/>
    <w:rsid w:val="00A65BB2"/>
    <w:rsid w:val="00A65C80"/>
    <w:rsid w:val="00A65EF7"/>
    <w:rsid w:val="00A6649E"/>
    <w:rsid w:val="00A66721"/>
    <w:rsid w:val="00A676DE"/>
    <w:rsid w:val="00A677F2"/>
    <w:rsid w:val="00A721C5"/>
    <w:rsid w:val="00A73086"/>
    <w:rsid w:val="00A731DD"/>
    <w:rsid w:val="00A73D8A"/>
    <w:rsid w:val="00A73EF9"/>
    <w:rsid w:val="00A741E1"/>
    <w:rsid w:val="00A7427A"/>
    <w:rsid w:val="00A74339"/>
    <w:rsid w:val="00A74382"/>
    <w:rsid w:val="00A749A0"/>
    <w:rsid w:val="00A74BC6"/>
    <w:rsid w:val="00A75B75"/>
    <w:rsid w:val="00A76F56"/>
    <w:rsid w:val="00A77745"/>
    <w:rsid w:val="00A801F1"/>
    <w:rsid w:val="00A80B51"/>
    <w:rsid w:val="00A80D58"/>
    <w:rsid w:val="00A8139B"/>
    <w:rsid w:val="00A81AC8"/>
    <w:rsid w:val="00A81E65"/>
    <w:rsid w:val="00A825D8"/>
    <w:rsid w:val="00A82625"/>
    <w:rsid w:val="00A82817"/>
    <w:rsid w:val="00A82EC6"/>
    <w:rsid w:val="00A848BF"/>
    <w:rsid w:val="00A84CC9"/>
    <w:rsid w:val="00A84EC0"/>
    <w:rsid w:val="00A85A49"/>
    <w:rsid w:val="00A8681A"/>
    <w:rsid w:val="00A871CC"/>
    <w:rsid w:val="00A87BBC"/>
    <w:rsid w:val="00A9028A"/>
    <w:rsid w:val="00A91E03"/>
    <w:rsid w:val="00A920D2"/>
    <w:rsid w:val="00A92403"/>
    <w:rsid w:val="00A93029"/>
    <w:rsid w:val="00A93C13"/>
    <w:rsid w:val="00A93C57"/>
    <w:rsid w:val="00A93FBD"/>
    <w:rsid w:val="00A9455F"/>
    <w:rsid w:val="00A950DF"/>
    <w:rsid w:val="00A95D37"/>
    <w:rsid w:val="00A972C3"/>
    <w:rsid w:val="00A97C2D"/>
    <w:rsid w:val="00A97E5B"/>
    <w:rsid w:val="00AA0040"/>
    <w:rsid w:val="00AA073C"/>
    <w:rsid w:val="00AA08A8"/>
    <w:rsid w:val="00AA140C"/>
    <w:rsid w:val="00AA1C41"/>
    <w:rsid w:val="00AA1D69"/>
    <w:rsid w:val="00AA29FB"/>
    <w:rsid w:val="00AA2C18"/>
    <w:rsid w:val="00AA3131"/>
    <w:rsid w:val="00AA321C"/>
    <w:rsid w:val="00AA3375"/>
    <w:rsid w:val="00AA382C"/>
    <w:rsid w:val="00AA39B9"/>
    <w:rsid w:val="00AA3AA2"/>
    <w:rsid w:val="00AA52CA"/>
    <w:rsid w:val="00AA571C"/>
    <w:rsid w:val="00AA6642"/>
    <w:rsid w:val="00AA6F7E"/>
    <w:rsid w:val="00AA73E3"/>
    <w:rsid w:val="00AA79E2"/>
    <w:rsid w:val="00AB0E80"/>
    <w:rsid w:val="00AB12D0"/>
    <w:rsid w:val="00AB2B43"/>
    <w:rsid w:val="00AB3994"/>
    <w:rsid w:val="00AB3CE4"/>
    <w:rsid w:val="00AB3EF2"/>
    <w:rsid w:val="00AB45A7"/>
    <w:rsid w:val="00AB4DF4"/>
    <w:rsid w:val="00AB537E"/>
    <w:rsid w:val="00AB5690"/>
    <w:rsid w:val="00AB78DE"/>
    <w:rsid w:val="00AB7908"/>
    <w:rsid w:val="00AB7BD5"/>
    <w:rsid w:val="00AC02D6"/>
    <w:rsid w:val="00AC1B65"/>
    <w:rsid w:val="00AC1E80"/>
    <w:rsid w:val="00AC1F51"/>
    <w:rsid w:val="00AC2378"/>
    <w:rsid w:val="00AC272B"/>
    <w:rsid w:val="00AC2E34"/>
    <w:rsid w:val="00AC2EC3"/>
    <w:rsid w:val="00AC30BF"/>
    <w:rsid w:val="00AC3455"/>
    <w:rsid w:val="00AC37D1"/>
    <w:rsid w:val="00AC40F6"/>
    <w:rsid w:val="00AC4564"/>
    <w:rsid w:val="00AC5A4E"/>
    <w:rsid w:val="00AC5AB6"/>
    <w:rsid w:val="00AC64B0"/>
    <w:rsid w:val="00AC6EE6"/>
    <w:rsid w:val="00AC7311"/>
    <w:rsid w:val="00AC75A0"/>
    <w:rsid w:val="00AD0B74"/>
    <w:rsid w:val="00AD1602"/>
    <w:rsid w:val="00AD18EE"/>
    <w:rsid w:val="00AD1D31"/>
    <w:rsid w:val="00AD1D4E"/>
    <w:rsid w:val="00AD26A7"/>
    <w:rsid w:val="00AD2795"/>
    <w:rsid w:val="00AD3174"/>
    <w:rsid w:val="00AD38CF"/>
    <w:rsid w:val="00AD3C51"/>
    <w:rsid w:val="00AD4598"/>
    <w:rsid w:val="00AD4C4E"/>
    <w:rsid w:val="00AD5B3E"/>
    <w:rsid w:val="00AD6ABC"/>
    <w:rsid w:val="00AD7207"/>
    <w:rsid w:val="00AD7E3E"/>
    <w:rsid w:val="00AD7F18"/>
    <w:rsid w:val="00AD7FBA"/>
    <w:rsid w:val="00AE0237"/>
    <w:rsid w:val="00AE155C"/>
    <w:rsid w:val="00AE19F6"/>
    <w:rsid w:val="00AE20CA"/>
    <w:rsid w:val="00AE2544"/>
    <w:rsid w:val="00AE2B2A"/>
    <w:rsid w:val="00AE2F30"/>
    <w:rsid w:val="00AE2FA1"/>
    <w:rsid w:val="00AE40F9"/>
    <w:rsid w:val="00AE4157"/>
    <w:rsid w:val="00AE468E"/>
    <w:rsid w:val="00AE4770"/>
    <w:rsid w:val="00AE4A9A"/>
    <w:rsid w:val="00AE4CF7"/>
    <w:rsid w:val="00AE4F69"/>
    <w:rsid w:val="00AE5290"/>
    <w:rsid w:val="00AE58ED"/>
    <w:rsid w:val="00AE5A62"/>
    <w:rsid w:val="00AE6956"/>
    <w:rsid w:val="00AE74D3"/>
    <w:rsid w:val="00AE7D49"/>
    <w:rsid w:val="00AF1106"/>
    <w:rsid w:val="00AF213F"/>
    <w:rsid w:val="00AF24F6"/>
    <w:rsid w:val="00AF2655"/>
    <w:rsid w:val="00AF4421"/>
    <w:rsid w:val="00AF4BC8"/>
    <w:rsid w:val="00AF523E"/>
    <w:rsid w:val="00AF5BE6"/>
    <w:rsid w:val="00AF6012"/>
    <w:rsid w:val="00AF607D"/>
    <w:rsid w:val="00AF7588"/>
    <w:rsid w:val="00AF7B53"/>
    <w:rsid w:val="00AF7EF6"/>
    <w:rsid w:val="00AF7F6E"/>
    <w:rsid w:val="00B002F6"/>
    <w:rsid w:val="00B007BF"/>
    <w:rsid w:val="00B00EB9"/>
    <w:rsid w:val="00B00F14"/>
    <w:rsid w:val="00B01256"/>
    <w:rsid w:val="00B01303"/>
    <w:rsid w:val="00B014B4"/>
    <w:rsid w:val="00B01EA3"/>
    <w:rsid w:val="00B02C46"/>
    <w:rsid w:val="00B02CA7"/>
    <w:rsid w:val="00B031DD"/>
    <w:rsid w:val="00B032E2"/>
    <w:rsid w:val="00B03673"/>
    <w:rsid w:val="00B037F4"/>
    <w:rsid w:val="00B042EC"/>
    <w:rsid w:val="00B0451F"/>
    <w:rsid w:val="00B04E5A"/>
    <w:rsid w:val="00B04F1B"/>
    <w:rsid w:val="00B061B7"/>
    <w:rsid w:val="00B0658B"/>
    <w:rsid w:val="00B06DFF"/>
    <w:rsid w:val="00B10292"/>
    <w:rsid w:val="00B1067E"/>
    <w:rsid w:val="00B1078C"/>
    <w:rsid w:val="00B10B7B"/>
    <w:rsid w:val="00B11D4B"/>
    <w:rsid w:val="00B1239B"/>
    <w:rsid w:val="00B13696"/>
    <w:rsid w:val="00B136C1"/>
    <w:rsid w:val="00B13BA0"/>
    <w:rsid w:val="00B14084"/>
    <w:rsid w:val="00B1522C"/>
    <w:rsid w:val="00B15269"/>
    <w:rsid w:val="00B15542"/>
    <w:rsid w:val="00B16CBB"/>
    <w:rsid w:val="00B17252"/>
    <w:rsid w:val="00B17B23"/>
    <w:rsid w:val="00B20928"/>
    <w:rsid w:val="00B20D16"/>
    <w:rsid w:val="00B22256"/>
    <w:rsid w:val="00B22363"/>
    <w:rsid w:val="00B2276F"/>
    <w:rsid w:val="00B22E09"/>
    <w:rsid w:val="00B22FBA"/>
    <w:rsid w:val="00B2329A"/>
    <w:rsid w:val="00B2386E"/>
    <w:rsid w:val="00B2426C"/>
    <w:rsid w:val="00B2460E"/>
    <w:rsid w:val="00B246AA"/>
    <w:rsid w:val="00B25C35"/>
    <w:rsid w:val="00B26BC9"/>
    <w:rsid w:val="00B27226"/>
    <w:rsid w:val="00B2731C"/>
    <w:rsid w:val="00B27B0C"/>
    <w:rsid w:val="00B27C29"/>
    <w:rsid w:val="00B27C5F"/>
    <w:rsid w:val="00B30322"/>
    <w:rsid w:val="00B313FB"/>
    <w:rsid w:val="00B31496"/>
    <w:rsid w:val="00B315CD"/>
    <w:rsid w:val="00B33020"/>
    <w:rsid w:val="00B33240"/>
    <w:rsid w:val="00B3394D"/>
    <w:rsid w:val="00B33E17"/>
    <w:rsid w:val="00B33E9C"/>
    <w:rsid w:val="00B33FB9"/>
    <w:rsid w:val="00B341B1"/>
    <w:rsid w:val="00B35A15"/>
    <w:rsid w:val="00B3624D"/>
    <w:rsid w:val="00B36448"/>
    <w:rsid w:val="00B364C6"/>
    <w:rsid w:val="00B3683C"/>
    <w:rsid w:val="00B37680"/>
    <w:rsid w:val="00B37DEF"/>
    <w:rsid w:val="00B37F16"/>
    <w:rsid w:val="00B4044F"/>
    <w:rsid w:val="00B40B33"/>
    <w:rsid w:val="00B41B80"/>
    <w:rsid w:val="00B42280"/>
    <w:rsid w:val="00B42448"/>
    <w:rsid w:val="00B42FEF"/>
    <w:rsid w:val="00B43768"/>
    <w:rsid w:val="00B439BF"/>
    <w:rsid w:val="00B4486E"/>
    <w:rsid w:val="00B44ACD"/>
    <w:rsid w:val="00B44B6E"/>
    <w:rsid w:val="00B450B7"/>
    <w:rsid w:val="00B455DB"/>
    <w:rsid w:val="00B457C3"/>
    <w:rsid w:val="00B457FF"/>
    <w:rsid w:val="00B468E4"/>
    <w:rsid w:val="00B46CB3"/>
    <w:rsid w:val="00B46F0E"/>
    <w:rsid w:val="00B4725A"/>
    <w:rsid w:val="00B477B4"/>
    <w:rsid w:val="00B50287"/>
    <w:rsid w:val="00B50424"/>
    <w:rsid w:val="00B507F1"/>
    <w:rsid w:val="00B509FF"/>
    <w:rsid w:val="00B52979"/>
    <w:rsid w:val="00B52ED7"/>
    <w:rsid w:val="00B52F89"/>
    <w:rsid w:val="00B53A4D"/>
    <w:rsid w:val="00B53BA2"/>
    <w:rsid w:val="00B53DF1"/>
    <w:rsid w:val="00B5450C"/>
    <w:rsid w:val="00B548E3"/>
    <w:rsid w:val="00B54AA9"/>
    <w:rsid w:val="00B55282"/>
    <w:rsid w:val="00B55B9B"/>
    <w:rsid w:val="00B56FF7"/>
    <w:rsid w:val="00B571D7"/>
    <w:rsid w:val="00B578DB"/>
    <w:rsid w:val="00B579C1"/>
    <w:rsid w:val="00B60C1A"/>
    <w:rsid w:val="00B60F84"/>
    <w:rsid w:val="00B61794"/>
    <w:rsid w:val="00B6266F"/>
    <w:rsid w:val="00B626F1"/>
    <w:rsid w:val="00B63C46"/>
    <w:rsid w:val="00B63E2A"/>
    <w:rsid w:val="00B641C4"/>
    <w:rsid w:val="00B6559A"/>
    <w:rsid w:val="00B655BD"/>
    <w:rsid w:val="00B65FF9"/>
    <w:rsid w:val="00B664A9"/>
    <w:rsid w:val="00B6653B"/>
    <w:rsid w:val="00B66A5B"/>
    <w:rsid w:val="00B67165"/>
    <w:rsid w:val="00B6774B"/>
    <w:rsid w:val="00B67F1B"/>
    <w:rsid w:val="00B70121"/>
    <w:rsid w:val="00B70998"/>
    <w:rsid w:val="00B7145C"/>
    <w:rsid w:val="00B7156B"/>
    <w:rsid w:val="00B71CCC"/>
    <w:rsid w:val="00B72828"/>
    <w:rsid w:val="00B748E5"/>
    <w:rsid w:val="00B750F1"/>
    <w:rsid w:val="00B75BBE"/>
    <w:rsid w:val="00B7622A"/>
    <w:rsid w:val="00B767CE"/>
    <w:rsid w:val="00B76BCD"/>
    <w:rsid w:val="00B80EBC"/>
    <w:rsid w:val="00B80FBC"/>
    <w:rsid w:val="00B82205"/>
    <w:rsid w:val="00B824F7"/>
    <w:rsid w:val="00B82B53"/>
    <w:rsid w:val="00B8300F"/>
    <w:rsid w:val="00B83326"/>
    <w:rsid w:val="00B84109"/>
    <w:rsid w:val="00B84561"/>
    <w:rsid w:val="00B84967"/>
    <w:rsid w:val="00B84F41"/>
    <w:rsid w:val="00B8547E"/>
    <w:rsid w:val="00B86457"/>
    <w:rsid w:val="00B86771"/>
    <w:rsid w:val="00B87BCE"/>
    <w:rsid w:val="00B907F3"/>
    <w:rsid w:val="00B908D9"/>
    <w:rsid w:val="00B90E9A"/>
    <w:rsid w:val="00B90F96"/>
    <w:rsid w:val="00B9285B"/>
    <w:rsid w:val="00B933FA"/>
    <w:rsid w:val="00B93985"/>
    <w:rsid w:val="00B9430B"/>
    <w:rsid w:val="00B94811"/>
    <w:rsid w:val="00B95499"/>
    <w:rsid w:val="00B95E93"/>
    <w:rsid w:val="00B9659A"/>
    <w:rsid w:val="00B9771A"/>
    <w:rsid w:val="00B97EF7"/>
    <w:rsid w:val="00B97F27"/>
    <w:rsid w:val="00B97FE9"/>
    <w:rsid w:val="00BA0519"/>
    <w:rsid w:val="00BA05B1"/>
    <w:rsid w:val="00BA12EA"/>
    <w:rsid w:val="00BA1C2B"/>
    <w:rsid w:val="00BA1FD2"/>
    <w:rsid w:val="00BA2647"/>
    <w:rsid w:val="00BA2949"/>
    <w:rsid w:val="00BA34F2"/>
    <w:rsid w:val="00BA4FF6"/>
    <w:rsid w:val="00BA51BB"/>
    <w:rsid w:val="00BA6349"/>
    <w:rsid w:val="00BA6502"/>
    <w:rsid w:val="00BA6F57"/>
    <w:rsid w:val="00BB01BA"/>
    <w:rsid w:val="00BB0242"/>
    <w:rsid w:val="00BB05ED"/>
    <w:rsid w:val="00BB0AF9"/>
    <w:rsid w:val="00BB0CE3"/>
    <w:rsid w:val="00BB1468"/>
    <w:rsid w:val="00BB26A5"/>
    <w:rsid w:val="00BB2796"/>
    <w:rsid w:val="00BB28E2"/>
    <w:rsid w:val="00BB28F9"/>
    <w:rsid w:val="00BB361E"/>
    <w:rsid w:val="00BB3770"/>
    <w:rsid w:val="00BB3913"/>
    <w:rsid w:val="00BB6121"/>
    <w:rsid w:val="00BB76C4"/>
    <w:rsid w:val="00BB7B55"/>
    <w:rsid w:val="00BB7D79"/>
    <w:rsid w:val="00BC03B9"/>
    <w:rsid w:val="00BC08AD"/>
    <w:rsid w:val="00BC12AF"/>
    <w:rsid w:val="00BC184F"/>
    <w:rsid w:val="00BC1A8A"/>
    <w:rsid w:val="00BC2E32"/>
    <w:rsid w:val="00BC31DB"/>
    <w:rsid w:val="00BC31DC"/>
    <w:rsid w:val="00BC3FB5"/>
    <w:rsid w:val="00BC4D8C"/>
    <w:rsid w:val="00BC4D92"/>
    <w:rsid w:val="00BC4DD9"/>
    <w:rsid w:val="00BC5EA3"/>
    <w:rsid w:val="00BC6BF8"/>
    <w:rsid w:val="00BC7D2F"/>
    <w:rsid w:val="00BD056F"/>
    <w:rsid w:val="00BD236F"/>
    <w:rsid w:val="00BD272B"/>
    <w:rsid w:val="00BD2C93"/>
    <w:rsid w:val="00BD3C92"/>
    <w:rsid w:val="00BD3D19"/>
    <w:rsid w:val="00BD3DE1"/>
    <w:rsid w:val="00BD4CE4"/>
    <w:rsid w:val="00BD51A5"/>
    <w:rsid w:val="00BD560F"/>
    <w:rsid w:val="00BD5C44"/>
    <w:rsid w:val="00BD6DF3"/>
    <w:rsid w:val="00BD6E83"/>
    <w:rsid w:val="00BD6ECA"/>
    <w:rsid w:val="00BD7B84"/>
    <w:rsid w:val="00BE0BEB"/>
    <w:rsid w:val="00BE0FCC"/>
    <w:rsid w:val="00BE139F"/>
    <w:rsid w:val="00BE1B25"/>
    <w:rsid w:val="00BE1B98"/>
    <w:rsid w:val="00BE2D2E"/>
    <w:rsid w:val="00BE3102"/>
    <w:rsid w:val="00BE33E7"/>
    <w:rsid w:val="00BE35F4"/>
    <w:rsid w:val="00BE3B32"/>
    <w:rsid w:val="00BE3B52"/>
    <w:rsid w:val="00BE3BB4"/>
    <w:rsid w:val="00BE4DDC"/>
    <w:rsid w:val="00BE6DED"/>
    <w:rsid w:val="00BE6DF3"/>
    <w:rsid w:val="00BF028F"/>
    <w:rsid w:val="00BF03C2"/>
    <w:rsid w:val="00BF08BD"/>
    <w:rsid w:val="00BF20F3"/>
    <w:rsid w:val="00BF3129"/>
    <w:rsid w:val="00C00478"/>
    <w:rsid w:val="00C00521"/>
    <w:rsid w:val="00C005FB"/>
    <w:rsid w:val="00C01482"/>
    <w:rsid w:val="00C03156"/>
    <w:rsid w:val="00C03624"/>
    <w:rsid w:val="00C037DC"/>
    <w:rsid w:val="00C038BF"/>
    <w:rsid w:val="00C03C92"/>
    <w:rsid w:val="00C042D7"/>
    <w:rsid w:val="00C0574A"/>
    <w:rsid w:val="00C06248"/>
    <w:rsid w:val="00C06789"/>
    <w:rsid w:val="00C06D52"/>
    <w:rsid w:val="00C0782A"/>
    <w:rsid w:val="00C07CAF"/>
    <w:rsid w:val="00C10B29"/>
    <w:rsid w:val="00C11B1A"/>
    <w:rsid w:val="00C1201A"/>
    <w:rsid w:val="00C122C0"/>
    <w:rsid w:val="00C12546"/>
    <w:rsid w:val="00C126AA"/>
    <w:rsid w:val="00C12FFC"/>
    <w:rsid w:val="00C13F8F"/>
    <w:rsid w:val="00C15BF3"/>
    <w:rsid w:val="00C17788"/>
    <w:rsid w:val="00C17895"/>
    <w:rsid w:val="00C202FE"/>
    <w:rsid w:val="00C203BB"/>
    <w:rsid w:val="00C209B9"/>
    <w:rsid w:val="00C2172F"/>
    <w:rsid w:val="00C22740"/>
    <w:rsid w:val="00C238AA"/>
    <w:rsid w:val="00C23E46"/>
    <w:rsid w:val="00C242B8"/>
    <w:rsid w:val="00C24638"/>
    <w:rsid w:val="00C24C94"/>
    <w:rsid w:val="00C25A8F"/>
    <w:rsid w:val="00C25D97"/>
    <w:rsid w:val="00C26666"/>
    <w:rsid w:val="00C30C33"/>
    <w:rsid w:val="00C31B5E"/>
    <w:rsid w:val="00C322E3"/>
    <w:rsid w:val="00C32886"/>
    <w:rsid w:val="00C32EB0"/>
    <w:rsid w:val="00C3352E"/>
    <w:rsid w:val="00C33783"/>
    <w:rsid w:val="00C339A9"/>
    <w:rsid w:val="00C33B15"/>
    <w:rsid w:val="00C33B7F"/>
    <w:rsid w:val="00C35126"/>
    <w:rsid w:val="00C35961"/>
    <w:rsid w:val="00C35971"/>
    <w:rsid w:val="00C3650E"/>
    <w:rsid w:val="00C37283"/>
    <w:rsid w:val="00C37420"/>
    <w:rsid w:val="00C3745D"/>
    <w:rsid w:val="00C37A78"/>
    <w:rsid w:val="00C40590"/>
    <w:rsid w:val="00C4188E"/>
    <w:rsid w:val="00C41A5E"/>
    <w:rsid w:val="00C41BBB"/>
    <w:rsid w:val="00C42365"/>
    <w:rsid w:val="00C42743"/>
    <w:rsid w:val="00C427AB"/>
    <w:rsid w:val="00C42A7D"/>
    <w:rsid w:val="00C44934"/>
    <w:rsid w:val="00C44B0D"/>
    <w:rsid w:val="00C44D8D"/>
    <w:rsid w:val="00C44ED2"/>
    <w:rsid w:val="00C465F3"/>
    <w:rsid w:val="00C46A5E"/>
    <w:rsid w:val="00C46A6E"/>
    <w:rsid w:val="00C46C3E"/>
    <w:rsid w:val="00C47DE5"/>
    <w:rsid w:val="00C47E87"/>
    <w:rsid w:val="00C505F5"/>
    <w:rsid w:val="00C5178E"/>
    <w:rsid w:val="00C51D5F"/>
    <w:rsid w:val="00C520EC"/>
    <w:rsid w:val="00C5275B"/>
    <w:rsid w:val="00C52B93"/>
    <w:rsid w:val="00C5351C"/>
    <w:rsid w:val="00C53FB1"/>
    <w:rsid w:val="00C545E7"/>
    <w:rsid w:val="00C550C6"/>
    <w:rsid w:val="00C55408"/>
    <w:rsid w:val="00C55480"/>
    <w:rsid w:val="00C5595C"/>
    <w:rsid w:val="00C55D28"/>
    <w:rsid w:val="00C55D33"/>
    <w:rsid w:val="00C56247"/>
    <w:rsid w:val="00C5676C"/>
    <w:rsid w:val="00C5690F"/>
    <w:rsid w:val="00C57783"/>
    <w:rsid w:val="00C6103D"/>
    <w:rsid w:val="00C612AC"/>
    <w:rsid w:val="00C6169D"/>
    <w:rsid w:val="00C61EC2"/>
    <w:rsid w:val="00C622D4"/>
    <w:rsid w:val="00C62779"/>
    <w:rsid w:val="00C63820"/>
    <w:rsid w:val="00C63DCD"/>
    <w:rsid w:val="00C64A8E"/>
    <w:rsid w:val="00C65081"/>
    <w:rsid w:val="00C65681"/>
    <w:rsid w:val="00C659DA"/>
    <w:rsid w:val="00C65AB3"/>
    <w:rsid w:val="00C6627C"/>
    <w:rsid w:val="00C6672C"/>
    <w:rsid w:val="00C67344"/>
    <w:rsid w:val="00C70255"/>
    <w:rsid w:val="00C70C09"/>
    <w:rsid w:val="00C7197C"/>
    <w:rsid w:val="00C73873"/>
    <w:rsid w:val="00C73DA1"/>
    <w:rsid w:val="00C753C1"/>
    <w:rsid w:val="00C75448"/>
    <w:rsid w:val="00C75BE0"/>
    <w:rsid w:val="00C75FC7"/>
    <w:rsid w:val="00C7729C"/>
    <w:rsid w:val="00C77E87"/>
    <w:rsid w:val="00C77FBC"/>
    <w:rsid w:val="00C806AA"/>
    <w:rsid w:val="00C80DF6"/>
    <w:rsid w:val="00C811DD"/>
    <w:rsid w:val="00C819BC"/>
    <w:rsid w:val="00C81C45"/>
    <w:rsid w:val="00C81DA2"/>
    <w:rsid w:val="00C82184"/>
    <w:rsid w:val="00C82A1B"/>
    <w:rsid w:val="00C82F4E"/>
    <w:rsid w:val="00C84995"/>
    <w:rsid w:val="00C84B07"/>
    <w:rsid w:val="00C85E67"/>
    <w:rsid w:val="00C8701B"/>
    <w:rsid w:val="00C871B6"/>
    <w:rsid w:val="00C872EF"/>
    <w:rsid w:val="00C8752F"/>
    <w:rsid w:val="00C875D4"/>
    <w:rsid w:val="00C87614"/>
    <w:rsid w:val="00C876F7"/>
    <w:rsid w:val="00C87934"/>
    <w:rsid w:val="00C900EE"/>
    <w:rsid w:val="00C902AB"/>
    <w:rsid w:val="00C91412"/>
    <w:rsid w:val="00C91D33"/>
    <w:rsid w:val="00C91EA0"/>
    <w:rsid w:val="00C93177"/>
    <w:rsid w:val="00C93DA5"/>
    <w:rsid w:val="00C945B2"/>
    <w:rsid w:val="00C947BD"/>
    <w:rsid w:val="00C957EC"/>
    <w:rsid w:val="00C96457"/>
    <w:rsid w:val="00C96880"/>
    <w:rsid w:val="00C97925"/>
    <w:rsid w:val="00CA015C"/>
    <w:rsid w:val="00CA04CB"/>
    <w:rsid w:val="00CA08E0"/>
    <w:rsid w:val="00CA11FC"/>
    <w:rsid w:val="00CA362D"/>
    <w:rsid w:val="00CA3BA8"/>
    <w:rsid w:val="00CA41FB"/>
    <w:rsid w:val="00CA4A8D"/>
    <w:rsid w:val="00CA4B98"/>
    <w:rsid w:val="00CA5208"/>
    <w:rsid w:val="00CA5414"/>
    <w:rsid w:val="00CA55CF"/>
    <w:rsid w:val="00CA5662"/>
    <w:rsid w:val="00CA5CBF"/>
    <w:rsid w:val="00CA647A"/>
    <w:rsid w:val="00CA7708"/>
    <w:rsid w:val="00CB0C67"/>
    <w:rsid w:val="00CB103A"/>
    <w:rsid w:val="00CB1327"/>
    <w:rsid w:val="00CB1721"/>
    <w:rsid w:val="00CB195F"/>
    <w:rsid w:val="00CB2159"/>
    <w:rsid w:val="00CB2784"/>
    <w:rsid w:val="00CB2D3E"/>
    <w:rsid w:val="00CB34E9"/>
    <w:rsid w:val="00CB407C"/>
    <w:rsid w:val="00CB43FD"/>
    <w:rsid w:val="00CB5D85"/>
    <w:rsid w:val="00CB6203"/>
    <w:rsid w:val="00CB63D2"/>
    <w:rsid w:val="00CB674F"/>
    <w:rsid w:val="00CB70AF"/>
    <w:rsid w:val="00CB7163"/>
    <w:rsid w:val="00CB7BD7"/>
    <w:rsid w:val="00CC1873"/>
    <w:rsid w:val="00CC1A40"/>
    <w:rsid w:val="00CC2DB8"/>
    <w:rsid w:val="00CC2F04"/>
    <w:rsid w:val="00CC360F"/>
    <w:rsid w:val="00CC3FCB"/>
    <w:rsid w:val="00CC4594"/>
    <w:rsid w:val="00CC513B"/>
    <w:rsid w:val="00CC54CD"/>
    <w:rsid w:val="00CC60E7"/>
    <w:rsid w:val="00CC675C"/>
    <w:rsid w:val="00CC76DF"/>
    <w:rsid w:val="00CD1B7D"/>
    <w:rsid w:val="00CD1DF9"/>
    <w:rsid w:val="00CD24A2"/>
    <w:rsid w:val="00CD24AF"/>
    <w:rsid w:val="00CD25C2"/>
    <w:rsid w:val="00CD2960"/>
    <w:rsid w:val="00CD2A42"/>
    <w:rsid w:val="00CD3D27"/>
    <w:rsid w:val="00CD44F4"/>
    <w:rsid w:val="00CD4633"/>
    <w:rsid w:val="00CD47CC"/>
    <w:rsid w:val="00CD485B"/>
    <w:rsid w:val="00CD4BF9"/>
    <w:rsid w:val="00CD4D32"/>
    <w:rsid w:val="00CD5A6C"/>
    <w:rsid w:val="00CD668D"/>
    <w:rsid w:val="00CD6882"/>
    <w:rsid w:val="00CD6E72"/>
    <w:rsid w:val="00CD70DC"/>
    <w:rsid w:val="00CD714C"/>
    <w:rsid w:val="00CD754C"/>
    <w:rsid w:val="00CD77B4"/>
    <w:rsid w:val="00CD78E2"/>
    <w:rsid w:val="00CD7C4E"/>
    <w:rsid w:val="00CE08AA"/>
    <w:rsid w:val="00CE142B"/>
    <w:rsid w:val="00CE1708"/>
    <w:rsid w:val="00CE185B"/>
    <w:rsid w:val="00CE18EC"/>
    <w:rsid w:val="00CE2488"/>
    <w:rsid w:val="00CE2846"/>
    <w:rsid w:val="00CE2EBD"/>
    <w:rsid w:val="00CE383A"/>
    <w:rsid w:val="00CE3E0A"/>
    <w:rsid w:val="00CE444B"/>
    <w:rsid w:val="00CE4E39"/>
    <w:rsid w:val="00CE547C"/>
    <w:rsid w:val="00CE5F8D"/>
    <w:rsid w:val="00CE62A0"/>
    <w:rsid w:val="00CE68EC"/>
    <w:rsid w:val="00CE68FB"/>
    <w:rsid w:val="00CE6BA1"/>
    <w:rsid w:val="00CE6EF3"/>
    <w:rsid w:val="00CE7379"/>
    <w:rsid w:val="00CE752E"/>
    <w:rsid w:val="00CE7661"/>
    <w:rsid w:val="00CE7857"/>
    <w:rsid w:val="00CE7DF8"/>
    <w:rsid w:val="00CF07C2"/>
    <w:rsid w:val="00CF07D7"/>
    <w:rsid w:val="00CF09E0"/>
    <w:rsid w:val="00CF1A31"/>
    <w:rsid w:val="00CF219A"/>
    <w:rsid w:val="00CF231E"/>
    <w:rsid w:val="00CF24EE"/>
    <w:rsid w:val="00CF43F4"/>
    <w:rsid w:val="00CF4616"/>
    <w:rsid w:val="00CF4A2B"/>
    <w:rsid w:val="00CF57D6"/>
    <w:rsid w:val="00CF59BE"/>
    <w:rsid w:val="00CF5A85"/>
    <w:rsid w:val="00CF60A3"/>
    <w:rsid w:val="00CF676A"/>
    <w:rsid w:val="00CF7136"/>
    <w:rsid w:val="00CF7143"/>
    <w:rsid w:val="00CF7D1F"/>
    <w:rsid w:val="00CF7EAD"/>
    <w:rsid w:val="00D00462"/>
    <w:rsid w:val="00D03CB4"/>
    <w:rsid w:val="00D03E94"/>
    <w:rsid w:val="00D0403A"/>
    <w:rsid w:val="00D0408A"/>
    <w:rsid w:val="00D05749"/>
    <w:rsid w:val="00D057DF"/>
    <w:rsid w:val="00D0610D"/>
    <w:rsid w:val="00D0655D"/>
    <w:rsid w:val="00D06706"/>
    <w:rsid w:val="00D06A51"/>
    <w:rsid w:val="00D103C1"/>
    <w:rsid w:val="00D10D21"/>
    <w:rsid w:val="00D10E38"/>
    <w:rsid w:val="00D11644"/>
    <w:rsid w:val="00D122BB"/>
    <w:rsid w:val="00D122D8"/>
    <w:rsid w:val="00D12C6B"/>
    <w:rsid w:val="00D12CDE"/>
    <w:rsid w:val="00D1331B"/>
    <w:rsid w:val="00D1431F"/>
    <w:rsid w:val="00D14352"/>
    <w:rsid w:val="00D1436D"/>
    <w:rsid w:val="00D1442A"/>
    <w:rsid w:val="00D144E4"/>
    <w:rsid w:val="00D147B2"/>
    <w:rsid w:val="00D14F18"/>
    <w:rsid w:val="00D15624"/>
    <w:rsid w:val="00D16478"/>
    <w:rsid w:val="00D165D9"/>
    <w:rsid w:val="00D1682C"/>
    <w:rsid w:val="00D16C63"/>
    <w:rsid w:val="00D17299"/>
    <w:rsid w:val="00D1745B"/>
    <w:rsid w:val="00D17694"/>
    <w:rsid w:val="00D20194"/>
    <w:rsid w:val="00D2073B"/>
    <w:rsid w:val="00D20928"/>
    <w:rsid w:val="00D21529"/>
    <w:rsid w:val="00D21861"/>
    <w:rsid w:val="00D224A1"/>
    <w:rsid w:val="00D22ACF"/>
    <w:rsid w:val="00D239A3"/>
    <w:rsid w:val="00D23E88"/>
    <w:rsid w:val="00D241AA"/>
    <w:rsid w:val="00D249F7"/>
    <w:rsid w:val="00D25587"/>
    <w:rsid w:val="00D25A90"/>
    <w:rsid w:val="00D26572"/>
    <w:rsid w:val="00D27082"/>
    <w:rsid w:val="00D271F1"/>
    <w:rsid w:val="00D275BB"/>
    <w:rsid w:val="00D27AE2"/>
    <w:rsid w:val="00D30401"/>
    <w:rsid w:val="00D307B5"/>
    <w:rsid w:val="00D31DF9"/>
    <w:rsid w:val="00D320CF"/>
    <w:rsid w:val="00D32DF3"/>
    <w:rsid w:val="00D3345A"/>
    <w:rsid w:val="00D33D9F"/>
    <w:rsid w:val="00D3429E"/>
    <w:rsid w:val="00D34ECB"/>
    <w:rsid w:val="00D34F75"/>
    <w:rsid w:val="00D35490"/>
    <w:rsid w:val="00D35905"/>
    <w:rsid w:val="00D35B2B"/>
    <w:rsid w:val="00D35DCA"/>
    <w:rsid w:val="00D35E97"/>
    <w:rsid w:val="00D3638D"/>
    <w:rsid w:val="00D37184"/>
    <w:rsid w:val="00D379CE"/>
    <w:rsid w:val="00D405B8"/>
    <w:rsid w:val="00D418EC"/>
    <w:rsid w:val="00D42A2F"/>
    <w:rsid w:val="00D42DD9"/>
    <w:rsid w:val="00D4334F"/>
    <w:rsid w:val="00D44A64"/>
    <w:rsid w:val="00D46966"/>
    <w:rsid w:val="00D46B6D"/>
    <w:rsid w:val="00D46D03"/>
    <w:rsid w:val="00D51483"/>
    <w:rsid w:val="00D51636"/>
    <w:rsid w:val="00D519E4"/>
    <w:rsid w:val="00D51BB2"/>
    <w:rsid w:val="00D52233"/>
    <w:rsid w:val="00D531AE"/>
    <w:rsid w:val="00D54A1E"/>
    <w:rsid w:val="00D5524B"/>
    <w:rsid w:val="00D55D81"/>
    <w:rsid w:val="00D56C8D"/>
    <w:rsid w:val="00D575B5"/>
    <w:rsid w:val="00D576CC"/>
    <w:rsid w:val="00D577A6"/>
    <w:rsid w:val="00D578B0"/>
    <w:rsid w:val="00D60D16"/>
    <w:rsid w:val="00D615D6"/>
    <w:rsid w:val="00D61C84"/>
    <w:rsid w:val="00D61F0A"/>
    <w:rsid w:val="00D61F73"/>
    <w:rsid w:val="00D626F6"/>
    <w:rsid w:val="00D6278F"/>
    <w:rsid w:val="00D62B5C"/>
    <w:rsid w:val="00D637C8"/>
    <w:rsid w:val="00D63AC2"/>
    <w:rsid w:val="00D647F5"/>
    <w:rsid w:val="00D64CCE"/>
    <w:rsid w:val="00D65A38"/>
    <w:rsid w:val="00D6604B"/>
    <w:rsid w:val="00D66613"/>
    <w:rsid w:val="00D66D4C"/>
    <w:rsid w:val="00D67083"/>
    <w:rsid w:val="00D671CE"/>
    <w:rsid w:val="00D6765E"/>
    <w:rsid w:val="00D679CF"/>
    <w:rsid w:val="00D67E5A"/>
    <w:rsid w:val="00D70D8B"/>
    <w:rsid w:val="00D72281"/>
    <w:rsid w:val="00D72895"/>
    <w:rsid w:val="00D7293F"/>
    <w:rsid w:val="00D72EB7"/>
    <w:rsid w:val="00D73148"/>
    <w:rsid w:val="00D7420C"/>
    <w:rsid w:val="00D748A1"/>
    <w:rsid w:val="00D7516F"/>
    <w:rsid w:val="00D7542F"/>
    <w:rsid w:val="00D764A2"/>
    <w:rsid w:val="00D768EF"/>
    <w:rsid w:val="00D7723F"/>
    <w:rsid w:val="00D77460"/>
    <w:rsid w:val="00D77DC0"/>
    <w:rsid w:val="00D801FB"/>
    <w:rsid w:val="00D80D88"/>
    <w:rsid w:val="00D8183B"/>
    <w:rsid w:val="00D81B8C"/>
    <w:rsid w:val="00D82002"/>
    <w:rsid w:val="00D8289E"/>
    <w:rsid w:val="00D83080"/>
    <w:rsid w:val="00D837FF"/>
    <w:rsid w:val="00D83812"/>
    <w:rsid w:val="00D84032"/>
    <w:rsid w:val="00D8419F"/>
    <w:rsid w:val="00D84DBE"/>
    <w:rsid w:val="00D854E4"/>
    <w:rsid w:val="00D863E4"/>
    <w:rsid w:val="00D8664A"/>
    <w:rsid w:val="00D86C02"/>
    <w:rsid w:val="00D870F5"/>
    <w:rsid w:val="00D8762A"/>
    <w:rsid w:val="00D876B1"/>
    <w:rsid w:val="00D8784D"/>
    <w:rsid w:val="00D903F7"/>
    <w:rsid w:val="00D90F07"/>
    <w:rsid w:val="00D91E26"/>
    <w:rsid w:val="00D941CA"/>
    <w:rsid w:val="00D94323"/>
    <w:rsid w:val="00D944FB"/>
    <w:rsid w:val="00D94BA2"/>
    <w:rsid w:val="00D95EDB"/>
    <w:rsid w:val="00D95F2F"/>
    <w:rsid w:val="00D9684C"/>
    <w:rsid w:val="00D96A99"/>
    <w:rsid w:val="00D96CC0"/>
    <w:rsid w:val="00D96ED3"/>
    <w:rsid w:val="00D975BE"/>
    <w:rsid w:val="00D9761C"/>
    <w:rsid w:val="00D97B24"/>
    <w:rsid w:val="00D97BD9"/>
    <w:rsid w:val="00DA0E9D"/>
    <w:rsid w:val="00DA1043"/>
    <w:rsid w:val="00DA1BC4"/>
    <w:rsid w:val="00DA1E05"/>
    <w:rsid w:val="00DA27E7"/>
    <w:rsid w:val="00DA29B0"/>
    <w:rsid w:val="00DA2F89"/>
    <w:rsid w:val="00DA3DA2"/>
    <w:rsid w:val="00DA3EBB"/>
    <w:rsid w:val="00DA48DA"/>
    <w:rsid w:val="00DA5634"/>
    <w:rsid w:val="00DA7943"/>
    <w:rsid w:val="00DA7C09"/>
    <w:rsid w:val="00DB0352"/>
    <w:rsid w:val="00DB06F7"/>
    <w:rsid w:val="00DB151C"/>
    <w:rsid w:val="00DB24CA"/>
    <w:rsid w:val="00DB295A"/>
    <w:rsid w:val="00DB2A81"/>
    <w:rsid w:val="00DB31A9"/>
    <w:rsid w:val="00DB41D7"/>
    <w:rsid w:val="00DB4F94"/>
    <w:rsid w:val="00DB5D92"/>
    <w:rsid w:val="00DB646E"/>
    <w:rsid w:val="00DB6704"/>
    <w:rsid w:val="00DB69A6"/>
    <w:rsid w:val="00DB6E71"/>
    <w:rsid w:val="00DB783D"/>
    <w:rsid w:val="00DC0A69"/>
    <w:rsid w:val="00DC1BC2"/>
    <w:rsid w:val="00DC2671"/>
    <w:rsid w:val="00DC2686"/>
    <w:rsid w:val="00DC3A55"/>
    <w:rsid w:val="00DC3DBA"/>
    <w:rsid w:val="00DC4426"/>
    <w:rsid w:val="00DC452B"/>
    <w:rsid w:val="00DC4DF7"/>
    <w:rsid w:val="00DC5560"/>
    <w:rsid w:val="00DC591A"/>
    <w:rsid w:val="00DC6050"/>
    <w:rsid w:val="00DD0BE4"/>
    <w:rsid w:val="00DD0DBB"/>
    <w:rsid w:val="00DD0E7E"/>
    <w:rsid w:val="00DD0F01"/>
    <w:rsid w:val="00DD1300"/>
    <w:rsid w:val="00DD16F0"/>
    <w:rsid w:val="00DD2814"/>
    <w:rsid w:val="00DD3A65"/>
    <w:rsid w:val="00DD3D04"/>
    <w:rsid w:val="00DD3E83"/>
    <w:rsid w:val="00DD4C43"/>
    <w:rsid w:val="00DD5C5A"/>
    <w:rsid w:val="00DD64EA"/>
    <w:rsid w:val="00DD6FAE"/>
    <w:rsid w:val="00DD702C"/>
    <w:rsid w:val="00DD705B"/>
    <w:rsid w:val="00DD73BC"/>
    <w:rsid w:val="00DD7D76"/>
    <w:rsid w:val="00DE01CF"/>
    <w:rsid w:val="00DE0A74"/>
    <w:rsid w:val="00DE0C60"/>
    <w:rsid w:val="00DE1843"/>
    <w:rsid w:val="00DE1948"/>
    <w:rsid w:val="00DE19F3"/>
    <w:rsid w:val="00DE2473"/>
    <w:rsid w:val="00DE260E"/>
    <w:rsid w:val="00DE2D4F"/>
    <w:rsid w:val="00DE3035"/>
    <w:rsid w:val="00DE33ED"/>
    <w:rsid w:val="00DE3A0B"/>
    <w:rsid w:val="00DE3E32"/>
    <w:rsid w:val="00DE418E"/>
    <w:rsid w:val="00DE47F7"/>
    <w:rsid w:val="00DE4DFC"/>
    <w:rsid w:val="00DE53E9"/>
    <w:rsid w:val="00DE577C"/>
    <w:rsid w:val="00DE57C9"/>
    <w:rsid w:val="00DE6642"/>
    <w:rsid w:val="00DF051D"/>
    <w:rsid w:val="00DF064C"/>
    <w:rsid w:val="00DF08DE"/>
    <w:rsid w:val="00DF189D"/>
    <w:rsid w:val="00DF19A3"/>
    <w:rsid w:val="00DF38BA"/>
    <w:rsid w:val="00DF39BD"/>
    <w:rsid w:val="00DF3C51"/>
    <w:rsid w:val="00DF4369"/>
    <w:rsid w:val="00DF448B"/>
    <w:rsid w:val="00DF4541"/>
    <w:rsid w:val="00DF5259"/>
    <w:rsid w:val="00DF56CB"/>
    <w:rsid w:val="00DF58C8"/>
    <w:rsid w:val="00DF5B9E"/>
    <w:rsid w:val="00DF6101"/>
    <w:rsid w:val="00DF6BCD"/>
    <w:rsid w:val="00DF6DE9"/>
    <w:rsid w:val="00DF73B9"/>
    <w:rsid w:val="00DF75D4"/>
    <w:rsid w:val="00DF794A"/>
    <w:rsid w:val="00DF7E88"/>
    <w:rsid w:val="00E00639"/>
    <w:rsid w:val="00E00F19"/>
    <w:rsid w:val="00E010C3"/>
    <w:rsid w:val="00E01AB8"/>
    <w:rsid w:val="00E01DC5"/>
    <w:rsid w:val="00E02338"/>
    <w:rsid w:val="00E02702"/>
    <w:rsid w:val="00E02934"/>
    <w:rsid w:val="00E029EA"/>
    <w:rsid w:val="00E02FCC"/>
    <w:rsid w:val="00E03239"/>
    <w:rsid w:val="00E03319"/>
    <w:rsid w:val="00E03421"/>
    <w:rsid w:val="00E03655"/>
    <w:rsid w:val="00E039E4"/>
    <w:rsid w:val="00E043CD"/>
    <w:rsid w:val="00E05C28"/>
    <w:rsid w:val="00E07206"/>
    <w:rsid w:val="00E1154F"/>
    <w:rsid w:val="00E11B13"/>
    <w:rsid w:val="00E12184"/>
    <w:rsid w:val="00E12AC4"/>
    <w:rsid w:val="00E12F7C"/>
    <w:rsid w:val="00E130C2"/>
    <w:rsid w:val="00E13506"/>
    <w:rsid w:val="00E13B07"/>
    <w:rsid w:val="00E13B6F"/>
    <w:rsid w:val="00E14A5F"/>
    <w:rsid w:val="00E15764"/>
    <w:rsid w:val="00E162FB"/>
    <w:rsid w:val="00E16415"/>
    <w:rsid w:val="00E16417"/>
    <w:rsid w:val="00E16F64"/>
    <w:rsid w:val="00E2038E"/>
    <w:rsid w:val="00E21078"/>
    <w:rsid w:val="00E210C9"/>
    <w:rsid w:val="00E22742"/>
    <w:rsid w:val="00E232EF"/>
    <w:rsid w:val="00E23671"/>
    <w:rsid w:val="00E23938"/>
    <w:rsid w:val="00E2397F"/>
    <w:rsid w:val="00E241B7"/>
    <w:rsid w:val="00E2465F"/>
    <w:rsid w:val="00E24DA9"/>
    <w:rsid w:val="00E25202"/>
    <w:rsid w:val="00E25381"/>
    <w:rsid w:val="00E25869"/>
    <w:rsid w:val="00E26B33"/>
    <w:rsid w:val="00E26DB3"/>
    <w:rsid w:val="00E2709B"/>
    <w:rsid w:val="00E272B6"/>
    <w:rsid w:val="00E27B4D"/>
    <w:rsid w:val="00E307B5"/>
    <w:rsid w:val="00E31176"/>
    <w:rsid w:val="00E311E5"/>
    <w:rsid w:val="00E31291"/>
    <w:rsid w:val="00E315DE"/>
    <w:rsid w:val="00E31852"/>
    <w:rsid w:val="00E31A06"/>
    <w:rsid w:val="00E31DB8"/>
    <w:rsid w:val="00E339F7"/>
    <w:rsid w:val="00E3437B"/>
    <w:rsid w:val="00E347B0"/>
    <w:rsid w:val="00E34B32"/>
    <w:rsid w:val="00E34E38"/>
    <w:rsid w:val="00E3514E"/>
    <w:rsid w:val="00E35294"/>
    <w:rsid w:val="00E36034"/>
    <w:rsid w:val="00E3689F"/>
    <w:rsid w:val="00E37023"/>
    <w:rsid w:val="00E372DD"/>
    <w:rsid w:val="00E3750A"/>
    <w:rsid w:val="00E37D06"/>
    <w:rsid w:val="00E37F74"/>
    <w:rsid w:val="00E40756"/>
    <w:rsid w:val="00E40DA4"/>
    <w:rsid w:val="00E416AB"/>
    <w:rsid w:val="00E418F7"/>
    <w:rsid w:val="00E42CF7"/>
    <w:rsid w:val="00E4323C"/>
    <w:rsid w:val="00E43DA0"/>
    <w:rsid w:val="00E440F4"/>
    <w:rsid w:val="00E44482"/>
    <w:rsid w:val="00E46559"/>
    <w:rsid w:val="00E46685"/>
    <w:rsid w:val="00E47888"/>
    <w:rsid w:val="00E47B3B"/>
    <w:rsid w:val="00E50084"/>
    <w:rsid w:val="00E50452"/>
    <w:rsid w:val="00E50D96"/>
    <w:rsid w:val="00E5156E"/>
    <w:rsid w:val="00E5175C"/>
    <w:rsid w:val="00E5255C"/>
    <w:rsid w:val="00E53FCE"/>
    <w:rsid w:val="00E545C1"/>
    <w:rsid w:val="00E549D7"/>
    <w:rsid w:val="00E54C07"/>
    <w:rsid w:val="00E54E34"/>
    <w:rsid w:val="00E56036"/>
    <w:rsid w:val="00E563DB"/>
    <w:rsid w:val="00E566AA"/>
    <w:rsid w:val="00E56ADA"/>
    <w:rsid w:val="00E573DD"/>
    <w:rsid w:val="00E57B93"/>
    <w:rsid w:val="00E617FD"/>
    <w:rsid w:val="00E63035"/>
    <w:rsid w:val="00E631A7"/>
    <w:rsid w:val="00E645C7"/>
    <w:rsid w:val="00E64764"/>
    <w:rsid w:val="00E64B44"/>
    <w:rsid w:val="00E65A7D"/>
    <w:rsid w:val="00E65E7C"/>
    <w:rsid w:val="00E6698B"/>
    <w:rsid w:val="00E66C0D"/>
    <w:rsid w:val="00E67841"/>
    <w:rsid w:val="00E70D19"/>
    <w:rsid w:val="00E70F5F"/>
    <w:rsid w:val="00E719B5"/>
    <w:rsid w:val="00E71D53"/>
    <w:rsid w:val="00E7201E"/>
    <w:rsid w:val="00E72304"/>
    <w:rsid w:val="00E72321"/>
    <w:rsid w:val="00E73CEB"/>
    <w:rsid w:val="00E74869"/>
    <w:rsid w:val="00E748B3"/>
    <w:rsid w:val="00E74934"/>
    <w:rsid w:val="00E74D84"/>
    <w:rsid w:val="00E74E06"/>
    <w:rsid w:val="00E7616D"/>
    <w:rsid w:val="00E761D6"/>
    <w:rsid w:val="00E761DF"/>
    <w:rsid w:val="00E76CE7"/>
    <w:rsid w:val="00E76FED"/>
    <w:rsid w:val="00E772EF"/>
    <w:rsid w:val="00E77794"/>
    <w:rsid w:val="00E77C71"/>
    <w:rsid w:val="00E77DF1"/>
    <w:rsid w:val="00E80569"/>
    <w:rsid w:val="00E80682"/>
    <w:rsid w:val="00E80DEC"/>
    <w:rsid w:val="00E8155A"/>
    <w:rsid w:val="00E81CD0"/>
    <w:rsid w:val="00E82AE4"/>
    <w:rsid w:val="00E82DA8"/>
    <w:rsid w:val="00E83F4E"/>
    <w:rsid w:val="00E87525"/>
    <w:rsid w:val="00E8754A"/>
    <w:rsid w:val="00E9065C"/>
    <w:rsid w:val="00E90C04"/>
    <w:rsid w:val="00E90C26"/>
    <w:rsid w:val="00E91631"/>
    <w:rsid w:val="00E91CC0"/>
    <w:rsid w:val="00E91D19"/>
    <w:rsid w:val="00E91D88"/>
    <w:rsid w:val="00E9223F"/>
    <w:rsid w:val="00E93445"/>
    <w:rsid w:val="00E93503"/>
    <w:rsid w:val="00E93A03"/>
    <w:rsid w:val="00E94C65"/>
    <w:rsid w:val="00E95ACF"/>
    <w:rsid w:val="00E95C95"/>
    <w:rsid w:val="00E95F3B"/>
    <w:rsid w:val="00E960ED"/>
    <w:rsid w:val="00E96940"/>
    <w:rsid w:val="00E96A9D"/>
    <w:rsid w:val="00E972E7"/>
    <w:rsid w:val="00E9769A"/>
    <w:rsid w:val="00E97749"/>
    <w:rsid w:val="00EA094D"/>
    <w:rsid w:val="00EA0F79"/>
    <w:rsid w:val="00EA1ABB"/>
    <w:rsid w:val="00EA1BDF"/>
    <w:rsid w:val="00EA1EB6"/>
    <w:rsid w:val="00EA253B"/>
    <w:rsid w:val="00EA2751"/>
    <w:rsid w:val="00EA3692"/>
    <w:rsid w:val="00EA3ADF"/>
    <w:rsid w:val="00EA3D1E"/>
    <w:rsid w:val="00EA45AA"/>
    <w:rsid w:val="00EA4795"/>
    <w:rsid w:val="00EA5AA7"/>
    <w:rsid w:val="00EA5AD7"/>
    <w:rsid w:val="00EA61AA"/>
    <w:rsid w:val="00EA693B"/>
    <w:rsid w:val="00EA6CD4"/>
    <w:rsid w:val="00EA6F77"/>
    <w:rsid w:val="00EA7A21"/>
    <w:rsid w:val="00EA7EFA"/>
    <w:rsid w:val="00EB031A"/>
    <w:rsid w:val="00EB0346"/>
    <w:rsid w:val="00EB0464"/>
    <w:rsid w:val="00EB0829"/>
    <w:rsid w:val="00EB0E54"/>
    <w:rsid w:val="00EB18B9"/>
    <w:rsid w:val="00EB19EE"/>
    <w:rsid w:val="00EB1A4A"/>
    <w:rsid w:val="00EB1E13"/>
    <w:rsid w:val="00EB315B"/>
    <w:rsid w:val="00EB320C"/>
    <w:rsid w:val="00EB34A6"/>
    <w:rsid w:val="00EB5315"/>
    <w:rsid w:val="00EB5329"/>
    <w:rsid w:val="00EB6499"/>
    <w:rsid w:val="00EB6B88"/>
    <w:rsid w:val="00EC017F"/>
    <w:rsid w:val="00EC0279"/>
    <w:rsid w:val="00EC048B"/>
    <w:rsid w:val="00EC13CE"/>
    <w:rsid w:val="00EC204E"/>
    <w:rsid w:val="00EC3D41"/>
    <w:rsid w:val="00EC4400"/>
    <w:rsid w:val="00EC4D8A"/>
    <w:rsid w:val="00EC4FD1"/>
    <w:rsid w:val="00EC512F"/>
    <w:rsid w:val="00EC5AD8"/>
    <w:rsid w:val="00EC5C8F"/>
    <w:rsid w:val="00EC752F"/>
    <w:rsid w:val="00EC7C75"/>
    <w:rsid w:val="00EC7E41"/>
    <w:rsid w:val="00ED0763"/>
    <w:rsid w:val="00ED1C5A"/>
    <w:rsid w:val="00ED2765"/>
    <w:rsid w:val="00ED2F2F"/>
    <w:rsid w:val="00ED3587"/>
    <w:rsid w:val="00ED4228"/>
    <w:rsid w:val="00ED4285"/>
    <w:rsid w:val="00ED45AC"/>
    <w:rsid w:val="00ED5CAE"/>
    <w:rsid w:val="00EE0621"/>
    <w:rsid w:val="00EE0E3C"/>
    <w:rsid w:val="00EE1311"/>
    <w:rsid w:val="00EE2D69"/>
    <w:rsid w:val="00EE3BB4"/>
    <w:rsid w:val="00EE4E22"/>
    <w:rsid w:val="00EE4ECC"/>
    <w:rsid w:val="00EE5281"/>
    <w:rsid w:val="00EE530C"/>
    <w:rsid w:val="00EE56CB"/>
    <w:rsid w:val="00EE5981"/>
    <w:rsid w:val="00EE60FE"/>
    <w:rsid w:val="00EE78A7"/>
    <w:rsid w:val="00EE79AC"/>
    <w:rsid w:val="00EF0565"/>
    <w:rsid w:val="00EF058F"/>
    <w:rsid w:val="00EF06FA"/>
    <w:rsid w:val="00EF16D2"/>
    <w:rsid w:val="00EF1780"/>
    <w:rsid w:val="00EF1D93"/>
    <w:rsid w:val="00EF27B9"/>
    <w:rsid w:val="00EF33ED"/>
    <w:rsid w:val="00EF3A63"/>
    <w:rsid w:val="00EF4E17"/>
    <w:rsid w:val="00EF576C"/>
    <w:rsid w:val="00EF585D"/>
    <w:rsid w:val="00EF69EA"/>
    <w:rsid w:val="00EF7355"/>
    <w:rsid w:val="00EF7495"/>
    <w:rsid w:val="00EF7801"/>
    <w:rsid w:val="00F00095"/>
    <w:rsid w:val="00F00C00"/>
    <w:rsid w:val="00F01C36"/>
    <w:rsid w:val="00F02E78"/>
    <w:rsid w:val="00F037C2"/>
    <w:rsid w:val="00F03A93"/>
    <w:rsid w:val="00F03AB5"/>
    <w:rsid w:val="00F03B0C"/>
    <w:rsid w:val="00F044CF"/>
    <w:rsid w:val="00F0536F"/>
    <w:rsid w:val="00F05507"/>
    <w:rsid w:val="00F0581D"/>
    <w:rsid w:val="00F058F6"/>
    <w:rsid w:val="00F0599D"/>
    <w:rsid w:val="00F05FB9"/>
    <w:rsid w:val="00F06068"/>
    <w:rsid w:val="00F074E5"/>
    <w:rsid w:val="00F10197"/>
    <w:rsid w:val="00F11260"/>
    <w:rsid w:val="00F11A0B"/>
    <w:rsid w:val="00F11FA8"/>
    <w:rsid w:val="00F126A8"/>
    <w:rsid w:val="00F12BC8"/>
    <w:rsid w:val="00F12C33"/>
    <w:rsid w:val="00F12F80"/>
    <w:rsid w:val="00F13BB5"/>
    <w:rsid w:val="00F14C2E"/>
    <w:rsid w:val="00F1526A"/>
    <w:rsid w:val="00F154D0"/>
    <w:rsid w:val="00F15915"/>
    <w:rsid w:val="00F16053"/>
    <w:rsid w:val="00F1613E"/>
    <w:rsid w:val="00F16BB2"/>
    <w:rsid w:val="00F175C7"/>
    <w:rsid w:val="00F17D6D"/>
    <w:rsid w:val="00F20214"/>
    <w:rsid w:val="00F21D3B"/>
    <w:rsid w:val="00F22626"/>
    <w:rsid w:val="00F23551"/>
    <w:rsid w:val="00F23A40"/>
    <w:rsid w:val="00F23E64"/>
    <w:rsid w:val="00F23ED7"/>
    <w:rsid w:val="00F241ED"/>
    <w:rsid w:val="00F24428"/>
    <w:rsid w:val="00F24B9D"/>
    <w:rsid w:val="00F255E2"/>
    <w:rsid w:val="00F2573D"/>
    <w:rsid w:val="00F25BFB"/>
    <w:rsid w:val="00F25CC8"/>
    <w:rsid w:val="00F267F2"/>
    <w:rsid w:val="00F278E0"/>
    <w:rsid w:val="00F2799A"/>
    <w:rsid w:val="00F27DA1"/>
    <w:rsid w:val="00F30CCC"/>
    <w:rsid w:val="00F3103D"/>
    <w:rsid w:val="00F312EB"/>
    <w:rsid w:val="00F31C8A"/>
    <w:rsid w:val="00F3365B"/>
    <w:rsid w:val="00F337DC"/>
    <w:rsid w:val="00F33FBA"/>
    <w:rsid w:val="00F34BAC"/>
    <w:rsid w:val="00F35109"/>
    <w:rsid w:val="00F351E6"/>
    <w:rsid w:val="00F3529B"/>
    <w:rsid w:val="00F3549E"/>
    <w:rsid w:val="00F359F3"/>
    <w:rsid w:val="00F36438"/>
    <w:rsid w:val="00F3692E"/>
    <w:rsid w:val="00F36C71"/>
    <w:rsid w:val="00F36DF6"/>
    <w:rsid w:val="00F371CF"/>
    <w:rsid w:val="00F4187C"/>
    <w:rsid w:val="00F42257"/>
    <w:rsid w:val="00F426D9"/>
    <w:rsid w:val="00F427EE"/>
    <w:rsid w:val="00F42A90"/>
    <w:rsid w:val="00F42AFE"/>
    <w:rsid w:val="00F42F79"/>
    <w:rsid w:val="00F43434"/>
    <w:rsid w:val="00F441EF"/>
    <w:rsid w:val="00F4473D"/>
    <w:rsid w:val="00F44864"/>
    <w:rsid w:val="00F45693"/>
    <w:rsid w:val="00F46638"/>
    <w:rsid w:val="00F46773"/>
    <w:rsid w:val="00F4767B"/>
    <w:rsid w:val="00F47C17"/>
    <w:rsid w:val="00F51215"/>
    <w:rsid w:val="00F51892"/>
    <w:rsid w:val="00F519F3"/>
    <w:rsid w:val="00F51A33"/>
    <w:rsid w:val="00F52043"/>
    <w:rsid w:val="00F5241C"/>
    <w:rsid w:val="00F52FA6"/>
    <w:rsid w:val="00F54123"/>
    <w:rsid w:val="00F54124"/>
    <w:rsid w:val="00F547C0"/>
    <w:rsid w:val="00F54884"/>
    <w:rsid w:val="00F54C61"/>
    <w:rsid w:val="00F5612F"/>
    <w:rsid w:val="00F56195"/>
    <w:rsid w:val="00F56850"/>
    <w:rsid w:val="00F56899"/>
    <w:rsid w:val="00F607A5"/>
    <w:rsid w:val="00F60946"/>
    <w:rsid w:val="00F60EF0"/>
    <w:rsid w:val="00F611D0"/>
    <w:rsid w:val="00F61562"/>
    <w:rsid w:val="00F61705"/>
    <w:rsid w:val="00F61A21"/>
    <w:rsid w:val="00F62B15"/>
    <w:rsid w:val="00F62F39"/>
    <w:rsid w:val="00F6372D"/>
    <w:rsid w:val="00F63CF3"/>
    <w:rsid w:val="00F65521"/>
    <w:rsid w:val="00F6582D"/>
    <w:rsid w:val="00F67165"/>
    <w:rsid w:val="00F676CD"/>
    <w:rsid w:val="00F703E5"/>
    <w:rsid w:val="00F71572"/>
    <w:rsid w:val="00F71593"/>
    <w:rsid w:val="00F71C16"/>
    <w:rsid w:val="00F7207B"/>
    <w:rsid w:val="00F726E1"/>
    <w:rsid w:val="00F72FA9"/>
    <w:rsid w:val="00F7451E"/>
    <w:rsid w:val="00F747D8"/>
    <w:rsid w:val="00F751EC"/>
    <w:rsid w:val="00F75CA1"/>
    <w:rsid w:val="00F75FE6"/>
    <w:rsid w:val="00F76EE4"/>
    <w:rsid w:val="00F772CB"/>
    <w:rsid w:val="00F80A8C"/>
    <w:rsid w:val="00F80EE4"/>
    <w:rsid w:val="00F82D37"/>
    <w:rsid w:val="00F83820"/>
    <w:rsid w:val="00F84417"/>
    <w:rsid w:val="00F84673"/>
    <w:rsid w:val="00F846B0"/>
    <w:rsid w:val="00F847D7"/>
    <w:rsid w:val="00F84867"/>
    <w:rsid w:val="00F84BB3"/>
    <w:rsid w:val="00F84E3E"/>
    <w:rsid w:val="00F85687"/>
    <w:rsid w:val="00F858CE"/>
    <w:rsid w:val="00F85DA6"/>
    <w:rsid w:val="00F90A92"/>
    <w:rsid w:val="00F91089"/>
    <w:rsid w:val="00F9162A"/>
    <w:rsid w:val="00F91A9F"/>
    <w:rsid w:val="00F91F93"/>
    <w:rsid w:val="00F9247F"/>
    <w:rsid w:val="00F92A07"/>
    <w:rsid w:val="00F92D3F"/>
    <w:rsid w:val="00F92F7C"/>
    <w:rsid w:val="00F937EC"/>
    <w:rsid w:val="00F939FA"/>
    <w:rsid w:val="00F9439F"/>
    <w:rsid w:val="00F94C13"/>
    <w:rsid w:val="00F94EF2"/>
    <w:rsid w:val="00F95996"/>
    <w:rsid w:val="00F96EEB"/>
    <w:rsid w:val="00F9774E"/>
    <w:rsid w:val="00F977F4"/>
    <w:rsid w:val="00F97911"/>
    <w:rsid w:val="00FA06C4"/>
    <w:rsid w:val="00FA0A1E"/>
    <w:rsid w:val="00FA15D2"/>
    <w:rsid w:val="00FA1805"/>
    <w:rsid w:val="00FA1D00"/>
    <w:rsid w:val="00FA2353"/>
    <w:rsid w:val="00FA26B9"/>
    <w:rsid w:val="00FA2B4E"/>
    <w:rsid w:val="00FA4018"/>
    <w:rsid w:val="00FA4685"/>
    <w:rsid w:val="00FA4D2B"/>
    <w:rsid w:val="00FA4D48"/>
    <w:rsid w:val="00FA4D98"/>
    <w:rsid w:val="00FA4FB8"/>
    <w:rsid w:val="00FA5359"/>
    <w:rsid w:val="00FA54A5"/>
    <w:rsid w:val="00FA5532"/>
    <w:rsid w:val="00FA5594"/>
    <w:rsid w:val="00FA58B6"/>
    <w:rsid w:val="00FA5979"/>
    <w:rsid w:val="00FA5D80"/>
    <w:rsid w:val="00FA5F0A"/>
    <w:rsid w:val="00FA5FEA"/>
    <w:rsid w:val="00FA67C2"/>
    <w:rsid w:val="00FA7B24"/>
    <w:rsid w:val="00FB067F"/>
    <w:rsid w:val="00FB16D8"/>
    <w:rsid w:val="00FB193B"/>
    <w:rsid w:val="00FB222A"/>
    <w:rsid w:val="00FB297A"/>
    <w:rsid w:val="00FB2BAD"/>
    <w:rsid w:val="00FB339B"/>
    <w:rsid w:val="00FB356D"/>
    <w:rsid w:val="00FB39F8"/>
    <w:rsid w:val="00FB438C"/>
    <w:rsid w:val="00FB4B81"/>
    <w:rsid w:val="00FB4E07"/>
    <w:rsid w:val="00FB52FE"/>
    <w:rsid w:val="00FB6068"/>
    <w:rsid w:val="00FB6B6F"/>
    <w:rsid w:val="00FB72D6"/>
    <w:rsid w:val="00FB760E"/>
    <w:rsid w:val="00FC0538"/>
    <w:rsid w:val="00FC06A9"/>
    <w:rsid w:val="00FC09C8"/>
    <w:rsid w:val="00FC0A3C"/>
    <w:rsid w:val="00FC0A40"/>
    <w:rsid w:val="00FC0AF1"/>
    <w:rsid w:val="00FC164C"/>
    <w:rsid w:val="00FC3046"/>
    <w:rsid w:val="00FC4DE9"/>
    <w:rsid w:val="00FC4E9A"/>
    <w:rsid w:val="00FC50D4"/>
    <w:rsid w:val="00FC631A"/>
    <w:rsid w:val="00FC6BE2"/>
    <w:rsid w:val="00FC7033"/>
    <w:rsid w:val="00FC7AE7"/>
    <w:rsid w:val="00FD1636"/>
    <w:rsid w:val="00FD18B1"/>
    <w:rsid w:val="00FD1D2F"/>
    <w:rsid w:val="00FD1DC2"/>
    <w:rsid w:val="00FD1DEE"/>
    <w:rsid w:val="00FD2FD8"/>
    <w:rsid w:val="00FD361E"/>
    <w:rsid w:val="00FD3C4D"/>
    <w:rsid w:val="00FD4394"/>
    <w:rsid w:val="00FD4992"/>
    <w:rsid w:val="00FD4A58"/>
    <w:rsid w:val="00FD5121"/>
    <w:rsid w:val="00FD5218"/>
    <w:rsid w:val="00FE0302"/>
    <w:rsid w:val="00FE084E"/>
    <w:rsid w:val="00FE0901"/>
    <w:rsid w:val="00FE0C8E"/>
    <w:rsid w:val="00FE10D7"/>
    <w:rsid w:val="00FE1CE0"/>
    <w:rsid w:val="00FE1DA9"/>
    <w:rsid w:val="00FE2AA9"/>
    <w:rsid w:val="00FE2B18"/>
    <w:rsid w:val="00FE322E"/>
    <w:rsid w:val="00FE34CA"/>
    <w:rsid w:val="00FE3CB0"/>
    <w:rsid w:val="00FE4BF8"/>
    <w:rsid w:val="00FE4CC4"/>
    <w:rsid w:val="00FE4F8D"/>
    <w:rsid w:val="00FE5401"/>
    <w:rsid w:val="00FE5423"/>
    <w:rsid w:val="00FE6506"/>
    <w:rsid w:val="00FE6876"/>
    <w:rsid w:val="00FF08ED"/>
    <w:rsid w:val="00FF0966"/>
    <w:rsid w:val="00FF0A37"/>
    <w:rsid w:val="00FF12F0"/>
    <w:rsid w:val="00FF1603"/>
    <w:rsid w:val="00FF21EF"/>
    <w:rsid w:val="00FF2423"/>
    <w:rsid w:val="00FF2C07"/>
    <w:rsid w:val="00FF3AE0"/>
    <w:rsid w:val="00FF3E5D"/>
    <w:rsid w:val="00FF421F"/>
    <w:rsid w:val="00FF4A20"/>
    <w:rsid w:val="00FF5121"/>
    <w:rsid w:val="00FF58D0"/>
    <w:rsid w:val="00FF5A9B"/>
    <w:rsid w:val="00FF62F4"/>
    <w:rsid w:val="00FF661D"/>
    <w:rsid w:val="00FF6B3C"/>
    <w:rsid w:val="017F6C7A"/>
    <w:rsid w:val="018EBBB6"/>
    <w:rsid w:val="02131C76"/>
    <w:rsid w:val="0358709B"/>
    <w:rsid w:val="040735EB"/>
    <w:rsid w:val="061F50A4"/>
    <w:rsid w:val="069ECF4B"/>
    <w:rsid w:val="07FC3F78"/>
    <w:rsid w:val="08D1599C"/>
    <w:rsid w:val="095D5131"/>
    <w:rsid w:val="0B7EDF79"/>
    <w:rsid w:val="0BDB694C"/>
    <w:rsid w:val="0CFC2491"/>
    <w:rsid w:val="0D894229"/>
    <w:rsid w:val="0EDB1C54"/>
    <w:rsid w:val="0F461268"/>
    <w:rsid w:val="0F583F4A"/>
    <w:rsid w:val="0FB37EE6"/>
    <w:rsid w:val="11361D79"/>
    <w:rsid w:val="11E8B071"/>
    <w:rsid w:val="11F4858C"/>
    <w:rsid w:val="1283C4A4"/>
    <w:rsid w:val="1294CB72"/>
    <w:rsid w:val="12C2C58F"/>
    <w:rsid w:val="13C8671D"/>
    <w:rsid w:val="154ABDEE"/>
    <w:rsid w:val="171C1208"/>
    <w:rsid w:val="177AAB44"/>
    <w:rsid w:val="179B937E"/>
    <w:rsid w:val="186B8E5E"/>
    <w:rsid w:val="187E03DD"/>
    <w:rsid w:val="192DB265"/>
    <w:rsid w:val="199FD9EB"/>
    <w:rsid w:val="1A41BDB6"/>
    <w:rsid w:val="1B583645"/>
    <w:rsid w:val="1B83FA42"/>
    <w:rsid w:val="1B87A0AC"/>
    <w:rsid w:val="1BC6F8F3"/>
    <w:rsid w:val="1C174101"/>
    <w:rsid w:val="1F2DDD1C"/>
    <w:rsid w:val="1FFE4612"/>
    <w:rsid w:val="204295D4"/>
    <w:rsid w:val="212957F5"/>
    <w:rsid w:val="21681D5D"/>
    <w:rsid w:val="219E86B5"/>
    <w:rsid w:val="21D445A6"/>
    <w:rsid w:val="22A404AC"/>
    <w:rsid w:val="22C5B25D"/>
    <w:rsid w:val="245AFB16"/>
    <w:rsid w:val="24ADA18D"/>
    <w:rsid w:val="252A33A9"/>
    <w:rsid w:val="272C917F"/>
    <w:rsid w:val="27E015F3"/>
    <w:rsid w:val="27EDE156"/>
    <w:rsid w:val="27F45F30"/>
    <w:rsid w:val="28D55C41"/>
    <w:rsid w:val="29AD79B2"/>
    <w:rsid w:val="29F118CB"/>
    <w:rsid w:val="29F39E99"/>
    <w:rsid w:val="2A72DD62"/>
    <w:rsid w:val="2AEA0FBE"/>
    <w:rsid w:val="2AF6D755"/>
    <w:rsid w:val="2B26B641"/>
    <w:rsid w:val="2B77ACE1"/>
    <w:rsid w:val="2B81413E"/>
    <w:rsid w:val="2BFB0A77"/>
    <w:rsid w:val="2C1656EA"/>
    <w:rsid w:val="2CF6A569"/>
    <w:rsid w:val="2CFB14E1"/>
    <w:rsid w:val="2D25D087"/>
    <w:rsid w:val="2DAA7E24"/>
    <w:rsid w:val="2E566F3C"/>
    <w:rsid w:val="2EB88BA8"/>
    <w:rsid w:val="2ECC11A6"/>
    <w:rsid w:val="2F13C160"/>
    <w:rsid w:val="2F51F77E"/>
    <w:rsid w:val="2FA67333"/>
    <w:rsid w:val="3005EFC1"/>
    <w:rsid w:val="3247A379"/>
    <w:rsid w:val="32777A74"/>
    <w:rsid w:val="32884893"/>
    <w:rsid w:val="33A76690"/>
    <w:rsid w:val="341E67DC"/>
    <w:rsid w:val="3426F03A"/>
    <w:rsid w:val="343C4397"/>
    <w:rsid w:val="34C075B9"/>
    <w:rsid w:val="34D8ACC3"/>
    <w:rsid w:val="35BDE13E"/>
    <w:rsid w:val="36F629F1"/>
    <w:rsid w:val="3792ED33"/>
    <w:rsid w:val="37D40183"/>
    <w:rsid w:val="37F096E7"/>
    <w:rsid w:val="38415D28"/>
    <w:rsid w:val="3879C279"/>
    <w:rsid w:val="3952AD73"/>
    <w:rsid w:val="3993A898"/>
    <w:rsid w:val="39E67FD0"/>
    <w:rsid w:val="3A58BF53"/>
    <w:rsid w:val="3A945D78"/>
    <w:rsid w:val="3BC55B2A"/>
    <w:rsid w:val="3BED56CF"/>
    <w:rsid w:val="3C3574EF"/>
    <w:rsid w:val="3C676A9C"/>
    <w:rsid w:val="3DEA5816"/>
    <w:rsid w:val="3F24C5E6"/>
    <w:rsid w:val="3F467AB3"/>
    <w:rsid w:val="3FB87B39"/>
    <w:rsid w:val="3FC971D8"/>
    <w:rsid w:val="408BF718"/>
    <w:rsid w:val="409F43CE"/>
    <w:rsid w:val="425B6963"/>
    <w:rsid w:val="42D80CE9"/>
    <w:rsid w:val="43881877"/>
    <w:rsid w:val="448985A9"/>
    <w:rsid w:val="467F1263"/>
    <w:rsid w:val="468BC483"/>
    <w:rsid w:val="473E641E"/>
    <w:rsid w:val="47EFDE7B"/>
    <w:rsid w:val="49B6B325"/>
    <w:rsid w:val="4AA6DAB1"/>
    <w:rsid w:val="4AAF76D5"/>
    <w:rsid w:val="4AF6731B"/>
    <w:rsid w:val="4B3F8F83"/>
    <w:rsid w:val="4D073E11"/>
    <w:rsid w:val="4D7712D5"/>
    <w:rsid w:val="4DD4A5EB"/>
    <w:rsid w:val="4E8E97BA"/>
    <w:rsid w:val="513584D0"/>
    <w:rsid w:val="525CA58E"/>
    <w:rsid w:val="547991DE"/>
    <w:rsid w:val="54812945"/>
    <w:rsid w:val="5581A61F"/>
    <w:rsid w:val="564328AF"/>
    <w:rsid w:val="56533DDF"/>
    <w:rsid w:val="56788FC6"/>
    <w:rsid w:val="56E867DD"/>
    <w:rsid w:val="5759F0B8"/>
    <w:rsid w:val="57B851CB"/>
    <w:rsid w:val="58CBD1D4"/>
    <w:rsid w:val="5973D6AE"/>
    <w:rsid w:val="5A0A4466"/>
    <w:rsid w:val="5A66AADC"/>
    <w:rsid w:val="5AC12A6D"/>
    <w:rsid w:val="5C26614F"/>
    <w:rsid w:val="5C806327"/>
    <w:rsid w:val="5E216EEB"/>
    <w:rsid w:val="6019F4F2"/>
    <w:rsid w:val="62317F31"/>
    <w:rsid w:val="632F1E69"/>
    <w:rsid w:val="63585EC8"/>
    <w:rsid w:val="6394B393"/>
    <w:rsid w:val="63C1AEE5"/>
    <w:rsid w:val="63CFE043"/>
    <w:rsid w:val="64452EE3"/>
    <w:rsid w:val="6449F410"/>
    <w:rsid w:val="658BFB46"/>
    <w:rsid w:val="66746024"/>
    <w:rsid w:val="68364663"/>
    <w:rsid w:val="68804440"/>
    <w:rsid w:val="68B474F2"/>
    <w:rsid w:val="697D00C7"/>
    <w:rsid w:val="6A2746CE"/>
    <w:rsid w:val="6A2A8161"/>
    <w:rsid w:val="6B88E3B2"/>
    <w:rsid w:val="6BC951AF"/>
    <w:rsid w:val="6C7DAFB9"/>
    <w:rsid w:val="6D5E8046"/>
    <w:rsid w:val="6D736250"/>
    <w:rsid w:val="6E80EB55"/>
    <w:rsid w:val="6ED969DA"/>
    <w:rsid w:val="6EE81CBB"/>
    <w:rsid w:val="70E00C06"/>
    <w:rsid w:val="71BFBC34"/>
    <w:rsid w:val="7276FE60"/>
    <w:rsid w:val="7382ADE7"/>
    <w:rsid w:val="73E232CC"/>
    <w:rsid w:val="744DE61F"/>
    <w:rsid w:val="74C1F622"/>
    <w:rsid w:val="74CD554C"/>
    <w:rsid w:val="752F6A97"/>
    <w:rsid w:val="7596E216"/>
    <w:rsid w:val="76BB7FA3"/>
    <w:rsid w:val="77E49632"/>
    <w:rsid w:val="780BD35D"/>
    <w:rsid w:val="788B6501"/>
    <w:rsid w:val="79A138EE"/>
    <w:rsid w:val="79C7B817"/>
    <w:rsid w:val="7B0CE576"/>
    <w:rsid w:val="7C31DB80"/>
    <w:rsid w:val="7C7020C7"/>
    <w:rsid w:val="7D31252C"/>
    <w:rsid w:val="7E12366F"/>
    <w:rsid w:val="7E27482D"/>
    <w:rsid w:val="7E6CCD18"/>
    <w:rsid w:val="7EE89CC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81694C"/>
  <w15:docId w15:val="{E14CC9B3-6C79-4679-9E09-11790599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A41AB"/>
    <w:pPr>
      <w:spacing w:after="0"/>
    </w:pPr>
    <w:rPr>
      <w:rFonts w:ascii="Times New Roman" w:eastAsia="Times New Roman" w:hAnsi="Times New Roman" w:cs="Times New Roman"/>
      <w:lang w:eastAsia="zh-TW"/>
    </w:rPr>
  </w:style>
  <w:style w:type="paragraph" w:styleId="Heading1">
    <w:name w:val="heading 1"/>
    <w:basedOn w:val="Normal"/>
    <w:next w:val="Normal"/>
    <w:link w:val="Heading1Char"/>
    <w:uiPriority w:val="9"/>
    <w:qFormat/>
    <w:rsid w:val="00F17D6D"/>
    <w:pPr>
      <w:keepNext/>
      <w:keepLines/>
      <w:numPr>
        <w:numId w:val="1"/>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17D6D"/>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7D6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17D6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17D6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7D6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17D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7D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7D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E338C"/>
    <w:pPr>
      <w:tabs>
        <w:tab w:val="left" w:pos="480"/>
        <w:tab w:val="right" w:leader="dot" w:pos="8774"/>
      </w:tabs>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53171"/>
    <w:pPr>
      <w:tabs>
        <w:tab w:val="left" w:pos="960"/>
        <w:tab w:val="right" w:leader="dot" w:pos="8774"/>
      </w:tabs>
      <w:ind w:left="240"/>
    </w:pPr>
    <w:rPr>
      <w:rFonts w:asciiTheme="minorHAnsi" w:hAnsiTheme="minorHAnsi"/>
      <w:smallCaps/>
      <w:sz w:val="20"/>
      <w:szCs w:val="20"/>
    </w:rPr>
  </w:style>
  <w:style w:type="paragraph" w:styleId="TOC3">
    <w:name w:val="toc 3"/>
    <w:basedOn w:val="Normal"/>
    <w:next w:val="Normal"/>
    <w:autoRedefine/>
    <w:uiPriority w:val="39"/>
    <w:unhideWhenUsed/>
    <w:rsid w:val="00F17D6D"/>
    <w:pPr>
      <w:ind w:left="480"/>
    </w:pPr>
    <w:rPr>
      <w:rFonts w:asciiTheme="minorHAnsi" w:hAnsiTheme="minorHAnsi"/>
      <w:i/>
      <w:iCs/>
      <w:sz w:val="20"/>
      <w:szCs w:val="20"/>
    </w:rPr>
  </w:style>
  <w:style w:type="paragraph" w:styleId="TOC4">
    <w:name w:val="toc 4"/>
    <w:basedOn w:val="Normal"/>
    <w:next w:val="Normal"/>
    <w:autoRedefine/>
    <w:uiPriority w:val="39"/>
    <w:unhideWhenUsed/>
    <w:rsid w:val="00F17D6D"/>
    <w:pPr>
      <w:ind w:left="720"/>
    </w:pPr>
    <w:rPr>
      <w:rFonts w:asciiTheme="minorHAnsi" w:hAnsiTheme="minorHAnsi"/>
      <w:sz w:val="18"/>
      <w:szCs w:val="18"/>
    </w:rPr>
  </w:style>
  <w:style w:type="paragraph" w:styleId="TOC5">
    <w:name w:val="toc 5"/>
    <w:basedOn w:val="Normal"/>
    <w:next w:val="Normal"/>
    <w:autoRedefine/>
    <w:uiPriority w:val="39"/>
    <w:unhideWhenUsed/>
    <w:rsid w:val="00F17D6D"/>
    <w:pPr>
      <w:ind w:left="960"/>
    </w:pPr>
    <w:rPr>
      <w:rFonts w:asciiTheme="minorHAnsi" w:hAnsiTheme="minorHAnsi"/>
      <w:sz w:val="18"/>
      <w:szCs w:val="18"/>
    </w:rPr>
  </w:style>
  <w:style w:type="paragraph" w:styleId="TOC6">
    <w:name w:val="toc 6"/>
    <w:basedOn w:val="Normal"/>
    <w:next w:val="Normal"/>
    <w:autoRedefine/>
    <w:uiPriority w:val="39"/>
    <w:unhideWhenUsed/>
    <w:rsid w:val="00F17D6D"/>
    <w:pPr>
      <w:ind w:left="1200"/>
    </w:pPr>
    <w:rPr>
      <w:rFonts w:asciiTheme="minorHAnsi" w:hAnsiTheme="minorHAnsi"/>
      <w:sz w:val="18"/>
      <w:szCs w:val="18"/>
    </w:rPr>
  </w:style>
  <w:style w:type="paragraph" w:styleId="TOC7">
    <w:name w:val="toc 7"/>
    <w:basedOn w:val="Normal"/>
    <w:next w:val="Normal"/>
    <w:autoRedefine/>
    <w:uiPriority w:val="39"/>
    <w:unhideWhenUsed/>
    <w:rsid w:val="00F17D6D"/>
    <w:pPr>
      <w:ind w:left="1440"/>
    </w:pPr>
    <w:rPr>
      <w:rFonts w:asciiTheme="minorHAnsi" w:hAnsiTheme="minorHAnsi"/>
      <w:sz w:val="18"/>
      <w:szCs w:val="18"/>
    </w:rPr>
  </w:style>
  <w:style w:type="paragraph" w:styleId="TOC8">
    <w:name w:val="toc 8"/>
    <w:basedOn w:val="Normal"/>
    <w:next w:val="Normal"/>
    <w:autoRedefine/>
    <w:uiPriority w:val="39"/>
    <w:unhideWhenUsed/>
    <w:rsid w:val="00F17D6D"/>
    <w:pPr>
      <w:ind w:left="1680"/>
    </w:pPr>
    <w:rPr>
      <w:rFonts w:asciiTheme="minorHAnsi" w:hAnsiTheme="minorHAnsi"/>
      <w:sz w:val="18"/>
      <w:szCs w:val="18"/>
    </w:rPr>
  </w:style>
  <w:style w:type="paragraph" w:styleId="TOC9">
    <w:name w:val="toc 9"/>
    <w:basedOn w:val="Normal"/>
    <w:next w:val="Normal"/>
    <w:autoRedefine/>
    <w:uiPriority w:val="39"/>
    <w:unhideWhenUsed/>
    <w:rsid w:val="00F17D6D"/>
    <w:pPr>
      <w:ind w:left="1920"/>
    </w:pPr>
    <w:rPr>
      <w:rFonts w:asciiTheme="minorHAnsi" w:hAnsiTheme="minorHAnsi"/>
      <w:sz w:val="18"/>
      <w:szCs w:val="18"/>
    </w:rPr>
  </w:style>
  <w:style w:type="character" w:customStyle="1" w:styleId="Heading1Char">
    <w:name w:val="Heading 1 Char"/>
    <w:basedOn w:val="DefaultParagraphFont"/>
    <w:link w:val="Heading1"/>
    <w:uiPriority w:val="9"/>
    <w:rsid w:val="00F17D6D"/>
    <w:rPr>
      <w:rFonts w:asciiTheme="majorHAnsi" w:eastAsiaTheme="majorEastAsia" w:hAnsiTheme="majorHAnsi" w:cstheme="majorBidi"/>
      <w:b/>
      <w:bCs/>
      <w:color w:val="345A8A" w:themeColor="accent1" w:themeShade="B5"/>
      <w:sz w:val="32"/>
      <w:szCs w:val="32"/>
      <w:lang w:eastAsia="zh-TW"/>
    </w:rPr>
  </w:style>
  <w:style w:type="character" w:customStyle="1" w:styleId="Heading2Char">
    <w:name w:val="Heading 2 Char"/>
    <w:basedOn w:val="DefaultParagraphFont"/>
    <w:link w:val="Heading2"/>
    <w:uiPriority w:val="9"/>
    <w:rsid w:val="00F17D6D"/>
    <w:rPr>
      <w:rFonts w:asciiTheme="majorHAnsi" w:eastAsiaTheme="majorEastAsia" w:hAnsiTheme="majorHAnsi" w:cstheme="majorBidi"/>
      <w:b/>
      <w:bCs/>
      <w:color w:val="4F81BD" w:themeColor="accent1"/>
      <w:sz w:val="26"/>
      <w:szCs w:val="26"/>
      <w:lang w:eastAsia="zh-TW"/>
    </w:rPr>
  </w:style>
  <w:style w:type="character" w:customStyle="1" w:styleId="Heading3Char">
    <w:name w:val="Heading 3 Char"/>
    <w:basedOn w:val="DefaultParagraphFont"/>
    <w:link w:val="Heading3"/>
    <w:uiPriority w:val="9"/>
    <w:rsid w:val="00F17D6D"/>
    <w:rPr>
      <w:rFonts w:asciiTheme="majorHAnsi" w:eastAsiaTheme="majorEastAsia" w:hAnsiTheme="majorHAnsi" w:cstheme="majorBidi"/>
      <w:b/>
      <w:bCs/>
      <w:color w:val="4F81BD" w:themeColor="accent1"/>
      <w:lang w:eastAsia="zh-TW"/>
    </w:rPr>
  </w:style>
  <w:style w:type="character" w:customStyle="1" w:styleId="Heading4Char">
    <w:name w:val="Heading 4 Char"/>
    <w:basedOn w:val="DefaultParagraphFont"/>
    <w:link w:val="Heading4"/>
    <w:uiPriority w:val="9"/>
    <w:rsid w:val="00F17D6D"/>
    <w:rPr>
      <w:rFonts w:asciiTheme="majorHAnsi" w:eastAsiaTheme="majorEastAsia" w:hAnsiTheme="majorHAnsi" w:cstheme="majorBidi"/>
      <w:b/>
      <w:bCs/>
      <w:i/>
      <w:iCs/>
      <w:color w:val="4F81BD" w:themeColor="accent1"/>
      <w:lang w:eastAsia="zh-TW"/>
    </w:rPr>
  </w:style>
  <w:style w:type="character" w:customStyle="1" w:styleId="Heading5Char">
    <w:name w:val="Heading 5 Char"/>
    <w:basedOn w:val="DefaultParagraphFont"/>
    <w:link w:val="Heading5"/>
    <w:uiPriority w:val="9"/>
    <w:semiHidden/>
    <w:rsid w:val="00F17D6D"/>
    <w:rPr>
      <w:rFonts w:asciiTheme="majorHAnsi" w:eastAsiaTheme="majorEastAsia" w:hAnsiTheme="majorHAnsi" w:cstheme="majorBidi"/>
      <w:color w:val="243F60" w:themeColor="accent1" w:themeShade="7F"/>
      <w:lang w:eastAsia="zh-TW"/>
    </w:rPr>
  </w:style>
  <w:style w:type="character" w:customStyle="1" w:styleId="Heading6Char">
    <w:name w:val="Heading 6 Char"/>
    <w:basedOn w:val="DefaultParagraphFont"/>
    <w:link w:val="Heading6"/>
    <w:uiPriority w:val="9"/>
    <w:semiHidden/>
    <w:rsid w:val="00F17D6D"/>
    <w:rPr>
      <w:rFonts w:asciiTheme="majorHAnsi" w:eastAsiaTheme="majorEastAsia" w:hAnsiTheme="majorHAnsi" w:cstheme="majorBidi"/>
      <w:i/>
      <w:iCs/>
      <w:color w:val="243F60" w:themeColor="accent1" w:themeShade="7F"/>
      <w:lang w:eastAsia="zh-TW"/>
    </w:rPr>
  </w:style>
  <w:style w:type="character" w:customStyle="1" w:styleId="Heading7Char">
    <w:name w:val="Heading 7 Char"/>
    <w:basedOn w:val="DefaultParagraphFont"/>
    <w:link w:val="Heading7"/>
    <w:uiPriority w:val="9"/>
    <w:semiHidden/>
    <w:rsid w:val="00F17D6D"/>
    <w:rPr>
      <w:rFonts w:asciiTheme="majorHAnsi" w:eastAsiaTheme="majorEastAsia" w:hAnsiTheme="majorHAnsi" w:cstheme="majorBidi"/>
      <w:i/>
      <w:iCs/>
      <w:color w:val="404040" w:themeColor="text1" w:themeTint="BF"/>
      <w:lang w:eastAsia="zh-TW"/>
    </w:rPr>
  </w:style>
  <w:style w:type="character" w:customStyle="1" w:styleId="Heading8Char">
    <w:name w:val="Heading 8 Char"/>
    <w:basedOn w:val="DefaultParagraphFont"/>
    <w:link w:val="Heading8"/>
    <w:uiPriority w:val="9"/>
    <w:semiHidden/>
    <w:rsid w:val="00F17D6D"/>
    <w:rPr>
      <w:rFonts w:asciiTheme="majorHAnsi" w:eastAsiaTheme="majorEastAsia" w:hAnsiTheme="majorHAnsi" w:cstheme="majorBidi"/>
      <w:color w:val="404040" w:themeColor="text1" w:themeTint="BF"/>
      <w:sz w:val="20"/>
      <w:szCs w:val="20"/>
      <w:lang w:eastAsia="zh-TW"/>
    </w:rPr>
  </w:style>
  <w:style w:type="character" w:customStyle="1" w:styleId="Heading9Char">
    <w:name w:val="Heading 9 Char"/>
    <w:basedOn w:val="DefaultParagraphFont"/>
    <w:link w:val="Heading9"/>
    <w:uiPriority w:val="9"/>
    <w:semiHidden/>
    <w:rsid w:val="00F17D6D"/>
    <w:rPr>
      <w:rFonts w:asciiTheme="majorHAnsi" w:eastAsiaTheme="majorEastAsia" w:hAnsiTheme="majorHAnsi" w:cstheme="majorBidi"/>
      <w:i/>
      <w:iCs/>
      <w:color w:val="404040" w:themeColor="text1" w:themeTint="BF"/>
      <w:sz w:val="20"/>
      <w:szCs w:val="20"/>
      <w:lang w:eastAsia="zh-TW"/>
    </w:rPr>
  </w:style>
  <w:style w:type="paragraph" w:styleId="ListParagraph">
    <w:name w:val="List Paragraph"/>
    <w:basedOn w:val="Normal"/>
    <w:link w:val="ListParagraphChar"/>
    <w:uiPriority w:val="34"/>
    <w:qFormat/>
    <w:rsid w:val="005B376B"/>
    <w:pPr>
      <w:ind w:left="720"/>
      <w:contextualSpacing/>
    </w:pPr>
  </w:style>
  <w:style w:type="character" w:styleId="Hyperlink">
    <w:name w:val="Hyperlink"/>
    <w:basedOn w:val="DefaultParagraphFont"/>
    <w:uiPriority w:val="99"/>
    <w:unhideWhenUsed/>
    <w:rsid w:val="00BA51BB"/>
    <w:rPr>
      <w:color w:val="0000FF" w:themeColor="hyperlink"/>
      <w:u w:val="single"/>
    </w:rPr>
  </w:style>
  <w:style w:type="paragraph" w:styleId="Footer">
    <w:name w:val="footer"/>
    <w:basedOn w:val="Normal"/>
    <w:link w:val="FooterChar"/>
    <w:uiPriority w:val="99"/>
    <w:unhideWhenUsed/>
    <w:rsid w:val="00520EC9"/>
    <w:pPr>
      <w:tabs>
        <w:tab w:val="center" w:pos="4320"/>
        <w:tab w:val="right" w:pos="8640"/>
      </w:tabs>
    </w:pPr>
  </w:style>
  <w:style w:type="character" w:customStyle="1" w:styleId="FooterChar">
    <w:name w:val="Footer Char"/>
    <w:basedOn w:val="DefaultParagraphFont"/>
    <w:link w:val="Footer"/>
    <w:uiPriority w:val="99"/>
    <w:rsid w:val="00520EC9"/>
  </w:style>
  <w:style w:type="character" w:styleId="PageNumber">
    <w:name w:val="page number"/>
    <w:basedOn w:val="DefaultParagraphFont"/>
    <w:uiPriority w:val="99"/>
    <w:semiHidden/>
    <w:unhideWhenUsed/>
    <w:rsid w:val="00520EC9"/>
  </w:style>
  <w:style w:type="paragraph" w:styleId="Header">
    <w:name w:val="header"/>
    <w:basedOn w:val="Normal"/>
    <w:link w:val="HeaderChar"/>
    <w:uiPriority w:val="99"/>
    <w:unhideWhenUsed/>
    <w:rsid w:val="00520EC9"/>
    <w:pPr>
      <w:tabs>
        <w:tab w:val="center" w:pos="4320"/>
        <w:tab w:val="right" w:pos="8640"/>
      </w:tabs>
    </w:pPr>
  </w:style>
  <w:style w:type="character" w:customStyle="1" w:styleId="HeaderChar">
    <w:name w:val="Header Char"/>
    <w:basedOn w:val="DefaultParagraphFont"/>
    <w:link w:val="Header"/>
    <w:uiPriority w:val="99"/>
    <w:rsid w:val="00520EC9"/>
  </w:style>
  <w:style w:type="paragraph" w:styleId="BalloonText">
    <w:name w:val="Balloon Text"/>
    <w:basedOn w:val="Normal"/>
    <w:link w:val="BalloonTextChar"/>
    <w:uiPriority w:val="99"/>
    <w:semiHidden/>
    <w:unhideWhenUsed/>
    <w:rsid w:val="00CA4B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4B98"/>
    <w:rPr>
      <w:rFonts w:ascii="Lucida Grande" w:hAnsi="Lucida Grande" w:cs="Lucida Grande"/>
      <w:sz w:val="18"/>
      <w:szCs w:val="18"/>
    </w:rPr>
  </w:style>
  <w:style w:type="table" w:styleId="TableGrid">
    <w:name w:val="Table Grid"/>
    <w:basedOn w:val="TableNormal"/>
    <w:uiPriority w:val="39"/>
    <w:rsid w:val="004F32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46D6"/>
    <w:rPr>
      <w:i/>
      <w:iCs/>
      <w:color w:val="1F497D" w:themeColor="text2"/>
      <w:sz w:val="18"/>
      <w:szCs w:val="18"/>
    </w:rPr>
  </w:style>
  <w:style w:type="paragraph" w:styleId="Revision">
    <w:name w:val="Revision"/>
    <w:hidden/>
    <w:uiPriority w:val="99"/>
    <w:semiHidden/>
    <w:rsid w:val="000E309C"/>
    <w:pPr>
      <w:spacing w:after="0"/>
    </w:pPr>
  </w:style>
  <w:style w:type="table" w:styleId="PlainTable1">
    <w:name w:val="Plain Table 1"/>
    <w:basedOn w:val="TableNormal"/>
    <w:uiPriority w:val="41"/>
    <w:rsid w:val="0026237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26237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26237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3F1CB3"/>
    <w:rPr>
      <w:color w:val="800080" w:themeColor="followedHyperlink"/>
      <w:u w:val="single"/>
    </w:rPr>
  </w:style>
  <w:style w:type="character" w:styleId="UnresolvedMention">
    <w:name w:val="Unresolved Mention"/>
    <w:basedOn w:val="DefaultParagraphFont"/>
    <w:uiPriority w:val="99"/>
    <w:rsid w:val="00525C78"/>
    <w:rPr>
      <w:color w:val="808080"/>
      <w:shd w:val="clear" w:color="auto" w:fill="E6E6E6"/>
    </w:rPr>
  </w:style>
  <w:style w:type="paragraph" w:styleId="NormalWeb">
    <w:name w:val="Normal (Web)"/>
    <w:basedOn w:val="Normal"/>
    <w:uiPriority w:val="99"/>
    <w:unhideWhenUsed/>
    <w:rsid w:val="000967D1"/>
    <w:pPr>
      <w:spacing w:before="100" w:beforeAutospacing="1" w:after="100" w:afterAutospacing="1"/>
    </w:pPr>
  </w:style>
  <w:style w:type="table" w:customStyle="1" w:styleId="TableGrid1">
    <w:name w:val="Table Grid1"/>
    <w:basedOn w:val="TableNormal"/>
    <w:next w:val="TableGrid"/>
    <w:uiPriority w:val="39"/>
    <w:rsid w:val="00A06E03"/>
    <w:pPr>
      <w:spacing w:after="0"/>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6E03"/>
    <w:rPr>
      <w:sz w:val="16"/>
      <w:szCs w:val="16"/>
    </w:rPr>
  </w:style>
  <w:style w:type="paragraph" w:customStyle="1" w:styleId="CommentText1">
    <w:name w:val="Comment Text1"/>
    <w:basedOn w:val="Normal"/>
    <w:next w:val="CommentText"/>
    <w:link w:val="CommentTextChar"/>
    <w:uiPriority w:val="99"/>
    <w:semiHidden/>
    <w:unhideWhenUsed/>
    <w:rsid w:val="00A06E03"/>
    <w:rPr>
      <w:sz w:val="20"/>
      <w:szCs w:val="20"/>
    </w:rPr>
  </w:style>
  <w:style w:type="character" w:customStyle="1" w:styleId="CommentTextChar">
    <w:name w:val="Comment Text Char"/>
    <w:basedOn w:val="DefaultParagraphFont"/>
    <w:link w:val="CommentText1"/>
    <w:uiPriority w:val="99"/>
    <w:rsid w:val="00A06E03"/>
    <w:rPr>
      <w:sz w:val="20"/>
      <w:szCs w:val="20"/>
    </w:rPr>
  </w:style>
  <w:style w:type="paragraph" w:styleId="CommentText">
    <w:name w:val="annotation text"/>
    <w:basedOn w:val="Normal"/>
    <w:link w:val="CommentTextChar1"/>
    <w:uiPriority w:val="99"/>
    <w:unhideWhenUsed/>
    <w:rsid w:val="00A06E03"/>
    <w:rPr>
      <w:sz w:val="20"/>
      <w:szCs w:val="20"/>
    </w:rPr>
  </w:style>
  <w:style w:type="character" w:customStyle="1" w:styleId="CommentTextChar1">
    <w:name w:val="Comment Text Char1"/>
    <w:basedOn w:val="DefaultParagraphFont"/>
    <w:link w:val="CommentText"/>
    <w:uiPriority w:val="99"/>
    <w:rsid w:val="00A06E03"/>
    <w:rPr>
      <w:sz w:val="20"/>
      <w:szCs w:val="20"/>
    </w:rPr>
  </w:style>
  <w:style w:type="character" w:customStyle="1" w:styleId="apple-converted-space">
    <w:name w:val="apple-converted-space"/>
    <w:basedOn w:val="DefaultParagraphFont"/>
    <w:rsid w:val="00AC1F51"/>
  </w:style>
  <w:style w:type="table" w:styleId="GridTable6Colorful-Accent1">
    <w:name w:val="Grid Table 6 Colorful Accent 1"/>
    <w:basedOn w:val="TableNormal"/>
    <w:uiPriority w:val="51"/>
    <w:rsid w:val="001909B9"/>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E3750A"/>
    <w:pPr>
      <w:numPr>
        <w:numId w:val="0"/>
      </w:numPr>
      <w:spacing w:line="276" w:lineRule="auto"/>
      <w:outlineLvl w:val="9"/>
    </w:pPr>
    <w:rPr>
      <w:color w:val="365F91" w:themeColor="accent1" w:themeShade="BF"/>
      <w:sz w:val="28"/>
      <w:szCs w:val="28"/>
      <w:lang w:eastAsia="en-US"/>
    </w:rPr>
  </w:style>
  <w:style w:type="paragraph" w:styleId="NoSpacing">
    <w:name w:val="No Spacing"/>
    <w:uiPriority w:val="1"/>
    <w:qFormat/>
    <w:rsid w:val="00147356"/>
    <w:pPr>
      <w:spacing w:after="0"/>
    </w:pPr>
    <w:rPr>
      <w:rFonts w:ascii="Times New Roman" w:eastAsia="Times New Roman" w:hAnsi="Times New Roman" w:cs="Times New Roman"/>
      <w:lang w:eastAsia="zh-TW"/>
    </w:rPr>
  </w:style>
  <w:style w:type="paragraph" w:customStyle="1" w:styleId="OpenIssue">
    <w:name w:val="Open Issue"/>
    <w:basedOn w:val="Normal"/>
    <w:link w:val="OpenIssueChar"/>
    <w:qFormat/>
    <w:rsid w:val="00844FCF"/>
    <w:pPr>
      <w:shd w:val="clear" w:color="auto" w:fill="FFFFCC"/>
      <w:spacing w:after="120"/>
    </w:pPr>
    <w:rPr>
      <w:rFonts w:ascii="Segoe UI" w:eastAsiaTheme="minorHAnsi" w:hAnsi="Segoe UI" w:cstheme="minorBidi"/>
      <w:sz w:val="20"/>
      <w:szCs w:val="20"/>
      <w:lang w:eastAsia="en-US"/>
    </w:rPr>
  </w:style>
  <w:style w:type="character" w:customStyle="1" w:styleId="OpenIssueChar">
    <w:name w:val="Open Issue Char"/>
    <w:basedOn w:val="DefaultParagraphFont"/>
    <w:link w:val="OpenIssue"/>
    <w:rsid w:val="00844FCF"/>
    <w:rPr>
      <w:rFonts w:ascii="Segoe UI" w:eastAsiaTheme="minorHAnsi" w:hAnsi="Segoe UI"/>
      <w:sz w:val="20"/>
      <w:szCs w:val="20"/>
      <w:shd w:val="clear" w:color="auto" w:fill="FFFFCC"/>
      <w:lang w:eastAsia="en-US"/>
    </w:rPr>
  </w:style>
  <w:style w:type="character" w:customStyle="1" w:styleId="ListParagraphChar">
    <w:name w:val="List Paragraph Char"/>
    <w:basedOn w:val="DefaultParagraphFont"/>
    <w:link w:val="ListParagraph"/>
    <w:uiPriority w:val="34"/>
    <w:rsid w:val="00844FCF"/>
    <w:rPr>
      <w:rFonts w:ascii="Times New Roman" w:eastAsia="Times New Roman" w:hAnsi="Times New Roman" w:cs="Times New Roman"/>
      <w:lang w:eastAsia="zh-TW"/>
    </w:rPr>
  </w:style>
  <w:style w:type="paragraph" w:styleId="CommentSubject">
    <w:name w:val="annotation subject"/>
    <w:basedOn w:val="CommentText"/>
    <w:next w:val="CommentText"/>
    <w:link w:val="CommentSubjectChar"/>
    <w:uiPriority w:val="99"/>
    <w:semiHidden/>
    <w:unhideWhenUsed/>
    <w:rsid w:val="00C44ED2"/>
    <w:rPr>
      <w:b/>
      <w:bCs/>
    </w:rPr>
  </w:style>
  <w:style w:type="character" w:customStyle="1" w:styleId="CommentSubjectChar">
    <w:name w:val="Comment Subject Char"/>
    <w:basedOn w:val="CommentTextChar1"/>
    <w:link w:val="CommentSubject"/>
    <w:uiPriority w:val="99"/>
    <w:semiHidden/>
    <w:rsid w:val="00C44ED2"/>
    <w:rPr>
      <w:rFonts w:ascii="Times New Roman" w:eastAsia="Times New Roman" w:hAnsi="Times New Roman" w:cs="Times New Roman"/>
      <w:b/>
      <w:bCs/>
      <w:sz w:val="20"/>
      <w:szCs w:val="20"/>
      <w:lang w:eastAsia="zh-TW"/>
    </w:rPr>
  </w:style>
  <w:style w:type="character" w:styleId="PlaceholderText">
    <w:name w:val="Placeholder Text"/>
    <w:basedOn w:val="DefaultParagraphFont"/>
    <w:uiPriority w:val="99"/>
    <w:semiHidden/>
    <w:rsid w:val="00403B0D"/>
    <w:rPr>
      <w:color w:val="808080"/>
    </w:rPr>
  </w:style>
  <w:style w:type="character" w:styleId="Strong">
    <w:name w:val="Strong"/>
    <w:basedOn w:val="DefaultParagraphFont"/>
    <w:uiPriority w:val="22"/>
    <w:qFormat/>
    <w:rsid w:val="0001494E"/>
    <w:rPr>
      <w:b/>
      <w:bCs/>
      <w:color w:val="000000" w:themeColor="text1"/>
    </w:rPr>
  </w:style>
  <w:style w:type="table" w:styleId="LightList-Accent1">
    <w:name w:val="Light List Accent 1"/>
    <w:basedOn w:val="TableNormal"/>
    <w:uiPriority w:val="61"/>
    <w:rsid w:val="0001494E"/>
    <w:pPr>
      <w:spacing w:after="0"/>
    </w:pPr>
    <w:rPr>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itle">
    <w:name w:val="Title"/>
    <w:basedOn w:val="Normal"/>
    <w:next w:val="Normal"/>
    <w:link w:val="TitleChar"/>
    <w:uiPriority w:val="10"/>
    <w:qFormat/>
    <w:rsid w:val="006F1B30"/>
    <w:pPr>
      <w:contextualSpacing/>
      <w:jc w:val="both"/>
    </w:pPr>
    <w:rPr>
      <w:rFonts w:ascii="Calibri" w:eastAsia="Calibri" w:hAnsi="Calibri"/>
      <w:color w:val="0070C0"/>
      <w:sz w:val="96"/>
      <w:szCs w:val="96"/>
      <w:lang w:eastAsia="en-US"/>
    </w:rPr>
  </w:style>
  <w:style w:type="character" w:customStyle="1" w:styleId="TitleChar">
    <w:name w:val="Title Char"/>
    <w:basedOn w:val="DefaultParagraphFont"/>
    <w:link w:val="Title"/>
    <w:uiPriority w:val="10"/>
    <w:rsid w:val="006F1B30"/>
    <w:rPr>
      <w:rFonts w:ascii="Calibri" w:eastAsia="Calibri" w:hAnsi="Calibri" w:cs="Times New Roman"/>
      <w:color w:val="0070C0"/>
      <w:sz w:val="96"/>
      <w:szCs w:val="96"/>
      <w:lang w:eastAsia="en-US"/>
    </w:rPr>
  </w:style>
  <w:style w:type="paragraph" w:styleId="Subtitle">
    <w:name w:val="Subtitle"/>
    <w:basedOn w:val="Normal"/>
    <w:next w:val="Normal"/>
    <w:link w:val="SubtitleChar"/>
    <w:uiPriority w:val="11"/>
    <w:qFormat/>
    <w:rsid w:val="006F1B30"/>
    <w:pPr>
      <w:numPr>
        <w:ilvl w:val="1"/>
      </w:numPr>
      <w:spacing w:after="160" w:line="259" w:lineRule="auto"/>
      <w:jc w:val="both"/>
    </w:pPr>
    <w:rPr>
      <w:rFonts w:asciiTheme="minorHAnsi" w:eastAsiaTheme="minorEastAsia" w:hAnsiTheme="minorHAnsi" w:cstheme="minorBidi"/>
      <w:spacing w:val="10"/>
      <w:sz w:val="48"/>
      <w:szCs w:val="48"/>
      <w:lang w:eastAsia="en-US"/>
    </w:rPr>
  </w:style>
  <w:style w:type="character" w:customStyle="1" w:styleId="SubtitleChar">
    <w:name w:val="Subtitle Char"/>
    <w:basedOn w:val="DefaultParagraphFont"/>
    <w:link w:val="Subtitle"/>
    <w:uiPriority w:val="11"/>
    <w:rsid w:val="006F1B30"/>
    <w:rPr>
      <w:spacing w:val="10"/>
      <w:sz w:val="48"/>
      <w:szCs w:val="48"/>
      <w:lang w:eastAsia="en-US"/>
    </w:rPr>
  </w:style>
  <w:style w:type="paragraph" w:styleId="FootnoteText">
    <w:name w:val="footnote text"/>
    <w:basedOn w:val="Normal"/>
    <w:link w:val="FootnoteTextChar"/>
    <w:uiPriority w:val="99"/>
    <w:semiHidden/>
    <w:unhideWhenUsed/>
    <w:rsid w:val="00C5178E"/>
    <w:pPr>
      <w:jc w:val="both"/>
    </w:pPr>
    <w:rPr>
      <w:rFonts w:asciiTheme="minorHAnsi" w:eastAsiaTheme="minorEastAsia"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C5178E"/>
    <w:rPr>
      <w:sz w:val="20"/>
      <w:szCs w:val="20"/>
      <w:lang w:eastAsia="en-US"/>
    </w:rPr>
  </w:style>
  <w:style w:type="character" w:styleId="FootnoteReference">
    <w:name w:val="footnote reference"/>
    <w:basedOn w:val="DefaultParagraphFont"/>
    <w:uiPriority w:val="99"/>
    <w:semiHidden/>
    <w:unhideWhenUsed/>
    <w:rsid w:val="00C5178E"/>
    <w:rPr>
      <w:vertAlign w:val="superscript"/>
    </w:rPr>
  </w:style>
  <w:style w:type="table" w:customStyle="1" w:styleId="TableGrid2">
    <w:name w:val="Table Grid2"/>
    <w:basedOn w:val="TableNormal"/>
    <w:next w:val="TableGrid"/>
    <w:uiPriority w:val="39"/>
    <w:rsid w:val="00777901"/>
    <w:pPr>
      <w:spacing w:after="0"/>
    </w:pPr>
    <w:rPr>
      <w:rFonts w:eastAsia="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15D0F"/>
    <w:pPr>
      <w:spacing w:after="0"/>
    </w:pPr>
    <w:rPr>
      <w:rFonts w:eastAsia="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4F7EDB"/>
    <w:rPr>
      <w:color w:val="2B579A"/>
      <w:shd w:val="clear" w:color="auto" w:fill="E1DFDD"/>
    </w:rPr>
  </w:style>
  <w:style w:type="paragraph" w:customStyle="1" w:styleId="paragraph">
    <w:name w:val="paragraph"/>
    <w:basedOn w:val="Normal"/>
    <w:rsid w:val="002B5138"/>
    <w:pPr>
      <w:spacing w:before="100" w:beforeAutospacing="1" w:after="100" w:afterAutospacing="1"/>
    </w:pPr>
    <w:rPr>
      <w:lang w:eastAsia="en-US"/>
    </w:rPr>
  </w:style>
  <w:style w:type="character" w:customStyle="1" w:styleId="normaltextrun">
    <w:name w:val="normaltextrun"/>
    <w:basedOn w:val="DefaultParagraphFont"/>
    <w:rsid w:val="002B5138"/>
  </w:style>
  <w:style w:type="character" w:customStyle="1" w:styleId="eop">
    <w:name w:val="eop"/>
    <w:basedOn w:val="DefaultParagraphFont"/>
    <w:rsid w:val="002B5138"/>
  </w:style>
  <w:style w:type="character" w:customStyle="1" w:styleId="scxw14331908">
    <w:name w:val="scxw14331908"/>
    <w:basedOn w:val="DefaultParagraphFont"/>
    <w:rsid w:val="002B5138"/>
  </w:style>
  <w:style w:type="paragraph" w:styleId="TableofFigures">
    <w:name w:val="table of figures"/>
    <w:basedOn w:val="Normal"/>
    <w:next w:val="Normal"/>
    <w:uiPriority w:val="99"/>
    <w:unhideWhenUsed/>
    <w:rsid w:val="00714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467">
      <w:bodyDiv w:val="1"/>
      <w:marLeft w:val="0"/>
      <w:marRight w:val="0"/>
      <w:marTop w:val="0"/>
      <w:marBottom w:val="0"/>
      <w:divBdr>
        <w:top w:val="none" w:sz="0" w:space="0" w:color="auto"/>
        <w:left w:val="none" w:sz="0" w:space="0" w:color="auto"/>
        <w:bottom w:val="none" w:sz="0" w:space="0" w:color="auto"/>
        <w:right w:val="none" w:sz="0" w:space="0" w:color="auto"/>
      </w:divBdr>
    </w:div>
    <w:div w:id="19013328">
      <w:bodyDiv w:val="1"/>
      <w:marLeft w:val="0"/>
      <w:marRight w:val="0"/>
      <w:marTop w:val="0"/>
      <w:marBottom w:val="0"/>
      <w:divBdr>
        <w:top w:val="none" w:sz="0" w:space="0" w:color="auto"/>
        <w:left w:val="none" w:sz="0" w:space="0" w:color="auto"/>
        <w:bottom w:val="none" w:sz="0" w:space="0" w:color="auto"/>
        <w:right w:val="none" w:sz="0" w:space="0" w:color="auto"/>
      </w:divBdr>
    </w:div>
    <w:div w:id="21244938">
      <w:bodyDiv w:val="1"/>
      <w:marLeft w:val="0"/>
      <w:marRight w:val="0"/>
      <w:marTop w:val="0"/>
      <w:marBottom w:val="0"/>
      <w:divBdr>
        <w:top w:val="none" w:sz="0" w:space="0" w:color="auto"/>
        <w:left w:val="none" w:sz="0" w:space="0" w:color="auto"/>
        <w:bottom w:val="none" w:sz="0" w:space="0" w:color="auto"/>
        <w:right w:val="none" w:sz="0" w:space="0" w:color="auto"/>
      </w:divBdr>
    </w:div>
    <w:div w:id="26685349">
      <w:bodyDiv w:val="1"/>
      <w:marLeft w:val="0"/>
      <w:marRight w:val="0"/>
      <w:marTop w:val="0"/>
      <w:marBottom w:val="0"/>
      <w:divBdr>
        <w:top w:val="none" w:sz="0" w:space="0" w:color="auto"/>
        <w:left w:val="none" w:sz="0" w:space="0" w:color="auto"/>
        <w:bottom w:val="none" w:sz="0" w:space="0" w:color="auto"/>
        <w:right w:val="none" w:sz="0" w:space="0" w:color="auto"/>
      </w:divBdr>
    </w:div>
    <w:div w:id="27338567">
      <w:bodyDiv w:val="1"/>
      <w:marLeft w:val="0"/>
      <w:marRight w:val="0"/>
      <w:marTop w:val="0"/>
      <w:marBottom w:val="0"/>
      <w:divBdr>
        <w:top w:val="none" w:sz="0" w:space="0" w:color="auto"/>
        <w:left w:val="none" w:sz="0" w:space="0" w:color="auto"/>
        <w:bottom w:val="none" w:sz="0" w:space="0" w:color="auto"/>
        <w:right w:val="none" w:sz="0" w:space="0" w:color="auto"/>
      </w:divBdr>
    </w:div>
    <w:div w:id="29577615">
      <w:bodyDiv w:val="1"/>
      <w:marLeft w:val="0"/>
      <w:marRight w:val="0"/>
      <w:marTop w:val="0"/>
      <w:marBottom w:val="0"/>
      <w:divBdr>
        <w:top w:val="none" w:sz="0" w:space="0" w:color="auto"/>
        <w:left w:val="none" w:sz="0" w:space="0" w:color="auto"/>
        <w:bottom w:val="none" w:sz="0" w:space="0" w:color="auto"/>
        <w:right w:val="none" w:sz="0" w:space="0" w:color="auto"/>
      </w:divBdr>
    </w:div>
    <w:div w:id="36397150">
      <w:bodyDiv w:val="1"/>
      <w:marLeft w:val="0"/>
      <w:marRight w:val="0"/>
      <w:marTop w:val="0"/>
      <w:marBottom w:val="0"/>
      <w:divBdr>
        <w:top w:val="none" w:sz="0" w:space="0" w:color="auto"/>
        <w:left w:val="none" w:sz="0" w:space="0" w:color="auto"/>
        <w:bottom w:val="none" w:sz="0" w:space="0" w:color="auto"/>
        <w:right w:val="none" w:sz="0" w:space="0" w:color="auto"/>
      </w:divBdr>
    </w:div>
    <w:div w:id="67196460">
      <w:bodyDiv w:val="1"/>
      <w:marLeft w:val="0"/>
      <w:marRight w:val="0"/>
      <w:marTop w:val="0"/>
      <w:marBottom w:val="0"/>
      <w:divBdr>
        <w:top w:val="none" w:sz="0" w:space="0" w:color="auto"/>
        <w:left w:val="none" w:sz="0" w:space="0" w:color="auto"/>
        <w:bottom w:val="none" w:sz="0" w:space="0" w:color="auto"/>
        <w:right w:val="none" w:sz="0" w:space="0" w:color="auto"/>
      </w:divBdr>
    </w:div>
    <w:div w:id="69278881">
      <w:bodyDiv w:val="1"/>
      <w:marLeft w:val="0"/>
      <w:marRight w:val="0"/>
      <w:marTop w:val="0"/>
      <w:marBottom w:val="0"/>
      <w:divBdr>
        <w:top w:val="none" w:sz="0" w:space="0" w:color="auto"/>
        <w:left w:val="none" w:sz="0" w:space="0" w:color="auto"/>
        <w:bottom w:val="none" w:sz="0" w:space="0" w:color="auto"/>
        <w:right w:val="none" w:sz="0" w:space="0" w:color="auto"/>
      </w:divBdr>
    </w:div>
    <w:div w:id="94640212">
      <w:bodyDiv w:val="1"/>
      <w:marLeft w:val="0"/>
      <w:marRight w:val="0"/>
      <w:marTop w:val="0"/>
      <w:marBottom w:val="0"/>
      <w:divBdr>
        <w:top w:val="none" w:sz="0" w:space="0" w:color="auto"/>
        <w:left w:val="none" w:sz="0" w:space="0" w:color="auto"/>
        <w:bottom w:val="none" w:sz="0" w:space="0" w:color="auto"/>
        <w:right w:val="none" w:sz="0" w:space="0" w:color="auto"/>
      </w:divBdr>
    </w:div>
    <w:div w:id="109402403">
      <w:bodyDiv w:val="1"/>
      <w:marLeft w:val="0"/>
      <w:marRight w:val="0"/>
      <w:marTop w:val="0"/>
      <w:marBottom w:val="0"/>
      <w:divBdr>
        <w:top w:val="none" w:sz="0" w:space="0" w:color="auto"/>
        <w:left w:val="none" w:sz="0" w:space="0" w:color="auto"/>
        <w:bottom w:val="none" w:sz="0" w:space="0" w:color="auto"/>
        <w:right w:val="none" w:sz="0" w:space="0" w:color="auto"/>
      </w:divBdr>
      <w:divsChild>
        <w:div w:id="781605467">
          <w:marLeft w:val="446"/>
          <w:marRight w:val="0"/>
          <w:marTop w:val="240"/>
          <w:marBottom w:val="0"/>
          <w:divBdr>
            <w:top w:val="none" w:sz="0" w:space="0" w:color="auto"/>
            <w:left w:val="none" w:sz="0" w:space="0" w:color="auto"/>
            <w:bottom w:val="none" w:sz="0" w:space="0" w:color="auto"/>
            <w:right w:val="none" w:sz="0" w:space="0" w:color="auto"/>
          </w:divBdr>
        </w:div>
      </w:divsChild>
    </w:div>
    <w:div w:id="109975282">
      <w:bodyDiv w:val="1"/>
      <w:marLeft w:val="0"/>
      <w:marRight w:val="0"/>
      <w:marTop w:val="0"/>
      <w:marBottom w:val="0"/>
      <w:divBdr>
        <w:top w:val="none" w:sz="0" w:space="0" w:color="auto"/>
        <w:left w:val="none" w:sz="0" w:space="0" w:color="auto"/>
        <w:bottom w:val="none" w:sz="0" w:space="0" w:color="auto"/>
        <w:right w:val="none" w:sz="0" w:space="0" w:color="auto"/>
      </w:divBdr>
    </w:div>
    <w:div w:id="116223837">
      <w:bodyDiv w:val="1"/>
      <w:marLeft w:val="0"/>
      <w:marRight w:val="0"/>
      <w:marTop w:val="0"/>
      <w:marBottom w:val="0"/>
      <w:divBdr>
        <w:top w:val="none" w:sz="0" w:space="0" w:color="auto"/>
        <w:left w:val="none" w:sz="0" w:space="0" w:color="auto"/>
        <w:bottom w:val="none" w:sz="0" w:space="0" w:color="auto"/>
        <w:right w:val="none" w:sz="0" w:space="0" w:color="auto"/>
      </w:divBdr>
    </w:div>
    <w:div w:id="130221851">
      <w:bodyDiv w:val="1"/>
      <w:marLeft w:val="0"/>
      <w:marRight w:val="0"/>
      <w:marTop w:val="0"/>
      <w:marBottom w:val="0"/>
      <w:divBdr>
        <w:top w:val="none" w:sz="0" w:space="0" w:color="auto"/>
        <w:left w:val="none" w:sz="0" w:space="0" w:color="auto"/>
        <w:bottom w:val="none" w:sz="0" w:space="0" w:color="auto"/>
        <w:right w:val="none" w:sz="0" w:space="0" w:color="auto"/>
      </w:divBdr>
    </w:div>
    <w:div w:id="141822834">
      <w:bodyDiv w:val="1"/>
      <w:marLeft w:val="0"/>
      <w:marRight w:val="0"/>
      <w:marTop w:val="0"/>
      <w:marBottom w:val="0"/>
      <w:divBdr>
        <w:top w:val="none" w:sz="0" w:space="0" w:color="auto"/>
        <w:left w:val="none" w:sz="0" w:space="0" w:color="auto"/>
        <w:bottom w:val="none" w:sz="0" w:space="0" w:color="auto"/>
        <w:right w:val="none" w:sz="0" w:space="0" w:color="auto"/>
      </w:divBdr>
    </w:div>
    <w:div w:id="147477588">
      <w:bodyDiv w:val="1"/>
      <w:marLeft w:val="0"/>
      <w:marRight w:val="0"/>
      <w:marTop w:val="0"/>
      <w:marBottom w:val="0"/>
      <w:divBdr>
        <w:top w:val="none" w:sz="0" w:space="0" w:color="auto"/>
        <w:left w:val="none" w:sz="0" w:space="0" w:color="auto"/>
        <w:bottom w:val="none" w:sz="0" w:space="0" w:color="auto"/>
        <w:right w:val="none" w:sz="0" w:space="0" w:color="auto"/>
      </w:divBdr>
    </w:div>
    <w:div w:id="149031228">
      <w:bodyDiv w:val="1"/>
      <w:marLeft w:val="0"/>
      <w:marRight w:val="0"/>
      <w:marTop w:val="0"/>
      <w:marBottom w:val="0"/>
      <w:divBdr>
        <w:top w:val="none" w:sz="0" w:space="0" w:color="auto"/>
        <w:left w:val="none" w:sz="0" w:space="0" w:color="auto"/>
        <w:bottom w:val="none" w:sz="0" w:space="0" w:color="auto"/>
        <w:right w:val="none" w:sz="0" w:space="0" w:color="auto"/>
      </w:divBdr>
    </w:div>
    <w:div w:id="151258036">
      <w:bodyDiv w:val="1"/>
      <w:marLeft w:val="0"/>
      <w:marRight w:val="0"/>
      <w:marTop w:val="0"/>
      <w:marBottom w:val="0"/>
      <w:divBdr>
        <w:top w:val="none" w:sz="0" w:space="0" w:color="auto"/>
        <w:left w:val="none" w:sz="0" w:space="0" w:color="auto"/>
        <w:bottom w:val="none" w:sz="0" w:space="0" w:color="auto"/>
        <w:right w:val="none" w:sz="0" w:space="0" w:color="auto"/>
      </w:divBdr>
    </w:div>
    <w:div w:id="176164163">
      <w:bodyDiv w:val="1"/>
      <w:marLeft w:val="0"/>
      <w:marRight w:val="0"/>
      <w:marTop w:val="0"/>
      <w:marBottom w:val="0"/>
      <w:divBdr>
        <w:top w:val="none" w:sz="0" w:space="0" w:color="auto"/>
        <w:left w:val="none" w:sz="0" w:space="0" w:color="auto"/>
        <w:bottom w:val="none" w:sz="0" w:space="0" w:color="auto"/>
        <w:right w:val="none" w:sz="0" w:space="0" w:color="auto"/>
      </w:divBdr>
    </w:div>
    <w:div w:id="177700017">
      <w:bodyDiv w:val="1"/>
      <w:marLeft w:val="0"/>
      <w:marRight w:val="0"/>
      <w:marTop w:val="0"/>
      <w:marBottom w:val="0"/>
      <w:divBdr>
        <w:top w:val="none" w:sz="0" w:space="0" w:color="auto"/>
        <w:left w:val="none" w:sz="0" w:space="0" w:color="auto"/>
        <w:bottom w:val="none" w:sz="0" w:space="0" w:color="auto"/>
        <w:right w:val="none" w:sz="0" w:space="0" w:color="auto"/>
      </w:divBdr>
    </w:div>
    <w:div w:id="184252242">
      <w:bodyDiv w:val="1"/>
      <w:marLeft w:val="0"/>
      <w:marRight w:val="0"/>
      <w:marTop w:val="0"/>
      <w:marBottom w:val="0"/>
      <w:divBdr>
        <w:top w:val="none" w:sz="0" w:space="0" w:color="auto"/>
        <w:left w:val="none" w:sz="0" w:space="0" w:color="auto"/>
        <w:bottom w:val="none" w:sz="0" w:space="0" w:color="auto"/>
        <w:right w:val="none" w:sz="0" w:space="0" w:color="auto"/>
      </w:divBdr>
    </w:div>
    <w:div w:id="187455600">
      <w:bodyDiv w:val="1"/>
      <w:marLeft w:val="0"/>
      <w:marRight w:val="0"/>
      <w:marTop w:val="0"/>
      <w:marBottom w:val="0"/>
      <w:divBdr>
        <w:top w:val="none" w:sz="0" w:space="0" w:color="auto"/>
        <w:left w:val="none" w:sz="0" w:space="0" w:color="auto"/>
        <w:bottom w:val="none" w:sz="0" w:space="0" w:color="auto"/>
        <w:right w:val="none" w:sz="0" w:space="0" w:color="auto"/>
      </w:divBdr>
    </w:div>
    <w:div w:id="195385518">
      <w:bodyDiv w:val="1"/>
      <w:marLeft w:val="0"/>
      <w:marRight w:val="0"/>
      <w:marTop w:val="0"/>
      <w:marBottom w:val="0"/>
      <w:divBdr>
        <w:top w:val="none" w:sz="0" w:space="0" w:color="auto"/>
        <w:left w:val="none" w:sz="0" w:space="0" w:color="auto"/>
        <w:bottom w:val="none" w:sz="0" w:space="0" w:color="auto"/>
        <w:right w:val="none" w:sz="0" w:space="0" w:color="auto"/>
      </w:divBdr>
    </w:div>
    <w:div w:id="198975397">
      <w:bodyDiv w:val="1"/>
      <w:marLeft w:val="0"/>
      <w:marRight w:val="0"/>
      <w:marTop w:val="0"/>
      <w:marBottom w:val="0"/>
      <w:divBdr>
        <w:top w:val="none" w:sz="0" w:space="0" w:color="auto"/>
        <w:left w:val="none" w:sz="0" w:space="0" w:color="auto"/>
        <w:bottom w:val="none" w:sz="0" w:space="0" w:color="auto"/>
        <w:right w:val="none" w:sz="0" w:space="0" w:color="auto"/>
      </w:divBdr>
    </w:div>
    <w:div w:id="201328488">
      <w:bodyDiv w:val="1"/>
      <w:marLeft w:val="0"/>
      <w:marRight w:val="0"/>
      <w:marTop w:val="0"/>
      <w:marBottom w:val="0"/>
      <w:divBdr>
        <w:top w:val="none" w:sz="0" w:space="0" w:color="auto"/>
        <w:left w:val="none" w:sz="0" w:space="0" w:color="auto"/>
        <w:bottom w:val="none" w:sz="0" w:space="0" w:color="auto"/>
        <w:right w:val="none" w:sz="0" w:space="0" w:color="auto"/>
      </w:divBdr>
    </w:div>
    <w:div w:id="208499920">
      <w:bodyDiv w:val="1"/>
      <w:marLeft w:val="0"/>
      <w:marRight w:val="0"/>
      <w:marTop w:val="0"/>
      <w:marBottom w:val="0"/>
      <w:divBdr>
        <w:top w:val="none" w:sz="0" w:space="0" w:color="auto"/>
        <w:left w:val="none" w:sz="0" w:space="0" w:color="auto"/>
        <w:bottom w:val="none" w:sz="0" w:space="0" w:color="auto"/>
        <w:right w:val="none" w:sz="0" w:space="0" w:color="auto"/>
      </w:divBdr>
    </w:div>
    <w:div w:id="230117274">
      <w:bodyDiv w:val="1"/>
      <w:marLeft w:val="0"/>
      <w:marRight w:val="0"/>
      <w:marTop w:val="0"/>
      <w:marBottom w:val="0"/>
      <w:divBdr>
        <w:top w:val="none" w:sz="0" w:space="0" w:color="auto"/>
        <w:left w:val="none" w:sz="0" w:space="0" w:color="auto"/>
        <w:bottom w:val="none" w:sz="0" w:space="0" w:color="auto"/>
        <w:right w:val="none" w:sz="0" w:space="0" w:color="auto"/>
      </w:divBdr>
    </w:div>
    <w:div w:id="241838461">
      <w:bodyDiv w:val="1"/>
      <w:marLeft w:val="0"/>
      <w:marRight w:val="0"/>
      <w:marTop w:val="0"/>
      <w:marBottom w:val="0"/>
      <w:divBdr>
        <w:top w:val="none" w:sz="0" w:space="0" w:color="auto"/>
        <w:left w:val="none" w:sz="0" w:space="0" w:color="auto"/>
        <w:bottom w:val="none" w:sz="0" w:space="0" w:color="auto"/>
        <w:right w:val="none" w:sz="0" w:space="0" w:color="auto"/>
      </w:divBdr>
    </w:div>
    <w:div w:id="242489599">
      <w:bodyDiv w:val="1"/>
      <w:marLeft w:val="0"/>
      <w:marRight w:val="0"/>
      <w:marTop w:val="0"/>
      <w:marBottom w:val="0"/>
      <w:divBdr>
        <w:top w:val="none" w:sz="0" w:space="0" w:color="auto"/>
        <w:left w:val="none" w:sz="0" w:space="0" w:color="auto"/>
        <w:bottom w:val="none" w:sz="0" w:space="0" w:color="auto"/>
        <w:right w:val="none" w:sz="0" w:space="0" w:color="auto"/>
      </w:divBdr>
      <w:divsChild>
        <w:div w:id="96415092">
          <w:marLeft w:val="446"/>
          <w:marRight w:val="0"/>
          <w:marTop w:val="240"/>
          <w:marBottom w:val="0"/>
          <w:divBdr>
            <w:top w:val="none" w:sz="0" w:space="0" w:color="auto"/>
            <w:left w:val="none" w:sz="0" w:space="0" w:color="auto"/>
            <w:bottom w:val="none" w:sz="0" w:space="0" w:color="auto"/>
            <w:right w:val="none" w:sz="0" w:space="0" w:color="auto"/>
          </w:divBdr>
        </w:div>
        <w:div w:id="394134749">
          <w:marLeft w:val="446"/>
          <w:marRight w:val="0"/>
          <w:marTop w:val="240"/>
          <w:marBottom w:val="0"/>
          <w:divBdr>
            <w:top w:val="none" w:sz="0" w:space="0" w:color="auto"/>
            <w:left w:val="none" w:sz="0" w:space="0" w:color="auto"/>
            <w:bottom w:val="none" w:sz="0" w:space="0" w:color="auto"/>
            <w:right w:val="none" w:sz="0" w:space="0" w:color="auto"/>
          </w:divBdr>
        </w:div>
        <w:div w:id="589967126">
          <w:marLeft w:val="446"/>
          <w:marRight w:val="0"/>
          <w:marTop w:val="240"/>
          <w:marBottom w:val="0"/>
          <w:divBdr>
            <w:top w:val="none" w:sz="0" w:space="0" w:color="auto"/>
            <w:left w:val="none" w:sz="0" w:space="0" w:color="auto"/>
            <w:bottom w:val="none" w:sz="0" w:space="0" w:color="auto"/>
            <w:right w:val="none" w:sz="0" w:space="0" w:color="auto"/>
          </w:divBdr>
        </w:div>
        <w:div w:id="641542360">
          <w:marLeft w:val="662"/>
          <w:marRight w:val="0"/>
          <w:marTop w:val="120"/>
          <w:marBottom w:val="0"/>
          <w:divBdr>
            <w:top w:val="none" w:sz="0" w:space="0" w:color="auto"/>
            <w:left w:val="none" w:sz="0" w:space="0" w:color="auto"/>
            <w:bottom w:val="none" w:sz="0" w:space="0" w:color="auto"/>
            <w:right w:val="none" w:sz="0" w:space="0" w:color="auto"/>
          </w:divBdr>
        </w:div>
        <w:div w:id="681248942">
          <w:marLeft w:val="446"/>
          <w:marRight w:val="0"/>
          <w:marTop w:val="120"/>
          <w:marBottom w:val="0"/>
          <w:divBdr>
            <w:top w:val="none" w:sz="0" w:space="0" w:color="auto"/>
            <w:left w:val="none" w:sz="0" w:space="0" w:color="auto"/>
            <w:bottom w:val="none" w:sz="0" w:space="0" w:color="auto"/>
            <w:right w:val="none" w:sz="0" w:space="0" w:color="auto"/>
          </w:divBdr>
        </w:div>
        <w:div w:id="1713728862">
          <w:marLeft w:val="446"/>
          <w:marRight w:val="0"/>
          <w:marTop w:val="120"/>
          <w:marBottom w:val="0"/>
          <w:divBdr>
            <w:top w:val="none" w:sz="0" w:space="0" w:color="auto"/>
            <w:left w:val="none" w:sz="0" w:space="0" w:color="auto"/>
            <w:bottom w:val="none" w:sz="0" w:space="0" w:color="auto"/>
            <w:right w:val="none" w:sz="0" w:space="0" w:color="auto"/>
          </w:divBdr>
        </w:div>
      </w:divsChild>
    </w:div>
    <w:div w:id="244650617">
      <w:bodyDiv w:val="1"/>
      <w:marLeft w:val="0"/>
      <w:marRight w:val="0"/>
      <w:marTop w:val="0"/>
      <w:marBottom w:val="0"/>
      <w:divBdr>
        <w:top w:val="none" w:sz="0" w:space="0" w:color="auto"/>
        <w:left w:val="none" w:sz="0" w:space="0" w:color="auto"/>
        <w:bottom w:val="none" w:sz="0" w:space="0" w:color="auto"/>
        <w:right w:val="none" w:sz="0" w:space="0" w:color="auto"/>
      </w:divBdr>
    </w:div>
    <w:div w:id="264072469">
      <w:bodyDiv w:val="1"/>
      <w:marLeft w:val="0"/>
      <w:marRight w:val="0"/>
      <w:marTop w:val="0"/>
      <w:marBottom w:val="0"/>
      <w:divBdr>
        <w:top w:val="none" w:sz="0" w:space="0" w:color="auto"/>
        <w:left w:val="none" w:sz="0" w:space="0" w:color="auto"/>
        <w:bottom w:val="none" w:sz="0" w:space="0" w:color="auto"/>
        <w:right w:val="none" w:sz="0" w:space="0" w:color="auto"/>
      </w:divBdr>
    </w:div>
    <w:div w:id="275673703">
      <w:bodyDiv w:val="1"/>
      <w:marLeft w:val="0"/>
      <w:marRight w:val="0"/>
      <w:marTop w:val="0"/>
      <w:marBottom w:val="0"/>
      <w:divBdr>
        <w:top w:val="none" w:sz="0" w:space="0" w:color="auto"/>
        <w:left w:val="none" w:sz="0" w:space="0" w:color="auto"/>
        <w:bottom w:val="none" w:sz="0" w:space="0" w:color="auto"/>
        <w:right w:val="none" w:sz="0" w:space="0" w:color="auto"/>
      </w:divBdr>
    </w:div>
    <w:div w:id="278949846">
      <w:bodyDiv w:val="1"/>
      <w:marLeft w:val="0"/>
      <w:marRight w:val="0"/>
      <w:marTop w:val="0"/>
      <w:marBottom w:val="0"/>
      <w:divBdr>
        <w:top w:val="none" w:sz="0" w:space="0" w:color="auto"/>
        <w:left w:val="none" w:sz="0" w:space="0" w:color="auto"/>
        <w:bottom w:val="none" w:sz="0" w:space="0" w:color="auto"/>
        <w:right w:val="none" w:sz="0" w:space="0" w:color="auto"/>
      </w:divBdr>
    </w:div>
    <w:div w:id="291787602">
      <w:bodyDiv w:val="1"/>
      <w:marLeft w:val="0"/>
      <w:marRight w:val="0"/>
      <w:marTop w:val="0"/>
      <w:marBottom w:val="0"/>
      <w:divBdr>
        <w:top w:val="none" w:sz="0" w:space="0" w:color="auto"/>
        <w:left w:val="none" w:sz="0" w:space="0" w:color="auto"/>
        <w:bottom w:val="none" w:sz="0" w:space="0" w:color="auto"/>
        <w:right w:val="none" w:sz="0" w:space="0" w:color="auto"/>
      </w:divBdr>
    </w:div>
    <w:div w:id="292518093">
      <w:bodyDiv w:val="1"/>
      <w:marLeft w:val="0"/>
      <w:marRight w:val="0"/>
      <w:marTop w:val="0"/>
      <w:marBottom w:val="0"/>
      <w:divBdr>
        <w:top w:val="none" w:sz="0" w:space="0" w:color="auto"/>
        <w:left w:val="none" w:sz="0" w:space="0" w:color="auto"/>
        <w:bottom w:val="none" w:sz="0" w:space="0" w:color="auto"/>
        <w:right w:val="none" w:sz="0" w:space="0" w:color="auto"/>
      </w:divBdr>
    </w:div>
    <w:div w:id="293482544">
      <w:bodyDiv w:val="1"/>
      <w:marLeft w:val="0"/>
      <w:marRight w:val="0"/>
      <w:marTop w:val="0"/>
      <w:marBottom w:val="0"/>
      <w:divBdr>
        <w:top w:val="none" w:sz="0" w:space="0" w:color="auto"/>
        <w:left w:val="none" w:sz="0" w:space="0" w:color="auto"/>
        <w:bottom w:val="none" w:sz="0" w:space="0" w:color="auto"/>
        <w:right w:val="none" w:sz="0" w:space="0" w:color="auto"/>
      </w:divBdr>
    </w:div>
    <w:div w:id="301926181">
      <w:bodyDiv w:val="1"/>
      <w:marLeft w:val="0"/>
      <w:marRight w:val="0"/>
      <w:marTop w:val="0"/>
      <w:marBottom w:val="0"/>
      <w:divBdr>
        <w:top w:val="none" w:sz="0" w:space="0" w:color="auto"/>
        <w:left w:val="none" w:sz="0" w:space="0" w:color="auto"/>
        <w:bottom w:val="none" w:sz="0" w:space="0" w:color="auto"/>
        <w:right w:val="none" w:sz="0" w:space="0" w:color="auto"/>
      </w:divBdr>
    </w:div>
    <w:div w:id="314841616">
      <w:bodyDiv w:val="1"/>
      <w:marLeft w:val="0"/>
      <w:marRight w:val="0"/>
      <w:marTop w:val="0"/>
      <w:marBottom w:val="0"/>
      <w:divBdr>
        <w:top w:val="none" w:sz="0" w:space="0" w:color="auto"/>
        <w:left w:val="none" w:sz="0" w:space="0" w:color="auto"/>
        <w:bottom w:val="none" w:sz="0" w:space="0" w:color="auto"/>
        <w:right w:val="none" w:sz="0" w:space="0" w:color="auto"/>
      </w:divBdr>
    </w:div>
    <w:div w:id="334454210">
      <w:bodyDiv w:val="1"/>
      <w:marLeft w:val="0"/>
      <w:marRight w:val="0"/>
      <w:marTop w:val="0"/>
      <w:marBottom w:val="0"/>
      <w:divBdr>
        <w:top w:val="none" w:sz="0" w:space="0" w:color="auto"/>
        <w:left w:val="none" w:sz="0" w:space="0" w:color="auto"/>
        <w:bottom w:val="none" w:sz="0" w:space="0" w:color="auto"/>
        <w:right w:val="none" w:sz="0" w:space="0" w:color="auto"/>
      </w:divBdr>
    </w:div>
    <w:div w:id="344289411">
      <w:bodyDiv w:val="1"/>
      <w:marLeft w:val="0"/>
      <w:marRight w:val="0"/>
      <w:marTop w:val="0"/>
      <w:marBottom w:val="0"/>
      <w:divBdr>
        <w:top w:val="none" w:sz="0" w:space="0" w:color="auto"/>
        <w:left w:val="none" w:sz="0" w:space="0" w:color="auto"/>
        <w:bottom w:val="none" w:sz="0" w:space="0" w:color="auto"/>
        <w:right w:val="none" w:sz="0" w:space="0" w:color="auto"/>
      </w:divBdr>
    </w:div>
    <w:div w:id="346828757">
      <w:bodyDiv w:val="1"/>
      <w:marLeft w:val="0"/>
      <w:marRight w:val="0"/>
      <w:marTop w:val="0"/>
      <w:marBottom w:val="0"/>
      <w:divBdr>
        <w:top w:val="none" w:sz="0" w:space="0" w:color="auto"/>
        <w:left w:val="none" w:sz="0" w:space="0" w:color="auto"/>
        <w:bottom w:val="none" w:sz="0" w:space="0" w:color="auto"/>
        <w:right w:val="none" w:sz="0" w:space="0" w:color="auto"/>
      </w:divBdr>
    </w:div>
    <w:div w:id="347486906">
      <w:bodyDiv w:val="1"/>
      <w:marLeft w:val="0"/>
      <w:marRight w:val="0"/>
      <w:marTop w:val="0"/>
      <w:marBottom w:val="0"/>
      <w:divBdr>
        <w:top w:val="none" w:sz="0" w:space="0" w:color="auto"/>
        <w:left w:val="none" w:sz="0" w:space="0" w:color="auto"/>
        <w:bottom w:val="none" w:sz="0" w:space="0" w:color="auto"/>
        <w:right w:val="none" w:sz="0" w:space="0" w:color="auto"/>
      </w:divBdr>
      <w:divsChild>
        <w:div w:id="264121148">
          <w:marLeft w:val="446"/>
          <w:marRight w:val="0"/>
          <w:marTop w:val="240"/>
          <w:marBottom w:val="0"/>
          <w:divBdr>
            <w:top w:val="none" w:sz="0" w:space="0" w:color="auto"/>
            <w:left w:val="none" w:sz="0" w:space="0" w:color="auto"/>
            <w:bottom w:val="none" w:sz="0" w:space="0" w:color="auto"/>
            <w:right w:val="none" w:sz="0" w:space="0" w:color="auto"/>
          </w:divBdr>
        </w:div>
        <w:div w:id="721490197">
          <w:marLeft w:val="446"/>
          <w:marRight w:val="0"/>
          <w:marTop w:val="240"/>
          <w:marBottom w:val="0"/>
          <w:divBdr>
            <w:top w:val="none" w:sz="0" w:space="0" w:color="auto"/>
            <w:left w:val="none" w:sz="0" w:space="0" w:color="auto"/>
            <w:bottom w:val="none" w:sz="0" w:space="0" w:color="auto"/>
            <w:right w:val="none" w:sz="0" w:space="0" w:color="auto"/>
          </w:divBdr>
        </w:div>
        <w:div w:id="996961538">
          <w:marLeft w:val="446"/>
          <w:marRight w:val="0"/>
          <w:marTop w:val="240"/>
          <w:marBottom w:val="0"/>
          <w:divBdr>
            <w:top w:val="none" w:sz="0" w:space="0" w:color="auto"/>
            <w:left w:val="none" w:sz="0" w:space="0" w:color="auto"/>
            <w:bottom w:val="none" w:sz="0" w:space="0" w:color="auto"/>
            <w:right w:val="none" w:sz="0" w:space="0" w:color="auto"/>
          </w:divBdr>
        </w:div>
        <w:div w:id="1176455699">
          <w:marLeft w:val="446"/>
          <w:marRight w:val="0"/>
          <w:marTop w:val="240"/>
          <w:marBottom w:val="0"/>
          <w:divBdr>
            <w:top w:val="none" w:sz="0" w:space="0" w:color="auto"/>
            <w:left w:val="none" w:sz="0" w:space="0" w:color="auto"/>
            <w:bottom w:val="none" w:sz="0" w:space="0" w:color="auto"/>
            <w:right w:val="none" w:sz="0" w:space="0" w:color="auto"/>
          </w:divBdr>
        </w:div>
        <w:div w:id="1278171393">
          <w:marLeft w:val="446"/>
          <w:marRight w:val="0"/>
          <w:marTop w:val="240"/>
          <w:marBottom w:val="0"/>
          <w:divBdr>
            <w:top w:val="none" w:sz="0" w:space="0" w:color="auto"/>
            <w:left w:val="none" w:sz="0" w:space="0" w:color="auto"/>
            <w:bottom w:val="none" w:sz="0" w:space="0" w:color="auto"/>
            <w:right w:val="none" w:sz="0" w:space="0" w:color="auto"/>
          </w:divBdr>
        </w:div>
        <w:div w:id="1927617529">
          <w:marLeft w:val="446"/>
          <w:marRight w:val="0"/>
          <w:marTop w:val="240"/>
          <w:marBottom w:val="0"/>
          <w:divBdr>
            <w:top w:val="none" w:sz="0" w:space="0" w:color="auto"/>
            <w:left w:val="none" w:sz="0" w:space="0" w:color="auto"/>
            <w:bottom w:val="none" w:sz="0" w:space="0" w:color="auto"/>
            <w:right w:val="none" w:sz="0" w:space="0" w:color="auto"/>
          </w:divBdr>
        </w:div>
      </w:divsChild>
    </w:div>
    <w:div w:id="351150691">
      <w:bodyDiv w:val="1"/>
      <w:marLeft w:val="0"/>
      <w:marRight w:val="0"/>
      <w:marTop w:val="0"/>
      <w:marBottom w:val="0"/>
      <w:divBdr>
        <w:top w:val="none" w:sz="0" w:space="0" w:color="auto"/>
        <w:left w:val="none" w:sz="0" w:space="0" w:color="auto"/>
        <w:bottom w:val="none" w:sz="0" w:space="0" w:color="auto"/>
        <w:right w:val="none" w:sz="0" w:space="0" w:color="auto"/>
      </w:divBdr>
    </w:div>
    <w:div w:id="361710570">
      <w:bodyDiv w:val="1"/>
      <w:marLeft w:val="0"/>
      <w:marRight w:val="0"/>
      <w:marTop w:val="0"/>
      <w:marBottom w:val="0"/>
      <w:divBdr>
        <w:top w:val="none" w:sz="0" w:space="0" w:color="auto"/>
        <w:left w:val="none" w:sz="0" w:space="0" w:color="auto"/>
        <w:bottom w:val="none" w:sz="0" w:space="0" w:color="auto"/>
        <w:right w:val="none" w:sz="0" w:space="0" w:color="auto"/>
      </w:divBdr>
    </w:div>
    <w:div w:id="386027339">
      <w:bodyDiv w:val="1"/>
      <w:marLeft w:val="0"/>
      <w:marRight w:val="0"/>
      <w:marTop w:val="0"/>
      <w:marBottom w:val="0"/>
      <w:divBdr>
        <w:top w:val="none" w:sz="0" w:space="0" w:color="auto"/>
        <w:left w:val="none" w:sz="0" w:space="0" w:color="auto"/>
        <w:bottom w:val="none" w:sz="0" w:space="0" w:color="auto"/>
        <w:right w:val="none" w:sz="0" w:space="0" w:color="auto"/>
      </w:divBdr>
    </w:div>
    <w:div w:id="401022134">
      <w:bodyDiv w:val="1"/>
      <w:marLeft w:val="0"/>
      <w:marRight w:val="0"/>
      <w:marTop w:val="0"/>
      <w:marBottom w:val="0"/>
      <w:divBdr>
        <w:top w:val="none" w:sz="0" w:space="0" w:color="auto"/>
        <w:left w:val="none" w:sz="0" w:space="0" w:color="auto"/>
        <w:bottom w:val="none" w:sz="0" w:space="0" w:color="auto"/>
        <w:right w:val="none" w:sz="0" w:space="0" w:color="auto"/>
      </w:divBdr>
    </w:div>
    <w:div w:id="413212573">
      <w:bodyDiv w:val="1"/>
      <w:marLeft w:val="0"/>
      <w:marRight w:val="0"/>
      <w:marTop w:val="0"/>
      <w:marBottom w:val="0"/>
      <w:divBdr>
        <w:top w:val="none" w:sz="0" w:space="0" w:color="auto"/>
        <w:left w:val="none" w:sz="0" w:space="0" w:color="auto"/>
        <w:bottom w:val="none" w:sz="0" w:space="0" w:color="auto"/>
        <w:right w:val="none" w:sz="0" w:space="0" w:color="auto"/>
      </w:divBdr>
    </w:div>
    <w:div w:id="418067553">
      <w:bodyDiv w:val="1"/>
      <w:marLeft w:val="0"/>
      <w:marRight w:val="0"/>
      <w:marTop w:val="0"/>
      <w:marBottom w:val="0"/>
      <w:divBdr>
        <w:top w:val="none" w:sz="0" w:space="0" w:color="auto"/>
        <w:left w:val="none" w:sz="0" w:space="0" w:color="auto"/>
        <w:bottom w:val="none" w:sz="0" w:space="0" w:color="auto"/>
        <w:right w:val="none" w:sz="0" w:space="0" w:color="auto"/>
      </w:divBdr>
    </w:div>
    <w:div w:id="420415897">
      <w:bodyDiv w:val="1"/>
      <w:marLeft w:val="0"/>
      <w:marRight w:val="0"/>
      <w:marTop w:val="0"/>
      <w:marBottom w:val="0"/>
      <w:divBdr>
        <w:top w:val="none" w:sz="0" w:space="0" w:color="auto"/>
        <w:left w:val="none" w:sz="0" w:space="0" w:color="auto"/>
        <w:bottom w:val="none" w:sz="0" w:space="0" w:color="auto"/>
        <w:right w:val="none" w:sz="0" w:space="0" w:color="auto"/>
      </w:divBdr>
    </w:div>
    <w:div w:id="433332618">
      <w:bodyDiv w:val="1"/>
      <w:marLeft w:val="0"/>
      <w:marRight w:val="0"/>
      <w:marTop w:val="0"/>
      <w:marBottom w:val="0"/>
      <w:divBdr>
        <w:top w:val="none" w:sz="0" w:space="0" w:color="auto"/>
        <w:left w:val="none" w:sz="0" w:space="0" w:color="auto"/>
        <w:bottom w:val="none" w:sz="0" w:space="0" w:color="auto"/>
        <w:right w:val="none" w:sz="0" w:space="0" w:color="auto"/>
      </w:divBdr>
    </w:div>
    <w:div w:id="439839357">
      <w:bodyDiv w:val="1"/>
      <w:marLeft w:val="0"/>
      <w:marRight w:val="0"/>
      <w:marTop w:val="0"/>
      <w:marBottom w:val="0"/>
      <w:divBdr>
        <w:top w:val="none" w:sz="0" w:space="0" w:color="auto"/>
        <w:left w:val="none" w:sz="0" w:space="0" w:color="auto"/>
        <w:bottom w:val="none" w:sz="0" w:space="0" w:color="auto"/>
        <w:right w:val="none" w:sz="0" w:space="0" w:color="auto"/>
      </w:divBdr>
    </w:div>
    <w:div w:id="452406561">
      <w:bodyDiv w:val="1"/>
      <w:marLeft w:val="0"/>
      <w:marRight w:val="0"/>
      <w:marTop w:val="0"/>
      <w:marBottom w:val="0"/>
      <w:divBdr>
        <w:top w:val="none" w:sz="0" w:space="0" w:color="auto"/>
        <w:left w:val="none" w:sz="0" w:space="0" w:color="auto"/>
        <w:bottom w:val="none" w:sz="0" w:space="0" w:color="auto"/>
        <w:right w:val="none" w:sz="0" w:space="0" w:color="auto"/>
      </w:divBdr>
    </w:div>
    <w:div w:id="471144835">
      <w:bodyDiv w:val="1"/>
      <w:marLeft w:val="0"/>
      <w:marRight w:val="0"/>
      <w:marTop w:val="0"/>
      <w:marBottom w:val="0"/>
      <w:divBdr>
        <w:top w:val="none" w:sz="0" w:space="0" w:color="auto"/>
        <w:left w:val="none" w:sz="0" w:space="0" w:color="auto"/>
        <w:bottom w:val="none" w:sz="0" w:space="0" w:color="auto"/>
        <w:right w:val="none" w:sz="0" w:space="0" w:color="auto"/>
      </w:divBdr>
    </w:div>
    <w:div w:id="491486888">
      <w:bodyDiv w:val="1"/>
      <w:marLeft w:val="0"/>
      <w:marRight w:val="0"/>
      <w:marTop w:val="0"/>
      <w:marBottom w:val="0"/>
      <w:divBdr>
        <w:top w:val="none" w:sz="0" w:space="0" w:color="auto"/>
        <w:left w:val="none" w:sz="0" w:space="0" w:color="auto"/>
        <w:bottom w:val="none" w:sz="0" w:space="0" w:color="auto"/>
        <w:right w:val="none" w:sz="0" w:space="0" w:color="auto"/>
      </w:divBdr>
    </w:div>
    <w:div w:id="506137609">
      <w:bodyDiv w:val="1"/>
      <w:marLeft w:val="0"/>
      <w:marRight w:val="0"/>
      <w:marTop w:val="0"/>
      <w:marBottom w:val="0"/>
      <w:divBdr>
        <w:top w:val="none" w:sz="0" w:space="0" w:color="auto"/>
        <w:left w:val="none" w:sz="0" w:space="0" w:color="auto"/>
        <w:bottom w:val="none" w:sz="0" w:space="0" w:color="auto"/>
        <w:right w:val="none" w:sz="0" w:space="0" w:color="auto"/>
      </w:divBdr>
    </w:div>
    <w:div w:id="516625299">
      <w:bodyDiv w:val="1"/>
      <w:marLeft w:val="0"/>
      <w:marRight w:val="0"/>
      <w:marTop w:val="0"/>
      <w:marBottom w:val="0"/>
      <w:divBdr>
        <w:top w:val="none" w:sz="0" w:space="0" w:color="auto"/>
        <w:left w:val="none" w:sz="0" w:space="0" w:color="auto"/>
        <w:bottom w:val="none" w:sz="0" w:space="0" w:color="auto"/>
        <w:right w:val="none" w:sz="0" w:space="0" w:color="auto"/>
      </w:divBdr>
      <w:divsChild>
        <w:div w:id="859853986">
          <w:marLeft w:val="274"/>
          <w:marRight w:val="0"/>
          <w:marTop w:val="0"/>
          <w:marBottom w:val="0"/>
          <w:divBdr>
            <w:top w:val="none" w:sz="0" w:space="0" w:color="auto"/>
            <w:left w:val="none" w:sz="0" w:space="0" w:color="auto"/>
            <w:bottom w:val="none" w:sz="0" w:space="0" w:color="auto"/>
            <w:right w:val="none" w:sz="0" w:space="0" w:color="auto"/>
          </w:divBdr>
        </w:div>
        <w:div w:id="873537011">
          <w:marLeft w:val="274"/>
          <w:marRight w:val="0"/>
          <w:marTop w:val="0"/>
          <w:marBottom w:val="0"/>
          <w:divBdr>
            <w:top w:val="none" w:sz="0" w:space="0" w:color="auto"/>
            <w:left w:val="none" w:sz="0" w:space="0" w:color="auto"/>
            <w:bottom w:val="none" w:sz="0" w:space="0" w:color="auto"/>
            <w:right w:val="none" w:sz="0" w:space="0" w:color="auto"/>
          </w:divBdr>
        </w:div>
        <w:div w:id="903494964">
          <w:marLeft w:val="274"/>
          <w:marRight w:val="0"/>
          <w:marTop w:val="0"/>
          <w:marBottom w:val="0"/>
          <w:divBdr>
            <w:top w:val="none" w:sz="0" w:space="0" w:color="auto"/>
            <w:left w:val="none" w:sz="0" w:space="0" w:color="auto"/>
            <w:bottom w:val="none" w:sz="0" w:space="0" w:color="auto"/>
            <w:right w:val="none" w:sz="0" w:space="0" w:color="auto"/>
          </w:divBdr>
        </w:div>
        <w:div w:id="1704817086">
          <w:marLeft w:val="274"/>
          <w:marRight w:val="0"/>
          <w:marTop w:val="0"/>
          <w:marBottom w:val="0"/>
          <w:divBdr>
            <w:top w:val="none" w:sz="0" w:space="0" w:color="auto"/>
            <w:left w:val="none" w:sz="0" w:space="0" w:color="auto"/>
            <w:bottom w:val="none" w:sz="0" w:space="0" w:color="auto"/>
            <w:right w:val="none" w:sz="0" w:space="0" w:color="auto"/>
          </w:divBdr>
        </w:div>
      </w:divsChild>
    </w:div>
    <w:div w:id="517306863">
      <w:bodyDiv w:val="1"/>
      <w:marLeft w:val="0"/>
      <w:marRight w:val="0"/>
      <w:marTop w:val="0"/>
      <w:marBottom w:val="0"/>
      <w:divBdr>
        <w:top w:val="none" w:sz="0" w:space="0" w:color="auto"/>
        <w:left w:val="none" w:sz="0" w:space="0" w:color="auto"/>
        <w:bottom w:val="none" w:sz="0" w:space="0" w:color="auto"/>
        <w:right w:val="none" w:sz="0" w:space="0" w:color="auto"/>
      </w:divBdr>
    </w:div>
    <w:div w:id="520515114">
      <w:bodyDiv w:val="1"/>
      <w:marLeft w:val="0"/>
      <w:marRight w:val="0"/>
      <w:marTop w:val="0"/>
      <w:marBottom w:val="0"/>
      <w:divBdr>
        <w:top w:val="none" w:sz="0" w:space="0" w:color="auto"/>
        <w:left w:val="none" w:sz="0" w:space="0" w:color="auto"/>
        <w:bottom w:val="none" w:sz="0" w:space="0" w:color="auto"/>
        <w:right w:val="none" w:sz="0" w:space="0" w:color="auto"/>
      </w:divBdr>
    </w:div>
    <w:div w:id="546769073">
      <w:bodyDiv w:val="1"/>
      <w:marLeft w:val="0"/>
      <w:marRight w:val="0"/>
      <w:marTop w:val="0"/>
      <w:marBottom w:val="0"/>
      <w:divBdr>
        <w:top w:val="none" w:sz="0" w:space="0" w:color="auto"/>
        <w:left w:val="none" w:sz="0" w:space="0" w:color="auto"/>
        <w:bottom w:val="none" w:sz="0" w:space="0" w:color="auto"/>
        <w:right w:val="none" w:sz="0" w:space="0" w:color="auto"/>
      </w:divBdr>
    </w:div>
    <w:div w:id="559558758">
      <w:bodyDiv w:val="1"/>
      <w:marLeft w:val="0"/>
      <w:marRight w:val="0"/>
      <w:marTop w:val="0"/>
      <w:marBottom w:val="0"/>
      <w:divBdr>
        <w:top w:val="none" w:sz="0" w:space="0" w:color="auto"/>
        <w:left w:val="none" w:sz="0" w:space="0" w:color="auto"/>
        <w:bottom w:val="none" w:sz="0" w:space="0" w:color="auto"/>
        <w:right w:val="none" w:sz="0" w:space="0" w:color="auto"/>
      </w:divBdr>
    </w:div>
    <w:div w:id="572008553">
      <w:bodyDiv w:val="1"/>
      <w:marLeft w:val="0"/>
      <w:marRight w:val="0"/>
      <w:marTop w:val="0"/>
      <w:marBottom w:val="0"/>
      <w:divBdr>
        <w:top w:val="none" w:sz="0" w:space="0" w:color="auto"/>
        <w:left w:val="none" w:sz="0" w:space="0" w:color="auto"/>
        <w:bottom w:val="none" w:sz="0" w:space="0" w:color="auto"/>
        <w:right w:val="none" w:sz="0" w:space="0" w:color="auto"/>
      </w:divBdr>
    </w:div>
    <w:div w:id="583153343">
      <w:bodyDiv w:val="1"/>
      <w:marLeft w:val="0"/>
      <w:marRight w:val="0"/>
      <w:marTop w:val="0"/>
      <w:marBottom w:val="0"/>
      <w:divBdr>
        <w:top w:val="none" w:sz="0" w:space="0" w:color="auto"/>
        <w:left w:val="none" w:sz="0" w:space="0" w:color="auto"/>
        <w:bottom w:val="none" w:sz="0" w:space="0" w:color="auto"/>
        <w:right w:val="none" w:sz="0" w:space="0" w:color="auto"/>
      </w:divBdr>
    </w:div>
    <w:div w:id="596786946">
      <w:bodyDiv w:val="1"/>
      <w:marLeft w:val="0"/>
      <w:marRight w:val="0"/>
      <w:marTop w:val="0"/>
      <w:marBottom w:val="0"/>
      <w:divBdr>
        <w:top w:val="none" w:sz="0" w:space="0" w:color="auto"/>
        <w:left w:val="none" w:sz="0" w:space="0" w:color="auto"/>
        <w:bottom w:val="none" w:sz="0" w:space="0" w:color="auto"/>
        <w:right w:val="none" w:sz="0" w:space="0" w:color="auto"/>
      </w:divBdr>
    </w:div>
    <w:div w:id="605429461">
      <w:bodyDiv w:val="1"/>
      <w:marLeft w:val="0"/>
      <w:marRight w:val="0"/>
      <w:marTop w:val="0"/>
      <w:marBottom w:val="0"/>
      <w:divBdr>
        <w:top w:val="none" w:sz="0" w:space="0" w:color="auto"/>
        <w:left w:val="none" w:sz="0" w:space="0" w:color="auto"/>
        <w:bottom w:val="none" w:sz="0" w:space="0" w:color="auto"/>
        <w:right w:val="none" w:sz="0" w:space="0" w:color="auto"/>
      </w:divBdr>
    </w:div>
    <w:div w:id="627514053">
      <w:bodyDiv w:val="1"/>
      <w:marLeft w:val="0"/>
      <w:marRight w:val="0"/>
      <w:marTop w:val="0"/>
      <w:marBottom w:val="0"/>
      <w:divBdr>
        <w:top w:val="none" w:sz="0" w:space="0" w:color="auto"/>
        <w:left w:val="none" w:sz="0" w:space="0" w:color="auto"/>
        <w:bottom w:val="none" w:sz="0" w:space="0" w:color="auto"/>
        <w:right w:val="none" w:sz="0" w:space="0" w:color="auto"/>
      </w:divBdr>
    </w:div>
    <w:div w:id="630325828">
      <w:bodyDiv w:val="1"/>
      <w:marLeft w:val="0"/>
      <w:marRight w:val="0"/>
      <w:marTop w:val="0"/>
      <w:marBottom w:val="0"/>
      <w:divBdr>
        <w:top w:val="none" w:sz="0" w:space="0" w:color="auto"/>
        <w:left w:val="none" w:sz="0" w:space="0" w:color="auto"/>
        <w:bottom w:val="none" w:sz="0" w:space="0" w:color="auto"/>
        <w:right w:val="none" w:sz="0" w:space="0" w:color="auto"/>
      </w:divBdr>
    </w:div>
    <w:div w:id="647707136">
      <w:bodyDiv w:val="1"/>
      <w:marLeft w:val="0"/>
      <w:marRight w:val="0"/>
      <w:marTop w:val="0"/>
      <w:marBottom w:val="0"/>
      <w:divBdr>
        <w:top w:val="none" w:sz="0" w:space="0" w:color="auto"/>
        <w:left w:val="none" w:sz="0" w:space="0" w:color="auto"/>
        <w:bottom w:val="none" w:sz="0" w:space="0" w:color="auto"/>
        <w:right w:val="none" w:sz="0" w:space="0" w:color="auto"/>
      </w:divBdr>
    </w:div>
    <w:div w:id="657196866">
      <w:bodyDiv w:val="1"/>
      <w:marLeft w:val="0"/>
      <w:marRight w:val="0"/>
      <w:marTop w:val="0"/>
      <w:marBottom w:val="0"/>
      <w:divBdr>
        <w:top w:val="none" w:sz="0" w:space="0" w:color="auto"/>
        <w:left w:val="none" w:sz="0" w:space="0" w:color="auto"/>
        <w:bottom w:val="none" w:sz="0" w:space="0" w:color="auto"/>
        <w:right w:val="none" w:sz="0" w:space="0" w:color="auto"/>
      </w:divBdr>
    </w:div>
    <w:div w:id="657922700">
      <w:bodyDiv w:val="1"/>
      <w:marLeft w:val="0"/>
      <w:marRight w:val="0"/>
      <w:marTop w:val="0"/>
      <w:marBottom w:val="0"/>
      <w:divBdr>
        <w:top w:val="none" w:sz="0" w:space="0" w:color="auto"/>
        <w:left w:val="none" w:sz="0" w:space="0" w:color="auto"/>
        <w:bottom w:val="none" w:sz="0" w:space="0" w:color="auto"/>
        <w:right w:val="none" w:sz="0" w:space="0" w:color="auto"/>
      </w:divBdr>
    </w:div>
    <w:div w:id="662974462">
      <w:bodyDiv w:val="1"/>
      <w:marLeft w:val="0"/>
      <w:marRight w:val="0"/>
      <w:marTop w:val="0"/>
      <w:marBottom w:val="0"/>
      <w:divBdr>
        <w:top w:val="none" w:sz="0" w:space="0" w:color="auto"/>
        <w:left w:val="none" w:sz="0" w:space="0" w:color="auto"/>
        <w:bottom w:val="none" w:sz="0" w:space="0" w:color="auto"/>
        <w:right w:val="none" w:sz="0" w:space="0" w:color="auto"/>
      </w:divBdr>
    </w:div>
    <w:div w:id="667901524">
      <w:bodyDiv w:val="1"/>
      <w:marLeft w:val="0"/>
      <w:marRight w:val="0"/>
      <w:marTop w:val="0"/>
      <w:marBottom w:val="0"/>
      <w:divBdr>
        <w:top w:val="none" w:sz="0" w:space="0" w:color="auto"/>
        <w:left w:val="none" w:sz="0" w:space="0" w:color="auto"/>
        <w:bottom w:val="none" w:sz="0" w:space="0" w:color="auto"/>
        <w:right w:val="none" w:sz="0" w:space="0" w:color="auto"/>
      </w:divBdr>
    </w:div>
    <w:div w:id="670177915">
      <w:bodyDiv w:val="1"/>
      <w:marLeft w:val="0"/>
      <w:marRight w:val="0"/>
      <w:marTop w:val="0"/>
      <w:marBottom w:val="0"/>
      <w:divBdr>
        <w:top w:val="none" w:sz="0" w:space="0" w:color="auto"/>
        <w:left w:val="none" w:sz="0" w:space="0" w:color="auto"/>
        <w:bottom w:val="none" w:sz="0" w:space="0" w:color="auto"/>
        <w:right w:val="none" w:sz="0" w:space="0" w:color="auto"/>
      </w:divBdr>
    </w:div>
    <w:div w:id="681587217">
      <w:bodyDiv w:val="1"/>
      <w:marLeft w:val="0"/>
      <w:marRight w:val="0"/>
      <w:marTop w:val="0"/>
      <w:marBottom w:val="0"/>
      <w:divBdr>
        <w:top w:val="none" w:sz="0" w:space="0" w:color="auto"/>
        <w:left w:val="none" w:sz="0" w:space="0" w:color="auto"/>
        <w:bottom w:val="none" w:sz="0" w:space="0" w:color="auto"/>
        <w:right w:val="none" w:sz="0" w:space="0" w:color="auto"/>
      </w:divBdr>
    </w:div>
    <w:div w:id="697583510">
      <w:bodyDiv w:val="1"/>
      <w:marLeft w:val="0"/>
      <w:marRight w:val="0"/>
      <w:marTop w:val="0"/>
      <w:marBottom w:val="0"/>
      <w:divBdr>
        <w:top w:val="none" w:sz="0" w:space="0" w:color="auto"/>
        <w:left w:val="none" w:sz="0" w:space="0" w:color="auto"/>
        <w:bottom w:val="none" w:sz="0" w:space="0" w:color="auto"/>
        <w:right w:val="none" w:sz="0" w:space="0" w:color="auto"/>
      </w:divBdr>
    </w:div>
    <w:div w:id="697857140">
      <w:bodyDiv w:val="1"/>
      <w:marLeft w:val="0"/>
      <w:marRight w:val="0"/>
      <w:marTop w:val="0"/>
      <w:marBottom w:val="0"/>
      <w:divBdr>
        <w:top w:val="none" w:sz="0" w:space="0" w:color="auto"/>
        <w:left w:val="none" w:sz="0" w:space="0" w:color="auto"/>
        <w:bottom w:val="none" w:sz="0" w:space="0" w:color="auto"/>
        <w:right w:val="none" w:sz="0" w:space="0" w:color="auto"/>
      </w:divBdr>
    </w:div>
    <w:div w:id="707920950">
      <w:bodyDiv w:val="1"/>
      <w:marLeft w:val="0"/>
      <w:marRight w:val="0"/>
      <w:marTop w:val="0"/>
      <w:marBottom w:val="0"/>
      <w:divBdr>
        <w:top w:val="none" w:sz="0" w:space="0" w:color="auto"/>
        <w:left w:val="none" w:sz="0" w:space="0" w:color="auto"/>
        <w:bottom w:val="none" w:sz="0" w:space="0" w:color="auto"/>
        <w:right w:val="none" w:sz="0" w:space="0" w:color="auto"/>
      </w:divBdr>
    </w:div>
    <w:div w:id="709917105">
      <w:bodyDiv w:val="1"/>
      <w:marLeft w:val="0"/>
      <w:marRight w:val="0"/>
      <w:marTop w:val="0"/>
      <w:marBottom w:val="0"/>
      <w:divBdr>
        <w:top w:val="none" w:sz="0" w:space="0" w:color="auto"/>
        <w:left w:val="none" w:sz="0" w:space="0" w:color="auto"/>
        <w:bottom w:val="none" w:sz="0" w:space="0" w:color="auto"/>
        <w:right w:val="none" w:sz="0" w:space="0" w:color="auto"/>
      </w:divBdr>
    </w:div>
    <w:div w:id="710375570">
      <w:bodyDiv w:val="1"/>
      <w:marLeft w:val="0"/>
      <w:marRight w:val="0"/>
      <w:marTop w:val="0"/>
      <w:marBottom w:val="0"/>
      <w:divBdr>
        <w:top w:val="none" w:sz="0" w:space="0" w:color="auto"/>
        <w:left w:val="none" w:sz="0" w:space="0" w:color="auto"/>
        <w:bottom w:val="none" w:sz="0" w:space="0" w:color="auto"/>
        <w:right w:val="none" w:sz="0" w:space="0" w:color="auto"/>
      </w:divBdr>
    </w:div>
    <w:div w:id="711804269">
      <w:bodyDiv w:val="1"/>
      <w:marLeft w:val="0"/>
      <w:marRight w:val="0"/>
      <w:marTop w:val="0"/>
      <w:marBottom w:val="0"/>
      <w:divBdr>
        <w:top w:val="none" w:sz="0" w:space="0" w:color="auto"/>
        <w:left w:val="none" w:sz="0" w:space="0" w:color="auto"/>
        <w:bottom w:val="none" w:sz="0" w:space="0" w:color="auto"/>
        <w:right w:val="none" w:sz="0" w:space="0" w:color="auto"/>
      </w:divBdr>
    </w:div>
    <w:div w:id="725184889">
      <w:bodyDiv w:val="1"/>
      <w:marLeft w:val="0"/>
      <w:marRight w:val="0"/>
      <w:marTop w:val="0"/>
      <w:marBottom w:val="0"/>
      <w:divBdr>
        <w:top w:val="none" w:sz="0" w:space="0" w:color="auto"/>
        <w:left w:val="none" w:sz="0" w:space="0" w:color="auto"/>
        <w:bottom w:val="none" w:sz="0" w:space="0" w:color="auto"/>
        <w:right w:val="none" w:sz="0" w:space="0" w:color="auto"/>
      </w:divBdr>
    </w:div>
    <w:div w:id="734275839">
      <w:bodyDiv w:val="1"/>
      <w:marLeft w:val="0"/>
      <w:marRight w:val="0"/>
      <w:marTop w:val="0"/>
      <w:marBottom w:val="0"/>
      <w:divBdr>
        <w:top w:val="none" w:sz="0" w:space="0" w:color="auto"/>
        <w:left w:val="none" w:sz="0" w:space="0" w:color="auto"/>
        <w:bottom w:val="none" w:sz="0" w:space="0" w:color="auto"/>
        <w:right w:val="none" w:sz="0" w:space="0" w:color="auto"/>
      </w:divBdr>
    </w:div>
    <w:div w:id="741801999">
      <w:bodyDiv w:val="1"/>
      <w:marLeft w:val="0"/>
      <w:marRight w:val="0"/>
      <w:marTop w:val="0"/>
      <w:marBottom w:val="0"/>
      <w:divBdr>
        <w:top w:val="none" w:sz="0" w:space="0" w:color="auto"/>
        <w:left w:val="none" w:sz="0" w:space="0" w:color="auto"/>
        <w:bottom w:val="none" w:sz="0" w:space="0" w:color="auto"/>
        <w:right w:val="none" w:sz="0" w:space="0" w:color="auto"/>
      </w:divBdr>
    </w:div>
    <w:div w:id="741829555">
      <w:bodyDiv w:val="1"/>
      <w:marLeft w:val="0"/>
      <w:marRight w:val="0"/>
      <w:marTop w:val="0"/>
      <w:marBottom w:val="0"/>
      <w:divBdr>
        <w:top w:val="none" w:sz="0" w:space="0" w:color="auto"/>
        <w:left w:val="none" w:sz="0" w:space="0" w:color="auto"/>
        <w:bottom w:val="none" w:sz="0" w:space="0" w:color="auto"/>
        <w:right w:val="none" w:sz="0" w:space="0" w:color="auto"/>
      </w:divBdr>
    </w:div>
    <w:div w:id="754784354">
      <w:bodyDiv w:val="1"/>
      <w:marLeft w:val="0"/>
      <w:marRight w:val="0"/>
      <w:marTop w:val="0"/>
      <w:marBottom w:val="0"/>
      <w:divBdr>
        <w:top w:val="none" w:sz="0" w:space="0" w:color="auto"/>
        <w:left w:val="none" w:sz="0" w:space="0" w:color="auto"/>
        <w:bottom w:val="none" w:sz="0" w:space="0" w:color="auto"/>
        <w:right w:val="none" w:sz="0" w:space="0" w:color="auto"/>
      </w:divBdr>
      <w:divsChild>
        <w:div w:id="506409415">
          <w:marLeft w:val="446"/>
          <w:marRight w:val="0"/>
          <w:marTop w:val="240"/>
          <w:marBottom w:val="0"/>
          <w:divBdr>
            <w:top w:val="none" w:sz="0" w:space="0" w:color="auto"/>
            <w:left w:val="none" w:sz="0" w:space="0" w:color="auto"/>
            <w:bottom w:val="none" w:sz="0" w:space="0" w:color="auto"/>
            <w:right w:val="none" w:sz="0" w:space="0" w:color="auto"/>
          </w:divBdr>
        </w:div>
        <w:div w:id="537669242">
          <w:marLeft w:val="446"/>
          <w:marRight w:val="0"/>
          <w:marTop w:val="240"/>
          <w:marBottom w:val="0"/>
          <w:divBdr>
            <w:top w:val="none" w:sz="0" w:space="0" w:color="auto"/>
            <w:left w:val="none" w:sz="0" w:space="0" w:color="auto"/>
            <w:bottom w:val="none" w:sz="0" w:space="0" w:color="auto"/>
            <w:right w:val="none" w:sz="0" w:space="0" w:color="auto"/>
          </w:divBdr>
        </w:div>
        <w:div w:id="899287102">
          <w:marLeft w:val="446"/>
          <w:marRight w:val="0"/>
          <w:marTop w:val="240"/>
          <w:marBottom w:val="0"/>
          <w:divBdr>
            <w:top w:val="none" w:sz="0" w:space="0" w:color="auto"/>
            <w:left w:val="none" w:sz="0" w:space="0" w:color="auto"/>
            <w:bottom w:val="none" w:sz="0" w:space="0" w:color="auto"/>
            <w:right w:val="none" w:sz="0" w:space="0" w:color="auto"/>
          </w:divBdr>
        </w:div>
        <w:div w:id="1214661957">
          <w:marLeft w:val="446"/>
          <w:marRight w:val="0"/>
          <w:marTop w:val="240"/>
          <w:marBottom w:val="0"/>
          <w:divBdr>
            <w:top w:val="none" w:sz="0" w:space="0" w:color="auto"/>
            <w:left w:val="none" w:sz="0" w:space="0" w:color="auto"/>
            <w:bottom w:val="none" w:sz="0" w:space="0" w:color="auto"/>
            <w:right w:val="none" w:sz="0" w:space="0" w:color="auto"/>
          </w:divBdr>
        </w:div>
        <w:div w:id="1897860812">
          <w:marLeft w:val="446"/>
          <w:marRight w:val="0"/>
          <w:marTop w:val="240"/>
          <w:marBottom w:val="0"/>
          <w:divBdr>
            <w:top w:val="none" w:sz="0" w:space="0" w:color="auto"/>
            <w:left w:val="none" w:sz="0" w:space="0" w:color="auto"/>
            <w:bottom w:val="none" w:sz="0" w:space="0" w:color="auto"/>
            <w:right w:val="none" w:sz="0" w:space="0" w:color="auto"/>
          </w:divBdr>
        </w:div>
      </w:divsChild>
    </w:div>
    <w:div w:id="768544291">
      <w:bodyDiv w:val="1"/>
      <w:marLeft w:val="0"/>
      <w:marRight w:val="0"/>
      <w:marTop w:val="0"/>
      <w:marBottom w:val="0"/>
      <w:divBdr>
        <w:top w:val="none" w:sz="0" w:space="0" w:color="auto"/>
        <w:left w:val="none" w:sz="0" w:space="0" w:color="auto"/>
        <w:bottom w:val="none" w:sz="0" w:space="0" w:color="auto"/>
        <w:right w:val="none" w:sz="0" w:space="0" w:color="auto"/>
      </w:divBdr>
    </w:div>
    <w:div w:id="768740633">
      <w:bodyDiv w:val="1"/>
      <w:marLeft w:val="0"/>
      <w:marRight w:val="0"/>
      <w:marTop w:val="0"/>
      <w:marBottom w:val="0"/>
      <w:divBdr>
        <w:top w:val="none" w:sz="0" w:space="0" w:color="auto"/>
        <w:left w:val="none" w:sz="0" w:space="0" w:color="auto"/>
        <w:bottom w:val="none" w:sz="0" w:space="0" w:color="auto"/>
        <w:right w:val="none" w:sz="0" w:space="0" w:color="auto"/>
      </w:divBdr>
    </w:div>
    <w:div w:id="775179556">
      <w:bodyDiv w:val="1"/>
      <w:marLeft w:val="0"/>
      <w:marRight w:val="0"/>
      <w:marTop w:val="0"/>
      <w:marBottom w:val="0"/>
      <w:divBdr>
        <w:top w:val="none" w:sz="0" w:space="0" w:color="auto"/>
        <w:left w:val="none" w:sz="0" w:space="0" w:color="auto"/>
        <w:bottom w:val="none" w:sz="0" w:space="0" w:color="auto"/>
        <w:right w:val="none" w:sz="0" w:space="0" w:color="auto"/>
      </w:divBdr>
      <w:divsChild>
        <w:div w:id="1140921692">
          <w:marLeft w:val="446"/>
          <w:marRight w:val="0"/>
          <w:marTop w:val="240"/>
          <w:marBottom w:val="0"/>
          <w:divBdr>
            <w:top w:val="none" w:sz="0" w:space="0" w:color="auto"/>
            <w:left w:val="none" w:sz="0" w:space="0" w:color="auto"/>
            <w:bottom w:val="none" w:sz="0" w:space="0" w:color="auto"/>
            <w:right w:val="none" w:sz="0" w:space="0" w:color="auto"/>
          </w:divBdr>
        </w:div>
        <w:div w:id="1352218692">
          <w:marLeft w:val="446"/>
          <w:marRight w:val="0"/>
          <w:marTop w:val="240"/>
          <w:marBottom w:val="0"/>
          <w:divBdr>
            <w:top w:val="none" w:sz="0" w:space="0" w:color="auto"/>
            <w:left w:val="none" w:sz="0" w:space="0" w:color="auto"/>
            <w:bottom w:val="none" w:sz="0" w:space="0" w:color="auto"/>
            <w:right w:val="none" w:sz="0" w:space="0" w:color="auto"/>
          </w:divBdr>
        </w:div>
      </w:divsChild>
    </w:div>
    <w:div w:id="786700439">
      <w:bodyDiv w:val="1"/>
      <w:marLeft w:val="0"/>
      <w:marRight w:val="0"/>
      <w:marTop w:val="0"/>
      <w:marBottom w:val="0"/>
      <w:divBdr>
        <w:top w:val="none" w:sz="0" w:space="0" w:color="auto"/>
        <w:left w:val="none" w:sz="0" w:space="0" w:color="auto"/>
        <w:bottom w:val="none" w:sz="0" w:space="0" w:color="auto"/>
        <w:right w:val="none" w:sz="0" w:space="0" w:color="auto"/>
      </w:divBdr>
    </w:div>
    <w:div w:id="791245363">
      <w:bodyDiv w:val="1"/>
      <w:marLeft w:val="0"/>
      <w:marRight w:val="0"/>
      <w:marTop w:val="0"/>
      <w:marBottom w:val="0"/>
      <w:divBdr>
        <w:top w:val="none" w:sz="0" w:space="0" w:color="auto"/>
        <w:left w:val="none" w:sz="0" w:space="0" w:color="auto"/>
        <w:bottom w:val="none" w:sz="0" w:space="0" w:color="auto"/>
        <w:right w:val="none" w:sz="0" w:space="0" w:color="auto"/>
      </w:divBdr>
    </w:div>
    <w:div w:id="795634785">
      <w:bodyDiv w:val="1"/>
      <w:marLeft w:val="0"/>
      <w:marRight w:val="0"/>
      <w:marTop w:val="0"/>
      <w:marBottom w:val="0"/>
      <w:divBdr>
        <w:top w:val="none" w:sz="0" w:space="0" w:color="auto"/>
        <w:left w:val="none" w:sz="0" w:space="0" w:color="auto"/>
        <w:bottom w:val="none" w:sz="0" w:space="0" w:color="auto"/>
        <w:right w:val="none" w:sz="0" w:space="0" w:color="auto"/>
      </w:divBdr>
    </w:div>
    <w:div w:id="795947966">
      <w:bodyDiv w:val="1"/>
      <w:marLeft w:val="0"/>
      <w:marRight w:val="0"/>
      <w:marTop w:val="0"/>
      <w:marBottom w:val="0"/>
      <w:divBdr>
        <w:top w:val="none" w:sz="0" w:space="0" w:color="auto"/>
        <w:left w:val="none" w:sz="0" w:space="0" w:color="auto"/>
        <w:bottom w:val="none" w:sz="0" w:space="0" w:color="auto"/>
        <w:right w:val="none" w:sz="0" w:space="0" w:color="auto"/>
      </w:divBdr>
    </w:div>
    <w:div w:id="802190181">
      <w:bodyDiv w:val="1"/>
      <w:marLeft w:val="0"/>
      <w:marRight w:val="0"/>
      <w:marTop w:val="0"/>
      <w:marBottom w:val="0"/>
      <w:divBdr>
        <w:top w:val="none" w:sz="0" w:space="0" w:color="auto"/>
        <w:left w:val="none" w:sz="0" w:space="0" w:color="auto"/>
        <w:bottom w:val="none" w:sz="0" w:space="0" w:color="auto"/>
        <w:right w:val="none" w:sz="0" w:space="0" w:color="auto"/>
      </w:divBdr>
    </w:div>
    <w:div w:id="804396813">
      <w:bodyDiv w:val="1"/>
      <w:marLeft w:val="0"/>
      <w:marRight w:val="0"/>
      <w:marTop w:val="0"/>
      <w:marBottom w:val="0"/>
      <w:divBdr>
        <w:top w:val="none" w:sz="0" w:space="0" w:color="auto"/>
        <w:left w:val="none" w:sz="0" w:space="0" w:color="auto"/>
        <w:bottom w:val="none" w:sz="0" w:space="0" w:color="auto"/>
        <w:right w:val="none" w:sz="0" w:space="0" w:color="auto"/>
      </w:divBdr>
    </w:div>
    <w:div w:id="808549566">
      <w:bodyDiv w:val="1"/>
      <w:marLeft w:val="0"/>
      <w:marRight w:val="0"/>
      <w:marTop w:val="0"/>
      <w:marBottom w:val="0"/>
      <w:divBdr>
        <w:top w:val="none" w:sz="0" w:space="0" w:color="auto"/>
        <w:left w:val="none" w:sz="0" w:space="0" w:color="auto"/>
        <w:bottom w:val="none" w:sz="0" w:space="0" w:color="auto"/>
        <w:right w:val="none" w:sz="0" w:space="0" w:color="auto"/>
      </w:divBdr>
    </w:div>
    <w:div w:id="811556812">
      <w:bodyDiv w:val="1"/>
      <w:marLeft w:val="0"/>
      <w:marRight w:val="0"/>
      <w:marTop w:val="0"/>
      <w:marBottom w:val="0"/>
      <w:divBdr>
        <w:top w:val="none" w:sz="0" w:space="0" w:color="auto"/>
        <w:left w:val="none" w:sz="0" w:space="0" w:color="auto"/>
        <w:bottom w:val="none" w:sz="0" w:space="0" w:color="auto"/>
        <w:right w:val="none" w:sz="0" w:space="0" w:color="auto"/>
      </w:divBdr>
    </w:div>
    <w:div w:id="825588064">
      <w:bodyDiv w:val="1"/>
      <w:marLeft w:val="0"/>
      <w:marRight w:val="0"/>
      <w:marTop w:val="0"/>
      <w:marBottom w:val="0"/>
      <w:divBdr>
        <w:top w:val="none" w:sz="0" w:space="0" w:color="auto"/>
        <w:left w:val="none" w:sz="0" w:space="0" w:color="auto"/>
        <w:bottom w:val="none" w:sz="0" w:space="0" w:color="auto"/>
        <w:right w:val="none" w:sz="0" w:space="0" w:color="auto"/>
      </w:divBdr>
    </w:div>
    <w:div w:id="835804799">
      <w:bodyDiv w:val="1"/>
      <w:marLeft w:val="0"/>
      <w:marRight w:val="0"/>
      <w:marTop w:val="0"/>
      <w:marBottom w:val="0"/>
      <w:divBdr>
        <w:top w:val="none" w:sz="0" w:space="0" w:color="auto"/>
        <w:left w:val="none" w:sz="0" w:space="0" w:color="auto"/>
        <w:bottom w:val="none" w:sz="0" w:space="0" w:color="auto"/>
        <w:right w:val="none" w:sz="0" w:space="0" w:color="auto"/>
      </w:divBdr>
    </w:div>
    <w:div w:id="848909501">
      <w:bodyDiv w:val="1"/>
      <w:marLeft w:val="0"/>
      <w:marRight w:val="0"/>
      <w:marTop w:val="0"/>
      <w:marBottom w:val="0"/>
      <w:divBdr>
        <w:top w:val="none" w:sz="0" w:space="0" w:color="auto"/>
        <w:left w:val="none" w:sz="0" w:space="0" w:color="auto"/>
        <w:bottom w:val="none" w:sz="0" w:space="0" w:color="auto"/>
        <w:right w:val="none" w:sz="0" w:space="0" w:color="auto"/>
      </w:divBdr>
    </w:div>
    <w:div w:id="856502056">
      <w:bodyDiv w:val="1"/>
      <w:marLeft w:val="0"/>
      <w:marRight w:val="0"/>
      <w:marTop w:val="0"/>
      <w:marBottom w:val="0"/>
      <w:divBdr>
        <w:top w:val="none" w:sz="0" w:space="0" w:color="auto"/>
        <w:left w:val="none" w:sz="0" w:space="0" w:color="auto"/>
        <w:bottom w:val="none" w:sz="0" w:space="0" w:color="auto"/>
        <w:right w:val="none" w:sz="0" w:space="0" w:color="auto"/>
      </w:divBdr>
    </w:div>
    <w:div w:id="864438959">
      <w:bodyDiv w:val="1"/>
      <w:marLeft w:val="0"/>
      <w:marRight w:val="0"/>
      <w:marTop w:val="0"/>
      <w:marBottom w:val="0"/>
      <w:divBdr>
        <w:top w:val="none" w:sz="0" w:space="0" w:color="auto"/>
        <w:left w:val="none" w:sz="0" w:space="0" w:color="auto"/>
        <w:bottom w:val="none" w:sz="0" w:space="0" w:color="auto"/>
        <w:right w:val="none" w:sz="0" w:space="0" w:color="auto"/>
      </w:divBdr>
    </w:div>
    <w:div w:id="883450341">
      <w:bodyDiv w:val="1"/>
      <w:marLeft w:val="0"/>
      <w:marRight w:val="0"/>
      <w:marTop w:val="0"/>
      <w:marBottom w:val="0"/>
      <w:divBdr>
        <w:top w:val="none" w:sz="0" w:space="0" w:color="auto"/>
        <w:left w:val="none" w:sz="0" w:space="0" w:color="auto"/>
        <w:bottom w:val="none" w:sz="0" w:space="0" w:color="auto"/>
        <w:right w:val="none" w:sz="0" w:space="0" w:color="auto"/>
      </w:divBdr>
    </w:div>
    <w:div w:id="885331615">
      <w:bodyDiv w:val="1"/>
      <w:marLeft w:val="0"/>
      <w:marRight w:val="0"/>
      <w:marTop w:val="0"/>
      <w:marBottom w:val="0"/>
      <w:divBdr>
        <w:top w:val="none" w:sz="0" w:space="0" w:color="auto"/>
        <w:left w:val="none" w:sz="0" w:space="0" w:color="auto"/>
        <w:bottom w:val="none" w:sz="0" w:space="0" w:color="auto"/>
        <w:right w:val="none" w:sz="0" w:space="0" w:color="auto"/>
      </w:divBdr>
    </w:div>
    <w:div w:id="885531613">
      <w:bodyDiv w:val="1"/>
      <w:marLeft w:val="0"/>
      <w:marRight w:val="0"/>
      <w:marTop w:val="0"/>
      <w:marBottom w:val="0"/>
      <w:divBdr>
        <w:top w:val="none" w:sz="0" w:space="0" w:color="auto"/>
        <w:left w:val="none" w:sz="0" w:space="0" w:color="auto"/>
        <w:bottom w:val="none" w:sz="0" w:space="0" w:color="auto"/>
        <w:right w:val="none" w:sz="0" w:space="0" w:color="auto"/>
      </w:divBdr>
    </w:div>
    <w:div w:id="896286271">
      <w:bodyDiv w:val="1"/>
      <w:marLeft w:val="0"/>
      <w:marRight w:val="0"/>
      <w:marTop w:val="0"/>
      <w:marBottom w:val="0"/>
      <w:divBdr>
        <w:top w:val="none" w:sz="0" w:space="0" w:color="auto"/>
        <w:left w:val="none" w:sz="0" w:space="0" w:color="auto"/>
        <w:bottom w:val="none" w:sz="0" w:space="0" w:color="auto"/>
        <w:right w:val="none" w:sz="0" w:space="0" w:color="auto"/>
      </w:divBdr>
    </w:div>
    <w:div w:id="909538334">
      <w:bodyDiv w:val="1"/>
      <w:marLeft w:val="0"/>
      <w:marRight w:val="0"/>
      <w:marTop w:val="0"/>
      <w:marBottom w:val="0"/>
      <w:divBdr>
        <w:top w:val="none" w:sz="0" w:space="0" w:color="auto"/>
        <w:left w:val="none" w:sz="0" w:space="0" w:color="auto"/>
        <w:bottom w:val="none" w:sz="0" w:space="0" w:color="auto"/>
        <w:right w:val="none" w:sz="0" w:space="0" w:color="auto"/>
      </w:divBdr>
    </w:div>
    <w:div w:id="920912273">
      <w:bodyDiv w:val="1"/>
      <w:marLeft w:val="0"/>
      <w:marRight w:val="0"/>
      <w:marTop w:val="0"/>
      <w:marBottom w:val="0"/>
      <w:divBdr>
        <w:top w:val="none" w:sz="0" w:space="0" w:color="auto"/>
        <w:left w:val="none" w:sz="0" w:space="0" w:color="auto"/>
        <w:bottom w:val="none" w:sz="0" w:space="0" w:color="auto"/>
        <w:right w:val="none" w:sz="0" w:space="0" w:color="auto"/>
      </w:divBdr>
    </w:div>
    <w:div w:id="925727946">
      <w:bodyDiv w:val="1"/>
      <w:marLeft w:val="0"/>
      <w:marRight w:val="0"/>
      <w:marTop w:val="0"/>
      <w:marBottom w:val="0"/>
      <w:divBdr>
        <w:top w:val="none" w:sz="0" w:space="0" w:color="auto"/>
        <w:left w:val="none" w:sz="0" w:space="0" w:color="auto"/>
        <w:bottom w:val="none" w:sz="0" w:space="0" w:color="auto"/>
        <w:right w:val="none" w:sz="0" w:space="0" w:color="auto"/>
      </w:divBdr>
    </w:div>
    <w:div w:id="947392003">
      <w:bodyDiv w:val="1"/>
      <w:marLeft w:val="0"/>
      <w:marRight w:val="0"/>
      <w:marTop w:val="0"/>
      <w:marBottom w:val="0"/>
      <w:divBdr>
        <w:top w:val="none" w:sz="0" w:space="0" w:color="auto"/>
        <w:left w:val="none" w:sz="0" w:space="0" w:color="auto"/>
        <w:bottom w:val="none" w:sz="0" w:space="0" w:color="auto"/>
        <w:right w:val="none" w:sz="0" w:space="0" w:color="auto"/>
      </w:divBdr>
    </w:div>
    <w:div w:id="952977851">
      <w:bodyDiv w:val="1"/>
      <w:marLeft w:val="0"/>
      <w:marRight w:val="0"/>
      <w:marTop w:val="0"/>
      <w:marBottom w:val="0"/>
      <w:divBdr>
        <w:top w:val="none" w:sz="0" w:space="0" w:color="auto"/>
        <w:left w:val="none" w:sz="0" w:space="0" w:color="auto"/>
        <w:bottom w:val="none" w:sz="0" w:space="0" w:color="auto"/>
        <w:right w:val="none" w:sz="0" w:space="0" w:color="auto"/>
      </w:divBdr>
      <w:divsChild>
        <w:div w:id="336074973">
          <w:marLeft w:val="446"/>
          <w:marRight w:val="0"/>
          <w:marTop w:val="0"/>
          <w:marBottom w:val="0"/>
          <w:divBdr>
            <w:top w:val="none" w:sz="0" w:space="0" w:color="auto"/>
            <w:left w:val="none" w:sz="0" w:space="0" w:color="auto"/>
            <w:bottom w:val="none" w:sz="0" w:space="0" w:color="auto"/>
            <w:right w:val="none" w:sz="0" w:space="0" w:color="auto"/>
          </w:divBdr>
        </w:div>
        <w:div w:id="536741459">
          <w:marLeft w:val="446"/>
          <w:marRight w:val="0"/>
          <w:marTop w:val="0"/>
          <w:marBottom w:val="0"/>
          <w:divBdr>
            <w:top w:val="none" w:sz="0" w:space="0" w:color="auto"/>
            <w:left w:val="none" w:sz="0" w:space="0" w:color="auto"/>
            <w:bottom w:val="none" w:sz="0" w:space="0" w:color="auto"/>
            <w:right w:val="none" w:sz="0" w:space="0" w:color="auto"/>
          </w:divBdr>
        </w:div>
        <w:div w:id="1585408736">
          <w:marLeft w:val="446"/>
          <w:marRight w:val="0"/>
          <w:marTop w:val="0"/>
          <w:marBottom w:val="0"/>
          <w:divBdr>
            <w:top w:val="none" w:sz="0" w:space="0" w:color="auto"/>
            <w:left w:val="none" w:sz="0" w:space="0" w:color="auto"/>
            <w:bottom w:val="none" w:sz="0" w:space="0" w:color="auto"/>
            <w:right w:val="none" w:sz="0" w:space="0" w:color="auto"/>
          </w:divBdr>
        </w:div>
        <w:div w:id="1988975256">
          <w:marLeft w:val="446"/>
          <w:marRight w:val="0"/>
          <w:marTop w:val="0"/>
          <w:marBottom w:val="0"/>
          <w:divBdr>
            <w:top w:val="none" w:sz="0" w:space="0" w:color="auto"/>
            <w:left w:val="none" w:sz="0" w:space="0" w:color="auto"/>
            <w:bottom w:val="none" w:sz="0" w:space="0" w:color="auto"/>
            <w:right w:val="none" w:sz="0" w:space="0" w:color="auto"/>
          </w:divBdr>
        </w:div>
      </w:divsChild>
    </w:div>
    <w:div w:id="955798517">
      <w:bodyDiv w:val="1"/>
      <w:marLeft w:val="0"/>
      <w:marRight w:val="0"/>
      <w:marTop w:val="0"/>
      <w:marBottom w:val="0"/>
      <w:divBdr>
        <w:top w:val="none" w:sz="0" w:space="0" w:color="auto"/>
        <w:left w:val="none" w:sz="0" w:space="0" w:color="auto"/>
        <w:bottom w:val="none" w:sz="0" w:space="0" w:color="auto"/>
        <w:right w:val="none" w:sz="0" w:space="0" w:color="auto"/>
      </w:divBdr>
    </w:div>
    <w:div w:id="958758902">
      <w:bodyDiv w:val="1"/>
      <w:marLeft w:val="0"/>
      <w:marRight w:val="0"/>
      <w:marTop w:val="0"/>
      <w:marBottom w:val="0"/>
      <w:divBdr>
        <w:top w:val="none" w:sz="0" w:space="0" w:color="auto"/>
        <w:left w:val="none" w:sz="0" w:space="0" w:color="auto"/>
        <w:bottom w:val="none" w:sz="0" w:space="0" w:color="auto"/>
        <w:right w:val="none" w:sz="0" w:space="0" w:color="auto"/>
      </w:divBdr>
    </w:div>
    <w:div w:id="961113349">
      <w:bodyDiv w:val="1"/>
      <w:marLeft w:val="0"/>
      <w:marRight w:val="0"/>
      <w:marTop w:val="0"/>
      <w:marBottom w:val="0"/>
      <w:divBdr>
        <w:top w:val="none" w:sz="0" w:space="0" w:color="auto"/>
        <w:left w:val="none" w:sz="0" w:space="0" w:color="auto"/>
        <w:bottom w:val="none" w:sz="0" w:space="0" w:color="auto"/>
        <w:right w:val="none" w:sz="0" w:space="0" w:color="auto"/>
      </w:divBdr>
    </w:div>
    <w:div w:id="962928456">
      <w:bodyDiv w:val="1"/>
      <w:marLeft w:val="0"/>
      <w:marRight w:val="0"/>
      <w:marTop w:val="0"/>
      <w:marBottom w:val="0"/>
      <w:divBdr>
        <w:top w:val="none" w:sz="0" w:space="0" w:color="auto"/>
        <w:left w:val="none" w:sz="0" w:space="0" w:color="auto"/>
        <w:bottom w:val="none" w:sz="0" w:space="0" w:color="auto"/>
        <w:right w:val="none" w:sz="0" w:space="0" w:color="auto"/>
      </w:divBdr>
    </w:div>
    <w:div w:id="964966224">
      <w:bodyDiv w:val="1"/>
      <w:marLeft w:val="0"/>
      <w:marRight w:val="0"/>
      <w:marTop w:val="0"/>
      <w:marBottom w:val="0"/>
      <w:divBdr>
        <w:top w:val="none" w:sz="0" w:space="0" w:color="auto"/>
        <w:left w:val="none" w:sz="0" w:space="0" w:color="auto"/>
        <w:bottom w:val="none" w:sz="0" w:space="0" w:color="auto"/>
        <w:right w:val="none" w:sz="0" w:space="0" w:color="auto"/>
      </w:divBdr>
    </w:div>
    <w:div w:id="970096134">
      <w:bodyDiv w:val="1"/>
      <w:marLeft w:val="0"/>
      <w:marRight w:val="0"/>
      <w:marTop w:val="0"/>
      <w:marBottom w:val="0"/>
      <w:divBdr>
        <w:top w:val="none" w:sz="0" w:space="0" w:color="auto"/>
        <w:left w:val="none" w:sz="0" w:space="0" w:color="auto"/>
        <w:bottom w:val="none" w:sz="0" w:space="0" w:color="auto"/>
        <w:right w:val="none" w:sz="0" w:space="0" w:color="auto"/>
      </w:divBdr>
    </w:div>
    <w:div w:id="970549383">
      <w:bodyDiv w:val="1"/>
      <w:marLeft w:val="0"/>
      <w:marRight w:val="0"/>
      <w:marTop w:val="0"/>
      <w:marBottom w:val="0"/>
      <w:divBdr>
        <w:top w:val="none" w:sz="0" w:space="0" w:color="auto"/>
        <w:left w:val="none" w:sz="0" w:space="0" w:color="auto"/>
        <w:bottom w:val="none" w:sz="0" w:space="0" w:color="auto"/>
        <w:right w:val="none" w:sz="0" w:space="0" w:color="auto"/>
      </w:divBdr>
    </w:div>
    <w:div w:id="987366047">
      <w:bodyDiv w:val="1"/>
      <w:marLeft w:val="0"/>
      <w:marRight w:val="0"/>
      <w:marTop w:val="0"/>
      <w:marBottom w:val="0"/>
      <w:divBdr>
        <w:top w:val="none" w:sz="0" w:space="0" w:color="auto"/>
        <w:left w:val="none" w:sz="0" w:space="0" w:color="auto"/>
        <w:bottom w:val="none" w:sz="0" w:space="0" w:color="auto"/>
        <w:right w:val="none" w:sz="0" w:space="0" w:color="auto"/>
      </w:divBdr>
    </w:div>
    <w:div w:id="996765753">
      <w:bodyDiv w:val="1"/>
      <w:marLeft w:val="0"/>
      <w:marRight w:val="0"/>
      <w:marTop w:val="0"/>
      <w:marBottom w:val="0"/>
      <w:divBdr>
        <w:top w:val="none" w:sz="0" w:space="0" w:color="auto"/>
        <w:left w:val="none" w:sz="0" w:space="0" w:color="auto"/>
        <w:bottom w:val="none" w:sz="0" w:space="0" w:color="auto"/>
        <w:right w:val="none" w:sz="0" w:space="0" w:color="auto"/>
      </w:divBdr>
    </w:div>
    <w:div w:id="1000624068">
      <w:bodyDiv w:val="1"/>
      <w:marLeft w:val="0"/>
      <w:marRight w:val="0"/>
      <w:marTop w:val="0"/>
      <w:marBottom w:val="0"/>
      <w:divBdr>
        <w:top w:val="none" w:sz="0" w:space="0" w:color="auto"/>
        <w:left w:val="none" w:sz="0" w:space="0" w:color="auto"/>
        <w:bottom w:val="none" w:sz="0" w:space="0" w:color="auto"/>
        <w:right w:val="none" w:sz="0" w:space="0" w:color="auto"/>
      </w:divBdr>
    </w:div>
    <w:div w:id="1003624954">
      <w:bodyDiv w:val="1"/>
      <w:marLeft w:val="0"/>
      <w:marRight w:val="0"/>
      <w:marTop w:val="0"/>
      <w:marBottom w:val="0"/>
      <w:divBdr>
        <w:top w:val="none" w:sz="0" w:space="0" w:color="auto"/>
        <w:left w:val="none" w:sz="0" w:space="0" w:color="auto"/>
        <w:bottom w:val="none" w:sz="0" w:space="0" w:color="auto"/>
        <w:right w:val="none" w:sz="0" w:space="0" w:color="auto"/>
      </w:divBdr>
      <w:divsChild>
        <w:div w:id="1568606534">
          <w:marLeft w:val="0"/>
          <w:marRight w:val="0"/>
          <w:marTop w:val="0"/>
          <w:marBottom w:val="0"/>
          <w:divBdr>
            <w:top w:val="none" w:sz="0" w:space="0" w:color="auto"/>
            <w:left w:val="none" w:sz="0" w:space="0" w:color="auto"/>
            <w:bottom w:val="none" w:sz="0" w:space="0" w:color="auto"/>
            <w:right w:val="none" w:sz="0" w:space="0" w:color="auto"/>
          </w:divBdr>
          <w:divsChild>
            <w:div w:id="1345478882">
              <w:marLeft w:val="0"/>
              <w:marRight w:val="0"/>
              <w:marTop w:val="0"/>
              <w:marBottom w:val="0"/>
              <w:divBdr>
                <w:top w:val="none" w:sz="0" w:space="0" w:color="auto"/>
                <w:left w:val="none" w:sz="0" w:space="0" w:color="auto"/>
                <w:bottom w:val="none" w:sz="0" w:space="0" w:color="auto"/>
                <w:right w:val="none" w:sz="0" w:space="0" w:color="auto"/>
              </w:divBdr>
              <w:divsChild>
                <w:div w:id="236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9826">
      <w:bodyDiv w:val="1"/>
      <w:marLeft w:val="0"/>
      <w:marRight w:val="0"/>
      <w:marTop w:val="0"/>
      <w:marBottom w:val="0"/>
      <w:divBdr>
        <w:top w:val="none" w:sz="0" w:space="0" w:color="auto"/>
        <w:left w:val="none" w:sz="0" w:space="0" w:color="auto"/>
        <w:bottom w:val="none" w:sz="0" w:space="0" w:color="auto"/>
        <w:right w:val="none" w:sz="0" w:space="0" w:color="auto"/>
      </w:divBdr>
    </w:div>
    <w:div w:id="1008757156">
      <w:bodyDiv w:val="1"/>
      <w:marLeft w:val="0"/>
      <w:marRight w:val="0"/>
      <w:marTop w:val="0"/>
      <w:marBottom w:val="0"/>
      <w:divBdr>
        <w:top w:val="none" w:sz="0" w:space="0" w:color="auto"/>
        <w:left w:val="none" w:sz="0" w:space="0" w:color="auto"/>
        <w:bottom w:val="none" w:sz="0" w:space="0" w:color="auto"/>
        <w:right w:val="none" w:sz="0" w:space="0" w:color="auto"/>
      </w:divBdr>
    </w:div>
    <w:div w:id="1010566762">
      <w:bodyDiv w:val="1"/>
      <w:marLeft w:val="0"/>
      <w:marRight w:val="0"/>
      <w:marTop w:val="0"/>
      <w:marBottom w:val="0"/>
      <w:divBdr>
        <w:top w:val="none" w:sz="0" w:space="0" w:color="auto"/>
        <w:left w:val="none" w:sz="0" w:space="0" w:color="auto"/>
        <w:bottom w:val="none" w:sz="0" w:space="0" w:color="auto"/>
        <w:right w:val="none" w:sz="0" w:space="0" w:color="auto"/>
      </w:divBdr>
    </w:div>
    <w:div w:id="1017267959">
      <w:bodyDiv w:val="1"/>
      <w:marLeft w:val="0"/>
      <w:marRight w:val="0"/>
      <w:marTop w:val="0"/>
      <w:marBottom w:val="0"/>
      <w:divBdr>
        <w:top w:val="none" w:sz="0" w:space="0" w:color="auto"/>
        <w:left w:val="none" w:sz="0" w:space="0" w:color="auto"/>
        <w:bottom w:val="none" w:sz="0" w:space="0" w:color="auto"/>
        <w:right w:val="none" w:sz="0" w:space="0" w:color="auto"/>
      </w:divBdr>
    </w:div>
    <w:div w:id="1024751143">
      <w:bodyDiv w:val="1"/>
      <w:marLeft w:val="0"/>
      <w:marRight w:val="0"/>
      <w:marTop w:val="0"/>
      <w:marBottom w:val="0"/>
      <w:divBdr>
        <w:top w:val="none" w:sz="0" w:space="0" w:color="auto"/>
        <w:left w:val="none" w:sz="0" w:space="0" w:color="auto"/>
        <w:bottom w:val="none" w:sz="0" w:space="0" w:color="auto"/>
        <w:right w:val="none" w:sz="0" w:space="0" w:color="auto"/>
      </w:divBdr>
    </w:div>
    <w:div w:id="1037512454">
      <w:bodyDiv w:val="1"/>
      <w:marLeft w:val="0"/>
      <w:marRight w:val="0"/>
      <w:marTop w:val="0"/>
      <w:marBottom w:val="0"/>
      <w:divBdr>
        <w:top w:val="none" w:sz="0" w:space="0" w:color="auto"/>
        <w:left w:val="none" w:sz="0" w:space="0" w:color="auto"/>
        <w:bottom w:val="none" w:sz="0" w:space="0" w:color="auto"/>
        <w:right w:val="none" w:sz="0" w:space="0" w:color="auto"/>
      </w:divBdr>
    </w:div>
    <w:div w:id="1041436934">
      <w:bodyDiv w:val="1"/>
      <w:marLeft w:val="0"/>
      <w:marRight w:val="0"/>
      <w:marTop w:val="0"/>
      <w:marBottom w:val="0"/>
      <w:divBdr>
        <w:top w:val="none" w:sz="0" w:space="0" w:color="auto"/>
        <w:left w:val="none" w:sz="0" w:space="0" w:color="auto"/>
        <w:bottom w:val="none" w:sz="0" w:space="0" w:color="auto"/>
        <w:right w:val="none" w:sz="0" w:space="0" w:color="auto"/>
      </w:divBdr>
    </w:div>
    <w:div w:id="1041826754">
      <w:bodyDiv w:val="1"/>
      <w:marLeft w:val="0"/>
      <w:marRight w:val="0"/>
      <w:marTop w:val="0"/>
      <w:marBottom w:val="0"/>
      <w:divBdr>
        <w:top w:val="none" w:sz="0" w:space="0" w:color="auto"/>
        <w:left w:val="none" w:sz="0" w:space="0" w:color="auto"/>
        <w:bottom w:val="none" w:sz="0" w:space="0" w:color="auto"/>
        <w:right w:val="none" w:sz="0" w:space="0" w:color="auto"/>
      </w:divBdr>
    </w:div>
    <w:div w:id="1048143274">
      <w:bodyDiv w:val="1"/>
      <w:marLeft w:val="0"/>
      <w:marRight w:val="0"/>
      <w:marTop w:val="0"/>
      <w:marBottom w:val="0"/>
      <w:divBdr>
        <w:top w:val="none" w:sz="0" w:space="0" w:color="auto"/>
        <w:left w:val="none" w:sz="0" w:space="0" w:color="auto"/>
        <w:bottom w:val="none" w:sz="0" w:space="0" w:color="auto"/>
        <w:right w:val="none" w:sz="0" w:space="0" w:color="auto"/>
      </w:divBdr>
    </w:div>
    <w:div w:id="1048534524">
      <w:bodyDiv w:val="1"/>
      <w:marLeft w:val="0"/>
      <w:marRight w:val="0"/>
      <w:marTop w:val="0"/>
      <w:marBottom w:val="0"/>
      <w:divBdr>
        <w:top w:val="none" w:sz="0" w:space="0" w:color="auto"/>
        <w:left w:val="none" w:sz="0" w:space="0" w:color="auto"/>
        <w:bottom w:val="none" w:sz="0" w:space="0" w:color="auto"/>
        <w:right w:val="none" w:sz="0" w:space="0" w:color="auto"/>
      </w:divBdr>
    </w:div>
    <w:div w:id="1057357930">
      <w:bodyDiv w:val="1"/>
      <w:marLeft w:val="0"/>
      <w:marRight w:val="0"/>
      <w:marTop w:val="0"/>
      <w:marBottom w:val="0"/>
      <w:divBdr>
        <w:top w:val="none" w:sz="0" w:space="0" w:color="auto"/>
        <w:left w:val="none" w:sz="0" w:space="0" w:color="auto"/>
        <w:bottom w:val="none" w:sz="0" w:space="0" w:color="auto"/>
        <w:right w:val="none" w:sz="0" w:space="0" w:color="auto"/>
      </w:divBdr>
    </w:div>
    <w:div w:id="1060593458">
      <w:bodyDiv w:val="1"/>
      <w:marLeft w:val="0"/>
      <w:marRight w:val="0"/>
      <w:marTop w:val="0"/>
      <w:marBottom w:val="0"/>
      <w:divBdr>
        <w:top w:val="none" w:sz="0" w:space="0" w:color="auto"/>
        <w:left w:val="none" w:sz="0" w:space="0" w:color="auto"/>
        <w:bottom w:val="none" w:sz="0" w:space="0" w:color="auto"/>
        <w:right w:val="none" w:sz="0" w:space="0" w:color="auto"/>
      </w:divBdr>
    </w:div>
    <w:div w:id="1084447818">
      <w:bodyDiv w:val="1"/>
      <w:marLeft w:val="0"/>
      <w:marRight w:val="0"/>
      <w:marTop w:val="0"/>
      <w:marBottom w:val="0"/>
      <w:divBdr>
        <w:top w:val="none" w:sz="0" w:space="0" w:color="auto"/>
        <w:left w:val="none" w:sz="0" w:space="0" w:color="auto"/>
        <w:bottom w:val="none" w:sz="0" w:space="0" w:color="auto"/>
        <w:right w:val="none" w:sz="0" w:space="0" w:color="auto"/>
      </w:divBdr>
    </w:div>
    <w:div w:id="1085221283">
      <w:bodyDiv w:val="1"/>
      <w:marLeft w:val="0"/>
      <w:marRight w:val="0"/>
      <w:marTop w:val="0"/>
      <w:marBottom w:val="0"/>
      <w:divBdr>
        <w:top w:val="none" w:sz="0" w:space="0" w:color="auto"/>
        <w:left w:val="none" w:sz="0" w:space="0" w:color="auto"/>
        <w:bottom w:val="none" w:sz="0" w:space="0" w:color="auto"/>
        <w:right w:val="none" w:sz="0" w:space="0" w:color="auto"/>
      </w:divBdr>
    </w:div>
    <w:div w:id="1090735282">
      <w:bodyDiv w:val="1"/>
      <w:marLeft w:val="0"/>
      <w:marRight w:val="0"/>
      <w:marTop w:val="0"/>
      <w:marBottom w:val="0"/>
      <w:divBdr>
        <w:top w:val="none" w:sz="0" w:space="0" w:color="auto"/>
        <w:left w:val="none" w:sz="0" w:space="0" w:color="auto"/>
        <w:bottom w:val="none" w:sz="0" w:space="0" w:color="auto"/>
        <w:right w:val="none" w:sz="0" w:space="0" w:color="auto"/>
      </w:divBdr>
    </w:div>
    <w:div w:id="1094667211">
      <w:bodyDiv w:val="1"/>
      <w:marLeft w:val="0"/>
      <w:marRight w:val="0"/>
      <w:marTop w:val="0"/>
      <w:marBottom w:val="0"/>
      <w:divBdr>
        <w:top w:val="none" w:sz="0" w:space="0" w:color="auto"/>
        <w:left w:val="none" w:sz="0" w:space="0" w:color="auto"/>
        <w:bottom w:val="none" w:sz="0" w:space="0" w:color="auto"/>
        <w:right w:val="none" w:sz="0" w:space="0" w:color="auto"/>
      </w:divBdr>
    </w:div>
    <w:div w:id="1095517819">
      <w:bodyDiv w:val="1"/>
      <w:marLeft w:val="0"/>
      <w:marRight w:val="0"/>
      <w:marTop w:val="0"/>
      <w:marBottom w:val="0"/>
      <w:divBdr>
        <w:top w:val="none" w:sz="0" w:space="0" w:color="auto"/>
        <w:left w:val="none" w:sz="0" w:space="0" w:color="auto"/>
        <w:bottom w:val="none" w:sz="0" w:space="0" w:color="auto"/>
        <w:right w:val="none" w:sz="0" w:space="0" w:color="auto"/>
      </w:divBdr>
    </w:div>
    <w:div w:id="1098869553">
      <w:bodyDiv w:val="1"/>
      <w:marLeft w:val="0"/>
      <w:marRight w:val="0"/>
      <w:marTop w:val="0"/>
      <w:marBottom w:val="0"/>
      <w:divBdr>
        <w:top w:val="none" w:sz="0" w:space="0" w:color="auto"/>
        <w:left w:val="none" w:sz="0" w:space="0" w:color="auto"/>
        <w:bottom w:val="none" w:sz="0" w:space="0" w:color="auto"/>
        <w:right w:val="none" w:sz="0" w:space="0" w:color="auto"/>
      </w:divBdr>
    </w:div>
    <w:div w:id="1105810541">
      <w:bodyDiv w:val="1"/>
      <w:marLeft w:val="0"/>
      <w:marRight w:val="0"/>
      <w:marTop w:val="0"/>
      <w:marBottom w:val="0"/>
      <w:divBdr>
        <w:top w:val="none" w:sz="0" w:space="0" w:color="auto"/>
        <w:left w:val="none" w:sz="0" w:space="0" w:color="auto"/>
        <w:bottom w:val="none" w:sz="0" w:space="0" w:color="auto"/>
        <w:right w:val="none" w:sz="0" w:space="0" w:color="auto"/>
      </w:divBdr>
    </w:div>
    <w:div w:id="1113481570">
      <w:bodyDiv w:val="1"/>
      <w:marLeft w:val="0"/>
      <w:marRight w:val="0"/>
      <w:marTop w:val="0"/>
      <w:marBottom w:val="0"/>
      <w:divBdr>
        <w:top w:val="none" w:sz="0" w:space="0" w:color="auto"/>
        <w:left w:val="none" w:sz="0" w:space="0" w:color="auto"/>
        <w:bottom w:val="none" w:sz="0" w:space="0" w:color="auto"/>
        <w:right w:val="none" w:sz="0" w:space="0" w:color="auto"/>
      </w:divBdr>
    </w:div>
    <w:div w:id="1130784210">
      <w:bodyDiv w:val="1"/>
      <w:marLeft w:val="0"/>
      <w:marRight w:val="0"/>
      <w:marTop w:val="0"/>
      <w:marBottom w:val="0"/>
      <w:divBdr>
        <w:top w:val="none" w:sz="0" w:space="0" w:color="auto"/>
        <w:left w:val="none" w:sz="0" w:space="0" w:color="auto"/>
        <w:bottom w:val="none" w:sz="0" w:space="0" w:color="auto"/>
        <w:right w:val="none" w:sz="0" w:space="0" w:color="auto"/>
      </w:divBdr>
    </w:div>
    <w:div w:id="1149829648">
      <w:bodyDiv w:val="1"/>
      <w:marLeft w:val="0"/>
      <w:marRight w:val="0"/>
      <w:marTop w:val="0"/>
      <w:marBottom w:val="0"/>
      <w:divBdr>
        <w:top w:val="none" w:sz="0" w:space="0" w:color="auto"/>
        <w:left w:val="none" w:sz="0" w:space="0" w:color="auto"/>
        <w:bottom w:val="none" w:sz="0" w:space="0" w:color="auto"/>
        <w:right w:val="none" w:sz="0" w:space="0" w:color="auto"/>
      </w:divBdr>
    </w:div>
    <w:div w:id="1153060096">
      <w:bodyDiv w:val="1"/>
      <w:marLeft w:val="0"/>
      <w:marRight w:val="0"/>
      <w:marTop w:val="0"/>
      <w:marBottom w:val="0"/>
      <w:divBdr>
        <w:top w:val="none" w:sz="0" w:space="0" w:color="auto"/>
        <w:left w:val="none" w:sz="0" w:space="0" w:color="auto"/>
        <w:bottom w:val="none" w:sz="0" w:space="0" w:color="auto"/>
        <w:right w:val="none" w:sz="0" w:space="0" w:color="auto"/>
      </w:divBdr>
    </w:div>
    <w:div w:id="1153763234">
      <w:bodyDiv w:val="1"/>
      <w:marLeft w:val="0"/>
      <w:marRight w:val="0"/>
      <w:marTop w:val="0"/>
      <w:marBottom w:val="0"/>
      <w:divBdr>
        <w:top w:val="none" w:sz="0" w:space="0" w:color="auto"/>
        <w:left w:val="none" w:sz="0" w:space="0" w:color="auto"/>
        <w:bottom w:val="none" w:sz="0" w:space="0" w:color="auto"/>
        <w:right w:val="none" w:sz="0" w:space="0" w:color="auto"/>
      </w:divBdr>
    </w:div>
    <w:div w:id="1179932601">
      <w:bodyDiv w:val="1"/>
      <w:marLeft w:val="0"/>
      <w:marRight w:val="0"/>
      <w:marTop w:val="0"/>
      <w:marBottom w:val="0"/>
      <w:divBdr>
        <w:top w:val="none" w:sz="0" w:space="0" w:color="auto"/>
        <w:left w:val="none" w:sz="0" w:space="0" w:color="auto"/>
        <w:bottom w:val="none" w:sz="0" w:space="0" w:color="auto"/>
        <w:right w:val="none" w:sz="0" w:space="0" w:color="auto"/>
      </w:divBdr>
    </w:div>
    <w:div w:id="1190527215">
      <w:bodyDiv w:val="1"/>
      <w:marLeft w:val="0"/>
      <w:marRight w:val="0"/>
      <w:marTop w:val="0"/>
      <w:marBottom w:val="0"/>
      <w:divBdr>
        <w:top w:val="none" w:sz="0" w:space="0" w:color="auto"/>
        <w:left w:val="none" w:sz="0" w:space="0" w:color="auto"/>
        <w:bottom w:val="none" w:sz="0" w:space="0" w:color="auto"/>
        <w:right w:val="none" w:sz="0" w:space="0" w:color="auto"/>
      </w:divBdr>
      <w:divsChild>
        <w:div w:id="1057584258">
          <w:marLeft w:val="446"/>
          <w:marRight w:val="0"/>
          <w:marTop w:val="240"/>
          <w:marBottom w:val="0"/>
          <w:divBdr>
            <w:top w:val="none" w:sz="0" w:space="0" w:color="auto"/>
            <w:left w:val="none" w:sz="0" w:space="0" w:color="auto"/>
            <w:bottom w:val="none" w:sz="0" w:space="0" w:color="auto"/>
            <w:right w:val="none" w:sz="0" w:space="0" w:color="auto"/>
          </w:divBdr>
        </w:div>
        <w:div w:id="1227452202">
          <w:marLeft w:val="446"/>
          <w:marRight w:val="0"/>
          <w:marTop w:val="240"/>
          <w:marBottom w:val="0"/>
          <w:divBdr>
            <w:top w:val="none" w:sz="0" w:space="0" w:color="auto"/>
            <w:left w:val="none" w:sz="0" w:space="0" w:color="auto"/>
            <w:bottom w:val="none" w:sz="0" w:space="0" w:color="auto"/>
            <w:right w:val="none" w:sz="0" w:space="0" w:color="auto"/>
          </w:divBdr>
        </w:div>
      </w:divsChild>
    </w:div>
    <w:div w:id="1203402405">
      <w:bodyDiv w:val="1"/>
      <w:marLeft w:val="0"/>
      <w:marRight w:val="0"/>
      <w:marTop w:val="0"/>
      <w:marBottom w:val="0"/>
      <w:divBdr>
        <w:top w:val="none" w:sz="0" w:space="0" w:color="auto"/>
        <w:left w:val="none" w:sz="0" w:space="0" w:color="auto"/>
        <w:bottom w:val="none" w:sz="0" w:space="0" w:color="auto"/>
        <w:right w:val="none" w:sz="0" w:space="0" w:color="auto"/>
      </w:divBdr>
    </w:div>
    <w:div w:id="1209074041">
      <w:bodyDiv w:val="1"/>
      <w:marLeft w:val="0"/>
      <w:marRight w:val="0"/>
      <w:marTop w:val="0"/>
      <w:marBottom w:val="0"/>
      <w:divBdr>
        <w:top w:val="none" w:sz="0" w:space="0" w:color="auto"/>
        <w:left w:val="none" w:sz="0" w:space="0" w:color="auto"/>
        <w:bottom w:val="none" w:sz="0" w:space="0" w:color="auto"/>
        <w:right w:val="none" w:sz="0" w:space="0" w:color="auto"/>
      </w:divBdr>
    </w:div>
    <w:div w:id="1218466646">
      <w:bodyDiv w:val="1"/>
      <w:marLeft w:val="0"/>
      <w:marRight w:val="0"/>
      <w:marTop w:val="0"/>
      <w:marBottom w:val="0"/>
      <w:divBdr>
        <w:top w:val="none" w:sz="0" w:space="0" w:color="auto"/>
        <w:left w:val="none" w:sz="0" w:space="0" w:color="auto"/>
        <w:bottom w:val="none" w:sz="0" w:space="0" w:color="auto"/>
        <w:right w:val="none" w:sz="0" w:space="0" w:color="auto"/>
      </w:divBdr>
    </w:div>
    <w:div w:id="1226993990">
      <w:bodyDiv w:val="1"/>
      <w:marLeft w:val="0"/>
      <w:marRight w:val="0"/>
      <w:marTop w:val="0"/>
      <w:marBottom w:val="0"/>
      <w:divBdr>
        <w:top w:val="none" w:sz="0" w:space="0" w:color="auto"/>
        <w:left w:val="none" w:sz="0" w:space="0" w:color="auto"/>
        <w:bottom w:val="none" w:sz="0" w:space="0" w:color="auto"/>
        <w:right w:val="none" w:sz="0" w:space="0" w:color="auto"/>
      </w:divBdr>
      <w:divsChild>
        <w:div w:id="407000943">
          <w:marLeft w:val="446"/>
          <w:marRight w:val="0"/>
          <w:marTop w:val="0"/>
          <w:marBottom w:val="0"/>
          <w:divBdr>
            <w:top w:val="none" w:sz="0" w:space="0" w:color="auto"/>
            <w:left w:val="none" w:sz="0" w:space="0" w:color="auto"/>
            <w:bottom w:val="none" w:sz="0" w:space="0" w:color="auto"/>
            <w:right w:val="none" w:sz="0" w:space="0" w:color="auto"/>
          </w:divBdr>
        </w:div>
        <w:div w:id="539633035">
          <w:marLeft w:val="446"/>
          <w:marRight w:val="0"/>
          <w:marTop w:val="0"/>
          <w:marBottom w:val="0"/>
          <w:divBdr>
            <w:top w:val="none" w:sz="0" w:space="0" w:color="auto"/>
            <w:left w:val="none" w:sz="0" w:space="0" w:color="auto"/>
            <w:bottom w:val="none" w:sz="0" w:space="0" w:color="auto"/>
            <w:right w:val="none" w:sz="0" w:space="0" w:color="auto"/>
          </w:divBdr>
        </w:div>
        <w:div w:id="819810074">
          <w:marLeft w:val="446"/>
          <w:marRight w:val="0"/>
          <w:marTop w:val="0"/>
          <w:marBottom w:val="0"/>
          <w:divBdr>
            <w:top w:val="none" w:sz="0" w:space="0" w:color="auto"/>
            <w:left w:val="none" w:sz="0" w:space="0" w:color="auto"/>
            <w:bottom w:val="none" w:sz="0" w:space="0" w:color="auto"/>
            <w:right w:val="none" w:sz="0" w:space="0" w:color="auto"/>
          </w:divBdr>
        </w:div>
        <w:div w:id="1135180697">
          <w:marLeft w:val="446"/>
          <w:marRight w:val="0"/>
          <w:marTop w:val="0"/>
          <w:marBottom w:val="0"/>
          <w:divBdr>
            <w:top w:val="none" w:sz="0" w:space="0" w:color="auto"/>
            <w:left w:val="none" w:sz="0" w:space="0" w:color="auto"/>
            <w:bottom w:val="none" w:sz="0" w:space="0" w:color="auto"/>
            <w:right w:val="none" w:sz="0" w:space="0" w:color="auto"/>
          </w:divBdr>
        </w:div>
        <w:div w:id="2037997568">
          <w:marLeft w:val="446"/>
          <w:marRight w:val="0"/>
          <w:marTop w:val="0"/>
          <w:marBottom w:val="0"/>
          <w:divBdr>
            <w:top w:val="none" w:sz="0" w:space="0" w:color="auto"/>
            <w:left w:val="none" w:sz="0" w:space="0" w:color="auto"/>
            <w:bottom w:val="none" w:sz="0" w:space="0" w:color="auto"/>
            <w:right w:val="none" w:sz="0" w:space="0" w:color="auto"/>
          </w:divBdr>
        </w:div>
      </w:divsChild>
    </w:div>
    <w:div w:id="1274243409">
      <w:bodyDiv w:val="1"/>
      <w:marLeft w:val="0"/>
      <w:marRight w:val="0"/>
      <w:marTop w:val="0"/>
      <w:marBottom w:val="0"/>
      <w:divBdr>
        <w:top w:val="none" w:sz="0" w:space="0" w:color="auto"/>
        <w:left w:val="none" w:sz="0" w:space="0" w:color="auto"/>
        <w:bottom w:val="none" w:sz="0" w:space="0" w:color="auto"/>
        <w:right w:val="none" w:sz="0" w:space="0" w:color="auto"/>
      </w:divBdr>
    </w:div>
    <w:div w:id="1304626380">
      <w:bodyDiv w:val="1"/>
      <w:marLeft w:val="0"/>
      <w:marRight w:val="0"/>
      <w:marTop w:val="0"/>
      <w:marBottom w:val="0"/>
      <w:divBdr>
        <w:top w:val="none" w:sz="0" w:space="0" w:color="auto"/>
        <w:left w:val="none" w:sz="0" w:space="0" w:color="auto"/>
        <w:bottom w:val="none" w:sz="0" w:space="0" w:color="auto"/>
        <w:right w:val="none" w:sz="0" w:space="0" w:color="auto"/>
      </w:divBdr>
    </w:div>
    <w:div w:id="1305551211">
      <w:bodyDiv w:val="1"/>
      <w:marLeft w:val="0"/>
      <w:marRight w:val="0"/>
      <w:marTop w:val="0"/>
      <w:marBottom w:val="0"/>
      <w:divBdr>
        <w:top w:val="none" w:sz="0" w:space="0" w:color="auto"/>
        <w:left w:val="none" w:sz="0" w:space="0" w:color="auto"/>
        <w:bottom w:val="none" w:sz="0" w:space="0" w:color="auto"/>
        <w:right w:val="none" w:sz="0" w:space="0" w:color="auto"/>
      </w:divBdr>
    </w:div>
    <w:div w:id="1317218982">
      <w:bodyDiv w:val="1"/>
      <w:marLeft w:val="0"/>
      <w:marRight w:val="0"/>
      <w:marTop w:val="0"/>
      <w:marBottom w:val="0"/>
      <w:divBdr>
        <w:top w:val="none" w:sz="0" w:space="0" w:color="auto"/>
        <w:left w:val="none" w:sz="0" w:space="0" w:color="auto"/>
        <w:bottom w:val="none" w:sz="0" w:space="0" w:color="auto"/>
        <w:right w:val="none" w:sz="0" w:space="0" w:color="auto"/>
      </w:divBdr>
    </w:div>
    <w:div w:id="1329870572">
      <w:bodyDiv w:val="1"/>
      <w:marLeft w:val="0"/>
      <w:marRight w:val="0"/>
      <w:marTop w:val="0"/>
      <w:marBottom w:val="0"/>
      <w:divBdr>
        <w:top w:val="none" w:sz="0" w:space="0" w:color="auto"/>
        <w:left w:val="none" w:sz="0" w:space="0" w:color="auto"/>
        <w:bottom w:val="none" w:sz="0" w:space="0" w:color="auto"/>
        <w:right w:val="none" w:sz="0" w:space="0" w:color="auto"/>
      </w:divBdr>
    </w:div>
    <w:div w:id="1348675518">
      <w:bodyDiv w:val="1"/>
      <w:marLeft w:val="0"/>
      <w:marRight w:val="0"/>
      <w:marTop w:val="0"/>
      <w:marBottom w:val="0"/>
      <w:divBdr>
        <w:top w:val="none" w:sz="0" w:space="0" w:color="auto"/>
        <w:left w:val="none" w:sz="0" w:space="0" w:color="auto"/>
        <w:bottom w:val="none" w:sz="0" w:space="0" w:color="auto"/>
        <w:right w:val="none" w:sz="0" w:space="0" w:color="auto"/>
      </w:divBdr>
    </w:div>
    <w:div w:id="1363480266">
      <w:bodyDiv w:val="1"/>
      <w:marLeft w:val="0"/>
      <w:marRight w:val="0"/>
      <w:marTop w:val="0"/>
      <w:marBottom w:val="0"/>
      <w:divBdr>
        <w:top w:val="none" w:sz="0" w:space="0" w:color="auto"/>
        <w:left w:val="none" w:sz="0" w:space="0" w:color="auto"/>
        <w:bottom w:val="none" w:sz="0" w:space="0" w:color="auto"/>
        <w:right w:val="none" w:sz="0" w:space="0" w:color="auto"/>
      </w:divBdr>
    </w:div>
    <w:div w:id="1370955803">
      <w:bodyDiv w:val="1"/>
      <w:marLeft w:val="0"/>
      <w:marRight w:val="0"/>
      <w:marTop w:val="0"/>
      <w:marBottom w:val="0"/>
      <w:divBdr>
        <w:top w:val="none" w:sz="0" w:space="0" w:color="auto"/>
        <w:left w:val="none" w:sz="0" w:space="0" w:color="auto"/>
        <w:bottom w:val="none" w:sz="0" w:space="0" w:color="auto"/>
        <w:right w:val="none" w:sz="0" w:space="0" w:color="auto"/>
      </w:divBdr>
    </w:div>
    <w:div w:id="1381785471">
      <w:bodyDiv w:val="1"/>
      <w:marLeft w:val="0"/>
      <w:marRight w:val="0"/>
      <w:marTop w:val="0"/>
      <w:marBottom w:val="0"/>
      <w:divBdr>
        <w:top w:val="none" w:sz="0" w:space="0" w:color="auto"/>
        <w:left w:val="none" w:sz="0" w:space="0" w:color="auto"/>
        <w:bottom w:val="none" w:sz="0" w:space="0" w:color="auto"/>
        <w:right w:val="none" w:sz="0" w:space="0" w:color="auto"/>
      </w:divBdr>
    </w:div>
    <w:div w:id="1386635159">
      <w:bodyDiv w:val="1"/>
      <w:marLeft w:val="0"/>
      <w:marRight w:val="0"/>
      <w:marTop w:val="0"/>
      <w:marBottom w:val="0"/>
      <w:divBdr>
        <w:top w:val="none" w:sz="0" w:space="0" w:color="auto"/>
        <w:left w:val="none" w:sz="0" w:space="0" w:color="auto"/>
        <w:bottom w:val="none" w:sz="0" w:space="0" w:color="auto"/>
        <w:right w:val="none" w:sz="0" w:space="0" w:color="auto"/>
      </w:divBdr>
    </w:div>
    <w:div w:id="1387139957">
      <w:bodyDiv w:val="1"/>
      <w:marLeft w:val="0"/>
      <w:marRight w:val="0"/>
      <w:marTop w:val="0"/>
      <w:marBottom w:val="0"/>
      <w:divBdr>
        <w:top w:val="none" w:sz="0" w:space="0" w:color="auto"/>
        <w:left w:val="none" w:sz="0" w:space="0" w:color="auto"/>
        <w:bottom w:val="none" w:sz="0" w:space="0" w:color="auto"/>
        <w:right w:val="none" w:sz="0" w:space="0" w:color="auto"/>
      </w:divBdr>
    </w:div>
    <w:div w:id="1405253288">
      <w:bodyDiv w:val="1"/>
      <w:marLeft w:val="0"/>
      <w:marRight w:val="0"/>
      <w:marTop w:val="0"/>
      <w:marBottom w:val="0"/>
      <w:divBdr>
        <w:top w:val="none" w:sz="0" w:space="0" w:color="auto"/>
        <w:left w:val="none" w:sz="0" w:space="0" w:color="auto"/>
        <w:bottom w:val="none" w:sz="0" w:space="0" w:color="auto"/>
        <w:right w:val="none" w:sz="0" w:space="0" w:color="auto"/>
      </w:divBdr>
    </w:div>
    <w:div w:id="1410541811">
      <w:bodyDiv w:val="1"/>
      <w:marLeft w:val="0"/>
      <w:marRight w:val="0"/>
      <w:marTop w:val="0"/>
      <w:marBottom w:val="0"/>
      <w:divBdr>
        <w:top w:val="none" w:sz="0" w:space="0" w:color="auto"/>
        <w:left w:val="none" w:sz="0" w:space="0" w:color="auto"/>
        <w:bottom w:val="none" w:sz="0" w:space="0" w:color="auto"/>
        <w:right w:val="none" w:sz="0" w:space="0" w:color="auto"/>
      </w:divBdr>
    </w:div>
    <w:div w:id="1417746791">
      <w:bodyDiv w:val="1"/>
      <w:marLeft w:val="0"/>
      <w:marRight w:val="0"/>
      <w:marTop w:val="0"/>
      <w:marBottom w:val="0"/>
      <w:divBdr>
        <w:top w:val="none" w:sz="0" w:space="0" w:color="auto"/>
        <w:left w:val="none" w:sz="0" w:space="0" w:color="auto"/>
        <w:bottom w:val="none" w:sz="0" w:space="0" w:color="auto"/>
        <w:right w:val="none" w:sz="0" w:space="0" w:color="auto"/>
      </w:divBdr>
    </w:div>
    <w:div w:id="1424180183">
      <w:bodyDiv w:val="1"/>
      <w:marLeft w:val="0"/>
      <w:marRight w:val="0"/>
      <w:marTop w:val="0"/>
      <w:marBottom w:val="0"/>
      <w:divBdr>
        <w:top w:val="none" w:sz="0" w:space="0" w:color="auto"/>
        <w:left w:val="none" w:sz="0" w:space="0" w:color="auto"/>
        <w:bottom w:val="none" w:sz="0" w:space="0" w:color="auto"/>
        <w:right w:val="none" w:sz="0" w:space="0" w:color="auto"/>
      </w:divBdr>
    </w:div>
    <w:div w:id="1425422691">
      <w:bodyDiv w:val="1"/>
      <w:marLeft w:val="0"/>
      <w:marRight w:val="0"/>
      <w:marTop w:val="0"/>
      <w:marBottom w:val="0"/>
      <w:divBdr>
        <w:top w:val="none" w:sz="0" w:space="0" w:color="auto"/>
        <w:left w:val="none" w:sz="0" w:space="0" w:color="auto"/>
        <w:bottom w:val="none" w:sz="0" w:space="0" w:color="auto"/>
        <w:right w:val="none" w:sz="0" w:space="0" w:color="auto"/>
      </w:divBdr>
    </w:div>
    <w:div w:id="1426611166">
      <w:bodyDiv w:val="1"/>
      <w:marLeft w:val="0"/>
      <w:marRight w:val="0"/>
      <w:marTop w:val="0"/>
      <w:marBottom w:val="0"/>
      <w:divBdr>
        <w:top w:val="none" w:sz="0" w:space="0" w:color="auto"/>
        <w:left w:val="none" w:sz="0" w:space="0" w:color="auto"/>
        <w:bottom w:val="none" w:sz="0" w:space="0" w:color="auto"/>
        <w:right w:val="none" w:sz="0" w:space="0" w:color="auto"/>
      </w:divBdr>
    </w:div>
    <w:div w:id="1429422999">
      <w:bodyDiv w:val="1"/>
      <w:marLeft w:val="0"/>
      <w:marRight w:val="0"/>
      <w:marTop w:val="0"/>
      <w:marBottom w:val="0"/>
      <w:divBdr>
        <w:top w:val="none" w:sz="0" w:space="0" w:color="auto"/>
        <w:left w:val="none" w:sz="0" w:space="0" w:color="auto"/>
        <w:bottom w:val="none" w:sz="0" w:space="0" w:color="auto"/>
        <w:right w:val="none" w:sz="0" w:space="0" w:color="auto"/>
      </w:divBdr>
    </w:div>
    <w:div w:id="1432314776">
      <w:bodyDiv w:val="1"/>
      <w:marLeft w:val="0"/>
      <w:marRight w:val="0"/>
      <w:marTop w:val="0"/>
      <w:marBottom w:val="0"/>
      <w:divBdr>
        <w:top w:val="none" w:sz="0" w:space="0" w:color="auto"/>
        <w:left w:val="none" w:sz="0" w:space="0" w:color="auto"/>
        <w:bottom w:val="none" w:sz="0" w:space="0" w:color="auto"/>
        <w:right w:val="none" w:sz="0" w:space="0" w:color="auto"/>
      </w:divBdr>
    </w:div>
    <w:div w:id="1438404219">
      <w:bodyDiv w:val="1"/>
      <w:marLeft w:val="0"/>
      <w:marRight w:val="0"/>
      <w:marTop w:val="0"/>
      <w:marBottom w:val="0"/>
      <w:divBdr>
        <w:top w:val="none" w:sz="0" w:space="0" w:color="auto"/>
        <w:left w:val="none" w:sz="0" w:space="0" w:color="auto"/>
        <w:bottom w:val="none" w:sz="0" w:space="0" w:color="auto"/>
        <w:right w:val="none" w:sz="0" w:space="0" w:color="auto"/>
      </w:divBdr>
    </w:div>
    <w:div w:id="1450591203">
      <w:bodyDiv w:val="1"/>
      <w:marLeft w:val="0"/>
      <w:marRight w:val="0"/>
      <w:marTop w:val="0"/>
      <w:marBottom w:val="0"/>
      <w:divBdr>
        <w:top w:val="none" w:sz="0" w:space="0" w:color="auto"/>
        <w:left w:val="none" w:sz="0" w:space="0" w:color="auto"/>
        <w:bottom w:val="none" w:sz="0" w:space="0" w:color="auto"/>
        <w:right w:val="none" w:sz="0" w:space="0" w:color="auto"/>
      </w:divBdr>
    </w:div>
    <w:div w:id="1480804815">
      <w:bodyDiv w:val="1"/>
      <w:marLeft w:val="0"/>
      <w:marRight w:val="0"/>
      <w:marTop w:val="0"/>
      <w:marBottom w:val="0"/>
      <w:divBdr>
        <w:top w:val="none" w:sz="0" w:space="0" w:color="auto"/>
        <w:left w:val="none" w:sz="0" w:space="0" w:color="auto"/>
        <w:bottom w:val="none" w:sz="0" w:space="0" w:color="auto"/>
        <w:right w:val="none" w:sz="0" w:space="0" w:color="auto"/>
      </w:divBdr>
    </w:div>
    <w:div w:id="1480921780">
      <w:bodyDiv w:val="1"/>
      <w:marLeft w:val="0"/>
      <w:marRight w:val="0"/>
      <w:marTop w:val="0"/>
      <w:marBottom w:val="0"/>
      <w:divBdr>
        <w:top w:val="none" w:sz="0" w:space="0" w:color="auto"/>
        <w:left w:val="none" w:sz="0" w:space="0" w:color="auto"/>
        <w:bottom w:val="none" w:sz="0" w:space="0" w:color="auto"/>
        <w:right w:val="none" w:sz="0" w:space="0" w:color="auto"/>
      </w:divBdr>
    </w:div>
    <w:div w:id="1487209651">
      <w:bodyDiv w:val="1"/>
      <w:marLeft w:val="0"/>
      <w:marRight w:val="0"/>
      <w:marTop w:val="0"/>
      <w:marBottom w:val="0"/>
      <w:divBdr>
        <w:top w:val="none" w:sz="0" w:space="0" w:color="auto"/>
        <w:left w:val="none" w:sz="0" w:space="0" w:color="auto"/>
        <w:bottom w:val="none" w:sz="0" w:space="0" w:color="auto"/>
        <w:right w:val="none" w:sz="0" w:space="0" w:color="auto"/>
      </w:divBdr>
    </w:div>
    <w:div w:id="1493911183">
      <w:bodyDiv w:val="1"/>
      <w:marLeft w:val="0"/>
      <w:marRight w:val="0"/>
      <w:marTop w:val="0"/>
      <w:marBottom w:val="0"/>
      <w:divBdr>
        <w:top w:val="none" w:sz="0" w:space="0" w:color="auto"/>
        <w:left w:val="none" w:sz="0" w:space="0" w:color="auto"/>
        <w:bottom w:val="none" w:sz="0" w:space="0" w:color="auto"/>
        <w:right w:val="none" w:sz="0" w:space="0" w:color="auto"/>
      </w:divBdr>
    </w:div>
    <w:div w:id="1502308637">
      <w:bodyDiv w:val="1"/>
      <w:marLeft w:val="0"/>
      <w:marRight w:val="0"/>
      <w:marTop w:val="0"/>
      <w:marBottom w:val="0"/>
      <w:divBdr>
        <w:top w:val="none" w:sz="0" w:space="0" w:color="auto"/>
        <w:left w:val="none" w:sz="0" w:space="0" w:color="auto"/>
        <w:bottom w:val="none" w:sz="0" w:space="0" w:color="auto"/>
        <w:right w:val="none" w:sz="0" w:space="0" w:color="auto"/>
      </w:divBdr>
    </w:div>
    <w:div w:id="1516652934">
      <w:bodyDiv w:val="1"/>
      <w:marLeft w:val="0"/>
      <w:marRight w:val="0"/>
      <w:marTop w:val="0"/>
      <w:marBottom w:val="0"/>
      <w:divBdr>
        <w:top w:val="none" w:sz="0" w:space="0" w:color="auto"/>
        <w:left w:val="none" w:sz="0" w:space="0" w:color="auto"/>
        <w:bottom w:val="none" w:sz="0" w:space="0" w:color="auto"/>
        <w:right w:val="none" w:sz="0" w:space="0" w:color="auto"/>
      </w:divBdr>
    </w:div>
    <w:div w:id="1517966951">
      <w:bodyDiv w:val="1"/>
      <w:marLeft w:val="0"/>
      <w:marRight w:val="0"/>
      <w:marTop w:val="0"/>
      <w:marBottom w:val="0"/>
      <w:divBdr>
        <w:top w:val="none" w:sz="0" w:space="0" w:color="auto"/>
        <w:left w:val="none" w:sz="0" w:space="0" w:color="auto"/>
        <w:bottom w:val="none" w:sz="0" w:space="0" w:color="auto"/>
        <w:right w:val="none" w:sz="0" w:space="0" w:color="auto"/>
      </w:divBdr>
    </w:div>
    <w:div w:id="1522551071">
      <w:bodyDiv w:val="1"/>
      <w:marLeft w:val="0"/>
      <w:marRight w:val="0"/>
      <w:marTop w:val="0"/>
      <w:marBottom w:val="0"/>
      <w:divBdr>
        <w:top w:val="none" w:sz="0" w:space="0" w:color="auto"/>
        <w:left w:val="none" w:sz="0" w:space="0" w:color="auto"/>
        <w:bottom w:val="none" w:sz="0" w:space="0" w:color="auto"/>
        <w:right w:val="none" w:sz="0" w:space="0" w:color="auto"/>
      </w:divBdr>
    </w:div>
    <w:div w:id="1526600147">
      <w:bodyDiv w:val="1"/>
      <w:marLeft w:val="0"/>
      <w:marRight w:val="0"/>
      <w:marTop w:val="0"/>
      <w:marBottom w:val="0"/>
      <w:divBdr>
        <w:top w:val="none" w:sz="0" w:space="0" w:color="auto"/>
        <w:left w:val="none" w:sz="0" w:space="0" w:color="auto"/>
        <w:bottom w:val="none" w:sz="0" w:space="0" w:color="auto"/>
        <w:right w:val="none" w:sz="0" w:space="0" w:color="auto"/>
      </w:divBdr>
    </w:div>
    <w:div w:id="1531608436">
      <w:bodyDiv w:val="1"/>
      <w:marLeft w:val="0"/>
      <w:marRight w:val="0"/>
      <w:marTop w:val="0"/>
      <w:marBottom w:val="0"/>
      <w:divBdr>
        <w:top w:val="none" w:sz="0" w:space="0" w:color="auto"/>
        <w:left w:val="none" w:sz="0" w:space="0" w:color="auto"/>
        <w:bottom w:val="none" w:sz="0" w:space="0" w:color="auto"/>
        <w:right w:val="none" w:sz="0" w:space="0" w:color="auto"/>
      </w:divBdr>
    </w:div>
    <w:div w:id="1545826630">
      <w:bodyDiv w:val="1"/>
      <w:marLeft w:val="0"/>
      <w:marRight w:val="0"/>
      <w:marTop w:val="0"/>
      <w:marBottom w:val="0"/>
      <w:divBdr>
        <w:top w:val="none" w:sz="0" w:space="0" w:color="auto"/>
        <w:left w:val="none" w:sz="0" w:space="0" w:color="auto"/>
        <w:bottom w:val="none" w:sz="0" w:space="0" w:color="auto"/>
        <w:right w:val="none" w:sz="0" w:space="0" w:color="auto"/>
      </w:divBdr>
    </w:div>
    <w:div w:id="1547376514">
      <w:bodyDiv w:val="1"/>
      <w:marLeft w:val="0"/>
      <w:marRight w:val="0"/>
      <w:marTop w:val="0"/>
      <w:marBottom w:val="0"/>
      <w:divBdr>
        <w:top w:val="none" w:sz="0" w:space="0" w:color="auto"/>
        <w:left w:val="none" w:sz="0" w:space="0" w:color="auto"/>
        <w:bottom w:val="none" w:sz="0" w:space="0" w:color="auto"/>
        <w:right w:val="none" w:sz="0" w:space="0" w:color="auto"/>
      </w:divBdr>
    </w:div>
    <w:div w:id="1549417512">
      <w:bodyDiv w:val="1"/>
      <w:marLeft w:val="0"/>
      <w:marRight w:val="0"/>
      <w:marTop w:val="0"/>
      <w:marBottom w:val="0"/>
      <w:divBdr>
        <w:top w:val="none" w:sz="0" w:space="0" w:color="auto"/>
        <w:left w:val="none" w:sz="0" w:space="0" w:color="auto"/>
        <w:bottom w:val="none" w:sz="0" w:space="0" w:color="auto"/>
        <w:right w:val="none" w:sz="0" w:space="0" w:color="auto"/>
      </w:divBdr>
    </w:div>
    <w:div w:id="1577204256">
      <w:bodyDiv w:val="1"/>
      <w:marLeft w:val="0"/>
      <w:marRight w:val="0"/>
      <w:marTop w:val="0"/>
      <w:marBottom w:val="0"/>
      <w:divBdr>
        <w:top w:val="none" w:sz="0" w:space="0" w:color="auto"/>
        <w:left w:val="none" w:sz="0" w:space="0" w:color="auto"/>
        <w:bottom w:val="none" w:sz="0" w:space="0" w:color="auto"/>
        <w:right w:val="none" w:sz="0" w:space="0" w:color="auto"/>
      </w:divBdr>
      <w:divsChild>
        <w:div w:id="61492802">
          <w:marLeft w:val="446"/>
          <w:marRight w:val="0"/>
          <w:marTop w:val="240"/>
          <w:marBottom w:val="0"/>
          <w:divBdr>
            <w:top w:val="none" w:sz="0" w:space="0" w:color="auto"/>
            <w:left w:val="none" w:sz="0" w:space="0" w:color="auto"/>
            <w:bottom w:val="none" w:sz="0" w:space="0" w:color="auto"/>
            <w:right w:val="none" w:sz="0" w:space="0" w:color="auto"/>
          </w:divBdr>
        </w:div>
      </w:divsChild>
    </w:div>
    <w:div w:id="1589193577">
      <w:bodyDiv w:val="1"/>
      <w:marLeft w:val="0"/>
      <w:marRight w:val="0"/>
      <w:marTop w:val="0"/>
      <w:marBottom w:val="0"/>
      <w:divBdr>
        <w:top w:val="none" w:sz="0" w:space="0" w:color="auto"/>
        <w:left w:val="none" w:sz="0" w:space="0" w:color="auto"/>
        <w:bottom w:val="none" w:sz="0" w:space="0" w:color="auto"/>
        <w:right w:val="none" w:sz="0" w:space="0" w:color="auto"/>
      </w:divBdr>
    </w:div>
    <w:div w:id="1591815689">
      <w:bodyDiv w:val="1"/>
      <w:marLeft w:val="0"/>
      <w:marRight w:val="0"/>
      <w:marTop w:val="0"/>
      <w:marBottom w:val="0"/>
      <w:divBdr>
        <w:top w:val="none" w:sz="0" w:space="0" w:color="auto"/>
        <w:left w:val="none" w:sz="0" w:space="0" w:color="auto"/>
        <w:bottom w:val="none" w:sz="0" w:space="0" w:color="auto"/>
        <w:right w:val="none" w:sz="0" w:space="0" w:color="auto"/>
      </w:divBdr>
      <w:divsChild>
        <w:div w:id="191578364">
          <w:marLeft w:val="0"/>
          <w:marRight w:val="0"/>
          <w:marTop w:val="0"/>
          <w:marBottom w:val="0"/>
          <w:divBdr>
            <w:top w:val="none" w:sz="0" w:space="0" w:color="auto"/>
            <w:left w:val="none" w:sz="0" w:space="0" w:color="auto"/>
            <w:bottom w:val="none" w:sz="0" w:space="0" w:color="auto"/>
            <w:right w:val="none" w:sz="0" w:space="0" w:color="auto"/>
          </w:divBdr>
          <w:divsChild>
            <w:div w:id="236014384">
              <w:marLeft w:val="0"/>
              <w:marRight w:val="0"/>
              <w:marTop w:val="0"/>
              <w:marBottom w:val="0"/>
              <w:divBdr>
                <w:top w:val="none" w:sz="0" w:space="0" w:color="auto"/>
                <w:left w:val="none" w:sz="0" w:space="0" w:color="auto"/>
                <w:bottom w:val="none" w:sz="0" w:space="0" w:color="auto"/>
                <w:right w:val="none" w:sz="0" w:space="0" w:color="auto"/>
              </w:divBdr>
            </w:div>
          </w:divsChild>
        </w:div>
        <w:div w:id="1051072982">
          <w:marLeft w:val="0"/>
          <w:marRight w:val="0"/>
          <w:marTop w:val="0"/>
          <w:marBottom w:val="0"/>
          <w:divBdr>
            <w:top w:val="none" w:sz="0" w:space="0" w:color="auto"/>
            <w:left w:val="none" w:sz="0" w:space="0" w:color="auto"/>
            <w:bottom w:val="none" w:sz="0" w:space="0" w:color="auto"/>
            <w:right w:val="none" w:sz="0" w:space="0" w:color="auto"/>
          </w:divBdr>
          <w:divsChild>
            <w:div w:id="724597573">
              <w:marLeft w:val="0"/>
              <w:marRight w:val="0"/>
              <w:marTop w:val="0"/>
              <w:marBottom w:val="0"/>
              <w:divBdr>
                <w:top w:val="none" w:sz="0" w:space="0" w:color="auto"/>
                <w:left w:val="none" w:sz="0" w:space="0" w:color="auto"/>
                <w:bottom w:val="none" w:sz="0" w:space="0" w:color="auto"/>
                <w:right w:val="none" w:sz="0" w:space="0" w:color="auto"/>
              </w:divBdr>
            </w:div>
          </w:divsChild>
        </w:div>
        <w:div w:id="1061486812">
          <w:marLeft w:val="0"/>
          <w:marRight w:val="0"/>
          <w:marTop w:val="0"/>
          <w:marBottom w:val="0"/>
          <w:divBdr>
            <w:top w:val="none" w:sz="0" w:space="0" w:color="auto"/>
            <w:left w:val="none" w:sz="0" w:space="0" w:color="auto"/>
            <w:bottom w:val="none" w:sz="0" w:space="0" w:color="auto"/>
            <w:right w:val="none" w:sz="0" w:space="0" w:color="auto"/>
          </w:divBdr>
          <w:divsChild>
            <w:div w:id="162820507">
              <w:marLeft w:val="0"/>
              <w:marRight w:val="0"/>
              <w:marTop w:val="0"/>
              <w:marBottom w:val="0"/>
              <w:divBdr>
                <w:top w:val="none" w:sz="0" w:space="0" w:color="auto"/>
                <w:left w:val="none" w:sz="0" w:space="0" w:color="auto"/>
                <w:bottom w:val="none" w:sz="0" w:space="0" w:color="auto"/>
                <w:right w:val="none" w:sz="0" w:space="0" w:color="auto"/>
              </w:divBdr>
              <w:divsChild>
                <w:div w:id="1719016303">
                  <w:marLeft w:val="0"/>
                  <w:marRight w:val="0"/>
                  <w:marTop w:val="30"/>
                  <w:marBottom w:val="30"/>
                  <w:divBdr>
                    <w:top w:val="none" w:sz="0" w:space="0" w:color="auto"/>
                    <w:left w:val="none" w:sz="0" w:space="0" w:color="auto"/>
                    <w:bottom w:val="none" w:sz="0" w:space="0" w:color="auto"/>
                    <w:right w:val="none" w:sz="0" w:space="0" w:color="auto"/>
                  </w:divBdr>
                  <w:divsChild>
                    <w:div w:id="52970041">
                      <w:marLeft w:val="0"/>
                      <w:marRight w:val="0"/>
                      <w:marTop w:val="0"/>
                      <w:marBottom w:val="0"/>
                      <w:divBdr>
                        <w:top w:val="none" w:sz="0" w:space="0" w:color="auto"/>
                        <w:left w:val="none" w:sz="0" w:space="0" w:color="auto"/>
                        <w:bottom w:val="none" w:sz="0" w:space="0" w:color="auto"/>
                        <w:right w:val="none" w:sz="0" w:space="0" w:color="auto"/>
                      </w:divBdr>
                      <w:divsChild>
                        <w:div w:id="101732948">
                          <w:marLeft w:val="0"/>
                          <w:marRight w:val="0"/>
                          <w:marTop w:val="0"/>
                          <w:marBottom w:val="0"/>
                          <w:divBdr>
                            <w:top w:val="none" w:sz="0" w:space="0" w:color="auto"/>
                            <w:left w:val="none" w:sz="0" w:space="0" w:color="auto"/>
                            <w:bottom w:val="none" w:sz="0" w:space="0" w:color="auto"/>
                            <w:right w:val="none" w:sz="0" w:space="0" w:color="auto"/>
                          </w:divBdr>
                        </w:div>
                      </w:divsChild>
                    </w:div>
                    <w:div w:id="160200410">
                      <w:marLeft w:val="0"/>
                      <w:marRight w:val="0"/>
                      <w:marTop w:val="0"/>
                      <w:marBottom w:val="0"/>
                      <w:divBdr>
                        <w:top w:val="none" w:sz="0" w:space="0" w:color="auto"/>
                        <w:left w:val="none" w:sz="0" w:space="0" w:color="auto"/>
                        <w:bottom w:val="none" w:sz="0" w:space="0" w:color="auto"/>
                        <w:right w:val="none" w:sz="0" w:space="0" w:color="auto"/>
                      </w:divBdr>
                      <w:divsChild>
                        <w:div w:id="1794593121">
                          <w:marLeft w:val="0"/>
                          <w:marRight w:val="0"/>
                          <w:marTop w:val="0"/>
                          <w:marBottom w:val="0"/>
                          <w:divBdr>
                            <w:top w:val="none" w:sz="0" w:space="0" w:color="auto"/>
                            <w:left w:val="none" w:sz="0" w:space="0" w:color="auto"/>
                            <w:bottom w:val="none" w:sz="0" w:space="0" w:color="auto"/>
                            <w:right w:val="none" w:sz="0" w:space="0" w:color="auto"/>
                          </w:divBdr>
                        </w:div>
                      </w:divsChild>
                    </w:div>
                    <w:div w:id="204605770">
                      <w:marLeft w:val="0"/>
                      <w:marRight w:val="0"/>
                      <w:marTop w:val="0"/>
                      <w:marBottom w:val="0"/>
                      <w:divBdr>
                        <w:top w:val="none" w:sz="0" w:space="0" w:color="auto"/>
                        <w:left w:val="none" w:sz="0" w:space="0" w:color="auto"/>
                        <w:bottom w:val="none" w:sz="0" w:space="0" w:color="auto"/>
                        <w:right w:val="none" w:sz="0" w:space="0" w:color="auto"/>
                      </w:divBdr>
                      <w:divsChild>
                        <w:div w:id="236284869">
                          <w:marLeft w:val="0"/>
                          <w:marRight w:val="0"/>
                          <w:marTop w:val="0"/>
                          <w:marBottom w:val="0"/>
                          <w:divBdr>
                            <w:top w:val="none" w:sz="0" w:space="0" w:color="auto"/>
                            <w:left w:val="none" w:sz="0" w:space="0" w:color="auto"/>
                            <w:bottom w:val="none" w:sz="0" w:space="0" w:color="auto"/>
                            <w:right w:val="none" w:sz="0" w:space="0" w:color="auto"/>
                          </w:divBdr>
                        </w:div>
                      </w:divsChild>
                    </w:div>
                    <w:div w:id="262153505">
                      <w:marLeft w:val="0"/>
                      <w:marRight w:val="0"/>
                      <w:marTop w:val="0"/>
                      <w:marBottom w:val="0"/>
                      <w:divBdr>
                        <w:top w:val="none" w:sz="0" w:space="0" w:color="auto"/>
                        <w:left w:val="none" w:sz="0" w:space="0" w:color="auto"/>
                        <w:bottom w:val="none" w:sz="0" w:space="0" w:color="auto"/>
                        <w:right w:val="none" w:sz="0" w:space="0" w:color="auto"/>
                      </w:divBdr>
                      <w:divsChild>
                        <w:div w:id="593588479">
                          <w:marLeft w:val="0"/>
                          <w:marRight w:val="0"/>
                          <w:marTop w:val="0"/>
                          <w:marBottom w:val="0"/>
                          <w:divBdr>
                            <w:top w:val="none" w:sz="0" w:space="0" w:color="auto"/>
                            <w:left w:val="none" w:sz="0" w:space="0" w:color="auto"/>
                            <w:bottom w:val="none" w:sz="0" w:space="0" w:color="auto"/>
                            <w:right w:val="none" w:sz="0" w:space="0" w:color="auto"/>
                          </w:divBdr>
                        </w:div>
                      </w:divsChild>
                    </w:div>
                    <w:div w:id="285619727">
                      <w:marLeft w:val="0"/>
                      <w:marRight w:val="0"/>
                      <w:marTop w:val="0"/>
                      <w:marBottom w:val="0"/>
                      <w:divBdr>
                        <w:top w:val="none" w:sz="0" w:space="0" w:color="auto"/>
                        <w:left w:val="none" w:sz="0" w:space="0" w:color="auto"/>
                        <w:bottom w:val="none" w:sz="0" w:space="0" w:color="auto"/>
                        <w:right w:val="none" w:sz="0" w:space="0" w:color="auto"/>
                      </w:divBdr>
                      <w:divsChild>
                        <w:div w:id="892424922">
                          <w:marLeft w:val="0"/>
                          <w:marRight w:val="0"/>
                          <w:marTop w:val="0"/>
                          <w:marBottom w:val="0"/>
                          <w:divBdr>
                            <w:top w:val="none" w:sz="0" w:space="0" w:color="auto"/>
                            <w:left w:val="none" w:sz="0" w:space="0" w:color="auto"/>
                            <w:bottom w:val="none" w:sz="0" w:space="0" w:color="auto"/>
                            <w:right w:val="none" w:sz="0" w:space="0" w:color="auto"/>
                          </w:divBdr>
                        </w:div>
                      </w:divsChild>
                    </w:div>
                    <w:div w:id="354497998">
                      <w:marLeft w:val="0"/>
                      <w:marRight w:val="0"/>
                      <w:marTop w:val="0"/>
                      <w:marBottom w:val="0"/>
                      <w:divBdr>
                        <w:top w:val="none" w:sz="0" w:space="0" w:color="auto"/>
                        <w:left w:val="none" w:sz="0" w:space="0" w:color="auto"/>
                        <w:bottom w:val="none" w:sz="0" w:space="0" w:color="auto"/>
                        <w:right w:val="none" w:sz="0" w:space="0" w:color="auto"/>
                      </w:divBdr>
                      <w:divsChild>
                        <w:div w:id="590817877">
                          <w:marLeft w:val="0"/>
                          <w:marRight w:val="0"/>
                          <w:marTop w:val="0"/>
                          <w:marBottom w:val="0"/>
                          <w:divBdr>
                            <w:top w:val="none" w:sz="0" w:space="0" w:color="auto"/>
                            <w:left w:val="none" w:sz="0" w:space="0" w:color="auto"/>
                            <w:bottom w:val="none" w:sz="0" w:space="0" w:color="auto"/>
                            <w:right w:val="none" w:sz="0" w:space="0" w:color="auto"/>
                          </w:divBdr>
                        </w:div>
                      </w:divsChild>
                    </w:div>
                    <w:div w:id="465121740">
                      <w:marLeft w:val="0"/>
                      <w:marRight w:val="0"/>
                      <w:marTop w:val="0"/>
                      <w:marBottom w:val="0"/>
                      <w:divBdr>
                        <w:top w:val="none" w:sz="0" w:space="0" w:color="auto"/>
                        <w:left w:val="none" w:sz="0" w:space="0" w:color="auto"/>
                        <w:bottom w:val="none" w:sz="0" w:space="0" w:color="auto"/>
                        <w:right w:val="none" w:sz="0" w:space="0" w:color="auto"/>
                      </w:divBdr>
                      <w:divsChild>
                        <w:div w:id="2045788639">
                          <w:marLeft w:val="0"/>
                          <w:marRight w:val="0"/>
                          <w:marTop w:val="0"/>
                          <w:marBottom w:val="0"/>
                          <w:divBdr>
                            <w:top w:val="none" w:sz="0" w:space="0" w:color="auto"/>
                            <w:left w:val="none" w:sz="0" w:space="0" w:color="auto"/>
                            <w:bottom w:val="none" w:sz="0" w:space="0" w:color="auto"/>
                            <w:right w:val="none" w:sz="0" w:space="0" w:color="auto"/>
                          </w:divBdr>
                        </w:div>
                      </w:divsChild>
                    </w:div>
                    <w:div w:id="474763363">
                      <w:marLeft w:val="0"/>
                      <w:marRight w:val="0"/>
                      <w:marTop w:val="0"/>
                      <w:marBottom w:val="0"/>
                      <w:divBdr>
                        <w:top w:val="none" w:sz="0" w:space="0" w:color="auto"/>
                        <w:left w:val="none" w:sz="0" w:space="0" w:color="auto"/>
                        <w:bottom w:val="none" w:sz="0" w:space="0" w:color="auto"/>
                        <w:right w:val="none" w:sz="0" w:space="0" w:color="auto"/>
                      </w:divBdr>
                      <w:divsChild>
                        <w:div w:id="1553346217">
                          <w:marLeft w:val="0"/>
                          <w:marRight w:val="0"/>
                          <w:marTop w:val="0"/>
                          <w:marBottom w:val="0"/>
                          <w:divBdr>
                            <w:top w:val="none" w:sz="0" w:space="0" w:color="auto"/>
                            <w:left w:val="none" w:sz="0" w:space="0" w:color="auto"/>
                            <w:bottom w:val="none" w:sz="0" w:space="0" w:color="auto"/>
                            <w:right w:val="none" w:sz="0" w:space="0" w:color="auto"/>
                          </w:divBdr>
                        </w:div>
                      </w:divsChild>
                    </w:div>
                    <w:div w:id="505217890">
                      <w:marLeft w:val="0"/>
                      <w:marRight w:val="0"/>
                      <w:marTop w:val="0"/>
                      <w:marBottom w:val="0"/>
                      <w:divBdr>
                        <w:top w:val="none" w:sz="0" w:space="0" w:color="auto"/>
                        <w:left w:val="none" w:sz="0" w:space="0" w:color="auto"/>
                        <w:bottom w:val="none" w:sz="0" w:space="0" w:color="auto"/>
                        <w:right w:val="none" w:sz="0" w:space="0" w:color="auto"/>
                      </w:divBdr>
                      <w:divsChild>
                        <w:div w:id="256329714">
                          <w:marLeft w:val="0"/>
                          <w:marRight w:val="0"/>
                          <w:marTop w:val="0"/>
                          <w:marBottom w:val="0"/>
                          <w:divBdr>
                            <w:top w:val="none" w:sz="0" w:space="0" w:color="auto"/>
                            <w:left w:val="none" w:sz="0" w:space="0" w:color="auto"/>
                            <w:bottom w:val="none" w:sz="0" w:space="0" w:color="auto"/>
                            <w:right w:val="none" w:sz="0" w:space="0" w:color="auto"/>
                          </w:divBdr>
                        </w:div>
                      </w:divsChild>
                    </w:div>
                    <w:div w:id="528686541">
                      <w:marLeft w:val="0"/>
                      <w:marRight w:val="0"/>
                      <w:marTop w:val="0"/>
                      <w:marBottom w:val="0"/>
                      <w:divBdr>
                        <w:top w:val="none" w:sz="0" w:space="0" w:color="auto"/>
                        <w:left w:val="none" w:sz="0" w:space="0" w:color="auto"/>
                        <w:bottom w:val="none" w:sz="0" w:space="0" w:color="auto"/>
                        <w:right w:val="none" w:sz="0" w:space="0" w:color="auto"/>
                      </w:divBdr>
                      <w:divsChild>
                        <w:div w:id="1430004806">
                          <w:marLeft w:val="0"/>
                          <w:marRight w:val="0"/>
                          <w:marTop w:val="0"/>
                          <w:marBottom w:val="0"/>
                          <w:divBdr>
                            <w:top w:val="none" w:sz="0" w:space="0" w:color="auto"/>
                            <w:left w:val="none" w:sz="0" w:space="0" w:color="auto"/>
                            <w:bottom w:val="none" w:sz="0" w:space="0" w:color="auto"/>
                            <w:right w:val="none" w:sz="0" w:space="0" w:color="auto"/>
                          </w:divBdr>
                        </w:div>
                      </w:divsChild>
                    </w:div>
                    <w:div w:id="553539615">
                      <w:marLeft w:val="0"/>
                      <w:marRight w:val="0"/>
                      <w:marTop w:val="0"/>
                      <w:marBottom w:val="0"/>
                      <w:divBdr>
                        <w:top w:val="none" w:sz="0" w:space="0" w:color="auto"/>
                        <w:left w:val="none" w:sz="0" w:space="0" w:color="auto"/>
                        <w:bottom w:val="none" w:sz="0" w:space="0" w:color="auto"/>
                        <w:right w:val="none" w:sz="0" w:space="0" w:color="auto"/>
                      </w:divBdr>
                      <w:divsChild>
                        <w:div w:id="402718951">
                          <w:marLeft w:val="0"/>
                          <w:marRight w:val="0"/>
                          <w:marTop w:val="0"/>
                          <w:marBottom w:val="0"/>
                          <w:divBdr>
                            <w:top w:val="none" w:sz="0" w:space="0" w:color="auto"/>
                            <w:left w:val="none" w:sz="0" w:space="0" w:color="auto"/>
                            <w:bottom w:val="none" w:sz="0" w:space="0" w:color="auto"/>
                            <w:right w:val="none" w:sz="0" w:space="0" w:color="auto"/>
                          </w:divBdr>
                        </w:div>
                      </w:divsChild>
                    </w:div>
                    <w:div w:id="570771858">
                      <w:marLeft w:val="0"/>
                      <w:marRight w:val="0"/>
                      <w:marTop w:val="0"/>
                      <w:marBottom w:val="0"/>
                      <w:divBdr>
                        <w:top w:val="none" w:sz="0" w:space="0" w:color="auto"/>
                        <w:left w:val="none" w:sz="0" w:space="0" w:color="auto"/>
                        <w:bottom w:val="none" w:sz="0" w:space="0" w:color="auto"/>
                        <w:right w:val="none" w:sz="0" w:space="0" w:color="auto"/>
                      </w:divBdr>
                      <w:divsChild>
                        <w:div w:id="748576485">
                          <w:marLeft w:val="0"/>
                          <w:marRight w:val="0"/>
                          <w:marTop w:val="0"/>
                          <w:marBottom w:val="0"/>
                          <w:divBdr>
                            <w:top w:val="none" w:sz="0" w:space="0" w:color="auto"/>
                            <w:left w:val="none" w:sz="0" w:space="0" w:color="auto"/>
                            <w:bottom w:val="none" w:sz="0" w:space="0" w:color="auto"/>
                            <w:right w:val="none" w:sz="0" w:space="0" w:color="auto"/>
                          </w:divBdr>
                        </w:div>
                      </w:divsChild>
                    </w:div>
                    <w:div w:id="665594930">
                      <w:marLeft w:val="0"/>
                      <w:marRight w:val="0"/>
                      <w:marTop w:val="0"/>
                      <w:marBottom w:val="0"/>
                      <w:divBdr>
                        <w:top w:val="none" w:sz="0" w:space="0" w:color="auto"/>
                        <w:left w:val="none" w:sz="0" w:space="0" w:color="auto"/>
                        <w:bottom w:val="none" w:sz="0" w:space="0" w:color="auto"/>
                        <w:right w:val="none" w:sz="0" w:space="0" w:color="auto"/>
                      </w:divBdr>
                      <w:divsChild>
                        <w:div w:id="1092705267">
                          <w:marLeft w:val="0"/>
                          <w:marRight w:val="0"/>
                          <w:marTop w:val="0"/>
                          <w:marBottom w:val="0"/>
                          <w:divBdr>
                            <w:top w:val="none" w:sz="0" w:space="0" w:color="auto"/>
                            <w:left w:val="none" w:sz="0" w:space="0" w:color="auto"/>
                            <w:bottom w:val="none" w:sz="0" w:space="0" w:color="auto"/>
                            <w:right w:val="none" w:sz="0" w:space="0" w:color="auto"/>
                          </w:divBdr>
                        </w:div>
                      </w:divsChild>
                    </w:div>
                    <w:div w:id="745301644">
                      <w:marLeft w:val="0"/>
                      <w:marRight w:val="0"/>
                      <w:marTop w:val="0"/>
                      <w:marBottom w:val="0"/>
                      <w:divBdr>
                        <w:top w:val="none" w:sz="0" w:space="0" w:color="auto"/>
                        <w:left w:val="none" w:sz="0" w:space="0" w:color="auto"/>
                        <w:bottom w:val="none" w:sz="0" w:space="0" w:color="auto"/>
                        <w:right w:val="none" w:sz="0" w:space="0" w:color="auto"/>
                      </w:divBdr>
                      <w:divsChild>
                        <w:div w:id="752092955">
                          <w:marLeft w:val="0"/>
                          <w:marRight w:val="0"/>
                          <w:marTop w:val="0"/>
                          <w:marBottom w:val="0"/>
                          <w:divBdr>
                            <w:top w:val="none" w:sz="0" w:space="0" w:color="auto"/>
                            <w:left w:val="none" w:sz="0" w:space="0" w:color="auto"/>
                            <w:bottom w:val="none" w:sz="0" w:space="0" w:color="auto"/>
                            <w:right w:val="none" w:sz="0" w:space="0" w:color="auto"/>
                          </w:divBdr>
                        </w:div>
                      </w:divsChild>
                    </w:div>
                    <w:div w:id="767196723">
                      <w:marLeft w:val="0"/>
                      <w:marRight w:val="0"/>
                      <w:marTop w:val="0"/>
                      <w:marBottom w:val="0"/>
                      <w:divBdr>
                        <w:top w:val="none" w:sz="0" w:space="0" w:color="auto"/>
                        <w:left w:val="none" w:sz="0" w:space="0" w:color="auto"/>
                        <w:bottom w:val="none" w:sz="0" w:space="0" w:color="auto"/>
                        <w:right w:val="none" w:sz="0" w:space="0" w:color="auto"/>
                      </w:divBdr>
                      <w:divsChild>
                        <w:div w:id="724371961">
                          <w:marLeft w:val="0"/>
                          <w:marRight w:val="0"/>
                          <w:marTop w:val="0"/>
                          <w:marBottom w:val="0"/>
                          <w:divBdr>
                            <w:top w:val="none" w:sz="0" w:space="0" w:color="auto"/>
                            <w:left w:val="none" w:sz="0" w:space="0" w:color="auto"/>
                            <w:bottom w:val="none" w:sz="0" w:space="0" w:color="auto"/>
                            <w:right w:val="none" w:sz="0" w:space="0" w:color="auto"/>
                          </w:divBdr>
                        </w:div>
                      </w:divsChild>
                    </w:div>
                    <w:div w:id="791945187">
                      <w:marLeft w:val="0"/>
                      <w:marRight w:val="0"/>
                      <w:marTop w:val="0"/>
                      <w:marBottom w:val="0"/>
                      <w:divBdr>
                        <w:top w:val="none" w:sz="0" w:space="0" w:color="auto"/>
                        <w:left w:val="none" w:sz="0" w:space="0" w:color="auto"/>
                        <w:bottom w:val="none" w:sz="0" w:space="0" w:color="auto"/>
                        <w:right w:val="none" w:sz="0" w:space="0" w:color="auto"/>
                      </w:divBdr>
                      <w:divsChild>
                        <w:div w:id="828714178">
                          <w:marLeft w:val="0"/>
                          <w:marRight w:val="0"/>
                          <w:marTop w:val="0"/>
                          <w:marBottom w:val="0"/>
                          <w:divBdr>
                            <w:top w:val="none" w:sz="0" w:space="0" w:color="auto"/>
                            <w:left w:val="none" w:sz="0" w:space="0" w:color="auto"/>
                            <w:bottom w:val="none" w:sz="0" w:space="0" w:color="auto"/>
                            <w:right w:val="none" w:sz="0" w:space="0" w:color="auto"/>
                          </w:divBdr>
                        </w:div>
                      </w:divsChild>
                    </w:div>
                    <w:div w:id="920479838">
                      <w:marLeft w:val="0"/>
                      <w:marRight w:val="0"/>
                      <w:marTop w:val="0"/>
                      <w:marBottom w:val="0"/>
                      <w:divBdr>
                        <w:top w:val="none" w:sz="0" w:space="0" w:color="auto"/>
                        <w:left w:val="none" w:sz="0" w:space="0" w:color="auto"/>
                        <w:bottom w:val="none" w:sz="0" w:space="0" w:color="auto"/>
                        <w:right w:val="none" w:sz="0" w:space="0" w:color="auto"/>
                      </w:divBdr>
                      <w:divsChild>
                        <w:div w:id="787312766">
                          <w:marLeft w:val="0"/>
                          <w:marRight w:val="0"/>
                          <w:marTop w:val="0"/>
                          <w:marBottom w:val="0"/>
                          <w:divBdr>
                            <w:top w:val="none" w:sz="0" w:space="0" w:color="auto"/>
                            <w:left w:val="none" w:sz="0" w:space="0" w:color="auto"/>
                            <w:bottom w:val="none" w:sz="0" w:space="0" w:color="auto"/>
                            <w:right w:val="none" w:sz="0" w:space="0" w:color="auto"/>
                          </w:divBdr>
                        </w:div>
                      </w:divsChild>
                    </w:div>
                    <w:div w:id="939489300">
                      <w:marLeft w:val="0"/>
                      <w:marRight w:val="0"/>
                      <w:marTop w:val="0"/>
                      <w:marBottom w:val="0"/>
                      <w:divBdr>
                        <w:top w:val="none" w:sz="0" w:space="0" w:color="auto"/>
                        <w:left w:val="none" w:sz="0" w:space="0" w:color="auto"/>
                        <w:bottom w:val="none" w:sz="0" w:space="0" w:color="auto"/>
                        <w:right w:val="none" w:sz="0" w:space="0" w:color="auto"/>
                      </w:divBdr>
                      <w:divsChild>
                        <w:div w:id="1033189288">
                          <w:marLeft w:val="0"/>
                          <w:marRight w:val="0"/>
                          <w:marTop w:val="0"/>
                          <w:marBottom w:val="0"/>
                          <w:divBdr>
                            <w:top w:val="none" w:sz="0" w:space="0" w:color="auto"/>
                            <w:left w:val="none" w:sz="0" w:space="0" w:color="auto"/>
                            <w:bottom w:val="none" w:sz="0" w:space="0" w:color="auto"/>
                            <w:right w:val="none" w:sz="0" w:space="0" w:color="auto"/>
                          </w:divBdr>
                        </w:div>
                      </w:divsChild>
                    </w:div>
                    <w:div w:id="1159926100">
                      <w:marLeft w:val="0"/>
                      <w:marRight w:val="0"/>
                      <w:marTop w:val="0"/>
                      <w:marBottom w:val="0"/>
                      <w:divBdr>
                        <w:top w:val="none" w:sz="0" w:space="0" w:color="auto"/>
                        <w:left w:val="none" w:sz="0" w:space="0" w:color="auto"/>
                        <w:bottom w:val="none" w:sz="0" w:space="0" w:color="auto"/>
                        <w:right w:val="none" w:sz="0" w:space="0" w:color="auto"/>
                      </w:divBdr>
                      <w:divsChild>
                        <w:div w:id="50691222">
                          <w:marLeft w:val="0"/>
                          <w:marRight w:val="0"/>
                          <w:marTop w:val="0"/>
                          <w:marBottom w:val="0"/>
                          <w:divBdr>
                            <w:top w:val="none" w:sz="0" w:space="0" w:color="auto"/>
                            <w:left w:val="none" w:sz="0" w:space="0" w:color="auto"/>
                            <w:bottom w:val="none" w:sz="0" w:space="0" w:color="auto"/>
                            <w:right w:val="none" w:sz="0" w:space="0" w:color="auto"/>
                          </w:divBdr>
                        </w:div>
                      </w:divsChild>
                    </w:div>
                    <w:div w:id="1192690346">
                      <w:marLeft w:val="0"/>
                      <w:marRight w:val="0"/>
                      <w:marTop w:val="0"/>
                      <w:marBottom w:val="0"/>
                      <w:divBdr>
                        <w:top w:val="none" w:sz="0" w:space="0" w:color="auto"/>
                        <w:left w:val="none" w:sz="0" w:space="0" w:color="auto"/>
                        <w:bottom w:val="none" w:sz="0" w:space="0" w:color="auto"/>
                        <w:right w:val="none" w:sz="0" w:space="0" w:color="auto"/>
                      </w:divBdr>
                      <w:divsChild>
                        <w:div w:id="980962798">
                          <w:marLeft w:val="0"/>
                          <w:marRight w:val="0"/>
                          <w:marTop w:val="0"/>
                          <w:marBottom w:val="0"/>
                          <w:divBdr>
                            <w:top w:val="none" w:sz="0" w:space="0" w:color="auto"/>
                            <w:left w:val="none" w:sz="0" w:space="0" w:color="auto"/>
                            <w:bottom w:val="none" w:sz="0" w:space="0" w:color="auto"/>
                            <w:right w:val="none" w:sz="0" w:space="0" w:color="auto"/>
                          </w:divBdr>
                        </w:div>
                      </w:divsChild>
                    </w:div>
                    <w:div w:id="1391997348">
                      <w:marLeft w:val="0"/>
                      <w:marRight w:val="0"/>
                      <w:marTop w:val="0"/>
                      <w:marBottom w:val="0"/>
                      <w:divBdr>
                        <w:top w:val="none" w:sz="0" w:space="0" w:color="auto"/>
                        <w:left w:val="none" w:sz="0" w:space="0" w:color="auto"/>
                        <w:bottom w:val="none" w:sz="0" w:space="0" w:color="auto"/>
                        <w:right w:val="none" w:sz="0" w:space="0" w:color="auto"/>
                      </w:divBdr>
                      <w:divsChild>
                        <w:div w:id="1807697924">
                          <w:marLeft w:val="0"/>
                          <w:marRight w:val="0"/>
                          <w:marTop w:val="0"/>
                          <w:marBottom w:val="0"/>
                          <w:divBdr>
                            <w:top w:val="none" w:sz="0" w:space="0" w:color="auto"/>
                            <w:left w:val="none" w:sz="0" w:space="0" w:color="auto"/>
                            <w:bottom w:val="none" w:sz="0" w:space="0" w:color="auto"/>
                            <w:right w:val="none" w:sz="0" w:space="0" w:color="auto"/>
                          </w:divBdr>
                        </w:div>
                      </w:divsChild>
                    </w:div>
                    <w:div w:id="1395274377">
                      <w:marLeft w:val="0"/>
                      <w:marRight w:val="0"/>
                      <w:marTop w:val="0"/>
                      <w:marBottom w:val="0"/>
                      <w:divBdr>
                        <w:top w:val="none" w:sz="0" w:space="0" w:color="auto"/>
                        <w:left w:val="none" w:sz="0" w:space="0" w:color="auto"/>
                        <w:bottom w:val="none" w:sz="0" w:space="0" w:color="auto"/>
                        <w:right w:val="none" w:sz="0" w:space="0" w:color="auto"/>
                      </w:divBdr>
                      <w:divsChild>
                        <w:div w:id="749352219">
                          <w:marLeft w:val="0"/>
                          <w:marRight w:val="0"/>
                          <w:marTop w:val="0"/>
                          <w:marBottom w:val="0"/>
                          <w:divBdr>
                            <w:top w:val="none" w:sz="0" w:space="0" w:color="auto"/>
                            <w:left w:val="none" w:sz="0" w:space="0" w:color="auto"/>
                            <w:bottom w:val="none" w:sz="0" w:space="0" w:color="auto"/>
                            <w:right w:val="none" w:sz="0" w:space="0" w:color="auto"/>
                          </w:divBdr>
                        </w:div>
                      </w:divsChild>
                    </w:div>
                    <w:div w:id="1411002699">
                      <w:marLeft w:val="0"/>
                      <w:marRight w:val="0"/>
                      <w:marTop w:val="0"/>
                      <w:marBottom w:val="0"/>
                      <w:divBdr>
                        <w:top w:val="none" w:sz="0" w:space="0" w:color="auto"/>
                        <w:left w:val="none" w:sz="0" w:space="0" w:color="auto"/>
                        <w:bottom w:val="none" w:sz="0" w:space="0" w:color="auto"/>
                        <w:right w:val="none" w:sz="0" w:space="0" w:color="auto"/>
                      </w:divBdr>
                      <w:divsChild>
                        <w:div w:id="282150645">
                          <w:marLeft w:val="0"/>
                          <w:marRight w:val="0"/>
                          <w:marTop w:val="0"/>
                          <w:marBottom w:val="0"/>
                          <w:divBdr>
                            <w:top w:val="none" w:sz="0" w:space="0" w:color="auto"/>
                            <w:left w:val="none" w:sz="0" w:space="0" w:color="auto"/>
                            <w:bottom w:val="none" w:sz="0" w:space="0" w:color="auto"/>
                            <w:right w:val="none" w:sz="0" w:space="0" w:color="auto"/>
                          </w:divBdr>
                        </w:div>
                      </w:divsChild>
                    </w:div>
                    <w:div w:id="1424884974">
                      <w:marLeft w:val="0"/>
                      <w:marRight w:val="0"/>
                      <w:marTop w:val="0"/>
                      <w:marBottom w:val="0"/>
                      <w:divBdr>
                        <w:top w:val="none" w:sz="0" w:space="0" w:color="auto"/>
                        <w:left w:val="none" w:sz="0" w:space="0" w:color="auto"/>
                        <w:bottom w:val="none" w:sz="0" w:space="0" w:color="auto"/>
                        <w:right w:val="none" w:sz="0" w:space="0" w:color="auto"/>
                      </w:divBdr>
                      <w:divsChild>
                        <w:div w:id="711196691">
                          <w:marLeft w:val="0"/>
                          <w:marRight w:val="0"/>
                          <w:marTop w:val="0"/>
                          <w:marBottom w:val="0"/>
                          <w:divBdr>
                            <w:top w:val="none" w:sz="0" w:space="0" w:color="auto"/>
                            <w:left w:val="none" w:sz="0" w:space="0" w:color="auto"/>
                            <w:bottom w:val="none" w:sz="0" w:space="0" w:color="auto"/>
                            <w:right w:val="none" w:sz="0" w:space="0" w:color="auto"/>
                          </w:divBdr>
                        </w:div>
                      </w:divsChild>
                    </w:div>
                    <w:div w:id="1447769426">
                      <w:marLeft w:val="0"/>
                      <w:marRight w:val="0"/>
                      <w:marTop w:val="0"/>
                      <w:marBottom w:val="0"/>
                      <w:divBdr>
                        <w:top w:val="none" w:sz="0" w:space="0" w:color="auto"/>
                        <w:left w:val="none" w:sz="0" w:space="0" w:color="auto"/>
                        <w:bottom w:val="none" w:sz="0" w:space="0" w:color="auto"/>
                        <w:right w:val="none" w:sz="0" w:space="0" w:color="auto"/>
                      </w:divBdr>
                      <w:divsChild>
                        <w:div w:id="158011205">
                          <w:marLeft w:val="0"/>
                          <w:marRight w:val="0"/>
                          <w:marTop w:val="0"/>
                          <w:marBottom w:val="0"/>
                          <w:divBdr>
                            <w:top w:val="none" w:sz="0" w:space="0" w:color="auto"/>
                            <w:left w:val="none" w:sz="0" w:space="0" w:color="auto"/>
                            <w:bottom w:val="none" w:sz="0" w:space="0" w:color="auto"/>
                            <w:right w:val="none" w:sz="0" w:space="0" w:color="auto"/>
                          </w:divBdr>
                        </w:div>
                      </w:divsChild>
                    </w:div>
                    <w:div w:id="1619488477">
                      <w:marLeft w:val="0"/>
                      <w:marRight w:val="0"/>
                      <w:marTop w:val="0"/>
                      <w:marBottom w:val="0"/>
                      <w:divBdr>
                        <w:top w:val="none" w:sz="0" w:space="0" w:color="auto"/>
                        <w:left w:val="none" w:sz="0" w:space="0" w:color="auto"/>
                        <w:bottom w:val="none" w:sz="0" w:space="0" w:color="auto"/>
                        <w:right w:val="none" w:sz="0" w:space="0" w:color="auto"/>
                      </w:divBdr>
                      <w:divsChild>
                        <w:div w:id="1237858594">
                          <w:marLeft w:val="0"/>
                          <w:marRight w:val="0"/>
                          <w:marTop w:val="0"/>
                          <w:marBottom w:val="0"/>
                          <w:divBdr>
                            <w:top w:val="none" w:sz="0" w:space="0" w:color="auto"/>
                            <w:left w:val="none" w:sz="0" w:space="0" w:color="auto"/>
                            <w:bottom w:val="none" w:sz="0" w:space="0" w:color="auto"/>
                            <w:right w:val="none" w:sz="0" w:space="0" w:color="auto"/>
                          </w:divBdr>
                        </w:div>
                      </w:divsChild>
                    </w:div>
                    <w:div w:id="1686252264">
                      <w:marLeft w:val="0"/>
                      <w:marRight w:val="0"/>
                      <w:marTop w:val="0"/>
                      <w:marBottom w:val="0"/>
                      <w:divBdr>
                        <w:top w:val="none" w:sz="0" w:space="0" w:color="auto"/>
                        <w:left w:val="none" w:sz="0" w:space="0" w:color="auto"/>
                        <w:bottom w:val="none" w:sz="0" w:space="0" w:color="auto"/>
                        <w:right w:val="none" w:sz="0" w:space="0" w:color="auto"/>
                      </w:divBdr>
                      <w:divsChild>
                        <w:div w:id="322591343">
                          <w:marLeft w:val="0"/>
                          <w:marRight w:val="0"/>
                          <w:marTop w:val="0"/>
                          <w:marBottom w:val="0"/>
                          <w:divBdr>
                            <w:top w:val="none" w:sz="0" w:space="0" w:color="auto"/>
                            <w:left w:val="none" w:sz="0" w:space="0" w:color="auto"/>
                            <w:bottom w:val="none" w:sz="0" w:space="0" w:color="auto"/>
                            <w:right w:val="none" w:sz="0" w:space="0" w:color="auto"/>
                          </w:divBdr>
                        </w:div>
                      </w:divsChild>
                    </w:div>
                    <w:div w:id="1771004089">
                      <w:marLeft w:val="0"/>
                      <w:marRight w:val="0"/>
                      <w:marTop w:val="0"/>
                      <w:marBottom w:val="0"/>
                      <w:divBdr>
                        <w:top w:val="none" w:sz="0" w:space="0" w:color="auto"/>
                        <w:left w:val="none" w:sz="0" w:space="0" w:color="auto"/>
                        <w:bottom w:val="none" w:sz="0" w:space="0" w:color="auto"/>
                        <w:right w:val="none" w:sz="0" w:space="0" w:color="auto"/>
                      </w:divBdr>
                      <w:divsChild>
                        <w:div w:id="1515991953">
                          <w:marLeft w:val="0"/>
                          <w:marRight w:val="0"/>
                          <w:marTop w:val="0"/>
                          <w:marBottom w:val="0"/>
                          <w:divBdr>
                            <w:top w:val="none" w:sz="0" w:space="0" w:color="auto"/>
                            <w:left w:val="none" w:sz="0" w:space="0" w:color="auto"/>
                            <w:bottom w:val="none" w:sz="0" w:space="0" w:color="auto"/>
                            <w:right w:val="none" w:sz="0" w:space="0" w:color="auto"/>
                          </w:divBdr>
                        </w:div>
                      </w:divsChild>
                    </w:div>
                    <w:div w:id="1772385973">
                      <w:marLeft w:val="0"/>
                      <w:marRight w:val="0"/>
                      <w:marTop w:val="0"/>
                      <w:marBottom w:val="0"/>
                      <w:divBdr>
                        <w:top w:val="none" w:sz="0" w:space="0" w:color="auto"/>
                        <w:left w:val="none" w:sz="0" w:space="0" w:color="auto"/>
                        <w:bottom w:val="none" w:sz="0" w:space="0" w:color="auto"/>
                        <w:right w:val="none" w:sz="0" w:space="0" w:color="auto"/>
                      </w:divBdr>
                      <w:divsChild>
                        <w:div w:id="1135105369">
                          <w:marLeft w:val="0"/>
                          <w:marRight w:val="0"/>
                          <w:marTop w:val="0"/>
                          <w:marBottom w:val="0"/>
                          <w:divBdr>
                            <w:top w:val="none" w:sz="0" w:space="0" w:color="auto"/>
                            <w:left w:val="none" w:sz="0" w:space="0" w:color="auto"/>
                            <w:bottom w:val="none" w:sz="0" w:space="0" w:color="auto"/>
                            <w:right w:val="none" w:sz="0" w:space="0" w:color="auto"/>
                          </w:divBdr>
                        </w:div>
                      </w:divsChild>
                    </w:div>
                    <w:div w:id="1775008447">
                      <w:marLeft w:val="0"/>
                      <w:marRight w:val="0"/>
                      <w:marTop w:val="0"/>
                      <w:marBottom w:val="0"/>
                      <w:divBdr>
                        <w:top w:val="none" w:sz="0" w:space="0" w:color="auto"/>
                        <w:left w:val="none" w:sz="0" w:space="0" w:color="auto"/>
                        <w:bottom w:val="none" w:sz="0" w:space="0" w:color="auto"/>
                        <w:right w:val="none" w:sz="0" w:space="0" w:color="auto"/>
                      </w:divBdr>
                      <w:divsChild>
                        <w:div w:id="754134986">
                          <w:marLeft w:val="0"/>
                          <w:marRight w:val="0"/>
                          <w:marTop w:val="0"/>
                          <w:marBottom w:val="0"/>
                          <w:divBdr>
                            <w:top w:val="none" w:sz="0" w:space="0" w:color="auto"/>
                            <w:left w:val="none" w:sz="0" w:space="0" w:color="auto"/>
                            <w:bottom w:val="none" w:sz="0" w:space="0" w:color="auto"/>
                            <w:right w:val="none" w:sz="0" w:space="0" w:color="auto"/>
                          </w:divBdr>
                        </w:div>
                      </w:divsChild>
                    </w:div>
                    <w:div w:id="1791895268">
                      <w:marLeft w:val="0"/>
                      <w:marRight w:val="0"/>
                      <w:marTop w:val="0"/>
                      <w:marBottom w:val="0"/>
                      <w:divBdr>
                        <w:top w:val="none" w:sz="0" w:space="0" w:color="auto"/>
                        <w:left w:val="none" w:sz="0" w:space="0" w:color="auto"/>
                        <w:bottom w:val="none" w:sz="0" w:space="0" w:color="auto"/>
                        <w:right w:val="none" w:sz="0" w:space="0" w:color="auto"/>
                      </w:divBdr>
                      <w:divsChild>
                        <w:div w:id="1027827435">
                          <w:marLeft w:val="0"/>
                          <w:marRight w:val="0"/>
                          <w:marTop w:val="0"/>
                          <w:marBottom w:val="0"/>
                          <w:divBdr>
                            <w:top w:val="none" w:sz="0" w:space="0" w:color="auto"/>
                            <w:left w:val="none" w:sz="0" w:space="0" w:color="auto"/>
                            <w:bottom w:val="none" w:sz="0" w:space="0" w:color="auto"/>
                            <w:right w:val="none" w:sz="0" w:space="0" w:color="auto"/>
                          </w:divBdr>
                        </w:div>
                      </w:divsChild>
                    </w:div>
                    <w:div w:id="1804812960">
                      <w:marLeft w:val="0"/>
                      <w:marRight w:val="0"/>
                      <w:marTop w:val="0"/>
                      <w:marBottom w:val="0"/>
                      <w:divBdr>
                        <w:top w:val="none" w:sz="0" w:space="0" w:color="auto"/>
                        <w:left w:val="none" w:sz="0" w:space="0" w:color="auto"/>
                        <w:bottom w:val="none" w:sz="0" w:space="0" w:color="auto"/>
                        <w:right w:val="none" w:sz="0" w:space="0" w:color="auto"/>
                      </w:divBdr>
                      <w:divsChild>
                        <w:div w:id="1890989609">
                          <w:marLeft w:val="0"/>
                          <w:marRight w:val="0"/>
                          <w:marTop w:val="0"/>
                          <w:marBottom w:val="0"/>
                          <w:divBdr>
                            <w:top w:val="none" w:sz="0" w:space="0" w:color="auto"/>
                            <w:left w:val="none" w:sz="0" w:space="0" w:color="auto"/>
                            <w:bottom w:val="none" w:sz="0" w:space="0" w:color="auto"/>
                            <w:right w:val="none" w:sz="0" w:space="0" w:color="auto"/>
                          </w:divBdr>
                        </w:div>
                      </w:divsChild>
                    </w:div>
                    <w:div w:id="1811089196">
                      <w:marLeft w:val="0"/>
                      <w:marRight w:val="0"/>
                      <w:marTop w:val="0"/>
                      <w:marBottom w:val="0"/>
                      <w:divBdr>
                        <w:top w:val="none" w:sz="0" w:space="0" w:color="auto"/>
                        <w:left w:val="none" w:sz="0" w:space="0" w:color="auto"/>
                        <w:bottom w:val="none" w:sz="0" w:space="0" w:color="auto"/>
                        <w:right w:val="none" w:sz="0" w:space="0" w:color="auto"/>
                      </w:divBdr>
                      <w:divsChild>
                        <w:div w:id="711615264">
                          <w:marLeft w:val="0"/>
                          <w:marRight w:val="0"/>
                          <w:marTop w:val="0"/>
                          <w:marBottom w:val="0"/>
                          <w:divBdr>
                            <w:top w:val="none" w:sz="0" w:space="0" w:color="auto"/>
                            <w:left w:val="none" w:sz="0" w:space="0" w:color="auto"/>
                            <w:bottom w:val="none" w:sz="0" w:space="0" w:color="auto"/>
                            <w:right w:val="none" w:sz="0" w:space="0" w:color="auto"/>
                          </w:divBdr>
                        </w:div>
                      </w:divsChild>
                    </w:div>
                    <w:div w:id="1822383138">
                      <w:marLeft w:val="0"/>
                      <w:marRight w:val="0"/>
                      <w:marTop w:val="0"/>
                      <w:marBottom w:val="0"/>
                      <w:divBdr>
                        <w:top w:val="none" w:sz="0" w:space="0" w:color="auto"/>
                        <w:left w:val="none" w:sz="0" w:space="0" w:color="auto"/>
                        <w:bottom w:val="none" w:sz="0" w:space="0" w:color="auto"/>
                        <w:right w:val="none" w:sz="0" w:space="0" w:color="auto"/>
                      </w:divBdr>
                      <w:divsChild>
                        <w:div w:id="1110514155">
                          <w:marLeft w:val="0"/>
                          <w:marRight w:val="0"/>
                          <w:marTop w:val="0"/>
                          <w:marBottom w:val="0"/>
                          <w:divBdr>
                            <w:top w:val="none" w:sz="0" w:space="0" w:color="auto"/>
                            <w:left w:val="none" w:sz="0" w:space="0" w:color="auto"/>
                            <w:bottom w:val="none" w:sz="0" w:space="0" w:color="auto"/>
                            <w:right w:val="none" w:sz="0" w:space="0" w:color="auto"/>
                          </w:divBdr>
                        </w:div>
                      </w:divsChild>
                    </w:div>
                    <w:div w:id="1843157139">
                      <w:marLeft w:val="0"/>
                      <w:marRight w:val="0"/>
                      <w:marTop w:val="0"/>
                      <w:marBottom w:val="0"/>
                      <w:divBdr>
                        <w:top w:val="none" w:sz="0" w:space="0" w:color="auto"/>
                        <w:left w:val="none" w:sz="0" w:space="0" w:color="auto"/>
                        <w:bottom w:val="none" w:sz="0" w:space="0" w:color="auto"/>
                        <w:right w:val="none" w:sz="0" w:space="0" w:color="auto"/>
                      </w:divBdr>
                      <w:divsChild>
                        <w:div w:id="1108501774">
                          <w:marLeft w:val="0"/>
                          <w:marRight w:val="0"/>
                          <w:marTop w:val="0"/>
                          <w:marBottom w:val="0"/>
                          <w:divBdr>
                            <w:top w:val="none" w:sz="0" w:space="0" w:color="auto"/>
                            <w:left w:val="none" w:sz="0" w:space="0" w:color="auto"/>
                            <w:bottom w:val="none" w:sz="0" w:space="0" w:color="auto"/>
                            <w:right w:val="none" w:sz="0" w:space="0" w:color="auto"/>
                          </w:divBdr>
                        </w:div>
                      </w:divsChild>
                    </w:div>
                    <w:div w:id="1851795313">
                      <w:marLeft w:val="0"/>
                      <w:marRight w:val="0"/>
                      <w:marTop w:val="0"/>
                      <w:marBottom w:val="0"/>
                      <w:divBdr>
                        <w:top w:val="none" w:sz="0" w:space="0" w:color="auto"/>
                        <w:left w:val="none" w:sz="0" w:space="0" w:color="auto"/>
                        <w:bottom w:val="none" w:sz="0" w:space="0" w:color="auto"/>
                        <w:right w:val="none" w:sz="0" w:space="0" w:color="auto"/>
                      </w:divBdr>
                      <w:divsChild>
                        <w:div w:id="812017717">
                          <w:marLeft w:val="0"/>
                          <w:marRight w:val="0"/>
                          <w:marTop w:val="0"/>
                          <w:marBottom w:val="0"/>
                          <w:divBdr>
                            <w:top w:val="none" w:sz="0" w:space="0" w:color="auto"/>
                            <w:left w:val="none" w:sz="0" w:space="0" w:color="auto"/>
                            <w:bottom w:val="none" w:sz="0" w:space="0" w:color="auto"/>
                            <w:right w:val="none" w:sz="0" w:space="0" w:color="auto"/>
                          </w:divBdr>
                        </w:div>
                      </w:divsChild>
                    </w:div>
                    <w:div w:id="1872835819">
                      <w:marLeft w:val="0"/>
                      <w:marRight w:val="0"/>
                      <w:marTop w:val="0"/>
                      <w:marBottom w:val="0"/>
                      <w:divBdr>
                        <w:top w:val="none" w:sz="0" w:space="0" w:color="auto"/>
                        <w:left w:val="none" w:sz="0" w:space="0" w:color="auto"/>
                        <w:bottom w:val="none" w:sz="0" w:space="0" w:color="auto"/>
                        <w:right w:val="none" w:sz="0" w:space="0" w:color="auto"/>
                      </w:divBdr>
                      <w:divsChild>
                        <w:div w:id="841775329">
                          <w:marLeft w:val="0"/>
                          <w:marRight w:val="0"/>
                          <w:marTop w:val="0"/>
                          <w:marBottom w:val="0"/>
                          <w:divBdr>
                            <w:top w:val="none" w:sz="0" w:space="0" w:color="auto"/>
                            <w:left w:val="none" w:sz="0" w:space="0" w:color="auto"/>
                            <w:bottom w:val="none" w:sz="0" w:space="0" w:color="auto"/>
                            <w:right w:val="none" w:sz="0" w:space="0" w:color="auto"/>
                          </w:divBdr>
                        </w:div>
                      </w:divsChild>
                    </w:div>
                    <w:div w:id="1897740589">
                      <w:marLeft w:val="0"/>
                      <w:marRight w:val="0"/>
                      <w:marTop w:val="0"/>
                      <w:marBottom w:val="0"/>
                      <w:divBdr>
                        <w:top w:val="none" w:sz="0" w:space="0" w:color="auto"/>
                        <w:left w:val="none" w:sz="0" w:space="0" w:color="auto"/>
                        <w:bottom w:val="none" w:sz="0" w:space="0" w:color="auto"/>
                        <w:right w:val="none" w:sz="0" w:space="0" w:color="auto"/>
                      </w:divBdr>
                      <w:divsChild>
                        <w:div w:id="493299447">
                          <w:marLeft w:val="0"/>
                          <w:marRight w:val="0"/>
                          <w:marTop w:val="0"/>
                          <w:marBottom w:val="0"/>
                          <w:divBdr>
                            <w:top w:val="none" w:sz="0" w:space="0" w:color="auto"/>
                            <w:left w:val="none" w:sz="0" w:space="0" w:color="auto"/>
                            <w:bottom w:val="none" w:sz="0" w:space="0" w:color="auto"/>
                            <w:right w:val="none" w:sz="0" w:space="0" w:color="auto"/>
                          </w:divBdr>
                        </w:div>
                      </w:divsChild>
                    </w:div>
                    <w:div w:id="2094744252">
                      <w:marLeft w:val="0"/>
                      <w:marRight w:val="0"/>
                      <w:marTop w:val="0"/>
                      <w:marBottom w:val="0"/>
                      <w:divBdr>
                        <w:top w:val="none" w:sz="0" w:space="0" w:color="auto"/>
                        <w:left w:val="none" w:sz="0" w:space="0" w:color="auto"/>
                        <w:bottom w:val="none" w:sz="0" w:space="0" w:color="auto"/>
                        <w:right w:val="none" w:sz="0" w:space="0" w:color="auto"/>
                      </w:divBdr>
                      <w:divsChild>
                        <w:div w:id="1485124061">
                          <w:marLeft w:val="0"/>
                          <w:marRight w:val="0"/>
                          <w:marTop w:val="0"/>
                          <w:marBottom w:val="0"/>
                          <w:divBdr>
                            <w:top w:val="none" w:sz="0" w:space="0" w:color="auto"/>
                            <w:left w:val="none" w:sz="0" w:space="0" w:color="auto"/>
                            <w:bottom w:val="none" w:sz="0" w:space="0" w:color="auto"/>
                            <w:right w:val="none" w:sz="0" w:space="0" w:color="auto"/>
                          </w:divBdr>
                        </w:div>
                      </w:divsChild>
                    </w:div>
                    <w:div w:id="2102069272">
                      <w:marLeft w:val="0"/>
                      <w:marRight w:val="0"/>
                      <w:marTop w:val="0"/>
                      <w:marBottom w:val="0"/>
                      <w:divBdr>
                        <w:top w:val="none" w:sz="0" w:space="0" w:color="auto"/>
                        <w:left w:val="none" w:sz="0" w:space="0" w:color="auto"/>
                        <w:bottom w:val="none" w:sz="0" w:space="0" w:color="auto"/>
                        <w:right w:val="none" w:sz="0" w:space="0" w:color="auto"/>
                      </w:divBdr>
                      <w:divsChild>
                        <w:div w:id="156503211">
                          <w:marLeft w:val="0"/>
                          <w:marRight w:val="0"/>
                          <w:marTop w:val="0"/>
                          <w:marBottom w:val="0"/>
                          <w:divBdr>
                            <w:top w:val="none" w:sz="0" w:space="0" w:color="auto"/>
                            <w:left w:val="none" w:sz="0" w:space="0" w:color="auto"/>
                            <w:bottom w:val="none" w:sz="0" w:space="0" w:color="auto"/>
                            <w:right w:val="none" w:sz="0" w:space="0" w:color="auto"/>
                          </w:divBdr>
                        </w:div>
                      </w:divsChild>
                    </w:div>
                    <w:div w:id="2103837357">
                      <w:marLeft w:val="0"/>
                      <w:marRight w:val="0"/>
                      <w:marTop w:val="0"/>
                      <w:marBottom w:val="0"/>
                      <w:divBdr>
                        <w:top w:val="none" w:sz="0" w:space="0" w:color="auto"/>
                        <w:left w:val="none" w:sz="0" w:space="0" w:color="auto"/>
                        <w:bottom w:val="none" w:sz="0" w:space="0" w:color="auto"/>
                        <w:right w:val="none" w:sz="0" w:space="0" w:color="auto"/>
                      </w:divBdr>
                      <w:divsChild>
                        <w:div w:id="1977757879">
                          <w:marLeft w:val="0"/>
                          <w:marRight w:val="0"/>
                          <w:marTop w:val="0"/>
                          <w:marBottom w:val="0"/>
                          <w:divBdr>
                            <w:top w:val="none" w:sz="0" w:space="0" w:color="auto"/>
                            <w:left w:val="none" w:sz="0" w:space="0" w:color="auto"/>
                            <w:bottom w:val="none" w:sz="0" w:space="0" w:color="auto"/>
                            <w:right w:val="none" w:sz="0" w:space="0" w:color="auto"/>
                          </w:divBdr>
                        </w:div>
                      </w:divsChild>
                    </w:div>
                    <w:div w:id="2112434880">
                      <w:marLeft w:val="0"/>
                      <w:marRight w:val="0"/>
                      <w:marTop w:val="0"/>
                      <w:marBottom w:val="0"/>
                      <w:divBdr>
                        <w:top w:val="none" w:sz="0" w:space="0" w:color="auto"/>
                        <w:left w:val="none" w:sz="0" w:space="0" w:color="auto"/>
                        <w:bottom w:val="none" w:sz="0" w:space="0" w:color="auto"/>
                        <w:right w:val="none" w:sz="0" w:space="0" w:color="auto"/>
                      </w:divBdr>
                      <w:divsChild>
                        <w:div w:id="5551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2623">
              <w:marLeft w:val="0"/>
              <w:marRight w:val="0"/>
              <w:marTop w:val="0"/>
              <w:marBottom w:val="0"/>
              <w:divBdr>
                <w:top w:val="none" w:sz="0" w:space="0" w:color="auto"/>
                <w:left w:val="none" w:sz="0" w:space="0" w:color="auto"/>
                <w:bottom w:val="none" w:sz="0" w:space="0" w:color="auto"/>
                <w:right w:val="none" w:sz="0" w:space="0" w:color="auto"/>
              </w:divBdr>
            </w:div>
            <w:div w:id="1862739463">
              <w:marLeft w:val="0"/>
              <w:marRight w:val="0"/>
              <w:marTop w:val="0"/>
              <w:marBottom w:val="0"/>
              <w:divBdr>
                <w:top w:val="none" w:sz="0" w:space="0" w:color="auto"/>
                <w:left w:val="none" w:sz="0" w:space="0" w:color="auto"/>
                <w:bottom w:val="none" w:sz="0" w:space="0" w:color="auto"/>
                <w:right w:val="none" w:sz="0" w:space="0" w:color="auto"/>
              </w:divBdr>
            </w:div>
            <w:div w:id="2120904066">
              <w:marLeft w:val="0"/>
              <w:marRight w:val="0"/>
              <w:marTop w:val="0"/>
              <w:marBottom w:val="0"/>
              <w:divBdr>
                <w:top w:val="none" w:sz="0" w:space="0" w:color="auto"/>
                <w:left w:val="none" w:sz="0" w:space="0" w:color="auto"/>
                <w:bottom w:val="none" w:sz="0" w:space="0" w:color="auto"/>
                <w:right w:val="none" w:sz="0" w:space="0" w:color="auto"/>
              </w:divBdr>
            </w:div>
          </w:divsChild>
        </w:div>
        <w:div w:id="1520582967">
          <w:marLeft w:val="0"/>
          <w:marRight w:val="0"/>
          <w:marTop w:val="0"/>
          <w:marBottom w:val="0"/>
          <w:divBdr>
            <w:top w:val="none" w:sz="0" w:space="0" w:color="auto"/>
            <w:left w:val="none" w:sz="0" w:space="0" w:color="auto"/>
            <w:bottom w:val="none" w:sz="0" w:space="0" w:color="auto"/>
            <w:right w:val="none" w:sz="0" w:space="0" w:color="auto"/>
          </w:divBdr>
          <w:divsChild>
            <w:div w:id="1476291554">
              <w:marLeft w:val="0"/>
              <w:marRight w:val="0"/>
              <w:marTop w:val="0"/>
              <w:marBottom w:val="0"/>
              <w:divBdr>
                <w:top w:val="none" w:sz="0" w:space="0" w:color="auto"/>
                <w:left w:val="none" w:sz="0" w:space="0" w:color="auto"/>
                <w:bottom w:val="none" w:sz="0" w:space="0" w:color="auto"/>
                <w:right w:val="none" w:sz="0" w:space="0" w:color="auto"/>
              </w:divBdr>
            </w:div>
          </w:divsChild>
        </w:div>
        <w:div w:id="1583367342">
          <w:marLeft w:val="0"/>
          <w:marRight w:val="0"/>
          <w:marTop w:val="0"/>
          <w:marBottom w:val="0"/>
          <w:divBdr>
            <w:top w:val="none" w:sz="0" w:space="0" w:color="auto"/>
            <w:left w:val="none" w:sz="0" w:space="0" w:color="auto"/>
            <w:bottom w:val="none" w:sz="0" w:space="0" w:color="auto"/>
            <w:right w:val="none" w:sz="0" w:space="0" w:color="auto"/>
          </w:divBdr>
          <w:divsChild>
            <w:div w:id="537275718">
              <w:marLeft w:val="0"/>
              <w:marRight w:val="0"/>
              <w:marTop w:val="0"/>
              <w:marBottom w:val="0"/>
              <w:divBdr>
                <w:top w:val="none" w:sz="0" w:space="0" w:color="auto"/>
                <w:left w:val="none" w:sz="0" w:space="0" w:color="auto"/>
                <w:bottom w:val="none" w:sz="0" w:space="0" w:color="auto"/>
                <w:right w:val="none" w:sz="0" w:space="0" w:color="auto"/>
              </w:divBdr>
            </w:div>
            <w:div w:id="1968464613">
              <w:marLeft w:val="0"/>
              <w:marRight w:val="0"/>
              <w:marTop w:val="0"/>
              <w:marBottom w:val="0"/>
              <w:divBdr>
                <w:top w:val="none" w:sz="0" w:space="0" w:color="auto"/>
                <w:left w:val="none" w:sz="0" w:space="0" w:color="auto"/>
                <w:bottom w:val="none" w:sz="0" w:space="0" w:color="auto"/>
                <w:right w:val="none" w:sz="0" w:space="0" w:color="auto"/>
              </w:divBdr>
              <w:divsChild>
                <w:div w:id="1788430367">
                  <w:marLeft w:val="0"/>
                  <w:marRight w:val="0"/>
                  <w:marTop w:val="30"/>
                  <w:marBottom w:val="30"/>
                  <w:divBdr>
                    <w:top w:val="none" w:sz="0" w:space="0" w:color="auto"/>
                    <w:left w:val="none" w:sz="0" w:space="0" w:color="auto"/>
                    <w:bottom w:val="none" w:sz="0" w:space="0" w:color="auto"/>
                    <w:right w:val="none" w:sz="0" w:space="0" w:color="auto"/>
                  </w:divBdr>
                  <w:divsChild>
                    <w:div w:id="93214193">
                      <w:marLeft w:val="0"/>
                      <w:marRight w:val="0"/>
                      <w:marTop w:val="0"/>
                      <w:marBottom w:val="0"/>
                      <w:divBdr>
                        <w:top w:val="none" w:sz="0" w:space="0" w:color="auto"/>
                        <w:left w:val="none" w:sz="0" w:space="0" w:color="auto"/>
                        <w:bottom w:val="none" w:sz="0" w:space="0" w:color="auto"/>
                        <w:right w:val="none" w:sz="0" w:space="0" w:color="auto"/>
                      </w:divBdr>
                      <w:divsChild>
                        <w:div w:id="1698970722">
                          <w:marLeft w:val="0"/>
                          <w:marRight w:val="0"/>
                          <w:marTop w:val="0"/>
                          <w:marBottom w:val="0"/>
                          <w:divBdr>
                            <w:top w:val="none" w:sz="0" w:space="0" w:color="auto"/>
                            <w:left w:val="none" w:sz="0" w:space="0" w:color="auto"/>
                            <w:bottom w:val="none" w:sz="0" w:space="0" w:color="auto"/>
                            <w:right w:val="none" w:sz="0" w:space="0" w:color="auto"/>
                          </w:divBdr>
                        </w:div>
                      </w:divsChild>
                    </w:div>
                    <w:div w:id="99760767">
                      <w:marLeft w:val="0"/>
                      <w:marRight w:val="0"/>
                      <w:marTop w:val="0"/>
                      <w:marBottom w:val="0"/>
                      <w:divBdr>
                        <w:top w:val="none" w:sz="0" w:space="0" w:color="auto"/>
                        <w:left w:val="none" w:sz="0" w:space="0" w:color="auto"/>
                        <w:bottom w:val="none" w:sz="0" w:space="0" w:color="auto"/>
                        <w:right w:val="none" w:sz="0" w:space="0" w:color="auto"/>
                      </w:divBdr>
                      <w:divsChild>
                        <w:div w:id="1964388342">
                          <w:marLeft w:val="0"/>
                          <w:marRight w:val="0"/>
                          <w:marTop w:val="0"/>
                          <w:marBottom w:val="0"/>
                          <w:divBdr>
                            <w:top w:val="none" w:sz="0" w:space="0" w:color="auto"/>
                            <w:left w:val="none" w:sz="0" w:space="0" w:color="auto"/>
                            <w:bottom w:val="none" w:sz="0" w:space="0" w:color="auto"/>
                            <w:right w:val="none" w:sz="0" w:space="0" w:color="auto"/>
                          </w:divBdr>
                        </w:div>
                      </w:divsChild>
                    </w:div>
                    <w:div w:id="149643187">
                      <w:marLeft w:val="0"/>
                      <w:marRight w:val="0"/>
                      <w:marTop w:val="0"/>
                      <w:marBottom w:val="0"/>
                      <w:divBdr>
                        <w:top w:val="none" w:sz="0" w:space="0" w:color="auto"/>
                        <w:left w:val="none" w:sz="0" w:space="0" w:color="auto"/>
                        <w:bottom w:val="none" w:sz="0" w:space="0" w:color="auto"/>
                        <w:right w:val="none" w:sz="0" w:space="0" w:color="auto"/>
                      </w:divBdr>
                      <w:divsChild>
                        <w:div w:id="435752394">
                          <w:marLeft w:val="0"/>
                          <w:marRight w:val="0"/>
                          <w:marTop w:val="0"/>
                          <w:marBottom w:val="0"/>
                          <w:divBdr>
                            <w:top w:val="none" w:sz="0" w:space="0" w:color="auto"/>
                            <w:left w:val="none" w:sz="0" w:space="0" w:color="auto"/>
                            <w:bottom w:val="none" w:sz="0" w:space="0" w:color="auto"/>
                            <w:right w:val="none" w:sz="0" w:space="0" w:color="auto"/>
                          </w:divBdr>
                        </w:div>
                      </w:divsChild>
                    </w:div>
                    <w:div w:id="150758240">
                      <w:marLeft w:val="0"/>
                      <w:marRight w:val="0"/>
                      <w:marTop w:val="0"/>
                      <w:marBottom w:val="0"/>
                      <w:divBdr>
                        <w:top w:val="none" w:sz="0" w:space="0" w:color="auto"/>
                        <w:left w:val="none" w:sz="0" w:space="0" w:color="auto"/>
                        <w:bottom w:val="none" w:sz="0" w:space="0" w:color="auto"/>
                        <w:right w:val="none" w:sz="0" w:space="0" w:color="auto"/>
                      </w:divBdr>
                      <w:divsChild>
                        <w:div w:id="1958561967">
                          <w:marLeft w:val="0"/>
                          <w:marRight w:val="0"/>
                          <w:marTop w:val="0"/>
                          <w:marBottom w:val="0"/>
                          <w:divBdr>
                            <w:top w:val="none" w:sz="0" w:space="0" w:color="auto"/>
                            <w:left w:val="none" w:sz="0" w:space="0" w:color="auto"/>
                            <w:bottom w:val="none" w:sz="0" w:space="0" w:color="auto"/>
                            <w:right w:val="none" w:sz="0" w:space="0" w:color="auto"/>
                          </w:divBdr>
                        </w:div>
                      </w:divsChild>
                    </w:div>
                    <w:div w:id="153299856">
                      <w:marLeft w:val="0"/>
                      <w:marRight w:val="0"/>
                      <w:marTop w:val="0"/>
                      <w:marBottom w:val="0"/>
                      <w:divBdr>
                        <w:top w:val="none" w:sz="0" w:space="0" w:color="auto"/>
                        <w:left w:val="none" w:sz="0" w:space="0" w:color="auto"/>
                        <w:bottom w:val="none" w:sz="0" w:space="0" w:color="auto"/>
                        <w:right w:val="none" w:sz="0" w:space="0" w:color="auto"/>
                      </w:divBdr>
                      <w:divsChild>
                        <w:div w:id="282275777">
                          <w:marLeft w:val="0"/>
                          <w:marRight w:val="0"/>
                          <w:marTop w:val="0"/>
                          <w:marBottom w:val="0"/>
                          <w:divBdr>
                            <w:top w:val="none" w:sz="0" w:space="0" w:color="auto"/>
                            <w:left w:val="none" w:sz="0" w:space="0" w:color="auto"/>
                            <w:bottom w:val="none" w:sz="0" w:space="0" w:color="auto"/>
                            <w:right w:val="none" w:sz="0" w:space="0" w:color="auto"/>
                          </w:divBdr>
                        </w:div>
                      </w:divsChild>
                    </w:div>
                    <w:div w:id="172111500">
                      <w:marLeft w:val="0"/>
                      <w:marRight w:val="0"/>
                      <w:marTop w:val="0"/>
                      <w:marBottom w:val="0"/>
                      <w:divBdr>
                        <w:top w:val="none" w:sz="0" w:space="0" w:color="auto"/>
                        <w:left w:val="none" w:sz="0" w:space="0" w:color="auto"/>
                        <w:bottom w:val="none" w:sz="0" w:space="0" w:color="auto"/>
                        <w:right w:val="none" w:sz="0" w:space="0" w:color="auto"/>
                      </w:divBdr>
                      <w:divsChild>
                        <w:div w:id="1884755552">
                          <w:marLeft w:val="0"/>
                          <w:marRight w:val="0"/>
                          <w:marTop w:val="0"/>
                          <w:marBottom w:val="0"/>
                          <w:divBdr>
                            <w:top w:val="none" w:sz="0" w:space="0" w:color="auto"/>
                            <w:left w:val="none" w:sz="0" w:space="0" w:color="auto"/>
                            <w:bottom w:val="none" w:sz="0" w:space="0" w:color="auto"/>
                            <w:right w:val="none" w:sz="0" w:space="0" w:color="auto"/>
                          </w:divBdr>
                        </w:div>
                        <w:div w:id="2029213175">
                          <w:marLeft w:val="0"/>
                          <w:marRight w:val="0"/>
                          <w:marTop w:val="0"/>
                          <w:marBottom w:val="0"/>
                          <w:divBdr>
                            <w:top w:val="none" w:sz="0" w:space="0" w:color="auto"/>
                            <w:left w:val="none" w:sz="0" w:space="0" w:color="auto"/>
                            <w:bottom w:val="none" w:sz="0" w:space="0" w:color="auto"/>
                            <w:right w:val="none" w:sz="0" w:space="0" w:color="auto"/>
                          </w:divBdr>
                        </w:div>
                      </w:divsChild>
                    </w:div>
                    <w:div w:id="252976406">
                      <w:marLeft w:val="0"/>
                      <w:marRight w:val="0"/>
                      <w:marTop w:val="0"/>
                      <w:marBottom w:val="0"/>
                      <w:divBdr>
                        <w:top w:val="none" w:sz="0" w:space="0" w:color="auto"/>
                        <w:left w:val="none" w:sz="0" w:space="0" w:color="auto"/>
                        <w:bottom w:val="none" w:sz="0" w:space="0" w:color="auto"/>
                        <w:right w:val="none" w:sz="0" w:space="0" w:color="auto"/>
                      </w:divBdr>
                      <w:divsChild>
                        <w:div w:id="679047249">
                          <w:marLeft w:val="0"/>
                          <w:marRight w:val="0"/>
                          <w:marTop w:val="0"/>
                          <w:marBottom w:val="0"/>
                          <w:divBdr>
                            <w:top w:val="none" w:sz="0" w:space="0" w:color="auto"/>
                            <w:left w:val="none" w:sz="0" w:space="0" w:color="auto"/>
                            <w:bottom w:val="none" w:sz="0" w:space="0" w:color="auto"/>
                            <w:right w:val="none" w:sz="0" w:space="0" w:color="auto"/>
                          </w:divBdr>
                        </w:div>
                      </w:divsChild>
                    </w:div>
                    <w:div w:id="330378424">
                      <w:marLeft w:val="0"/>
                      <w:marRight w:val="0"/>
                      <w:marTop w:val="0"/>
                      <w:marBottom w:val="0"/>
                      <w:divBdr>
                        <w:top w:val="none" w:sz="0" w:space="0" w:color="auto"/>
                        <w:left w:val="none" w:sz="0" w:space="0" w:color="auto"/>
                        <w:bottom w:val="none" w:sz="0" w:space="0" w:color="auto"/>
                        <w:right w:val="none" w:sz="0" w:space="0" w:color="auto"/>
                      </w:divBdr>
                      <w:divsChild>
                        <w:div w:id="1464041335">
                          <w:marLeft w:val="0"/>
                          <w:marRight w:val="0"/>
                          <w:marTop w:val="0"/>
                          <w:marBottom w:val="0"/>
                          <w:divBdr>
                            <w:top w:val="none" w:sz="0" w:space="0" w:color="auto"/>
                            <w:left w:val="none" w:sz="0" w:space="0" w:color="auto"/>
                            <w:bottom w:val="none" w:sz="0" w:space="0" w:color="auto"/>
                            <w:right w:val="none" w:sz="0" w:space="0" w:color="auto"/>
                          </w:divBdr>
                        </w:div>
                      </w:divsChild>
                    </w:div>
                    <w:div w:id="333651475">
                      <w:marLeft w:val="0"/>
                      <w:marRight w:val="0"/>
                      <w:marTop w:val="0"/>
                      <w:marBottom w:val="0"/>
                      <w:divBdr>
                        <w:top w:val="none" w:sz="0" w:space="0" w:color="auto"/>
                        <w:left w:val="none" w:sz="0" w:space="0" w:color="auto"/>
                        <w:bottom w:val="none" w:sz="0" w:space="0" w:color="auto"/>
                        <w:right w:val="none" w:sz="0" w:space="0" w:color="auto"/>
                      </w:divBdr>
                      <w:divsChild>
                        <w:div w:id="2119834713">
                          <w:marLeft w:val="0"/>
                          <w:marRight w:val="0"/>
                          <w:marTop w:val="0"/>
                          <w:marBottom w:val="0"/>
                          <w:divBdr>
                            <w:top w:val="none" w:sz="0" w:space="0" w:color="auto"/>
                            <w:left w:val="none" w:sz="0" w:space="0" w:color="auto"/>
                            <w:bottom w:val="none" w:sz="0" w:space="0" w:color="auto"/>
                            <w:right w:val="none" w:sz="0" w:space="0" w:color="auto"/>
                          </w:divBdr>
                        </w:div>
                      </w:divsChild>
                    </w:div>
                    <w:div w:id="347634321">
                      <w:marLeft w:val="0"/>
                      <w:marRight w:val="0"/>
                      <w:marTop w:val="0"/>
                      <w:marBottom w:val="0"/>
                      <w:divBdr>
                        <w:top w:val="none" w:sz="0" w:space="0" w:color="auto"/>
                        <w:left w:val="none" w:sz="0" w:space="0" w:color="auto"/>
                        <w:bottom w:val="none" w:sz="0" w:space="0" w:color="auto"/>
                        <w:right w:val="none" w:sz="0" w:space="0" w:color="auto"/>
                      </w:divBdr>
                      <w:divsChild>
                        <w:div w:id="1524243168">
                          <w:marLeft w:val="0"/>
                          <w:marRight w:val="0"/>
                          <w:marTop w:val="0"/>
                          <w:marBottom w:val="0"/>
                          <w:divBdr>
                            <w:top w:val="none" w:sz="0" w:space="0" w:color="auto"/>
                            <w:left w:val="none" w:sz="0" w:space="0" w:color="auto"/>
                            <w:bottom w:val="none" w:sz="0" w:space="0" w:color="auto"/>
                            <w:right w:val="none" w:sz="0" w:space="0" w:color="auto"/>
                          </w:divBdr>
                        </w:div>
                        <w:div w:id="1668245106">
                          <w:marLeft w:val="0"/>
                          <w:marRight w:val="0"/>
                          <w:marTop w:val="0"/>
                          <w:marBottom w:val="0"/>
                          <w:divBdr>
                            <w:top w:val="none" w:sz="0" w:space="0" w:color="auto"/>
                            <w:left w:val="none" w:sz="0" w:space="0" w:color="auto"/>
                            <w:bottom w:val="none" w:sz="0" w:space="0" w:color="auto"/>
                            <w:right w:val="none" w:sz="0" w:space="0" w:color="auto"/>
                          </w:divBdr>
                        </w:div>
                      </w:divsChild>
                    </w:div>
                    <w:div w:id="379289129">
                      <w:marLeft w:val="0"/>
                      <w:marRight w:val="0"/>
                      <w:marTop w:val="0"/>
                      <w:marBottom w:val="0"/>
                      <w:divBdr>
                        <w:top w:val="none" w:sz="0" w:space="0" w:color="auto"/>
                        <w:left w:val="none" w:sz="0" w:space="0" w:color="auto"/>
                        <w:bottom w:val="none" w:sz="0" w:space="0" w:color="auto"/>
                        <w:right w:val="none" w:sz="0" w:space="0" w:color="auto"/>
                      </w:divBdr>
                      <w:divsChild>
                        <w:div w:id="1307197065">
                          <w:marLeft w:val="0"/>
                          <w:marRight w:val="0"/>
                          <w:marTop w:val="0"/>
                          <w:marBottom w:val="0"/>
                          <w:divBdr>
                            <w:top w:val="none" w:sz="0" w:space="0" w:color="auto"/>
                            <w:left w:val="none" w:sz="0" w:space="0" w:color="auto"/>
                            <w:bottom w:val="none" w:sz="0" w:space="0" w:color="auto"/>
                            <w:right w:val="none" w:sz="0" w:space="0" w:color="auto"/>
                          </w:divBdr>
                        </w:div>
                      </w:divsChild>
                    </w:div>
                    <w:div w:id="402603311">
                      <w:marLeft w:val="0"/>
                      <w:marRight w:val="0"/>
                      <w:marTop w:val="0"/>
                      <w:marBottom w:val="0"/>
                      <w:divBdr>
                        <w:top w:val="none" w:sz="0" w:space="0" w:color="auto"/>
                        <w:left w:val="none" w:sz="0" w:space="0" w:color="auto"/>
                        <w:bottom w:val="none" w:sz="0" w:space="0" w:color="auto"/>
                        <w:right w:val="none" w:sz="0" w:space="0" w:color="auto"/>
                      </w:divBdr>
                      <w:divsChild>
                        <w:div w:id="1230922723">
                          <w:marLeft w:val="0"/>
                          <w:marRight w:val="0"/>
                          <w:marTop w:val="0"/>
                          <w:marBottom w:val="0"/>
                          <w:divBdr>
                            <w:top w:val="none" w:sz="0" w:space="0" w:color="auto"/>
                            <w:left w:val="none" w:sz="0" w:space="0" w:color="auto"/>
                            <w:bottom w:val="none" w:sz="0" w:space="0" w:color="auto"/>
                            <w:right w:val="none" w:sz="0" w:space="0" w:color="auto"/>
                          </w:divBdr>
                        </w:div>
                      </w:divsChild>
                    </w:div>
                    <w:div w:id="427432488">
                      <w:marLeft w:val="0"/>
                      <w:marRight w:val="0"/>
                      <w:marTop w:val="0"/>
                      <w:marBottom w:val="0"/>
                      <w:divBdr>
                        <w:top w:val="none" w:sz="0" w:space="0" w:color="auto"/>
                        <w:left w:val="none" w:sz="0" w:space="0" w:color="auto"/>
                        <w:bottom w:val="none" w:sz="0" w:space="0" w:color="auto"/>
                        <w:right w:val="none" w:sz="0" w:space="0" w:color="auto"/>
                      </w:divBdr>
                      <w:divsChild>
                        <w:div w:id="69545891">
                          <w:marLeft w:val="0"/>
                          <w:marRight w:val="0"/>
                          <w:marTop w:val="0"/>
                          <w:marBottom w:val="0"/>
                          <w:divBdr>
                            <w:top w:val="none" w:sz="0" w:space="0" w:color="auto"/>
                            <w:left w:val="none" w:sz="0" w:space="0" w:color="auto"/>
                            <w:bottom w:val="none" w:sz="0" w:space="0" w:color="auto"/>
                            <w:right w:val="none" w:sz="0" w:space="0" w:color="auto"/>
                          </w:divBdr>
                        </w:div>
                      </w:divsChild>
                    </w:div>
                    <w:div w:id="433093086">
                      <w:marLeft w:val="0"/>
                      <w:marRight w:val="0"/>
                      <w:marTop w:val="0"/>
                      <w:marBottom w:val="0"/>
                      <w:divBdr>
                        <w:top w:val="none" w:sz="0" w:space="0" w:color="auto"/>
                        <w:left w:val="none" w:sz="0" w:space="0" w:color="auto"/>
                        <w:bottom w:val="none" w:sz="0" w:space="0" w:color="auto"/>
                        <w:right w:val="none" w:sz="0" w:space="0" w:color="auto"/>
                      </w:divBdr>
                      <w:divsChild>
                        <w:div w:id="1842161847">
                          <w:marLeft w:val="0"/>
                          <w:marRight w:val="0"/>
                          <w:marTop w:val="0"/>
                          <w:marBottom w:val="0"/>
                          <w:divBdr>
                            <w:top w:val="none" w:sz="0" w:space="0" w:color="auto"/>
                            <w:left w:val="none" w:sz="0" w:space="0" w:color="auto"/>
                            <w:bottom w:val="none" w:sz="0" w:space="0" w:color="auto"/>
                            <w:right w:val="none" w:sz="0" w:space="0" w:color="auto"/>
                          </w:divBdr>
                        </w:div>
                      </w:divsChild>
                    </w:div>
                    <w:div w:id="440533550">
                      <w:marLeft w:val="0"/>
                      <w:marRight w:val="0"/>
                      <w:marTop w:val="0"/>
                      <w:marBottom w:val="0"/>
                      <w:divBdr>
                        <w:top w:val="none" w:sz="0" w:space="0" w:color="auto"/>
                        <w:left w:val="none" w:sz="0" w:space="0" w:color="auto"/>
                        <w:bottom w:val="none" w:sz="0" w:space="0" w:color="auto"/>
                        <w:right w:val="none" w:sz="0" w:space="0" w:color="auto"/>
                      </w:divBdr>
                      <w:divsChild>
                        <w:div w:id="1889562395">
                          <w:marLeft w:val="0"/>
                          <w:marRight w:val="0"/>
                          <w:marTop w:val="0"/>
                          <w:marBottom w:val="0"/>
                          <w:divBdr>
                            <w:top w:val="none" w:sz="0" w:space="0" w:color="auto"/>
                            <w:left w:val="none" w:sz="0" w:space="0" w:color="auto"/>
                            <w:bottom w:val="none" w:sz="0" w:space="0" w:color="auto"/>
                            <w:right w:val="none" w:sz="0" w:space="0" w:color="auto"/>
                          </w:divBdr>
                        </w:div>
                      </w:divsChild>
                    </w:div>
                    <w:div w:id="446975329">
                      <w:marLeft w:val="0"/>
                      <w:marRight w:val="0"/>
                      <w:marTop w:val="0"/>
                      <w:marBottom w:val="0"/>
                      <w:divBdr>
                        <w:top w:val="none" w:sz="0" w:space="0" w:color="auto"/>
                        <w:left w:val="none" w:sz="0" w:space="0" w:color="auto"/>
                        <w:bottom w:val="none" w:sz="0" w:space="0" w:color="auto"/>
                        <w:right w:val="none" w:sz="0" w:space="0" w:color="auto"/>
                      </w:divBdr>
                      <w:divsChild>
                        <w:div w:id="1089892657">
                          <w:marLeft w:val="0"/>
                          <w:marRight w:val="0"/>
                          <w:marTop w:val="0"/>
                          <w:marBottom w:val="0"/>
                          <w:divBdr>
                            <w:top w:val="none" w:sz="0" w:space="0" w:color="auto"/>
                            <w:left w:val="none" w:sz="0" w:space="0" w:color="auto"/>
                            <w:bottom w:val="none" w:sz="0" w:space="0" w:color="auto"/>
                            <w:right w:val="none" w:sz="0" w:space="0" w:color="auto"/>
                          </w:divBdr>
                        </w:div>
                      </w:divsChild>
                    </w:div>
                    <w:div w:id="451048950">
                      <w:marLeft w:val="0"/>
                      <w:marRight w:val="0"/>
                      <w:marTop w:val="0"/>
                      <w:marBottom w:val="0"/>
                      <w:divBdr>
                        <w:top w:val="none" w:sz="0" w:space="0" w:color="auto"/>
                        <w:left w:val="none" w:sz="0" w:space="0" w:color="auto"/>
                        <w:bottom w:val="none" w:sz="0" w:space="0" w:color="auto"/>
                        <w:right w:val="none" w:sz="0" w:space="0" w:color="auto"/>
                      </w:divBdr>
                      <w:divsChild>
                        <w:div w:id="106851166">
                          <w:marLeft w:val="0"/>
                          <w:marRight w:val="0"/>
                          <w:marTop w:val="0"/>
                          <w:marBottom w:val="0"/>
                          <w:divBdr>
                            <w:top w:val="none" w:sz="0" w:space="0" w:color="auto"/>
                            <w:left w:val="none" w:sz="0" w:space="0" w:color="auto"/>
                            <w:bottom w:val="none" w:sz="0" w:space="0" w:color="auto"/>
                            <w:right w:val="none" w:sz="0" w:space="0" w:color="auto"/>
                          </w:divBdr>
                        </w:div>
                        <w:div w:id="1842038719">
                          <w:marLeft w:val="0"/>
                          <w:marRight w:val="0"/>
                          <w:marTop w:val="0"/>
                          <w:marBottom w:val="0"/>
                          <w:divBdr>
                            <w:top w:val="none" w:sz="0" w:space="0" w:color="auto"/>
                            <w:left w:val="none" w:sz="0" w:space="0" w:color="auto"/>
                            <w:bottom w:val="none" w:sz="0" w:space="0" w:color="auto"/>
                            <w:right w:val="none" w:sz="0" w:space="0" w:color="auto"/>
                          </w:divBdr>
                        </w:div>
                      </w:divsChild>
                    </w:div>
                    <w:div w:id="565798738">
                      <w:marLeft w:val="0"/>
                      <w:marRight w:val="0"/>
                      <w:marTop w:val="0"/>
                      <w:marBottom w:val="0"/>
                      <w:divBdr>
                        <w:top w:val="none" w:sz="0" w:space="0" w:color="auto"/>
                        <w:left w:val="none" w:sz="0" w:space="0" w:color="auto"/>
                        <w:bottom w:val="none" w:sz="0" w:space="0" w:color="auto"/>
                        <w:right w:val="none" w:sz="0" w:space="0" w:color="auto"/>
                      </w:divBdr>
                      <w:divsChild>
                        <w:div w:id="299262120">
                          <w:marLeft w:val="0"/>
                          <w:marRight w:val="0"/>
                          <w:marTop w:val="0"/>
                          <w:marBottom w:val="0"/>
                          <w:divBdr>
                            <w:top w:val="none" w:sz="0" w:space="0" w:color="auto"/>
                            <w:left w:val="none" w:sz="0" w:space="0" w:color="auto"/>
                            <w:bottom w:val="none" w:sz="0" w:space="0" w:color="auto"/>
                            <w:right w:val="none" w:sz="0" w:space="0" w:color="auto"/>
                          </w:divBdr>
                        </w:div>
                      </w:divsChild>
                    </w:div>
                    <w:div w:id="843276230">
                      <w:marLeft w:val="0"/>
                      <w:marRight w:val="0"/>
                      <w:marTop w:val="0"/>
                      <w:marBottom w:val="0"/>
                      <w:divBdr>
                        <w:top w:val="none" w:sz="0" w:space="0" w:color="auto"/>
                        <w:left w:val="none" w:sz="0" w:space="0" w:color="auto"/>
                        <w:bottom w:val="none" w:sz="0" w:space="0" w:color="auto"/>
                        <w:right w:val="none" w:sz="0" w:space="0" w:color="auto"/>
                      </w:divBdr>
                      <w:divsChild>
                        <w:div w:id="365256435">
                          <w:marLeft w:val="0"/>
                          <w:marRight w:val="0"/>
                          <w:marTop w:val="0"/>
                          <w:marBottom w:val="0"/>
                          <w:divBdr>
                            <w:top w:val="none" w:sz="0" w:space="0" w:color="auto"/>
                            <w:left w:val="none" w:sz="0" w:space="0" w:color="auto"/>
                            <w:bottom w:val="none" w:sz="0" w:space="0" w:color="auto"/>
                            <w:right w:val="none" w:sz="0" w:space="0" w:color="auto"/>
                          </w:divBdr>
                        </w:div>
                      </w:divsChild>
                    </w:div>
                    <w:div w:id="903687856">
                      <w:marLeft w:val="0"/>
                      <w:marRight w:val="0"/>
                      <w:marTop w:val="0"/>
                      <w:marBottom w:val="0"/>
                      <w:divBdr>
                        <w:top w:val="none" w:sz="0" w:space="0" w:color="auto"/>
                        <w:left w:val="none" w:sz="0" w:space="0" w:color="auto"/>
                        <w:bottom w:val="none" w:sz="0" w:space="0" w:color="auto"/>
                        <w:right w:val="none" w:sz="0" w:space="0" w:color="auto"/>
                      </w:divBdr>
                      <w:divsChild>
                        <w:div w:id="1941446136">
                          <w:marLeft w:val="0"/>
                          <w:marRight w:val="0"/>
                          <w:marTop w:val="0"/>
                          <w:marBottom w:val="0"/>
                          <w:divBdr>
                            <w:top w:val="none" w:sz="0" w:space="0" w:color="auto"/>
                            <w:left w:val="none" w:sz="0" w:space="0" w:color="auto"/>
                            <w:bottom w:val="none" w:sz="0" w:space="0" w:color="auto"/>
                            <w:right w:val="none" w:sz="0" w:space="0" w:color="auto"/>
                          </w:divBdr>
                        </w:div>
                      </w:divsChild>
                    </w:div>
                    <w:div w:id="997421556">
                      <w:marLeft w:val="0"/>
                      <w:marRight w:val="0"/>
                      <w:marTop w:val="0"/>
                      <w:marBottom w:val="0"/>
                      <w:divBdr>
                        <w:top w:val="none" w:sz="0" w:space="0" w:color="auto"/>
                        <w:left w:val="none" w:sz="0" w:space="0" w:color="auto"/>
                        <w:bottom w:val="none" w:sz="0" w:space="0" w:color="auto"/>
                        <w:right w:val="none" w:sz="0" w:space="0" w:color="auto"/>
                      </w:divBdr>
                      <w:divsChild>
                        <w:div w:id="832334083">
                          <w:marLeft w:val="0"/>
                          <w:marRight w:val="0"/>
                          <w:marTop w:val="0"/>
                          <w:marBottom w:val="0"/>
                          <w:divBdr>
                            <w:top w:val="none" w:sz="0" w:space="0" w:color="auto"/>
                            <w:left w:val="none" w:sz="0" w:space="0" w:color="auto"/>
                            <w:bottom w:val="none" w:sz="0" w:space="0" w:color="auto"/>
                            <w:right w:val="none" w:sz="0" w:space="0" w:color="auto"/>
                          </w:divBdr>
                        </w:div>
                        <w:div w:id="1384327212">
                          <w:marLeft w:val="0"/>
                          <w:marRight w:val="0"/>
                          <w:marTop w:val="0"/>
                          <w:marBottom w:val="0"/>
                          <w:divBdr>
                            <w:top w:val="none" w:sz="0" w:space="0" w:color="auto"/>
                            <w:left w:val="none" w:sz="0" w:space="0" w:color="auto"/>
                            <w:bottom w:val="none" w:sz="0" w:space="0" w:color="auto"/>
                            <w:right w:val="none" w:sz="0" w:space="0" w:color="auto"/>
                          </w:divBdr>
                        </w:div>
                      </w:divsChild>
                    </w:div>
                    <w:div w:id="1002052101">
                      <w:marLeft w:val="0"/>
                      <w:marRight w:val="0"/>
                      <w:marTop w:val="0"/>
                      <w:marBottom w:val="0"/>
                      <w:divBdr>
                        <w:top w:val="none" w:sz="0" w:space="0" w:color="auto"/>
                        <w:left w:val="none" w:sz="0" w:space="0" w:color="auto"/>
                        <w:bottom w:val="none" w:sz="0" w:space="0" w:color="auto"/>
                        <w:right w:val="none" w:sz="0" w:space="0" w:color="auto"/>
                      </w:divBdr>
                      <w:divsChild>
                        <w:div w:id="649405451">
                          <w:marLeft w:val="0"/>
                          <w:marRight w:val="0"/>
                          <w:marTop w:val="0"/>
                          <w:marBottom w:val="0"/>
                          <w:divBdr>
                            <w:top w:val="none" w:sz="0" w:space="0" w:color="auto"/>
                            <w:left w:val="none" w:sz="0" w:space="0" w:color="auto"/>
                            <w:bottom w:val="none" w:sz="0" w:space="0" w:color="auto"/>
                            <w:right w:val="none" w:sz="0" w:space="0" w:color="auto"/>
                          </w:divBdr>
                        </w:div>
                      </w:divsChild>
                    </w:div>
                    <w:div w:id="1035814985">
                      <w:marLeft w:val="0"/>
                      <w:marRight w:val="0"/>
                      <w:marTop w:val="0"/>
                      <w:marBottom w:val="0"/>
                      <w:divBdr>
                        <w:top w:val="none" w:sz="0" w:space="0" w:color="auto"/>
                        <w:left w:val="none" w:sz="0" w:space="0" w:color="auto"/>
                        <w:bottom w:val="none" w:sz="0" w:space="0" w:color="auto"/>
                        <w:right w:val="none" w:sz="0" w:space="0" w:color="auto"/>
                      </w:divBdr>
                      <w:divsChild>
                        <w:div w:id="1635985459">
                          <w:marLeft w:val="0"/>
                          <w:marRight w:val="0"/>
                          <w:marTop w:val="0"/>
                          <w:marBottom w:val="0"/>
                          <w:divBdr>
                            <w:top w:val="none" w:sz="0" w:space="0" w:color="auto"/>
                            <w:left w:val="none" w:sz="0" w:space="0" w:color="auto"/>
                            <w:bottom w:val="none" w:sz="0" w:space="0" w:color="auto"/>
                            <w:right w:val="none" w:sz="0" w:space="0" w:color="auto"/>
                          </w:divBdr>
                        </w:div>
                      </w:divsChild>
                    </w:div>
                    <w:div w:id="1079250884">
                      <w:marLeft w:val="0"/>
                      <w:marRight w:val="0"/>
                      <w:marTop w:val="0"/>
                      <w:marBottom w:val="0"/>
                      <w:divBdr>
                        <w:top w:val="none" w:sz="0" w:space="0" w:color="auto"/>
                        <w:left w:val="none" w:sz="0" w:space="0" w:color="auto"/>
                        <w:bottom w:val="none" w:sz="0" w:space="0" w:color="auto"/>
                        <w:right w:val="none" w:sz="0" w:space="0" w:color="auto"/>
                      </w:divBdr>
                      <w:divsChild>
                        <w:div w:id="862942783">
                          <w:marLeft w:val="0"/>
                          <w:marRight w:val="0"/>
                          <w:marTop w:val="0"/>
                          <w:marBottom w:val="0"/>
                          <w:divBdr>
                            <w:top w:val="none" w:sz="0" w:space="0" w:color="auto"/>
                            <w:left w:val="none" w:sz="0" w:space="0" w:color="auto"/>
                            <w:bottom w:val="none" w:sz="0" w:space="0" w:color="auto"/>
                            <w:right w:val="none" w:sz="0" w:space="0" w:color="auto"/>
                          </w:divBdr>
                        </w:div>
                        <w:div w:id="1825313401">
                          <w:marLeft w:val="0"/>
                          <w:marRight w:val="0"/>
                          <w:marTop w:val="0"/>
                          <w:marBottom w:val="0"/>
                          <w:divBdr>
                            <w:top w:val="none" w:sz="0" w:space="0" w:color="auto"/>
                            <w:left w:val="none" w:sz="0" w:space="0" w:color="auto"/>
                            <w:bottom w:val="none" w:sz="0" w:space="0" w:color="auto"/>
                            <w:right w:val="none" w:sz="0" w:space="0" w:color="auto"/>
                          </w:divBdr>
                        </w:div>
                      </w:divsChild>
                    </w:div>
                    <w:div w:id="1121266475">
                      <w:marLeft w:val="0"/>
                      <w:marRight w:val="0"/>
                      <w:marTop w:val="0"/>
                      <w:marBottom w:val="0"/>
                      <w:divBdr>
                        <w:top w:val="none" w:sz="0" w:space="0" w:color="auto"/>
                        <w:left w:val="none" w:sz="0" w:space="0" w:color="auto"/>
                        <w:bottom w:val="none" w:sz="0" w:space="0" w:color="auto"/>
                        <w:right w:val="none" w:sz="0" w:space="0" w:color="auto"/>
                      </w:divBdr>
                      <w:divsChild>
                        <w:div w:id="309023850">
                          <w:marLeft w:val="0"/>
                          <w:marRight w:val="0"/>
                          <w:marTop w:val="0"/>
                          <w:marBottom w:val="0"/>
                          <w:divBdr>
                            <w:top w:val="none" w:sz="0" w:space="0" w:color="auto"/>
                            <w:left w:val="none" w:sz="0" w:space="0" w:color="auto"/>
                            <w:bottom w:val="none" w:sz="0" w:space="0" w:color="auto"/>
                            <w:right w:val="none" w:sz="0" w:space="0" w:color="auto"/>
                          </w:divBdr>
                        </w:div>
                        <w:div w:id="2087609997">
                          <w:marLeft w:val="0"/>
                          <w:marRight w:val="0"/>
                          <w:marTop w:val="0"/>
                          <w:marBottom w:val="0"/>
                          <w:divBdr>
                            <w:top w:val="none" w:sz="0" w:space="0" w:color="auto"/>
                            <w:left w:val="none" w:sz="0" w:space="0" w:color="auto"/>
                            <w:bottom w:val="none" w:sz="0" w:space="0" w:color="auto"/>
                            <w:right w:val="none" w:sz="0" w:space="0" w:color="auto"/>
                          </w:divBdr>
                        </w:div>
                      </w:divsChild>
                    </w:div>
                    <w:div w:id="1221283538">
                      <w:marLeft w:val="0"/>
                      <w:marRight w:val="0"/>
                      <w:marTop w:val="0"/>
                      <w:marBottom w:val="0"/>
                      <w:divBdr>
                        <w:top w:val="none" w:sz="0" w:space="0" w:color="auto"/>
                        <w:left w:val="none" w:sz="0" w:space="0" w:color="auto"/>
                        <w:bottom w:val="none" w:sz="0" w:space="0" w:color="auto"/>
                        <w:right w:val="none" w:sz="0" w:space="0" w:color="auto"/>
                      </w:divBdr>
                      <w:divsChild>
                        <w:div w:id="606281048">
                          <w:marLeft w:val="0"/>
                          <w:marRight w:val="0"/>
                          <w:marTop w:val="0"/>
                          <w:marBottom w:val="0"/>
                          <w:divBdr>
                            <w:top w:val="none" w:sz="0" w:space="0" w:color="auto"/>
                            <w:left w:val="none" w:sz="0" w:space="0" w:color="auto"/>
                            <w:bottom w:val="none" w:sz="0" w:space="0" w:color="auto"/>
                            <w:right w:val="none" w:sz="0" w:space="0" w:color="auto"/>
                          </w:divBdr>
                        </w:div>
                      </w:divsChild>
                    </w:div>
                    <w:div w:id="1257976172">
                      <w:marLeft w:val="0"/>
                      <w:marRight w:val="0"/>
                      <w:marTop w:val="0"/>
                      <w:marBottom w:val="0"/>
                      <w:divBdr>
                        <w:top w:val="none" w:sz="0" w:space="0" w:color="auto"/>
                        <w:left w:val="none" w:sz="0" w:space="0" w:color="auto"/>
                        <w:bottom w:val="none" w:sz="0" w:space="0" w:color="auto"/>
                        <w:right w:val="none" w:sz="0" w:space="0" w:color="auto"/>
                      </w:divBdr>
                      <w:divsChild>
                        <w:div w:id="850418079">
                          <w:marLeft w:val="0"/>
                          <w:marRight w:val="0"/>
                          <w:marTop w:val="0"/>
                          <w:marBottom w:val="0"/>
                          <w:divBdr>
                            <w:top w:val="none" w:sz="0" w:space="0" w:color="auto"/>
                            <w:left w:val="none" w:sz="0" w:space="0" w:color="auto"/>
                            <w:bottom w:val="none" w:sz="0" w:space="0" w:color="auto"/>
                            <w:right w:val="none" w:sz="0" w:space="0" w:color="auto"/>
                          </w:divBdr>
                        </w:div>
                      </w:divsChild>
                    </w:div>
                    <w:div w:id="1291205272">
                      <w:marLeft w:val="0"/>
                      <w:marRight w:val="0"/>
                      <w:marTop w:val="0"/>
                      <w:marBottom w:val="0"/>
                      <w:divBdr>
                        <w:top w:val="none" w:sz="0" w:space="0" w:color="auto"/>
                        <w:left w:val="none" w:sz="0" w:space="0" w:color="auto"/>
                        <w:bottom w:val="none" w:sz="0" w:space="0" w:color="auto"/>
                        <w:right w:val="none" w:sz="0" w:space="0" w:color="auto"/>
                      </w:divBdr>
                      <w:divsChild>
                        <w:div w:id="868495756">
                          <w:marLeft w:val="0"/>
                          <w:marRight w:val="0"/>
                          <w:marTop w:val="0"/>
                          <w:marBottom w:val="0"/>
                          <w:divBdr>
                            <w:top w:val="none" w:sz="0" w:space="0" w:color="auto"/>
                            <w:left w:val="none" w:sz="0" w:space="0" w:color="auto"/>
                            <w:bottom w:val="none" w:sz="0" w:space="0" w:color="auto"/>
                            <w:right w:val="none" w:sz="0" w:space="0" w:color="auto"/>
                          </w:divBdr>
                        </w:div>
                      </w:divsChild>
                    </w:div>
                    <w:div w:id="1348016576">
                      <w:marLeft w:val="0"/>
                      <w:marRight w:val="0"/>
                      <w:marTop w:val="0"/>
                      <w:marBottom w:val="0"/>
                      <w:divBdr>
                        <w:top w:val="none" w:sz="0" w:space="0" w:color="auto"/>
                        <w:left w:val="none" w:sz="0" w:space="0" w:color="auto"/>
                        <w:bottom w:val="none" w:sz="0" w:space="0" w:color="auto"/>
                        <w:right w:val="none" w:sz="0" w:space="0" w:color="auto"/>
                      </w:divBdr>
                      <w:divsChild>
                        <w:div w:id="1475371277">
                          <w:marLeft w:val="0"/>
                          <w:marRight w:val="0"/>
                          <w:marTop w:val="0"/>
                          <w:marBottom w:val="0"/>
                          <w:divBdr>
                            <w:top w:val="none" w:sz="0" w:space="0" w:color="auto"/>
                            <w:left w:val="none" w:sz="0" w:space="0" w:color="auto"/>
                            <w:bottom w:val="none" w:sz="0" w:space="0" w:color="auto"/>
                            <w:right w:val="none" w:sz="0" w:space="0" w:color="auto"/>
                          </w:divBdr>
                        </w:div>
                      </w:divsChild>
                    </w:div>
                    <w:div w:id="1356233217">
                      <w:marLeft w:val="0"/>
                      <w:marRight w:val="0"/>
                      <w:marTop w:val="0"/>
                      <w:marBottom w:val="0"/>
                      <w:divBdr>
                        <w:top w:val="none" w:sz="0" w:space="0" w:color="auto"/>
                        <w:left w:val="none" w:sz="0" w:space="0" w:color="auto"/>
                        <w:bottom w:val="none" w:sz="0" w:space="0" w:color="auto"/>
                        <w:right w:val="none" w:sz="0" w:space="0" w:color="auto"/>
                      </w:divBdr>
                      <w:divsChild>
                        <w:div w:id="576019024">
                          <w:marLeft w:val="0"/>
                          <w:marRight w:val="0"/>
                          <w:marTop w:val="0"/>
                          <w:marBottom w:val="0"/>
                          <w:divBdr>
                            <w:top w:val="none" w:sz="0" w:space="0" w:color="auto"/>
                            <w:left w:val="none" w:sz="0" w:space="0" w:color="auto"/>
                            <w:bottom w:val="none" w:sz="0" w:space="0" w:color="auto"/>
                            <w:right w:val="none" w:sz="0" w:space="0" w:color="auto"/>
                          </w:divBdr>
                        </w:div>
                      </w:divsChild>
                    </w:div>
                    <w:div w:id="1441607436">
                      <w:marLeft w:val="0"/>
                      <w:marRight w:val="0"/>
                      <w:marTop w:val="0"/>
                      <w:marBottom w:val="0"/>
                      <w:divBdr>
                        <w:top w:val="none" w:sz="0" w:space="0" w:color="auto"/>
                        <w:left w:val="none" w:sz="0" w:space="0" w:color="auto"/>
                        <w:bottom w:val="none" w:sz="0" w:space="0" w:color="auto"/>
                        <w:right w:val="none" w:sz="0" w:space="0" w:color="auto"/>
                      </w:divBdr>
                      <w:divsChild>
                        <w:div w:id="1033962228">
                          <w:marLeft w:val="0"/>
                          <w:marRight w:val="0"/>
                          <w:marTop w:val="0"/>
                          <w:marBottom w:val="0"/>
                          <w:divBdr>
                            <w:top w:val="none" w:sz="0" w:space="0" w:color="auto"/>
                            <w:left w:val="none" w:sz="0" w:space="0" w:color="auto"/>
                            <w:bottom w:val="none" w:sz="0" w:space="0" w:color="auto"/>
                            <w:right w:val="none" w:sz="0" w:space="0" w:color="auto"/>
                          </w:divBdr>
                        </w:div>
                      </w:divsChild>
                    </w:div>
                    <w:div w:id="1528908703">
                      <w:marLeft w:val="0"/>
                      <w:marRight w:val="0"/>
                      <w:marTop w:val="0"/>
                      <w:marBottom w:val="0"/>
                      <w:divBdr>
                        <w:top w:val="none" w:sz="0" w:space="0" w:color="auto"/>
                        <w:left w:val="none" w:sz="0" w:space="0" w:color="auto"/>
                        <w:bottom w:val="none" w:sz="0" w:space="0" w:color="auto"/>
                        <w:right w:val="none" w:sz="0" w:space="0" w:color="auto"/>
                      </w:divBdr>
                      <w:divsChild>
                        <w:div w:id="887111150">
                          <w:marLeft w:val="0"/>
                          <w:marRight w:val="0"/>
                          <w:marTop w:val="0"/>
                          <w:marBottom w:val="0"/>
                          <w:divBdr>
                            <w:top w:val="none" w:sz="0" w:space="0" w:color="auto"/>
                            <w:left w:val="none" w:sz="0" w:space="0" w:color="auto"/>
                            <w:bottom w:val="none" w:sz="0" w:space="0" w:color="auto"/>
                            <w:right w:val="none" w:sz="0" w:space="0" w:color="auto"/>
                          </w:divBdr>
                        </w:div>
                      </w:divsChild>
                    </w:div>
                    <w:div w:id="1579440494">
                      <w:marLeft w:val="0"/>
                      <w:marRight w:val="0"/>
                      <w:marTop w:val="0"/>
                      <w:marBottom w:val="0"/>
                      <w:divBdr>
                        <w:top w:val="none" w:sz="0" w:space="0" w:color="auto"/>
                        <w:left w:val="none" w:sz="0" w:space="0" w:color="auto"/>
                        <w:bottom w:val="none" w:sz="0" w:space="0" w:color="auto"/>
                        <w:right w:val="none" w:sz="0" w:space="0" w:color="auto"/>
                      </w:divBdr>
                      <w:divsChild>
                        <w:div w:id="305860101">
                          <w:marLeft w:val="0"/>
                          <w:marRight w:val="0"/>
                          <w:marTop w:val="0"/>
                          <w:marBottom w:val="0"/>
                          <w:divBdr>
                            <w:top w:val="none" w:sz="0" w:space="0" w:color="auto"/>
                            <w:left w:val="none" w:sz="0" w:space="0" w:color="auto"/>
                            <w:bottom w:val="none" w:sz="0" w:space="0" w:color="auto"/>
                            <w:right w:val="none" w:sz="0" w:space="0" w:color="auto"/>
                          </w:divBdr>
                        </w:div>
                      </w:divsChild>
                    </w:div>
                    <w:div w:id="1639608702">
                      <w:marLeft w:val="0"/>
                      <w:marRight w:val="0"/>
                      <w:marTop w:val="0"/>
                      <w:marBottom w:val="0"/>
                      <w:divBdr>
                        <w:top w:val="none" w:sz="0" w:space="0" w:color="auto"/>
                        <w:left w:val="none" w:sz="0" w:space="0" w:color="auto"/>
                        <w:bottom w:val="none" w:sz="0" w:space="0" w:color="auto"/>
                        <w:right w:val="none" w:sz="0" w:space="0" w:color="auto"/>
                      </w:divBdr>
                      <w:divsChild>
                        <w:div w:id="1395006692">
                          <w:marLeft w:val="0"/>
                          <w:marRight w:val="0"/>
                          <w:marTop w:val="0"/>
                          <w:marBottom w:val="0"/>
                          <w:divBdr>
                            <w:top w:val="none" w:sz="0" w:space="0" w:color="auto"/>
                            <w:left w:val="none" w:sz="0" w:space="0" w:color="auto"/>
                            <w:bottom w:val="none" w:sz="0" w:space="0" w:color="auto"/>
                            <w:right w:val="none" w:sz="0" w:space="0" w:color="auto"/>
                          </w:divBdr>
                        </w:div>
                      </w:divsChild>
                    </w:div>
                    <w:div w:id="1681202284">
                      <w:marLeft w:val="0"/>
                      <w:marRight w:val="0"/>
                      <w:marTop w:val="0"/>
                      <w:marBottom w:val="0"/>
                      <w:divBdr>
                        <w:top w:val="none" w:sz="0" w:space="0" w:color="auto"/>
                        <w:left w:val="none" w:sz="0" w:space="0" w:color="auto"/>
                        <w:bottom w:val="none" w:sz="0" w:space="0" w:color="auto"/>
                        <w:right w:val="none" w:sz="0" w:space="0" w:color="auto"/>
                      </w:divBdr>
                      <w:divsChild>
                        <w:div w:id="1322082480">
                          <w:marLeft w:val="0"/>
                          <w:marRight w:val="0"/>
                          <w:marTop w:val="0"/>
                          <w:marBottom w:val="0"/>
                          <w:divBdr>
                            <w:top w:val="none" w:sz="0" w:space="0" w:color="auto"/>
                            <w:left w:val="none" w:sz="0" w:space="0" w:color="auto"/>
                            <w:bottom w:val="none" w:sz="0" w:space="0" w:color="auto"/>
                            <w:right w:val="none" w:sz="0" w:space="0" w:color="auto"/>
                          </w:divBdr>
                        </w:div>
                      </w:divsChild>
                    </w:div>
                    <w:div w:id="1713774201">
                      <w:marLeft w:val="0"/>
                      <w:marRight w:val="0"/>
                      <w:marTop w:val="0"/>
                      <w:marBottom w:val="0"/>
                      <w:divBdr>
                        <w:top w:val="none" w:sz="0" w:space="0" w:color="auto"/>
                        <w:left w:val="none" w:sz="0" w:space="0" w:color="auto"/>
                        <w:bottom w:val="none" w:sz="0" w:space="0" w:color="auto"/>
                        <w:right w:val="none" w:sz="0" w:space="0" w:color="auto"/>
                      </w:divBdr>
                      <w:divsChild>
                        <w:div w:id="1606887653">
                          <w:marLeft w:val="0"/>
                          <w:marRight w:val="0"/>
                          <w:marTop w:val="0"/>
                          <w:marBottom w:val="0"/>
                          <w:divBdr>
                            <w:top w:val="none" w:sz="0" w:space="0" w:color="auto"/>
                            <w:left w:val="none" w:sz="0" w:space="0" w:color="auto"/>
                            <w:bottom w:val="none" w:sz="0" w:space="0" w:color="auto"/>
                            <w:right w:val="none" w:sz="0" w:space="0" w:color="auto"/>
                          </w:divBdr>
                        </w:div>
                      </w:divsChild>
                    </w:div>
                    <w:div w:id="1726568220">
                      <w:marLeft w:val="0"/>
                      <w:marRight w:val="0"/>
                      <w:marTop w:val="0"/>
                      <w:marBottom w:val="0"/>
                      <w:divBdr>
                        <w:top w:val="none" w:sz="0" w:space="0" w:color="auto"/>
                        <w:left w:val="none" w:sz="0" w:space="0" w:color="auto"/>
                        <w:bottom w:val="none" w:sz="0" w:space="0" w:color="auto"/>
                        <w:right w:val="none" w:sz="0" w:space="0" w:color="auto"/>
                      </w:divBdr>
                      <w:divsChild>
                        <w:div w:id="1050883762">
                          <w:marLeft w:val="0"/>
                          <w:marRight w:val="0"/>
                          <w:marTop w:val="0"/>
                          <w:marBottom w:val="0"/>
                          <w:divBdr>
                            <w:top w:val="none" w:sz="0" w:space="0" w:color="auto"/>
                            <w:left w:val="none" w:sz="0" w:space="0" w:color="auto"/>
                            <w:bottom w:val="none" w:sz="0" w:space="0" w:color="auto"/>
                            <w:right w:val="none" w:sz="0" w:space="0" w:color="auto"/>
                          </w:divBdr>
                        </w:div>
                      </w:divsChild>
                    </w:div>
                    <w:div w:id="1888756585">
                      <w:marLeft w:val="0"/>
                      <w:marRight w:val="0"/>
                      <w:marTop w:val="0"/>
                      <w:marBottom w:val="0"/>
                      <w:divBdr>
                        <w:top w:val="none" w:sz="0" w:space="0" w:color="auto"/>
                        <w:left w:val="none" w:sz="0" w:space="0" w:color="auto"/>
                        <w:bottom w:val="none" w:sz="0" w:space="0" w:color="auto"/>
                        <w:right w:val="none" w:sz="0" w:space="0" w:color="auto"/>
                      </w:divBdr>
                      <w:divsChild>
                        <w:div w:id="584536543">
                          <w:marLeft w:val="0"/>
                          <w:marRight w:val="0"/>
                          <w:marTop w:val="0"/>
                          <w:marBottom w:val="0"/>
                          <w:divBdr>
                            <w:top w:val="none" w:sz="0" w:space="0" w:color="auto"/>
                            <w:left w:val="none" w:sz="0" w:space="0" w:color="auto"/>
                            <w:bottom w:val="none" w:sz="0" w:space="0" w:color="auto"/>
                            <w:right w:val="none" w:sz="0" w:space="0" w:color="auto"/>
                          </w:divBdr>
                        </w:div>
                        <w:div w:id="2106685608">
                          <w:marLeft w:val="0"/>
                          <w:marRight w:val="0"/>
                          <w:marTop w:val="0"/>
                          <w:marBottom w:val="0"/>
                          <w:divBdr>
                            <w:top w:val="none" w:sz="0" w:space="0" w:color="auto"/>
                            <w:left w:val="none" w:sz="0" w:space="0" w:color="auto"/>
                            <w:bottom w:val="none" w:sz="0" w:space="0" w:color="auto"/>
                            <w:right w:val="none" w:sz="0" w:space="0" w:color="auto"/>
                          </w:divBdr>
                        </w:div>
                      </w:divsChild>
                    </w:div>
                    <w:div w:id="1971550042">
                      <w:marLeft w:val="0"/>
                      <w:marRight w:val="0"/>
                      <w:marTop w:val="0"/>
                      <w:marBottom w:val="0"/>
                      <w:divBdr>
                        <w:top w:val="none" w:sz="0" w:space="0" w:color="auto"/>
                        <w:left w:val="none" w:sz="0" w:space="0" w:color="auto"/>
                        <w:bottom w:val="none" w:sz="0" w:space="0" w:color="auto"/>
                        <w:right w:val="none" w:sz="0" w:space="0" w:color="auto"/>
                      </w:divBdr>
                      <w:divsChild>
                        <w:div w:id="635456610">
                          <w:marLeft w:val="0"/>
                          <w:marRight w:val="0"/>
                          <w:marTop w:val="0"/>
                          <w:marBottom w:val="0"/>
                          <w:divBdr>
                            <w:top w:val="none" w:sz="0" w:space="0" w:color="auto"/>
                            <w:left w:val="none" w:sz="0" w:space="0" w:color="auto"/>
                            <w:bottom w:val="none" w:sz="0" w:space="0" w:color="auto"/>
                            <w:right w:val="none" w:sz="0" w:space="0" w:color="auto"/>
                          </w:divBdr>
                        </w:div>
                      </w:divsChild>
                    </w:div>
                    <w:div w:id="1976712820">
                      <w:marLeft w:val="0"/>
                      <w:marRight w:val="0"/>
                      <w:marTop w:val="0"/>
                      <w:marBottom w:val="0"/>
                      <w:divBdr>
                        <w:top w:val="none" w:sz="0" w:space="0" w:color="auto"/>
                        <w:left w:val="none" w:sz="0" w:space="0" w:color="auto"/>
                        <w:bottom w:val="none" w:sz="0" w:space="0" w:color="auto"/>
                        <w:right w:val="none" w:sz="0" w:space="0" w:color="auto"/>
                      </w:divBdr>
                      <w:divsChild>
                        <w:div w:id="1700811424">
                          <w:marLeft w:val="0"/>
                          <w:marRight w:val="0"/>
                          <w:marTop w:val="0"/>
                          <w:marBottom w:val="0"/>
                          <w:divBdr>
                            <w:top w:val="none" w:sz="0" w:space="0" w:color="auto"/>
                            <w:left w:val="none" w:sz="0" w:space="0" w:color="auto"/>
                            <w:bottom w:val="none" w:sz="0" w:space="0" w:color="auto"/>
                            <w:right w:val="none" w:sz="0" w:space="0" w:color="auto"/>
                          </w:divBdr>
                        </w:div>
                      </w:divsChild>
                    </w:div>
                    <w:div w:id="2036466231">
                      <w:marLeft w:val="0"/>
                      <w:marRight w:val="0"/>
                      <w:marTop w:val="0"/>
                      <w:marBottom w:val="0"/>
                      <w:divBdr>
                        <w:top w:val="none" w:sz="0" w:space="0" w:color="auto"/>
                        <w:left w:val="none" w:sz="0" w:space="0" w:color="auto"/>
                        <w:bottom w:val="none" w:sz="0" w:space="0" w:color="auto"/>
                        <w:right w:val="none" w:sz="0" w:space="0" w:color="auto"/>
                      </w:divBdr>
                      <w:divsChild>
                        <w:div w:id="1941722621">
                          <w:marLeft w:val="0"/>
                          <w:marRight w:val="0"/>
                          <w:marTop w:val="0"/>
                          <w:marBottom w:val="0"/>
                          <w:divBdr>
                            <w:top w:val="none" w:sz="0" w:space="0" w:color="auto"/>
                            <w:left w:val="none" w:sz="0" w:space="0" w:color="auto"/>
                            <w:bottom w:val="none" w:sz="0" w:space="0" w:color="auto"/>
                            <w:right w:val="none" w:sz="0" w:space="0" w:color="auto"/>
                          </w:divBdr>
                        </w:div>
                      </w:divsChild>
                    </w:div>
                    <w:div w:id="2083529074">
                      <w:marLeft w:val="0"/>
                      <w:marRight w:val="0"/>
                      <w:marTop w:val="0"/>
                      <w:marBottom w:val="0"/>
                      <w:divBdr>
                        <w:top w:val="none" w:sz="0" w:space="0" w:color="auto"/>
                        <w:left w:val="none" w:sz="0" w:space="0" w:color="auto"/>
                        <w:bottom w:val="none" w:sz="0" w:space="0" w:color="auto"/>
                        <w:right w:val="none" w:sz="0" w:space="0" w:color="auto"/>
                      </w:divBdr>
                      <w:divsChild>
                        <w:div w:id="406001667">
                          <w:marLeft w:val="0"/>
                          <w:marRight w:val="0"/>
                          <w:marTop w:val="0"/>
                          <w:marBottom w:val="0"/>
                          <w:divBdr>
                            <w:top w:val="none" w:sz="0" w:space="0" w:color="auto"/>
                            <w:left w:val="none" w:sz="0" w:space="0" w:color="auto"/>
                            <w:bottom w:val="none" w:sz="0" w:space="0" w:color="auto"/>
                            <w:right w:val="none" w:sz="0" w:space="0" w:color="auto"/>
                          </w:divBdr>
                        </w:div>
                        <w:div w:id="9298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93443">
          <w:marLeft w:val="0"/>
          <w:marRight w:val="0"/>
          <w:marTop w:val="0"/>
          <w:marBottom w:val="0"/>
          <w:divBdr>
            <w:top w:val="none" w:sz="0" w:space="0" w:color="auto"/>
            <w:left w:val="none" w:sz="0" w:space="0" w:color="auto"/>
            <w:bottom w:val="none" w:sz="0" w:space="0" w:color="auto"/>
            <w:right w:val="none" w:sz="0" w:space="0" w:color="auto"/>
          </w:divBdr>
          <w:divsChild>
            <w:div w:id="7737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0915">
      <w:bodyDiv w:val="1"/>
      <w:marLeft w:val="0"/>
      <w:marRight w:val="0"/>
      <w:marTop w:val="0"/>
      <w:marBottom w:val="0"/>
      <w:divBdr>
        <w:top w:val="none" w:sz="0" w:space="0" w:color="auto"/>
        <w:left w:val="none" w:sz="0" w:space="0" w:color="auto"/>
        <w:bottom w:val="none" w:sz="0" w:space="0" w:color="auto"/>
        <w:right w:val="none" w:sz="0" w:space="0" w:color="auto"/>
      </w:divBdr>
    </w:div>
    <w:div w:id="1620063181">
      <w:bodyDiv w:val="1"/>
      <w:marLeft w:val="0"/>
      <w:marRight w:val="0"/>
      <w:marTop w:val="0"/>
      <w:marBottom w:val="0"/>
      <w:divBdr>
        <w:top w:val="none" w:sz="0" w:space="0" w:color="auto"/>
        <w:left w:val="none" w:sz="0" w:space="0" w:color="auto"/>
        <w:bottom w:val="none" w:sz="0" w:space="0" w:color="auto"/>
        <w:right w:val="none" w:sz="0" w:space="0" w:color="auto"/>
      </w:divBdr>
    </w:div>
    <w:div w:id="1625580033">
      <w:bodyDiv w:val="1"/>
      <w:marLeft w:val="0"/>
      <w:marRight w:val="0"/>
      <w:marTop w:val="0"/>
      <w:marBottom w:val="0"/>
      <w:divBdr>
        <w:top w:val="none" w:sz="0" w:space="0" w:color="auto"/>
        <w:left w:val="none" w:sz="0" w:space="0" w:color="auto"/>
        <w:bottom w:val="none" w:sz="0" w:space="0" w:color="auto"/>
        <w:right w:val="none" w:sz="0" w:space="0" w:color="auto"/>
      </w:divBdr>
    </w:div>
    <w:div w:id="1657147624">
      <w:bodyDiv w:val="1"/>
      <w:marLeft w:val="0"/>
      <w:marRight w:val="0"/>
      <w:marTop w:val="0"/>
      <w:marBottom w:val="0"/>
      <w:divBdr>
        <w:top w:val="none" w:sz="0" w:space="0" w:color="auto"/>
        <w:left w:val="none" w:sz="0" w:space="0" w:color="auto"/>
        <w:bottom w:val="none" w:sz="0" w:space="0" w:color="auto"/>
        <w:right w:val="none" w:sz="0" w:space="0" w:color="auto"/>
      </w:divBdr>
    </w:div>
    <w:div w:id="1665091303">
      <w:bodyDiv w:val="1"/>
      <w:marLeft w:val="0"/>
      <w:marRight w:val="0"/>
      <w:marTop w:val="0"/>
      <w:marBottom w:val="0"/>
      <w:divBdr>
        <w:top w:val="none" w:sz="0" w:space="0" w:color="auto"/>
        <w:left w:val="none" w:sz="0" w:space="0" w:color="auto"/>
        <w:bottom w:val="none" w:sz="0" w:space="0" w:color="auto"/>
        <w:right w:val="none" w:sz="0" w:space="0" w:color="auto"/>
      </w:divBdr>
    </w:div>
    <w:div w:id="1681154131">
      <w:bodyDiv w:val="1"/>
      <w:marLeft w:val="0"/>
      <w:marRight w:val="0"/>
      <w:marTop w:val="0"/>
      <w:marBottom w:val="0"/>
      <w:divBdr>
        <w:top w:val="none" w:sz="0" w:space="0" w:color="auto"/>
        <w:left w:val="none" w:sz="0" w:space="0" w:color="auto"/>
        <w:bottom w:val="none" w:sz="0" w:space="0" w:color="auto"/>
        <w:right w:val="none" w:sz="0" w:space="0" w:color="auto"/>
      </w:divBdr>
    </w:div>
    <w:div w:id="1698316008">
      <w:bodyDiv w:val="1"/>
      <w:marLeft w:val="0"/>
      <w:marRight w:val="0"/>
      <w:marTop w:val="0"/>
      <w:marBottom w:val="0"/>
      <w:divBdr>
        <w:top w:val="none" w:sz="0" w:space="0" w:color="auto"/>
        <w:left w:val="none" w:sz="0" w:space="0" w:color="auto"/>
        <w:bottom w:val="none" w:sz="0" w:space="0" w:color="auto"/>
        <w:right w:val="none" w:sz="0" w:space="0" w:color="auto"/>
      </w:divBdr>
    </w:div>
    <w:div w:id="1701737066">
      <w:bodyDiv w:val="1"/>
      <w:marLeft w:val="0"/>
      <w:marRight w:val="0"/>
      <w:marTop w:val="0"/>
      <w:marBottom w:val="0"/>
      <w:divBdr>
        <w:top w:val="none" w:sz="0" w:space="0" w:color="auto"/>
        <w:left w:val="none" w:sz="0" w:space="0" w:color="auto"/>
        <w:bottom w:val="none" w:sz="0" w:space="0" w:color="auto"/>
        <w:right w:val="none" w:sz="0" w:space="0" w:color="auto"/>
      </w:divBdr>
    </w:div>
    <w:div w:id="1708530807">
      <w:bodyDiv w:val="1"/>
      <w:marLeft w:val="0"/>
      <w:marRight w:val="0"/>
      <w:marTop w:val="0"/>
      <w:marBottom w:val="0"/>
      <w:divBdr>
        <w:top w:val="none" w:sz="0" w:space="0" w:color="auto"/>
        <w:left w:val="none" w:sz="0" w:space="0" w:color="auto"/>
        <w:bottom w:val="none" w:sz="0" w:space="0" w:color="auto"/>
        <w:right w:val="none" w:sz="0" w:space="0" w:color="auto"/>
      </w:divBdr>
    </w:div>
    <w:div w:id="1734738769">
      <w:bodyDiv w:val="1"/>
      <w:marLeft w:val="0"/>
      <w:marRight w:val="0"/>
      <w:marTop w:val="0"/>
      <w:marBottom w:val="0"/>
      <w:divBdr>
        <w:top w:val="none" w:sz="0" w:space="0" w:color="auto"/>
        <w:left w:val="none" w:sz="0" w:space="0" w:color="auto"/>
        <w:bottom w:val="none" w:sz="0" w:space="0" w:color="auto"/>
        <w:right w:val="none" w:sz="0" w:space="0" w:color="auto"/>
      </w:divBdr>
    </w:div>
    <w:div w:id="1735738267">
      <w:bodyDiv w:val="1"/>
      <w:marLeft w:val="0"/>
      <w:marRight w:val="0"/>
      <w:marTop w:val="0"/>
      <w:marBottom w:val="0"/>
      <w:divBdr>
        <w:top w:val="none" w:sz="0" w:space="0" w:color="auto"/>
        <w:left w:val="none" w:sz="0" w:space="0" w:color="auto"/>
        <w:bottom w:val="none" w:sz="0" w:space="0" w:color="auto"/>
        <w:right w:val="none" w:sz="0" w:space="0" w:color="auto"/>
      </w:divBdr>
    </w:div>
    <w:div w:id="1754621017">
      <w:bodyDiv w:val="1"/>
      <w:marLeft w:val="0"/>
      <w:marRight w:val="0"/>
      <w:marTop w:val="0"/>
      <w:marBottom w:val="0"/>
      <w:divBdr>
        <w:top w:val="none" w:sz="0" w:space="0" w:color="auto"/>
        <w:left w:val="none" w:sz="0" w:space="0" w:color="auto"/>
        <w:bottom w:val="none" w:sz="0" w:space="0" w:color="auto"/>
        <w:right w:val="none" w:sz="0" w:space="0" w:color="auto"/>
      </w:divBdr>
    </w:div>
    <w:div w:id="1760444870">
      <w:bodyDiv w:val="1"/>
      <w:marLeft w:val="0"/>
      <w:marRight w:val="0"/>
      <w:marTop w:val="0"/>
      <w:marBottom w:val="0"/>
      <w:divBdr>
        <w:top w:val="none" w:sz="0" w:space="0" w:color="auto"/>
        <w:left w:val="none" w:sz="0" w:space="0" w:color="auto"/>
        <w:bottom w:val="none" w:sz="0" w:space="0" w:color="auto"/>
        <w:right w:val="none" w:sz="0" w:space="0" w:color="auto"/>
      </w:divBdr>
    </w:div>
    <w:div w:id="1776821893">
      <w:bodyDiv w:val="1"/>
      <w:marLeft w:val="0"/>
      <w:marRight w:val="0"/>
      <w:marTop w:val="0"/>
      <w:marBottom w:val="0"/>
      <w:divBdr>
        <w:top w:val="none" w:sz="0" w:space="0" w:color="auto"/>
        <w:left w:val="none" w:sz="0" w:space="0" w:color="auto"/>
        <w:bottom w:val="none" w:sz="0" w:space="0" w:color="auto"/>
        <w:right w:val="none" w:sz="0" w:space="0" w:color="auto"/>
      </w:divBdr>
    </w:div>
    <w:div w:id="1783381899">
      <w:bodyDiv w:val="1"/>
      <w:marLeft w:val="0"/>
      <w:marRight w:val="0"/>
      <w:marTop w:val="0"/>
      <w:marBottom w:val="0"/>
      <w:divBdr>
        <w:top w:val="none" w:sz="0" w:space="0" w:color="auto"/>
        <w:left w:val="none" w:sz="0" w:space="0" w:color="auto"/>
        <w:bottom w:val="none" w:sz="0" w:space="0" w:color="auto"/>
        <w:right w:val="none" w:sz="0" w:space="0" w:color="auto"/>
      </w:divBdr>
    </w:div>
    <w:div w:id="1789812868">
      <w:bodyDiv w:val="1"/>
      <w:marLeft w:val="0"/>
      <w:marRight w:val="0"/>
      <w:marTop w:val="0"/>
      <w:marBottom w:val="0"/>
      <w:divBdr>
        <w:top w:val="none" w:sz="0" w:space="0" w:color="auto"/>
        <w:left w:val="none" w:sz="0" w:space="0" w:color="auto"/>
        <w:bottom w:val="none" w:sz="0" w:space="0" w:color="auto"/>
        <w:right w:val="none" w:sz="0" w:space="0" w:color="auto"/>
      </w:divBdr>
    </w:div>
    <w:div w:id="1797602782">
      <w:bodyDiv w:val="1"/>
      <w:marLeft w:val="0"/>
      <w:marRight w:val="0"/>
      <w:marTop w:val="0"/>
      <w:marBottom w:val="0"/>
      <w:divBdr>
        <w:top w:val="none" w:sz="0" w:space="0" w:color="auto"/>
        <w:left w:val="none" w:sz="0" w:space="0" w:color="auto"/>
        <w:bottom w:val="none" w:sz="0" w:space="0" w:color="auto"/>
        <w:right w:val="none" w:sz="0" w:space="0" w:color="auto"/>
      </w:divBdr>
    </w:div>
    <w:div w:id="1806001067">
      <w:bodyDiv w:val="1"/>
      <w:marLeft w:val="0"/>
      <w:marRight w:val="0"/>
      <w:marTop w:val="0"/>
      <w:marBottom w:val="0"/>
      <w:divBdr>
        <w:top w:val="none" w:sz="0" w:space="0" w:color="auto"/>
        <w:left w:val="none" w:sz="0" w:space="0" w:color="auto"/>
        <w:bottom w:val="none" w:sz="0" w:space="0" w:color="auto"/>
        <w:right w:val="none" w:sz="0" w:space="0" w:color="auto"/>
      </w:divBdr>
    </w:div>
    <w:div w:id="1826163714">
      <w:bodyDiv w:val="1"/>
      <w:marLeft w:val="0"/>
      <w:marRight w:val="0"/>
      <w:marTop w:val="0"/>
      <w:marBottom w:val="0"/>
      <w:divBdr>
        <w:top w:val="none" w:sz="0" w:space="0" w:color="auto"/>
        <w:left w:val="none" w:sz="0" w:space="0" w:color="auto"/>
        <w:bottom w:val="none" w:sz="0" w:space="0" w:color="auto"/>
        <w:right w:val="none" w:sz="0" w:space="0" w:color="auto"/>
      </w:divBdr>
    </w:div>
    <w:div w:id="1840466459">
      <w:bodyDiv w:val="1"/>
      <w:marLeft w:val="0"/>
      <w:marRight w:val="0"/>
      <w:marTop w:val="0"/>
      <w:marBottom w:val="0"/>
      <w:divBdr>
        <w:top w:val="none" w:sz="0" w:space="0" w:color="auto"/>
        <w:left w:val="none" w:sz="0" w:space="0" w:color="auto"/>
        <w:bottom w:val="none" w:sz="0" w:space="0" w:color="auto"/>
        <w:right w:val="none" w:sz="0" w:space="0" w:color="auto"/>
      </w:divBdr>
    </w:div>
    <w:div w:id="1841039755">
      <w:bodyDiv w:val="1"/>
      <w:marLeft w:val="0"/>
      <w:marRight w:val="0"/>
      <w:marTop w:val="0"/>
      <w:marBottom w:val="0"/>
      <w:divBdr>
        <w:top w:val="none" w:sz="0" w:space="0" w:color="auto"/>
        <w:left w:val="none" w:sz="0" w:space="0" w:color="auto"/>
        <w:bottom w:val="none" w:sz="0" w:space="0" w:color="auto"/>
        <w:right w:val="none" w:sz="0" w:space="0" w:color="auto"/>
      </w:divBdr>
    </w:div>
    <w:div w:id="1851679294">
      <w:bodyDiv w:val="1"/>
      <w:marLeft w:val="0"/>
      <w:marRight w:val="0"/>
      <w:marTop w:val="0"/>
      <w:marBottom w:val="0"/>
      <w:divBdr>
        <w:top w:val="none" w:sz="0" w:space="0" w:color="auto"/>
        <w:left w:val="none" w:sz="0" w:space="0" w:color="auto"/>
        <w:bottom w:val="none" w:sz="0" w:space="0" w:color="auto"/>
        <w:right w:val="none" w:sz="0" w:space="0" w:color="auto"/>
      </w:divBdr>
    </w:div>
    <w:div w:id="1870340931">
      <w:bodyDiv w:val="1"/>
      <w:marLeft w:val="0"/>
      <w:marRight w:val="0"/>
      <w:marTop w:val="0"/>
      <w:marBottom w:val="0"/>
      <w:divBdr>
        <w:top w:val="none" w:sz="0" w:space="0" w:color="auto"/>
        <w:left w:val="none" w:sz="0" w:space="0" w:color="auto"/>
        <w:bottom w:val="none" w:sz="0" w:space="0" w:color="auto"/>
        <w:right w:val="none" w:sz="0" w:space="0" w:color="auto"/>
      </w:divBdr>
    </w:div>
    <w:div w:id="1893957348">
      <w:bodyDiv w:val="1"/>
      <w:marLeft w:val="0"/>
      <w:marRight w:val="0"/>
      <w:marTop w:val="0"/>
      <w:marBottom w:val="0"/>
      <w:divBdr>
        <w:top w:val="none" w:sz="0" w:space="0" w:color="auto"/>
        <w:left w:val="none" w:sz="0" w:space="0" w:color="auto"/>
        <w:bottom w:val="none" w:sz="0" w:space="0" w:color="auto"/>
        <w:right w:val="none" w:sz="0" w:space="0" w:color="auto"/>
      </w:divBdr>
    </w:div>
    <w:div w:id="1904639002">
      <w:bodyDiv w:val="1"/>
      <w:marLeft w:val="0"/>
      <w:marRight w:val="0"/>
      <w:marTop w:val="0"/>
      <w:marBottom w:val="0"/>
      <w:divBdr>
        <w:top w:val="none" w:sz="0" w:space="0" w:color="auto"/>
        <w:left w:val="none" w:sz="0" w:space="0" w:color="auto"/>
        <w:bottom w:val="none" w:sz="0" w:space="0" w:color="auto"/>
        <w:right w:val="none" w:sz="0" w:space="0" w:color="auto"/>
      </w:divBdr>
    </w:div>
    <w:div w:id="1919242742">
      <w:bodyDiv w:val="1"/>
      <w:marLeft w:val="0"/>
      <w:marRight w:val="0"/>
      <w:marTop w:val="0"/>
      <w:marBottom w:val="0"/>
      <w:divBdr>
        <w:top w:val="none" w:sz="0" w:space="0" w:color="auto"/>
        <w:left w:val="none" w:sz="0" w:space="0" w:color="auto"/>
        <w:bottom w:val="none" w:sz="0" w:space="0" w:color="auto"/>
        <w:right w:val="none" w:sz="0" w:space="0" w:color="auto"/>
      </w:divBdr>
    </w:div>
    <w:div w:id="1931960096">
      <w:bodyDiv w:val="1"/>
      <w:marLeft w:val="0"/>
      <w:marRight w:val="0"/>
      <w:marTop w:val="0"/>
      <w:marBottom w:val="0"/>
      <w:divBdr>
        <w:top w:val="none" w:sz="0" w:space="0" w:color="auto"/>
        <w:left w:val="none" w:sz="0" w:space="0" w:color="auto"/>
        <w:bottom w:val="none" w:sz="0" w:space="0" w:color="auto"/>
        <w:right w:val="none" w:sz="0" w:space="0" w:color="auto"/>
      </w:divBdr>
    </w:div>
    <w:div w:id="1933121617">
      <w:bodyDiv w:val="1"/>
      <w:marLeft w:val="0"/>
      <w:marRight w:val="0"/>
      <w:marTop w:val="0"/>
      <w:marBottom w:val="0"/>
      <w:divBdr>
        <w:top w:val="none" w:sz="0" w:space="0" w:color="auto"/>
        <w:left w:val="none" w:sz="0" w:space="0" w:color="auto"/>
        <w:bottom w:val="none" w:sz="0" w:space="0" w:color="auto"/>
        <w:right w:val="none" w:sz="0" w:space="0" w:color="auto"/>
      </w:divBdr>
    </w:div>
    <w:div w:id="1936132518">
      <w:bodyDiv w:val="1"/>
      <w:marLeft w:val="0"/>
      <w:marRight w:val="0"/>
      <w:marTop w:val="0"/>
      <w:marBottom w:val="0"/>
      <w:divBdr>
        <w:top w:val="none" w:sz="0" w:space="0" w:color="auto"/>
        <w:left w:val="none" w:sz="0" w:space="0" w:color="auto"/>
        <w:bottom w:val="none" w:sz="0" w:space="0" w:color="auto"/>
        <w:right w:val="none" w:sz="0" w:space="0" w:color="auto"/>
      </w:divBdr>
    </w:div>
    <w:div w:id="1938707067">
      <w:bodyDiv w:val="1"/>
      <w:marLeft w:val="0"/>
      <w:marRight w:val="0"/>
      <w:marTop w:val="0"/>
      <w:marBottom w:val="0"/>
      <w:divBdr>
        <w:top w:val="none" w:sz="0" w:space="0" w:color="auto"/>
        <w:left w:val="none" w:sz="0" w:space="0" w:color="auto"/>
        <w:bottom w:val="none" w:sz="0" w:space="0" w:color="auto"/>
        <w:right w:val="none" w:sz="0" w:space="0" w:color="auto"/>
      </w:divBdr>
    </w:div>
    <w:div w:id="1947999179">
      <w:bodyDiv w:val="1"/>
      <w:marLeft w:val="0"/>
      <w:marRight w:val="0"/>
      <w:marTop w:val="0"/>
      <w:marBottom w:val="0"/>
      <w:divBdr>
        <w:top w:val="none" w:sz="0" w:space="0" w:color="auto"/>
        <w:left w:val="none" w:sz="0" w:space="0" w:color="auto"/>
        <w:bottom w:val="none" w:sz="0" w:space="0" w:color="auto"/>
        <w:right w:val="none" w:sz="0" w:space="0" w:color="auto"/>
      </w:divBdr>
    </w:div>
    <w:div w:id="1978873660">
      <w:bodyDiv w:val="1"/>
      <w:marLeft w:val="0"/>
      <w:marRight w:val="0"/>
      <w:marTop w:val="0"/>
      <w:marBottom w:val="0"/>
      <w:divBdr>
        <w:top w:val="none" w:sz="0" w:space="0" w:color="auto"/>
        <w:left w:val="none" w:sz="0" w:space="0" w:color="auto"/>
        <w:bottom w:val="none" w:sz="0" w:space="0" w:color="auto"/>
        <w:right w:val="none" w:sz="0" w:space="0" w:color="auto"/>
      </w:divBdr>
    </w:div>
    <w:div w:id="1984844777">
      <w:bodyDiv w:val="1"/>
      <w:marLeft w:val="0"/>
      <w:marRight w:val="0"/>
      <w:marTop w:val="0"/>
      <w:marBottom w:val="0"/>
      <w:divBdr>
        <w:top w:val="none" w:sz="0" w:space="0" w:color="auto"/>
        <w:left w:val="none" w:sz="0" w:space="0" w:color="auto"/>
        <w:bottom w:val="none" w:sz="0" w:space="0" w:color="auto"/>
        <w:right w:val="none" w:sz="0" w:space="0" w:color="auto"/>
      </w:divBdr>
    </w:div>
    <w:div w:id="1995406201">
      <w:bodyDiv w:val="1"/>
      <w:marLeft w:val="0"/>
      <w:marRight w:val="0"/>
      <w:marTop w:val="0"/>
      <w:marBottom w:val="0"/>
      <w:divBdr>
        <w:top w:val="none" w:sz="0" w:space="0" w:color="auto"/>
        <w:left w:val="none" w:sz="0" w:space="0" w:color="auto"/>
        <w:bottom w:val="none" w:sz="0" w:space="0" w:color="auto"/>
        <w:right w:val="none" w:sz="0" w:space="0" w:color="auto"/>
      </w:divBdr>
    </w:div>
    <w:div w:id="1998458473">
      <w:bodyDiv w:val="1"/>
      <w:marLeft w:val="0"/>
      <w:marRight w:val="0"/>
      <w:marTop w:val="0"/>
      <w:marBottom w:val="0"/>
      <w:divBdr>
        <w:top w:val="none" w:sz="0" w:space="0" w:color="auto"/>
        <w:left w:val="none" w:sz="0" w:space="0" w:color="auto"/>
        <w:bottom w:val="none" w:sz="0" w:space="0" w:color="auto"/>
        <w:right w:val="none" w:sz="0" w:space="0" w:color="auto"/>
      </w:divBdr>
    </w:div>
    <w:div w:id="2033602529">
      <w:bodyDiv w:val="1"/>
      <w:marLeft w:val="0"/>
      <w:marRight w:val="0"/>
      <w:marTop w:val="0"/>
      <w:marBottom w:val="0"/>
      <w:divBdr>
        <w:top w:val="none" w:sz="0" w:space="0" w:color="auto"/>
        <w:left w:val="none" w:sz="0" w:space="0" w:color="auto"/>
        <w:bottom w:val="none" w:sz="0" w:space="0" w:color="auto"/>
        <w:right w:val="none" w:sz="0" w:space="0" w:color="auto"/>
      </w:divBdr>
    </w:div>
    <w:div w:id="2034915303">
      <w:bodyDiv w:val="1"/>
      <w:marLeft w:val="0"/>
      <w:marRight w:val="0"/>
      <w:marTop w:val="0"/>
      <w:marBottom w:val="0"/>
      <w:divBdr>
        <w:top w:val="none" w:sz="0" w:space="0" w:color="auto"/>
        <w:left w:val="none" w:sz="0" w:space="0" w:color="auto"/>
        <w:bottom w:val="none" w:sz="0" w:space="0" w:color="auto"/>
        <w:right w:val="none" w:sz="0" w:space="0" w:color="auto"/>
      </w:divBdr>
    </w:div>
    <w:div w:id="2039160890">
      <w:bodyDiv w:val="1"/>
      <w:marLeft w:val="0"/>
      <w:marRight w:val="0"/>
      <w:marTop w:val="0"/>
      <w:marBottom w:val="0"/>
      <w:divBdr>
        <w:top w:val="none" w:sz="0" w:space="0" w:color="auto"/>
        <w:left w:val="none" w:sz="0" w:space="0" w:color="auto"/>
        <w:bottom w:val="none" w:sz="0" w:space="0" w:color="auto"/>
        <w:right w:val="none" w:sz="0" w:space="0" w:color="auto"/>
      </w:divBdr>
      <w:divsChild>
        <w:div w:id="32268143">
          <w:marLeft w:val="446"/>
          <w:marRight w:val="0"/>
          <w:marTop w:val="0"/>
          <w:marBottom w:val="120"/>
          <w:divBdr>
            <w:top w:val="none" w:sz="0" w:space="0" w:color="auto"/>
            <w:left w:val="none" w:sz="0" w:space="0" w:color="auto"/>
            <w:bottom w:val="none" w:sz="0" w:space="0" w:color="auto"/>
            <w:right w:val="none" w:sz="0" w:space="0" w:color="auto"/>
          </w:divBdr>
        </w:div>
        <w:div w:id="1138112483">
          <w:marLeft w:val="446"/>
          <w:marRight w:val="0"/>
          <w:marTop w:val="0"/>
          <w:marBottom w:val="120"/>
          <w:divBdr>
            <w:top w:val="none" w:sz="0" w:space="0" w:color="auto"/>
            <w:left w:val="none" w:sz="0" w:space="0" w:color="auto"/>
            <w:bottom w:val="none" w:sz="0" w:space="0" w:color="auto"/>
            <w:right w:val="none" w:sz="0" w:space="0" w:color="auto"/>
          </w:divBdr>
        </w:div>
        <w:div w:id="1207715675">
          <w:marLeft w:val="446"/>
          <w:marRight w:val="0"/>
          <w:marTop w:val="0"/>
          <w:marBottom w:val="0"/>
          <w:divBdr>
            <w:top w:val="none" w:sz="0" w:space="0" w:color="auto"/>
            <w:left w:val="none" w:sz="0" w:space="0" w:color="auto"/>
            <w:bottom w:val="none" w:sz="0" w:space="0" w:color="auto"/>
            <w:right w:val="none" w:sz="0" w:space="0" w:color="auto"/>
          </w:divBdr>
        </w:div>
        <w:div w:id="1762025266">
          <w:marLeft w:val="446"/>
          <w:marRight w:val="0"/>
          <w:marTop w:val="0"/>
          <w:marBottom w:val="120"/>
          <w:divBdr>
            <w:top w:val="none" w:sz="0" w:space="0" w:color="auto"/>
            <w:left w:val="none" w:sz="0" w:space="0" w:color="auto"/>
            <w:bottom w:val="none" w:sz="0" w:space="0" w:color="auto"/>
            <w:right w:val="none" w:sz="0" w:space="0" w:color="auto"/>
          </w:divBdr>
        </w:div>
      </w:divsChild>
    </w:div>
    <w:div w:id="2042586638">
      <w:bodyDiv w:val="1"/>
      <w:marLeft w:val="0"/>
      <w:marRight w:val="0"/>
      <w:marTop w:val="0"/>
      <w:marBottom w:val="0"/>
      <w:divBdr>
        <w:top w:val="none" w:sz="0" w:space="0" w:color="auto"/>
        <w:left w:val="none" w:sz="0" w:space="0" w:color="auto"/>
        <w:bottom w:val="none" w:sz="0" w:space="0" w:color="auto"/>
        <w:right w:val="none" w:sz="0" w:space="0" w:color="auto"/>
      </w:divBdr>
    </w:div>
    <w:div w:id="2045665467">
      <w:bodyDiv w:val="1"/>
      <w:marLeft w:val="0"/>
      <w:marRight w:val="0"/>
      <w:marTop w:val="0"/>
      <w:marBottom w:val="0"/>
      <w:divBdr>
        <w:top w:val="none" w:sz="0" w:space="0" w:color="auto"/>
        <w:left w:val="none" w:sz="0" w:space="0" w:color="auto"/>
        <w:bottom w:val="none" w:sz="0" w:space="0" w:color="auto"/>
        <w:right w:val="none" w:sz="0" w:space="0" w:color="auto"/>
      </w:divBdr>
    </w:div>
    <w:div w:id="2046371242">
      <w:bodyDiv w:val="1"/>
      <w:marLeft w:val="0"/>
      <w:marRight w:val="0"/>
      <w:marTop w:val="0"/>
      <w:marBottom w:val="0"/>
      <w:divBdr>
        <w:top w:val="none" w:sz="0" w:space="0" w:color="auto"/>
        <w:left w:val="none" w:sz="0" w:space="0" w:color="auto"/>
        <w:bottom w:val="none" w:sz="0" w:space="0" w:color="auto"/>
        <w:right w:val="none" w:sz="0" w:space="0" w:color="auto"/>
      </w:divBdr>
    </w:div>
    <w:div w:id="2055616184">
      <w:bodyDiv w:val="1"/>
      <w:marLeft w:val="0"/>
      <w:marRight w:val="0"/>
      <w:marTop w:val="0"/>
      <w:marBottom w:val="0"/>
      <w:divBdr>
        <w:top w:val="none" w:sz="0" w:space="0" w:color="auto"/>
        <w:left w:val="none" w:sz="0" w:space="0" w:color="auto"/>
        <w:bottom w:val="none" w:sz="0" w:space="0" w:color="auto"/>
        <w:right w:val="none" w:sz="0" w:space="0" w:color="auto"/>
      </w:divBdr>
      <w:divsChild>
        <w:div w:id="44793038">
          <w:marLeft w:val="446"/>
          <w:marRight w:val="0"/>
          <w:marTop w:val="0"/>
          <w:marBottom w:val="0"/>
          <w:divBdr>
            <w:top w:val="none" w:sz="0" w:space="0" w:color="auto"/>
            <w:left w:val="none" w:sz="0" w:space="0" w:color="auto"/>
            <w:bottom w:val="none" w:sz="0" w:space="0" w:color="auto"/>
            <w:right w:val="none" w:sz="0" w:space="0" w:color="auto"/>
          </w:divBdr>
        </w:div>
        <w:div w:id="240918367">
          <w:marLeft w:val="446"/>
          <w:marRight w:val="0"/>
          <w:marTop w:val="0"/>
          <w:marBottom w:val="0"/>
          <w:divBdr>
            <w:top w:val="none" w:sz="0" w:space="0" w:color="auto"/>
            <w:left w:val="none" w:sz="0" w:space="0" w:color="auto"/>
            <w:bottom w:val="none" w:sz="0" w:space="0" w:color="auto"/>
            <w:right w:val="none" w:sz="0" w:space="0" w:color="auto"/>
          </w:divBdr>
        </w:div>
        <w:div w:id="398526167">
          <w:marLeft w:val="446"/>
          <w:marRight w:val="0"/>
          <w:marTop w:val="0"/>
          <w:marBottom w:val="0"/>
          <w:divBdr>
            <w:top w:val="none" w:sz="0" w:space="0" w:color="auto"/>
            <w:left w:val="none" w:sz="0" w:space="0" w:color="auto"/>
            <w:bottom w:val="none" w:sz="0" w:space="0" w:color="auto"/>
            <w:right w:val="none" w:sz="0" w:space="0" w:color="auto"/>
          </w:divBdr>
        </w:div>
        <w:div w:id="912811314">
          <w:marLeft w:val="446"/>
          <w:marRight w:val="0"/>
          <w:marTop w:val="0"/>
          <w:marBottom w:val="0"/>
          <w:divBdr>
            <w:top w:val="none" w:sz="0" w:space="0" w:color="auto"/>
            <w:left w:val="none" w:sz="0" w:space="0" w:color="auto"/>
            <w:bottom w:val="none" w:sz="0" w:space="0" w:color="auto"/>
            <w:right w:val="none" w:sz="0" w:space="0" w:color="auto"/>
          </w:divBdr>
        </w:div>
        <w:div w:id="1603802488">
          <w:marLeft w:val="446"/>
          <w:marRight w:val="0"/>
          <w:marTop w:val="0"/>
          <w:marBottom w:val="0"/>
          <w:divBdr>
            <w:top w:val="none" w:sz="0" w:space="0" w:color="auto"/>
            <w:left w:val="none" w:sz="0" w:space="0" w:color="auto"/>
            <w:bottom w:val="none" w:sz="0" w:space="0" w:color="auto"/>
            <w:right w:val="none" w:sz="0" w:space="0" w:color="auto"/>
          </w:divBdr>
        </w:div>
        <w:div w:id="1955669321">
          <w:marLeft w:val="446"/>
          <w:marRight w:val="0"/>
          <w:marTop w:val="0"/>
          <w:marBottom w:val="0"/>
          <w:divBdr>
            <w:top w:val="none" w:sz="0" w:space="0" w:color="auto"/>
            <w:left w:val="none" w:sz="0" w:space="0" w:color="auto"/>
            <w:bottom w:val="none" w:sz="0" w:space="0" w:color="auto"/>
            <w:right w:val="none" w:sz="0" w:space="0" w:color="auto"/>
          </w:divBdr>
        </w:div>
        <w:div w:id="2059208064">
          <w:marLeft w:val="446"/>
          <w:marRight w:val="0"/>
          <w:marTop w:val="0"/>
          <w:marBottom w:val="0"/>
          <w:divBdr>
            <w:top w:val="none" w:sz="0" w:space="0" w:color="auto"/>
            <w:left w:val="none" w:sz="0" w:space="0" w:color="auto"/>
            <w:bottom w:val="none" w:sz="0" w:space="0" w:color="auto"/>
            <w:right w:val="none" w:sz="0" w:space="0" w:color="auto"/>
          </w:divBdr>
        </w:div>
      </w:divsChild>
    </w:div>
    <w:div w:id="2064403257">
      <w:bodyDiv w:val="1"/>
      <w:marLeft w:val="0"/>
      <w:marRight w:val="0"/>
      <w:marTop w:val="0"/>
      <w:marBottom w:val="0"/>
      <w:divBdr>
        <w:top w:val="none" w:sz="0" w:space="0" w:color="auto"/>
        <w:left w:val="none" w:sz="0" w:space="0" w:color="auto"/>
        <w:bottom w:val="none" w:sz="0" w:space="0" w:color="auto"/>
        <w:right w:val="none" w:sz="0" w:space="0" w:color="auto"/>
      </w:divBdr>
    </w:div>
    <w:div w:id="2084527375">
      <w:bodyDiv w:val="1"/>
      <w:marLeft w:val="0"/>
      <w:marRight w:val="0"/>
      <w:marTop w:val="0"/>
      <w:marBottom w:val="0"/>
      <w:divBdr>
        <w:top w:val="none" w:sz="0" w:space="0" w:color="auto"/>
        <w:left w:val="none" w:sz="0" w:space="0" w:color="auto"/>
        <w:bottom w:val="none" w:sz="0" w:space="0" w:color="auto"/>
        <w:right w:val="none" w:sz="0" w:space="0" w:color="auto"/>
      </w:divBdr>
    </w:div>
    <w:div w:id="2090691606">
      <w:bodyDiv w:val="1"/>
      <w:marLeft w:val="0"/>
      <w:marRight w:val="0"/>
      <w:marTop w:val="0"/>
      <w:marBottom w:val="0"/>
      <w:divBdr>
        <w:top w:val="none" w:sz="0" w:space="0" w:color="auto"/>
        <w:left w:val="none" w:sz="0" w:space="0" w:color="auto"/>
        <w:bottom w:val="none" w:sz="0" w:space="0" w:color="auto"/>
        <w:right w:val="none" w:sz="0" w:space="0" w:color="auto"/>
      </w:divBdr>
    </w:div>
    <w:div w:id="2090761914">
      <w:bodyDiv w:val="1"/>
      <w:marLeft w:val="0"/>
      <w:marRight w:val="0"/>
      <w:marTop w:val="0"/>
      <w:marBottom w:val="0"/>
      <w:divBdr>
        <w:top w:val="none" w:sz="0" w:space="0" w:color="auto"/>
        <w:left w:val="none" w:sz="0" w:space="0" w:color="auto"/>
        <w:bottom w:val="none" w:sz="0" w:space="0" w:color="auto"/>
        <w:right w:val="none" w:sz="0" w:space="0" w:color="auto"/>
      </w:divBdr>
    </w:div>
    <w:div w:id="2098473637">
      <w:bodyDiv w:val="1"/>
      <w:marLeft w:val="0"/>
      <w:marRight w:val="0"/>
      <w:marTop w:val="0"/>
      <w:marBottom w:val="0"/>
      <w:divBdr>
        <w:top w:val="none" w:sz="0" w:space="0" w:color="auto"/>
        <w:left w:val="none" w:sz="0" w:space="0" w:color="auto"/>
        <w:bottom w:val="none" w:sz="0" w:space="0" w:color="auto"/>
        <w:right w:val="none" w:sz="0" w:space="0" w:color="auto"/>
      </w:divBdr>
    </w:div>
    <w:div w:id="2105150156">
      <w:bodyDiv w:val="1"/>
      <w:marLeft w:val="0"/>
      <w:marRight w:val="0"/>
      <w:marTop w:val="0"/>
      <w:marBottom w:val="0"/>
      <w:divBdr>
        <w:top w:val="none" w:sz="0" w:space="0" w:color="auto"/>
        <w:left w:val="none" w:sz="0" w:space="0" w:color="auto"/>
        <w:bottom w:val="none" w:sz="0" w:space="0" w:color="auto"/>
        <w:right w:val="none" w:sz="0" w:space="0" w:color="auto"/>
      </w:divBdr>
    </w:div>
    <w:div w:id="2109111461">
      <w:bodyDiv w:val="1"/>
      <w:marLeft w:val="0"/>
      <w:marRight w:val="0"/>
      <w:marTop w:val="0"/>
      <w:marBottom w:val="0"/>
      <w:divBdr>
        <w:top w:val="none" w:sz="0" w:space="0" w:color="auto"/>
        <w:left w:val="none" w:sz="0" w:space="0" w:color="auto"/>
        <w:bottom w:val="none" w:sz="0" w:space="0" w:color="auto"/>
        <w:right w:val="none" w:sz="0" w:space="0" w:color="auto"/>
      </w:divBdr>
    </w:div>
    <w:div w:id="21139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ett.Dodds@microsoft.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erry.Grunzke@microsoft.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Majid.Nemati@microsoft.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5BB237BFD8C84FB9A302D6F78BD78C"/>
        <w:category>
          <w:name w:val="General"/>
          <w:gallery w:val="placeholder"/>
        </w:category>
        <w:types>
          <w:type w:val="bbPlcHdr"/>
        </w:types>
        <w:behaviors>
          <w:behavior w:val="content"/>
        </w:behaviors>
        <w:guid w:val="{8A7EDD96-DB08-A240-8A69-AB3A19A987D1}"/>
      </w:docPartPr>
      <w:docPartBody>
        <w:p w:rsidR="00B2386E" w:rsidRDefault="00B2386E" w:rsidP="00B2386E">
          <w:pPr>
            <w:pStyle w:val="385BB237BFD8C84FB9A302D6F78BD78C"/>
          </w:pPr>
          <w:r>
            <w:t>[Type text]</w:t>
          </w:r>
        </w:p>
      </w:docPartBody>
    </w:docPart>
    <w:docPart>
      <w:docPartPr>
        <w:name w:val="44F04812D58C6E4889616B665AD0001A"/>
        <w:category>
          <w:name w:val="General"/>
          <w:gallery w:val="placeholder"/>
        </w:category>
        <w:types>
          <w:type w:val="bbPlcHdr"/>
        </w:types>
        <w:behaviors>
          <w:behavior w:val="content"/>
        </w:behaviors>
        <w:guid w:val="{10CA504F-1EAB-1143-9F3F-AC01D25C4E0D}"/>
      </w:docPartPr>
      <w:docPartBody>
        <w:p w:rsidR="00B2386E" w:rsidRDefault="00B2386E" w:rsidP="00B2386E">
          <w:pPr>
            <w:pStyle w:val="44F04812D58C6E4889616B665AD0001A"/>
          </w:pPr>
          <w:r>
            <w:t>[Type text]</w:t>
          </w:r>
        </w:p>
      </w:docPartBody>
    </w:docPart>
    <w:docPart>
      <w:docPartPr>
        <w:name w:val="DC791BB2B4627C448ADC54A73FD2105D"/>
        <w:category>
          <w:name w:val="General"/>
          <w:gallery w:val="placeholder"/>
        </w:category>
        <w:types>
          <w:type w:val="bbPlcHdr"/>
        </w:types>
        <w:behaviors>
          <w:behavior w:val="content"/>
        </w:behaviors>
        <w:guid w:val="{43BE7C22-CE42-EE44-9911-3DB51F3C7B62}"/>
      </w:docPartPr>
      <w:docPartBody>
        <w:p w:rsidR="00B2386E" w:rsidRDefault="00B2386E" w:rsidP="00B2386E">
          <w:pPr>
            <w:pStyle w:val="DC791BB2B4627C448ADC54A73FD2105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ao UI">
    <w:charset w:val="00"/>
    <w:family w:val="swiss"/>
    <w:pitch w:val="variable"/>
    <w:sig w:usb0="82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386E"/>
    <w:rsid w:val="00003D54"/>
    <w:rsid w:val="00024A3D"/>
    <w:rsid w:val="00024F1C"/>
    <w:rsid w:val="0003232E"/>
    <w:rsid w:val="00050000"/>
    <w:rsid w:val="00065219"/>
    <w:rsid w:val="00072CD7"/>
    <w:rsid w:val="00077862"/>
    <w:rsid w:val="00094B17"/>
    <w:rsid w:val="000A3BE7"/>
    <w:rsid w:val="000C021E"/>
    <w:rsid w:val="000C1294"/>
    <w:rsid w:val="000C4237"/>
    <w:rsid w:val="000E78E2"/>
    <w:rsid w:val="001141AE"/>
    <w:rsid w:val="00127F89"/>
    <w:rsid w:val="00157758"/>
    <w:rsid w:val="00160E73"/>
    <w:rsid w:val="00163A84"/>
    <w:rsid w:val="00166C64"/>
    <w:rsid w:val="00174082"/>
    <w:rsid w:val="001869E4"/>
    <w:rsid w:val="0019130F"/>
    <w:rsid w:val="001A69B1"/>
    <w:rsid w:val="001B3863"/>
    <w:rsid w:val="001B6316"/>
    <w:rsid w:val="001D26D5"/>
    <w:rsid w:val="001E3B52"/>
    <w:rsid w:val="00214510"/>
    <w:rsid w:val="0022468F"/>
    <w:rsid w:val="00225CC6"/>
    <w:rsid w:val="00232027"/>
    <w:rsid w:val="00237D3D"/>
    <w:rsid w:val="00272058"/>
    <w:rsid w:val="00274A92"/>
    <w:rsid w:val="00284249"/>
    <w:rsid w:val="00287485"/>
    <w:rsid w:val="002A078A"/>
    <w:rsid w:val="002B6D72"/>
    <w:rsid w:val="002B76AC"/>
    <w:rsid w:val="002E60CD"/>
    <w:rsid w:val="002F2CB6"/>
    <w:rsid w:val="003315D6"/>
    <w:rsid w:val="00346FB0"/>
    <w:rsid w:val="003572DA"/>
    <w:rsid w:val="00366B6C"/>
    <w:rsid w:val="0036734B"/>
    <w:rsid w:val="00370213"/>
    <w:rsid w:val="003B16E5"/>
    <w:rsid w:val="003C1AB2"/>
    <w:rsid w:val="003C382D"/>
    <w:rsid w:val="003D47A6"/>
    <w:rsid w:val="003F728A"/>
    <w:rsid w:val="00423CAA"/>
    <w:rsid w:val="0044103A"/>
    <w:rsid w:val="00453C1E"/>
    <w:rsid w:val="00476485"/>
    <w:rsid w:val="00476E88"/>
    <w:rsid w:val="004906FF"/>
    <w:rsid w:val="004A33C9"/>
    <w:rsid w:val="004A39C0"/>
    <w:rsid w:val="004A4F61"/>
    <w:rsid w:val="004C0800"/>
    <w:rsid w:val="004C2B8E"/>
    <w:rsid w:val="004C3AAE"/>
    <w:rsid w:val="004C5EC1"/>
    <w:rsid w:val="004D1A23"/>
    <w:rsid w:val="00504D7A"/>
    <w:rsid w:val="00507584"/>
    <w:rsid w:val="0051251C"/>
    <w:rsid w:val="0052345F"/>
    <w:rsid w:val="005346CE"/>
    <w:rsid w:val="005559D3"/>
    <w:rsid w:val="005573DD"/>
    <w:rsid w:val="00575746"/>
    <w:rsid w:val="005840A7"/>
    <w:rsid w:val="00594EFF"/>
    <w:rsid w:val="005A34BC"/>
    <w:rsid w:val="005A732B"/>
    <w:rsid w:val="005B411E"/>
    <w:rsid w:val="005B56A6"/>
    <w:rsid w:val="005D1B2E"/>
    <w:rsid w:val="005E4906"/>
    <w:rsid w:val="005E4E3F"/>
    <w:rsid w:val="005F4176"/>
    <w:rsid w:val="00624C79"/>
    <w:rsid w:val="0064023A"/>
    <w:rsid w:val="00646E81"/>
    <w:rsid w:val="006478B4"/>
    <w:rsid w:val="006732D2"/>
    <w:rsid w:val="00682579"/>
    <w:rsid w:val="00695BE8"/>
    <w:rsid w:val="006B668B"/>
    <w:rsid w:val="006B6CC5"/>
    <w:rsid w:val="006C5CA6"/>
    <w:rsid w:val="006D0A54"/>
    <w:rsid w:val="006F0CA0"/>
    <w:rsid w:val="00704B48"/>
    <w:rsid w:val="00734171"/>
    <w:rsid w:val="00751096"/>
    <w:rsid w:val="00752348"/>
    <w:rsid w:val="0075755E"/>
    <w:rsid w:val="00790332"/>
    <w:rsid w:val="00790637"/>
    <w:rsid w:val="007928D4"/>
    <w:rsid w:val="00794950"/>
    <w:rsid w:val="00796F0F"/>
    <w:rsid w:val="007A3340"/>
    <w:rsid w:val="007A6D1E"/>
    <w:rsid w:val="007B4EC8"/>
    <w:rsid w:val="007C4BD7"/>
    <w:rsid w:val="007D6D80"/>
    <w:rsid w:val="007E2E59"/>
    <w:rsid w:val="007E3DEC"/>
    <w:rsid w:val="007E7C36"/>
    <w:rsid w:val="00803F82"/>
    <w:rsid w:val="008178CA"/>
    <w:rsid w:val="00820E5A"/>
    <w:rsid w:val="00834113"/>
    <w:rsid w:val="00836279"/>
    <w:rsid w:val="00860B12"/>
    <w:rsid w:val="008671C9"/>
    <w:rsid w:val="00882DD7"/>
    <w:rsid w:val="00893967"/>
    <w:rsid w:val="008B4860"/>
    <w:rsid w:val="008C675A"/>
    <w:rsid w:val="008E05D7"/>
    <w:rsid w:val="0090613B"/>
    <w:rsid w:val="00906863"/>
    <w:rsid w:val="00907487"/>
    <w:rsid w:val="00930283"/>
    <w:rsid w:val="00942F21"/>
    <w:rsid w:val="00947541"/>
    <w:rsid w:val="0095604C"/>
    <w:rsid w:val="00985B24"/>
    <w:rsid w:val="0098789A"/>
    <w:rsid w:val="009A34FF"/>
    <w:rsid w:val="009B632F"/>
    <w:rsid w:val="009E49D7"/>
    <w:rsid w:val="009F0E2D"/>
    <w:rsid w:val="00A011ED"/>
    <w:rsid w:val="00A32B09"/>
    <w:rsid w:val="00A33BE7"/>
    <w:rsid w:val="00A46D20"/>
    <w:rsid w:val="00A54976"/>
    <w:rsid w:val="00A749FE"/>
    <w:rsid w:val="00A74BC6"/>
    <w:rsid w:val="00A92011"/>
    <w:rsid w:val="00A92E81"/>
    <w:rsid w:val="00AA331B"/>
    <w:rsid w:val="00AA5B17"/>
    <w:rsid w:val="00AB234E"/>
    <w:rsid w:val="00AB33B4"/>
    <w:rsid w:val="00AC20AF"/>
    <w:rsid w:val="00AC31A0"/>
    <w:rsid w:val="00AD20DE"/>
    <w:rsid w:val="00AD3979"/>
    <w:rsid w:val="00AF39C5"/>
    <w:rsid w:val="00B07396"/>
    <w:rsid w:val="00B226B8"/>
    <w:rsid w:val="00B2386E"/>
    <w:rsid w:val="00B23D38"/>
    <w:rsid w:val="00B26E11"/>
    <w:rsid w:val="00B32C18"/>
    <w:rsid w:val="00B35B55"/>
    <w:rsid w:val="00B37F16"/>
    <w:rsid w:val="00B455C1"/>
    <w:rsid w:val="00B5747D"/>
    <w:rsid w:val="00B6464F"/>
    <w:rsid w:val="00B73D16"/>
    <w:rsid w:val="00B8333E"/>
    <w:rsid w:val="00B944E1"/>
    <w:rsid w:val="00BB0482"/>
    <w:rsid w:val="00BD1CA5"/>
    <w:rsid w:val="00BF093F"/>
    <w:rsid w:val="00C00ACE"/>
    <w:rsid w:val="00C01EF4"/>
    <w:rsid w:val="00C1042E"/>
    <w:rsid w:val="00C21B2F"/>
    <w:rsid w:val="00C341F9"/>
    <w:rsid w:val="00C52ECF"/>
    <w:rsid w:val="00C64315"/>
    <w:rsid w:val="00C70255"/>
    <w:rsid w:val="00C753C1"/>
    <w:rsid w:val="00C81512"/>
    <w:rsid w:val="00C8692D"/>
    <w:rsid w:val="00C97C9B"/>
    <w:rsid w:val="00CA21E0"/>
    <w:rsid w:val="00CA5B43"/>
    <w:rsid w:val="00CC0374"/>
    <w:rsid w:val="00CC51A7"/>
    <w:rsid w:val="00CD0B9F"/>
    <w:rsid w:val="00CE2488"/>
    <w:rsid w:val="00D10E38"/>
    <w:rsid w:val="00D125AC"/>
    <w:rsid w:val="00D128BF"/>
    <w:rsid w:val="00D15970"/>
    <w:rsid w:val="00D2017F"/>
    <w:rsid w:val="00D20AB1"/>
    <w:rsid w:val="00D26820"/>
    <w:rsid w:val="00D34ECB"/>
    <w:rsid w:val="00D42439"/>
    <w:rsid w:val="00D54CDE"/>
    <w:rsid w:val="00D8777C"/>
    <w:rsid w:val="00D90DA7"/>
    <w:rsid w:val="00D9327B"/>
    <w:rsid w:val="00DD702C"/>
    <w:rsid w:val="00DD76BD"/>
    <w:rsid w:val="00DD7BE3"/>
    <w:rsid w:val="00DE2FCC"/>
    <w:rsid w:val="00DE334B"/>
    <w:rsid w:val="00E033DB"/>
    <w:rsid w:val="00E03FF6"/>
    <w:rsid w:val="00E04228"/>
    <w:rsid w:val="00E14D53"/>
    <w:rsid w:val="00E33121"/>
    <w:rsid w:val="00E36742"/>
    <w:rsid w:val="00E436B5"/>
    <w:rsid w:val="00E673CA"/>
    <w:rsid w:val="00E8344C"/>
    <w:rsid w:val="00E85838"/>
    <w:rsid w:val="00E900A1"/>
    <w:rsid w:val="00E927EB"/>
    <w:rsid w:val="00E95407"/>
    <w:rsid w:val="00EB094B"/>
    <w:rsid w:val="00EC2492"/>
    <w:rsid w:val="00ED6464"/>
    <w:rsid w:val="00EE189B"/>
    <w:rsid w:val="00EE3319"/>
    <w:rsid w:val="00EE3CBE"/>
    <w:rsid w:val="00EE5EE7"/>
    <w:rsid w:val="00EF11E6"/>
    <w:rsid w:val="00F01E81"/>
    <w:rsid w:val="00F0536F"/>
    <w:rsid w:val="00F16227"/>
    <w:rsid w:val="00F2043F"/>
    <w:rsid w:val="00F26506"/>
    <w:rsid w:val="00F30106"/>
    <w:rsid w:val="00F52043"/>
    <w:rsid w:val="00F97690"/>
    <w:rsid w:val="00FC148C"/>
    <w:rsid w:val="00FC5743"/>
    <w:rsid w:val="00FD542F"/>
    <w:rsid w:val="00FE10D7"/>
    <w:rsid w:val="00FE6B55"/>
    <w:rsid w:val="00FF1781"/>
    <w:rsid w:val="00FF520B"/>
    <w:rsid w:val="00FF7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5BB237BFD8C84FB9A302D6F78BD78C">
    <w:name w:val="385BB237BFD8C84FB9A302D6F78BD78C"/>
    <w:rsid w:val="00B2386E"/>
  </w:style>
  <w:style w:type="paragraph" w:customStyle="1" w:styleId="44F04812D58C6E4889616B665AD0001A">
    <w:name w:val="44F04812D58C6E4889616B665AD0001A"/>
    <w:rsid w:val="00B2386E"/>
  </w:style>
  <w:style w:type="paragraph" w:customStyle="1" w:styleId="DC791BB2B4627C448ADC54A73FD2105D">
    <w:name w:val="DC791BB2B4627C448ADC54A73FD2105D"/>
    <w:rsid w:val="00B2386E"/>
  </w:style>
  <w:style w:type="character" w:styleId="PlaceholderText">
    <w:name w:val="Placeholder Text"/>
    <w:basedOn w:val="DefaultParagraphFont"/>
    <w:uiPriority w:val="99"/>
    <w:semiHidden/>
    <w:rsid w:val="00AB33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668D9BCDF22F42B66817EA015EC605" ma:contentTypeVersion="32" ma:contentTypeDescription="Create a new document." ma:contentTypeScope="" ma:versionID="d3f4a09dd9dc7bf9de082ac89d1b9ad6">
  <xsd:schema xmlns:xsd="http://www.w3.org/2001/XMLSchema" xmlns:xs="http://www.w3.org/2001/XMLSchema" xmlns:p="http://schemas.microsoft.com/office/2006/metadata/properties" xmlns:ns1="http://schemas.microsoft.com/sharepoint/v3" xmlns:ns2="6298a71c-e47a-4ee9-9cdf-b8e9f1cc48c6" xmlns:ns3="230e9df3-be65-4c73-a93b-d1236ebd677e" xmlns:ns4="bd214c4a-6ccd-4b28-afd4-354d3ddf6619" targetNamespace="http://schemas.microsoft.com/office/2006/metadata/properties" ma:root="true" ma:fieldsID="554b8f98041a9feee253863d7a9cad6b" ns1:_="" ns2:_="" ns3:_="" ns4:_="">
    <xsd:import namespace="http://schemas.microsoft.com/sharepoint/v3"/>
    <xsd:import namespace="6298a71c-e47a-4ee9-9cdf-b8e9f1cc48c6"/>
    <xsd:import namespace="230e9df3-be65-4c73-a93b-d1236ebd677e"/>
    <xsd:import namespace="bd214c4a-6ccd-4b28-afd4-354d3ddf6619"/>
    <xsd:element name="properties">
      <xsd:complexType>
        <xsd:sequence>
          <xsd:element name="documentManagement">
            <xsd:complexType>
              <xsd:all>
                <xsd:element ref="ns2:KeyTake_x002d_away" minOccurs="0"/>
                <xsd:element ref="ns3:CreatedDate" minOccurs="0"/>
                <xsd:element ref="ns2:MediaServiceMetadata" minOccurs="0"/>
                <xsd:element ref="ns2:MediaServiceFastMetadata" minOccurs="0"/>
                <xsd:element ref="ns2:MediaServiceAutoKeyPoints" minOccurs="0"/>
                <xsd:element ref="ns2:MediaServiceKeyPoints" minOccurs="0"/>
                <xsd:element ref="ns4:SharedWithUsers" minOccurs="0"/>
                <xsd:element ref="ns4:SharedWithDetails" minOccurs="0"/>
                <xsd:element ref="ns2:MediaServiceGenerationTime" minOccurs="0"/>
                <xsd:element ref="ns2:MediaServiceEventHashCode" minOccurs="0"/>
                <xsd:element ref="ns2:MediaServiceDateTaken" minOccurs="0"/>
                <xsd:element ref="ns2:MediaServiceOCR" minOccurs="0"/>
                <xsd:element ref="ns1:_ip_UnifiedCompliancePolicyProperties" minOccurs="0"/>
                <xsd:element ref="ns1:_ip_UnifiedCompliancePolicyUIAction" minOccurs="0"/>
                <xsd:element ref="ns2:Priority" minOccurs="0"/>
                <xsd:element ref="ns2:MediaLengthInSeconds" minOccurs="0"/>
                <xsd:element ref="ns2:lcf76f155ced4ddcb4097134ff3c332f" minOccurs="0"/>
                <xsd:element ref="ns3:TaxCatchAll" minOccurs="0"/>
                <xsd:element ref="ns2:MediaServiceSearchProperties" minOccurs="0"/>
                <xsd:element ref="ns2:MediaServiceDocTags" minOccurs="0"/>
                <xsd:element ref="ns2:MediaServiceObjectDetectorVersions" minOccurs="0"/>
                <xsd:element ref="ns2:New_x002f_EnhancedFunctions" minOccurs="0"/>
                <xsd:element ref="ns2:MediaServiceSystemTag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98a71c-e47a-4ee9-9cdf-b8e9f1cc48c6" elementFormDefault="qualified">
    <xsd:import namespace="http://schemas.microsoft.com/office/2006/documentManagement/types"/>
    <xsd:import namespace="http://schemas.microsoft.com/office/infopath/2007/PartnerControls"/>
    <xsd:element name="KeyTake_x002d_away" ma:index="1" nillable="true" ma:displayName="Key Take-away" ma:format="Dropdown" ma:internalName="KeyTake_x002d_away" ma:readOnly="fals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hidden="true" ma:internalName="MediaServiceOCR" ma:readOnly="true">
      <xsd:simpleType>
        <xsd:restriction base="dms:Note"/>
      </xsd:simpleType>
    </xsd:element>
    <xsd:element name="Priority" ma:index="23" nillable="true" ma:displayName="Priority" ma:indexed="true" ma:internalName="Priority">
      <xsd:simpleType>
        <xsd:restriction base="dms:Number">
          <xsd:maxInclusive value="100"/>
          <xsd:minInclusive value="1"/>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New_x002f_EnhancedFunctions" ma:index="31" nillable="true" ma:displayName="New/Enhanced Functions" ma:format="Dropdown" ma:internalName="New_x002f_EnhancedFunctions">
      <xsd:simpleType>
        <xsd:restriction base="dms:Note">
          <xsd:maxLength value="255"/>
        </xsd:restriction>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Location" ma:index="33" nillable="true" ma:displayName="Location" ma:description="" ma:indexed="true" ma:internalName="MediaServiceLocation"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CreatedDate" ma:index="3" nillable="true" ma:displayName="CreatedDate" ma:description="Custom Column to capture Page Created date." ma:format="DateTime" ma:hidden="true" ma:internalName="CreatedDate" ma:readOnly="false">
      <xsd:simpleType>
        <xsd:restriction base="dms:DateTime"/>
      </xsd:simpleType>
    </xsd:element>
    <xsd:element name="TaxCatchAll" ma:index="27" nillable="true" ma:displayName="Taxonomy Catch All Column" ma:hidden="true" ma:list="{de91ddcb-45ce-4fa2-ac1d-fe491f6af023}" ma:internalName="TaxCatchAll" ma:showField="CatchAllData" ma:web="bd214c4a-6ccd-4b28-afd4-354d3ddf66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214c4a-6ccd-4b28-afd4-354d3ddf6619"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KeyTake_x002d_away xmlns="6298a71c-e47a-4ee9-9cdf-b8e9f1cc48c6" xsi:nil="true"/>
    <CreatedDate xmlns="230e9df3-be65-4c73-a93b-d1236ebd677e" xsi:nil="true"/>
    <_ip_UnifiedCompliancePolicyProperties xmlns="http://schemas.microsoft.com/sharepoint/v3" xsi:nil="true"/>
    <Priority xmlns="6298a71c-e47a-4ee9-9cdf-b8e9f1cc48c6" xsi:nil="true"/>
    <lcf76f155ced4ddcb4097134ff3c332f xmlns="6298a71c-e47a-4ee9-9cdf-b8e9f1cc48c6">
      <Terms xmlns="http://schemas.microsoft.com/office/infopath/2007/PartnerControls"/>
    </lcf76f155ced4ddcb4097134ff3c332f>
    <TaxCatchAll xmlns="230e9df3-be65-4c73-a93b-d1236ebd677e" xsi:nil="true"/>
    <New_x002f_EnhancedFunctions xmlns="6298a71c-e47a-4ee9-9cdf-b8e9f1cc48c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647332-2389-4D0A-8F6B-E81B1C76C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98a71c-e47a-4ee9-9cdf-b8e9f1cc48c6"/>
    <ds:schemaRef ds:uri="230e9df3-be65-4c73-a93b-d1236ebd677e"/>
    <ds:schemaRef ds:uri="bd214c4a-6ccd-4b28-afd4-354d3ddf6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02F1EA-8294-4307-A505-7056277DED54}">
  <ds:schemaRefs>
    <ds:schemaRef ds:uri="http://schemas.openxmlformats.org/officeDocument/2006/bibliography"/>
  </ds:schemaRefs>
</ds:datastoreItem>
</file>

<file path=customXml/itemProps3.xml><?xml version="1.0" encoding="utf-8"?>
<ds:datastoreItem xmlns:ds="http://schemas.openxmlformats.org/officeDocument/2006/customXml" ds:itemID="{88774CAD-A095-45C1-985F-E44AA84A473F}">
  <ds:schemaRefs>
    <ds:schemaRef ds:uri="http://schemas.microsoft.com/office/2006/metadata/properties"/>
    <ds:schemaRef ds:uri="http://schemas.microsoft.com/office/infopath/2007/PartnerControls"/>
    <ds:schemaRef ds:uri="http://schemas.microsoft.com/sharepoint/v3"/>
    <ds:schemaRef ds:uri="6298a71c-e47a-4ee9-9cdf-b8e9f1cc48c6"/>
    <ds:schemaRef ds:uri="230e9df3-be65-4c73-a93b-d1236ebd677e"/>
  </ds:schemaRefs>
</ds:datastoreItem>
</file>

<file path=customXml/itemProps4.xml><?xml version="1.0" encoding="utf-8"?>
<ds:datastoreItem xmlns:ds="http://schemas.openxmlformats.org/officeDocument/2006/customXml" ds:itemID="{D7D59A73-98D6-4549-8EC0-06EDB32837BF}">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30</Pages>
  <Words>6807</Words>
  <Characters>38803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Facebook</Company>
  <LinksUpToDate>false</LinksUpToDate>
  <CharactersWithSpaces>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leprewit@microsoft.com</dc:creator>
  <cp:keywords/>
  <dc:description/>
  <cp:lastModifiedBy>Brett Dodds</cp:lastModifiedBy>
  <cp:revision>16</cp:revision>
  <cp:lastPrinted>2025-01-31T20:27:00Z</cp:lastPrinted>
  <dcterms:created xsi:type="dcterms:W3CDTF">2025-01-31T18:48:00Z</dcterms:created>
  <dcterms:modified xsi:type="dcterms:W3CDTF">2025-05-16T00:04:00Z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0x01010088668D9BCDF22F42B66817EA015EC605</vt:lpwstr>
  </property>
  <property fmtid="{D5CDD505-2E9C-101B-9397-08002B2CF9AE}" pid="3" name="MediaServiceImageTags">
    <vt:lpwstr/>
  </property>
</Properties>
</file>