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kern w:val="2"/>
          <w:sz w:val="24"/>
          <w:szCs w:val="24"/>
          <w14:ligatures w14:val="standardContextual"/>
        </w:rPr>
        <w:id w:val="1105458457"/>
        <w:docPartObj>
          <w:docPartGallery w:val="Table of Contents"/>
          <w:docPartUnique/>
        </w:docPartObj>
      </w:sdtPr>
      <w:sdtEndPr>
        <w:rPr>
          <w:b/>
        </w:rPr>
      </w:sdtEndPr>
      <w:sdtContent>
        <w:p w14:paraId="4DDF86A4" w14:textId="3C18DD63" w:rsidR="00975BA0" w:rsidRDefault="00975BA0">
          <w:pPr>
            <w:pStyle w:val="TOCHeading"/>
          </w:pPr>
          <w:r>
            <w:t>Contents</w:t>
          </w:r>
        </w:p>
        <w:p w14:paraId="3367CB5B" w14:textId="1EB2A722" w:rsidR="00A4216D" w:rsidRDefault="00975BA0">
          <w:pPr>
            <w:pStyle w:val="TOC1"/>
            <w:tabs>
              <w:tab w:val="left" w:pos="440"/>
              <w:tab w:val="right" w:leader="dot" w:pos="9350"/>
            </w:tabs>
            <w:rPr>
              <w:rFonts w:eastAsiaTheme="minorEastAsia"/>
              <w:noProof/>
            </w:rPr>
          </w:pPr>
          <w:r>
            <w:fldChar w:fldCharType="begin"/>
          </w:r>
          <w:r>
            <w:instrText xml:space="preserve"> TOC \o "1-3" \h \z \u </w:instrText>
          </w:r>
          <w:r>
            <w:fldChar w:fldCharType="separate"/>
          </w:r>
          <w:hyperlink w:anchor="_Toc223512766" w:history="1">
            <w:r w:rsidR="00A4216D" w:rsidRPr="0074376C">
              <w:rPr>
                <w:rStyle w:val="Hyperlink"/>
                <w:noProof/>
              </w:rPr>
              <w:t>1.</w:t>
            </w:r>
            <w:r w:rsidR="00A4216D">
              <w:rPr>
                <w:rFonts w:eastAsiaTheme="minorEastAsia"/>
                <w:noProof/>
              </w:rPr>
              <w:tab/>
            </w:r>
            <w:r w:rsidR="00A4216D" w:rsidRPr="0074376C">
              <w:rPr>
                <w:rStyle w:val="Hyperlink"/>
                <w:noProof/>
              </w:rPr>
              <w:t>Introduction and deliverables overview</w:t>
            </w:r>
            <w:r w:rsidR="00A4216D">
              <w:rPr>
                <w:noProof/>
                <w:webHidden/>
              </w:rPr>
              <w:tab/>
            </w:r>
            <w:r w:rsidR="00A4216D">
              <w:rPr>
                <w:noProof/>
                <w:webHidden/>
              </w:rPr>
              <w:fldChar w:fldCharType="begin"/>
            </w:r>
            <w:r w:rsidR="00A4216D">
              <w:rPr>
                <w:noProof/>
                <w:webHidden/>
              </w:rPr>
              <w:instrText xml:space="preserve"> PAGEREF _Toc223512766 \h </w:instrText>
            </w:r>
            <w:r w:rsidR="00A4216D">
              <w:rPr>
                <w:noProof/>
                <w:webHidden/>
              </w:rPr>
            </w:r>
            <w:r w:rsidR="00A4216D">
              <w:rPr>
                <w:noProof/>
                <w:webHidden/>
              </w:rPr>
              <w:fldChar w:fldCharType="separate"/>
            </w:r>
            <w:r w:rsidR="00A4216D">
              <w:rPr>
                <w:noProof/>
                <w:webHidden/>
              </w:rPr>
              <w:t>2</w:t>
            </w:r>
            <w:r w:rsidR="00A4216D">
              <w:rPr>
                <w:noProof/>
                <w:webHidden/>
              </w:rPr>
              <w:fldChar w:fldCharType="end"/>
            </w:r>
          </w:hyperlink>
        </w:p>
        <w:p w14:paraId="2FF13D19" w14:textId="31324833" w:rsidR="00A4216D" w:rsidRDefault="00A4216D">
          <w:pPr>
            <w:pStyle w:val="TOC1"/>
            <w:tabs>
              <w:tab w:val="left" w:pos="440"/>
              <w:tab w:val="right" w:leader="dot" w:pos="9350"/>
            </w:tabs>
            <w:rPr>
              <w:rFonts w:eastAsiaTheme="minorEastAsia"/>
              <w:noProof/>
            </w:rPr>
          </w:pPr>
          <w:hyperlink w:anchor="_Toc223512767" w:history="1">
            <w:r w:rsidRPr="0074376C">
              <w:rPr>
                <w:rStyle w:val="Hyperlink"/>
                <w:noProof/>
              </w:rPr>
              <w:t>2.</w:t>
            </w:r>
            <w:r>
              <w:rPr>
                <w:rFonts w:eastAsiaTheme="minorEastAsia"/>
                <w:noProof/>
              </w:rPr>
              <w:tab/>
            </w:r>
            <w:r w:rsidRPr="0074376C">
              <w:rPr>
                <w:rStyle w:val="Hyperlink"/>
                <w:noProof/>
              </w:rPr>
              <w:t>Environment access</w:t>
            </w:r>
            <w:r>
              <w:rPr>
                <w:noProof/>
                <w:webHidden/>
              </w:rPr>
              <w:tab/>
            </w:r>
            <w:r>
              <w:rPr>
                <w:noProof/>
                <w:webHidden/>
              </w:rPr>
              <w:fldChar w:fldCharType="begin"/>
            </w:r>
            <w:r>
              <w:rPr>
                <w:noProof/>
                <w:webHidden/>
              </w:rPr>
              <w:instrText xml:space="preserve"> PAGEREF _Toc223512767 \h </w:instrText>
            </w:r>
            <w:r>
              <w:rPr>
                <w:noProof/>
                <w:webHidden/>
              </w:rPr>
            </w:r>
            <w:r>
              <w:rPr>
                <w:noProof/>
                <w:webHidden/>
              </w:rPr>
              <w:fldChar w:fldCharType="separate"/>
            </w:r>
            <w:r>
              <w:rPr>
                <w:noProof/>
                <w:webHidden/>
              </w:rPr>
              <w:t>3</w:t>
            </w:r>
            <w:r>
              <w:rPr>
                <w:noProof/>
                <w:webHidden/>
              </w:rPr>
              <w:fldChar w:fldCharType="end"/>
            </w:r>
          </w:hyperlink>
        </w:p>
        <w:p w14:paraId="54C1B628" w14:textId="7416F37D" w:rsidR="00A4216D" w:rsidRDefault="00A4216D">
          <w:pPr>
            <w:pStyle w:val="TOC1"/>
            <w:tabs>
              <w:tab w:val="left" w:pos="440"/>
              <w:tab w:val="right" w:leader="dot" w:pos="9350"/>
            </w:tabs>
            <w:rPr>
              <w:rFonts w:eastAsiaTheme="minorEastAsia"/>
              <w:noProof/>
            </w:rPr>
          </w:pPr>
          <w:hyperlink w:anchor="_Toc223512768" w:history="1">
            <w:r w:rsidRPr="0074376C">
              <w:rPr>
                <w:rStyle w:val="Hyperlink"/>
                <w:noProof/>
              </w:rPr>
              <w:t>3.</w:t>
            </w:r>
            <w:r>
              <w:rPr>
                <w:rFonts w:eastAsiaTheme="minorEastAsia"/>
                <w:noProof/>
              </w:rPr>
              <w:tab/>
            </w:r>
            <w:r w:rsidRPr="0074376C">
              <w:rPr>
                <w:rStyle w:val="Hyperlink"/>
                <w:noProof/>
              </w:rPr>
              <w:t>Agent resource directory tool setup and usage</w:t>
            </w:r>
            <w:r>
              <w:rPr>
                <w:noProof/>
                <w:webHidden/>
              </w:rPr>
              <w:tab/>
            </w:r>
            <w:r>
              <w:rPr>
                <w:noProof/>
                <w:webHidden/>
              </w:rPr>
              <w:fldChar w:fldCharType="begin"/>
            </w:r>
            <w:r>
              <w:rPr>
                <w:noProof/>
                <w:webHidden/>
              </w:rPr>
              <w:instrText xml:space="preserve"> PAGEREF _Toc223512768 \h </w:instrText>
            </w:r>
            <w:r>
              <w:rPr>
                <w:noProof/>
                <w:webHidden/>
              </w:rPr>
            </w:r>
            <w:r>
              <w:rPr>
                <w:noProof/>
                <w:webHidden/>
              </w:rPr>
              <w:fldChar w:fldCharType="separate"/>
            </w:r>
            <w:r>
              <w:rPr>
                <w:noProof/>
                <w:webHidden/>
              </w:rPr>
              <w:t>4</w:t>
            </w:r>
            <w:r>
              <w:rPr>
                <w:noProof/>
                <w:webHidden/>
              </w:rPr>
              <w:fldChar w:fldCharType="end"/>
            </w:r>
          </w:hyperlink>
        </w:p>
        <w:p w14:paraId="267600B6" w14:textId="10298F2A" w:rsidR="00A4216D" w:rsidRDefault="00A4216D">
          <w:pPr>
            <w:pStyle w:val="TOC1"/>
            <w:tabs>
              <w:tab w:val="left" w:pos="440"/>
              <w:tab w:val="right" w:leader="dot" w:pos="9350"/>
            </w:tabs>
            <w:rPr>
              <w:rFonts w:eastAsiaTheme="minorEastAsia"/>
              <w:noProof/>
            </w:rPr>
          </w:pPr>
          <w:hyperlink w:anchor="_Toc223512769" w:history="1">
            <w:r w:rsidRPr="0074376C">
              <w:rPr>
                <w:rStyle w:val="Hyperlink"/>
                <w:noProof/>
              </w:rPr>
              <w:t>4.</w:t>
            </w:r>
            <w:r>
              <w:rPr>
                <w:rFonts w:eastAsiaTheme="minorEastAsia"/>
                <w:noProof/>
              </w:rPr>
              <w:tab/>
            </w:r>
            <w:r w:rsidRPr="0074376C">
              <w:rPr>
                <w:rStyle w:val="Hyperlink"/>
                <w:noProof/>
              </w:rPr>
              <w:t>Share your agent’s ID information</w:t>
            </w:r>
            <w:r>
              <w:rPr>
                <w:noProof/>
                <w:webHidden/>
              </w:rPr>
              <w:tab/>
            </w:r>
            <w:r>
              <w:rPr>
                <w:noProof/>
                <w:webHidden/>
              </w:rPr>
              <w:fldChar w:fldCharType="begin"/>
            </w:r>
            <w:r>
              <w:rPr>
                <w:noProof/>
                <w:webHidden/>
              </w:rPr>
              <w:instrText xml:space="preserve"> PAGEREF _Toc223512769 \h </w:instrText>
            </w:r>
            <w:r>
              <w:rPr>
                <w:noProof/>
                <w:webHidden/>
              </w:rPr>
            </w:r>
            <w:r>
              <w:rPr>
                <w:noProof/>
                <w:webHidden/>
              </w:rPr>
              <w:fldChar w:fldCharType="separate"/>
            </w:r>
            <w:r>
              <w:rPr>
                <w:noProof/>
                <w:webHidden/>
              </w:rPr>
              <w:t>9</w:t>
            </w:r>
            <w:r>
              <w:rPr>
                <w:noProof/>
                <w:webHidden/>
              </w:rPr>
              <w:fldChar w:fldCharType="end"/>
            </w:r>
          </w:hyperlink>
        </w:p>
        <w:p w14:paraId="18061A57" w14:textId="53E6203C" w:rsidR="00A4216D" w:rsidRDefault="00A4216D">
          <w:pPr>
            <w:pStyle w:val="TOC3"/>
            <w:tabs>
              <w:tab w:val="left" w:pos="960"/>
              <w:tab w:val="right" w:leader="dot" w:pos="9350"/>
            </w:tabs>
            <w:rPr>
              <w:rFonts w:eastAsiaTheme="minorEastAsia"/>
              <w:noProof/>
            </w:rPr>
          </w:pPr>
          <w:hyperlink w:anchor="_Toc223512770" w:history="1">
            <w:r w:rsidRPr="0074376C">
              <w:rPr>
                <w:rStyle w:val="Hyperlink"/>
                <w:noProof/>
              </w:rPr>
              <w:t>I.</w:t>
            </w:r>
            <w:r>
              <w:rPr>
                <w:rFonts w:eastAsiaTheme="minorEastAsia"/>
                <w:noProof/>
              </w:rPr>
              <w:tab/>
            </w:r>
            <w:r w:rsidRPr="0074376C">
              <w:rPr>
                <w:rStyle w:val="Hyperlink"/>
                <w:noProof/>
              </w:rPr>
              <w:t>Agent overview URL</w:t>
            </w:r>
            <w:r>
              <w:rPr>
                <w:noProof/>
                <w:webHidden/>
              </w:rPr>
              <w:tab/>
            </w:r>
            <w:r>
              <w:rPr>
                <w:noProof/>
                <w:webHidden/>
              </w:rPr>
              <w:fldChar w:fldCharType="begin"/>
            </w:r>
            <w:r>
              <w:rPr>
                <w:noProof/>
                <w:webHidden/>
              </w:rPr>
              <w:instrText xml:space="preserve"> PAGEREF _Toc223512770 \h </w:instrText>
            </w:r>
            <w:r>
              <w:rPr>
                <w:noProof/>
                <w:webHidden/>
              </w:rPr>
            </w:r>
            <w:r>
              <w:rPr>
                <w:noProof/>
                <w:webHidden/>
              </w:rPr>
              <w:fldChar w:fldCharType="separate"/>
            </w:r>
            <w:r>
              <w:rPr>
                <w:noProof/>
                <w:webHidden/>
              </w:rPr>
              <w:t>9</w:t>
            </w:r>
            <w:r>
              <w:rPr>
                <w:noProof/>
                <w:webHidden/>
              </w:rPr>
              <w:fldChar w:fldCharType="end"/>
            </w:r>
          </w:hyperlink>
        </w:p>
        <w:p w14:paraId="3D2D3560" w14:textId="55B7D51A" w:rsidR="00A4216D" w:rsidRDefault="00A4216D">
          <w:pPr>
            <w:pStyle w:val="TOC3"/>
            <w:tabs>
              <w:tab w:val="left" w:pos="960"/>
              <w:tab w:val="right" w:leader="dot" w:pos="9350"/>
            </w:tabs>
            <w:rPr>
              <w:rFonts w:eastAsiaTheme="minorEastAsia"/>
              <w:noProof/>
            </w:rPr>
          </w:pPr>
          <w:hyperlink w:anchor="_Toc223512771" w:history="1">
            <w:r w:rsidRPr="0074376C">
              <w:rPr>
                <w:rStyle w:val="Hyperlink"/>
                <w:noProof/>
              </w:rPr>
              <w:t>II.</w:t>
            </w:r>
            <w:r>
              <w:rPr>
                <w:rFonts w:eastAsiaTheme="minorEastAsia"/>
                <w:noProof/>
              </w:rPr>
              <w:tab/>
            </w:r>
            <w:r w:rsidRPr="0074376C">
              <w:rPr>
                <w:rStyle w:val="Hyperlink"/>
                <w:noProof/>
              </w:rPr>
              <w:t>Schema name</w:t>
            </w:r>
            <w:r>
              <w:rPr>
                <w:noProof/>
                <w:webHidden/>
              </w:rPr>
              <w:tab/>
            </w:r>
            <w:r>
              <w:rPr>
                <w:noProof/>
                <w:webHidden/>
              </w:rPr>
              <w:fldChar w:fldCharType="begin"/>
            </w:r>
            <w:r>
              <w:rPr>
                <w:noProof/>
                <w:webHidden/>
              </w:rPr>
              <w:instrText xml:space="preserve"> PAGEREF _Toc223512771 \h </w:instrText>
            </w:r>
            <w:r>
              <w:rPr>
                <w:noProof/>
                <w:webHidden/>
              </w:rPr>
            </w:r>
            <w:r>
              <w:rPr>
                <w:noProof/>
                <w:webHidden/>
              </w:rPr>
              <w:fldChar w:fldCharType="separate"/>
            </w:r>
            <w:r>
              <w:rPr>
                <w:noProof/>
                <w:webHidden/>
              </w:rPr>
              <w:t>9</w:t>
            </w:r>
            <w:r>
              <w:rPr>
                <w:noProof/>
                <w:webHidden/>
              </w:rPr>
              <w:fldChar w:fldCharType="end"/>
            </w:r>
          </w:hyperlink>
        </w:p>
        <w:p w14:paraId="0A657F71" w14:textId="5D328149" w:rsidR="00A4216D" w:rsidRDefault="00A4216D">
          <w:pPr>
            <w:pStyle w:val="TOC3"/>
            <w:tabs>
              <w:tab w:val="left" w:pos="960"/>
              <w:tab w:val="right" w:leader="dot" w:pos="9350"/>
            </w:tabs>
            <w:rPr>
              <w:rFonts w:eastAsiaTheme="minorEastAsia"/>
              <w:noProof/>
            </w:rPr>
          </w:pPr>
          <w:hyperlink w:anchor="_Toc223512772" w:history="1">
            <w:r w:rsidRPr="0074376C">
              <w:rPr>
                <w:rStyle w:val="Hyperlink"/>
                <w:noProof/>
              </w:rPr>
              <w:t>III.</w:t>
            </w:r>
            <w:r>
              <w:rPr>
                <w:rFonts w:eastAsiaTheme="minorEastAsia"/>
                <w:noProof/>
              </w:rPr>
              <w:tab/>
            </w:r>
            <w:r w:rsidRPr="0074376C">
              <w:rPr>
                <w:rStyle w:val="Hyperlink"/>
                <w:noProof/>
              </w:rPr>
              <w:t>SharePoint agent directory URL</w:t>
            </w:r>
            <w:r>
              <w:rPr>
                <w:noProof/>
                <w:webHidden/>
              </w:rPr>
              <w:tab/>
            </w:r>
            <w:r>
              <w:rPr>
                <w:noProof/>
                <w:webHidden/>
              </w:rPr>
              <w:fldChar w:fldCharType="begin"/>
            </w:r>
            <w:r>
              <w:rPr>
                <w:noProof/>
                <w:webHidden/>
              </w:rPr>
              <w:instrText xml:space="preserve"> PAGEREF _Toc223512772 \h </w:instrText>
            </w:r>
            <w:r>
              <w:rPr>
                <w:noProof/>
                <w:webHidden/>
              </w:rPr>
            </w:r>
            <w:r>
              <w:rPr>
                <w:noProof/>
                <w:webHidden/>
              </w:rPr>
              <w:fldChar w:fldCharType="separate"/>
            </w:r>
            <w:r>
              <w:rPr>
                <w:noProof/>
                <w:webHidden/>
              </w:rPr>
              <w:t>10</w:t>
            </w:r>
            <w:r>
              <w:rPr>
                <w:noProof/>
                <w:webHidden/>
              </w:rPr>
              <w:fldChar w:fldCharType="end"/>
            </w:r>
          </w:hyperlink>
        </w:p>
        <w:p w14:paraId="72D6C42D" w14:textId="30FB1672" w:rsidR="00A4216D" w:rsidRDefault="00A4216D">
          <w:pPr>
            <w:pStyle w:val="TOC1"/>
            <w:tabs>
              <w:tab w:val="left" w:pos="440"/>
              <w:tab w:val="right" w:leader="dot" w:pos="9350"/>
            </w:tabs>
            <w:rPr>
              <w:rFonts w:eastAsiaTheme="minorEastAsia"/>
              <w:noProof/>
            </w:rPr>
          </w:pPr>
          <w:hyperlink w:anchor="_Toc223512773" w:history="1">
            <w:r w:rsidRPr="0074376C">
              <w:rPr>
                <w:rStyle w:val="Hyperlink"/>
                <w:noProof/>
              </w:rPr>
              <w:t>5.</w:t>
            </w:r>
            <w:r>
              <w:rPr>
                <w:rFonts w:eastAsiaTheme="minorEastAsia"/>
                <w:noProof/>
              </w:rPr>
              <w:tab/>
            </w:r>
            <w:r w:rsidRPr="0074376C">
              <w:rPr>
                <w:rStyle w:val="Hyperlink"/>
                <w:noProof/>
              </w:rPr>
              <w:t>Deliverable I: ThinkingBox</w:t>
            </w:r>
            <w:r>
              <w:rPr>
                <w:noProof/>
                <w:webHidden/>
              </w:rPr>
              <w:tab/>
            </w:r>
            <w:r>
              <w:rPr>
                <w:noProof/>
                <w:webHidden/>
              </w:rPr>
              <w:fldChar w:fldCharType="begin"/>
            </w:r>
            <w:r>
              <w:rPr>
                <w:noProof/>
                <w:webHidden/>
              </w:rPr>
              <w:instrText xml:space="preserve"> PAGEREF _Toc223512773 \h </w:instrText>
            </w:r>
            <w:r>
              <w:rPr>
                <w:noProof/>
                <w:webHidden/>
              </w:rPr>
            </w:r>
            <w:r>
              <w:rPr>
                <w:noProof/>
                <w:webHidden/>
              </w:rPr>
              <w:fldChar w:fldCharType="separate"/>
            </w:r>
            <w:r>
              <w:rPr>
                <w:noProof/>
                <w:webHidden/>
              </w:rPr>
              <w:t>10</w:t>
            </w:r>
            <w:r>
              <w:rPr>
                <w:noProof/>
                <w:webHidden/>
              </w:rPr>
              <w:fldChar w:fldCharType="end"/>
            </w:r>
          </w:hyperlink>
        </w:p>
        <w:p w14:paraId="3430E00B" w14:textId="24C728CE" w:rsidR="00A4216D" w:rsidRDefault="00A4216D">
          <w:pPr>
            <w:pStyle w:val="TOC2"/>
            <w:tabs>
              <w:tab w:val="left" w:pos="720"/>
              <w:tab w:val="right" w:leader="dot" w:pos="9350"/>
            </w:tabs>
            <w:rPr>
              <w:rFonts w:eastAsiaTheme="minorEastAsia"/>
              <w:noProof/>
            </w:rPr>
          </w:pPr>
          <w:hyperlink w:anchor="_Toc223512774" w:history="1">
            <w:r w:rsidRPr="0074376C">
              <w:rPr>
                <w:rStyle w:val="Hyperlink"/>
                <w:noProof/>
              </w:rPr>
              <w:t>I.</w:t>
            </w:r>
            <w:r>
              <w:rPr>
                <w:rFonts w:eastAsiaTheme="minorEastAsia"/>
                <w:noProof/>
              </w:rPr>
              <w:tab/>
            </w:r>
            <w:r w:rsidRPr="0074376C">
              <w:rPr>
                <w:rStyle w:val="Hyperlink"/>
                <w:noProof/>
              </w:rPr>
              <w:t>Agent level information</w:t>
            </w:r>
            <w:r>
              <w:rPr>
                <w:noProof/>
                <w:webHidden/>
              </w:rPr>
              <w:tab/>
            </w:r>
            <w:r>
              <w:rPr>
                <w:noProof/>
                <w:webHidden/>
              </w:rPr>
              <w:fldChar w:fldCharType="begin"/>
            </w:r>
            <w:r>
              <w:rPr>
                <w:noProof/>
                <w:webHidden/>
              </w:rPr>
              <w:instrText xml:space="preserve"> PAGEREF _Toc223512774 \h </w:instrText>
            </w:r>
            <w:r>
              <w:rPr>
                <w:noProof/>
                <w:webHidden/>
              </w:rPr>
            </w:r>
            <w:r>
              <w:rPr>
                <w:noProof/>
                <w:webHidden/>
              </w:rPr>
              <w:fldChar w:fldCharType="separate"/>
            </w:r>
            <w:r>
              <w:rPr>
                <w:noProof/>
                <w:webHidden/>
              </w:rPr>
              <w:t>10</w:t>
            </w:r>
            <w:r>
              <w:rPr>
                <w:noProof/>
                <w:webHidden/>
              </w:rPr>
              <w:fldChar w:fldCharType="end"/>
            </w:r>
          </w:hyperlink>
        </w:p>
        <w:p w14:paraId="520FDCD6" w14:textId="34E6650F" w:rsidR="00A4216D" w:rsidRDefault="00A4216D">
          <w:pPr>
            <w:pStyle w:val="TOC2"/>
            <w:tabs>
              <w:tab w:val="left" w:pos="720"/>
              <w:tab w:val="right" w:leader="dot" w:pos="9350"/>
            </w:tabs>
            <w:rPr>
              <w:rFonts w:eastAsiaTheme="minorEastAsia"/>
              <w:noProof/>
            </w:rPr>
          </w:pPr>
          <w:hyperlink w:anchor="_Toc223512775" w:history="1">
            <w:r w:rsidRPr="0074376C">
              <w:rPr>
                <w:rStyle w:val="Hyperlink"/>
                <w:noProof/>
              </w:rPr>
              <w:t>II.</w:t>
            </w:r>
            <w:r>
              <w:rPr>
                <w:rFonts w:eastAsiaTheme="minorEastAsia"/>
                <w:noProof/>
              </w:rPr>
              <w:tab/>
            </w:r>
            <w:r w:rsidRPr="0074376C">
              <w:rPr>
                <w:rStyle w:val="Hyperlink"/>
                <w:noProof/>
              </w:rPr>
              <w:t>Knowledge corpus</w:t>
            </w:r>
            <w:r>
              <w:rPr>
                <w:noProof/>
                <w:webHidden/>
              </w:rPr>
              <w:tab/>
            </w:r>
            <w:r>
              <w:rPr>
                <w:noProof/>
                <w:webHidden/>
              </w:rPr>
              <w:fldChar w:fldCharType="begin"/>
            </w:r>
            <w:r>
              <w:rPr>
                <w:noProof/>
                <w:webHidden/>
              </w:rPr>
              <w:instrText xml:space="preserve"> PAGEREF _Toc223512775 \h </w:instrText>
            </w:r>
            <w:r>
              <w:rPr>
                <w:noProof/>
                <w:webHidden/>
              </w:rPr>
            </w:r>
            <w:r>
              <w:rPr>
                <w:noProof/>
                <w:webHidden/>
              </w:rPr>
              <w:fldChar w:fldCharType="separate"/>
            </w:r>
            <w:r>
              <w:rPr>
                <w:noProof/>
                <w:webHidden/>
              </w:rPr>
              <w:t>11</w:t>
            </w:r>
            <w:r>
              <w:rPr>
                <w:noProof/>
                <w:webHidden/>
              </w:rPr>
              <w:fldChar w:fldCharType="end"/>
            </w:r>
          </w:hyperlink>
        </w:p>
        <w:p w14:paraId="4597EB96" w14:textId="29C04A8E" w:rsidR="00A4216D" w:rsidRDefault="00A4216D">
          <w:pPr>
            <w:pStyle w:val="TOC2"/>
            <w:tabs>
              <w:tab w:val="left" w:pos="720"/>
              <w:tab w:val="right" w:leader="dot" w:pos="9350"/>
            </w:tabs>
            <w:rPr>
              <w:rFonts w:eastAsiaTheme="minorEastAsia"/>
              <w:noProof/>
            </w:rPr>
          </w:pPr>
          <w:hyperlink w:anchor="_Toc223512776" w:history="1">
            <w:r w:rsidRPr="0074376C">
              <w:rPr>
                <w:rStyle w:val="Hyperlink"/>
                <w:noProof/>
              </w:rPr>
              <w:t>III.</w:t>
            </w:r>
            <w:r>
              <w:rPr>
                <w:rFonts w:eastAsiaTheme="minorEastAsia"/>
                <w:noProof/>
              </w:rPr>
              <w:tab/>
            </w:r>
            <w:r w:rsidRPr="0074376C">
              <w:rPr>
                <w:rStyle w:val="Hyperlink"/>
                <w:noProof/>
              </w:rPr>
              <w:t>Mock MCPs to represent tools</w:t>
            </w:r>
            <w:r>
              <w:rPr>
                <w:noProof/>
                <w:webHidden/>
              </w:rPr>
              <w:tab/>
            </w:r>
            <w:r>
              <w:rPr>
                <w:noProof/>
                <w:webHidden/>
              </w:rPr>
              <w:fldChar w:fldCharType="begin"/>
            </w:r>
            <w:r>
              <w:rPr>
                <w:noProof/>
                <w:webHidden/>
              </w:rPr>
              <w:instrText xml:space="preserve"> PAGEREF _Toc223512776 \h </w:instrText>
            </w:r>
            <w:r>
              <w:rPr>
                <w:noProof/>
                <w:webHidden/>
              </w:rPr>
            </w:r>
            <w:r>
              <w:rPr>
                <w:noProof/>
                <w:webHidden/>
              </w:rPr>
              <w:fldChar w:fldCharType="separate"/>
            </w:r>
            <w:r>
              <w:rPr>
                <w:noProof/>
                <w:webHidden/>
              </w:rPr>
              <w:t>11</w:t>
            </w:r>
            <w:r>
              <w:rPr>
                <w:noProof/>
                <w:webHidden/>
              </w:rPr>
              <w:fldChar w:fldCharType="end"/>
            </w:r>
          </w:hyperlink>
        </w:p>
        <w:p w14:paraId="7035BE45" w14:textId="7BF3FF0B" w:rsidR="00A4216D" w:rsidRDefault="00A4216D">
          <w:pPr>
            <w:pStyle w:val="TOC2"/>
            <w:tabs>
              <w:tab w:val="left" w:pos="720"/>
              <w:tab w:val="right" w:leader="dot" w:pos="9350"/>
            </w:tabs>
            <w:rPr>
              <w:rFonts w:eastAsiaTheme="minorEastAsia"/>
              <w:noProof/>
            </w:rPr>
          </w:pPr>
          <w:hyperlink w:anchor="_Toc223512777" w:history="1">
            <w:r w:rsidRPr="0074376C">
              <w:rPr>
                <w:rStyle w:val="Hyperlink"/>
                <w:rFonts w:ascii="Aptos" w:eastAsia="Aptos" w:hAnsi="Aptos" w:cs="Aptos"/>
                <w:noProof/>
              </w:rPr>
              <w:t>IV.</w:t>
            </w:r>
            <w:r>
              <w:rPr>
                <w:rFonts w:eastAsiaTheme="minorEastAsia"/>
                <w:noProof/>
              </w:rPr>
              <w:tab/>
            </w:r>
            <w:r w:rsidRPr="0074376C">
              <w:rPr>
                <w:rStyle w:val="Hyperlink"/>
                <w:noProof/>
              </w:rPr>
              <w:t>Set of queries + evaluation rubric</w:t>
            </w:r>
            <w:r>
              <w:rPr>
                <w:noProof/>
                <w:webHidden/>
              </w:rPr>
              <w:tab/>
            </w:r>
            <w:r>
              <w:rPr>
                <w:noProof/>
                <w:webHidden/>
              </w:rPr>
              <w:fldChar w:fldCharType="begin"/>
            </w:r>
            <w:r>
              <w:rPr>
                <w:noProof/>
                <w:webHidden/>
              </w:rPr>
              <w:instrText xml:space="preserve"> PAGEREF _Toc223512777 \h </w:instrText>
            </w:r>
            <w:r>
              <w:rPr>
                <w:noProof/>
                <w:webHidden/>
              </w:rPr>
            </w:r>
            <w:r>
              <w:rPr>
                <w:noProof/>
                <w:webHidden/>
              </w:rPr>
              <w:fldChar w:fldCharType="separate"/>
            </w:r>
            <w:r>
              <w:rPr>
                <w:noProof/>
                <w:webHidden/>
              </w:rPr>
              <w:t>11</w:t>
            </w:r>
            <w:r>
              <w:rPr>
                <w:noProof/>
                <w:webHidden/>
              </w:rPr>
              <w:fldChar w:fldCharType="end"/>
            </w:r>
          </w:hyperlink>
        </w:p>
        <w:p w14:paraId="58D142AB" w14:textId="50C49396" w:rsidR="00A4216D" w:rsidRDefault="00A4216D">
          <w:pPr>
            <w:pStyle w:val="TOC2"/>
            <w:tabs>
              <w:tab w:val="left" w:pos="720"/>
              <w:tab w:val="right" w:leader="dot" w:pos="9350"/>
            </w:tabs>
            <w:rPr>
              <w:rFonts w:eastAsiaTheme="minorEastAsia"/>
              <w:noProof/>
            </w:rPr>
          </w:pPr>
          <w:hyperlink w:anchor="_Toc223512778" w:history="1">
            <w:r w:rsidRPr="0074376C">
              <w:rPr>
                <w:rStyle w:val="Hyperlink"/>
                <w:rFonts w:ascii="Aptos" w:eastAsia="Aptos" w:hAnsi="Aptos" w:cs="Aptos"/>
                <w:noProof/>
              </w:rPr>
              <w:t>V.</w:t>
            </w:r>
            <w:r>
              <w:rPr>
                <w:rFonts w:eastAsiaTheme="minorEastAsia"/>
                <w:noProof/>
              </w:rPr>
              <w:tab/>
            </w:r>
            <w:r w:rsidRPr="0074376C">
              <w:rPr>
                <w:rStyle w:val="Hyperlink"/>
                <w:rFonts w:ascii="Aptos" w:eastAsia="Aptos" w:hAnsi="Aptos" w:cs="Aptos"/>
                <w:noProof/>
              </w:rPr>
              <w:t>Document ranking</w:t>
            </w:r>
            <w:r>
              <w:rPr>
                <w:noProof/>
                <w:webHidden/>
              </w:rPr>
              <w:tab/>
            </w:r>
            <w:r>
              <w:rPr>
                <w:noProof/>
                <w:webHidden/>
              </w:rPr>
              <w:fldChar w:fldCharType="begin"/>
            </w:r>
            <w:r>
              <w:rPr>
                <w:noProof/>
                <w:webHidden/>
              </w:rPr>
              <w:instrText xml:space="preserve"> PAGEREF _Toc223512778 \h </w:instrText>
            </w:r>
            <w:r>
              <w:rPr>
                <w:noProof/>
                <w:webHidden/>
              </w:rPr>
            </w:r>
            <w:r>
              <w:rPr>
                <w:noProof/>
                <w:webHidden/>
              </w:rPr>
              <w:fldChar w:fldCharType="separate"/>
            </w:r>
            <w:r>
              <w:rPr>
                <w:noProof/>
                <w:webHidden/>
              </w:rPr>
              <w:t>11</w:t>
            </w:r>
            <w:r>
              <w:rPr>
                <w:noProof/>
                <w:webHidden/>
              </w:rPr>
              <w:fldChar w:fldCharType="end"/>
            </w:r>
          </w:hyperlink>
        </w:p>
        <w:p w14:paraId="6EF77FA5" w14:textId="6F5F055D" w:rsidR="00A4216D" w:rsidRDefault="00A4216D">
          <w:pPr>
            <w:pStyle w:val="TOC2"/>
            <w:tabs>
              <w:tab w:val="left" w:pos="960"/>
              <w:tab w:val="right" w:leader="dot" w:pos="9350"/>
            </w:tabs>
            <w:rPr>
              <w:rFonts w:eastAsiaTheme="minorEastAsia"/>
              <w:noProof/>
            </w:rPr>
          </w:pPr>
          <w:hyperlink w:anchor="_Toc223512779" w:history="1">
            <w:r w:rsidRPr="0074376C">
              <w:rPr>
                <w:rStyle w:val="Hyperlink"/>
                <w:noProof/>
              </w:rPr>
              <w:t>VI.</w:t>
            </w:r>
            <w:r>
              <w:rPr>
                <w:rFonts w:eastAsiaTheme="minorEastAsia"/>
                <w:noProof/>
              </w:rPr>
              <w:tab/>
            </w:r>
            <w:r w:rsidRPr="0074376C">
              <w:rPr>
                <w:rStyle w:val="Hyperlink"/>
                <w:noProof/>
              </w:rPr>
              <w:t>Multi-turn conversations</w:t>
            </w:r>
            <w:r>
              <w:rPr>
                <w:noProof/>
                <w:webHidden/>
              </w:rPr>
              <w:tab/>
            </w:r>
            <w:r>
              <w:rPr>
                <w:noProof/>
                <w:webHidden/>
              </w:rPr>
              <w:fldChar w:fldCharType="begin"/>
            </w:r>
            <w:r>
              <w:rPr>
                <w:noProof/>
                <w:webHidden/>
              </w:rPr>
              <w:instrText xml:space="preserve"> PAGEREF _Toc223512779 \h </w:instrText>
            </w:r>
            <w:r>
              <w:rPr>
                <w:noProof/>
                <w:webHidden/>
              </w:rPr>
            </w:r>
            <w:r>
              <w:rPr>
                <w:noProof/>
                <w:webHidden/>
              </w:rPr>
              <w:fldChar w:fldCharType="separate"/>
            </w:r>
            <w:r>
              <w:rPr>
                <w:noProof/>
                <w:webHidden/>
              </w:rPr>
              <w:t>12</w:t>
            </w:r>
            <w:r>
              <w:rPr>
                <w:noProof/>
                <w:webHidden/>
              </w:rPr>
              <w:fldChar w:fldCharType="end"/>
            </w:r>
          </w:hyperlink>
        </w:p>
        <w:p w14:paraId="27E8E1DE" w14:textId="462EE22D" w:rsidR="00A4216D" w:rsidRDefault="00A4216D">
          <w:pPr>
            <w:pStyle w:val="TOC2"/>
            <w:tabs>
              <w:tab w:val="left" w:pos="960"/>
              <w:tab w:val="right" w:leader="dot" w:pos="9350"/>
            </w:tabs>
            <w:rPr>
              <w:rFonts w:eastAsiaTheme="minorEastAsia"/>
              <w:noProof/>
            </w:rPr>
          </w:pPr>
          <w:hyperlink w:anchor="_Toc223512780" w:history="1">
            <w:r w:rsidRPr="0074376C">
              <w:rPr>
                <w:rStyle w:val="Hyperlink"/>
                <w:rFonts w:ascii="Aptos" w:eastAsia="Aptos" w:hAnsi="Aptos" w:cs="Aptos"/>
                <w:noProof/>
              </w:rPr>
              <w:t>VII.</w:t>
            </w:r>
            <w:r>
              <w:rPr>
                <w:rFonts w:eastAsiaTheme="minorEastAsia"/>
                <w:noProof/>
              </w:rPr>
              <w:tab/>
            </w:r>
            <w:r w:rsidRPr="0074376C">
              <w:rPr>
                <w:rStyle w:val="Hyperlink"/>
                <w:rFonts w:ascii="Aptos" w:eastAsia="Aptos" w:hAnsi="Aptos" w:cs="Aptos"/>
                <w:noProof/>
              </w:rPr>
              <w:t>YAML resources representation: Set of</w:t>
            </w:r>
            <w:r w:rsidRPr="0074376C">
              <w:rPr>
                <w:rStyle w:val="Hyperlink"/>
                <w:rFonts w:ascii="Aptos" w:eastAsia="Aptos" w:hAnsi="Aptos" w:cs="Aptos"/>
                <w:b/>
                <w:bCs/>
                <w:noProof/>
              </w:rPr>
              <w:t xml:space="preserve"> queries</w:t>
            </w:r>
            <w:r w:rsidRPr="0074376C">
              <w:rPr>
                <w:rStyle w:val="Hyperlink"/>
                <w:rFonts w:ascii="Aptos" w:eastAsia="Aptos" w:hAnsi="Aptos" w:cs="Aptos"/>
                <w:noProof/>
              </w:rPr>
              <w:t xml:space="preserve"> + </w:t>
            </w:r>
            <w:r w:rsidRPr="0074376C">
              <w:rPr>
                <w:rStyle w:val="Hyperlink"/>
                <w:rFonts w:ascii="Aptos" w:eastAsia="Aptos" w:hAnsi="Aptos" w:cs="Aptos"/>
                <w:b/>
                <w:bCs/>
                <w:noProof/>
              </w:rPr>
              <w:t xml:space="preserve">query metadata </w:t>
            </w:r>
            <w:r w:rsidRPr="0074376C">
              <w:rPr>
                <w:rStyle w:val="Hyperlink"/>
                <w:rFonts w:ascii="Aptos" w:eastAsia="Aptos" w:hAnsi="Aptos" w:cs="Aptos"/>
                <w:noProof/>
              </w:rPr>
              <w:t xml:space="preserve">+ </w:t>
            </w:r>
            <w:r w:rsidRPr="0074376C">
              <w:rPr>
                <w:rStyle w:val="Hyperlink"/>
                <w:rFonts w:ascii="Aptos" w:eastAsia="Aptos" w:hAnsi="Aptos" w:cs="Aptos"/>
                <w:b/>
                <w:bCs/>
                <w:noProof/>
              </w:rPr>
              <w:t xml:space="preserve">evaluation rubric </w:t>
            </w:r>
            <w:r w:rsidRPr="0074376C">
              <w:rPr>
                <w:rStyle w:val="Hyperlink"/>
                <w:rFonts w:ascii="Aptos" w:eastAsia="Aptos" w:hAnsi="Aptos" w:cs="Aptos"/>
                <w:noProof/>
              </w:rPr>
              <w:t>+</w:t>
            </w:r>
            <w:r w:rsidRPr="0074376C">
              <w:rPr>
                <w:rStyle w:val="Hyperlink"/>
                <w:rFonts w:ascii="Aptos" w:eastAsia="Aptos" w:hAnsi="Aptos" w:cs="Aptos"/>
                <w:b/>
                <w:bCs/>
                <w:noProof/>
              </w:rPr>
              <w:t xml:space="preserve"> ground truth + file metadata</w:t>
            </w:r>
            <w:r>
              <w:rPr>
                <w:noProof/>
                <w:webHidden/>
              </w:rPr>
              <w:tab/>
            </w:r>
            <w:r>
              <w:rPr>
                <w:noProof/>
                <w:webHidden/>
              </w:rPr>
              <w:fldChar w:fldCharType="begin"/>
            </w:r>
            <w:r>
              <w:rPr>
                <w:noProof/>
                <w:webHidden/>
              </w:rPr>
              <w:instrText xml:space="preserve"> PAGEREF _Toc223512780 \h </w:instrText>
            </w:r>
            <w:r>
              <w:rPr>
                <w:noProof/>
                <w:webHidden/>
              </w:rPr>
            </w:r>
            <w:r>
              <w:rPr>
                <w:noProof/>
                <w:webHidden/>
              </w:rPr>
              <w:fldChar w:fldCharType="separate"/>
            </w:r>
            <w:r>
              <w:rPr>
                <w:noProof/>
                <w:webHidden/>
              </w:rPr>
              <w:t>12</w:t>
            </w:r>
            <w:r>
              <w:rPr>
                <w:noProof/>
                <w:webHidden/>
              </w:rPr>
              <w:fldChar w:fldCharType="end"/>
            </w:r>
          </w:hyperlink>
        </w:p>
        <w:p w14:paraId="2C2DBE1E" w14:textId="321AAE34" w:rsidR="00A4216D" w:rsidRDefault="00A4216D">
          <w:pPr>
            <w:pStyle w:val="TOC1"/>
            <w:tabs>
              <w:tab w:val="left" w:pos="440"/>
              <w:tab w:val="right" w:leader="dot" w:pos="9350"/>
            </w:tabs>
            <w:rPr>
              <w:rFonts w:eastAsiaTheme="minorEastAsia"/>
              <w:noProof/>
            </w:rPr>
          </w:pPr>
          <w:hyperlink w:anchor="_Toc223512781" w:history="1">
            <w:r w:rsidRPr="0074376C">
              <w:rPr>
                <w:rStyle w:val="Hyperlink"/>
                <w:noProof/>
              </w:rPr>
              <w:t>6.</w:t>
            </w:r>
            <w:r>
              <w:rPr>
                <w:rFonts w:eastAsiaTheme="minorEastAsia"/>
                <w:noProof/>
              </w:rPr>
              <w:tab/>
            </w:r>
            <w:r w:rsidRPr="0074376C">
              <w:rPr>
                <w:rStyle w:val="Hyperlink"/>
                <w:noProof/>
              </w:rPr>
              <w:t>Deliverable II: Agent creation in MCS</w:t>
            </w:r>
            <w:r>
              <w:rPr>
                <w:noProof/>
                <w:webHidden/>
              </w:rPr>
              <w:tab/>
            </w:r>
            <w:r>
              <w:rPr>
                <w:noProof/>
                <w:webHidden/>
              </w:rPr>
              <w:fldChar w:fldCharType="begin"/>
            </w:r>
            <w:r>
              <w:rPr>
                <w:noProof/>
                <w:webHidden/>
              </w:rPr>
              <w:instrText xml:space="preserve"> PAGEREF _Toc223512781 \h </w:instrText>
            </w:r>
            <w:r>
              <w:rPr>
                <w:noProof/>
                <w:webHidden/>
              </w:rPr>
            </w:r>
            <w:r>
              <w:rPr>
                <w:noProof/>
                <w:webHidden/>
              </w:rPr>
              <w:fldChar w:fldCharType="separate"/>
            </w:r>
            <w:r>
              <w:rPr>
                <w:noProof/>
                <w:webHidden/>
              </w:rPr>
              <w:t>12</w:t>
            </w:r>
            <w:r>
              <w:rPr>
                <w:noProof/>
                <w:webHidden/>
              </w:rPr>
              <w:fldChar w:fldCharType="end"/>
            </w:r>
          </w:hyperlink>
        </w:p>
        <w:p w14:paraId="71E34EC6" w14:textId="597816FF" w:rsidR="00A4216D" w:rsidRDefault="00A4216D">
          <w:pPr>
            <w:pStyle w:val="TOC3"/>
            <w:tabs>
              <w:tab w:val="right" w:leader="dot" w:pos="9350"/>
            </w:tabs>
            <w:rPr>
              <w:rFonts w:eastAsiaTheme="minorEastAsia"/>
              <w:noProof/>
            </w:rPr>
          </w:pPr>
          <w:hyperlink w:anchor="_Toc223512782" w:history="1">
            <w:r w:rsidRPr="0074376C">
              <w:rPr>
                <w:rStyle w:val="Hyperlink"/>
                <w:noProof/>
              </w:rPr>
              <w:t>Connecting MCP Server to Agent</w:t>
            </w:r>
            <w:r>
              <w:rPr>
                <w:noProof/>
                <w:webHidden/>
              </w:rPr>
              <w:tab/>
            </w:r>
            <w:r>
              <w:rPr>
                <w:noProof/>
                <w:webHidden/>
              </w:rPr>
              <w:fldChar w:fldCharType="begin"/>
            </w:r>
            <w:r>
              <w:rPr>
                <w:noProof/>
                <w:webHidden/>
              </w:rPr>
              <w:instrText xml:space="preserve"> PAGEREF _Toc223512782 \h </w:instrText>
            </w:r>
            <w:r>
              <w:rPr>
                <w:noProof/>
                <w:webHidden/>
              </w:rPr>
            </w:r>
            <w:r>
              <w:rPr>
                <w:noProof/>
                <w:webHidden/>
              </w:rPr>
              <w:fldChar w:fldCharType="separate"/>
            </w:r>
            <w:r>
              <w:rPr>
                <w:noProof/>
                <w:webHidden/>
              </w:rPr>
              <w:t>12</w:t>
            </w:r>
            <w:r>
              <w:rPr>
                <w:noProof/>
                <w:webHidden/>
              </w:rPr>
              <w:fldChar w:fldCharType="end"/>
            </w:r>
          </w:hyperlink>
        </w:p>
        <w:p w14:paraId="385205E1" w14:textId="668FA214" w:rsidR="00A4216D" w:rsidRDefault="00A4216D">
          <w:pPr>
            <w:pStyle w:val="TOC3"/>
            <w:tabs>
              <w:tab w:val="right" w:leader="dot" w:pos="9350"/>
            </w:tabs>
            <w:rPr>
              <w:rFonts w:eastAsiaTheme="minorEastAsia"/>
              <w:noProof/>
            </w:rPr>
          </w:pPr>
          <w:hyperlink w:anchor="_Toc223512783" w:history="1">
            <w:r w:rsidRPr="0074376C">
              <w:rPr>
                <w:rStyle w:val="Hyperlink"/>
                <w:noProof/>
              </w:rPr>
              <w:t>Connection to Connectors (outlook, sharepoint, dataverse, team, etc)</w:t>
            </w:r>
            <w:r>
              <w:rPr>
                <w:noProof/>
                <w:webHidden/>
              </w:rPr>
              <w:tab/>
            </w:r>
            <w:r>
              <w:rPr>
                <w:noProof/>
                <w:webHidden/>
              </w:rPr>
              <w:fldChar w:fldCharType="begin"/>
            </w:r>
            <w:r>
              <w:rPr>
                <w:noProof/>
                <w:webHidden/>
              </w:rPr>
              <w:instrText xml:space="preserve"> PAGEREF _Toc223512783 \h </w:instrText>
            </w:r>
            <w:r>
              <w:rPr>
                <w:noProof/>
                <w:webHidden/>
              </w:rPr>
            </w:r>
            <w:r>
              <w:rPr>
                <w:noProof/>
                <w:webHidden/>
              </w:rPr>
              <w:fldChar w:fldCharType="separate"/>
            </w:r>
            <w:r>
              <w:rPr>
                <w:noProof/>
                <w:webHidden/>
              </w:rPr>
              <w:t>12</w:t>
            </w:r>
            <w:r>
              <w:rPr>
                <w:noProof/>
                <w:webHidden/>
              </w:rPr>
              <w:fldChar w:fldCharType="end"/>
            </w:r>
          </w:hyperlink>
        </w:p>
        <w:p w14:paraId="3DB85DA2" w14:textId="3E53EBD6" w:rsidR="00A4216D" w:rsidRDefault="00A4216D">
          <w:pPr>
            <w:pStyle w:val="TOC3"/>
            <w:tabs>
              <w:tab w:val="right" w:leader="dot" w:pos="9350"/>
            </w:tabs>
            <w:rPr>
              <w:rFonts w:eastAsiaTheme="minorEastAsia"/>
              <w:noProof/>
            </w:rPr>
          </w:pPr>
          <w:hyperlink w:anchor="_Toc223512784" w:history="1">
            <w:r w:rsidRPr="0074376C">
              <w:rPr>
                <w:rStyle w:val="Hyperlink"/>
                <w:noProof/>
              </w:rPr>
              <w:t>Adding Knowledge corpus</w:t>
            </w:r>
            <w:r>
              <w:rPr>
                <w:noProof/>
                <w:webHidden/>
              </w:rPr>
              <w:tab/>
            </w:r>
            <w:r>
              <w:rPr>
                <w:noProof/>
                <w:webHidden/>
              </w:rPr>
              <w:fldChar w:fldCharType="begin"/>
            </w:r>
            <w:r>
              <w:rPr>
                <w:noProof/>
                <w:webHidden/>
              </w:rPr>
              <w:instrText xml:space="preserve"> PAGEREF _Toc223512784 \h </w:instrText>
            </w:r>
            <w:r>
              <w:rPr>
                <w:noProof/>
                <w:webHidden/>
              </w:rPr>
            </w:r>
            <w:r>
              <w:rPr>
                <w:noProof/>
                <w:webHidden/>
              </w:rPr>
              <w:fldChar w:fldCharType="separate"/>
            </w:r>
            <w:r>
              <w:rPr>
                <w:noProof/>
                <w:webHidden/>
              </w:rPr>
              <w:t>13</w:t>
            </w:r>
            <w:r>
              <w:rPr>
                <w:noProof/>
                <w:webHidden/>
              </w:rPr>
              <w:fldChar w:fldCharType="end"/>
            </w:r>
          </w:hyperlink>
        </w:p>
        <w:p w14:paraId="64ECE1F9" w14:textId="5E5D0BF0" w:rsidR="00A4216D" w:rsidRDefault="00A4216D">
          <w:pPr>
            <w:pStyle w:val="TOC3"/>
            <w:tabs>
              <w:tab w:val="right" w:leader="dot" w:pos="9350"/>
            </w:tabs>
            <w:rPr>
              <w:rFonts w:eastAsiaTheme="minorEastAsia"/>
              <w:noProof/>
            </w:rPr>
          </w:pPr>
          <w:hyperlink w:anchor="_Toc223512785" w:history="1">
            <w:r w:rsidRPr="0074376C">
              <w:rPr>
                <w:rStyle w:val="Hyperlink"/>
                <w:noProof/>
              </w:rPr>
              <w:t>General Knowledge</w:t>
            </w:r>
            <w:r>
              <w:rPr>
                <w:noProof/>
                <w:webHidden/>
              </w:rPr>
              <w:tab/>
            </w:r>
            <w:r>
              <w:rPr>
                <w:noProof/>
                <w:webHidden/>
              </w:rPr>
              <w:fldChar w:fldCharType="begin"/>
            </w:r>
            <w:r>
              <w:rPr>
                <w:noProof/>
                <w:webHidden/>
              </w:rPr>
              <w:instrText xml:space="preserve"> PAGEREF _Toc223512785 \h </w:instrText>
            </w:r>
            <w:r>
              <w:rPr>
                <w:noProof/>
                <w:webHidden/>
              </w:rPr>
            </w:r>
            <w:r>
              <w:rPr>
                <w:noProof/>
                <w:webHidden/>
              </w:rPr>
              <w:fldChar w:fldCharType="separate"/>
            </w:r>
            <w:r>
              <w:rPr>
                <w:noProof/>
                <w:webHidden/>
              </w:rPr>
              <w:t>13</w:t>
            </w:r>
            <w:r>
              <w:rPr>
                <w:noProof/>
                <w:webHidden/>
              </w:rPr>
              <w:fldChar w:fldCharType="end"/>
            </w:r>
          </w:hyperlink>
        </w:p>
        <w:p w14:paraId="6EA5EA4A" w14:textId="3A6F1206" w:rsidR="00A4216D" w:rsidRDefault="00A4216D">
          <w:pPr>
            <w:pStyle w:val="TOC1"/>
            <w:tabs>
              <w:tab w:val="left" w:pos="440"/>
              <w:tab w:val="right" w:leader="dot" w:pos="9350"/>
            </w:tabs>
            <w:rPr>
              <w:rFonts w:eastAsiaTheme="minorEastAsia"/>
              <w:noProof/>
            </w:rPr>
          </w:pPr>
          <w:hyperlink w:anchor="_Toc223512786" w:history="1">
            <w:r w:rsidRPr="0074376C">
              <w:rPr>
                <w:rStyle w:val="Hyperlink"/>
                <w:noProof/>
              </w:rPr>
              <w:t>7.</w:t>
            </w:r>
            <w:r>
              <w:rPr>
                <w:rFonts w:eastAsiaTheme="minorEastAsia"/>
                <w:noProof/>
              </w:rPr>
              <w:tab/>
            </w:r>
            <w:r w:rsidRPr="0074376C">
              <w:rPr>
                <w:rStyle w:val="Hyperlink"/>
                <w:noProof/>
              </w:rPr>
              <w:t>Deliverable III: Excel Data Entry Template</w:t>
            </w:r>
            <w:r>
              <w:rPr>
                <w:noProof/>
                <w:webHidden/>
              </w:rPr>
              <w:tab/>
            </w:r>
            <w:r>
              <w:rPr>
                <w:noProof/>
                <w:webHidden/>
              </w:rPr>
              <w:fldChar w:fldCharType="begin"/>
            </w:r>
            <w:r>
              <w:rPr>
                <w:noProof/>
                <w:webHidden/>
              </w:rPr>
              <w:instrText xml:space="preserve"> PAGEREF _Toc223512786 \h </w:instrText>
            </w:r>
            <w:r>
              <w:rPr>
                <w:noProof/>
                <w:webHidden/>
              </w:rPr>
            </w:r>
            <w:r>
              <w:rPr>
                <w:noProof/>
                <w:webHidden/>
              </w:rPr>
              <w:fldChar w:fldCharType="separate"/>
            </w:r>
            <w:r>
              <w:rPr>
                <w:noProof/>
                <w:webHidden/>
              </w:rPr>
              <w:t>13</w:t>
            </w:r>
            <w:r>
              <w:rPr>
                <w:noProof/>
                <w:webHidden/>
              </w:rPr>
              <w:fldChar w:fldCharType="end"/>
            </w:r>
          </w:hyperlink>
        </w:p>
        <w:p w14:paraId="6E1A1B1B" w14:textId="46930FF1" w:rsidR="00A4216D" w:rsidRDefault="00A4216D">
          <w:pPr>
            <w:pStyle w:val="TOC3"/>
            <w:tabs>
              <w:tab w:val="right" w:leader="dot" w:pos="9350"/>
            </w:tabs>
            <w:rPr>
              <w:rFonts w:eastAsiaTheme="minorEastAsia"/>
              <w:noProof/>
            </w:rPr>
          </w:pPr>
          <w:hyperlink w:anchor="_Toc223512787" w:history="1">
            <w:r w:rsidRPr="0074376C">
              <w:rPr>
                <w:rStyle w:val="Hyperlink"/>
                <w:noProof/>
              </w:rPr>
              <w:t>Excel worksheet tabs</w:t>
            </w:r>
            <w:r>
              <w:rPr>
                <w:noProof/>
                <w:webHidden/>
              </w:rPr>
              <w:tab/>
            </w:r>
            <w:r>
              <w:rPr>
                <w:noProof/>
                <w:webHidden/>
              </w:rPr>
              <w:fldChar w:fldCharType="begin"/>
            </w:r>
            <w:r>
              <w:rPr>
                <w:noProof/>
                <w:webHidden/>
              </w:rPr>
              <w:instrText xml:space="preserve"> PAGEREF _Toc223512787 \h </w:instrText>
            </w:r>
            <w:r>
              <w:rPr>
                <w:noProof/>
                <w:webHidden/>
              </w:rPr>
            </w:r>
            <w:r>
              <w:rPr>
                <w:noProof/>
                <w:webHidden/>
              </w:rPr>
              <w:fldChar w:fldCharType="separate"/>
            </w:r>
            <w:r>
              <w:rPr>
                <w:noProof/>
                <w:webHidden/>
              </w:rPr>
              <w:t>13</w:t>
            </w:r>
            <w:r>
              <w:rPr>
                <w:noProof/>
                <w:webHidden/>
              </w:rPr>
              <w:fldChar w:fldCharType="end"/>
            </w:r>
          </w:hyperlink>
        </w:p>
        <w:p w14:paraId="7A8ECF52" w14:textId="6AEBA916" w:rsidR="00A4216D" w:rsidRDefault="00A4216D">
          <w:pPr>
            <w:pStyle w:val="TOC3"/>
            <w:tabs>
              <w:tab w:val="right" w:leader="dot" w:pos="9350"/>
            </w:tabs>
            <w:rPr>
              <w:rFonts w:eastAsiaTheme="minorEastAsia"/>
              <w:noProof/>
            </w:rPr>
          </w:pPr>
          <w:hyperlink w:anchor="_Toc223512788" w:history="1">
            <w:r w:rsidRPr="0074376C">
              <w:rPr>
                <w:rStyle w:val="Hyperlink"/>
                <w:noProof/>
                <w:lang w:eastAsia="zh-CN"/>
              </w:rPr>
              <w:t>Full vs. abridged templates</w:t>
            </w:r>
            <w:r>
              <w:rPr>
                <w:noProof/>
                <w:webHidden/>
              </w:rPr>
              <w:tab/>
            </w:r>
            <w:r>
              <w:rPr>
                <w:noProof/>
                <w:webHidden/>
              </w:rPr>
              <w:fldChar w:fldCharType="begin"/>
            </w:r>
            <w:r>
              <w:rPr>
                <w:noProof/>
                <w:webHidden/>
              </w:rPr>
              <w:instrText xml:space="preserve"> PAGEREF _Toc223512788 \h </w:instrText>
            </w:r>
            <w:r>
              <w:rPr>
                <w:noProof/>
                <w:webHidden/>
              </w:rPr>
            </w:r>
            <w:r>
              <w:rPr>
                <w:noProof/>
                <w:webHidden/>
              </w:rPr>
              <w:fldChar w:fldCharType="separate"/>
            </w:r>
            <w:r>
              <w:rPr>
                <w:noProof/>
                <w:webHidden/>
              </w:rPr>
              <w:t>14</w:t>
            </w:r>
            <w:r>
              <w:rPr>
                <w:noProof/>
                <w:webHidden/>
              </w:rPr>
              <w:fldChar w:fldCharType="end"/>
            </w:r>
          </w:hyperlink>
        </w:p>
        <w:p w14:paraId="53B46803" w14:textId="6017A84A" w:rsidR="00A4216D" w:rsidRDefault="00A4216D">
          <w:pPr>
            <w:pStyle w:val="TOC2"/>
            <w:tabs>
              <w:tab w:val="right" w:leader="dot" w:pos="9350"/>
            </w:tabs>
            <w:rPr>
              <w:rFonts w:eastAsiaTheme="minorEastAsia"/>
              <w:noProof/>
            </w:rPr>
          </w:pPr>
          <w:hyperlink w:anchor="_Toc223512789" w:history="1">
            <w:r w:rsidRPr="0074376C">
              <w:rPr>
                <w:rStyle w:val="Hyperlink"/>
                <w:noProof/>
              </w:rPr>
              <w:t>Excel Template Field Validation:</w:t>
            </w:r>
            <w:r>
              <w:rPr>
                <w:noProof/>
                <w:webHidden/>
              </w:rPr>
              <w:tab/>
            </w:r>
            <w:r>
              <w:rPr>
                <w:noProof/>
                <w:webHidden/>
              </w:rPr>
              <w:fldChar w:fldCharType="begin"/>
            </w:r>
            <w:r>
              <w:rPr>
                <w:noProof/>
                <w:webHidden/>
              </w:rPr>
              <w:instrText xml:space="preserve"> PAGEREF _Toc223512789 \h </w:instrText>
            </w:r>
            <w:r>
              <w:rPr>
                <w:noProof/>
                <w:webHidden/>
              </w:rPr>
            </w:r>
            <w:r>
              <w:rPr>
                <w:noProof/>
                <w:webHidden/>
              </w:rPr>
              <w:fldChar w:fldCharType="separate"/>
            </w:r>
            <w:r>
              <w:rPr>
                <w:noProof/>
                <w:webHidden/>
              </w:rPr>
              <w:t>14</w:t>
            </w:r>
            <w:r>
              <w:rPr>
                <w:noProof/>
                <w:webHidden/>
              </w:rPr>
              <w:fldChar w:fldCharType="end"/>
            </w:r>
          </w:hyperlink>
        </w:p>
        <w:p w14:paraId="4B07123B" w14:textId="45AD797F" w:rsidR="00A4216D" w:rsidRDefault="00A4216D">
          <w:pPr>
            <w:pStyle w:val="TOC2"/>
            <w:tabs>
              <w:tab w:val="right" w:leader="dot" w:pos="9350"/>
            </w:tabs>
            <w:rPr>
              <w:rFonts w:eastAsiaTheme="minorEastAsia"/>
              <w:noProof/>
            </w:rPr>
          </w:pPr>
          <w:hyperlink w:anchor="_Toc223512790" w:history="1">
            <w:r w:rsidRPr="0074376C">
              <w:rPr>
                <w:rStyle w:val="Hyperlink"/>
                <w:noProof/>
              </w:rPr>
              <w:t>Handling of multiple turns / intents</w:t>
            </w:r>
            <w:r>
              <w:rPr>
                <w:noProof/>
                <w:webHidden/>
              </w:rPr>
              <w:tab/>
            </w:r>
            <w:r>
              <w:rPr>
                <w:noProof/>
                <w:webHidden/>
              </w:rPr>
              <w:fldChar w:fldCharType="begin"/>
            </w:r>
            <w:r>
              <w:rPr>
                <w:noProof/>
                <w:webHidden/>
              </w:rPr>
              <w:instrText xml:space="preserve"> PAGEREF _Toc223512790 \h </w:instrText>
            </w:r>
            <w:r>
              <w:rPr>
                <w:noProof/>
                <w:webHidden/>
              </w:rPr>
            </w:r>
            <w:r>
              <w:rPr>
                <w:noProof/>
                <w:webHidden/>
              </w:rPr>
              <w:fldChar w:fldCharType="separate"/>
            </w:r>
            <w:r>
              <w:rPr>
                <w:noProof/>
                <w:webHidden/>
              </w:rPr>
              <w:t>15</w:t>
            </w:r>
            <w:r>
              <w:rPr>
                <w:noProof/>
                <w:webHidden/>
              </w:rPr>
              <w:fldChar w:fldCharType="end"/>
            </w:r>
          </w:hyperlink>
        </w:p>
        <w:p w14:paraId="695344C9" w14:textId="3D7CE019" w:rsidR="00A4216D" w:rsidRDefault="00A4216D">
          <w:pPr>
            <w:pStyle w:val="TOC2"/>
            <w:tabs>
              <w:tab w:val="right" w:leader="dot" w:pos="9350"/>
            </w:tabs>
            <w:rPr>
              <w:rFonts w:eastAsiaTheme="minorEastAsia"/>
              <w:noProof/>
            </w:rPr>
          </w:pPr>
          <w:hyperlink w:anchor="_Toc223512791" w:history="1">
            <w:r w:rsidRPr="0074376C">
              <w:rPr>
                <w:rStyle w:val="Hyperlink"/>
                <w:noProof/>
              </w:rPr>
              <w:t>Additional Instructions for specific field annotation</w:t>
            </w:r>
            <w:r>
              <w:rPr>
                <w:noProof/>
                <w:webHidden/>
              </w:rPr>
              <w:tab/>
            </w:r>
            <w:r>
              <w:rPr>
                <w:noProof/>
                <w:webHidden/>
              </w:rPr>
              <w:fldChar w:fldCharType="begin"/>
            </w:r>
            <w:r>
              <w:rPr>
                <w:noProof/>
                <w:webHidden/>
              </w:rPr>
              <w:instrText xml:space="preserve"> PAGEREF _Toc223512791 \h </w:instrText>
            </w:r>
            <w:r>
              <w:rPr>
                <w:noProof/>
                <w:webHidden/>
              </w:rPr>
            </w:r>
            <w:r>
              <w:rPr>
                <w:noProof/>
                <w:webHidden/>
              </w:rPr>
              <w:fldChar w:fldCharType="separate"/>
            </w:r>
            <w:r>
              <w:rPr>
                <w:noProof/>
                <w:webHidden/>
              </w:rPr>
              <w:t>15</w:t>
            </w:r>
            <w:r>
              <w:rPr>
                <w:noProof/>
                <w:webHidden/>
              </w:rPr>
              <w:fldChar w:fldCharType="end"/>
            </w:r>
          </w:hyperlink>
        </w:p>
        <w:p w14:paraId="3A82CDAE" w14:textId="00AEB657" w:rsidR="00A4216D" w:rsidRDefault="00A4216D">
          <w:pPr>
            <w:pStyle w:val="TOC1"/>
            <w:tabs>
              <w:tab w:val="left" w:pos="440"/>
              <w:tab w:val="right" w:leader="dot" w:pos="9350"/>
            </w:tabs>
            <w:rPr>
              <w:rFonts w:eastAsiaTheme="minorEastAsia"/>
              <w:noProof/>
            </w:rPr>
          </w:pPr>
          <w:hyperlink w:anchor="_Toc223512792" w:history="1">
            <w:r w:rsidRPr="0074376C">
              <w:rPr>
                <w:rStyle w:val="Hyperlink"/>
                <w:noProof/>
              </w:rPr>
              <w:t>8.</w:t>
            </w:r>
            <w:r>
              <w:rPr>
                <w:rFonts w:eastAsiaTheme="minorEastAsia"/>
                <w:noProof/>
              </w:rPr>
              <w:tab/>
            </w:r>
            <w:r w:rsidRPr="0074376C">
              <w:rPr>
                <w:rStyle w:val="Hyperlink"/>
                <w:noProof/>
              </w:rPr>
              <w:t>Solution file creation process</w:t>
            </w:r>
            <w:r>
              <w:rPr>
                <w:noProof/>
                <w:webHidden/>
              </w:rPr>
              <w:tab/>
            </w:r>
            <w:r>
              <w:rPr>
                <w:noProof/>
                <w:webHidden/>
              </w:rPr>
              <w:fldChar w:fldCharType="begin"/>
            </w:r>
            <w:r>
              <w:rPr>
                <w:noProof/>
                <w:webHidden/>
              </w:rPr>
              <w:instrText xml:space="preserve"> PAGEREF _Toc223512792 \h </w:instrText>
            </w:r>
            <w:r>
              <w:rPr>
                <w:noProof/>
                <w:webHidden/>
              </w:rPr>
            </w:r>
            <w:r>
              <w:rPr>
                <w:noProof/>
                <w:webHidden/>
              </w:rPr>
              <w:fldChar w:fldCharType="separate"/>
            </w:r>
            <w:r>
              <w:rPr>
                <w:noProof/>
                <w:webHidden/>
              </w:rPr>
              <w:t>16</w:t>
            </w:r>
            <w:r>
              <w:rPr>
                <w:noProof/>
                <w:webHidden/>
              </w:rPr>
              <w:fldChar w:fldCharType="end"/>
            </w:r>
          </w:hyperlink>
        </w:p>
        <w:p w14:paraId="47194CF3" w14:textId="13EE92B8" w:rsidR="00A4216D" w:rsidRDefault="00A4216D">
          <w:pPr>
            <w:pStyle w:val="TOC1"/>
            <w:tabs>
              <w:tab w:val="left" w:pos="440"/>
              <w:tab w:val="right" w:leader="dot" w:pos="9350"/>
            </w:tabs>
            <w:rPr>
              <w:rFonts w:eastAsiaTheme="minorEastAsia"/>
              <w:noProof/>
            </w:rPr>
          </w:pPr>
          <w:hyperlink w:anchor="_Toc223512793" w:history="1">
            <w:r w:rsidRPr="0074376C">
              <w:rPr>
                <w:rStyle w:val="Hyperlink"/>
                <w:noProof/>
              </w:rPr>
              <w:t>9.</w:t>
            </w:r>
            <w:r>
              <w:rPr>
                <w:rFonts w:eastAsiaTheme="minorEastAsia"/>
                <w:noProof/>
              </w:rPr>
              <w:tab/>
            </w:r>
            <w:r w:rsidRPr="0074376C">
              <w:rPr>
                <w:rStyle w:val="Hyperlink"/>
                <w:noProof/>
              </w:rPr>
              <w:t>Acceptance Review</w:t>
            </w:r>
            <w:r>
              <w:rPr>
                <w:noProof/>
                <w:webHidden/>
              </w:rPr>
              <w:tab/>
            </w:r>
            <w:r>
              <w:rPr>
                <w:noProof/>
                <w:webHidden/>
              </w:rPr>
              <w:fldChar w:fldCharType="begin"/>
            </w:r>
            <w:r>
              <w:rPr>
                <w:noProof/>
                <w:webHidden/>
              </w:rPr>
              <w:instrText xml:space="preserve"> PAGEREF _Toc223512793 \h </w:instrText>
            </w:r>
            <w:r>
              <w:rPr>
                <w:noProof/>
                <w:webHidden/>
              </w:rPr>
            </w:r>
            <w:r>
              <w:rPr>
                <w:noProof/>
                <w:webHidden/>
              </w:rPr>
              <w:fldChar w:fldCharType="separate"/>
            </w:r>
            <w:r>
              <w:rPr>
                <w:noProof/>
                <w:webHidden/>
              </w:rPr>
              <w:t>19</w:t>
            </w:r>
            <w:r>
              <w:rPr>
                <w:noProof/>
                <w:webHidden/>
              </w:rPr>
              <w:fldChar w:fldCharType="end"/>
            </w:r>
          </w:hyperlink>
        </w:p>
        <w:p w14:paraId="30A9DDB8" w14:textId="2CABA3C2" w:rsidR="00A4216D" w:rsidRDefault="00A4216D">
          <w:pPr>
            <w:pStyle w:val="TOC1"/>
            <w:tabs>
              <w:tab w:val="right" w:leader="dot" w:pos="9350"/>
            </w:tabs>
            <w:rPr>
              <w:rFonts w:eastAsiaTheme="minorEastAsia"/>
              <w:noProof/>
            </w:rPr>
          </w:pPr>
          <w:hyperlink w:anchor="_Toc223512794" w:history="1">
            <w:r w:rsidRPr="0074376C">
              <w:rPr>
                <w:rStyle w:val="Hyperlink"/>
                <w:noProof/>
              </w:rPr>
              <w:t>Appendices</w:t>
            </w:r>
            <w:r>
              <w:rPr>
                <w:noProof/>
                <w:webHidden/>
              </w:rPr>
              <w:tab/>
            </w:r>
            <w:r>
              <w:rPr>
                <w:noProof/>
                <w:webHidden/>
              </w:rPr>
              <w:fldChar w:fldCharType="begin"/>
            </w:r>
            <w:r>
              <w:rPr>
                <w:noProof/>
                <w:webHidden/>
              </w:rPr>
              <w:instrText xml:space="preserve"> PAGEREF _Toc223512794 \h </w:instrText>
            </w:r>
            <w:r>
              <w:rPr>
                <w:noProof/>
                <w:webHidden/>
              </w:rPr>
            </w:r>
            <w:r>
              <w:rPr>
                <w:noProof/>
                <w:webHidden/>
              </w:rPr>
              <w:fldChar w:fldCharType="separate"/>
            </w:r>
            <w:r>
              <w:rPr>
                <w:noProof/>
                <w:webHidden/>
              </w:rPr>
              <w:t>20</w:t>
            </w:r>
            <w:r>
              <w:rPr>
                <w:noProof/>
                <w:webHidden/>
              </w:rPr>
              <w:fldChar w:fldCharType="end"/>
            </w:r>
          </w:hyperlink>
        </w:p>
        <w:p w14:paraId="7FABB4B5" w14:textId="19840B74" w:rsidR="00A4216D" w:rsidRDefault="00A4216D">
          <w:pPr>
            <w:pStyle w:val="TOC2"/>
            <w:tabs>
              <w:tab w:val="right" w:leader="dot" w:pos="9350"/>
            </w:tabs>
            <w:rPr>
              <w:rFonts w:eastAsiaTheme="minorEastAsia"/>
              <w:noProof/>
            </w:rPr>
          </w:pPr>
          <w:hyperlink w:anchor="_Toc223512795" w:history="1">
            <w:r w:rsidRPr="0074376C">
              <w:rPr>
                <w:rStyle w:val="Hyperlink"/>
                <w:noProof/>
              </w:rPr>
              <w:t>Appendix 1: Agent design criteria</w:t>
            </w:r>
            <w:r>
              <w:rPr>
                <w:noProof/>
                <w:webHidden/>
              </w:rPr>
              <w:tab/>
            </w:r>
            <w:r>
              <w:rPr>
                <w:noProof/>
                <w:webHidden/>
              </w:rPr>
              <w:fldChar w:fldCharType="begin"/>
            </w:r>
            <w:r>
              <w:rPr>
                <w:noProof/>
                <w:webHidden/>
              </w:rPr>
              <w:instrText xml:space="preserve"> PAGEREF _Toc223512795 \h </w:instrText>
            </w:r>
            <w:r>
              <w:rPr>
                <w:noProof/>
                <w:webHidden/>
              </w:rPr>
            </w:r>
            <w:r>
              <w:rPr>
                <w:noProof/>
                <w:webHidden/>
              </w:rPr>
              <w:fldChar w:fldCharType="separate"/>
            </w:r>
            <w:r>
              <w:rPr>
                <w:noProof/>
                <w:webHidden/>
              </w:rPr>
              <w:t>20</w:t>
            </w:r>
            <w:r>
              <w:rPr>
                <w:noProof/>
                <w:webHidden/>
              </w:rPr>
              <w:fldChar w:fldCharType="end"/>
            </w:r>
          </w:hyperlink>
        </w:p>
        <w:p w14:paraId="79406DED" w14:textId="2893C533" w:rsidR="00A4216D" w:rsidRDefault="00A4216D">
          <w:pPr>
            <w:pStyle w:val="TOC2"/>
            <w:tabs>
              <w:tab w:val="right" w:leader="dot" w:pos="9350"/>
            </w:tabs>
            <w:rPr>
              <w:rFonts w:eastAsiaTheme="minorEastAsia"/>
              <w:noProof/>
            </w:rPr>
          </w:pPr>
          <w:hyperlink w:anchor="_Toc223512796" w:history="1">
            <w:r w:rsidRPr="0074376C">
              <w:rPr>
                <w:rStyle w:val="Hyperlink"/>
                <w:noProof/>
              </w:rPr>
              <w:t>Appendix 2: Knowledge Corpus Requirements</w:t>
            </w:r>
            <w:r>
              <w:rPr>
                <w:noProof/>
                <w:webHidden/>
              </w:rPr>
              <w:tab/>
            </w:r>
            <w:r>
              <w:rPr>
                <w:noProof/>
                <w:webHidden/>
              </w:rPr>
              <w:fldChar w:fldCharType="begin"/>
            </w:r>
            <w:r>
              <w:rPr>
                <w:noProof/>
                <w:webHidden/>
              </w:rPr>
              <w:instrText xml:space="preserve"> PAGEREF _Toc223512796 \h </w:instrText>
            </w:r>
            <w:r>
              <w:rPr>
                <w:noProof/>
                <w:webHidden/>
              </w:rPr>
            </w:r>
            <w:r>
              <w:rPr>
                <w:noProof/>
                <w:webHidden/>
              </w:rPr>
              <w:fldChar w:fldCharType="separate"/>
            </w:r>
            <w:r>
              <w:rPr>
                <w:noProof/>
                <w:webHidden/>
              </w:rPr>
              <w:t>21</w:t>
            </w:r>
            <w:r>
              <w:rPr>
                <w:noProof/>
                <w:webHidden/>
              </w:rPr>
              <w:fldChar w:fldCharType="end"/>
            </w:r>
          </w:hyperlink>
        </w:p>
        <w:p w14:paraId="37C605C6" w14:textId="66FA5165" w:rsidR="00A4216D" w:rsidRDefault="00A4216D">
          <w:pPr>
            <w:pStyle w:val="TOC2"/>
            <w:tabs>
              <w:tab w:val="right" w:leader="dot" w:pos="9350"/>
            </w:tabs>
            <w:rPr>
              <w:rFonts w:eastAsiaTheme="minorEastAsia"/>
              <w:noProof/>
            </w:rPr>
          </w:pPr>
          <w:hyperlink w:anchor="_Toc223512797" w:history="1">
            <w:r w:rsidRPr="0074376C">
              <w:rPr>
                <w:rStyle w:val="Hyperlink"/>
                <w:noProof/>
              </w:rPr>
              <w:t>Appendix 3: User queries criteria</w:t>
            </w:r>
            <w:r>
              <w:rPr>
                <w:noProof/>
                <w:webHidden/>
              </w:rPr>
              <w:tab/>
            </w:r>
            <w:r>
              <w:rPr>
                <w:noProof/>
                <w:webHidden/>
              </w:rPr>
              <w:fldChar w:fldCharType="begin"/>
            </w:r>
            <w:r>
              <w:rPr>
                <w:noProof/>
                <w:webHidden/>
              </w:rPr>
              <w:instrText xml:space="preserve"> PAGEREF _Toc223512797 \h </w:instrText>
            </w:r>
            <w:r>
              <w:rPr>
                <w:noProof/>
                <w:webHidden/>
              </w:rPr>
            </w:r>
            <w:r>
              <w:rPr>
                <w:noProof/>
                <w:webHidden/>
              </w:rPr>
              <w:fldChar w:fldCharType="separate"/>
            </w:r>
            <w:r>
              <w:rPr>
                <w:noProof/>
                <w:webHidden/>
              </w:rPr>
              <w:t>22</w:t>
            </w:r>
            <w:r>
              <w:rPr>
                <w:noProof/>
                <w:webHidden/>
              </w:rPr>
              <w:fldChar w:fldCharType="end"/>
            </w:r>
          </w:hyperlink>
        </w:p>
        <w:p w14:paraId="42D84D54" w14:textId="34E1C2DF" w:rsidR="00A4216D" w:rsidRDefault="00A4216D">
          <w:pPr>
            <w:pStyle w:val="TOC2"/>
            <w:tabs>
              <w:tab w:val="right" w:leader="dot" w:pos="9350"/>
            </w:tabs>
            <w:rPr>
              <w:rFonts w:eastAsiaTheme="minorEastAsia"/>
              <w:noProof/>
            </w:rPr>
          </w:pPr>
          <w:hyperlink w:anchor="_Toc223512798" w:history="1">
            <w:r w:rsidRPr="0074376C">
              <w:rPr>
                <w:rStyle w:val="Hyperlink"/>
                <w:noProof/>
              </w:rPr>
              <w:t>Appendix 4: Best Practices</w:t>
            </w:r>
            <w:r>
              <w:rPr>
                <w:noProof/>
                <w:webHidden/>
              </w:rPr>
              <w:tab/>
            </w:r>
            <w:r>
              <w:rPr>
                <w:noProof/>
                <w:webHidden/>
              </w:rPr>
              <w:fldChar w:fldCharType="begin"/>
            </w:r>
            <w:r>
              <w:rPr>
                <w:noProof/>
                <w:webHidden/>
              </w:rPr>
              <w:instrText xml:space="preserve"> PAGEREF _Toc223512798 \h </w:instrText>
            </w:r>
            <w:r>
              <w:rPr>
                <w:noProof/>
                <w:webHidden/>
              </w:rPr>
            </w:r>
            <w:r>
              <w:rPr>
                <w:noProof/>
                <w:webHidden/>
              </w:rPr>
              <w:fldChar w:fldCharType="separate"/>
            </w:r>
            <w:r>
              <w:rPr>
                <w:noProof/>
                <w:webHidden/>
              </w:rPr>
              <w:t>24</w:t>
            </w:r>
            <w:r>
              <w:rPr>
                <w:noProof/>
                <w:webHidden/>
              </w:rPr>
              <w:fldChar w:fldCharType="end"/>
            </w:r>
          </w:hyperlink>
        </w:p>
        <w:p w14:paraId="7F1B6588" w14:textId="44F1EC83" w:rsidR="00A4216D" w:rsidRDefault="00A4216D">
          <w:pPr>
            <w:pStyle w:val="TOC3"/>
            <w:tabs>
              <w:tab w:val="right" w:leader="dot" w:pos="9350"/>
            </w:tabs>
            <w:rPr>
              <w:rFonts w:eastAsiaTheme="minorEastAsia"/>
              <w:noProof/>
            </w:rPr>
          </w:pPr>
          <w:hyperlink w:anchor="_Toc223512799" w:history="1">
            <w:r w:rsidRPr="0074376C">
              <w:rPr>
                <w:rStyle w:val="Hyperlink"/>
                <w:noProof/>
              </w:rPr>
              <w:t>Guidelines for defining rubrics / success criteria for orchestration</w:t>
            </w:r>
            <w:r>
              <w:rPr>
                <w:noProof/>
                <w:webHidden/>
              </w:rPr>
              <w:tab/>
            </w:r>
            <w:r>
              <w:rPr>
                <w:noProof/>
                <w:webHidden/>
              </w:rPr>
              <w:fldChar w:fldCharType="begin"/>
            </w:r>
            <w:r>
              <w:rPr>
                <w:noProof/>
                <w:webHidden/>
              </w:rPr>
              <w:instrText xml:space="preserve"> PAGEREF _Toc223512799 \h </w:instrText>
            </w:r>
            <w:r>
              <w:rPr>
                <w:noProof/>
                <w:webHidden/>
              </w:rPr>
            </w:r>
            <w:r>
              <w:rPr>
                <w:noProof/>
                <w:webHidden/>
              </w:rPr>
              <w:fldChar w:fldCharType="separate"/>
            </w:r>
            <w:r>
              <w:rPr>
                <w:noProof/>
                <w:webHidden/>
              </w:rPr>
              <w:t>25</w:t>
            </w:r>
            <w:r>
              <w:rPr>
                <w:noProof/>
                <w:webHidden/>
              </w:rPr>
              <w:fldChar w:fldCharType="end"/>
            </w:r>
          </w:hyperlink>
        </w:p>
        <w:p w14:paraId="59130053" w14:textId="16ED6492" w:rsidR="00A4216D" w:rsidRDefault="00A4216D">
          <w:pPr>
            <w:pStyle w:val="TOC2"/>
            <w:tabs>
              <w:tab w:val="right" w:leader="dot" w:pos="9350"/>
            </w:tabs>
            <w:rPr>
              <w:rFonts w:eastAsiaTheme="minorEastAsia"/>
              <w:noProof/>
            </w:rPr>
          </w:pPr>
          <w:hyperlink w:anchor="_Toc223512800" w:history="1">
            <w:r w:rsidRPr="0074376C">
              <w:rPr>
                <w:rStyle w:val="Hyperlink"/>
                <w:noProof/>
              </w:rPr>
              <w:t>Appendix 5: Submission Checklist</w:t>
            </w:r>
            <w:r>
              <w:rPr>
                <w:noProof/>
                <w:webHidden/>
              </w:rPr>
              <w:tab/>
            </w:r>
            <w:r>
              <w:rPr>
                <w:noProof/>
                <w:webHidden/>
              </w:rPr>
              <w:fldChar w:fldCharType="begin"/>
            </w:r>
            <w:r>
              <w:rPr>
                <w:noProof/>
                <w:webHidden/>
              </w:rPr>
              <w:instrText xml:space="preserve"> PAGEREF _Toc223512800 \h </w:instrText>
            </w:r>
            <w:r>
              <w:rPr>
                <w:noProof/>
                <w:webHidden/>
              </w:rPr>
            </w:r>
            <w:r>
              <w:rPr>
                <w:noProof/>
                <w:webHidden/>
              </w:rPr>
              <w:fldChar w:fldCharType="separate"/>
            </w:r>
            <w:r>
              <w:rPr>
                <w:noProof/>
                <w:webHidden/>
              </w:rPr>
              <w:t>25</w:t>
            </w:r>
            <w:r>
              <w:rPr>
                <w:noProof/>
                <w:webHidden/>
              </w:rPr>
              <w:fldChar w:fldCharType="end"/>
            </w:r>
          </w:hyperlink>
        </w:p>
        <w:p w14:paraId="49005BF9" w14:textId="78F994F3" w:rsidR="00A4216D" w:rsidRDefault="00A4216D">
          <w:pPr>
            <w:pStyle w:val="TOC2"/>
            <w:tabs>
              <w:tab w:val="right" w:leader="dot" w:pos="9350"/>
            </w:tabs>
            <w:rPr>
              <w:rFonts w:eastAsiaTheme="minorEastAsia"/>
              <w:noProof/>
            </w:rPr>
          </w:pPr>
          <w:hyperlink w:anchor="_Toc223512801" w:history="1">
            <w:r w:rsidRPr="0074376C">
              <w:rPr>
                <w:rStyle w:val="Hyperlink"/>
                <w:noProof/>
              </w:rPr>
              <w:t>Appendix 6: Out of scope</w:t>
            </w:r>
            <w:r>
              <w:rPr>
                <w:noProof/>
                <w:webHidden/>
              </w:rPr>
              <w:tab/>
            </w:r>
            <w:r>
              <w:rPr>
                <w:noProof/>
                <w:webHidden/>
              </w:rPr>
              <w:fldChar w:fldCharType="begin"/>
            </w:r>
            <w:r>
              <w:rPr>
                <w:noProof/>
                <w:webHidden/>
              </w:rPr>
              <w:instrText xml:space="preserve"> PAGEREF _Toc223512801 \h </w:instrText>
            </w:r>
            <w:r>
              <w:rPr>
                <w:noProof/>
                <w:webHidden/>
              </w:rPr>
            </w:r>
            <w:r>
              <w:rPr>
                <w:noProof/>
                <w:webHidden/>
              </w:rPr>
              <w:fldChar w:fldCharType="separate"/>
            </w:r>
            <w:r>
              <w:rPr>
                <w:noProof/>
                <w:webHidden/>
              </w:rPr>
              <w:t>26</w:t>
            </w:r>
            <w:r>
              <w:rPr>
                <w:noProof/>
                <w:webHidden/>
              </w:rPr>
              <w:fldChar w:fldCharType="end"/>
            </w:r>
          </w:hyperlink>
        </w:p>
        <w:p w14:paraId="2DD547E9" w14:textId="78EE9A1F" w:rsidR="00A4216D" w:rsidRDefault="00A4216D">
          <w:pPr>
            <w:pStyle w:val="TOC3"/>
            <w:tabs>
              <w:tab w:val="right" w:leader="dot" w:pos="9350"/>
            </w:tabs>
            <w:rPr>
              <w:rFonts w:eastAsiaTheme="minorEastAsia"/>
              <w:noProof/>
            </w:rPr>
          </w:pPr>
          <w:hyperlink w:anchor="_Toc223512802" w:history="1">
            <w:r w:rsidRPr="0074376C">
              <w:rPr>
                <w:rStyle w:val="Hyperlink"/>
                <w:noProof/>
              </w:rPr>
              <w:t>Judge Functions</w:t>
            </w:r>
            <w:r>
              <w:rPr>
                <w:noProof/>
                <w:webHidden/>
              </w:rPr>
              <w:tab/>
            </w:r>
            <w:r>
              <w:rPr>
                <w:noProof/>
                <w:webHidden/>
              </w:rPr>
              <w:fldChar w:fldCharType="begin"/>
            </w:r>
            <w:r>
              <w:rPr>
                <w:noProof/>
                <w:webHidden/>
              </w:rPr>
              <w:instrText xml:space="preserve"> PAGEREF _Toc223512802 \h </w:instrText>
            </w:r>
            <w:r>
              <w:rPr>
                <w:noProof/>
                <w:webHidden/>
              </w:rPr>
            </w:r>
            <w:r>
              <w:rPr>
                <w:noProof/>
                <w:webHidden/>
              </w:rPr>
              <w:fldChar w:fldCharType="separate"/>
            </w:r>
            <w:r>
              <w:rPr>
                <w:noProof/>
                <w:webHidden/>
              </w:rPr>
              <w:t>26</w:t>
            </w:r>
            <w:r>
              <w:rPr>
                <w:noProof/>
                <w:webHidden/>
              </w:rPr>
              <w:fldChar w:fldCharType="end"/>
            </w:r>
          </w:hyperlink>
        </w:p>
        <w:p w14:paraId="133D1786" w14:textId="6A34710F" w:rsidR="00975BA0" w:rsidRDefault="00975BA0">
          <w:r>
            <w:rPr>
              <w:b/>
              <w:bCs/>
              <w:noProof/>
            </w:rPr>
            <w:fldChar w:fldCharType="end"/>
          </w:r>
        </w:p>
      </w:sdtContent>
    </w:sdt>
    <w:p w14:paraId="45419E7F" w14:textId="339DBA40" w:rsidR="7E815407" w:rsidRDefault="7E815407" w:rsidP="69AE94A0"/>
    <w:p w14:paraId="78E49EE2" w14:textId="1D0D635A" w:rsidR="0050129E" w:rsidRDefault="0050129E" w:rsidP="00BA2203">
      <w:pPr>
        <w:pStyle w:val="Heading1"/>
        <w:numPr>
          <w:ilvl w:val="0"/>
          <w:numId w:val="6"/>
        </w:numPr>
      </w:pPr>
      <w:bookmarkStart w:id="0" w:name="_Ref215139234"/>
      <w:bookmarkStart w:id="1" w:name="_Ref215139246"/>
      <w:bookmarkStart w:id="2" w:name="_Toc223512766"/>
      <w:r>
        <w:t>Introduction and deliverables overview</w:t>
      </w:r>
      <w:bookmarkEnd w:id="0"/>
      <w:bookmarkEnd w:id="1"/>
      <w:bookmarkEnd w:id="2"/>
    </w:p>
    <w:p w14:paraId="134E797C" w14:textId="77777777" w:rsidR="009551E8" w:rsidRDefault="009551E8" w:rsidP="009551E8">
      <w:r>
        <w:t xml:space="preserve">This guide explains how vendors should produce the full set of deliverables for agent evals for Copilot Studio. These include: </w:t>
      </w:r>
    </w:p>
    <w:p w14:paraId="44975247" w14:textId="77777777" w:rsidR="009551E8" w:rsidRDefault="009551E8" w:rsidP="00BA2203">
      <w:pPr>
        <w:pStyle w:val="ListParagraph"/>
        <w:numPr>
          <w:ilvl w:val="0"/>
          <w:numId w:val="8"/>
        </w:numPr>
        <w:spacing w:after="0"/>
        <w:rPr>
          <w:rFonts w:ascii="Aptos" w:eastAsia="Aptos" w:hAnsi="Aptos" w:cs="Aptos"/>
        </w:rPr>
      </w:pPr>
      <w:r w:rsidRPr="193BC55F">
        <w:rPr>
          <w:rFonts w:ascii="Aptos" w:eastAsia="Aptos" w:hAnsi="Aptos" w:cs="Aptos"/>
        </w:rPr>
        <w:t xml:space="preserve">ThinkingBox git repo: </w:t>
      </w:r>
    </w:p>
    <w:p w14:paraId="7C3C4B86" w14:textId="77777777" w:rsidR="009551E8" w:rsidRDefault="009551E8" w:rsidP="00BA2203">
      <w:pPr>
        <w:pStyle w:val="ListParagraph"/>
        <w:numPr>
          <w:ilvl w:val="1"/>
          <w:numId w:val="8"/>
        </w:numPr>
        <w:spacing w:after="0"/>
        <w:rPr>
          <w:rFonts w:ascii="Aptos" w:eastAsia="Aptos" w:hAnsi="Aptos" w:cs="Aptos"/>
        </w:rPr>
      </w:pPr>
      <w:hyperlink w:anchor="_Agent_level_information">
        <w:r w:rsidRPr="50CF24CD">
          <w:rPr>
            <w:rStyle w:val="Hyperlink"/>
            <w:rFonts w:ascii="Aptos" w:eastAsia="Aptos" w:hAnsi="Aptos" w:cs="Aptos"/>
          </w:rPr>
          <w:t>Set of agents</w:t>
        </w:r>
      </w:hyperlink>
      <w:r w:rsidRPr="193BC55F">
        <w:rPr>
          <w:rFonts w:ascii="Aptos" w:eastAsia="Aptos" w:hAnsi="Aptos" w:cs="Aptos"/>
        </w:rPr>
        <w:t xml:space="preserve"> (full config: instructions, tools, knowledge)</w:t>
      </w:r>
    </w:p>
    <w:p w14:paraId="302A5CCD" w14:textId="77777777" w:rsidR="009551E8" w:rsidRDefault="009551E8" w:rsidP="00BA2203">
      <w:pPr>
        <w:pStyle w:val="ListParagraph"/>
        <w:numPr>
          <w:ilvl w:val="1"/>
          <w:numId w:val="8"/>
        </w:numPr>
        <w:spacing w:after="0"/>
        <w:rPr>
          <w:rFonts w:ascii="Aptos" w:eastAsia="Aptos" w:hAnsi="Aptos" w:cs="Aptos"/>
        </w:rPr>
      </w:pPr>
      <w:hyperlink w:anchor="_Knowledge_corpus">
        <w:r w:rsidRPr="50CF24CD">
          <w:rPr>
            <w:rStyle w:val="Hyperlink"/>
            <w:rFonts w:ascii="Aptos" w:eastAsia="Aptos" w:hAnsi="Aptos" w:cs="Aptos"/>
          </w:rPr>
          <w:t>Knowledge corpus</w:t>
        </w:r>
      </w:hyperlink>
      <w:r w:rsidRPr="50CF24CD">
        <w:rPr>
          <w:rFonts w:ascii="Aptos" w:eastAsia="Aptos" w:hAnsi="Aptos" w:cs="Aptos"/>
        </w:rPr>
        <w:t xml:space="preserve"> </w:t>
      </w:r>
      <w:r w:rsidRPr="193BC55F">
        <w:rPr>
          <w:rFonts w:ascii="Aptos" w:eastAsia="Aptos" w:hAnsi="Aptos" w:cs="Aptos"/>
        </w:rPr>
        <w:t xml:space="preserve">for each agent uploaded as raw files </w:t>
      </w:r>
    </w:p>
    <w:p w14:paraId="6436E788" w14:textId="77777777" w:rsidR="009551E8" w:rsidRDefault="009551E8" w:rsidP="00BA2203">
      <w:pPr>
        <w:pStyle w:val="ListParagraph"/>
        <w:numPr>
          <w:ilvl w:val="1"/>
          <w:numId w:val="8"/>
        </w:numPr>
        <w:spacing w:after="0"/>
        <w:rPr>
          <w:rFonts w:ascii="Aptos" w:eastAsia="Aptos" w:hAnsi="Aptos" w:cs="Aptos"/>
        </w:rPr>
      </w:pPr>
      <w:r w:rsidRPr="193BC55F">
        <w:rPr>
          <w:rFonts w:ascii="Aptos" w:eastAsia="Aptos" w:hAnsi="Aptos" w:cs="Aptos"/>
        </w:rPr>
        <w:t xml:space="preserve">Mock </w:t>
      </w:r>
      <w:r w:rsidRPr="50CF24CD">
        <w:rPr>
          <w:rFonts w:ascii="Aptos" w:eastAsia="Aptos" w:hAnsi="Aptos" w:cs="Aptos"/>
        </w:rPr>
        <w:t>MCPs</w:t>
      </w:r>
      <w:r w:rsidRPr="193BC55F">
        <w:rPr>
          <w:rFonts w:ascii="Aptos" w:eastAsia="Aptos" w:hAnsi="Aptos" w:cs="Aptos"/>
        </w:rPr>
        <w:t xml:space="preserve"> to represent tools</w:t>
      </w:r>
    </w:p>
    <w:p w14:paraId="295D3C0D" w14:textId="77777777" w:rsidR="009551E8" w:rsidRDefault="009551E8" w:rsidP="00BA2203">
      <w:pPr>
        <w:pStyle w:val="ListParagraph"/>
        <w:numPr>
          <w:ilvl w:val="1"/>
          <w:numId w:val="8"/>
        </w:numPr>
        <w:spacing w:after="0"/>
        <w:rPr>
          <w:rFonts w:ascii="Aptos" w:eastAsia="Aptos" w:hAnsi="Aptos" w:cs="Aptos"/>
        </w:rPr>
      </w:pPr>
      <w:hyperlink w:anchor="_Python_functions_for:">
        <w:r w:rsidRPr="468A48B9">
          <w:rPr>
            <w:rStyle w:val="Hyperlink"/>
            <w:rFonts w:ascii="Aptos" w:eastAsia="Aptos" w:hAnsi="Aptos" w:cs="Aptos"/>
          </w:rPr>
          <w:t>Python functions</w:t>
        </w:r>
      </w:hyperlink>
      <w:r w:rsidRPr="193BC55F">
        <w:rPr>
          <w:rFonts w:ascii="Aptos" w:eastAsia="Aptos" w:hAnsi="Aptos" w:cs="Aptos"/>
        </w:rPr>
        <w:t xml:space="preserve"> for: Set of</w:t>
      </w:r>
      <w:r w:rsidRPr="50CF24CD">
        <w:rPr>
          <w:rFonts w:ascii="Aptos" w:eastAsia="Aptos" w:hAnsi="Aptos" w:cs="Aptos"/>
        </w:rPr>
        <w:t xml:space="preserve"> queries</w:t>
      </w:r>
      <w:r w:rsidRPr="193BC55F">
        <w:rPr>
          <w:rFonts w:ascii="Aptos" w:eastAsia="Aptos" w:hAnsi="Aptos" w:cs="Aptos"/>
        </w:rPr>
        <w:t xml:space="preserve"> + </w:t>
      </w:r>
      <w:r w:rsidRPr="50CF24CD">
        <w:rPr>
          <w:rFonts w:ascii="Aptos" w:eastAsia="Aptos" w:hAnsi="Aptos" w:cs="Aptos"/>
        </w:rPr>
        <w:t>evaluation rubric</w:t>
      </w:r>
    </w:p>
    <w:p w14:paraId="78D58AEC" w14:textId="77777777" w:rsidR="009551E8" w:rsidRDefault="009551E8" w:rsidP="00BA2203">
      <w:pPr>
        <w:pStyle w:val="ListParagraph"/>
        <w:numPr>
          <w:ilvl w:val="1"/>
          <w:numId w:val="8"/>
        </w:numPr>
        <w:spacing w:after="0"/>
        <w:rPr>
          <w:rFonts w:ascii="Aptos" w:eastAsia="Aptos" w:hAnsi="Aptos" w:cs="Aptos"/>
        </w:rPr>
      </w:pPr>
      <w:hyperlink w:anchor="_YAML_representation_of:">
        <w:r w:rsidRPr="1436C507">
          <w:rPr>
            <w:rStyle w:val="Hyperlink"/>
            <w:rFonts w:ascii="Aptos" w:eastAsia="Aptos" w:hAnsi="Aptos" w:cs="Aptos"/>
          </w:rPr>
          <w:t>YAML representation</w:t>
        </w:r>
      </w:hyperlink>
      <w:r w:rsidRPr="193BC55F">
        <w:rPr>
          <w:rFonts w:ascii="Aptos" w:eastAsia="Aptos" w:hAnsi="Aptos" w:cs="Aptos"/>
        </w:rPr>
        <w:t xml:space="preserve"> of: Set of</w:t>
      </w:r>
      <w:r w:rsidRPr="50CF24CD">
        <w:rPr>
          <w:rFonts w:ascii="Aptos" w:eastAsia="Aptos" w:hAnsi="Aptos" w:cs="Aptos"/>
        </w:rPr>
        <w:t xml:space="preserve"> queries</w:t>
      </w:r>
      <w:r w:rsidRPr="193BC55F">
        <w:rPr>
          <w:rFonts w:ascii="Aptos" w:eastAsia="Aptos" w:hAnsi="Aptos" w:cs="Aptos"/>
        </w:rPr>
        <w:t xml:space="preserve"> + </w:t>
      </w:r>
      <w:r w:rsidRPr="50CF24CD">
        <w:rPr>
          <w:rFonts w:ascii="Aptos" w:eastAsia="Aptos" w:hAnsi="Aptos" w:cs="Aptos"/>
        </w:rPr>
        <w:t xml:space="preserve">query metadata </w:t>
      </w:r>
      <w:r w:rsidRPr="193BC55F">
        <w:rPr>
          <w:rFonts w:ascii="Aptos" w:eastAsia="Aptos" w:hAnsi="Aptos" w:cs="Aptos"/>
        </w:rPr>
        <w:t xml:space="preserve">+ </w:t>
      </w:r>
      <w:r w:rsidRPr="50CF24CD">
        <w:rPr>
          <w:rFonts w:ascii="Aptos" w:eastAsia="Aptos" w:hAnsi="Aptos" w:cs="Aptos"/>
        </w:rPr>
        <w:t xml:space="preserve">evaluation rubric </w:t>
      </w:r>
      <w:r w:rsidRPr="193BC55F">
        <w:rPr>
          <w:rFonts w:ascii="Aptos" w:eastAsia="Aptos" w:hAnsi="Aptos" w:cs="Aptos"/>
        </w:rPr>
        <w:t>+</w:t>
      </w:r>
      <w:r w:rsidRPr="50CF24CD">
        <w:rPr>
          <w:rFonts w:ascii="Aptos" w:eastAsia="Aptos" w:hAnsi="Aptos" w:cs="Aptos"/>
        </w:rPr>
        <w:t xml:space="preserve"> ground truth</w:t>
      </w:r>
      <w:r>
        <w:rPr>
          <w:rFonts w:ascii="Aptos" w:eastAsia="Aptos" w:hAnsi="Aptos" w:cs="Aptos"/>
        </w:rPr>
        <w:t xml:space="preserve"> + File metadata</w:t>
      </w:r>
    </w:p>
    <w:p w14:paraId="333F7586" w14:textId="77777777" w:rsidR="009551E8" w:rsidRDefault="009551E8" w:rsidP="009551E8">
      <w:pPr>
        <w:pStyle w:val="ListParagraph"/>
        <w:spacing w:after="0"/>
        <w:ind w:left="1440"/>
        <w:rPr>
          <w:rFonts w:ascii="Aptos" w:eastAsia="Aptos" w:hAnsi="Aptos" w:cs="Aptos"/>
        </w:rPr>
      </w:pPr>
    </w:p>
    <w:p w14:paraId="248C5DD6" w14:textId="77777777" w:rsidR="009551E8" w:rsidRDefault="009551E8" w:rsidP="00BA2203">
      <w:pPr>
        <w:pStyle w:val="ListParagraph"/>
        <w:numPr>
          <w:ilvl w:val="0"/>
          <w:numId w:val="8"/>
        </w:numPr>
        <w:spacing w:after="0"/>
        <w:rPr>
          <w:rFonts w:ascii="Aptos" w:eastAsia="Aptos" w:hAnsi="Aptos" w:cs="Aptos"/>
        </w:rPr>
      </w:pPr>
      <w:r w:rsidRPr="193BC55F">
        <w:rPr>
          <w:rFonts w:ascii="Aptos" w:eastAsia="Aptos" w:hAnsi="Aptos" w:cs="Aptos"/>
        </w:rPr>
        <w:t xml:space="preserve">In Copilot Studio environment: </w:t>
      </w:r>
    </w:p>
    <w:p w14:paraId="37F8B183" w14:textId="77777777" w:rsidR="009551E8" w:rsidRDefault="009551E8" w:rsidP="00BA2203">
      <w:pPr>
        <w:pStyle w:val="ListParagraph"/>
        <w:numPr>
          <w:ilvl w:val="1"/>
          <w:numId w:val="8"/>
        </w:numPr>
        <w:spacing w:after="0"/>
        <w:rPr>
          <w:rFonts w:ascii="Aptos" w:eastAsia="Aptos" w:hAnsi="Aptos" w:cs="Aptos"/>
        </w:rPr>
      </w:pPr>
      <w:r w:rsidRPr="04DD0BF2">
        <w:rPr>
          <w:rFonts w:ascii="Aptos" w:eastAsia="Aptos" w:hAnsi="Aptos" w:cs="Aptos"/>
        </w:rPr>
        <w:t>Agents</w:t>
      </w:r>
      <w:r w:rsidRPr="193BC55F">
        <w:rPr>
          <w:rFonts w:ascii="Aptos" w:eastAsia="Aptos" w:hAnsi="Aptos" w:cs="Aptos"/>
        </w:rPr>
        <w:t xml:space="preserve"> full config, including</w:t>
      </w:r>
      <w:r w:rsidRPr="37CD4EAA">
        <w:rPr>
          <w:rFonts w:ascii="Aptos" w:eastAsia="Aptos" w:hAnsi="Aptos" w:cs="Aptos"/>
        </w:rPr>
        <w:t xml:space="preserve"> the following components. </w:t>
      </w:r>
      <w:r w:rsidRPr="12AE7814">
        <w:rPr>
          <w:rFonts w:ascii="Aptos" w:eastAsia="Aptos" w:hAnsi="Aptos" w:cs="Aptos"/>
        </w:rPr>
        <w:t xml:space="preserve">These agents are the </w:t>
      </w:r>
      <w:r w:rsidRPr="223A2D44">
        <w:rPr>
          <w:rFonts w:ascii="Aptos" w:eastAsia="Aptos" w:hAnsi="Aptos" w:cs="Aptos"/>
        </w:rPr>
        <w:t>*same* agents as in ThinkingBox</w:t>
      </w:r>
      <w:r w:rsidRPr="72157EC7">
        <w:rPr>
          <w:rFonts w:ascii="Aptos" w:eastAsia="Aptos" w:hAnsi="Aptos" w:cs="Aptos"/>
        </w:rPr>
        <w:t>.</w:t>
      </w:r>
    </w:p>
    <w:p w14:paraId="5ABEAF1A" w14:textId="77777777" w:rsidR="009551E8" w:rsidRDefault="009551E8" w:rsidP="00BA2203">
      <w:pPr>
        <w:pStyle w:val="ListParagraph"/>
        <w:numPr>
          <w:ilvl w:val="2"/>
          <w:numId w:val="8"/>
        </w:numPr>
        <w:spacing w:after="0"/>
        <w:rPr>
          <w:rFonts w:ascii="Aptos" w:eastAsia="Aptos" w:hAnsi="Aptos" w:cs="Aptos"/>
        </w:rPr>
      </w:pPr>
      <w:r w:rsidRPr="193BC55F">
        <w:rPr>
          <w:rFonts w:ascii="Aptos" w:eastAsia="Aptos" w:hAnsi="Aptos" w:cs="Aptos"/>
        </w:rPr>
        <w:t>Instructions</w:t>
      </w:r>
    </w:p>
    <w:p w14:paraId="60506158" w14:textId="77777777" w:rsidR="009551E8" w:rsidRDefault="009551E8" w:rsidP="00BA2203">
      <w:pPr>
        <w:pStyle w:val="ListParagraph"/>
        <w:numPr>
          <w:ilvl w:val="2"/>
          <w:numId w:val="8"/>
        </w:numPr>
        <w:spacing w:after="0"/>
        <w:rPr>
          <w:rFonts w:ascii="Aptos" w:eastAsia="Aptos" w:hAnsi="Aptos" w:cs="Aptos"/>
        </w:rPr>
      </w:pPr>
      <w:r w:rsidRPr="193BC55F">
        <w:rPr>
          <w:rFonts w:ascii="Aptos" w:eastAsia="Aptos" w:hAnsi="Aptos" w:cs="Aptos"/>
        </w:rPr>
        <w:t>Microsoft connectors (e.g. SharePoint, Dataverse, Outlook, Teams, Dynamics 365)</w:t>
      </w:r>
    </w:p>
    <w:p w14:paraId="06B35233" w14:textId="77777777" w:rsidR="009551E8" w:rsidRDefault="009551E8" w:rsidP="00BA2203">
      <w:pPr>
        <w:pStyle w:val="ListParagraph"/>
        <w:numPr>
          <w:ilvl w:val="2"/>
          <w:numId w:val="8"/>
        </w:numPr>
        <w:spacing w:after="0"/>
        <w:rPr>
          <w:rFonts w:ascii="Aptos" w:eastAsia="Aptos" w:hAnsi="Aptos" w:cs="Aptos"/>
        </w:rPr>
      </w:pPr>
      <w:r w:rsidRPr="193BC55F">
        <w:rPr>
          <w:rFonts w:ascii="Aptos" w:eastAsia="Aptos" w:hAnsi="Aptos" w:cs="Aptos"/>
        </w:rPr>
        <w:t>Mock MCP APIs for non-MS connectors (e.g. Salesforce, ServiceNow, SAP)</w:t>
      </w:r>
    </w:p>
    <w:p w14:paraId="28653137" w14:textId="77777777" w:rsidR="009551E8" w:rsidRDefault="009551E8" w:rsidP="00BA2203">
      <w:pPr>
        <w:pStyle w:val="ListParagraph"/>
        <w:numPr>
          <w:ilvl w:val="2"/>
          <w:numId w:val="8"/>
        </w:numPr>
        <w:spacing w:after="0"/>
      </w:pPr>
      <w:r w:rsidRPr="193BC55F">
        <w:rPr>
          <w:rFonts w:ascii="Aptos" w:eastAsia="Aptos" w:hAnsi="Aptos" w:cs="Aptos"/>
        </w:rPr>
        <w:t xml:space="preserve">Knowledge from Bing, SharePoint </w:t>
      </w:r>
      <w:r w:rsidRPr="729A868B">
        <w:rPr>
          <w:rFonts w:ascii="Aptos" w:eastAsia="Aptos" w:hAnsi="Aptos" w:cs="Aptos"/>
        </w:rPr>
        <w:t>and</w:t>
      </w:r>
      <w:r w:rsidRPr="193BC55F">
        <w:rPr>
          <w:rFonts w:ascii="Aptos" w:eastAsia="Aptos" w:hAnsi="Aptos" w:cs="Aptos"/>
        </w:rPr>
        <w:t xml:space="preserve"> file upload</w:t>
      </w:r>
    </w:p>
    <w:p w14:paraId="4D1DD7C8" w14:textId="77777777" w:rsidR="009551E8" w:rsidRDefault="009551E8" w:rsidP="009551E8">
      <w:pPr>
        <w:pStyle w:val="ListParagraph"/>
        <w:spacing w:after="0"/>
        <w:ind w:left="2160"/>
        <w:rPr>
          <w:rFonts w:ascii="Aptos" w:eastAsia="Aptos" w:hAnsi="Aptos" w:cs="Aptos"/>
        </w:rPr>
      </w:pPr>
    </w:p>
    <w:p w14:paraId="0CEBF478" w14:textId="77777777" w:rsidR="009551E8" w:rsidRDefault="009551E8" w:rsidP="00BA2203">
      <w:pPr>
        <w:pStyle w:val="ListParagraph"/>
        <w:numPr>
          <w:ilvl w:val="0"/>
          <w:numId w:val="8"/>
        </w:numPr>
        <w:spacing w:after="0"/>
        <w:rPr>
          <w:rFonts w:ascii="Aptos" w:eastAsia="Aptos" w:hAnsi="Aptos" w:cs="Aptos"/>
        </w:rPr>
      </w:pPr>
      <w:r>
        <w:rPr>
          <w:rFonts w:ascii="Aptos" w:eastAsia="Aptos" w:hAnsi="Aptos" w:cs="Aptos"/>
        </w:rPr>
        <w:t>Evaluation of retrieved snippets</w:t>
      </w:r>
    </w:p>
    <w:p w14:paraId="530E46C8" w14:textId="77777777" w:rsidR="009551E8" w:rsidRDefault="009551E8" w:rsidP="00BA2203">
      <w:pPr>
        <w:pStyle w:val="ListParagraph"/>
        <w:numPr>
          <w:ilvl w:val="1"/>
          <w:numId w:val="8"/>
        </w:numPr>
        <w:spacing w:after="0"/>
        <w:rPr>
          <w:rFonts w:ascii="Aptos" w:eastAsia="Aptos" w:hAnsi="Aptos" w:cs="Aptos"/>
        </w:rPr>
      </w:pPr>
      <w:r>
        <w:rPr>
          <w:rFonts w:ascii="Aptos" w:eastAsia="Aptos" w:hAnsi="Aptos" w:cs="Aptos"/>
        </w:rPr>
        <w:t>For each query that require searching a knowledge corpus, the Microsoft team will provide the 20 snippets that are retrieved. The vendor will rate the snippets in terms of relevance (from 0 to 4).</w:t>
      </w:r>
    </w:p>
    <w:p w14:paraId="65BE406B" w14:textId="77777777" w:rsidR="009551E8" w:rsidRDefault="009551E8" w:rsidP="009551E8">
      <w:pPr>
        <w:pStyle w:val="ListParagraph"/>
        <w:spacing w:after="0"/>
        <w:ind w:left="1440"/>
        <w:rPr>
          <w:rFonts w:ascii="Aptos" w:eastAsia="Aptos" w:hAnsi="Aptos" w:cs="Aptos"/>
        </w:rPr>
      </w:pPr>
    </w:p>
    <w:p w14:paraId="4EBA39F0" w14:textId="77777777" w:rsidR="009551E8" w:rsidRDefault="009551E8" w:rsidP="00BA2203">
      <w:pPr>
        <w:pStyle w:val="ListParagraph"/>
        <w:numPr>
          <w:ilvl w:val="0"/>
          <w:numId w:val="8"/>
        </w:numPr>
        <w:spacing w:after="0"/>
        <w:rPr>
          <w:rFonts w:ascii="Aptos" w:eastAsia="Aptos" w:hAnsi="Aptos" w:cs="Aptos"/>
        </w:rPr>
      </w:pPr>
      <w:r w:rsidRPr="04DD0BF2">
        <w:rPr>
          <w:rFonts w:ascii="Aptos" w:eastAsia="Aptos" w:hAnsi="Aptos" w:cs="Aptos"/>
        </w:rPr>
        <w:t>Excel spreadsheet</w:t>
      </w:r>
      <w:r w:rsidRPr="401BECAF">
        <w:rPr>
          <w:rFonts w:ascii="Aptos" w:eastAsia="Aptos" w:hAnsi="Aptos" w:cs="Aptos"/>
        </w:rPr>
        <w:t xml:space="preserve"> </w:t>
      </w:r>
      <w:r w:rsidRPr="50A3655E">
        <w:rPr>
          <w:rFonts w:ascii="Aptos" w:eastAsia="Aptos" w:hAnsi="Aptos" w:cs="Aptos"/>
        </w:rPr>
        <w:t xml:space="preserve">to </w:t>
      </w:r>
      <w:r w:rsidRPr="16738335">
        <w:rPr>
          <w:rFonts w:ascii="Aptos" w:eastAsia="Aptos" w:hAnsi="Aptos" w:cs="Aptos"/>
        </w:rPr>
        <w:t xml:space="preserve">gauge </w:t>
      </w:r>
      <w:r w:rsidRPr="49BF284F">
        <w:rPr>
          <w:rFonts w:ascii="Aptos" w:eastAsia="Aptos" w:hAnsi="Aptos" w:cs="Aptos"/>
        </w:rPr>
        <w:t>product performance today</w:t>
      </w:r>
      <w:r w:rsidRPr="193BC55F">
        <w:rPr>
          <w:rFonts w:ascii="Aptos" w:eastAsia="Aptos" w:hAnsi="Aptos" w:cs="Aptos"/>
        </w:rPr>
        <w:t>- template to be provided by MSFT that will require the following:</w:t>
      </w:r>
    </w:p>
    <w:p w14:paraId="594D89B2" w14:textId="77777777" w:rsidR="009551E8" w:rsidRDefault="009551E8" w:rsidP="00BA2203">
      <w:pPr>
        <w:pStyle w:val="ListParagraph"/>
        <w:numPr>
          <w:ilvl w:val="1"/>
          <w:numId w:val="8"/>
        </w:numPr>
        <w:spacing w:after="0"/>
        <w:rPr>
          <w:rFonts w:ascii="Aptos" w:eastAsia="Aptos" w:hAnsi="Aptos" w:cs="Aptos"/>
        </w:rPr>
      </w:pPr>
      <w:r w:rsidRPr="1A524929">
        <w:rPr>
          <w:rFonts w:ascii="Aptos" w:eastAsia="Aptos" w:hAnsi="Aptos" w:cs="Aptos"/>
        </w:rPr>
        <w:t>Agent definition</w:t>
      </w:r>
      <w:r w:rsidRPr="52DB6BDA">
        <w:rPr>
          <w:rFonts w:ascii="Aptos" w:eastAsia="Aptos" w:hAnsi="Aptos" w:cs="Aptos"/>
        </w:rPr>
        <w:t>*</w:t>
      </w:r>
    </w:p>
    <w:p w14:paraId="0EA865E2" w14:textId="77777777" w:rsidR="009551E8" w:rsidRDefault="009551E8" w:rsidP="00BA2203">
      <w:pPr>
        <w:pStyle w:val="ListParagraph"/>
        <w:numPr>
          <w:ilvl w:val="1"/>
          <w:numId w:val="8"/>
        </w:numPr>
        <w:spacing w:after="0"/>
        <w:rPr>
          <w:rFonts w:ascii="Aptos" w:eastAsia="Aptos" w:hAnsi="Aptos" w:cs="Aptos"/>
        </w:rPr>
      </w:pPr>
      <w:r w:rsidRPr="2E7E5E76">
        <w:rPr>
          <w:rFonts w:ascii="Aptos" w:eastAsia="Aptos" w:hAnsi="Aptos" w:cs="Aptos"/>
        </w:rPr>
        <w:t>Test queries</w:t>
      </w:r>
      <w:r w:rsidRPr="06CEB3A6">
        <w:rPr>
          <w:rFonts w:ascii="Aptos" w:eastAsia="Aptos" w:hAnsi="Aptos" w:cs="Aptos"/>
        </w:rPr>
        <w:t>*</w:t>
      </w:r>
    </w:p>
    <w:p w14:paraId="6D593803" w14:textId="77777777" w:rsidR="009551E8" w:rsidRDefault="009551E8" w:rsidP="00BA2203">
      <w:pPr>
        <w:pStyle w:val="ListParagraph"/>
        <w:numPr>
          <w:ilvl w:val="1"/>
          <w:numId w:val="8"/>
        </w:numPr>
        <w:spacing w:after="0"/>
        <w:rPr>
          <w:rFonts w:ascii="Aptos" w:eastAsia="Aptos" w:hAnsi="Aptos" w:cs="Aptos"/>
        </w:rPr>
      </w:pPr>
      <w:r w:rsidRPr="7C842141">
        <w:rPr>
          <w:rFonts w:ascii="Aptos" w:eastAsia="Aptos" w:hAnsi="Aptos" w:cs="Aptos"/>
        </w:rPr>
        <w:t>Query metadata</w:t>
      </w:r>
      <w:r w:rsidRPr="06CEB3A6">
        <w:rPr>
          <w:rFonts w:ascii="Aptos" w:eastAsia="Aptos" w:hAnsi="Aptos" w:cs="Aptos"/>
        </w:rPr>
        <w:t>*</w:t>
      </w:r>
    </w:p>
    <w:p w14:paraId="12C6ABAD" w14:textId="77777777" w:rsidR="009551E8" w:rsidRDefault="009551E8" w:rsidP="00BA2203">
      <w:pPr>
        <w:pStyle w:val="ListParagraph"/>
        <w:numPr>
          <w:ilvl w:val="1"/>
          <w:numId w:val="8"/>
        </w:numPr>
        <w:spacing w:after="0"/>
        <w:rPr>
          <w:rFonts w:ascii="Aptos" w:eastAsia="Aptos" w:hAnsi="Aptos" w:cs="Aptos"/>
        </w:rPr>
      </w:pPr>
      <w:r w:rsidRPr="7C27F3D9">
        <w:rPr>
          <w:rFonts w:ascii="Aptos" w:eastAsia="Aptos" w:hAnsi="Aptos" w:cs="Aptos"/>
        </w:rPr>
        <w:t>Evaluation rubric</w:t>
      </w:r>
      <w:r w:rsidRPr="06CEB3A6">
        <w:rPr>
          <w:rFonts w:ascii="Aptos" w:eastAsia="Aptos" w:hAnsi="Aptos" w:cs="Aptos"/>
        </w:rPr>
        <w:t>*</w:t>
      </w:r>
    </w:p>
    <w:p w14:paraId="6AB4C491" w14:textId="77777777" w:rsidR="009551E8" w:rsidRDefault="009551E8" w:rsidP="00BA2203">
      <w:pPr>
        <w:pStyle w:val="ListParagraph"/>
        <w:numPr>
          <w:ilvl w:val="1"/>
          <w:numId w:val="8"/>
        </w:numPr>
        <w:spacing w:after="0"/>
        <w:rPr>
          <w:rFonts w:ascii="Aptos" w:eastAsia="Aptos" w:hAnsi="Aptos" w:cs="Aptos"/>
        </w:rPr>
      </w:pPr>
      <w:r w:rsidRPr="7C27F3D9">
        <w:rPr>
          <w:rFonts w:ascii="Aptos" w:eastAsia="Aptos" w:hAnsi="Aptos" w:cs="Aptos"/>
        </w:rPr>
        <w:t>Ground truth</w:t>
      </w:r>
      <w:r w:rsidRPr="65E45B08">
        <w:rPr>
          <w:rFonts w:ascii="Aptos" w:eastAsia="Aptos" w:hAnsi="Aptos" w:cs="Aptos"/>
        </w:rPr>
        <w:t>*</w:t>
      </w:r>
    </w:p>
    <w:p w14:paraId="33E5DBC6" w14:textId="77777777" w:rsidR="009551E8" w:rsidRDefault="009551E8" w:rsidP="00BA2203">
      <w:pPr>
        <w:pStyle w:val="ListParagraph"/>
        <w:numPr>
          <w:ilvl w:val="1"/>
          <w:numId w:val="8"/>
        </w:numPr>
        <w:spacing w:after="0"/>
        <w:rPr>
          <w:rFonts w:ascii="Aptos" w:eastAsia="Aptos" w:hAnsi="Aptos" w:cs="Aptos"/>
        </w:rPr>
      </w:pPr>
      <w:r w:rsidRPr="7C1F6992">
        <w:rPr>
          <w:rFonts w:ascii="Aptos" w:eastAsia="Aptos" w:hAnsi="Aptos" w:cs="Aptos"/>
        </w:rPr>
        <w:t>Agent output</w:t>
      </w:r>
    </w:p>
    <w:p w14:paraId="142D0064" w14:textId="77777777" w:rsidR="009551E8" w:rsidRDefault="009551E8" w:rsidP="00BA2203">
      <w:pPr>
        <w:pStyle w:val="ListParagraph"/>
        <w:numPr>
          <w:ilvl w:val="1"/>
          <w:numId w:val="8"/>
        </w:numPr>
        <w:spacing w:after="0"/>
        <w:rPr>
          <w:rFonts w:ascii="Aptos" w:eastAsia="Aptos" w:hAnsi="Aptos" w:cs="Aptos"/>
        </w:rPr>
      </w:pPr>
      <w:r w:rsidRPr="193BC55F">
        <w:rPr>
          <w:rFonts w:ascii="Aptos" w:eastAsia="Aptos" w:hAnsi="Aptos" w:cs="Aptos"/>
        </w:rPr>
        <w:t xml:space="preserve">Human annotation of output </w:t>
      </w:r>
    </w:p>
    <w:p w14:paraId="1D74BE6B" w14:textId="77777777" w:rsidR="009551E8" w:rsidRDefault="009551E8" w:rsidP="009551E8">
      <w:pPr>
        <w:pStyle w:val="ListParagraph"/>
        <w:spacing w:after="0"/>
        <w:ind w:left="1440"/>
        <w:rPr>
          <w:rFonts w:ascii="Aptos" w:eastAsia="Aptos" w:hAnsi="Aptos" w:cs="Aptos"/>
        </w:rPr>
      </w:pPr>
      <w:r w:rsidRPr="148ACBC5">
        <w:rPr>
          <w:rFonts w:ascii="Aptos" w:eastAsia="Aptos" w:hAnsi="Aptos" w:cs="Aptos"/>
        </w:rPr>
        <w:t>*</w:t>
      </w:r>
      <w:r w:rsidRPr="12E911D3">
        <w:rPr>
          <w:rFonts w:ascii="Aptos" w:eastAsia="Aptos" w:hAnsi="Aptos" w:cs="Aptos"/>
        </w:rPr>
        <w:t>We</w:t>
      </w:r>
      <w:r w:rsidRPr="148ACBC5">
        <w:rPr>
          <w:rFonts w:ascii="Aptos" w:eastAsia="Aptos" w:hAnsi="Aptos" w:cs="Aptos"/>
        </w:rPr>
        <w:t xml:space="preserve"> </w:t>
      </w:r>
      <w:r w:rsidRPr="1839DF3A">
        <w:rPr>
          <w:rFonts w:ascii="Aptos" w:eastAsia="Aptos" w:hAnsi="Aptos" w:cs="Aptos"/>
        </w:rPr>
        <w:t>will likely</w:t>
      </w:r>
      <w:r w:rsidRPr="148ACBC5">
        <w:rPr>
          <w:rFonts w:ascii="Aptos" w:eastAsia="Aptos" w:hAnsi="Aptos" w:cs="Aptos"/>
        </w:rPr>
        <w:t xml:space="preserve"> phase out </w:t>
      </w:r>
      <w:r w:rsidRPr="27F606D1">
        <w:rPr>
          <w:rFonts w:ascii="Aptos" w:eastAsia="Aptos" w:hAnsi="Aptos" w:cs="Aptos"/>
        </w:rPr>
        <w:t>(a)-(e</w:t>
      </w:r>
      <w:r w:rsidRPr="4E2BE214">
        <w:rPr>
          <w:rFonts w:ascii="Aptos" w:eastAsia="Aptos" w:hAnsi="Aptos" w:cs="Aptos"/>
        </w:rPr>
        <w:t>)</w:t>
      </w:r>
      <w:r w:rsidRPr="0DE84969">
        <w:rPr>
          <w:rFonts w:ascii="Aptos" w:eastAsia="Aptos" w:hAnsi="Aptos" w:cs="Aptos"/>
        </w:rPr>
        <w:t xml:space="preserve"> </w:t>
      </w:r>
      <w:r w:rsidRPr="099F2B51">
        <w:rPr>
          <w:rFonts w:ascii="Aptos" w:eastAsia="Aptos" w:hAnsi="Aptos" w:cs="Aptos"/>
        </w:rPr>
        <w:t xml:space="preserve">afer we </w:t>
      </w:r>
      <w:r w:rsidRPr="4487D75E">
        <w:rPr>
          <w:rFonts w:ascii="Aptos" w:eastAsia="Aptos" w:hAnsi="Aptos" w:cs="Aptos"/>
        </w:rPr>
        <w:t xml:space="preserve">gain confidence that </w:t>
      </w:r>
      <w:r w:rsidRPr="20E6EE33">
        <w:rPr>
          <w:rFonts w:ascii="Aptos" w:eastAsia="Aptos" w:hAnsi="Aptos" w:cs="Aptos"/>
        </w:rPr>
        <w:t xml:space="preserve">these items are captured well in </w:t>
      </w:r>
      <w:r w:rsidRPr="25EE54E5">
        <w:rPr>
          <w:rFonts w:ascii="Aptos" w:eastAsia="Aptos" w:hAnsi="Aptos" w:cs="Aptos"/>
        </w:rPr>
        <w:t>YAML</w:t>
      </w:r>
    </w:p>
    <w:p w14:paraId="22B9CA4B" w14:textId="77777777" w:rsidR="009551E8" w:rsidRPr="009971D2" w:rsidRDefault="009551E8" w:rsidP="009551E8">
      <w:pPr>
        <w:pStyle w:val="ListParagraph"/>
        <w:spacing w:after="0"/>
        <w:ind w:left="1440"/>
        <w:rPr>
          <w:rFonts w:ascii="Aptos" w:eastAsia="Aptos" w:hAnsi="Aptos" w:cs="Aptos"/>
        </w:rPr>
      </w:pPr>
    </w:p>
    <w:p w14:paraId="4C92544B" w14:textId="77777777" w:rsidR="009551E8" w:rsidRDefault="009551E8" w:rsidP="00BA2203">
      <w:pPr>
        <w:pStyle w:val="ListParagraph"/>
        <w:numPr>
          <w:ilvl w:val="0"/>
          <w:numId w:val="8"/>
        </w:numPr>
        <w:spacing w:after="0"/>
        <w:rPr>
          <w:rFonts w:ascii="Aptos" w:eastAsia="Aptos" w:hAnsi="Aptos" w:cs="Aptos"/>
        </w:rPr>
      </w:pPr>
      <w:r w:rsidRPr="193BC55F">
        <w:rPr>
          <w:rFonts w:ascii="Aptos" w:eastAsia="Aptos" w:hAnsi="Aptos" w:cs="Aptos"/>
        </w:rPr>
        <w:t xml:space="preserve">Out of scope: </w:t>
      </w:r>
    </w:p>
    <w:p w14:paraId="24B8B22A" w14:textId="77777777" w:rsidR="009551E8" w:rsidRDefault="009551E8" w:rsidP="00BA2203">
      <w:pPr>
        <w:pStyle w:val="ListParagraph"/>
        <w:numPr>
          <w:ilvl w:val="1"/>
          <w:numId w:val="8"/>
        </w:numPr>
        <w:spacing w:after="0"/>
        <w:rPr>
          <w:rFonts w:ascii="Aptos" w:eastAsia="Aptos" w:hAnsi="Aptos" w:cs="Aptos"/>
        </w:rPr>
      </w:pPr>
      <w:r w:rsidRPr="0B10B6C0">
        <w:rPr>
          <w:rFonts w:ascii="Aptos" w:eastAsia="Aptos" w:hAnsi="Aptos" w:cs="Aptos"/>
        </w:rPr>
        <w:t>Automated evaluation of outputs</w:t>
      </w:r>
      <w:r w:rsidRPr="193BC55F">
        <w:rPr>
          <w:rFonts w:ascii="Aptos" w:eastAsia="Aptos" w:hAnsi="Aptos" w:cs="Aptos"/>
        </w:rPr>
        <w:t xml:space="preserve"> using vendor-generated rubric-- MSFT will build this component</w:t>
      </w:r>
    </w:p>
    <w:p w14:paraId="3B212FE7" w14:textId="5E8B0AFB" w:rsidR="009F40EA" w:rsidRDefault="00527339" w:rsidP="00BA2203">
      <w:pPr>
        <w:pStyle w:val="Heading1"/>
        <w:numPr>
          <w:ilvl w:val="0"/>
          <w:numId w:val="6"/>
        </w:numPr>
      </w:pPr>
      <w:bookmarkStart w:id="3" w:name="_Toc223512767"/>
      <w:r>
        <w:t>E</w:t>
      </w:r>
      <w:r w:rsidR="00265C98">
        <w:t xml:space="preserve">nvironment </w:t>
      </w:r>
      <w:r w:rsidR="00E838BA">
        <w:t>acc</w:t>
      </w:r>
      <w:r w:rsidR="00305FF7">
        <w:t>ess</w:t>
      </w:r>
      <w:bookmarkEnd w:id="3"/>
    </w:p>
    <w:p w14:paraId="3989543A" w14:textId="6114AD90" w:rsidR="00C93BA6" w:rsidRDefault="0056312C" w:rsidP="00C93BA6">
      <w:r>
        <w:t>Pu</w:t>
      </w:r>
      <w:r w:rsidR="00174ADB">
        <w:t>rpose:</w:t>
      </w:r>
      <w:r w:rsidR="002254FE">
        <w:t xml:space="preserve"> </w:t>
      </w:r>
      <w:r w:rsidR="00E94BA4">
        <w:t xml:space="preserve">Here are the steps to get access to the </w:t>
      </w:r>
      <w:r w:rsidR="00005C3C">
        <w:t>environment you are given by the MCS team</w:t>
      </w:r>
      <w:r w:rsidR="00963B62">
        <w:br/>
        <w:t>C</w:t>
      </w:r>
      <w:r w:rsidR="003A78A6">
        <w:t>ontac</w:t>
      </w:r>
      <w:r w:rsidR="00A278D7">
        <w:t>t</w:t>
      </w:r>
      <w:r w:rsidR="00066FF8">
        <w:t>: @</w:t>
      </w:r>
      <w:r w:rsidR="00FA7426">
        <w:t>Andrew</w:t>
      </w:r>
      <w:r w:rsidR="00105D64">
        <w:t xml:space="preserve"> F</w:t>
      </w:r>
      <w:r w:rsidR="00B24527">
        <w:t>owler</w:t>
      </w:r>
      <w:r w:rsidR="00005C3C">
        <w:br/>
      </w:r>
    </w:p>
    <w:p w14:paraId="72894E50" w14:textId="5E534977" w:rsidR="00C93BA6" w:rsidRPr="00C93BA6" w:rsidRDefault="00C93BA6" w:rsidP="00C93BA6">
      <w:r>
        <w:t>T</w:t>
      </w:r>
      <w:r w:rsidRPr="00C93BA6">
        <w:t>o log in to MCS for the vendor data project, a shared Aurora account must be used. This account uses certificate-based authentication. Follow these steps:</w:t>
      </w:r>
    </w:p>
    <w:p w14:paraId="188E416F" w14:textId="77777777" w:rsidR="00C93BA6" w:rsidRPr="00C93BA6" w:rsidRDefault="00C93BA6" w:rsidP="00BA2203">
      <w:pPr>
        <w:numPr>
          <w:ilvl w:val="0"/>
          <w:numId w:val="4"/>
        </w:numPr>
      </w:pPr>
      <w:r w:rsidRPr="00C93BA6">
        <w:t>Go here: </w:t>
      </w:r>
      <w:hyperlink r:id="rId5" w:tgtFrame="_blank" w:tooltip="https://portal.microsoftaurora365.com/tenantuserdetails" w:history="1">
        <w:r w:rsidRPr="00C93BA6">
          <w:rPr>
            <w:rStyle w:val="Hyperlink"/>
          </w:rPr>
          <w:t>https://portal.microsoftaurora365.com/TenantUserDetails</w:t>
        </w:r>
      </w:hyperlink>
      <w:r w:rsidRPr="00C93BA6">
        <w:t> </w:t>
      </w:r>
    </w:p>
    <w:p w14:paraId="33BCC886" w14:textId="77777777" w:rsidR="00025F72" w:rsidRPr="00C93BA6" w:rsidRDefault="00025F72" w:rsidP="00025F72">
      <w:pPr>
        <w:numPr>
          <w:ilvl w:val="0"/>
          <w:numId w:val="4"/>
        </w:numPr>
      </w:pPr>
      <w:r>
        <w:t xml:space="preserve">If you cannot access that page, first request access to this entitlement: </w:t>
      </w:r>
      <w:r w:rsidRPr="0001181A">
        <w:t> </w:t>
      </w:r>
      <w:hyperlink r:id="rId6" w:tgtFrame="_blank" w:tooltip="https://coreidentity.microsoft.com/manage/entitlement/entitlement/aurora365por-yvem" w:history="1">
        <w:r w:rsidRPr="0001181A">
          <w:rPr>
            <w:rStyle w:val="Hyperlink"/>
          </w:rPr>
          <w:t>https://coreidentity.microsoft.com/manage/entitlement/entitlement/aurora365por-yvem</w:t>
        </w:r>
      </w:hyperlink>
    </w:p>
    <w:p w14:paraId="3061D590" w14:textId="7AD53AE3" w:rsidR="00C93BA6" w:rsidRPr="00C93BA6" w:rsidRDefault="00C93BA6" w:rsidP="00BA2203">
      <w:pPr>
        <w:numPr>
          <w:ilvl w:val="0"/>
          <w:numId w:val="4"/>
        </w:numPr>
      </w:pPr>
      <w:r w:rsidRPr="00C93BA6">
        <w:lastRenderedPageBreak/>
        <w:t>Once the TenantUserDetails page loads, download a certificate for tenant </w:t>
      </w:r>
      <w:r w:rsidRPr="00C93BA6">
        <w:rPr>
          <w:b/>
          <w:bCs/>
        </w:rPr>
        <w:t>Test_Test_CAP_Integration_01</w:t>
      </w:r>
      <w:r w:rsidRPr="00C93BA6">
        <w:t> and</w:t>
      </w:r>
      <w:r w:rsidR="003C3D52">
        <w:t xml:space="preserve"> select the user account </w:t>
      </w:r>
      <w:r w:rsidR="003857C7">
        <w:t xml:space="preserve">that </w:t>
      </w:r>
      <w:r w:rsidR="003857C7" w:rsidRPr="00C93BA6">
        <w:t>you</w:t>
      </w:r>
      <w:r w:rsidR="003C3D52">
        <w:t xml:space="preserve"> were given: </w:t>
      </w:r>
      <w:r w:rsidRPr="00C93BA6">
        <w:rPr>
          <w:b/>
          <w:bCs/>
        </w:rPr>
        <w:t>aurorauser</w:t>
      </w:r>
      <w:r w:rsidR="003C3D52" w:rsidRPr="003C3D52">
        <w:rPr>
          <w:b/>
          <w:bCs/>
          <w:highlight w:val="yellow"/>
        </w:rPr>
        <w:t>##</w:t>
      </w:r>
      <w:r w:rsidRPr="00C93BA6">
        <w:rPr>
          <w:b/>
          <w:bCs/>
        </w:rPr>
        <w:t>@capintegration01.onmicrosoft.com</w:t>
      </w:r>
    </w:p>
    <w:p w14:paraId="344ABB99" w14:textId="77777777" w:rsidR="00C93BA6" w:rsidRPr="00C93BA6" w:rsidRDefault="00C93BA6" w:rsidP="00BA2203">
      <w:pPr>
        <w:numPr>
          <w:ilvl w:val="0"/>
          <w:numId w:val="4"/>
        </w:numPr>
      </w:pPr>
      <w:r w:rsidRPr="00C93BA6">
        <w:t>Open the downloaded file. In the Certificate Import Wizard that pops up, select Current User as the Store Location and click </w:t>
      </w:r>
      <w:r w:rsidRPr="00C93BA6">
        <w:rPr>
          <w:b/>
          <w:bCs/>
        </w:rPr>
        <w:t>Next</w:t>
      </w:r>
      <w:r w:rsidRPr="00C93BA6">
        <w:t>.</w:t>
      </w:r>
    </w:p>
    <w:p w14:paraId="320B9E98" w14:textId="77777777" w:rsidR="00C93BA6" w:rsidRPr="00C93BA6" w:rsidRDefault="00C93BA6" w:rsidP="00BA2203">
      <w:pPr>
        <w:numPr>
          <w:ilvl w:val="0"/>
          <w:numId w:val="4"/>
        </w:numPr>
      </w:pPr>
      <w:r w:rsidRPr="00C93BA6">
        <w:t>Click </w:t>
      </w:r>
      <w:r w:rsidRPr="00C93BA6">
        <w:rPr>
          <w:b/>
          <w:bCs/>
        </w:rPr>
        <w:t>Next</w:t>
      </w:r>
      <w:r w:rsidRPr="00C93BA6">
        <w:t> again</w:t>
      </w:r>
    </w:p>
    <w:p w14:paraId="02D00809" w14:textId="77777777" w:rsidR="00C93BA6" w:rsidRPr="00C93BA6" w:rsidRDefault="00C93BA6" w:rsidP="00BA2203">
      <w:pPr>
        <w:numPr>
          <w:ilvl w:val="0"/>
          <w:numId w:val="4"/>
        </w:numPr>
      </w:pPr>
      <w:r w:rsidRPr="00C93BA6">
        <w:t>On the password screen, </w:t>
      </w:r>
      <w:r w:rsidRPr="00C93BA6">
        <w:rPr>
          <w:b/>
          <w:bCs/>
        </w:rPr>
        <w:t>do not</w:t>
      </w:r>
      <w:r w:rsidRPr="00C93BA6">
        <w:t> type a password. Click </w:t>
      </w:r>
      <w:r w:rsidRPr="00C93BA6">
        <w:rPr>
          <w:b/>
          <w:bCs/>
        </w:rPr>
        <w:t>Next</w:t>
      </w:r>
      <w:r w:rsidRPr="00C93BA6">
        <w:t> again.</w:t>
      </w:r>
    </w:p>
    <w:p w14:paraId="01D0FA72" w14:textId="77777777" w:rsidR="00C93BA6" w:rsidRPr="00C93BA6" w:rsidRDefault="00C93BA6" w:rsidP="00BA2203">
      <w:pPr>
        <w:numPr>
          <w:ilvl w:val="0"/>
          <w:numId w:val="4"/>
        </w:numPr>
      </w:pPr>
      <w:r w:rsidRPr="00C93BA6">
        <w:t>Make sure "Automatically select the certificate store" is selected and click </w:t>
      </w:r>
      <w:r w:rsidRPr="00C93BA6">
        <w:rPr>
          <w:b/>
          <w:bCs/>
        </w:rPr>
        <w:t>Next</w:t>
      </w:r>
      <w:r w:rsidRPr="00C93BA6">
        <w:t> again.</w:t>
      </w:r>
    </w:p>
    <w:p w14:paraId="49248B3B" w14:textId="77777777" w:rsidR="00C93BA6" w:rsidRPr="00C93BA6" w:rsidRDefault="00C93BA6" w:rsidP="00BA2203">
      <w:pPr>
        <w:numPr>
          <w:ilvl w:val="0"/>
          <w:numId w:val="4"/>
        </w:numPr>
      </w:pPr>
      <w:r w:rsidRPr="00C93BA6">
        <w:t>Click </w:t>
      </w:r>
      <w:r w:rsidRPr="00C93BA6">
        <w:rPr>
          <w:b/>
          <w:bCs/>
        </w:rPr>
        <w:t>Finish</w:t>
      </w:r>
    </w:p>
    <w:p w14:paraId="19FE4088" w14:textId="77777777" w:rsidR="00C93BA6" w:rsidRPr="00C93BA6" w:rsidRDefault="00C93BA6" w:rsidP="00BA2203">
      <w:pPr>
        <w:numPr>
          <w:ilvl w:val="0"/>
          <w:numId w:val="4"/>
        </w:numPr>
      </w:pPr>
      <w:r w:rsidRPr="00C93BA6">
        <w:t>In a private browser window, visit the MCS URL that has been shared with you</w:t>
      </w:r>
    </w:p>
    <w:p w14:paraId="49FE5508" w14:textId="748E4F45" w:rsidR="00C93BA6" w:rsidRPr="00C93BA6" w:rsidRDefault="00C93BA6" w:rsidP="00BA2203">
      <w:pPr>
        <w:numPr>
          <w:ilvl w:val="0"/>
          <w:numId w:val="4"/>
        </w:numPr>
      </w:pPr>
      <w:r w:rsidRPr="00C93BA6">
        <w:t>Use this username to log in: </w:t>
      </w:r>
      <w:r w:rsidRPr="00C93BA6">
        <w:rPr>
          <w:b/>
          <w:bCs/>
        </w:rPr>
        <w:t>aurorauser</w:t>
      </w:r>
      <w:r w:rsidR="00E120D2" w:rsidRPr="00E120D2">
        <w:rPr>
          <w:b/>
          <w:bCs/>
          <w:highlight w:val="yellow"/>
        </w:rPr>
        <w:t>##</w:t>
      </w:r>
      <w:r w:rsidRPr="00C93BA6">
        <w:rPr>
          <w:b/>
          <w:bCs/>
        </w:rPr>
        <w:t>@capintegration01.onmicrosoft.com</w:t>
      </w:r>
    </w:p>
    <w:p w14:paraId="3D10F384" w14:textId="0B0582E4" w:rsidR="00C93BA6" w:rsidRPr="00C93BA6" w:rsidRDefault="00C93BA6" w:rsidP="00BA2203">
      <w:pPr>
        <w:numPr>
          <w:ilvl w:val="0"/>
          <w:numId w:val="4"/>
        </w:numPr>
      </w:pPr>
      <w:r w:rsidRPr="00C93BA6">
        <w:t>Use the certificate with this exact name: </w:t>
      </w:r>
      <w:r w:rsidRPr="00C93BA6">
        <w:rPr>
          <w:b/>
          <w:bCs/>
        </w:rPr>
        <w:t>aurorauser</w:t>
      </w:r>
      <w:r w:rsidR="00E120D2" w:rsidRPr="00E120D2">
        <w:rPr>
          <w:b/>
          <w:bCs/>
          <w:highlight w:val="yellow"/>
        </w:rPr>
        <w:t>##</w:t>
      </w:r>
      <w:r w:rsidRPr="00C93BA6">
        <w:rPr>
          <w:b/>
          <w:bCs/>
        </w:rPr>
        <w:t>.capintegration01.dv-epics.azclient.ms</w:t>
      </w:r>
    </w:p>
    <w:p w14:paraId="4E5AE01A" w14:textId="0303B64B" w:rsidR="00C93BA6" w:rsidRDefault="00C93BA6" w:rsidP="00BA2203">
      <w:pPr>
        <w:numPr>
          <w:ilvl w:val="0"/>
          <w:numId w:val="4"/>
        </w:numPr>
      </w:pPr>
      <w:r w:rsidRPr="00C93BA6">
        <w:t>You should now have access to the Copilot Studio front-end</w:t>
      </w:r>
    </w:p>
    <w:p w14:paraId="7086F8EF" w14:textId="631BC353" w:rsidR="000B32CE" w:rsidRDefault="000B32CE" w:rsidP="00BA2203">
      <w:pPr>
        <w:pStyle w:val="Heading1"/>
        <w:numPr>
          <w:ilvl w:val="0"/>
          <w:numId w:val="6"/>
        </w:numPr>
      </w:pPr>
      <w:bookmarkStart w:id="4" w:name="_Ref215139275"/>
      <w:bookmarkStart w:id="5" w:name="_Toc223512768"/>
      <w:r>
        <w:t>Agent resource directory tool setup and usage</w:t>
      </w:r>
      <w:bookmarkEnd w:id="4"/>
      <w:bookmarkEnd w:id="5"/>
    </w:p>
    <w:p w14:paraId="05DE6F99" w14:textId="4EF29E17" w:rsidR="000B32CE" w:rsidRDefault="009E27A6">
      <w:r>
        <w:t>Purp</w:t>
      </w:r>
      <w:r w:rsidR="00305C39">
        <w:t>ose:</w:t>
      </w:r>
      <w:r w:rsidR="2D732B9E">
        <w:t xml:space="preserve"> Setup tooling for agent directory </w:t>
      </w:r>
      <w:r w:rsidR="17119581">
        <w:t xml:space="preserve">and template </w:t>
      </w:r>
      <w:r w:rsidR="2D732B9E">
        <w:t>prepara</w:t>
      </w:r>
      <w:r w:rsidR="12F7C352">
        <w:t>tion</w:t>
      </w:r>
      <w:r w:rsidR="004B41B5">
        <w:br/>
      </w:r>
      <w:r w:rsidR="00606401">
        <w:t>Contac</w:t>
      </w:r>
      <w:r w:rsidR="000B22BB">
        <w:t xml:space="preserve">t: </w:t>
      </w:r>
      <w:r w:rsidR="00EB1A38">
        <w:t>@</w:t>
      </w:r>
      <w:r w:rsidR="006157C4">
        <w:t>P</w:t>
      </w:r>
      <w:r w:rsidR="00407150">
        <w:t>eter</w:t>
      </w:r>
      <w:r w:rsidR="004E140B">
        <w:t xml:space="preserve"> Cools</w:t>
      </w:r>
    </w:p>
    <w:p w14:paraId="191C8847" w14:textId="335F77E2" w:rsidR="000B32CE" w:rsidRDefault="000B32CE">
      <w:r>
        <w:t>Login to your environment - Click on the button in the upper left</w:t>
      </w:r>
    </w:p>
    <w:p w14:paraId="1EF7E1AB" w14:textId="77777777" w:rsidR="000B32CE" w:rsidRDefault="000B32CE">
      <w:r w:rsidRPr="000B32CE">
        <w:rPr>
          <w:noProof/>
        </w:rPr>
        <w:drawing>
          <wp:inline distT="0" distB="0" distL="0" distR="0" wp14:anchorId="34E25097" wp14:editId="7A38A7A9">
            <wp:extent cx="3760967" cy="1564257"/>
            <wp:effectExtent l="0" t="0" r="0" b="0"/>
            <wp:docPr id="907747224" name="Picture 1" descr="A screenshot of a computer&#10;&#10;AI-generated content may be incorrect.">
              <a:extLst xmlns:a="http://schemas.openxmlformats.org/drawingml/2006/main">
                <a:ext uri="{FF2B5EF4-FFF2-40B4-BE49-F238E27FC236}">
                  <a16:creationId xmlns:a16="http://schemas.microsoft.com/office/drawing/2014/main" id="{D2FF1272-AEE0-4CB4-983D-0456F2EB43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47224" name="Picture 1" descr="A screenshot of a computer&#10;&#10;AI-generated content may be incorrect."/>
                    <pic:cNvPicPr/>
                  </pic:nvPicPr>
                  <pic:blipFill>
                    <a:blip r:embed="rId7"/>
                    <a:stretch>
                      <a:fillRect/>
                    </a:stretch>
                  </pic:blipFill>
                  <pic:spPr>
                    <a:xfrm>
                      <a:off x="0" y="0"/>
                      <a:ext cx="3769862" cy="1567957"/>
                    </a:xfrm>
                    <a:prstGeom prst="rect">
                      <a:avLst/>
                    </a:prstGeom>
                  </pic:spPr>
                </pic:pic>
              </a:graphicData>
            </a:graphic>
          </wp:inline>
        </w:drawing>
      </w:r>
    </w:p>
    <w:p w14:paraId="1180E224" w14:textId="77777777" w:rsidR="000B32CE" w:rsidRDefault="000B32CE">
      <w:r>
        <w:lastRenderedPageBreak/>
        <w:t>Select “SharePoint”</w:t>
      </w:r>
      <w:r>
        <w:br/>
      </w:r>
      <w:r w:rsidRPr="000B32CE">
        <w:rPr>
          <w:noProof/>
        </w:rPr>
        <w:drawing>
          <wp:inline distT="0" distB="0" distL="0" distR="0" wp14:anchorId="07965010" wp14:editId="04DE76B5">
            <wp:extent cx="1113183" cy="1686956"/>
            <wp:effectExtent l="0" t="0" r="0" b="8890"/>
            <wp:docPr id="1123356807" name="Picture 1" descr="A screenshot of a computer&#10;&#10;AI-generated content may be incorrect.">
              <a:extLst xmlns:a="http://schemas.openxmlformats.org/drawingml/2006/main">
                <a:ext uri="{FF2B5EF4-FFF2-40B4-BE49-F238E27FC236}">
                  <a16:creationId xmlns:a16="http://schemas.microsoft.com/office/drawing/2014/main" id="{61D43529-B880-415B-A539-AE057AD24F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56807" name="Picture 1" descr="A screenshot of a computer&#10;&#10;AI-generated content may be incorrect."/>
                    <pic:cNvPicPr/>
                  </pic:nvPicPr>
                  <pic:blipFill>
                    <a:blip r:embed="rId8"/>
                    <a:stretch>
                      <a:fillRect/>
                    </a:stretch>
                  </pic:blipFill>
                  <pic:spPr>
                    <a:xfrm flipV="1">
                      <a:off x="0" y="0"/>
                      <a:ext cx="1119082" cy="1695896"/>
                    </a:xfrm>
                    <a:prstGeom prst="rect">
                      <a:avLst/>
                    </a:prstGeom>
                  </pic:spPr>
                </pic:pic>
              </a:graphicData>
            </a:graphic>
          </wp:inline>
        </w:drawing>
      </w:r>
    </w:p>
    <w:p w14:paraId="6E883F46" w14:textId="77777777" w:rsidR="000B32CE" w:rsidRDefault="000B32CE">
      <w:r>
        <w:t>Then select the site name that you were given.</w:t>
      </w:r>
    </w:p>
    <w:p w14:paraId="33BD9DCD" w14:textId="571DFA6D" w:rsidR="00FE1785" w:rsidRDefault="000B32CE">
      <w:r>
        <w:t>In this example “TestAgentDirectory”</w:t>
      </w:r>
      <w:r>
        <w:br/>
      </w:r>
      <w:r>
        <w:rPr>
          <w:noProof/>
        </w:rPr>
        <w:drawing>
          <wp:inline distT="0" distB="0" distL="0" distR="0" wp14:anchorId="4D6CEE6D" wp14:editId="2516DB19">
            <wp:extent cx="1919837" cy="777424"/>
            <wp:effectExtent l="0" t="0" r="0" b="0"/>
            <wp:docPr id="886247910" name="Picture 1" descr="A screenshot of a computer&#10;&#10;AI-generated content may be incorrect.">
              <a:extLst xmlns:a="http://schemas.openxmlformats.org/drawingml/2006/main">
                <a:ext uri="{FF2B5EF4-FFF2-40B4-BE49-F238E27FC236}">
                  <a16:creationId xmlns:a16="http://schemas.microsoft.com/office/drawing/2014/main" id="{80AE8EF2-333F-4297-8668-148E6E4780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47910" name="Picture 1" descr="A screenshot of a computer&#10;&#10;AI-generated content may be incorrect."/>
                    <pic:cNvPicPr/>
                  </pic:nvPicPr>
                  <pic:blipFill>
                    <a:blip r:embed="rId9"/>
                    <a:stretch>
                      <a:fillRect/>
                    </a:stretch>
                  </pic:blipFill>
                  <pic:spPr>
                    <a:xfrm>
                      <a:off x="0" y="0"/>
                      <a:ext cx="1919837" cy="777424"/>
                    </a:xfrm>
                    <a:prstGeom prst="rect">
                      <a:avLst/>
                    </a:prstGeom>
                  </pic:spPr>
                </pic:pic>
              </a:graphicData>
            </a:graphic>
          </wp:inline>
        </w:drawing>
      </w:r>
      <w:r>
        <w:br/>
      </w:r>
      <w:r w:rsidR="00A72C41">
        <w:t>Select the “Documents” tab</w:t>
      </w:r>
      <w:r>
        <w:br/>
      </w:r>
      <w:r>
        <w:rPr>
          <w:noProof/>
        </w:rPr>
        <w:drawing>
          <wp:inline distT="0" distB="0" distL="0" distR="0" wp14:anchorId="5B5D577A" wp14:editId="69D56563">
            <wp:extent cx="3718191" cy="1577054"/>
            <wp:effectExtent l="0" t="0" r="0" b="0"/>
            <wp:docPr id="510650406" name="Picture 1" descr="A screenshot of a computer&#10;&#10;AI-generated content may be incorrect.">
              <a:extLst xmlns:a="http://schemas.openxmlformats.org/drawingml/2006/main">
                <a:ext uri="{FF2B5EF4-FFF2-40B4-BE49-F238E27FC236}">
                  <a16:creationId xmlns:a16="http://schemas.microsoft.com/office/drawing/2014/main" id="{F60EAD69-9914-440C-8AA4-E989AECEC4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50406" name="Picture 1" descr="A screenshot of a computer&#10;&#10;AI-generated content may be incorrect."/>
                    <pic:cNvPicPr/>
                  </pic:nvPicPr>
                  <pic:blipFill>
                    <a:blip r:embed="rId10"/>
                    <a:stretch>
                      <a:fillRect/>
                    </a:stretch>
                  </pic:blipFill>
                  <pic:spPr>
                    <a:xfrm>
                      <a:off x="0" y="0"/>
                      <a:ext cx="3718191" cy="1577054"/>
                    </a:xfrm>
                    <a:prstGeom prst="rect">
                      <a:avLst/>
                    </a:prstGeom>
                  </pic:spPr>
                </pic:pic>
              </a:graphicData>
            </a:graphic>
          </wp:inline>
        </w:drawing>
      </w:r>
    </w:p>
    <w:p w14:paraId="3CA3BCEF" w14:textId="5968DB24" w:rsidR="00A72C41" w:rsidRDefault="001F5145">
      <w:r>
        <w:t xml:space="preserve">Click the “Sync” button to get a link to </w:t>
      </w:r>
      <w:r w:rsidR="00F5683B">
        <w:t>Microsoft OneDrive</w:t>
      </w:r>
      <w:r>
        <w:rPr>
          <w:noProof/>
        </w:rPr>
        <w:drawing>
          <wp:inline distT="0" distB="0" distL="0" distR="0" wp14:anchorId="18259658" wp14:editId="64596FCE">
            <wp:extent cx="4994622" cy="1356979"/>
            <wp:effectExtent l="0" t="0" r="0" b="0"/>
            <wp:docPr id="1524661044" name="Picture 1" descr="A screenshot of a computer&#10;&#10;AI-generated content may be incorrect.">
              <a:extLst xmlns:a="http://schemas.openxmlformats.org/drawingml/2006/main">
                <a:ext uri="{FF2B5EF4-FFF2-40B4-BE49-F238E27FC236}">
                  <a16:creationId xmlns:a16="http://schemas.microsoft.com/office/drawing/2014/main" id="{EC991378-EC10-4CCA-AB52-058043CD1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61044" name="Picture 1" descr="A screenshot of a computer&#10;&#10;AI-generated content may be incorrect."/>
                    <pic:cNvPicPr/>
                  </pic:nvPicPr>
                  <pic:blipFill>
                    <a:blip r:embed="rId11"/>
                    <a:stretch>
                      <a:fillRect/>
                    </a:stretch>
                  </pic:blipFill>
                  <pic:spPr>
                    <a:xfrm>
                      <a:off x="0" y="0"/>
                      <a:ext cx="4994622" cy="1356979"/>
                    </a:xfrm>
                    <a:prstGeom prst="rect">
                      <a:avLst/>
                    </a:prstGeom>
                  </pic:spPr>
                </pic:pic>
              </a:graphicData>
            </a:graphic>
          </wp:inline>
        </w:drawing>
      </w:r>
    </w:p>
    <w:p w14:paraId="2C3E31C5" w14:textId="47D02C09" w:rsidR="00A16EDF" w:rsidRDefault="00A16EDF">
      <w:r>
        <w:t>Click “Open”</w:t>
      </w:r>
      <w:r>
        <w:br/>
        <w:t>You can click “Close” on the “We’re syncing your files” message.</w:t>
      </w:r>
    </w:p>
    <w:p w14:paraId="4338C2A0" w14:textId="11A41C0E" w:rsidR="001F5145" w:rsidRDefault="00F5683B">
      <w:r>
        <w:rPr>
          <w:noProof/>
        </w:rPr>
        <w:lastRenderedPageBreak/>
        <w:drawing>
          <wp:inline distT="0" distB="0" distL="0" distR="0" wp14:anchorId="5FD50CF1" wp14:editId="0724E598">
            <wp:extent cx="2133600" cy="2305245"/>
            <wp:effectExtent l="0" t="0" r="0" b="0"/>
            <wp:docPr id="1699558412" name="Picture 1" descr="A screenshot of a computer&#10;&#10;AI-generated content may be incorrect.">
              <a:extLst xmlns:a="http://schemas.openxmlformats.org/drawingml/2006/main">
                <a:ext uri="{FF2B5EF4-FFF2-40B4-BE49-F238E27FC236}">
                  <a16:creationId xmlns:a16="http://schemas.microsoft.com/office/drawing/2014/main" id="{5456C608-E2FF-4901-818B-0376863894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558412" name="Picture 1" descr="A screenshot of a computer&#10;&#10;AI-generated content may be incorrect."/>
                    <pic:cNvPicPr/>
                  </pic:nvPicPr>
                  <pic:blipFill>
                    <a:blip r:embed="rId12"/>
                    <a:stretch>
                      <a:fillRect/>
                    </a:stretch>
                  </pic:blipFill>
                  <pic:spPr>
                    <a:xfrm>
                      <a:off x="0" y="0"/>
                      <a:ext cx="2137254" cy="2309193"/>
                    </a:xfrm>
                    <a:prstGeom prst="rect">
                      <a:avLst/>
                    </a:prstGeom>
                  </pic:spPr>
                </pic:pic>
              </a:graphicData>
            </a:graphic>
          </wp:inline>
        </w:drawing>
      </w:r>
    </w:p>
    <w:p w14:paraId="246A358C" w14:textId="61FDCAE9" w:rsidR="00856C26" w:rsidRDefault="00B31FE0">
      <w:r>
        <w:t xml:space="preserve">In your Windows Explorer go to the </w:t>
      </w:r>
      <w:r w:rsidR="00863561">
        <w:t xml:space="preserve">directory with the name of your SharePoint (in this case “Test_Test_CAP_Integration01”) and open </w:t>
      </w:r>
      <w:r w:rsidR="005500CE">
        <w:t>the directory</w:t>
      </w:r>
      <w:r w:rsidR="00863561">
        <w:br/>
      </w:r>
      <w:r w:rsidR="005500CE">
        <w:rPr>
          <w:noProof/>
        </w:rPr>
        <w:drawing>
          <wp:inline distT="0" distB="0" distL="0" distR="0" wp14:anchorId="08B79942" wp14:editId="044870D5">
            <wp:extent cx="2188730" cy="1523646"/>
            <wp:effectExtent l="0" t="0" r="0" b="0"/>
            <wp:docPr id="611008957" name="Picture 1" descr="A screenshot of a computer program&#10;&#10;AI-generated content may be incorrect.">
              <a:extLst xmlns:a="http://schemas.openxmlformats.org/drawingml/2006/main">
                <a:ext uri="{FF2B5EF4-FFF2-40B4-BE49-F238E27FC236}">
                  <a16:creationId xmlns:a16="http://schemas.microsoft.com/office/drawing/2014/main" id="{581EF2FC-FE73-41EE-A5D4-A6D6032AD8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08957" name="Picture 1" descr="A screenshot of a computer program&#10;&#10;AI-generated content may be incorrect."/>
                    <pic:cNvPicPr/>
                  </pic:nvPicPr>
                  <pic:blipFill>
                    <a:blip r:embed="rId13"/>
                    <a:stretch>
                      <a:fillRect/>
                    </a:stretch>
                  </pic:blipFill>
                  <pic:spPr>
                    <a:xfrm>
                      <a:off x="0" y="0"/>
                      <a:ext cx="2188730" cy="1523646"/>
                    </a:xfrm>
                    <a:prstGeom prst="rect">
                      <a:avLst/>
                    </a:prstGeom>
                  </pic:spPr>
                </pic:pic>
              </a:graphicData>
            </a:graphic>
          </wp:inline>
        </w:drawing>
      </w:r>
    </w:p>
    <w:p w14:paraId="18A66153" w14:textId="505C735F" w:rsidR="005500CE" w:rsidRDefault="005500CE">
      <w:r>
        <w:t>In there you will now see the directory pointing to your SharePoint site</w:t>
      </w:r>
    </w:p>
    <w:p w14:paraId="21EE9DA2" w14:textId="0C35529E" w:rsidR="005500CE" w:rsidRDefault="00D5358C">
      <w:r>
        <w:rPr>
          <w:noProof/>
        </w:rPr>
        <w:drawing>
          <wp:inline distT="0" distB="0" distL="0" distR="0" wp14:anchorId="74AF336A" wp14:editId="15AED2DB">
            <wp:extent cx="2116206" cy="289998"/>
            <wp:effectExtent l="0" t="0" r="0" b="0"/>
            <wp:docPr id="717880967" name="Picture 1">
              <a:extLst xmlns:a="http://schemas.openxmlformats.org/drawingml/2006/main">
                <a:ext uri="{FF2B5EF4-FFF2-40B4-BE49-F238E27FC236}">
                  <a16:creationId xmlns:a16="http://schemas.microsoft.com/office/drawing/2014/main" id="{03031A49-5B49-4794-8821-43C4B8029B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80967" name=""/>
                    <pic:cNvPicPr/>
                  </pic:nvPicPr>
                  <pic:blipFill>
                    <a:blip r:embed="rId14"/>
                    <a:stretch>
                      <a:fillRect/>
                    </a:stretch>
                  </pic:blipFill>
                  <pic:spPr>
                    <a:xfrm>
                      <a:off x="0" y="0"/>
                      <a:ext cx="2116206" cy="289998"/>
                    </a:xfrm>
                    <a:prstGeom prst="rect">
                      <a:avLst/>
                    </a:prstGeom>
                  </pic:spPr>
                </pic:pic>
              </a:graphicData>
            </a:graphic>
          </wp:inline>
        </w:drawing>
      </w:r>
    </w:p>
    <w:p w14:paraId="6118BA8C" w14:textId="77777777" w:rsidR="00C900CB" w:rsidRDefault="00D5358C">
      <w:r>
        <w:t xml:space="preserve">Go to </w:t>
      </w:r>
      <w:hyperlink r:id="rId15" w:history="1">
        <w:r w:rsidRPr="00391B06">
          <w:rPr>
            <w:rStyle w:val="Hyperlink"/>
          </w:rPr>
          <w:t>this GitHub location</w:t>
        </w:r>
      </w:hyperlink>
      <w:r>
        <w:t xml:space="preserve"> and download the </w:t>
      </w:r>
      <w:r w:rsidR="00391B06">
        <w:t xml:space="preserve">contents </w:t>
      </w:r>
    </w:p>
    <w:p w14:paraId="775BD8BE" w14:textId="77777777" w:rsidR="006F79A7" w:rsidRDefault="00C900CB">
      <w:r>
        <w:rPr>
          <w:noProof/>
        </w:rPr>
        <w:drawing>
          <wp:inline distT="0" distB="0" distL="0" distR="0" wp14:anchorId="36A5B5E6" wp14:editId="014EC4B9">
            <wp:extent cx="1859056" cy="1518626"/>
            <wp:effectExtent l="0" t="0" r="0" b="0"/>
            <wp:docPr id="1395448396" name="Picture 1" descr="A screenshot of a computer&#10;&#10;AI-generated content may be incorrect.">
              <a:extLst xmlns:a="http://schemas.openxmlformats.org/drawingml/2006/main">
                <a:ext uri="{FF2B5EF4-FFF2-40B4-BE49-F238E27FC236}">
                  <a16:creationId xmlns:a16="http://schemas.microsoft.com/office/drawing/2014/main" id="{909A9797-37AA-400A-BDA1-4C5031348C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48396" name="Picture 1" descr="A screenshot of a computer&#10;&#10;AI-generated content may be incorrect."/>
                    <pic:cNvPicPr/>
                  </pic:nvPicPr>
                  <pic:blipFill>
                    <a:blip r:embed="rId16"/>
                    <a:stretch>
                      <a:fillRect/>
                    </a:stretch>
                  </pic:blipFill>
                  <pic:spPr>
                    <a:xfrm>
                      <a:off x="0" y="0"/>
                      <a:ext cx="1859056" cy="1518626"/>
                    </a:xfrm>
                    <a:prstGeom prst="rect">
                      <a:avLst/>
                    </a:prstGeom>
                  </pic:spPr>
                </pic:pic>
              </a:graphicData>
            </a:graphic>
          </wp:inline>
        </w:drawing>
      </w:r>
    </w:p>
    <w:p w14:paraId="45B3C918" w14:textId="01B8D05E" w:rsidR="00D5358C" w:rsidRDefault="006F79A7">
      <w:r>
        <w:rPr>
          <w:noProof/>
        </w:rPr>
        <w:lastRenderedPageBreak/>
        <w:drawing>
          <wp:inline distT="0" distB="0" distL="0" distR="0" wp14:anchorId="37E71303" wp14:editId="56A76790">
            <wp:extent cx="1731629" cy="792904"/>
            <wp:effectExtent l="0" t="0" r="0" b="0"/>
            <wp:docPr id="1578202802" name="Picture 1" descr="A screenshot of a computer&#10;&#10;AI-generated content may be incorrect.">
              <a:extLst xmlns:a="http://schemas.openxmlformats.org/drawingml/2006/main">
                <a:ext uri="{FF2B5EF4-FFF2-40B4-BE49-F238E27FC236}">
                  <a16:creationId xmlns:a16="http://schemas.microsoft.com/office/drawing/2014/main" id="{4CA9EE39-275B-4A72-A6A6-FB8EA6D39C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02802" name="Picture 1" descr="A screenshot of a computer&#10;&#10;AI-generated content may be incorrect."/>
                    <pic:cNvPicPr/>
                  </pic:nvPicPr>
                  <pic:blipFill>
                    <a:blip r:embed="rId17"/>
                    <a:stretch>
                      <a:fillRect/>
                    </a:stretch>
                  </pic:blipFill>
                  <pic:spPr>
                    <a:xfrm>
                      <a:off x="0" y="0"/>
                      <a:ext cx="1731629" cy="792904"/>
                    </a:xfrm>
                    <a:prstGeom prst="rect">
                      <a:avLst/>
                    </a:prstGeom>
                  </pic:spPr>
                </pic:pic>
              </a:graphicData>
            </a:graphic>
          </wp:inline>
        </w:drawing>
      </w:r>
      <w:r w:rsidR="00BE6135">
        <w:br/>
        <w:t>Unzip the downloaded file</w:t>
      </w:r>
      <w:r w:rsidR="00651424">
        <w:t xml:space="preserve"> and copy the directory “create_agent_directory” to the synced </w:t>
      </w:r>
      <w:r w:rsidR="00BC3AD5">
        <w:t>SharePoint directory.</w:t>
      </w:r>
      <w:r w:rsidR="00BC3AD5">
        <w:br/>
      </w:r>
      <w:r w:rsidR="00BC3AD5">
        <w:rPr>
          <w:noProof/>
        </w:rPr>
        <w:drawing>
          <wp:inline distT="0" distB="0" distL="0" distR="0" wp14:anchorId="2A1E4937" wp14:editId="7080B89A">
            <wp:extent cx="4307128" cy="1136603"/>
            <wp:effectExtent l="0" t="0" r="0" b="0"/>
            <wp:docPr id="473618430" name="Picture 1" descr="A screenshot of a computer&#10;&#10;AI-generated content may be incorrect.">
              <a:extLst xmlns:a="http://schemas.openxmlformats.org/drawingml/2006/main">
                <a:ext uri="{FF2B5EF4-FFF2-40B4-BE49-F238E27FC236}">
                  <a16:creationId xmlns:a16="http://schemas.microsoft.com/office/drawing/2014/main" id="{53F49C4A-8331-4100-AC16-5AAE585021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618430" name="Picture 1" descr="A screenshot of a computer&#10;&#10;AI-generated content may be incorrect."/>
                    <pic:cNvPicPr/>
                  </pic:nvPicPr>
                  <pic:blipFill>
                    <a:blip r:embed="rId18"/>
                    <a:stretch>
                      <a:fillRect/>
                    </a:stretch>
                  </pic:blipFill>
                  <pic:spPr>
                    <a:xfrm>
                      <a:off x="0" y="0"/>
                      <a:ext cx="4307128" cy="1136603"/>
                    </a:xfrm>
                    <a:prstGeom prst="rect">
                      <a:avLst/>
                    </a:prstGeom>
                  </pic:spPr>
                </pic:pic>
              </a:graphicData>
            </a:graphic>
          </wp:inline>
        </w:drawing>
      </w:r>
    </w:p>
    <w:p w14:paraId="789488B4" w14:textId="4BDA3220" w:rsidR="00BC3AD5" w:rsidRDefault="00480761">
      <w:r w:rsidRPr="00480761">
        <w:rPr>
          <w:noProof/>
        </w:rPr>
        <w:drawing>
          <wp:inline distT="0" distB="0" distL="0" distR="0" wp14:anchorId="0CC1DA79" wp14:editId="309A1A2D">
            <wp:extent cx="5123823" cy="695767"/>
            <wp:effectExtent l="0" t="0" r="635" b="9525"/>
            <wp:docPr id="2027889311" name="Picture 1" descr="A screenshot of a computer&#10;&#10;AI-generated content may be incorrect.">
              <a:extLst xmlns:a="http://schemas.openxmlformats.org/drawingml/2006/main">
                <a:ext uri="{FF2B5EF4-FFF2-40B4-BE49-F238E27FC236}">
                  <a16:creationId xmlns:a16="http://schemas.microsoft.com/office/drawing/2014/main" id="{01528DF2-DC06-4808-B3D0-6E7A7E5203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889311" name="Picture 1" descr="A screenshot of a computer&#10;&#10;AI-generated content may be incorrect."/>
                    <pic:cNvPicPr/>
                  </pic:nvPicPr>
                  <pic:blipFill>
                    <a:blip r:embed="rId19"/>
                    <a:stretch>
                      <a:fillRect/>
                    </a:stretch>
                  </pic:blipFill>
                  <pic:spPr>
                    <a:xfrm>
                      <a:off x="0" y="0"/>
                      <a:ext cx="5146173" cy="698802"/>
                    </a:xfrm>
                    <a:prstGeom prst="rect">
                      <a:avLst/>
                    </a:prstGeom>
                  </pic:spPr>
                </pic:pic>
              </a:graphicData>
            </a:graphic>
          </wp:inline>
        </w:drawing>
      </w:r>
    </w:p>
    <w:p w14:paraId="1740C010" w14:textId="77777777" w:rsidR="006600E6" w:rsidRDefault="00B06C9B">
      <w:r>
        <w:t xml:space="preserve">Start Window PowerShell and cd to the synced SharePoint directory (use </w:t>
      </w:r>
      <w:r w:rsidR="009F1553">
        <w:t>double quotes if needed)</w:t>
      </w:r>
      <w:r w:rsidR="009F1553">
        <w:br/>
      </w:r>
      <w:r w:rsidR="006600E6" w:rsidRPr="006600E6">
        <w:rPr>
          <w:noProof/>
        </w:rPr>
        <w:drawing>
          <wp:inline distT="0" distB="0" distL="0" distR="0" wp14:anchorId="3B54F5A2" wp14:editId="6D1C5CB9">
            <wp:extent cx="5524500" cy="2060473"/>
            <wp:effectExtent l="0" t="0" r="0" b="0"/>
            <wp:docPr id="424294721" name="Picture 1" descr="A screenshot of a computer program&#10;&#10;AI-generated content may be incorrect.">
              <a:extLst xmlns:a="http://schemas.openxmlformats.org/drawingml/2006/main">
                <a:ext uri="{FF2B5EF4-FFF2-40B4-BE49-F238E27FC236}">
                  <a16:creationId xmlns:a16="http://schemas.microsoft.com/office/drawing/2014/main" id="{F4B4FCE0-E6AE-41CD-AF0C-C10B163FB3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94721" name="Picture 1" descr="A screenshot of a computer program&#10;&#10;AI-generated content may be incorrect."/>
                    <pic:cNvPicPr/>
                  </pic:nvPicPr>
                  <pic:blipFill>
                    <a:blip r:embed="rId20"/>
                    <a:stretch>
                      <a:fillRect/>
                    </a:stretch>
                  </pic:blipFill>
                  <pic:spPr>
                    <a:xfrm>
                      <a:off x="0" y="0"/>
                      <a:ext cx="5532546" cy="2063474"/>
                    </a:xfrm>
                    <a:prstGeom prst="rect">
                      <a:avLst/>
                    </a:prstGeom>
                  </pic:spPr>
                </pic:pic>
              </a:graphicData>
            </a:graphic>
          </wp:inline>
        </w:drawing>
      </w:r>
    </w:p>
    <w:p w14:paraId="513E4CE6" w14:textId="5B883606" w:rsidR="00E20BD3" w:rsidRDefault="006600E6" w:rsidP="00E20BD3">
      <w:pPr>
        <w:pStyle w:val="NormalWeb"/>
        <w:rPr>
          <w:rFonts w:asciiTheme="minorHAnsi" w:hAnsiTheme="minorHAnsi" w:cstheme="minorBidi"/>
          <w:kern w:val="2"/>
          <w14:ligatures w14:val="standardContextual"/>
        </w:rPr>
      </w:pPr>
      <w:r w:rsidRPr="00E20BD3">
        <w:rPr>
          <w:rFonts w:asciiTheme="minorHAnsi" w:hAnsiTheme="minorHAnsi" w:cstheme="minorBidi"/>
          <w:kern w:val="2"/>
          <w14:ligatures w14:val="standardContextual"/>
        </w:rPr>
        <w:t xml:space="preserve">In this directory you find the README on how to use </w:t>
      </w:r>
      <w:r w:rsidR="00AD7386" w:rsidRPr="00E20BD3">
        <w:rPr>
          <w:rFonts w:asciiTheme="minorHAnsi" w:hAnsiTheme="minorHAnsi" w:cstheme="minorBidi"/>
          <w:kern w:val="2"/>
          <w14:ligatures w14:val="standardContextual"/>
        </w:rPr>
        <w:t xml:space="preserve">the </w:t>
      </w:r>
      <w:r w:rsidRPr="00E20BD3">
        <w:rPr>
          <w:rFonts w:asciiTheme="minorHAnsi" w:hAnsiTheme="minorHAnsi" w:cstheme="minorBidi"/>
          <w:kern w:val="2"/>
          <w14:ligatures w14:val="standardContextual"/>
        </w:rPr>
        <w:t>script</w:t>
      </w:r>
      <w:r w:rsidR="00AD7386" w:rsidRPr="00E20BD3">
        <w:rPr>
          <w:rFonts w:asciiTheme="minorHAnsi" w:hAnsiTheme="minorHAnsi" w:cstheme="minorBidi"/>
          <w:kern w:val="2"/>
          <w14:ligatures w14:val="standardContextual"/>
        </w:rPr>
        <w:t xml:space="preserve"> to create new agent resource directory structures and the actual script to use: “</w:t>
      </w:r>
      <w:r w:rsidR="00E20BD3" w:rsidRPr="00E20BD3">
        <w:rPr>
          <w:rFonts w:asciiTheme="minorHAnsi" w:hAnsiTheme="minorHAnsi" w:cstheme="minorBidi"/>
          <w:kern w:val="2"/>
          <w14:ligatures w14:val="standardContextual"/>
        </w:rPr>
        <w:t>create_agent_structure.ps1”</w:t>
      </w:r>
    </w:p>
    <w:p w14:paraId="4152D9DD" w14:textId="79A7C93F" w:rsidR="005F646B" w:rsidRDefault="003D75F3" w:rsidP="003D75F3">
      <w:pPr>
        <w:pStyle w:val="NormalWeb"/>
        <w:rPr>
          <w:rFonts w:asciiTheme="minorHAnsi" w:hAnsiTheme="minorHAnsi" w:cstheme="minorBidi"/>
          <w:kern w:val="2"/>
          <w14:ligatures w14:val="standardContextual"/>
        </w:rPr>
      </w:pPr>
      <w:r>
        <w:rPr>
          <w:rFonts w:asciiTheme="minorHAnsi" w:hAnsiTheme="minorHAnsi" w:cstheme="minorBidi"/>
          <w:kern w:val="2"/>
          <w14:ligatures w14:val="standardContextual"/>
        </w:rPr>
        <w:t>The readme contains information on how to complete the setup needed based on the environment you are working in</w:t>
      </w:r>
      <w:r w:rsidR="001438C2">
        <w:rPr>
          <w:rFonts w:asciiTheme="minorHAnsi" w:hAnsiTheme="minorHAnsi" w:cstheme="minorBidi"/>
          <w:kern w:val="2"/>
          <w14:ligatures w14:val="standardContextual"/>
        </w:rPr>
        <w:t xml:space="preserve">, </w:t>
      </w:r>
      <w:r w:rsidR="009B1322">
        <w:rPr>
          <w:rFonts w:asciiTheme="minorHAnsi" w:hAnsiTheme="minorHAnsi" w:cstheme="minorBidi"/>
          <w:kern w:val="2"/>
          <w14:ligatures w14:val="standardContextual"/>
        </w:rPr>
        <w:t xml:space="preserve">troubleshooting </w:t>
      </w:r>
      <w:r w:rsidR="00DA6446">
        <w:rPr>
          <w:rFonts w:asciiTheme="minorHAnsi" w:hAnsiTheme="minorHAnsi" w:cstheme="minorBidi"/>
          <w:kern w:val="2"/>
          <w14:ligatures w14:val="standardContextual"/>
        </w:rPr>
        <w:t>guidelines</w:t>
      </w:r>
      <w:r w:rsidR="009B1322">
        <w:rPr>
          <w:rFonts w:asciiTheme="minorHAnsi" w:hAnsiTheme="minorHAnsi" w:cstheme="minorBidi"/>
          <w:kern w:val="2"/>
          <w14:ligatures w14:val="standardContextual"/>
        </w:rPr>
        <w:t xml:space="preserve"> and command line options.</w:t>
      </w:r>
    </w:p>
    <w:p w14:paraId="135292FE" w14:textId="2B64EF6E" w:rsidR="00BD3FD5" w:rsidRDefault="005F646B" w:rsidP="003D75F3">
      <w:pPr>
        <w:pStyle w:val="NormalWeb"/>
        <w:rPr>
          <w:i/>
          <w:iCs/>
        </w:rPr>
      </w:pPr>
      <w:r>
        <w:rPr>
          <w:rFonts w:asciiTheme="minorHAnsi" w:hAnsiTheme="minorHAnsi" w:cstheme="minorBidi"/>
          <w:kern w:val="2"/>
          <w14:ligatures w14:val="standardContextual"/>
        </w:rPr>
        <w:t xml:space="preserve">Depending on the agent type you can select to generate a “full” </w:t>
      </w:r>
      <w:r w:rsidR="00533A9D">
        <w:rPr>
          <w:rFonts w:asciiTheme="minorHAnsi" w:hAnsiTheme="minorHAnsi" w:cstheme="minorBidi"/>
          <w:kern w:val="2"/>
          <w14:ligatures w14:val="standardContextual"/>
        </w:rPr>
        <w:t xml:space="preserve">(-t “f”) </w:t>
      </w:r>
      <w:r>
        <w:rPr>
          <w:rFonts w:asciiTheme="minorHAnsi" w:hAnsiTheme="minorHAnsi" w:cstheme="minorBidi"/>
          <w:kern w:val="2"/>
          <w14:ligatures w14:val="standardContextual"/>
        </w:rPr>
        <w:t xml:space="preserve">or “abridged” </w:t>
      </w:r>
      <w:r w:rsidR="00533A9D">
        <w:rPr>
          <w:rFonts w:asciiTheme="minorHAnsi" w:hAnsiTheme="minorHAnsi" w:cstheme="minorBidi"/>
          <w:kern w:val="2"/>
          <w14:ligatures w14:val="standardContextual"/>
        </w:rPr>
        <w:t xml:space="preserve">(-t “a”) </w:t>
      </w:r>
      <w:r>
        <w:rPr>
          <w:rFonts w:asciiTheme="minorHAnsi" w:hAnsiTheme="minorHAnsi" w:cstheme="minorBidi"/>
          <w:kern w:val="2"/>
          <w14:ligatures w14:val="standardContextual"/>
        </w:rPr>
        <w:t>Excel macro template.</w:t>
      </w:r>
      <w:r w:rsidR="003D75F3">
        <w:rPr>
          <w:rFonts w:asciiTheme="minorHAnsi" w:hAnsiTheme="minorHAnsi" w:cstheme="minorBidi"/>
          <w:kern w:val="2"/>
          <w14:ligatures w14:val="standardContextual"/>
        </w:rPr>
        <w:br/>
      </w:r>
      <w:r w:rsidR="003D75F3">
        <w:rPr>
          <w:rFonts w:asciiTheme="minorHAnsi" w:hAnsiTheme="minorHAnsi" w:cstheme="minorBidi"/>
          <w:kern w:val="2"/>
          <w14:ligatures w14:val="standardContextual"/>
        </w:rPr>
        <w:br/>
        <w:t>Here is a sample command for Windows:</w:t>
      </w:r>
      <w:r w:rsidR="00296971">
        <w:rPr>
          <w:rFonts w:asciiTheme="minorHAnsi" w:hAnsiTheme="minorHAnsi" w:cstheme="minorBidi"/>
          <w:kern w:val="2"/>
          <w14:ligatures w14:val="standardContextual"/>
        </w:rPr>
        <w:br/>
      </w:r>
      <w:r w:rsidR="003D75F3">
        <w:rPr>
          <w:rFonts w:asciiTheme="minorHAnsi" w:hAnsiTheme="minorHAnsi" w:cstheme="minorBidi"/>
          <w:kern w:val="2"/>
          <w14:ligatures w14:val="standardContextual"/>
        </w:rPr>
        <w:br/>
      </w:r>
      <w:r w:rsidR="003D75F3" w:rsidRPr="003D75F3">
        <w:rPr>
          <w:i/>
          <w:iCs/>
        </w:rPr>
        <w:lastRenderedPageBreak/>
        <w:t>pwsh ./create_agent_structure.ps1 -d "</w:t>
      </w:r>
      <w:r w:rsidR="003C7DDB" w:rsidRPr="003C7DDB">
        <w:rPr>
          <w:i/>
          <w:iCs/>
        </w:rPr>
        <w:t xml:space="preserve">C:\Users\petercools\Test_Test_CAP_Integration_01\TestAgentDirectory </w:t>
      </w:r>
      <w:r w:rsidR="00190C7B">
        <w:rPr>
          <w:i/>
          <w:iCs/>
        </w:rPr>
        <w:t>-</w:t>
      </w:r>
      <w:r w:rsidR="003C7DDB" w:rsidRPr="003C7DDB">
        <w:rPr>
          <w:i/>
          <w:iCs/>
        </w:rPr>
        <w:t xml:space="preserve"> Documents</w:t>
      </w:r>
      <w:r w:rsidR="009B2BBD">
        <w:rPr>
          <w:i/>
          <w:iCs/>
        </w:rPr>
        <w:t>\agents</w:t>
      </w:r>
      <w:r w:rsidR="003D75F3" w:rsidRPr="003D75F3">
        <w:rPr>
          <w:i/>
          <w:iCs/>
        </w:rPr>
        <w:t>" -s "cr3bf_salesAssistant" -t "f"</w:t>
      </w:r>
    </w:p>
    <w:p w14:paraId="601372FD" w14:textId="77777777" w:rsidR="00DA6D31" w:rsidRPr="002C21C3" w:rsidRDefault="002D5CAB" w:rsidP="003D75F3">
      <w:pPr>
        <w:pStyle w:val="NormalWeb"/>
        <w:rPr>
          <w:rFonts w:asciiTheme="minorHAnsi" w:hAnsiTheme="minorHAnsi" w:cstheme="minorBidi"/>
          <w:kern w:val="2"/>
          <w14:ligatures w14:val="standardContextual"/>
        </w:rPr>
      </w:pPr>
      <w:r w:rsidRPr="002C21C3">
        <w:rPr>
          <w:rFonts w:asciiTheme="minorHAnsi" w:hAnsiTheme="minorHAnsi" w:cstheme="minorBidi"/>
          <w:kern w:val="2"/>
          <w14:ligatures w14:val="standardContextual"/>
        </w:rPr>
        <w:t>Or in case you face issues you can use:</w:t>
      </w:r>
    </w:p>
    <w:p w14:paraId="70007BAA" w14:textId="3A452FB6" w:rsidR="003D75F3" w:rsidRDefault="002D5CAB" w:rsidP="003D75F3">
      <w:pPr>
        <w:pStyle w:val="NormalWeb"/>
        <w:rPr>
          <w:i/>
          <w:iCs/>
        </w:rPr>
      </w:pPr>
      <w:r w:rsidRPr="002D5CAB">
        <w:rPr>
          <w:i/>
          <w:iCs/>
        </w:rPr>
        <w:t>powershell -ExecutionPolicy Bypass -File</w:t>
      </w:r>
      <w:r>
        <w:rPr>
          <w:i/>
          <w:iCs/>
        </w:rPr>
        <w:t xml:space="preserve"> </w:t>
      </w:r>
      <w:r w:rsidR="00BD3FD5" w:rsidRPr="003D75F3">
        <w:rPr>
          <w:i/>
          <w:iCs/>
        </w:rPr>
        <w:t>./create_agent_structure.ps1 -d "</w:t>
      </w:r>
      <w:r w:rsidR="00BD3FD5" w:rsidRPr="003C7DDB">
        <w:rPr>
          <w:i/>
          <w:iCs/>
        </w:rPr>
        <w:t xml:space="preserve">C:\Users\petercools\Test_Test_CAP_Integration_01\TestAgentDirectory </w:t>
      </w:r>
      <w:r w:rsidR="00190C7B">
        <w:rPr>
          <w:i/>
          <w:iCs/>
        </w:rPr>
        <w:t>-</w:t>
      </w:r>
      <w:r w:rsidR="00BD3FD5" w:rsidRPr="003C7DDB">
        <w:rPr>
          <w:i/>
          <w:iCs/>
        </w:rPr>
        <w:t xml:space="preserve"> Documents</w:t>
      </w:r>
      <w:r w:rsidR="00541AEC">
        <w:rPr>
          <w:i/>
          <w:iCs/>
        </w:rPr>
        <w:t>\agents</w:t>
      </w:r>
      <w:r w:rsidR="00BD3FD5" w:rsidRPr="003D75F3">
        <w:rPr>
          <w:i/>
          <w:iCs/>
        </w:rPr>
        <w:t>" -s "cr3bf_salesAssistant" -t "f"</w:t>
      </w:r>
      <w:r w:rsidR="00BD3FD5">
        <w:br/>
      </w:r>
    </w:p>
    <w:p w14:paraId="7E120540" w14:textId="61F5777D" w:rsidR="002C21C3" w:rsidRPr="002C21C3" w:rsidRDefault="002C21C3" w:rsidP="003D75F3">
      <w:pPr>
        <w:pStyle w:val="NormalWeb"/>
      </w:pPr>
      <w:r w:rsidRPr="002C21C3">
        <w:rPr>
          <w:rFonts w:asciiTheme="minorHAnsi" w:hAnsiTheme="minorHAnsi" w:cstheme="minorBidi"/>
          <w:kern w:val="2"/>
          <w14:ligatures w14:val="standardContextual"/>
        </w:rPr>
        <w:t xml:space="preserve">Here </w:t>
      </w:r>
      <w:r w:rsidR="005E01A2">
        <w:rPr>
          <w:rFonts w:asciiTheme="minorHAnsi" w:hAnsiTheme="minorHAnsi" w:cstheme="minorBidi"/>
          <w:kern w:val="2"/>
          <w14:ligatures w14:val="standardContextual"/>
        </w:rPr>
        <w:t xml:space="preserve">is </w:t>
      </w:r>
      <w:r w:rsidRPr="002C21C3">
        <w:rPr>
          <w:rFonts w:asciiTheme="minorHAnsi" w:hAnsiTheme="minorHAnsi" w:cstheme="minorBidi"/>
          <w:kern w:val="2"/>
          <w14:ligatures w14:val="standardContextual"/>
        </w:rPr>
        <w:t>the screen output:</w:t>
      </w:r>
      <w:r w:rsidRPr="002C21C3">
        <w:rPr>
          <w:rFonts w:asciiTheme="minorHAnsi" w:hAnsiTheme="minorHAnsi" w:cstheme="minorBidi"/>
          <w:kern w:val="2"/>
          <w14:ligatures w14:val="standardContextual"/>
        </w:rPr>
        <w:br/>
      </w:r>
      <w:r w:rsidR="00713930" w:rsidRPr="00713930">
        <w:rPr>
          <w:noProof/>
        </w:rPr>
        <w:drawing>
          <wp:inline distT="0" distB="0" distL="0" distR="0" wp14:anchorId="20F5D62C" wp14:editId="7D9FEE88">
            <wp:extent cx="5200650" cy="3645455"/>
            <wp:effectExtent l="0" t="0" r="0" b="0"/>
            <wp:docPr id="944274707" name="Picture 1" descr="A screenshot of a computer&#10;&#10;AI-generated content may be incorrect.">
              <a:extLst xmlns:a="http://schemas.openxmlformats.org/drawingml/2006/main">
                <a:ext uri="{FF2B5EF4-FFF2-40B4-BE49-F238E27FC236}">
                  <a16:creationId xmlns:a16="http://schemas.microsoft.com/office/drawing/2014/main" id="{74A8158A-985E-4B15-B44E-EF64D03482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74707" name="Picture 1" descr="A screenshot of a computer&#10;&#10;AI-generated content may be incorrect."/>
                    <pic:cNvPicPr/>
                  </pic:nvPicPr>
                  <pic:blipFill>
                    <a:blip r:embed="rId21"/>
                    <a:stretch>
                      <a:fillRect/>
                    </a:stretch>
                  </pic:blipFill>
                  <pic:spPr>
                    <a:xfrm>
                      <a:off x="0" y="0"/>
                      <a:ext cx="5205824" cy="3649082"/>
                    </a:xfrm>
                    <a:prstGeom prst="rect">
                      <a:avLst/>
                    </a:prstGeom>
                  </pic:spPr>
                </pic:pic>
              </a:graphicData>
            </a:graphic>
          </wp:inline>
        </w:drawing>
      </w:r>
    </w:p>
    <w:p w14:paraId="5B537826" w14:textId="5BED2C36" w:rsidR="00E20BD3" w:rsidRDefault="002C21C3" w:rsidP="00E20BD3">
      <w:pPr>
        <w:pStyle w:val="NormalWeb"/>
        <w:rPr>
          <w:rFonts w:asciiTheme="minorHAnsi" w:hAnsiTheme="minorHAnsi" w:cstheme="minorBidi"/>
          <w:kern w:val="2"/>
          <w14:ligatures w14:val="standardContextual"/>
        </w:rPr>
      </w:pPr>
      <w:r>
        <w:rPr>
          <w:rFonts w:asciiTheme="minorHAnsi" w:hAnsiTheme="minorHAnsi" w:cstheme="minorBidi"/>
          <w:kern w:val="2"/>
          <w14:ligatures w14:val="standardContextual"/>
        </w:rPr>
        <w:t xml:space="preserve">The result is a new directory in the main </w:t>
      </w:r>
      <w:r w:rsidR="00541AEC">
        <w:rPr>
          <w:rFonts w:asciiTheme="minorHAnsi" w:hAnsiTheme="minorHAnsi" w:cstheme="minorBidi"/>
          <w:kern w:val="2"/>
          <w14:ligatures w14:val="standardContextual"/>
        </w:rPr>
        <w:t>directory:</w:t>
      </w:r>
      <w:r w:rsidR="00541AEC">
        <w:rPr>
          <w:rFonts w:asciiTheme="minorHAnsi" w:hAnsiTheme="minorHAnsi" w:cstheme="minorBidi"/>
          <w:kern w:val="2"/>
          <w14:ligatures w14:val="standardContextual"/>
        </w:rPr>
        <w:br/>
      </w:r>
      <w:r w:rsidR="001438C2" w:rsidRPr="001438C2">
        <w:rPr>
          <w:rFonts w:asciiTheme="minorHAnsi" w:hAnsiTheme="minorHAnsi" w:cstheme="minorBidi"/>
          <w:noProof/>
          <w:kern w:val="2"/>
          <w14:ligatures w14:val="standardContextual"/>
        </w:rPr>
        <w:drawing>
          <wp:inline distT="0" distB="0" distL="0" distR="0" wp14:anchorId="34C5F8B2" wp14:editId="5274919D">
            <wp:extent cx="1341641" cy="1361256"/>
            <wp:effectExtent l="0" t="0" r="0" b="0"/>
            <wp:docPr id="1437687425" name="Picture 1" descr="A screenshot of a computer&#10;&#10;AI-generated content may be incorrect.">
              <a:extLst xmlns:a="http://schemas.openxmlformats.org/drawingml/2006/main">
                <a:ext uri="{FF2B5EF4-FFF2-40B4-BE49-F238E27FC236}">
                  <a16:creationId xmlns:a16="http://schemas.microsoft.com/office/drawing/2014/main" id="{A31AAA5E-3DDC-4D23-A13D-12E526640F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87425" name="Picture 1" descr="A screenshot of a computer&#10;&#10;AI-generated content may be incorrect."/>
                    <pic:cNvPicPr/>
                  </pic:nvPicPr>
                  <pic:blipFill>
                    <a:blip r:embed="rId22"/>
                    <a:stretch>
                      <a:fillRect/>
                    </a:stretch>
                  </pic:blipFill>
                  <pic:spPr>
                    <a:xfrm>
                      <a:off x="0" y="0"/>
                      <a:ext cx="1341641" cy="1361256"/>
                    </a:xfrm>
                    <a:prstGeom prst="rect">
                      <a:avLst/>
                    </a:prstGeom>
                  </pic:spPr>
                </pic:pic>
              </a:graphicData>
            </a:graphic>
          </wp:inline>
        </w:drawing>
      </w:r>
    </w:p>
    <w:p w14:paraId="47A909C3" w14:textId="09BDDC0D" w:rsidR="00BB17E5" w:rsidRDefault="00BB17E5" w:rsidP="00E20BD3">
      <w:pPr>
        <w:pStyle w:val="NormalWeb"/>
        <w:rPr>
          <w:rFonts w:asciiTheme="minorHAnsi" w:hAnsiTheme="minorHAnsi" w:cstheme="minorBidi"/>
          <w:kern w:val="2"/>
          <w14:ligatures w14:val="standardContextual"/>
        </w:rPr>
      </w:pPr>
      <w:r>
        <w:rPr>
          <w:rFonts w:asciiTheme="minorHAnsi" w:hAnsiTheme="minorHAnsi" w:cstheme="minorBidi"/>
          <w:kern w:val="2"/>
          <w14:ligatures w14:val="standardContextual"/>
        </w:rPr>
        <w:t>The main directory contains a README.txt file with instructions</w:t>
      </w:r>
    </w:p>
    <w:p w14:paraId="1040CEF2" w14:textId="25D7080E" w:rsidR="00BB17E5" w:rsidRDefault="00BB17E5" w:rsidP="00E20BD3">
      <w:pPr>
        <w:pStyle w:val="NormalWeb"/>
        <w:rPr>
          <w:rFonts w:asciiTheme="minorHAnsi" w:hAnsiTheme="minorHAnsi" w:cstheme="minorBidi"/>
          <w:kern w:val="2"/>
          <w14:ligatures w14:val="standardContextual"/>
        </w:rPr>
      </w:pPr>
      <w:r>
        <w:rPr>
          <w:noProof/>
        </w:rPr>
        <w:lastRenderedPageBreak/>
        <w:drawing>
          <wp:inline distT="0" distB="0" distL="0" distR="0" wp14:anchorId="455CD78E" wp14:editId="3B9609F1">
            <wp:extent cx="4154173" cy="1168583"/>
            <wp:effectExtent l="0" t="0" r="0" b="0"/>
            <wp:docPr id="25876773" name="Picture 1" descr="A screenshot of a computer screen&#10;&#10;AI-generated content may be incorrect.">
              <a:extLst xmlns:a="http://schemas.openxmlformats.org/drawingml/2006/main">
                <a:ext uri="{FF2B5EF4-FFF2-40B4-BE49-F238E27FC236}">
                  <a16:creationId xmlns:a16="http://schemas.microsoft.com/office/drawing/2014/main" id="{EBA25204-9DC0-4B2F-AAD0-B49CEB2E88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6773" name="Picture 1" descr="A screenshot of a computer screen&#10;&#10;AI-generated content may be incorrect."/>
                    <pic:cNvPicPr/>
                  </pic:nvPicPr>
                  <pic:blipFill>
                    <a:blip r:embed="rId23"/>
                    <a:stretch>
                      <a:fillRect/>
                    </a:stretch>
                  </pic:blipFill>
                  <pic:spPr>
                    <a:xfrm>
                      <a:off x="0" y="0"/>
                      <a:ext cx="4154173" cy="1168583"/>
                    </a:xfrm>
                    <a:prstGeom prst="rect">
                      <a:avLst/>
                    </a:prstGeom>
                  </pic:spPr>
                </pic:pic>
              </a:graphicData>
            </a:graphic>
          </wp:inline>
        </w:drawing>
      </w:r>
    </w:p>
    <w:p w14:paraId="5F00B689" w14:textId="0DFD3162" w:rsidR="0046169B" w:rsidRDefault="001438C2" w:rsidP="00E20BD3">
      <w:pPr>
        <w:pStyle w:val="NormalWeb"/>
        <w:rPr>
          <w:rFonts w:asciiTheme="minorHAnsi" w:hAnsiTheme="minorHAnsi" w:cstheme="minorBidi"/>
          <w:kern w:val="2"/>
          <w14:ligatures w14:val="standardContextual"/>
        </w:rPr>
      </w:pPr>
      <w:r>
        <w:rPr>
          <w:rFonts w:asciiTheme="minorHAnsi" w:hAnsiTheme="minorHAnsi" w:cstheme="minorBidi"/>
          <w:kern w:val="2"/>
          <w14:ligatures w14:val="standardContextual"/>
        </w:rPr>
        <w:t>And in the TestQueries directory</w:t>
      </w:r>
      <w:r w:rsidR="217CC0C9" w:rsidRPr="303249A4">
        <w:rPr>
          <w:rFonts w:asciiTheme="minorHAnsi" w:hAnsiTheme="minorHAnsi" w:cstheme="minorBidi"/>
          <w:kern w:val="2"/>
          <w14:ligatures w14:val="standardContextual"/>
        </w:rPr>
        <w:t>,</w:t>
      </w:r>
      <w:r>
        <w:rPr>
          <w:rFonts w:asciiTheme="minorHAnsi" w:hAnsiTheme="minorHAnsi" w:cstheme="minorBidi"/>
          <w:kern w:val="2"/>
          <w14:ligatures w14:val="standardContextual"/>
        </w:rPr>
        <w:t xml:space="preserve"> you </w:t>
      </w:r>
      <w:r w:rsidR="7A8E90CA" w:rsidRPr="4BABA566">
        <w:rPr>
          <w:rFonts w:asciiTheme="minorHAnsi" w:hAnsiTheme="minorHAnsi" w:cstheme="minorBidi"/>
        </w:rPr>
        <w:t xml:space="preserve">will </w:t>
      </w:r>
      <w:r w:rsidRPr="4BABA566">
        <w:rPr>
          <w:rFonts w:asciiTheme="minorHAnsi" w:hAnsiTheme="minorHAnsi" w:cstheme="minorBidi"/>
        </w:rPr>
        <w:t>find</w:t>
      </w:r>
      <w:r>
        <w:rPr>
          <w:rFonts w:asciiTheme="minorHAnsi" w:hAnsiTheme="minorHAnsi" w:cstheme="minorBidi"/>
          <w:kern w:val="2"/>
          <w14:ligatures w14:val="standardContextual"/>
        </w:rPr>
        <w:t xml:space="preserve"> the Excel Macro template that you can use to enter your data.</w:t>
      </w:r>
    </w:p>
    <w:p w14:paraId="5066B1B9" w14:textId="77777777" w:rsidR="00BB17E5" w:rsidRDefault="0046169B" w:rsidP="00E20BD3">
      <w:pPr>
        <w:pStyle w:val="NormalWeb"/>
        <w:rPr>
          <w:rFonts w:asciiTheme="minorHAnsi" w:hAnsiTheme="minorHAnsi" w:cstheme="minorBidi"/>
          <w:kern w:val="2"/>
          <w14:ligatures w14:val="standardContextual"/>
        </w:rPr>
      </w:pPr>
      <w:r>
        <w:rPr>
          <w:noProof/>
        </w:rPr>
        <w:drawing>
          <wp:inline distT="0" distB="0" distL="0" distR="0" wp14:anchorId="46A3AE9D" wp14:editId="70AC950E">
            <wp:extent cx="4612535" cy="534680"/>
            <wp:effectExtent l="0" t="0" r="0" b="0"/>
            <wp:docPr id="552112287" name="Picture 1">
              <a:extLst xmlns:a="http://schemas.openxmlformats.org/drawingml/2006/main">
                <a:ext uri="{FF2B5EF4-FFF2-40B4-BE49-F238E27FC236}">
                  <a16:creationId xmlns:a16="http://schemas.microsoft.com/office/drawing/2014/main" id="{18354E62-1E6E-4310-8CEC-19C03E2801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12287" name=""/>
                    <pic:cNvPicPr/>
                  </pic:nvPicPr>
                  <pic:blipFill>
                    <a:blip r:embed="rId24"/>
                    <a:stretch>
                      <a:fillRect/>
                    </a:stretch>
                  </pic:blipFill>
                  <pic:spPr>
                    <a:xfrm>
                      <a:off x="0" y="0"/>
                      <a:ext cx="4612535" cy="534680"/>
                    </a:xfrm>
                    <a:prstGeom prst="rect">
                      <a:avLst/>
                    </a:prstGeom>
                  </pic:spPr>
                </pic:pic>
              </a:graphicData>
            </a:graphic>
          </wp:inline>
        </w:drawing>
      </w:r>
      <w:r w:rsidR="001438C2">
        <w:br/>
      </w:r>
    </w:p>
    <w:p w14:paraId="144B5DE9" w14:textId="77777777" w:rsidR="00283AF0" w:rsidRDefault="00283AF0" w:rsidP="00BA2203">
      <w:pPr>
        <w:pStyle w:val="Heading1"/>
        <w:numPr>
          <w:ilvl w:val="0"/>
          <w:numId w:val="6"/>
        </w:numPr>
      </w:pPr>
      <w:bookmarkStart w:id="6" w:name="_Toc223512769"/>
      <w:r>
        <w:t>Share your agent’s ID information</w:t>
      </w:r>
      <w:bookmarkEnd w:id="6"/>
    </w:p>
    <w:p w14:paraId="2A5E80D3" w14:textId="77777777" w:rsidR="00283AF0" w:rsidRDefault="00283AF0" w:rsidP="00283AF0">
      <w:r>
        <w:t>Purpose: Trigger transcript retrieval process</w:t>
      </w:r>
      <w:r>
        <w:br/>
        <w:t>Contact: @Peter Cools, @Steven Hoskins</w:t>
      </w:r>
    </w:p>
    <w:p w14:paraId="0680D594" w14:textId="27A74915" w:rsidR="00283AF0" w:rsidRDefault="00283AF0" w:rsidP="00283AF0">
      <w:r>
        <w:t xml:space="preserve">For each of your agents - after you have set up the initial draft version </w:t>
      </w:r>
      <w:r w:rsidR="00615998">
        <w:t xml:space="preserve">– either in MCS or in ThinkingBox </w:t>
      </w:r>
      <w:r>
        <w:t xml:space="preserve">- please send us the following </w:t>
      </w:r>
      <w:r w:rsidR="003D4F47">
        <w:t xml:space="preserve">three </w:t>
      </w:r>
      <w:r>
        <w:t>agent information</w:t>
      </w:r>
      <w:r w:rsidR="008C067A">
        <w:t>s</w:t>
      </w:r>
      <w:r>
        <w:t xml:space="preserve"> (before end of one business week):</w:t>
      </w:r>
    </w:p>
    <w:p w14:paraId="178E47B7" w14:textId="30377AAF" w:rsidR="00283AF0" w:rsidRDefault="00283AF0" w:rsidP="00422B88">
      <w:pPr>
        <w:pStyle w:val="Heading3"/>
        <w:numPr>
          <w:ilvl w:val="0"/>
          <w:numId w:val="34"/>
        </w:numPr>
      </w:pPr>
      <w:bookmarkStart w:id="7" w:name="_Toc223512770"/>
      <w:r>
        <w:t>Agent overview URL</w:t>
      </w:r>
      <w:bookmarkEnd w:id="7"/>
    </w:p>
    <w:p w14:paraId="4861ECC1" w14:textId="77777777" w:rsidR="00283AF0" w:rsidRDefault="00283AF0" w:rsidP="00283AF0">
      <w:pPr>
        <w:rPr>
          <w:kern w:val="0"/>
          <w14:ligatures w14:val="none"/>
        </w:rPr>
      </w:pPr>
      <w:r>
        <w:rPr>
          <w:kern w:val="0"/>
          <w14:ligatures w14:val="none"/>
        </w:rPr>
        <w:t>Copy the URL from your agent’s overview page address bar:</w:t>
      </w:r>
      <w:r>
        <w:rPr>
          <w:kern w:val="0"/>
          <w14:ligatures w14:val="none"/>
        </w:rPr>
        <w:br/>
      </w:r>
      <w:r w:rsidRPr="0096290D">
        <w:rPr>
          <w:kern w:val="0"/>
          <w14:ligatures w14:val="none"/>
        </w:rPr>
        <w:t>https://&lt;domain&gt;.microsoft.com/environments/&lt;environment id&gt;/bots/&lt;bot id&gt;/overview</w:t>
      </w:r>
    </w:p>
    <w:p w14:paraId="6FC48792" w14:textId="75A6352B" w:rsidR="00283AF0" w:rsidRDefault="00283AF0" w:rsidP="00422B88">
      <w:pPr>
        <w:pStyle w:val="Heading3"/>
        <w:numPr>
          <w:ilvl w:val="0"/>
          <w:numId w:val="34"/>
        </w:numPr>
      </w:pPr>
      <w:bookmarkStart w:id="8" w:name="_Toc223512771"/>
      <w:r>
        <w:t>Schema name</w:t>
      </w:r>
      <w:bookmarkEnd w:id="8"/>
    </w:p>
    <w:p w14:paraId="6191D59C" w14:textId="77777777" w:rsidR="00283AF0" w:rsidRDefault="00283AF0" w:rsidP="00BA2203">
      <w:pPr>
        <w:pStyle w:val="ListParagraph"/>
        <w:numPr>
          <w:ilvl w:val="0"/>
          <w:numId w:val="3"/>
        </w:numPr>
      </w:pPr>
      <w:r>
        <w:t>Click “Settings”</w:t>
      </w:r>
      <w:r>
        <w:br/>
      </w:r>
      <w:r>
        <w:rPr>
          <w:noProof/>
        </w:rPr>
        <w:drawing>
          <wp:inline distT="0" distB="0" distL="0" distR="0" wp14:anchorId="26D15E15" wp14:editId="49131C07">
            <wp:extent cx="1516881" cy="740042"/>
            <wp:effectExtent l="0" t="0" r="0" b="0"/>
            <wp:docPr id="1858224523" name="Picture 1" descr="A screenshot of a computer&#10;&#10;AI-generated content may be incorrect.">
              <a:extLst xmlns:a="http://schemas.openxmlformats.org/drawingml/2006/main">
                <a:ext uri="{FF2B5EF4-FFF2-40B4-BE49-F238E27FC236}">
                  <a16:creationId xmlns:a16="http://schemas.microsoft.com/office/drawing/2014/main" id="{E862699D-36BE-4A93-A1DC-013F1A49EF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24523" name="Picture 1" descr="A screenshot of a computer&#10;&#10;AI-generated content may be incorrect."/>
                    <pic:cNvPicPr/>
                  </pic:nvPicPr>
                  <pic:blipFill>
                    <a:blip r:embed="rId25"/>
                    <a:stretch>
                      <a:fillRect/>
                    </a:stretch>
                  </pic:blipFill>
                  <pic:spPr>
                    <a:xfrm>
                      <a:off x="0" y="0"/>
                      <a:ext cx="1516881" cy="740042"/>
                    </a:xfrm>
                    <a:prstGeom prst="rect">
                      <a:avLst/>
                    </a:prstGeom>
                  </pic:spPr>
                </pic:pic>
              </a:graphicData>
            </a:graphic>
          </wp:inline>
        </w:drawing>
      </w:r>
    </w:p>
    <w:p w14:paraId="32BCBF54" w14:textId="77777777" w:rsidR="00283AF0" w:rsidRDefault="00283AF0" w:rsidP="00BA2203">
      <w:pPr>
        <w:pStyle w:val="ListParagraph"/>
        <w:numPr>
          <w:ilvl w:val="0"/>
          <w:numId w:val="3"/>
        </w:numPr>
      </w:pPr>
      <w:r>
        <w:t>Click “Advanced”</w:t>
      </w:r>
      <w:r>
        <w:br/>
      </w:r>
      <w:r>
        <w:rPr>
          <w:noProof/>
        </w:rPr>
        <w:drawing>
          <wp:inline distT="0" distB="0" distL="0" distR="0" wp14:anchorId="7D270E8F" wp14:editId="5E6671DE">
            <wp:extent cx="624192" cy="1334479"/>
            <wp:effectExtent l="0" t="0" r="0" b="0"/>
            <wp:docPr id="935985611" name="Picture 1" descr="A screenshot of a computer&#10;&#10;AI-generated content may be incorrect.">
              <a:extLst xmlns:a="http://schemas.openxmlformats.org/drawingml/2006/main">
                <a:ext uri="{FF2B5EF4-FFF2-40B4-BE49-F238E27FC236}">
                  <a16:creationId xmlns:a16="http://schemas.microsoft.com/office/drawing/2014/main" id="{7D82DC08-655A-4A54-BBF0-6C48FA1FC6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85611" name="Picture 1" descr="A screenshot of a computer&#10;&#10;AI-generated content may be incorrect."/>
                    <pic:cNvPicPr/>
                  </pic:nvPicPr>
                  <pic:blipFill>
                    <a:blip r:embed="rId26"/>
                    <a:stretch>
                      <a:fillRect/>
                    </a:stretch>
                  </pic:blipFill>
                  <pic:spPr>
                    <a:xfrm>
                      <a:off x="0" y="0"/>
                      <a:ext cx="624192" cy="1334479"/>
                    </a:xfrm>
                    <a:prstGeom prst="rect">
                      <a:avLst/>
                    </a:prstGeom>
                  </pic:spPr>
                </pic:pic>
              </a:graphicData>
            </a:graphic>
          </wp:inline>
        </w:drawing>
      </w:r>
    </w:p>
    <w:p w14:paraId="0E04C473" w14:textId="77777777" w:rsidR="00283AF0" w:rsidRDefault="00283AF0" w:rsidP="00BA2203">
      <w:pPr>
        <w:pStyle w:val="ListParagraph"/>
        <w:numPr>
          <w:ilvl w:val="0"/>
          <w:numId w:val="3"/>
        </w:numPr>
      </w:pPr>
      <w:r>
        <w:lastRenderedPageBreak/>
        <w:t>Click “Metadata”</w:t>
      </w:r>
      <w:r>
        <w:br/>
      </w:r>
      <w:r>
        <w:rPr>
          <w:noProof/>
        </w:rPr>
        <w:drawing>
          <wp:inline distT="0" distB="0" distL="0" distR="0" wp14:anchorId="1B2B3D79" wp14:editId="64E20D0B">
            <wp:extent cx="3186279" cy="994690"/>
            <wp:effectExtent l="0" t="0" r="0" b="0"/>
            <wp:docPr id="1397704808" name="Picture 1" descr="A screenshot of a computer&#10;&#10;AI-generated content may be incorrect.">
              <a:extLst xmlns:a="http://schemas.openxmlformats.org/drawingml/2006/main">
                <a:ext uri="{FF2B5EF4-FFF2-40B4-BE49-F238E27FC236}">
                  <a16:creationId xmlns:a16="http://schemas.microsoft.com/office/drawing/2014/main" id="{78D68E86-B952-4F64-8709-A02885A86E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04808" name="Picture 1" descr="A screenshot of a computer&#10;&#10;AI-generated content may be incorrect."/>
                    <pic:cNvPicPr/>
                  </pic:nvPicPr>
                  <pic:blipFill>
                    <a:blip r:embed="rId27"/>
                    <a:stretch>
                      <a:fillRect/>
                    </a:stretch>
                  </pic:blipFill>
                  <pic:spPr>
                    <a:xfrm>
                      <a:off x="0" y="0"/>
                      <a:ext cx="3186279" cy="994690"/>
                    </a:xfrm>
                    <a:prstGeom prst="rect">
                      <a:avLst/>
                    </a:prstGeom>
                  </pic:spPr>
                </pic:pic>
              </a:graphicData>
            </a:graphic>
          </wp:inline>
        </w:drawing>
      </w:r>
    </w:p>
    <w:p w14:paraId="1D220EE9" w14:textId="77777777" w:rsidR="003E337B" w:rsidRDefault="00283AF0" w:rsidP="000275C8">
      <w:pPr>
        <w:pStyle w:val="ListParagraph"/>
        <w:numPr>
          <w:ilvl w:val="0"/>
          <w:numId w:val="3"/>
        </w:numPr>
      </w:pPr>
      <w:r>
        <w:t xml:space="preserve">Click the copy symbol besides the “Schema </w:t>
      </w:r>
      <w:commentRangeStart w:id="9"/>
      <w:r>
        <w:t>name</w:t>
      </w:r>
      <w:commentRangeEnd w:id="9"/>
      <w:r w:rsidR="00F2189F">
        <w:rPr>
          <w:rStyle w:val="CommentReference"/>
          <w:sz w:val="24"/>
          <w:szCs w:val="24"/>
        </w:rPr>
        <w:commentReference w:id="9"/>
      </w:r>
      <w:r>
        <w:t>”</w:t>
      </w:r>
      <w:r>
        <w:br/>
      </w:r>
      <w:r>
        <w:rPr>
          <w:noProof/>
        </w:rPr>
        <w:drawing>
          <wp:inline distT="0" distB="0" distL="0" distR="0" wp14:anchorId="4F1B40C7" wp14:editId="6390EDB4">
            <wp:extent cx="3052346" cy="1722489"/>
            <wp:effectExtent l="0" t="0" r="0" b="0"/>
            <wp:docPr id="1008757035" name="Picture 1" descr="A screenshot of a computer&#10;&#10;AI-generated content may be incorrect.">
              <a:extLst xmlns:a="http://schemas.openxmlformats.org/drawingml/2006/main">
                <a:ext uri="{FF2B5EF4-FFF2-40B4-BE49-F238E27FC236}">
                  <a16:creationId xmlns:a16="http://schemas.microsoft.com/office/drawing/2014/main" id="{8B6E59EF-1CB4-4B53-918D-4C0E61E9F3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57035" name="Picture 1" descr="A screenshot of a computer&#10;&#10;AI-generated content may be incorrect."/>
                    <pic:cNvPicPr/>
                  </pic:nvPicPr>
                  <pic:blipFill>
                    <a:blip r:embed="rId32"/>
                    <a:stretch>
                      <a:fillRect/>
                    </a:stretch>
                  </pic:blipFill>
                  <pic:spPr>
                    <a:xfrm>
                      <a:off x="0" y="0"/>
                      <a:ext cx="3052346" cy="1722489"/>
                    </a:xfrm>
                    <a:prstGeom prst="rect">
                      <a:avLst/>
                    </a:prstGeom>
                  </pic:spPr>
                </pic:pic>
              </a:graphicData>
            </a:graphic>
          </wp:inline>
        </w:drawing>
      </w:r>
    </w:p>
    <w:p w14:paraId="67F11577" w14:textId="62DEEC74" w:rsidR="00283AF0" w:rsidRPr="0066783B" w:rsidRDefault="003E337B" w:rsidP="003E337B">
      <w:pPr>
        <w:pStyle w:val="Heading3"/>
        <w:numPr>
          <w:ilvl w:val="0"/>
          <w:numId w:val="34"/>
        </w:numPr>
      </w:pPr>
      <w:bookmarkStart w:id="10" w:name="_Toc223512772"/>
      <w:r>
        <w:t>SharePoint agent directory URL</w:t>
      </w:r>
      <w:bookmarkEnd w:id="10"/>
    </w:p>
    <w:p w14:paraId="746AA396" w14:textId="480C1907" w:rsidR="003E337B" w:rsidRPr="003E337B" w:rsidRDefault="003E337B" w:rsidP="003E337B">
      <w:r>
        <w:t xml:space="preserve">This is the URL that points to the directory that contains </w:t>
      </w:r>
      <w:r w:rsidR="00241B9F">
        <w:t xml:space="preserve">the sub-directories with the knowledge data, </w:t>
      </w:r>
      <w:r w:rsidR="00742868">
        <w:t>Excel data entry templates etc for the respective agent.</w:t>
      </w:r>
    </w:p>
    <w:p w14:paraId="5CE5EF2A" w14:textId="548059DB" w:rsidR="008E04AA" w:rsidRDefault="00172559" w:rsidP="00BA2203">
      <w:pPr>
        <w:pStyle w:val="Heading1"/>
        <w:numPr>
          <w:ilvl w:val="0"/>
          <w:numId w:val="6"/>
        </w:numPr>
      </w:pPr>
      <w:bookmarkStart w:id="11" w:name="_Toc223512773"/>
      <w:r>
        <w:t>Deliverable</w:t>
      </w:r>
      <w:r w:rsidR="004E53DD">
        <w:t xml:space="preserve"> I</w:t>
      </w:r>
      <w:r>
        <w:t xml:space="preserve">: </w:t>
      </w:r>
      <w:r w:rsidR="008E04AA">
        <w:t>ThinkingBox</w:t>
      </w:r>
      <w:bookmarkEnd w:id="11"/>
    </w:p>
    <w:p w14:paraId="0322593C" w14:textId="77777777" w:rsidR="00FB7D1D" w:rsidRDefault="00FB7D1D" w:rsidP="00BA2203">
      <w:pPr>
        <w:pStyle w:val="Heading2"/>
        <w:numPr>
          <w:ilvl w:val="0"/>
          <w:numId w:val="25"/>
        </w:numPr>
        <w:tabs>
          <w:tab w:val="num" w:pos="720"/>
        </w:tabs>
      </w:pPr>
      <w:bookmarkStart w:id="12" w:name="_Agent_level_information"/>
      <w:bookmarkStart w:id="13" w:name="_Toc223512774"/>
      <w:r>
        <w:t>Agent level information</w:t>
      </w:r>
      <w:bookmarkEnd w:id="12"/>
      <w:bookmarkEnd w:id="13"/>
    </w:p>
    <w:p w14:paraId="57C608E5" w14:textId="749780F7" w:rsidR="00FB7D1D" w:rsidRDefault="00FB7D1D" w:rsidP="00FB7D1D">
      <w:pPr>
        <w:ind w:left="720"/>
      </w:pPr>
      <w:r>
        <w:t>For agent level information, they should be stored as a yaml file under:  AI.ThinkingBox.Data/dataset/scenario/</w:t>
      </w:r>
    </w:p>
    <w:p w14:paraId="2A317C98" w14:textId="77777777" w:rsidR="00EA5595" w:rsidRDefault="00FB7D1D" w:rsidP="00EA5595">
      <w:pPr>
        <w:ind w:left="720"/>
      </w:pPr>
      <w:r>
        <w:t xml:space="preserve">Here is an example of that yaml file: </w:t>
      </w:r>
      <w:r w:rsidR="00C53E51">
        <w:t xml:space="preserve">techno_marketing.yaml </w:t>
      </w:r>
      <w:r w:rsidR="00EA5595">
        <w:t xml:space="preserve">- </w:t>
      </w:r>
      <w:hyperlink r:id="rId33" w:history="1">
        <w:r w:rsidR="00EA5595" w:rsidRPr="00EA5595">
          <w:rPr>
            <w:rStyle w:val="Hyperlink"/>
          </w:rPr>
          <w:t>permalink</w:t>
        </w:r>
      </w:hyperlink>
      <w:r w:rsidR="00EA5595">
        <w:t xml:space="preserve"> </w:t>
      </w:r>
    </w:p>
    <w:p w14:paraId="12CBB904" w14:textId="6D03145F" w:rsidR="00FB7D1D" w:rsidRDefault="00FB7D1D" w:rsidP="00EA5595">
      <w:pPr>
        <w:ind w:left="720"/>
      </w:pPr>
      <w:r>
        <w:t>Each YAML file should include the following sections:</w:t>
      </w:r>
    </w:p>
    <w:p w14:paraId="2C857A5D" w14:textId="77777777" w:rsidR="00FB7D1D" w:rsidRDefault="00FB7D1D" w:rsidP="00FB7D1D">
      <w:pPr>
        <w:pStyle w:val="ListBullet"/>
        <w:ind w:left="1080" w:hanging="360"/>
      </w:pPr>
      <w:r>
        <w:t>world_state – maps the documents that are associated with the agent</w:t>
      </w:r>
    </w:p>
    <w:p w14:paraId="17B40633" w14:textId="77777777" w:rsidR="00FB7D1D" w:rsidRDefault="00FB7D1D" w:rsidP="00FB7D1D">
      <w:pPr>
        <w:pStyle w:val="ListBullet"/>
        <w:tabs>
          <w:tab w:val="num" w:pos="720"/>
        </w:tabs>
        <w:ind w:left="1080" w:hanging="360"/>
      </w:pPr>
      <w:r>
        <w:t xml:space="preserve"> in-agent: List of documents (URIs) linked to the agent that are standalone</w:t>
      </w:r>
    </w:p>
    <w:p w14:paraId="705E7FC8" w14:textId="77777777" w:rsidR="00FB7D1D" w:rsidRDefault="00FB7D1D" w:rsidP="00FB7D1D">
      <w:pPr>
        <w:pStyle w:val="ListBullet"/>
        <w:tabs>
          <w:tab w:val="num" w:pos="720"/>
        </w:tabs>
        <w:ind w:left="1080" w:hanging="360"/>
      </w:pPr>
      <w:r>
        <w:t>For folders, please state the folder name and files under that folder (including subfolders if any)</w:t>
      </w:r>
    </w:p>
    <w:p w14:paraId="745910C4" w14:textId="77777777" w:rsidR="00FB7D1D" w:rsidRDefault="00FB7D1D" w:rsidP="00FB7D1D">
      <w:pPr>
        <w:pStyle w:val="ListBullet"/>
        <w:tabs>
          <w:tab w:val="num" w:pos="720"/>
        </w:tabs>
        <w:ind w:left="1080" w:hanging="360"/>
      </w:pPr>
      <w:r>
        <w:t>external_links: Webpages/websites that have been added as a source</w:t>
      </w:r>
    </w:p>
    <w:p w14:paraId="17E52BD0" w14:textId="77777777" w:rsidR="00FB7D1D" w:rsidRDefault="00FB7D1D" w:rsidP="00FB7D1D">
      <w:pPr>
        <w:pStyle w:val="ListBullet"/>
        <w:ind w:left="1080" w:hanging="360"/>
      </w:pPr>
      <w:r>
        <w:t>bot_instructions: Description of the agent's purpose, capabilities, and limitations</w:t>
      </w:r>
    </w:p>
    <w:p w14:paraId="4DCE80BC" w14:textId="77777777" w:rsidR="00FB7D1D" w:rsidRDefault="00FB7D1D" w:rsidP="00FB7D1D">
      <w:pPr>
        <w:pStyle w:val="ListBullet"/>
        <w:ind w:left="1080" w:hanging="360"/>
      </w:pPr>
      <w:r>
        <w:t>response_formatting_instructions: Guidelines for how the agent should format responses</w:t>
      </w:r>
    </w:p>
    <w:p w14:paraId="062D92A7" w14:textId="77777777" w:rsidR="00FB7D1D" w:rsidRDefault="00FB7D1D" w:rsidP="00FB7D1D">
      <w:pPr>
        <w:pStyle w:val="ListBullet"/>
        <w:ind w:left="1080" w:hanging="360"/>
      </w:pPr>
      <w:r>
        <w:lastRenderedPageBreak/>
        <w:t>metadata: url to the yaml file with all the dataset information and document location</w:t>
      </w:r>
    </w:p>
    <w:p w14:paraId="6A8334DF" w14:textId="39C5EB8A" w:rsidR="00D4322F" w:rsidRDefault="00D4322F" w:rsidP="00FB7D1D">
      <w:pPr>
        <w:pStyle w:val="ListBullet"/>
        <w:ind w:left="1080" w:hanging="360"/>
      </w:pPr>
      <w:commentRangeStart w:id="14"/>
      <w:commentRangeStart w:id="15"/>
      <w:commentRangeStart w:id="16"/>
      <w:r>
        <w:t>tools</w:t>
      </w:r>
      <w:commentRangeEnd w:id="14"/>
      <w:r w:rsidR="004E53DD">
        <w:rPr>
          <w:rStyle w:val="CommentReference"/>
          <w:sz w:val="24"/>
          <w:szCs w:val="24"/>
        </w:rPr>
        <w:commentReference w:id="14"/>
      </w:r>
      <w:commentRangeEnd w:id="15"/>
      <w:r w:rsidR="00BF04AE">
        <w:rPr>
          <w:rStyle w:val="CommentReference"/>
          <w:sz w:val="24"/>
          <w:szCs w:val="24"/>
        </w:rPr>
        <w:commentReference w:id="15"/>
      </w:r>
      <w:commentRangeEnd w:id="16"/>
      <w:r w:rsidR="00C457E3">
        <w:rPr>
          <w:rStyle w:val="CommentReference"/>
          <w:sz w:val="24"/>
          <w:szCs w:val="24"/>
        </w:rPr>
        <w:commentReference w:id="16"/>
      </w:r>
    </w:p>
    <w:p w14:paraId="1D5FC8CB" w14:textId="77777777" w:rsidR="00FB7D1D" w:rsidRDefault="00FB7D1D" w:rsidP="00FB7D1D">
      <w:pPr>
        <w:pStyle w:val="ListBullet"/>
        <w:numPr>
          <w:ilvl w:val="0"/>
          <w:numId w:val="0"/>
        </w:numPr>
      </w:pPr>
    </w:p>
    <w:p w14:paraId="7EA6C917" w14:textId="419CE82D" w:rsidR="00FB7D1D" w:rsidRDefault="00FB7D1D" w:rsidP="002155B6">
      <w:pPr>
        <w:pStyle w:val="ListBullet"/>
        <w:numPr>
          <w:ilvl w:val="0"/>
          <w:numId w:val="0"/>
        </w:numPr>
        <w:ind w:firstLine="720"/>
      </w:pPr>
      <w:r>
        <w:t xml:space="preserve">See </w:t>
      </w:r>
      <w:r w:rsidR="00D55BE2">
        <w:rPr>
          <w:b/>
          <w:bCs/>
        </w:rPr>
        <w:fldChar w:fldCharType="begin"/>
      </w:r>
      <w:r w:rsidR="00D55BE2">
        <w:instrText xml:space="preserve"> REF _Ref215145310 \h </w:instrText>
      </w:r>
      <w:r w:rsidR="00410183">
        <w:rPr>
          <w:b/>
          <w:bCs/>
        </w:rPr>
        <w:instrText xml:space="preserve"> \* MERGEFORMAT </w:instrText>
      </w:r>
      <w:r w:rsidR="00D55BE2">
        <w:rPr>
          <w:b/>
          <w:bCs/>
        </w:rPr>
      </w:r>
      <w:r w:rsidR="00D55BE2">
        <w:rPr>
          <w:b/>
          <w:bCs/>
        </w:rPr>
        <w:fldChar w:fldCharType="separate"/>
      </w:r>
      <w:r w:rsidR="00D55BE2" w:rsidRPr="00410183">
        <w:rPr>
          <w:b/>
          <w:bCs/>
        </w:rPr>
        <w:t>Appendix 1</w:t>
      </w:r>
      <w:r w:rsidR="00D55BE2" w:rsidRPr="00E3671D">
        <w:t>: </w:t>
      </w:r>
      <w:r w:rsidR="00D55BE2">
        <w:t>Agent design criteria</w:t>
      </w:r>
      <w:r w:rsidR="00D55BE2">
        <w:rPr>
          <w:b/>
          <w:bCs/>
        </w:rPr>
        <w:fldChar w:fldCharType="end"/>
      </w:r>
      <w:r>
        <w:t>.</w:t>
      </w:r>
    </w:p>
    <w:p w14:paraId="5F7D8425" w14:textId="77777777" w:rsidR="00FB7D1D" w:rsidRDefault="00FB7D1D" w:rsidP="00BA2203">
      <w:pPr>
        <w:pStyle w:val="Heading2"/>
        <w:numPr>
          <w:ilvl w:val="0"/>
          <w:numId w:val="25"/>
        </w:numPr>
        <w:tabs>
          <w:tab w:val="num" w:pos="720"/>
        </w:tabs>
      </w:pPr>
      <w:bookmarkStart w:id="17" w:name="_Knowledge_corpus"/>
      <w:bookmarkStart w:id="18" w:name="_Toc223512775"/>
      <w:r>
        <w:t>Knowledge corpus</w:t>
      </w:r>
      <w:bookmarkEnd w:id="17"/>
      <w:bookmarkEnd w:id="18"/>
    </w:p>
    <w:p w14:paraId="6D4364F8" w14:textId="0BCE713B" w:rsidR="00FB7D1D" w:rsidRDefault="00FB7D1D" w:rsidP="00BA2203">
      <w:pPr>
        <w:pStyle w:val="ListParagraph"/>
        <w:numPr>
          <w:ilvl w:val="0"/>
          <w:numId w:val="24"/>
        </w:numPr>
      </w:pPr>
      <w:r>
        <w:t>Organize documents in a structured folder (e.g. undersupport/knowledge_base/&lt;agent_name&gt;/</w:t>
      </w:r>
      <w:commentRangeStart w:id="19"/>
      <w:commentRangeStart w:id="20"/>
      <w:commentRangeStart w:id="21"/>
      <w:r>
        <w:t>documents</w:t>
      </w:r>
      <w:commentRangeEnd w:id="19"/>
      <w:r w:rsidR="004E53DD">
        <w:rPr>
          <w:rStyle w:val="CommentReference"/>
          <w:sz w:val="24"/>
          <w:szCs w:val="24"/>
        </w:rPr>
        <w:commentReference w:id="19"/>
      </w:r>
      <w:commentRangeEnd w:id="20"/>
      <w:r w:rsidR="00984752">
        <w:rPr>
          <w:rStyle w:val="CommentReference"/>
          <w:sz w:val="24"/>
          <w:szCs w:val="24"/>
        </w:rPr>
        <w:commentReference w:id="20"/>
      </w:r>
      <w:commentRangeEnd w:id="21"/>
      <w:r w:rsidR="004C4387">
        <w:rPr>
          <w:rStyle w:val="CommentReference"/>
          <w:sz w:val="24"/>
          <w:szCs w:val="24"/>
        </w:rPr>
        <w:commentReference w:id="21"/>
      </w:r>
      <w:r>
        <w:t xml:space="preserve">) </w:t>
      </w:r>
    </w:p>
    <w:p w14:paraId="4D855CA7" w14:textId="70DA57D9" w:rsidR="00FB7D1D" w:rsidRDefault="00FB7D1D" w:rsidP="00BA2203">
      <w:pPr>
        <w:pStyle w:val="ListParagraph"/>
        <w:numPr>
          <w:ilvl w:val="0"/>
          <w:numId w:val="24"/>
        </w:numPr>
      </w:pPr>
      <w:r>
        <w:t xml:space="preserve">Knowledge corpus criteria are captured in </w:t>
      </w:r>
      <w:r w:rsidR="00460413">
        <w:rPr>
          <w:b/>
          <w:bCs/>
        </w:rPr>
        <w:fldChar w:fldCharType="begin"/>
      </w:r>
      <w:r w:rsidR="00460413">
        <w:instrText xml:space="preserve"> REF _Ref215145360 \h </w:instrText>
      </w:r>
      <w:r w:rsidR="00410183">
        <w:rPr>
          <w:b/>
          <w:bCs/>
        </w:rPr>
        <w:instrText xml:space="preserve"> \* MERGEFORMAT </w:instrText>
      </w:r>
      <w:r w:rsidR="00460413">
        <w:rPr>
          <w:b/>
          <w:bCs/>
        </w:rPr>
      </w:r>
      <w:r w:rsidR="00460413">
        <w:rPr>
          <w:b/>
          <w:bCs/>
        </w:rPr>
        <w:fldChar w:fldCharType="separate"/>
      </w:r>
      <w:r w:rsidR="00460413" w:rsidRPr="00410183">
        <w:rPr>
          <w:b/>
          <w:bCs/>
        </w:rPr>
        <w:t>Appendix 2</w:t>
      </w:r>
      <w:r w:rsidR="00460413" w:rsidRPr="00E3671D">
        <w:t>: Knowledge Corpus Requirements</w:t>
      </w:r>
      <w:r w:rsidR="00460413">
        <w:rPr>
          <w:b/>
          <w:bCs/>
        </w:rPr>
        <w:fldChar w:fldCharType="end"/>
      </w:r>
    </w:p>
    <w:p w14:paraId="10405580" w14:textId="77777777" w:rsidR="00FB7D1D" w:rsidRDefault="00FB7D1D" w:rsidP="00BA2203">
      <w:pPr>
        <w:pStyle w:val="Heading2"/>
        <w:numPr>
          <w:ilvl w:val="0"/>
          <w:numId w:val="25"/>
        </w:numPr>
        <w:tabs>
          <w:tab w:val="num" w:pos="720"/>
        </w:tabs>
      </w:pPr>
      <w:bookmarkStart w:id="22" w:name="_Toc223512776"/>
      <w:r>
        <w:t xml:space="preserve">Mock MCPs to represent </w:t>
      </w:r>
      <w:commentRangeStart w:id="23"/>
      <w:commentRangeStart w:id="24"/>
      <w:r>
        <w:t>tools</w:t>
      </w:r>
      <w:bookmarkEnd w:id="22"/>
      <w:commentRangeEnd w:id="23"/>
      <w:r w:rsidR="00FB4451">
        <w:rPr>
          <w:rStyle w:val="CommentReference"/>
          <w:sz w:val="32"/>
          <w:szCs w:val="32"/>
        </w:rPr>
        <w:commentReference w:id="23"/>
      </w:r>
      <w:commentRangeEnd w:id="24"/>
      <w:r w:rsidR="008619EA">
        <w:rPr>
          <w:rStyle w:val="CommentReference"/>
          <w:sz w:val="32"/>
          <w:szCs w:val="32"/>
        </w:rPr>
        <w:commentReference w:id="24"/>
      </w:r>
    </w:p>
    <w:p w14:paraId="3A9BD9C5" w14:textId="77777777" w:rsidR="00FB4451" w:rsidRPr="00FB4451" w:rsidRDefault="00FB4451" w:rsidP="00FB4451"/>
    <w:p w14:paraId="0F1CD962" w14:textId="7AE103A7" w:rsidR="00FB7D1D" w:rsidRDefault="00FB7D1D" w:rsidP="00BA2203">
      <w:pPr>
        <w:pStyle w:val="Heading2"/>
        <w:numPr>
          <w:ilvl w:val="0"/>
          <w:numId w:val="25"/>
        </w:numPr>
        <w:tabs>
          <w:tab w:val="num" w:pos="720"/>
        </w:tabs>
        <w:rPr>
          <w:rFonts w:ascii="Aptos" w:eastAsia="Aptos" w:hAnsi="Aptos" w:cs="Aptos"/>
          <w:sz w:val="24"/>
          <w:szCs w:val="24"/>
        </w:rPr>
      </w:pPr>
      <w:bookmarkStart w:id="27" w:name="_Toc223512777"/>
      <w:r>
        <w:t>Set of queries + evaluation rubric</w:t>
      </w:r>
      <w:bookmarkEnd w:id="27"/>
    </w:p>
    <w:p w14:paraId="5AC2E0A2" w14:textId="50CC2E18" w:rsidR="00787030" w:rsidRDefault="00787030" w:rsidP="00FB7D1D">
      <w:pPr>
        <w:pStyle w:val="ListBullet"/>
        <w:numPr>
          <w:ilvl w:val="0"/>
          <w:numId w:val="0"/>
        </w:numPr>
        <w:ind w:left="720"/>
      </w:pPr>
      <w:r>
        <w:t>Note: the Excel data entry templates “Documentation” worksheet show the “golden truth” explanation for all rubric fields.</w:t>
      </w:r>
      <w:r>
        <w:br/>
      </w:r>
    </w:p>
    <w:p w14:paraId="4AE3CAE5" w14:textId="77777777" w:rsidR="00FB7D1D" w:rsidRDefault="00FB7D1D" w:rsidP="00FB7D1D">
      <w:pPr>
        <w:pStyle w:val="ListBullet"/>
        <w:numPr>
          <w:ilvl w:val="0"/>
          <w:numId w:val="0"/>
        </w:numPr>
        <w:ind w:left="720"/>
      </w:pPr>
      <w:r>
        <w:t>Evaluation rubric criteria:</w:t>
      </w:r>
    </w:p>
    <w:p w14:paraId="1FEB8637" w14:textId="77777777" w:rsidR="00FB7D1D" w:rsidRDefault="00FB7D1D" w:rsidP="00BA2203">
      <w:pPr>
        <w:pStyle w:val="ListBullet"/>
        <w:numPr>
          <w:ilvl w:val="1"/>
          <w:numId w:val="24"/>
        </w:numPr>
      </w:pPr>
      <w:r>
        <w:t xml:space="preserve">Number of evaluation criteria per rubric: Depends on the solution complexity </w:t>
      </w:r>
    </w:p>
    <w:p w14:paraId="2988A959" w14:textId="77777777" w:rsidR="00FB7D1D" w:rsidRDefault="00FB7D1D" w:rsidP="00BA2203">
      <w:pPr>
        <w:pStyle w:val="ListBullet"/>
        <w:numPr>
          <w:ilvl w:val="2"/>
          <w:numId w:val="24"/>
        </w:numPr>
      </w:pPr>
      <w:r>
        <w:t>Simple questions: at least one positive and one negative criterion</w:t>
      </w:r>
    </w:p>
    <w:p w14:paraId="7AD58C1A" w14:textId="77777777" w:rsidR="00FB7D1D" w:rsidRDefault="00FB7D1D" w:rsidP="00BA2203">
      <w:pPr>
        <w:pStyle w:val="ListBullet"/>
        <w:numPr>
          <w:ilvl w:val="2"/>
          <w:numId w:val="24"/>
        </w:numPr>
      </w:pPr>
      <w:r>
        <w:t>Complex question: Larger number of criteria</w:t>
      </w:r>
    </w:p>
    <w:p w14:paraId="6D6CBA4D" w14:textId="77777777" w:rsidR="00FB7D1D" w:rsidRDefault="00FB7D1D" w:rsidP="00BA2203">
      <w:pPr>
        <w:pStyle w:val="ListBullet"/>
        <w:numPr>
          <w:ilvl w:val="1"/>
          <w:numId w:val="24"/>
        </w:numPr>
      </w:pPr>
      <w:r>
        <w:t>Criteria should have a mix of negative and positive rubrics (the mix can change depending on the question and need not always be 50-50)</w:t>
      </w:r>
    </w:p>
    <w:p w14:paraId="28C06F3C" w14:textId="2F7FA8D0" w:rsidR="00C371D6" w:rsidRDefault="00FB7D1D" w:rsidP="00BA2203">
      <w:pPr>
        <w:pStyle w:val="ListBullet"/>
        <w:numPr>
          <w:ilvl w:val="1"/>
          <w:numId w:val="24"/>
        </w:numPr>
      </w:pPr>
      <w:r>
        <w:t>Each criterion must include a score (range: -10, + 10)</w:t>
      </w:r>
    </w:p>
    <w:p w14:paraId="04340610" w14:textId="77777777" w:rsidR="00DA2142" w:rsidRPr="008A00AC" w:rsidRDefault="00DA2142" w:rsidP="00BA2203">
      <w:pPr>
        <w:pStyle w:val="ListParagraph"/>
        <w:numPr>
          <w:ilvl w:val="1"/>
          <w:numId w:val="24"/>
        </w:numPr>
      </w:pPr>
      <w:commentRangeStart w:id="28"/>
      <w:r w:rsidRPr="008A00AC">
        <w:t xml:space="preserve">For an agent response to be considered as success: </w:t>
      </w:r>
      <w:commentRangeEnd w:id="28"/>
      <w:r w:rsidR="004E53DD" w:rsidRPr="008A00AC">
        <w:rPr>
          <w:rStyle w:val="CommentReference"/>
          <w:sz w:val="24"/>
          <w:szCs w:val="24"/>
        </w:rPr>
        <w:commentReference w:id="28"/>
      </w:r>
    </w:p>
    <w:p w14:paraId="78D9F25E" w14:textId="77777777" w:rsidR="009F7049" w:rsidRPr="008A00AC" w:rsidRDefault="00DA2142" w:rsidP="00BA2203">
      <w:pPr>
        <w:pStyle w:val="ListParagraph"/>
        <w:numPr>
          <w:ilvl w:val="2"/>
          <w:numId w:val="24"/>
        </w:numPr>
      </w:pPr>
      <w:r w:rsidRPr="008A00AC">
        <w:t xml:space="preserve"> First calculate the scores based on the rubric and calculate the sum.</w:t>
      </w:r>
    </w:p>
    <w:p w14:paraId="05AFBFF3" w14:textId="77777777" w:rsidR="009F7049" w:rsidRPr="008A00AC" w:rsidRDefault="00DA2142" w:rsidP="00BA2203">
      <w:pPr>
        <w:pStyle w:val="ListParagraph"/>
        <w:numPr>
          <w:ilvl w:val="2"/>
          <w:numId w:val="24"/>
        </w:numPr>
      </w:pPr>
      <w:r w:rsidRPr="008A00AC">
        <w:t>If the sum &gt;=80% of maximum score, then it is a pass.</w:t>
      </w:r>
    </w:p>
    <w:p w14:paraId="3D5B8D49" w14:textId="2354C253" w:rsidR="00DA2142" w:rsidRPr="008A00AC" w:rsidRDefault="00DA2142" w:rsidP="00BA2203">
      <w:pPr>
        <w:pStyle w:val="ListParagraph"/>
        <w:numPr>
          <w:ilvl w:val="2"/>
          <w:numId w:val="24"/>
        </w:numPr>
      </w:pPr>
      <w:r w:rsidRPr="008A00AC">
        <w:t>We expect a failure rate of at least 40%.</w:t>
      </w:r>
    </w:p>
    <w:p w14:paraId="77F114D4" w14:textId="77777777" w:rsidR="00DA2142" w:rsidRDefault="00DA2142" w:rsidP="00DA2142">
      <w:pPr>
        <w:pStyle w:val="ListBullet"/>
        <w:numPr>
          <w:ilvl w:val="0"/>
          <w:numId w:val="0"/>
        </w:numPr>
      </w:pPr>
    </w:p>
    <w:p w14:paraId="33CBF714" w14:textId="714238B3" w:rsidR="00C371D6" w:rsidRDefault="00C371D6" w:rsidP="00C371D6">
      <w:pPr>
        <w:pStyle w:val="ListBullet"/>
        <w:numPr>
          <w:ilvl w:val="0"/>
          <w:numId w:val="0"/>
        </w:numPr>
      </w:pPr>
      <w:r>
        <w:t xml:space="preserve">For any questions on evaluation rubric please reach out to Jianyu </w:t>
      </w:r>
      <w:commentRangeStart w:id="29"/>
      <w:r>
        <w:t>Fan</w:t>
      </w:r>
      <w:commentRangeEnd w:id="29"/>
      <w:r w:rsidR="004E53DD">
        <w:rPr>
          <w:rStyle w:val="CommentReference"/>
          <w:sz w:val="24"/>
          <w:szCs w:val="24"/>
        </w:rPr>
        <w:commentReference w:id="29"/>
      </w:r>
    </w:p>
    <w:p w14:paraId="1168C034" w14:textId="3C48B591" w:rsidR="00954D4A" w:rsidRDefault="00954D4A" w:rsidP="00BA2203">
      <w:pPr>
        <w:pStyle w:val="Heading2"/>
        <w:numPr>
          <w:ilvl w:val="0"/>
          <w:numId w:val="25"/>
        </w:numPr>
        <w:rPr>
          <w:rFonts w:ascii="Aptos" w:eastAsia="Aptos" w:hAnsi="Aptos" w:cs="Aptos"/>
        </w:rPr>
      </w:pPr>
      <w:bookmarkStart w:id="30" w:name="_Toc223512778"/>
      <w:r>
        <w:rPr>
          <w:rFonts w:ascii="Aptos" w:eastAsia="Aptos" w:hAnsi="Aptos" w:cs="Aptos"/>
        </w:rPr>
        <w:t>Document ranking</w:t>
      </w:r>
      <w:bookmarkEnd w:id="30"/>
    </w:p>
    <w:p w14:paraId="54BCA32B" w14:textId="2B6BD345" w:rsidR="00954D4A" w:rsidRDefault="00A14F80" w:rsidP="00954D4A">
      <w:r>
        <w:rPr>
          <w:rFonts w:eastAsiaTheme="minorEastAsia"/>
          <w:lang w:eastAsia="zh-CN"/>
        </w:rPr>
        <w:t xml:space="preserve">Guideline on </w:t>
      </w:r>
      <w:r w:rsidR="00AD772F" w:rsidRPr="00A14F80">
        <w:rPr>
          <w:rFonts w:eastAsiaTheme="minorEastAsia"/>
          <w:lang w:eastAsia="zh-CN"/>
        </w:rPr>
        <w:t>Citation Discounted Cumulative Gain</w:t>
      </w:r>
      <w:r>
        <w:rPr>
          <w:rFonts w:eastAsiaTheme="minorEastAsia"/>
          <w:lang w:eastAsia="zh-CN"/>
        </w:rPr>
        <w:t xml:space="preserve"> (citeDCG)</w:t>
      </w:r>
      <w:r w:rsidR="00AD772F" w:rsidRPr="00A14F80">
        <w:rPr>
          <w:rFonts w:eastAsiaTheme="minorEastAsia"/>
          <w:lang w:eastAsia="zh-CN"/>
        </w:rPr>
        <w:t xml:space="preserve"> </w:t>
      </w:r>
      <w:r>
        <w:rPr>
          <w:b/>
          <w:bCs/>
          <w:lang w:val="en-CA"/>
        </w:rPr>
        <w:t xml:space="preserve">- </w:t>
      </w:r>
      <w:hyperlink r:id="rId34" w:history="1">
        <w:r w:rsidR="00954D4A" w:rsidRPr="00147841">
          <w:rPr>
            <w:rStyle w:val="Hyperlink"/>
          </w:rPr>
          <w:t>citeDCG_Guidelines.docx</w:t>
        </w:r>
      </w:hyperlink>
    </w:p>
    <w:p w14:paraId="3FF61E53" w14:textId="77690BDF" w:rsidR="00954D4A" w:rsidRDefault="00954D4A" w:rsidP="00BA2203">
      <w:pPr>
        <w:pStyle w:val="Heading2"/>
        <w:numPr>
          <w:ilvl w:val="0"/>
          <w:numId w:val="25"/>
        </w:numPr>
      </w:pPr>
      <w:bookmarkStart w:id="31" w:name="_Toc223512779"/>
      <w:r>
        <w:lastRenderedPageBreak/>
        <w:t>Multi-turn conversations</w:t>
      </w:r>
      <w:bookmarkEnd w:id="31"/>
    </w:p>
    <w:p w14:paraId="654FDC3F" w14:textId="750C09FD" w:rsidR="00954D4A" w:rsidRPr="00D7707D" w:rsidRDefault="00D7707D" w:rsidP="00954D4A">
      <w:r>
        <w:t xml:space="preserve">This document shows a series of multi-turn scenario examples: </w:t>
      </w:r>
      <w:hyperlink r:id="rId35" w:history="1">
        <w:r w:rsidR="00236010" w:rsidRPr="00D7707D">
          <w:rPr>
            <w:rStyle w:val="Hyperlink"/>
          </w:rPr>
          <w:t>Multi-turn scenarios.docx</w:t>
        </w:r>
      </w:hyperlink>
    </w:p>
    <w:p w14:paraId="0D187CE0" w14:textId="6B5780BF" w:rsidR="00FB7D1D" w:rsidRPr="00603EC5" w:rsidRDefault="00FB7D1D" w:rsidP="00BA2203">
      <w:pPr>
        <w:pStyle w:val="Heading2"/>
        <w:numPr>
          <w:ilvl w:val="0"/>
          <w:numId w:val="25"/>
        </w:numPr>
        <w:rPr>
          <w:rFonts w:ascii="Aptos" w:eastAsia="Aptos" w:hAnsi="Aptos" w:cs="Aptos"/>
        </w:rPr>
      </w:pPr>
      <w:bookmarkStart w:id="32" w:name="_Toc223512780"/>
      <w:r w:rsidRPr="00603EC5">
        <w:rPr>
          <w:rFonts w:ascii="Aptos" w:eastAsia="Aptos" w:hAnsi="Aptos" w:cs="Aptos"/>
        </w:rPr>
        <w:t xml:space="preserve">YAML </w:t>
      </w:r>
      <w:r w:rsidR="00762DCB">
        <w:rPr>
          <w:rFonts w:ascii="Aptos" w:eastAsia="Aptos" w:hAnsi="Aptos" w:cs="Aptos"/>
        </w:rPr>
        <w:t xml:space="preserve">resources </w:t>
      </w:r>
      <w:r w:rsidRPr="00603EC5">
        <w:rPr>
          <w:rFonts w:ascii="Aptos" w:eastAsia="Aptos" w:hAnsi="Aptos" w:cs="Aptos"/>
        </w:rPr>
        <w:t>representation: Set of</w:t>
      </w:r>
      <w:r w:rsidRPr="00603EC5">
        <w:rPr>
          <w:rFonts w:ascii="Aptos" w:eastAsia="Aptos" w:hAnsi="Aptos" w:cs="Aptos"/>
          <w:b/>
          <w:bCs/>
        </w:rPr>
        <w:t xml:space="preserve"> queries</w:t>
      </w:r>
      <w:r w:rsidRPr="00603EC5">
        <w:rPr>
          <w:rFonts w:ascii="Aptos" w:eastAsia="Aptos" w:hAnsi="Aptos" w:cs="Aptos"/>
        </w:rPr>
        <w:t xml:space="preserve"> + </w:t>
      </w:r>
      <w:r w:rsidRPr="00603EC5">
        <w:rPr>
          <w:rFonts w:ascii="Aptos" w:eastAsia="Aptos" w:hAnsi="Aptos" w:cs="Aptos"/>
          <w:b/>
          <w:bCs/>
        </w:rPr>
        <w:t xml:space="preserve">query metadata </w:t>
      </w:r>
      <w:r w:rsidRPr="00603EC5">
        <w:rPr>
          <w:rFonts w:ascii="Aptos" w:eastAsia="Aptos" w:hAnsi="Aptos" w:cs="Aptos"/>
        </w:rPr>
        <w:t xml:space="preserve">+ </w:t>
      </w:r>
      <w:r w:rsidRPr="00603EC5">
        <w:rPr>
          <w:rFonts w:ascii="Aptos" w:eastAsia="Aptos" w:hAnsi="Aptos" w:cs="Aptos"/>
          <w:b/>
          <w:bCs/>
        </w:rPr>
        <w:t xml:space="preserve">evaluation rubric </w:t>
      </w:r>
      <w:r w:rsidRPr="00603EC5">
        <w:rPr>
          <w:rFonts w:ascii="Aptos" w:eastAsia="Aptos" w:hAnsi="Aptos" w:cs="Aptos"/>
        </w:rPr>
        <w:t>+</w:t>
      </w:r>
      <w:r w:rsidRPr="00603EC5">
        <w:rPr>
          <w:rFonts w:ascii="Aptos" w:eastAsia="Aptos" w:hAnsi="Aptos" w:cs="Aptos"/>
          <w:b/>
          <w:bCs/>
        </w:rPr>
        <w:t xml:space="preserve"> ground truth + file </w:t>
      </w:r>
      <w:commentRangeStart w:id="33"/>
      <w:r w:rsidRPr="00603EC5">
        <w:rPr>
          <w:rFonts w:ascii="Aptos" w:eastAsia="Aptos" w:hAnsi="Aptos" w:cs="Aptos"/>
          <w:b/>
          <w:bCs/>
        </w:rPr>
        <w:t>metadata</w:t>
      </w:r>
      <w:bookmarkEnd w:id="32"/>
      <w:commentRangeEnd w:id="33"/>
      <w:r w:rsidR="00ED20F8" w:rsidRPr="00603EC5">
        <w:rPr>
          <w:rStyle w:val="CommentReference"/>
          <w:rFonts w:ascii="Aptos" w:eastAsia="Aptos" w:hAnsi="Aptos" w:cs="Aptos"/>
          <w:sz w:val="32"/>
          <w:szCs w:val="32"/>
        </w:rPr>
        <w:commentReference w:id="33"/>
      </w:r>
    </w:p>
    <w:p w14:paraId="7F7B49CE" w14:textId="5F952C57" w:rsidR="00FB7D1D" w:rsidRDefault="00FB7D1D" w:rsidP="009C3658">
      <w:commentRangeStart w:id="34"/>
      <w:r>
        <w:t xml:space="preserve">Here </w:t>
      </w:r>
      <w:commentRangeEnd w:id="34"/>
      <w:r w:rsidR="004E53DD">
        <w:rPr>
          <w:rStyle w:val="CommentReference"/>
          <w:sz w:val="24"/>
          <w:szCs w:val="24"/>
        </w:rPr>
        <w:commentReference w:id="34"/>
      </w:r>
      <w:r>
        <w:t>is an example of what the yaml file for query metadata+ evaluation rubric + ground truth + file metadata</w:t>
      </w:r>
      <w:r w:rsidR="00AA6F25">
        <w:t xml:space="preserve"> </w:t>
      </w:r>
      <w:r w:rsidR="000809F9">
        <w:t>looks like</w:t>
      </w:r>
      <w:r w:rsidR="00B73D38">
        <w:t>: techno_marketing.meta.yaml -</w:t>
      </w:r>
      <w:r w:rsidR="00AA6F25">
        <w:t xml:space="preserve"> </w:t>
      </w:r>
      <w:hyperlink r:id="rId36" w:history="1">
        <w:r w:rsidR="00AA6F25" w:rsidRPr="009E6DE0">
          <w:rPr>
            <w:rStyle w:val="Hyperlink"/>
          </w:rPr>
          <w:t>permalink</w:t>
        </w:r>
      </w:hyperlink>
      <w:r w:rsidR="00982A7E">
        <w:t>.</w:t>
      </w:r>
      <w:r>
        <w:t xml:space="preserve"> </w:t>
      </w:r>
    </w:p>
    <w:p w14:paraId="3A5CD2A2" w14:textId="45E8CBF1" w:rsidR="00D47794" w:rsidRDefault="00FB7D1D" w:rsidP="009C3658">
      <w:r w:rsidRPr="003822CD">
        <w:t>File level metadata</w:t>
      </w:r>
      <w:r w:rsidR="00F40BCC">
        <w:t xml:space="preserve"> (references)</w:t>
      </w:r>
      <w:r w:rsidR="00B73D38">
        <w:t>:</w:t>
      </w:r>
      <w:r w:rsidR="0045184D" w:rsidRPr="003822CD">
        <w:t xml:space="preserve"> techn</w:t>
      </w:r>
      <w:r w:rsidR="003822CD" w:rsidRPr="003822CD">
        <w:t>o_mark</w:t>
      </w:r>
      <w:r w:rsidR="003822CD">
        <w:t xml:space="preserve">eting_reference_files.yaml - </w:t>
      </w:r>
      <w:hyperlink r:id="rId37" w:history="1">
        <w:r w:rsidR="00AA6F25" w:rsidRPr="003822CD">
          <w:rPr>
            <w:rStyle w:val="Hyperlink"/>
          </w:rPr>
          <w:t>permalink</w:t>
        </w:r>
      </w:hyperlink>
      <w:r w:rsidR="00982A7E" w:rsidRPr="003822CD">
        <w:rPr>
          <w:b/>
          <w:bCs/>
        </w:rPr>
        <w:t>.</w:t>
      </w:r>
      <w:r w:rsidR="008471FC" w:rsidRPr="003822CD">
        <w:rPr>
          <w:b/>
          <w:bCs/>
        </w:rPr>
        <w:br/>
      </w:r>
      <w:r w:rsidR="008471FC" w:rsidRPr="003822CD">
        <w:br/>
      </w:r>
      <w:r w:rsidR="008471FC">
        <w:t>The techno_marketing.meta.yaml file is an example of what that would look like.</w:t>
      </w:r>
      <w:r w:rsidR="008471FC">
        <w:br/>
        <w:t>It contains information in two formats</w:t>
      </w:r>
      <w:r w:rsidR="00D47794">
        <w:t>:</w:t>
      </w:r>
    </w:p>
    <w:p w14:paraId="6CD5476E" w14:textId="4F15875D" w:rsidR="008471FC" w:rsidRDefault="008471FC" w:rsidP="00BA2203">
      <w:pPr>
        <w:pStyle w:val="ListParagraph"/>
        <w:numPr>
          <w:ilvl w:val="0"/>
          <w:numId w:val="7"/>
        </w:numPr>
        <w:ind w:left="360"/>
      </w:pPr>
      <w:r>
        <w:t>test cases in the form of a yaml list</w:t>
      </w:r>
    </w:p>
    <w:p w14:paraId="1F3CAC04" w14:textId="23A4579E" w:rsidR="00D47794" w:rsidRDefault="008471FC" w:rsidP="00BA2203">
      <w:pPr>
        <w:pStyle w:val="ListParagraph"/>
        <w:numPr>
          <w:ilvl w:val="0"/>
          <w:numId w:val="7"/>
        </w:numPr>
        <w:ind w:left="360"/>
      </w:pPr>
      <w:r>
        <w:t>test cases in the form of conversation history</w:t>
      </w:r>
    </w:p>
    <w:p w14:paraId="6D76A9A8" w14:textId="77777777" w:rsidR="00D47794" w:rsidRDefault="008471FC" w:rsidP="009C3658">
      <w:r>
        <w:t xml:space="preserve">There is a script called </w:t>
      </w:r>
      <w:r w:rsidRPr="00D47794">
        <w:rPr>
          <w:b/>
          <w:bCs/>
        </w:rPr>
        <w:t xml:space="preserve">multi_turn_conversion_script.py </w:t>
      </w:r>
      <w:r>
        <w:t xml:space="preserve">that helps convert the yaml list format to the conversation history format. </w:t>
      </w:r>
    </w:p>
    <w:p w14:paraId="7C14F34C" w14:textId="0ED39ED1" w:rsidR="008E04AA" w:rsidRPr="00D83AB7" w:rsidRDefault="008471FC" w:rsidP="009C3658">
      <w:r>
        <w:t xml:space="preserve">The only aspect to be added is tool response (If you search </w:t>
      </w:r>
      <w:r w:rsidRPr="00434947">
        <w:t>'Please fill in the tool response details</w:t>
      </w:r>
      <w:r>
        <w:t>’ you can find the places details need to be added)</w:t>
      </w:r>
    </w:p>
    <w:p w14:paraId="5CA15B1C" w14:textId="181AE118" w:rsidR="00265C98" w:rsidRDefault="00172559" w:rsidP="00BA2203">
      <w:pPr>
        <w:pStyle w:val="Heading1"/>
        <w:numPr>
          <w:ilvl w:val="0"/>
          <w:numId w:val="6"/>
        </w:numPr>
      </w:pPr>
      <w:bookmarkStart w:id="36" w:name="_Toc223512781"/>
      <w:r>
        <w:t>Deliverable</w:t>
      </w:r>
      <w:r w:rsidR="004E53DD">
        <w:t xml:space="preserve"> II</w:t>
      </w:r>
      <w:r>
        <w:t xml:space="preserve">: </w:t>
      </w:r>
      <w:r w:rsidR="00527339">
        <w:t>A</w:t>
      </w:r>
      <w:r w:rsidR="00265C98">
        <w:t xml:space="preserve">gent </w:t>
      </w:r>
      <w:r w:rsidR="00527339">
        <w:t xml:space="preserve">creation </w:t>
      </w:r>
      <w:r w:rsidR="00265C98">
        <w:t>in MCS</w:t>
      </w:r>
      <w:bookmarkEnd w:id="36"/>
    </w:p>
    <w:p w14:paraId="15BD2880" w14:textId="2A053621" w:rsidR="00BB5596" w:rsidRDefault="316C21F3" w:rsidP="63FBBA36">
      <w:r>
        <w:t xml:space="preserve">Purpose: </w:t>
      </w:r>
      <w:r w:rsidR="1EAE0BCF">
        <w:t xml:space="preserve">This is a guideline </w:t>
      </w:r>
      <w:r w:rsidR="1F9A1234">
        <w:t>to help create your MCS agent and get around known issues.</w:t>
      </w:r>
    </w:p>
    <w:p w14:paraId="3F0B3540" w14:textId="1EDACC06" w:rsidR="00BB5596" w:rsidRDefault="316C21F3">
      <w:r>
        <w:t xml:space="preserve">Contact: </w:t>
      </w:r>
      <w:r w:rsidR="0037476D" w:rsidRPr="0037476D">
        <w:t>Arvind Akpuram Srinivasan</w:t>
      </w:r>
      <w:r w:rsidR="0037476D">
        <w:t xml:space="preserve">, </w:t>
      </w:r>
      <w:r w:rsidR="61FD3D50">
        <w:t>Jean</w:t>
      </w:r>
      <w:r w:rsidR="22C45CE8">
        <w:t>-Francois Lavallee</w:t>
      </w:r>
    </w:p>
    <w:p w14:paraId="649B1281" w14:textId="1B66CA74" w:rsidR="62F8FA6F" w:rsidRDefault="62F8FA6F" w:rsidP="003B59C3">
      <w:pPr>
        <w:pStyle w:val="Heading3"/>
      </w:pPr>
      <w:bookmarkStart w:id="37" w:name="_Toc223512782"/>
      <w:r>
        <w:t>Connecting MCP Server to Agent</w:t>
      </w:r>
      <w:bookmarkEnd w:id="37"/>
    </w:p>
    <w:p w14:paraId="35448470" w14:textId="142CEB33" w:rsidR="62F8FA6F" w:rsidRDefault="62F8FA6F" w:rsidP="2BF59B5A">
      <w:pPr>
        <w:pStyle w:val="ListParagraph"/>
        <w:numPr>
          <w:ilvl w:val="0"/>
          <w:numId w:val="1"/>
        </w:numPr>
      </w:pPr>
      <w:r>
        <w:t xml:space="preserve">We highly recommend adding model context </w:t>
      </w:r>
      <w:r w:rsidR="00DA6446">
        <w:t>protocol</w:t>
      </w:r>
      <w:r>
        <w:t xml:space="preserve"> </w:t>
      </w:r>
      <w:r w:rsidR="529B7027">
        <w:t>directly in Copilot Studio directly instead of creating custom connector in PowerApps</w:t>
      </w:r>
      <w:r w:rsidR="27AC493E">
        <w:t xml:space="preserve"> to avoid external dependency</w:t>
      </w:r>
    </w:p>
    <w:p w14:paraId="0D93A081" w14:textId="4F552FBB" w:rsidR="529B7027" w:rsidRDefault="529B7027" w:rsidP="2BF59B5A">
      <w:pPr>
        <w:pStyle w:val="ListParagraph"/>
      </w:pPr>
      <w:r w:rsidRPr="2BF59B5A">
        <w:rPr>
          <w:i/>
          <w:iCs/>
        </w:rPr>
        <w:t>Go to agent -&gt; go to “Tools” tab -&gt; click “Add a Tool” -&gt; select “Model Context Protocol”</w:t>
      </w:r>
      <w:r w:rsidR="1C14ABF5" w:rsidRPr="2BF59B5A">
        <w:rPr>
          <w:i/>
          <w:iCs/>
        </w:rPr>
        <w:t xml:space="preserve"> -&gt; click “New tool” -&gt; click “Model Context Protoc</w:t>
      </w:r>
      <w:r w:rsidR="00DA6446">
        <w:rPr>
          <w:i/>
          <w:iCs/>
        </w:rPr>
        <w:t>o</w:t>
      </w:r>
      <w:r w:rsidR="1C14ABF5" w:rsidRPr="2BF59B5A">
        <w:rPr>
          <w:i/>
          <w:iCs/>
        </w:rPr>
        <w:t>l” -&gt; follow the on-screen instructions.</w:t>
      </w:r>
    </w:p>
    <w:p w14:paraId="4A1F35BA" w14:textId="36B3E925" w:rsidR="1C14ABF5" w:rsidRDefault="1C14ABF5" w:rsidP="003B59C3">
      <w:pPr>
        <w:pStyle w:val="Heading3"/>
      </w:pPr>
      <w:bookmarkStart w:id="38" w:name="_Toc223512783"/>
      <w:r>
        <w:t>Connection to Connectors (outlook, sharepoint, dataverse, team, etc)</w:t>
      </w:r>
      <w:bookmarkEnd w:id="38"/>
    </w:p>
    <w:p w14:paraId="31CC6FEC" w14:textId="077CAE70" w:rsidR="2BF59B5A" w:rsidRDefault="5445C475" w:rsidP="2BF59B5A">
      <w:pPr>
        <w:pStyle w:val="ListParagraph"/>
        <w:numPr>
          <w:ilvl w:val="0"/>
          <w:numId w:val="2"/>
        </w:numPr>
      </w:pPr>
      <w:r>
        <w:t xml:space="preserve">Create new </w:t>
      </w:r>
      <w:r w:rsidR="00DA6446">
        <w:t>connections</w:t>
      </w:r>
      <w:r>
        <w:t xml:space="preserve"> instead of reusing existing connection</w:t>
      </w:r>
      <w:r w:rsidR="00DA6446">
        <w:t>s</w:t>
      </w:r>
      <w:r>
        <w:t xml:space="preserve"> created earlier in other agent solutions</w:t>
      </w:r>
    </w:p>
    <w:p w14:paraId="358C1762" w14:textId="34DFA7DD" w:rsidR="0052537E" w:rsidRDefault="0052537E" w:rsidP="007B2F5E">
      <w:pPr>
        <w:pStyle w:val="Heading3"/>
      </w:pPr>
      <w:bookmarkStart w:id="39" w:name="_Toc223512784"/>
      <w:r>
        <w:lastRenderedPageBreak/>
        <w:t>Adding Knowledge corpus</w:t>
      </w:r>
      <w:bookmarkEnd w:id="39"/>
    </w:p>
    <w:p w14:paraId="5A69DE12" w14:textId="5AF1657F" w:rsidR="0052537E" w:rsidRDefault="0052537E" w:rsidP="0052537E">
      <w:pPr>
        <w:pStyle w:val="ListParagraph"/>
        <w:numPr>
          <w:ilvl w:val="0"/>
          <w:numId w:val="2"/>
        </w:numPr>
      </w:pPr>
      <w:r>
        <w:t>Share</w:t>
      </w:r>
      <w:r w:rsidR="00ED11FD">
        <w:t>P</w:t>
      </w:r>
      <w:r>
        <w:t xml:space="preserve">oint – at least 3 </w:t>
      </w:r>
      <w:r w:rsidR="00ED11FD">
        <w:t>S</w:t>
      </w:r>
      <w:r>
        <w:t>hare</w:t>
      </w:r>
      <w:r w:rsidR="00ED11FD">
        <w:t>P</w:t>
      </w:r>
      <w:r>
        <w:t xml:space="preserve">oint libraries. Each with at least 2 </w:t>
      </w:r>
      <w:r w:rsidR="00ED11FD">
        <w:t>W</w:t>
      </w:r>
      <w:r>
        <w:t>ord</w:t>
      </w:r>
      <w:r w:rsidR="00ED11FD">
        <w:t xml:space="preserve"> (docx)</w:t>
      </w:r>
      <w:r>
        <w:t xml:space="preserve">, 2 </w:t>
      </w:r>
      <w:r w:rsidR="00ED11FD">
        <w:t>PowerPoint (</w:t>
      </w:r>
      <w:r>
        <w:t>ppt</w:t>
      </w:r>
      <w:r w:rsidR="00ED11FD">
        <w:t>x)</w:t>
      </w:r>
      <w:r>
        <w:t xml:space="preserve"> and 2 </w:t>
      </w:r>
      <w:r w:rsidR="00ED11FD">
        <w:t>E</w:t>
      </w:r>
      <w:r>
        <w:t xml:space="preserve">xcel </w:t>
      </w:r>
      <w:r w:rsidR="00ED11FD">
        <w:t>(xlsx)</w:t>
      </w:r>
      <w:r>
        <w:t xml:space="preserve"> documents</w:t>
      </w:r>
    </w:p>
    <w:p w14:paraId="2A793FB8" w14:textId="77777777" w:rsidR="0052537E" w:rsidRDefault="0052537E" w:rsidP="0052537E">
      <w:pPr>
        <w:pStyle w:val="ListParagraph"/>
        <w:numPr>
          <w:ilvl w:val="0"/>
          <w:numId w:val="2"/>
        </w:numPr>
      </w:pPr>
      <w:r>
        <w:t>Bing – Enumerate the public websites</w:t>
      </w:r>
    </w:p>
    <w:p w14:paraId="088E2DE5" w14:textId="19A4ED3E" w:rsidR="0052537E" w:rsidRDefault="0052537E" w:rsidP="007B2F5E">
      <w:pPr>
        <w:pStyle w:val="Heading3"/>
      </w:pPr>
      <w:bookmarkStart w:id="40" w:name="_Toc223512785"/>
      <w:r>
        <w:t>General Knowledge</w:t>
      </w:r>
      <w:bookmarkEnd w:id="40"/>
    </w:p>
    <w:p w14:paraId="0DC1FABD" w14:textId="1E4232BE" w:rsidR="0052537E" w:rsidRDefault="0052537E" w:rsidP="00CB0B1D">
      <w:pPr>
        <w:pStyle w:val="ListParagraph"/>
        <w:numPr>
          <w:ilvl w:val="0"/>
          <w:numId w:val="2"/>
        </w:numPr>
      </w:pPr>
      <w:r>
        <w:t>Depending on the Agent scenario you may choose to enable general knowledge or not</w:t>
      </w:r>
    </w:p>
    <w:p w14:paraId="09B2F581" w14:textId="7BAC2E93" w:rsidR="00A45A81" w:rsidRDefault="00C20516" w:rsidP="00BA2203">
      <w:pPr>
        <w:pStyle w:val="Heading1"/>
        <w:numPr>
          <w:ilvl w:val="0"/>
          <w:numId w:val="6"/>
        </w:numPr>
      </w:pPr>
      <w:bookmarkStart w:id="41" w:name="_Toc223512786"/>
      <w:r>
        <w:t xml:space="preserve">Deliverable III: </w:t>
      </w:r>
      <w:r w:rsidR="00A45A81">
        <w:t xml:space="preserve">Excel </w:t>
      </w:r>
      <w:r w:rsidR="004E53DD">
        <w:t xml:space="preserve">Data </w:t>
      </w:r>
      <w:r>
        <w:t>Entry T</w:t>
      </w:r>
      <w:r w:rsidR="00A45A81">
        <w:t>emplate</w:t>
      </w:r>
      <w:bookmarkEnd w:id="41"/>
    </w:p>
    <w:p w14:paraId="0A81BB5A" w14:textId="70CE7BF7" w:rsidR="003715EE" w:rsidRDefault="00CD390A" w:rsidP="003715EE">
      <w:pPr>
        <w:pStyle w:val="ListBullet"/>
        <w:numPr>
          <w:ilvl w:val="0"/>
          <w:numId w:val="0"/>
        </w:numPr>
      </w:pPr>
      <w:r>
        <w:t xml:space="preserve">MCS: </w:t>
      </w:r>
      <w:r w:rsidR="00B52519">
        <w:t>The v</w:t>
      </w:r>
      <w:r w:rsidR="000A212E">
        <w:t>endor should run quer</w:t>
      </w:r>
      <w:r w:rsidR="00B52519">
        <w:t>ies</w:t>
      </w:r>
      <w:r w:rsidR="000A212E">
        <w:t xml:space="preserve"> in Copilot Studio and manually annotate outputs in an Excel template which is provided.</w:t>
      </w:r>
      <w:r w:rsidR="000A212E">
        <w:br/>
      </w:r>
    </w:p>
    <w:p w14:paraId="115D7334" w14:textId="7C51DF4E" w:rsidR="00A45A81" w:rsidRDefault="00A45A81" w:rsidP="003715EE">
      <w:pPr>
        <w:pStyle w:val="ListBullet"/>
        <w:numPr>
          <w:ilvl w:val="0"/>
          <w:numId w:val="0"/>
        </w:numPr>
      </w:pPr>
      <w:r>
        <w:t xml:space="preserve">Open the Excel Macro </w:t>
      </w:r>
      <w:r w:rsidR="009E0B95">
        <w:t xml:space="preserve">data entry </w:t>
      </w:r>
      <w:r>
        <w:t xml:space="preserve">template </w:t>
      </w:r>
      <w:r w:rsidR="00C65E87">
        <w:t xml:space="preserve">created by the process described in </w:t>
      </w:r>
      <w:r w:rsidR="00E867CD">
        <w:t>“</w:t>
      </w:r>
      <w:r w:rsidR="00FF576B">
        <w:fldChar w:fldCharType="begin"/>
      </w:r>
      <w:r w:rsidR="00FF576B">
        <w:instrText xml:space="preserve"> REF _Ref215139275 \h </w:instrText>
      </w:r>
      <w:r w:rsidR="00FF576B">
        <w:fldChar w:fldCharType="separate"/>
      </w:r>
      <w:r w:rsidR="00FF576B">
        <w:t>Agent resource directory tool setup and usage</w:t>
      </w:r>
      <w:r w:rsidR="00FF576B">
        <w:fldChar w:fldCharType="end"/>
      </w:r>
      <w:r w:rsidR="00E867CD">
        <w:t>”</w:t>
      </w:r>
      <w:r w:rsidR="00FF576B">
        <w:t xml:space="preserve"> </w:t>
      </w:r>
      <w:r>
        <w:t>and click the “Enable content” to use the automatic validation functionality</w:t>
      </w:r>
      <w:r w:rsidR="00E867CD">
        <w:t>.</w:t>
      </w:r>
      <w:r>
        <w:br/>
      </w:r>
      <w:r w:rsidRPr="00822DAA">
        <w:rPr>
          <w:noProof/>
        </w:rPr>
        <w:drawing>
          <wp:inline distT="0" distB="0" distL="0" distR="0" wp14:anchorId="5235AA30" wp14:editId="6FCEC807">
            <wp:extent cx="2664663" cy="2029702"/>
            <wp:effectExtent l="0" t="0" r="2540" b="8890"/>
            <wp:docPr id="11287784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778491" name="Picture 1" descr="A screenshot of a computer&#10;&#10;AI-generated content may be incorrect."/>
                    <pic:cNvPicPr/>
                  </pic:nvPicPr>
                  <pic:blipFill>
                    <a:blip r:embed="rId38"/>
                    <a:stretch>
                      <a:fillRect/>
                    </a:stretch>
                  </pic:blipFill>
                  <pic:spPr>
                    <a:xfrm>
                      <a:off x="0" y="0"/>
                      <a:ext cx="2691996" cy="2050521"/>
                    </a:xfrm>
                    <a:prstGeom prst="rect">
                      <a:avLst/>
                    </a:prstGeom>
                  </pic:spPr>
                </pic:pic>
              </a:graphicData>
            </a:graphic>
          </wp:inline>
        </w:drawing>
      </w:r>
    </w:p>
    <w:p w14:paraId="491954E0" w14:textId="74C0199F" w:rsidR="00A45A81" w:rsidRDefault="00A45A81" w:rsidP="00A45A81">
      <w:pPr>
        <w:pStyle w:val="NormalWeb"/>
        <w:rPr>
          <w:rFonts w:asciiTheme="minorHAnsi" w:hAnsiTheme="minorHAnsi" w:cstheme="minorBidi"/>
          <w:kern w:val="2"/>
          <w14:ligatures w14:val="standardContextual"/>
        </w:rPr>
      </w:pPr>
      <w:r>
        <w:rPr>
          <w:rFonts w:asciiTheme="minorHAnsi" w:hAnsiTheme="minorHAnsi" w:cstheme="minorBidi"/>
          <w:kern w:val="2"/>
          <w14:ligatures w14:val="standardContextual"/>
        </w:rPr>
        <w:t>When th</w:t>
      </w:r>
      <w:r w:rsidR="00E867CD">
        <w:rPr>
          <w:rFonts w:asciiTheme="minorHAnsi" w:hAnsiTheme="minorHAnsi" w:cstheme="minorBidi"/>
          <w:kern w:val="2"/>
          <w14:ligatures w14:val="standardContextual"/>
        </w:rPr>
        <w:t>e following</w:t>
      </w:r>
      <w:r>
        <w:rPr>
          <w:rFonts w:asciiTheme="minorHAnsi" w:hAnsiTheme="minorHAnsi" w:cstheme="minorBidi"/>
          <w:kern w:val="2"/>
          <w14:ligatures w14:val="standardContextual"/>
        </w:rPr>
        <w:t xml:space="preserve"> message appears, click “Yes”</w:t>
      </w:r>
      <w:r>
        <w:rPr>
          <w:rFonts w:asciiTheme="minorHAnsi" w:hAnsiTheme="minorHAnsi" w:cstheme="minorBidi"/>
          <w:kern w:val="2"/>
          <w14:ligatures w14:val="standardContextual"/>
        </w:rPr>
        <w:br/>
      </w:r>
      <w:r w:rsidRPr="00572795">
        <w:rPr>
          <w:rFonts w:asciiTheme="minorHAnsi" w:hAnsiTheme="minorHAnsi" w:cstheme="minorBidi"/>
          <w:noProof/>
          <w:kern w:val="2"/>
          <w14:ligatures w14:val="standardContextual"/>
        </w:rPr>
        <w:drawing>
          <wp:inline distT="0" distB="0" distL="0" distR="0" wp14:anchorId="6ADCB784" wp14:editId="30793046">
            <wp:extent cx="1759929" cy="846121"/>
            <wp:effectExtent l="0" t="0" r="0" b="0"/>
            <wp:docPr id="806485965" name="Picture 1" descr="A screenshot of a computer error&#10;&#10;AI-generated content may be incorrect.">
              <a:extLst xmlns:a="http://schemas.openxmlformats.org/drawingml/2006/main">
                <a:ext uri="{FF2B5EF4-FFF2-40B4-BE49-F238E27FC236}">
                  <a16:creationId xmlns:a16="http://schemas.microsoft.com/office/drawing/2014/main" id="{FA99B1A6-23B2-4023-9F8D-57622C363E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85965" name="Picture 1" descr="A screenshot of a computer error&#10;&#10;AI-generated content may be incorrect."/>
                    <pic:cNvPicPr/>
                  </pic:nvPicPr>
                  <pic:blipFill>
                    <a:blip r:embed="rId39"/>
                    <a:stretch>
                      <a:fillRect/>
                    </a:stretch>
                  </pic:blipFill>
                  <pic:spPr>
                    <a:xfrm>
                      <a:off x="0" y="0"/>
                      <a:ext cx="1759929" cy="846121"/>
                    </a:xfrm>
                    <a:prstGeom prst="rect">
                      <a:avLst/>
                    </a:prstGeom>
                  </pic:spPr>
                </pic:pic>
              </a:graphicData>
            </a:graphic>
          </wp:inline>
        </w:drawing>
      </w:r>
    </w:p>
    <w:p w14:paraId="6BD9FE0C" w14:textId="5EAA1FED" w:rsidR="00A45A81" w:rsidRDefault="00A45A81" w:rsidP="00390132">
      <w:pPr>
        <w:pStyle w:val="Heading3"/>
      </w:pPr>
      <w:bookmarkStart w:id="42" w:name="_Toc223512787"/>
      <w:r>
        <w:t xml:space="preserve">Excel </w:t>
      </w:r>
      <w:r w:rsidR="00390132">
        <w:t>work</w:t>
      </w:r>
      <w:r>
        <w:t>sheet tabs</w:t>
      </w:r>
      <w:bookmarkEnd w:id="42"/>
    </w:p>
    <w:p w14:paraId="24F4090C" w14:textId="56575782" w:rsidR="00A45A81" w:rsidRDefault="00A45A81" w:rsidP="00BA2203">
      <w:pPr>
        <w:pStyle w:val="NormalWeb"/>
        <w:numPr>
          <w:ilvl w:val="0"/>
          <w:numId w:val="5"/>
        </w:numPr>
        <w:rPr>
          <w:rFonts w:asciiTheme="minorHAnsi" w:hAnsiTheme="minorHAnsi" w:cstheme="minorBidi"/>
          <w:kern w:val="2"/>
          <w14:ligatures w14:val="standardContextual"/>
        </w:rPr>
      </w:pPr>
      <w:r w:rsidRPr="00FD2346">
        <w:rPr>
          <w:rFonts w:asciiTheme="minorHAnsi" w:hAnsiTheme="minorHAnsi" w:cstheme="minorBidi"/>
          <w:b/>
          <w:bCs/>
          <w:kern w:val="2"/>
          <w14:ligatures w14:val="standardContextual"/>
        </w:rPr>
        <w:t>Documentation</w:t>
      </w:r>
      <w:r w:rsidR="00FD2346">
        <w:rPr>
          <w:rFonts w:asciiTheme="minorHAnsi" w:hAnsiTheme="minorHAnsi" w:cstheme="minorBidi"/>
          <w:kern w:val="2"/>
          <w14:ligatures w14:val="standardContextual"/>
        </w:rPr>
        <w:t>:</w:t>
      </w:r>
      <w:r>
        <w:rPr>
          <w:rFonts w:asciiTheme="minorHAnsi" w:hAnsiTheme="minorHAnsi" w:cstheme="minorBidi"/>
          <w:kern w:val="2"/>
          <w14:ligatures w14:val="standardContextual"/>
        </w:rPr>
        <w:t xml:space="preserve"> Contains a listing of all columns with explanations and examples. This sheet is protected and can only be viewed</w:t>
      </w:r>
      <w:r w:rsidR="00073C03">
        <w:rPr>
          <w:rFonts w:asciiTheme="minorHAnsi" w:hAnsiTheme="minorHAnsi" w:cstheme="minorBidi"/>
          <w:kern w:val="2"/>
          <w14:ligatures w14:val="standardContextual"/>
        </w:rPr>
        <w:t>!</w:t>
      </w:r>
    </w:p>
    <w:p w14:paraId="410BE069" w14:textId="395B940F" w:rsidR="00A45A81" w:rsidRDefault="00A45A81" w:rsidP="00BA2203">
      <w:pPr>
        <w:pStyle w:val="NormalWeb"/>
        <w:numPr>
          <w:ilvl w:val="0"/>
          <w:numId w:val="5"/>
        </w:numPr>
        <w:rPr>
          <w:rFonts w:asciiTheme="minorHAnsi" w:eastAsiaTheme="minorEastAsia" w:hAnsiTheme="minorHAnsi" w:cstheme="minorBidi"/>
          <w:kern w:val="2"/>
          <w:lang w:eastAsia="zh-CN"/>
          <w14:ligatures w14:val="standardContextual"/>
        </w:rPr>
      </w:pPr>
      <w:r w:rsidRPr="00FD2346">
        <w:rPr>
          <w:rFonts w:asciiTheme="minorHAnsi" w:hAnsiTheme="minorHAnsi" w:cstheme="minorBidi"/>
          <w:b/>
          <w:bCs/>
          <w:kern w:val="2"/>
          <w14:ligatures w14:val="standardContextual"/>
        </w:rPr>
        <w:lastRenderedPageBreak/>
        <w:t>Data Entry</w:t>
      </w:r>
      <w:r>
        <w:rPr>
          <w:rFonts w:asciiTheme="minorHAnsi" w:hAnsiTheme="minorHAnsi" w:cstheme="minorBidi"/>
          <w:kern w:val="2"/>
          <w14:ligatures w14:val="standardContextual"/>
        </w:rPr>
        <w:t>: This is the sheet where you enter your data.</w:t>
      </w:r>
      <w:r w:rsidR="002F4931">
        <w:rPr>
          <w:rFonts w:asciiTheme="minorHAnsi" w:hAnsiTheme="minorHAnsi" w:cstheme="minorBidi"/>
          <w:kern w:val="2"/>
          <w14:ligatures w14:val="standardContextual"/>
        </w:rPr>
        <w:br/>
      </w:r>
      <w:r>
        <w:rPr>
          <w:rFonts w:asciiTheme="minorHAnsi" w:hAnsiTheme="minorHAnsi" w:cstheme="minorBidi"/>
          <w:kern w:val="2"/>
          <w14:ligatures w14:val="standardContextual"/>
        </w:rPr>
        <w:t xml:space="preserve">You can see the column </w:t>
      </w:r>
      <w:r w:rsidRPr="00573C12">
        <w:rPr>
          <w:rFonts w:asciiTheme="minorHAnsi" w:eastAsiaTheme="minorEastAsia" w:hAnsiTheme="minorHAnsi" w:cstheme="minorBidi"/>
          <w:kern w:val="2"/>
          <w:lang w:eastAsia="zh-CN"/>
          <w14:ligatures w14:val="standardContextual"/>
        </w:rPr>
        <w:t>explanations by hovering over the respective header field.</w:t>
      </w:r>
      <w:r w:rsidR="002F4931">
        <w:rPr>
          <w:rFonts w:asciiTheme="minorHAnsi" w:eastAsiaTheme="minorEastAsia" w:hAnsiTheme="minorHAnsi" w:cstheme="minorBidi"/>
          <w:kern w:val="2"/>
          <w:lang w:eastAsia="zh-CN"/>
          <w14:ligatures w14:val="standardContextual"/>
        </w:rPr>
        <w:br/>
      </w:r>
      <w:r w:rsidRPr="00573C12">
        <w:rPr>
          <w:rFonts w:asciiTheme="minorHAnsi" w:eastAsiaTheme="minorEastAsia" w:hAnsiTheme="minorHAnsi" w:cstheme="minorBidi"/>
          <w:kern w:val="2"/>
          <w:lang w:eastAsia="zh-CN"/>
          <w14:ligatures w14:val="standardContextual"/>
        </w:rPr>
        <w:t xml:space="preserve">A </w:t>
      </w:r>
      <w:r w:rsidR="002F4931">
        <w:rPr>
          <w:rFonts w:asciiTheme="minorHAnsi" w:eastAsiaTheme="minorEastAsia" w:hAnsiTheme="minorHAnsi" w:cstheme="minorBidi"/>
          <w:kern w:val="2"/>
          <w:lang w:eastAsia="zh-CN"/>
          <w14:ligatures w14:val="standardContextual"/>
        </w:rPr>
        <w:t xml:space="preserve">tool tip </w:t>
      </w:r>
      <w:r w:rsidRPr="00573C12">
        <w:rPr>
          <w:rFonts w:asciiTheme="minorHAnsi" w:eastAsiaTheme="minorEastAsia" w:hAnsiTheme="minorHAnsi" w:cstheme="minorBidi"/>
          <w:kern w:val="2"/>
          <w:lang w:eastAsia="zh-CN"/>
          <w14:ligatures w14:val="standardContextual"/>
        </w:rPr>
        <w:t>note will show up</w:t>
      </w:r>
      <w:r w:rsidR="002F4931">
        <w:rPr>
          <w:rFonts w:asciiTheme="minorHAnsi" w:eastAsiaTheme="minorEastAsia" w:hAnsiTheme="minorHAnsi" w:cstheme="minorBidi"/>
          <w:kern w:val="2"/>
          <w:lang w:eastAsia="zh-CN"/>
          <w14:ligatures w14:val="standardContextual"/>
        </w:rPr>
        <w:t xml:space="preserve"> with the same </w:t>
      </w:r>
      <w:r w:rsidR="00E54149">
        <w:rPr>
          <w:rFonts w:asciiTheme="minorHAnsi" w:eastAsiaTheme="minorEastAsia" w:hAnsiTheme="minorHAnsi" w:cstheme="minorBidi"/>
          <w:kern w:val="2"/>
          <w:lang w:eastAsia="zh-CN"/>
          <w14:ligatures w14:val="standardContextual"/>
        </w:rPr>
        <w:t>content as the description field on the Documentation work sheet</w:t>
      </w:r>
      <w:r w:rsidRPr="00573C12">
        <w:rPr>
          <w:rFonts w:asciiTheme="minorHAnsi" w:eastAsiaTheme="minorEastAsia" w:hAnsiTheme="minorHAnsi" w:cstheme="minorBidi"/>
          <w:kern w:val="2"/>
          <w:lang w:eastAsia="zh-CN"/>
          <w14:ligatures w14:val="standardContextual"/>
        </w:rPr>
        <w:t>.</w:t>
      </w:r>
    </w:p>
    <w:p w14:paraId="23BAB48F" w14:textId="192A423D" w:rsidR="00390132" w:rsidRPr="00573C12" w:rsidRDefault="00390132" w:rsidP="00390132">
      <w:pPr>
        <w:pStyle w:val="Heading3"/>
        <w:rPr>
          <w:lang w:eastAsia="zh-CN"/>
        </w:rPr>
      </w:pPr>
      <w:bookmarkStart w:id="43" w:name="_Toc223512788"/>
      <w:r>
        <w:rPr>
          <w:lang w:eastAsia="zh-CN"/>
        </w:rPr>
        <w:t>Full vs. abridged templates</w:t>
      </w:r>
      <w:bookmarkEnd w:id="43"/>
    </w:p>
    <w:p w14:paraId="24D71DF6" w14:textId="1587B427" w:rsidR="00573C12" w:rsidRDefault="00573C12" w:rsidP="00BA2203">
      <w:pPr>
        <w:pStyle w:val="ListBullet"/>
        <w:numPr>
          <w:ilvl w:val="0"/>
          <w:numId w:val="5"/>
        </w:numPr>
      </w:pPr>
      <w:r>
        <w:t>Once we are confident that yaml file is being filled correctly (we will look at the first few agents)</w:t>
      </w:r>
      <w:r w:rsidR="00270A69">
        <w:t xml:space="preserve"> w</w:t>
      </w:r>
      <w:r>
        <w:t xml:space="preserve">e will phase out using the </w:t>
      </w:r>
      <w:r w:rsidR="001B62DD">
        <w:t>“</w:t>
      </w:r>
      <w:r w:rsidR="00270A69">
        <w:t>full</w:t>
      </w:r>
      <w:r w:rsidR="001B62DD">
        <w:t>”</w:t>
      </w:r>
      <w:r w:rsidR="00270A69">
        <w:t xml:space="preserve"> </w:t>
      </w:r>
      <w:r w:rsidR="001B62DD">
        <w:t>version of the E</w:t>
      </w:r>
      <w:r>
        <w:t>xcel sheet for most of the columns will be present in the yaml file.</w:t>
      </w:r>
    </w:p>
    <w:p w14:paraId="7489FCBE" w14:textId="54DE3414" w:rsidR="00864409" w:rsidRPr="00573C12" w:rsidRDefault="00573C12" w:rsidP="00BA2203">
      <w:pPr>
        <w:pStyle w:val="ListBullet"/>
        <w:numPr>
          <w:ilvl w:val="0"/>
          <w:numId w:val="5"/>
        </w:numPr>
      </w:pPr>
      <w:r w:rsidRPr="00573C12">
        <w:t xml:space="preserve">However, we </w:t>
      </w:r>
      <w:r w:rsidR="00896BCF">
        <w:t xml:space="preserve">then </w:t>
      </w:r>
      <w:r w:rsidRPr="00573C12">
        <w:t>will still need a</w:t>
      </w:r>
      <w:r w:rsidR="00896BCF">
        <w:t>n E</w:t>
      </w:r>
      <w:r w:rsidRPr="00573C12">
        <w:t xml:space="preserve">xcel </w:t>
      </w:r>
      <w:r w:rsidR="00896BCF">
        <w:t xml:space="preserve">template </w:t>
      </w:r>
      <w:r w:rsidRPr="00573C12">
        <w:t>for human evaluation</w:t>
      </w:r>
      <w:r w:rsidR="006C14DA">
        <w:t>,</w:t>
      </w:r>
      <w:r w:rsidRPr="00573C12">
        <w:t xml:space="preserve"> as yaml files will not contain </w:t>
      </w:r>
      <w:r w:rsidR="006C14DA">
        <w:t xml:space="preserve">that </w:t>
      </w:r>
      <w:r w:rsidRPr="00573C12">
        <w:t>information.</w:t>
      </w:r>
      <w:r w:rsidR="001B62DD">
        <w:t xml:space="preserve"> </w:t>
      </w:r>
      <w:r w:rsidR="001B62DD">
        <w:br/>
        <w:t>For this purpose</w:t>
      </w:r>
      <w:r w:rsidR="00864409">
        <w:t>,</w:t>
      </w:r>
      <w:r w:rsidR="001B62DD">
        <w:t xml:space="preserve"> </w:t>
      </w:r>
      <w:r w:rsidR="009E60B3">
        <w:t xml:space="preserve">you should run the agent resources directory creation script with the </w:t>
      </w:r>
      <w:r w:rsidR="00317A19">
        <w:t>“</w:t>
      </w:r>
      <w:r w:rsidR="009E60B3">
        <w:t>-</w:t>
      </w:r>
      <w:r w:rsidR="00317A19">
        <w:t>t a” option to obtain the abridged version of the Excel template</w:t>
      </w:r>
      <w:r w:rsidR="00C048F2">
        <w:t>.</w:t>
      </w:r>
      <w:r w:rsidR="007B4552">
        <w:br/>
        <w:t>This version has only a sub-set of the columns.</w:t>
      </w:r>
    </w:p>
    <w:p w14:paraId="7FACE7D2" w14:textId="31277D13" w:rsidR="00A45A81" w:rsidRDefault="003549D8" w:rsidP="00A45A81">
      <w:pPr>
        <w:pStyle w:val="Heading2"/>
      </w:pPr>
      <w:bookmarkStart w:id="44" w:name="_Toc223512789"/>
      <w:r>
        <w:t xml:space="preserve">Excel Template </w:t>
      </w:r>
      <w:r w:rsidR="00A45A81">
        <w:t xml:space="preserve">Field </w:t>
      </w:r>
      <w:r>
        <w:t>V</w:t>
      </w:r>
      <w:r w:rsidR="00A45A81">
        <w:t>alidation:</w:t>
      </w:r>
      <w:bookmarkEnd w:id="44"/>
    </w:p>
    <w:p w14:paraId="27464EAA" w14:textId="12331CF8" w:rsidR="00A45A81" w:rsidRDefault="00A45A81" w:rsidP="00A45A81">
      <w:pPr>
        <w:pStyle w:val="NormalWeb"/>
        <w:rPr>
          <w:rFonts w:asciiTheme="minorHAnsi" w:hAnsiTheme="minorHAnsi" w:cstheme="minorBidi"/>
          <w:kern w:val="2"/>
          <w14:ligatures w14:val="standardContextual"/>
        </w:rPr>
      </w:pPr>
      <w:r>
        <w:rPr>
          <w:rFonts w:asciiTheme="minorHAnsi" w:hAnsiTheme="minorHAnsi" w:cstheme="minorBidi"/>
          <w:kern w:val="2"/>
          <w14:ligatures w14:val="standardContextual"/>
        </w:rPr>
        <w:t xml:space="preserve">The Excel </w:t>
      </w:r>
      <w:r w:rsidR="00D85F3E">
        <w:rPr>
          <w:rFonts w:asciiTheme="minorHAnsi" w:hAnsiTheme="minorHAnsi" w:cstheme="minorBidi"/>
          <w:kern w:val="2"/>
          <w14:ligatures w14:val="standardContextual"/>
        </w:rPr>
        <w:t xml:space="preserve">template </w:t>
      </w:r>
      <w:r>
        <w:rPr>
          <w:rFonts w:asciiTheme="minorHAnsi" w:hAnsiTheme="minorHAnsi" w:cstheme="minorBidi"/>
          <w:kern w:val="2"/>
          <w14:ligatures w14:val="standardContextual"/>
        </w:rPr>
        <w:t>has a validation macro running in the background.</w:t>
      </w:r>
    </w:p>
    <w:p w14:paraId="4F448E79" w14:textId="77777777" w:rsidR="00A45A81" w:rsidRDefault="00A45A81" w:rsidP="00A45A81">
      <w:pPr>
        <w:pStyle w:val="NormalWeb"/>
        <w:rPr>
          <w:rFonts w:asciiTheme="minorHAnsi" w:hAnsiTheme="minorHAnsi" w:cstheme="minorBidi"/>
          <w:kern w:val="2"/>
          <w14:ligatures w14:val="standardContextual"/>
        </w:rPr>
      </w:pPr>
      <w:r>
        <w:rPr>
          <w:rFonts w:asciiTheme="minorHAnsi" w:hAnsiTheme="minorHAnsi" w:cstheme="minorBidi"/>
          <w:kern w:val="2"/>
          <w14:ligatures w14:val="standardContextual"/>
        </w:rPr>
        <w:t>After having entered some data you can switch the validation ON and OFF by double clicking the field A1.</w:t>
      </w:r>
      <w:r>
        <w:rPr>
          <w:rFonts w:asciiTheme="minorHAnsi" w:hAnsiTheme="minorHAnsi" w:cstheme="minorBidi"/>
          <w:kern w:val="2"/>
          <w14:ligatures w14:val="standardContextual"/>
        </w:rPr>
        <w:br/>
      </w:r>
      <w:r w:rsidRPr="00A37813">
        <w:rPr>
          <w:rFonts w:asciiTheme="minorHAnsi" w:hAnsiTheme="minorHAnsi" w:cstheme="minorBidi"/>
          <w:noProof/>
          <w:kern w:val="2"/>
          <w14:ligatures w14:val="standardContextual"/>
        </w:rPr>
        <w:drawing>
          <wp:inline distT="0" distB="0" distL="0" distR="0" wp14:anchorId="343DC7DF" wp14:editId="412972B4">
            <wp:extent cx="2324424" cy="1152686"/>
            <wp:effectExtent l="0" t="0" r="0" b="9525"/>
            <wp:docPr id="166389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91380" name=""/>
                    <pic:cNvPicPr/>
                  </pic:nvPicPr>
                  <pic:blipFill>
                    <a:blip r:embed="rId40"/>
                    <a:stretch>
                      <a:fillRect/>
                    </a:stretch>
                  </pic:blipFill>
                  <pic:spPr>
                    <a:xfrm>
                      <a:off x="0" y="0"/>
                      <a:ext cx="2324424" cy="1152686"/>
                    </a:xfrm>
                    <a:prstGeom prst="rect">
                      <a:avLst/>
                    </a:prstGeom>
                  </pic:spPr>
                </pic:pic>
              </a:graphicData>
            </a:graphic>
          </wp:inline>
        </w:drawing>
      </w:r>
      <w:r>
        <w:rPr>
          <w:rFonts w:asciiTheme="minorHAnsi" w:hAnsiTheme="minorHAnsi" w:cstheme="minorBidi"/>
          <w:kern w:val="2"/>
          <w14:ligatures w14:val="standardContextual"/>
        </w:rPr>
        <w:t xml:space="preserve">  double click </w:t>
      </w:r>
      <w:r w:rsidRPr="00A37813">
        <w:rPr>
          <w:rFonts w:asciiTheme="minorHAnsi" w:eastAsia="Wingdings" w:hAnsiTheme="minorHAnsi" w:cstheme="minorBidi"/>
          <w:kern w:val="2"/>
          <w14:ligatures w14:val="standardContextual"/>
        </w:rPr>
        <w:t>à</w:t>
      </w:r>
      <w:r>
        <w:rPr>
          <w:rFonts w:asciiTheme="minorHAnsi" w:hAnsiTheme="minorHAnsi" w:cstheme="minorBidi"/>
          <w:kern w:val="2"/>
          <w14:ligatures w14:val="standardContextual"/>
        </w:rPr>
        <w:t xml:space="preserve"> </w:t>
      </w:r>
      <w:r w:rsidRPr="0065570F">
        <w:rPr>
          <w:rFonts w:asciiTheme="minorHAnsi" w:hAnsiTheme="minorHAnsi" w:cstheme="minorBidi"/>
          <w:noProof/>
          <w:kern w:val="2"/>
          <w14:ligatures w14:val="standardContextual"/>
        </w:rPr>
        <w:drawing>
          <wp:inline distT="0" distB="0" distL="0" distR="0" wp14:anchorId="6E22422C" wp14:editId="33518992">
            <wp:extent cx="1796985" cy="952500"/>
            <wp:effectExtent l="0" t="0" r="0" b="0"/>
            <wp:docPr id="9452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3861" name=""/>
                    <pic:cNvPicPr/>
                  </pic:nvPicPr>
                  <pic:blipFill>
                    <a:blip r:embed="rId41"/>
                    <a:stretch>
                      <a:fillRect/>
                    </a:stretch>
                  </pic:blipFill>
                  <pic:spPr>
                    <a:xfrm>
                      <a:off x="0" y="0"/>
                      <a:ext cx="1805086" cy="956794"/>
                    </a:xfrm>
                    <a:prstGeom prst="rect">
                      <a:avLst/>
                    </a:prstGeom>
                  </pic:spPr>
                </pic:pic>
              </a:graphicData>
            </a:graphic>
          </wp:inline>
        </w:drawing>
      </w:r>
      <w:r>
        <w:rPr>
          <w:rFonts w:asciiTheme="minorHAnsi" w:hAnsiTheme="minorHAnsi" w:cstheme="minorBidi"/>
          <w:kern w:val="2"/>
          <w14:ligatures w14:val="standardContextual"/>
        </w:rPr>
        <w:br/>
      </w:r>
      <w:r>
        <w:rPr>
          <w:rFonts w:asciiTheme="minorHAnsi" w:hAnsiTheme="minorHAnsi" w:cstheme="minorBidi"/>
          <w:kern w:val="2"/>
          <w14:ligatures w14:val="standardContextual"/>
        </w:rPr>
        <w:br/>
        <w:t>In the case where values do not meet the requirements</w:t>
      </w:r>
      <w:r w:rsidRPr="4BABA566">
        <w:rPr>
          <w:rFonts w:asciiTheme="minorHAnsi" w:hAnsiTheme="minorHAnsi" w:cstheme="minorBidi"/>
          <w:kern w:val="2"/>
          <w14:ligatures w14:val="standardContextual"/>
        </w:rPr>
        <w:t>,</w:t>
      </w:r>
      <w:r>
        <w:rPr>
          <w:rFonts w:asciiTheme="minorHAnsi" w:hAnsiTheme="minorHAnsi" w:cstheme="minorBidi"/>
          <w:kern w:val="2"/>
          <w14:ligatures w14:val="standardContextual"/>
        </w:rPr>
        <w:t xml:space="preserve"> the field shows yellow highlighting and a tool tip warning / error explanation.</w:t>
      </w:r>
      <w:r>
        <w:rPr>
          <w:rFonts w:asciiTheme="minorHAnsi" w:hAnsiTheme="minorHAnsi" w:cstheme="minorBidi"/>
          <w:kern w:val="2"/>
          <w14:ligatures w14:val="standardContextual"/>
        </w:rPr>
        <w:br/>
        <w:t>When you double click the “Validation” toggle field in A1 again, the error highlighting is removed again.</w:t>
      </w:r>
    </w:p>
    <w:p w14:paraId="141A9313" w14:textId="77777777" w:rsidR="00A45A81" w:rsidRDefault="00A45A81" w:rsidP="00A45A81">
      <w:pPr>
        <w:pStyle w:val="NormalWeb"/>
      </w:pPr>
      <w:r>
        <w:rPr>
          <w:noProof/>
        </w:rPr>
        <w:drawing>
          <wp:inline distT="0" distB="0" distL="0" distR="0" wp14:anchorId="5A177BFB" wp14:editId="51FC3322">
            <wp:extent cx="1695001" cy="937167"/>
            <wp:effectExtent l="0" t="0" r="0" b="0"/>
            <wp:docPr id="760593498" name="Picture 1" descr="A screenshot of a computer&#10;&#10;AI-generated content may be incorrect.">
              <a:extLst xmlns:a="http://schemas.openxmlformats.org/drawingml/2006/main">
                <a:ext uri="{FF2B5EF4-FFF2-40B4-BE49-F238E27FC236}">
                  <a16:creationId xmlns:a16="http://schemas.microsoft.com/office/drawing/2014/main" id="{E702398F-419B-45BE-86B5-0342265273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93498" name="Picture 1" descr="A screenshot of a computer&#10;&#10;AI-generated content may be incorrect."/>
                    <pic:cNvPicPr/>
                  </pic:nvPicPr>
                  <pic:blipFill>
                    <a:blip r:embed="rId42"/>
                    <a:stretch>
                      <a:fillRect/>
                    </a:stretch>
                  </pic:blipFill>
                  <pic:spPr>
                    <a:xfrm>
                      <a:off x="0" y="0"/>
                      <a:ext cx="1695001" cy="937167"/>
                    </a:xfrm>
                    <a:prstGeom prst="rect">
                      <a:avLst/>
                    </a:prstGeom>
                  </pic:spPr>
                </pic:pic>
              </a:graphicData>
            </a:graphic>
          </wp:inline>
        </w:drawing>
      </w:r>
    </w:p>
    <w:p w14:paraId="6ED3065B" w14:textId="5D11E4F3" w:rsidR="004116C1" w:rsidRDefault="00550EED" w:rsidP="00A45A81">
      <w:pPr>
        <w:pStyle w:val="NormalWeb"/>
        <w:rPr>
          <w:rFonts w:asciiTheme="minorHAnsi" w:hAnsiTheme="minorHAnsi" w:cstheme="minorBidi"/>
          <w:kern w:val="2"/>
          <w14:ligatures w14:val="standardContextual"/>
        </w:rPr>
      </w:pPr>
      <w:r>
        <w:rPr>
          <w:rFonts w:asciiTheme="minorHAnsi" w:hAnsiTheme="minorHAnsi" w:cstheme="minorBidi"/>
          <w:kern w:val="2"/>
          <w14:ligatures w14:val="standardContextual"/>
        </w:rPr>
        <w:t xml:space="preserve">The validation process differs depending on the field values and data types. </w:t>
      </w:r>
      <w:r>
        <w:rPr>
          <w:rFonts w:asciiTheme="minorHAnsi" w:hAnsiTheme="minorHAnsi" w:cstheme="minorBidi"/>
          <w:kern w:val="2"/>
          <w14:ligatures w14:val="standardContextual"/>
        </w:rPr>
        <w:br/>
        <w:t xml:space="preserve">Besides the data entry </w:t>
      </w:r>
      <w:r w:rsidR="00D70701">
        <w:rPr>
          <w:rFonts w:asciiTheme="minorHAnsi" w:hAnsiTheme="minorHAnsi" w:cstheme="minorBidi"/>
          <w:kern w:val="2"/>
          <w14:ligatures w14:val="standardContextual"/>
        </w:rPr>
        <w:t xml:space="preserve">range (B2:&lt;end of table&gt;) the validation also will report changes to </w:t>
      </w:r>
      <w:r w:rsidR="00D70701">
        <w:rPr>
          <w:rFonts w:asciiTheme="minorHAnsi" w:hAnsiTheme="minorHAnsi" w:cstheme="minorBidi"/>
          <w:kern w:val="2"/>
          <w14:ligatures w14:val="standardContextual"/>
        </w:rPr>
        <w:lastRenderedPageBreak/>
        <w:t>the header fields.</w:t>
      </w:r>
      <w:r w:rsidR="00D70701">
        <w:rPr>
          <w:rFonts w:asciiTheme="minorHAnsi" w:hAnsiTheme="minorHAnsi" w:cstheme="minorBidi"/>
          <w:kern w:val="2"/>
          <w14:ligatures w14:val="standardContextual"/>
        </w:rPr>
        <w:br/>
        <w:t>Header fields should never be adapted.</w:t>
      </w:r>
      <w:r w:rsidR="00D70701">
        <w:rPr>
          <w:rFonts w:asciiTheme="minorHAnsi" w:hAnsiTheme="minorHAnsi" w:cstheme="minorBidi"/>
          <w:kern w:val="2"/>
          <w14:ligatures w14:val="standardContextual"/>
        </w:rPr>
        <w:br/>
        <w:t xml:space="preserve">If you want to use a column with temporary </w:t>
      </w:r>
      <w:r w:rsidR="00B9299B">
        <w:rPr>
          <w:rFonts w:asciiTheme="minorHAnsi" w:hAnsiTheme="minorHAnsi" w:cstheme="minorBidi"/>
          <w:kern w:val="2"/>
          <w14:ligatures w14:val="standardContextual"/>
        </w:rPr>
        <w:t xml:space="preserve">contents e.g. as a helper column, you can add any additional columns. As long as they don’t have any of the </w:t>
      </w:r>
      <w:r w:rsidR="00BD5B39">
        <w:rPr>
          <w:rFonts w:asciiTheme="minorHAnsi" w:hAnsiTheme="minorHAnsi" w:cstheme="minorBidi"/>
          <w:kern w:val="2"/>
          <w14:ligatures w14:val="standardContextual"/>
        </w:rPr>
        <w:t>field names from the “Documentation” worksheet they will not be covered by the validation (nor being used in any following process step).</w:t>
      </w:r>
    </w:p>
    <w:p w14:paraId="1A226345" w14:textId="53BC5D4C" w:rsidR="0045135F" w:rsidRDefault="00A45A81" w:rsidP="00414D40">
      <w:pPr>
        <w:pStyle w:val="NormalWeb"/>
        <w:rPr>
          <w:rFonts w:asciiTheme="minorHAnsi" w:hAnsiTheme="minorHAnsi" w:cstheme="minorBidi"/>
          <w:kern w:val="2"/>
          <w14:ligatures w14:val="standardContextual"/>
        </w:rPr>
      </w:pPr>
      <w:r w:rsidRPr="005F51E6">
        <w:rPr>
          <w:rFonts w:asciiTheme="minorHAnsi" w:hAnsiTheme="minorHAnsi" w:cstheme="minorBidi"/>
          <w:kern w:val="2"/>
          <w14:ligatures w14:val="standardContextual"/>
        </w:rPr>
        <w:t xml:space="preserve">For a </w:t>
      </w:r>
      <w:r>
        <w:rPr>
          <w:rFonts w:asciiTheme="minorHAnsi" w:hAnsiTheme="minorHAnsi" w:cstheme="minorBidi"/>
          <w:kern w:val="2"/>
          <w14:ligatures w14:val="standardContextual"/>
        </w:rPr>
        <w:t>more detailed description and best practices of the validation macro refer to the README.md file in the directory where your Excel Queries xlsm files are stored</w:t>
      </w:r>
      <w:r w:rsidR="00414D40">
        <w:rPr>
          <w:rFonts w:asciiTheme="minorHAnsi" w:hAnsiTheme="minorHAnsi" w:cstheme="minorBidi"/>
          <w:kern w:val="2"/>
          <w14:ligatures w14:val="standardContextual"/>
        </w:rPr>
        <w:t xml:space="preserve"> (result of the step done in “</w:t>
      </w:r>
      <w:r w:rsidR="00414D40" w:rsidRPr="00414D40">
        <w:rPr>
          <w:rFonts w:asciiTheme="minorHAnsi" w:hAnsiTheme="minorHAnsi"/>
        </w:rPr>
        <w:fldChar w:fldCharType="begin"/>
      </w:r>
      <w:r w:rsidR="00414D40" w:rsidRPr="00414D40">
        <w:rPr>
          <w:rFonts w:asciiTheme="minorHAnsi" w:hAnsiTheme="minorHAnsi"/>
        </w:rPr>
        <w:instrText xml:space="preserve"> REF _Ref215139275 \h  \* MERGEFORMAT </w:instrText>
      </w:r>
      <w:r w:rsidR="00414D40" w:rsidRPr="00414D40">
        <w:rPr>
          <w:rFonts w:asciiTheme="minorHAnsi" w:hAnsiTheme="minorHAnsi"/>
        </w:rPr>
      </w:r>
      <w:r w:rsidR="00414D40" w:rsidRPr="00414D40">
        <w:rPr>
          <w:rFonts w:asciiTheme="minorHAnsi" w:hAnsiTheme="minorHAnsi"/>
        </w:rPr>
        <w:fldChar w:fldCharType="separate"/>
      </w:r>
      <w:r w:rsidR="00414D40" w:rsidRPr="00414D40">
        <w:rPr>
          <w:rFonts w:asciiTheme="minorHAnsi" w:hAnsiTheme="minorHAnsi"/>
        </w:rPr>
        <w:t>Agent resource directory tool setup and usage</w:t>
      </w:r>
      <w:r w:rsidR="00414D40" w:rsidRPr="00414D40">
        <w:rPr>
          <w:rFonts w:asciiTheme="minorHAnsi" w:hAnsiTheme="minorHAnsi"/>
        </w:rPr>
        <w:fldChar w:fldCharType="end"/>
      </w:r>
      <w:r w:rsidR="00414D40">
        <w:rPr>
          <w:rFonts w:asciiTheme="minorHAnsi" w:hAnsiTheme="minorHAnsi"/>
        </w:rPr>
        <w:t>”</w:t>
      </w:r>
      <w:r>
        <w:rPr>
          <w:rFonts w:asciiTheme="minorHAnsi" w:hAnsiTheme="minorHAnsi" w:cstheme="minorBidi"/>
          <w:kern w:val="2"/>
          <w14:ligatures w14:val="standardContextual"/>
        </w:rPr>
        <w:t>.</w:t>
      </w:r>
    </w:p>
    <w:p w14:paraId="78CAD08A" w14:textId="0011CBCC" w:rsidR="005833FA" w:rsidRDefault="005833FA" w:rsidP="005833FA">
      <w:pPr>
        <w:pStyle w:val="Heading2"/>
      </w:pPr>
      <w:bookmarkStart w:id="45" w:name="_Toc223512790"/>
      <w:r>
        <w:t>Handling of multiple turns / intents</w:t>
      </w:r>
      <w:bookmarkEnd w:id="45"/>
    </w:p>
    <w:p w14:paraId="58532598" w14:textId="3C0A558C" w:rsidR="005833FA" w:rsidRDefault="005833FA" w:rsidP="005833FA">
      <w:pPr>
        <w:pStyle w:val="ListParagraph"/>
        <w:numPr>
          <w:ilvl w:val="0"/>
          <w:numId w:val="35"/>
        </w:numPr>
      </w:pPr>
      <w:r>
        <w:t>We understand “turn” as a new intent of the user, i.e., a query that the user performs on their own initiative, not because of being asked by the agent. (We will eventually rename the corresponding column to “intent number”).</w:t>
      </w:r>
    </w:p>
    <w:p w14:paraId="596B845F" w14:textId="1722418A" w:rsidR="005833FA" w:rsidRDefault="005833FA" w:rsidP="005833FA">
      <w:pPr>
        <w:pStyle w:val="ListParagraph"/>
        <w:numPr>
          <w:ilvl w:val="0"/>
          <w:numId w:val="35"/>
        </w:numPr>
      </w:pPr>
      <w:r>
        <w:t xml:space="preserve">Slot filling questions (i.e., asking the user for the value of a tool parameter) and follow up questions (i.e., clarifying the user’s intent) </w:t>
      </w:r>
      <w:r w:rsidRPr="005833FA">
        <w:rPr>
          <w:i/>
          <w:iCs/>
        </w:rPr>
        <w:t>can</w:t>
      </w:r>
      <w:r>
        <w:t xml:space="preserve"> be annotated with the same turn number as the previous row. In this case, tool names / parameter names / expected response fields can be left blank. (Since the distinction of what constitutes slot-filling / follow-up can be blurry, this is a “can”, not a “must”).</w:t>
      </w:r>
    </w:p>
    <w:p w14:paraId="4D6E398E" w14:textId="4C68B63E" w:rsidR="005833FA" w:rsidRDefault="005833FA" w:rsidP="005833FA">
      <w:pPr>
        <w:pStyle w:val="ListParagraph"/>
        <w:numPr>
          <w:ilvl w:val="0"/>
          <w:numId w:val="35"/>
        </w:numPr>
      </w:pPr>
      <w:r>
        <w:t>The number of turns to be counted towards the required number as per the contract is the maximum turn number, i.e., if rows reuse turn numbers, those do not count towards the contractual requirement</w:t>
      </w:r>
    </w:p>
    <w:p w14:paraId="64977972" w14:textId="45C3F407" w:rsidR="005833FA" w:rsidRDefault="005833FA" w:rsidP="005833FA">
      <w:pPr>
        <w:pStyle w:val="ListParagraph"/>
        <w:numPr>
          <w:ilvl w:val="0"/>
          <w:numId w:val="35"/>
        </w:numPr>
      </w:pPr>
      <w:r>
        <w:t xml:space="preserve">It is allowed to evaluate custom rubrics only on conversation level (i.e., for the last turn in a conversation). Note that this </w:t>
      </w:r>
      <w:r w:rsidRPr="005833FA">
        <w:rPr>
          <w:b/>
          <w:bCs/>
        </w:rPr>
        <w:t>applies to GenOrchestration ONLY</w:t>
      </w:r>
      <w:r>
        <w:t>, pure GenAnswers test cases need to have turn-level custom rubrics.</w:t>
      </w:r>
    </w:p>
    <w:p w14:paraId="2CF30DDE" w14:textId="53766A9A" w:rsidR="005833FA" w:rsidRDefault="005833FA" w:rsidP="005833FA">
      <w:pPr>
        <w:pStyle w:val="ListParagraph"/>
        <w:numPr>
          <w:ilvl w:val="0"/>
          <w:numId w:val="35"/>
        </w:numPr>
      </w:pPr>
      <w:r>
        <w:t>Tool names and parameters must be annotated for each turn in a conversation. E.g., if the user first asks to send an email and then to schedule a meeting, the email tool should be annotated in the first turn and the meeting tool in the second turn</w:t>
      </w:r>
    </w:p>
    <w:p w14:paraId="2793A9F4" w14:textId="77777777" w:rsidR="002A2601" w:rsidRDefault="002A2601" w:rsidP="002A2601"/>
    <w:p w14:paraId="14D9CBA6" w14:textId="43214B32" w:rsidR="002A2601" w:rsidRDefault="002A2601" w:rsidP="002A2601">
      <w:pPr>
        <w:pStyle w:val="Heading2"/>
      </w:pPr>
      <w:bookmarkStart w:id="46" w:name="_Toc223512791"/>
      <w:r>
        <w:t>Additional Instructions for specific field annotation</w:t>
      </w:r>
      <w:bookmarkEnd w:id="46"/>
    </w:p>
    <w:p w14:paraId="77E12F20" w14:textId="0836EF2B" w:rsidR="002A2601" w:rsidRDefault="002A2601" w:rsidP="002A2601">
      <w:pPr>
        <w:pStyle w:val="ListParagraph"/>
        <w:numPr>
          <w:ilvl w:val="0"/>
          <w:numId w:val="2"/>
        </w:numPr>
      </w:pPr>
      <w:r>
        <w:t>For tool names in fields  “Expected tool selection” and “Expected tool parameters and values”,  Please follow below instruction to use the right tool name format</w:t>
      </w:r>
    </w:p>
    <w:p w14:paraId="19C47804" w14:textId="2D3A356D" w:rsidR="002A2601" w:rsidRDefault="002A2601" w:rsidP="002A2601">
      <w:pPr>
        <w:pStyle w:val="ListParagraph"/>
        <w:numPr>
          <w:ilvl w:val="1"/>
          <w:numId w:val="2"/>
        </w:numPr>
      </w:pPr>
      <w:r>
        <w:t>Go to agent page</w:t>
      </w:r>
    </w:p>
    <w:p w14:paraId="4E5B8352" w14:textId="021DB1C6" w:rsidR="002A2601" w:rsidRDefault="002A2601" w:rsidP="002A2601">
      <w:pPr>
        <w:pStyle w:val="ListParagraph"/>
        <w:numPr>
          <w:ilvl w:val="1"/>
          <w:numId w:val="2"/>
        </w:numPr>
      </w:pPr>
      <w:r>
        <w:t>Go to Tools tag</w:t>
      </w:r>
    </w:p>
    <w:p w14:paraId="6869BA03" w14:textId="2DCA4C4D" w:rsidR="002A2601" w:rsidRDefault="002A2601" w:rsidP="002A2601">
      <w:pPr>
        <w:pStyle w:val="ListParagraph"/>
        <w:numPr>
          <w:ilvl w:val="1"/>
          <w:numId w:val="2"/>
        </w:numPr>
      </w:pPr>
      <w:r>
        <w:t>Select the target tool -&gt; click “…” -&gt; click “Open code view”, which will load tool schema on the page like below</w:t>
      </w:r>
    </w:p>
    <w:p w14:paraId="516C88C1" w14:textId="0CD9A319" w:rsidR="002A2601" w:rsidRDefault="002A2601" w:rsidP="002A2601">
      <w:pPr>
        <w:pStyle w:val="ListParagraph"/>
        <w:ind w:left="1080"/>
      </w:pPr>
      <w:r w:rsidRPr="002A2601">
        <w:rPr>
          <w:noProof/>
        </w:rPr>
        <w:lastRenderedPageBreak/>
        <w:drawing>
          <wp:inline distT="0" distB="0" distL="0" distR="0" wp14:anchorId="1452AA29" wp14:editId="33CC09A5">
            <wp:extent cx="5943600" cy="3767455"/>
            <wp:effectExtent l="0" t="0" r="0" b="4445"/>
            <wp:docPr id="133437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75137" name=""/>
                    <pic:cNvPicPr/>
                  </pic:nvPicPr>
                  <pic:blipFill>
                    <a:blip r:embed="rId43"/>
                    <a:stretch>
                      <a:fillRect/>
                    </a:stretch>
                  </pic:blipFill>
                  <pic:spPr>
                    <a:xfrm>
                      <a:off x="0" y="0"/>
                      <a:ext cx="5943600" cy="3767455"/>
                    </a:xfrm>
                    <a:prstGeom prst="rect">
                      <a:avLst/>
                    </a:prstGeom>
                  </pic:spPr>
                </pic:pic>
              </a:graphicData>
            </a:graphic>
          </wp:inline>
        </w:drawing>
      </w:r>
    </w:p>
    <w:p w14:paraId="0A96D69B" w14:textId="0DD3915B" w:rsidR="002A2601" w:rsidRDefault="002A2601" w:rsidP="002A2601">
      <w:pPr>
        <w:pStyle w:val="ListParagraph"/>
        <w:numPr>
          <w:ilvl w:val="1"/>
          <w:numId w:val="2"/>
        </w:numPr>
      </w:pPr>
      <w:r>
        <w:t>Use “modelDisplayName” field for tool name annotation.</w:t>
      </w:r>
    </w:p>
    <w:p w14:paraId="572DC81F" w14:textId="396BCFD7" w:rsidR="002A2601" w:rsidRPr="005833FA" w:rsidRDefault="002A2601" w:rsidP="002A2601"/>
    <w:p w14:paraId="652DE2C8" w14:textId="2AB62042" w:rsidR="009E3AB2" w:rsidRPr="00651504" w:rsidRDefault="00651504" w:rsidP="00BA2203">
      <w:pPr>
        <w:pStyle w:val="Heading1"/>
        <w:numPr>
          <w:ilvl w:val="0"/>
          <w:numId w:val="6"/>
        </w:numPr>
      </w:pPr>
      <w:bookmarkStart w:id="47" w:name="_Toc223512792"/>
      <w:r>
        <w:t>S</w:t>
      </w:r>
      <w:r w:rsidR="009E3AB2" w:rsidRPr="00651504">
        <w:t xml:space="preserve">olution file </w:t>
      </w:r>
      <w:r>
        <w:t>creation process</w:t>
      </w:r>
      <w:bookmarkEnd w:id="47"/>
    </w:p>
    <w:p w14:paraId="7A578870" w14:textId="2571497C" w:rsidR="00651504" w:rsidRDefault="00651504" w:rsidP="00651504">
      <w:r>
        <w:t>One of the deliverables of an MCS agent is the so-called solution zip file.</w:t>
      </w:r>
    </w:p>
    <w:p w14:paraId="60DF87A2" w14:textId="77777777" w:rsidR="00651504" w:rsidRDefault="00651504" w:rsidP="00651504">
      <w:r>
        <w:t>Here are the steps to create this file:</w:t>
      </w:r>
    </w:p>
    <w:p w14:paraId="57443362" w14:textId="24E0F475" w:rsidR="00651504" w:rsidRDefault="00651504" w:rsidP="00651504">
      <w:pPr>
        <w:pStyle w:val="ListParagraph"/>
        <w:numPr>
          <w:ilvl w:val="0"/>
          <w:numId w:val="2"/>
        </w:numPr>
      </w:pPr>
      <w:r>
        <w:t>Publish your agent by clicking the “Publish” button. (Alternatively</w:t>
      </w:r>
      <w:r w:rsidR="00B47BDD">
        <w:t>,</w:t>
      </w:r>
      <w:r>
        <w:t xml:space="preserve"> you can click “publish” in the solution creation step).</w:t>
      </w:r>
    </w:p>
    <w:p w14:paraId="561BCA1A" w14:textId="48CAAE8E" w:rsidR="009E3AB2" w:rsidRDefault="00651504" w:rsidP="009E3AB2">
      <w:pPr>
        <w:pStyle w:val="ListParagraph"/>
        <w:numPr>
          <w:ilvl w:val="0"/>
          <w:numId w:val="2"/>
        </w:numPr>
      </w:pPr>
      <w:r>
        <w:t xml:space="preserve">From </w:t>
      </w:r>
      <w:r w:rsidR="009E3AB2">
        <w:t xml:space="preserve">your MCS </w:t>
      </w:r>
      <w:r>
        <w:t xml:space="preserve">agent </w:t>
      </w:r>
      <w:r w:rsidR="009E3AB2">
        <w:t>environment go to the “solutions” section:</w:t>
      </w:r>
    </w:p>
    <w:p w14:paraId="03B27233" w14:textId="1B406BE1" w:rsidR="009E3AB2" w:rsidRDefault="00651504" w:rsidP="009E3AB2">
      <w:pPr>
        <w:pStyle w:val="ListParagraph"/>
        <w:numPr>
          <w:ilvl w:val="1"/>
          <w:numId w:val="2"/>
        </w:numPr>
      </w:pPr>
      <w:r>
        <w:t>Click the three dots besides the “Settings” button an select “Export agent”</w:t>
      </w:r>
      <w:r w:rsidR="00617E98">
        <w:br/>
      </w:r>
      <w:r w:rsidR="00617E98" w:rsidRPr="00617E98">
        <w:rPr>
          <w:noProof/>
        </w:rPr>
        <w:drawing>
          <wp:inline distT="0" distB="0" distL="0" distR="0" wp14:anchorId="07D267FA" wp14:editId="7C66128C">
            <wp:extent cx="1362075" cy="1225868"/>
            <wp:effectExtent l="0" t="0" r="0" b="0"/>
            <wp:docPr id="558509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09065" name=""/>
                    <pic:cNvPicPr/>
                  </pic:nvPicPr>
                  <pic:blipFill>
                    <a:blip r:embed="rId44"/>
                    <a:stretch>
                      <a:fillRect/>
                    </a:stretch>
                  </pic:blipFill>
                  <pic:spPr>
                    <a:xfrm>
                      <a:off x="0" y="0"/>
                      <a:ext cx="1369906" cy="1232916"/>
                    </a:xfrm>
                    <a:prstGeom prst="rect">
                      <a:avLst/>
                    </a:prstGeom>
                  </pic:spPr>
                </pic:pic>
              </a:graphicData>
            </a:graphic>
          </wp:inline>
        </w:drawing>
      </w:r>
    </w:p>
    <w:p w14:paraId="31F96E69" w14:textId="275F7F0C" w:rsidR="009E3AB2" w:rsidRDefault="00651504" w:rsidP="00651504">
      <w:pPr>
        <w:pStyle w:val="ListParagraph"/>
        <w:numPr>
          <w:ilvl w:val="1"/>
          <w:numId w:val="2"/>
        </w:numPr>
      </w:pPr>
      <w:r>
        <w:lastRenderedPageBreak/>
        <w:t>Alternatively you can take the initial part of your agent’s URL and replace bots/… by solutions/</w:t>
      </w:r>
      <w:r w:rsidR="00617E98">
        <w:br/>
      </w:r>
      <w:r w:rsidR="00617E98" w:rsidRPr="00617E98">
        <w:rPr>
          <w:noProof/>
        </w:rPr>
        <w:drawing>
          <wp:inline distT="0" distB="0" distL="0" distR="0" wp14:anchorId="06F476E1" wp14:editId="34139947">
            <wp:extent cx="4391025" cy="493052"/>
            <wp:effectExtent l="0" t="0" r="0" b="2540"/>
            <wp:docPr id="76287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74740" name=""/>
                    <pic:cNvPicPr/>
                  </pic:nvPicPr>
                  <pic:blipFill>
                    <a:blip r:embed="rId45"/>
                    <a:stretch>
                      <a:fillRect/>
                    </a:stretch>
                  </pic:blipFill>
                  <pic:spPr>
                    <a:xfrm>
                      <a:off x="0" y="0"/>
                      <a:ext cx="4494884" cy="504714"/>
                    </a:xfrm>
                    <a:prstGeom prst="rect">
                      <a:avLst/>
                    </a:prstGeom>
                  </pic:spPr>
                </pic:pic>
              </a:graphicData>
            </a:graphic>
          </wp:inline>
        </w:drawing>
      </w:r>
    </w:p>
    <w:p w14:paraId="4B1C5664" w14:textId="77777777" w:rsidR="00651504" w:rsidRDefault="00651504" w:rsidP="00BA0495">
      <w:pPr>
        <w:pStyle w:val="ListParagraph"/>
        <w:numPr>
          <w:ilvl w:val="0"/>
          <w:numId w:val="2"/>
        </w:numPr>
      </w:pPr>
      <w:r>
        <w:t>In the solutions page:</w:t>
      </w:r>
    </w:p>
    <w:p w14:paraId="2397D3F8" w14:textId="71A78D5C" w:rsidR="00651504" w:rsidRDefault="00651504" w:rsidP="00651504">
      <w:pPr>
        <w:pStyle w:val="ListParagraph"/>
        <w:numPr>
          <w:ilvl w:val="1"/>
          <w:numId w:val="2"/>
        </w:numPr>
      </w:pPr>
      <w:r>
        <w:t xml:space="preserve">click </w:t>
      </w:r>
      <w:r w:rsidR="00BA0495">
        <w:t>“New solution”</w:t>
      </w:r>
      <w:r w:rsidRPr="00651504">
        <w:rPr>
          <w:noProof/>
        </w:rPr>
        <w:t xml:space="preserve"> </w:t>
      </w:r>
      <w:r w:rsidRPr="00617E98">
        <w:rPr>
          <w:noProof/>
        </w:rPr>
        <w:drawing>
          <wp:inline distT="0" distB="0" distL="0" distR="0" wp14:anchorId="6819AE46" wp14:editId="4EC1D53B">
            <wp:extent cx="3957851" cy="734908"/>
            <wp:effectExtent l="0" t="0" r="5080" b="8255"/>
            <wp:docPr id="156326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60541" name=""/>
                    <pic:cNvPicPr/>
                  </pic:nvPicPr>
                  <pic:blipFill>
                    <a:blip r:embed="rId46"/>
                    <a:stretch>
                      <a:fillRect/>
                    </a:stretch>
                  </pic:blipFill>
                  <pic:spPr>
                    <a:xfrm>
                      <a:off x="0" y="0"/>
                      <a:ext cx="4016398" cy="745779"/>
                    </a:xfrm>
                    <a:prstGeom prst="rect">
                      <a:avLst/>
                    </a:prstGeom>
                  </pic:spPr>
                </pic:pic>
              </a:graphicData>
            </a:graphic>
          </wp:inline>
        </w:drawing>
      </w:r>
    </w:p>
    <w:p w14:paraId="5D33C10E" w14:textId="3C9CEC07" w:rsidR="00651504" w:rsidRDefault="00651504" w:rsidP="00651504">
      <w:pPr>
        <w:pStyle w:val="ListParagraph"/>
        <w:numPr>
          <w:ilvl w:val="1"/>
          <w:numId w:val="2"/>
        </w:numPr>
      </w:pPr>
      <w:r>
        <w:t xml:space="preserve">Enter a </w:t>
      </w:r>
      <w:r w:rsidR="00BA0495">
        <w:t xml:space="preserve">name </w:t>
      </w:r>
      <w:r>
        <w:t xml:space="preserve">that indicates the </w:t>
      </w:r>
      <w:r w:rsidR="00532DFB">
        <w:t>agent’s</w:t>
      </w:r>
      <w:r w:rsidR="00BA0495">
        <w:t xml:space="preserve"> name tag and creation date</w:t>
      </w:r>
      <w:r>
        <w:t>.</w:t>
      </w:r>
      <w:r w:rsidRPr="00651504">
        <w:rPr>
          <w:noProof/>
        </w:rPr>
        <w:t xml:space="preserve"> </w:t>
      </w:r>
      <w:r w:rsidRPr="00617E98">
        <w:rPr>
          <w:noProof/>
        </w:rPr>
        <w:drawing>
          <wp:inline distT="0" distB="0" distL="0" distR="0" wp14:anchorId="0AC20E3F" wp14:editId="69062D9F">
            <wp:extent cx="1314450" cy="2031423"/>
            <wp:effectExtent l="0" t="0" r="0" b="6985"/>
            <wp:docPr id="164954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49427" name=""/>
                    <pic:cNvPicPr/>
                  </pic:nvPicPr>
                  <pic:blipFill>
                    <a:blip r:embed="rId47"/>
                    <a:stretch>
                      <a:fillRect/>
                    </a:stretch>
                  </pic:blipFill>
                  <pic:spPr>
                    <a:xfrm>
                      <a:off x="0" y="0"/>
                      <a:ext cx="1320426" cy="2040658"/>
                    </a:xfrm>
                    <a:prstGeom prst="rect">
                      <a:avLst/>
                    </a:prstGeom>
                  </pic:spPr>
                </pic:pic>
              </a:graphicData>
            </a:graphic>
          </wp:inline>
        </w:drawing>
      </w:r>
    </w:p>
    <w:p w14:paraId="14772B4A" w14:textId="1EBD4474" w:rsidR="00617E98" w:rsidRDefault="00651504" w:rsidP="00651504">
      <w:pPr>
        <w:pStyle w:val="ListParagraph"/>
        <w:numPr>
          <w:ilvl w:val="1"/>
          <w:numId w:val="2"/>
        </w:numPr>
      </w:pPr>
      <w:r>
        <w:t>C</w:t>
      </w:r>
      <w:r w:rsidR="00617E98">
        <w:t xml:space="preserve">lick </w:t>
      </w:r>
      <w:r>
        <w:t xml:space="preserve">the </w:t>
      </w:r>
      <w:r w:rsidR="00617E98">
        <w:t>“Create”</w:t>
      </w:r>
      <w:r>
        <w:t xml:space="preserve"> button at the bottom of the tab.</w:t>
      </w:r>
    </w:p>
    <w:p w14:paraId="33D8EE51" w14:textId="77777777" w:rsidR="00545627" w:rsidRDefault="00651504" w:rsidP="00651504">
      <w:pPr>
        <w:pStyle w:val="ListParagraph"/>
        <w:numPr>
          <w:ilvl w:val="1"/>
          <w:numId w:val="2"/>
        </w:numPr>
      </w:pPr>
      <w:r>
        <w:t>In the following window c</w:t>
      </w:r>
      <w:r w:rsidR="008E0EE6">
        <w:t>lick “Add existing”</w:t>
      </w:r>
      <w:r>
        <w:t xml:space="preserve">, select </w:t>
      </w:r>
      <w:r w:rsidR="008E0EE6">
        <w:t xml:space="preserve"> “Agent”</w:t>
      </w:r>
      <w:r w:rsidR="008E0EE6">
        <w:br/>
      </w:r>
      <w:r w:rsidR="008E0EE6" w:rsidRPr="008E0EE6">
        <w:rPr>
          <w:noProof/>
        </w:rPr>
        <w:drawing>
          <wp:inline distT="0" distB="0" distL="0" distR="0" wp14:anchorId="79C734CC" wp14:editId="52A464EB">
            <wp:extent cx="2486025" cy="984755"/>
            <wp:effectExtent l="0" t="0" r="0" b="6350"/>
            <wp:docPr id="2032974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974624" name=""/>
                    <pic:cNvPicPr/>
                  </pic:nvPicPr>
                  <pic:blipFill>
                    <a:blip r:embed="rId48"/>
                    <a:stretch>
                      <a:fillRect/>
                    </a:stretch>
                  </pic:blipFill>
                  <pic:spPr>
                    <a:xfrm>
                      <a:off x="0" y="0"/>
                      <a:ext cx="2522033" cy="999018"/>
                    </a:xfrm>
                    <a:prstGeom prst="rect">
                      <a:avLst/>
                    </a:prstGeom>
                  </pic:spPr>
                </pic:pic>
              </a:graphicData>
            </a:graphic>
          </wp:inline>
        </w:drawing>
      </w:r>
    </w:p>
    <w:p w14:paraId="1E0F6374" w14:textId="1B3E19EB" w:rsidR="00047E89" w:rsidRDefault="00545627" w:rsidP="00651504">
      <w:pPr>
        <w:pStyle w:val="ListParagraph"/>
        <w:numPr>
          <w:ilvl w:val="1"/>
          <w:numId w:val="2"/>
        </w:numPr>
      </w:pPr>
      <w:r>
        <w:t>Finally select your agent and click “Add”.</w:t>
      </w:r>
      <w:r w:rsidR="00651504">
        <w:br/>
      </w:r>
      <w:r w:rsidR="008E0EE6" w:rsidRPr="008E0EE6">
        <w:rPr>
          <w:noProof/>
        </w:rPr>
        <w:drawing>
          <wp:inline distT="0" distB="0" distL="0" distR="0" wp14:anchorId="3CD82297" wp14:editId="7A41E2ED">
            <wp:extent cx="5562600" cy="469493"/>
            <wp:effectExtent l="0" t="0" r="0" b="6985"/>
            <wp:docPr id="143797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972810" name=""/>
                    <pic:cNvPicPr/>
                  </pic:nvPicPr>
                  <pic:blipFill>
                    <a:blip r:embed="rId49"/>
                    <a:stretch>
                      <a:fillRect/>
                    </a:stretch>
                  </pic:blipFill>
                  <pic:spPr>
                    <a:xfrm>
                      <a:off x="0" y="0"/>
                      <a:ext cx="5603365" cy="472934"/>
                    </a:xfrm>
                    <a:prstGeom prst="rect">
                      <a:avLst/>
                    </a:prstGeom>
                  </pic:spPr>
                </pic:pic>
              </a:graphicData>
            </a:graphic>
          </wp:inline>
        </w:drawing>
      </w:r>
    </w:p>
    <w:p w14:paraId="35162B2E" w14:textId="1BEFE415" w:rsidR="008E0EE6" w:rsidRDefault="008E0EE6" w:rsidP="00651504">
      <w:pPr>
        <w:pStyle w:val="ListParagraph"/>
        <w:numPr>
          <w:ilvl w:val="1"/>
          <w:numId w:val="2"/>
        </w:numPr>
      </w:pPr>
      <w:r>
        <w:lastRenderedPageBreak/>
        <w:t>Wait until the agent details appear, then click “Back to solutions”</w:t>
      </w:r>
      <w:r w:rsidR="00047E89">
        <w:t xml:space="preserve"> and then leave the “solutions” area (click the arrow on the left)</w:t>
      </w:r>
      <w:r>
        <w:br/>
      </w:r>
      <w:r w:rsidRPr="008E0EE6">
        <w:rPr>
          <w:noProof/>
        </w:rPr>
        <w:drawing>
          <wp:inline distT="0" distB="0" distL="0" distR="0" wp14:anchorId="37CF6147" wp14:editId="752BD0DA">
            <wp:extent cx="4752304" cy="2343150"/>
            <wp:effectExtent l="0" t="0" r="0" b="0"/>
            <wp:docPr id="165816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165061" name=""/>
                    <pic:cNvPicPr/>
                  </pic:nvPicPr>
                  <pic:blipFill>
                    <a:blip r:embed="rId50"/>
                    <a:stretch>
                      <a:fillRect/>
                    </a:stretch>
                  </pic:blipFill>
                  <pic:spPr>
                    <a:xfrm>
                      <a:off x="0" y="0"/>
                      <a:ext cx="4763687" cy="2348763"/>
                    </a:xfrm>
                    <a:prstGeom prst="rect">
                      <a:avLst/>
                    </a:prstGeom>
                  </pic:spPr>
                </pic:pic>
              </a:graphicData>
            </a:graphic>
          </wp:inline>
        </w:drawing>
      </w:r>
    </w:p>
    <w:p w14:paraId="15C843B1" w14:textId="77777777" w:rsidR="00644E5E" w:rsidRDefault="00644E5E" w:rsidP="00BA0495">
      <w:pPr>
        <w:pStyle w:val="ListParagraph"/>
        <w:numPr>
          <w:ilvl w:val="0"/>
          <w:numId w:val="2"/>
        </w:numPr>
      </w:pPr>
      <w:r>
        <w:t>Now c</w:t>
      </w:r>
      <w:r w:rsidR="000706FF">
        <w:t>lick the</w:t>
      </w:r>
      <w:r>
        <w:t xml:space="preserve"> three dots (…) besides the solution that you just created and select “Export solution”</w:t>
      </w:r>
      <w:r w:rsidR="008E0EE6">
        <w:br/>
      </w:r>
      <w:r w:rsidR="008E0EE6" w:rsidRPr="008E0EE6">
        <w:rPr>
          <w:noProof/>
        </w:rPr>
        <w:drawing>
          <wp:inline distT="0" distB="0" distL="0" distR="0" wp14:anchorId="1DA23CE8" wp14:editId="440C1E04">
            <wp:extent cx="1828800" cy="2381738"/>
            <wp:effectExtent l="0" t="0" r="0" b="0"/>
            <wp:docPr id="366954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954113" name=""/>
                    <pic:cNvPicPr/>
                  </pic:nvPicPr>
                  <pic:blipFill>
                    <a:blip r:embed="rId51"/>
                    <a:stretch>
                      <a:fillRect/>
                    </a:stretch>
                  </pic:blipFill>
                  <pic:spPr>
                    <a:xfrm>
                      <a:off x="0" y="0"/>
                      <a:ext cx="1840485" cy="2396956"/>
                    </a:xfrm>
                    <a:prstGeom prst="rect">
                      <a:avLst/>
                    </a:prstGeom>
                  </pic:spPr>
                </pic:pic>
              </a:graphicData>
            </a:graphic>
          </wp:inline>
        </w:drawing>
      </w:r>
    </w:p>
    <w:p w14:paraId="792580D3" w14:textId="77777777" w:rsidR="00644E5E" w:rsidRDefault="00644E5E" w:rsidP="00BA0495">
      <w:pPr>
        <w:pStyle w:val="ListParagraph"/>
        <w:numPr>
          <w:ilvl w:val="0"/>
          <w:numId w:val="2"/>
        </w:numPr>
      </w:pPr>
      <w:r>
        <w:t>In the next window you get the second opportunity to publish your agent, in case</w:t>
      </w:r>
      <w:r w:rsidR="008E0EE6">
        <w:t xml:space="preserve">you didn’t publish at the start </w:t>
      </w:r>
      <w:r>
        <w:t>of the process – if you already did publish earlier, you can directly click “Next”</w:t>
      </w:r>
    </w:p>
    <w:p w14:paraId="4E3825BC" w14:textId="246D51F1" w:rsidR="008E0EE6" w:rsidRDefault="00644E5E" w:rsidP="00BA0495">
      <w:pPr>
        <w:pStyle w:val="ListParagraph"/>
        <w:numPr>
          <w:ilvl w:val="0"/>
          <w:numId w:val="2"/>
        </w:numPr>
      </w:pPr>
      <w:r>
        <w:lastRenderedPageBreak/>
        <w:t xml:space="preserve">In the following window </w:t>
      </w:r>
      <w:r w:rsidR="008E0EE6">
        <w:t xml:space="preserve">select </w:t>
      </w:r>
      <w:r>
        <w:t>“</w:t>
      </w:r>
      <w:r w:rsidR="008E0EE6">
        <w:t>unmanaged</w:t>
      </w:r>
      <w:r>
        <w:t>”</w:t>
      </w:r>
      <w:r w:rsidR="008E0EE6">
        <w:t>, select the right version number (not very important).</w:t>
      </w:r>
      <w:r w:rsidR="008E0EE6">
        <w:br/>
      </w:r>
      <w:r w:rsidR="008E0EE6" w:rsidRPr="008E0EE6">
        <w:rPr>
          <w:noProof/>
        </w:rPr>
        <w:drawing>
          <wp:inline distT="0" distB="0" distL="0" distR="0" wp14:anchorId="2AE4E45C" wp14:editId="5725B3FA">
            <wp:extent cx="1319747" cy="5186149"/>
            <wp:effectExtent l="19050" t="19050" r="13970" b="14605"/>
            <wp:docPr id="1078368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368175" name=""/>
                    <pic:cNvPicPr/>
                  </pic:nvPicPr>
                  <pic:blipFill>
                    <a:blip r:embed="rId52"/>
                    <a:stretch>
                      <a:fillRect/>
                    </a:stretch>
                  </pic:blipFill>
                  <pic:spPr>
                    <a:xfrm>
                      <a:off x="0" y="0"/>
                      <a:ext cx="1319747" cy="5186149"/>
                    </a:xfrm>
                    <a:prstGeom prst="rect">
                      <a:avLst/>
                    </a:prstGeom>
                    <a:ln>
                      <a:solidFill>
                        <a:schemeClr val="accent1"/>
                      </a:solidFill>
                    </a:ln>
                  </pic:spPr>
                </pic:pic>
              </a:graphicData>
            </a:graphic>
          </wp:inline>
        </w:drawing>
      </w:r>
    </w:p>
    <w:p w14:paraId="2A0905D5" w14:textId="3DBD9671" w:rsidR="008E0EE6" w:rsidRDefault="00644E5E" w:rsidP="00BA0495">
      <w:pPr>
        <w:pStyle w:val="ListParagraph"/>
        <w:numPr>
          <w:ilvl w:val="0"/>
          <w:numId w:val="2"/>
        </w:numPr>
      </w:pPr>
      <w:r>
        <w:t>Finally c</w:t>
      </w:r>
      <w:r w:rsidR="008E0EE6">
        <w:t xml:space="preserve">lick </w:t>
      </w:r>
      <w:r>
        <w:t>“</w:t>
      </w:r>
      <w:r w:rsidR="008E0EE6">
        <w:t>Export</w:t>
      </w:r>
      <w:r>
        <w:t>”</w:t>
      </w:r>
      <w:r w:rsidR="001C6C93">
        <w:t xml:space="preserve"> – you will see something like this</w:t>
      </w:r>
      <w:r>
        <w:t xml:space="preserve"> at the top of the solutions page</w:t>
      </w:r>
      <w:r w:rsidR="001C6C93">
        <w:t>:</w:t>
      </w:r>
      <w:r w:rsidR="001C6C93">
        <w:br/>
      </w:r>
      <w:r w:rsidR="001C6C93" w:rsidRPr="001C6C93">
        <w:rPr>
          <w:noProof/>
        </w:rPr>
        <w:drawing>
          <wp:inline distT="0" distB="0" distL="0" distR="0" wp14:anchorId="7B9CB887" wp14:editId="21552A17">
            <wp:extent cx="2436125" cy="255687"/>
            <wp:effectExtent l="0" t="0" r="2540" b="0"/>
            <wp:docPr id="1740746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46733" name=""/>
                    <pic:cNvPicPr/>
                  </pic:nvPicPr>
                  <pic:blipFill>
                    <a:blip r:embed="rId53"/>
                    <a:stretch>
                      <a:fillRect/>
                    </a:stretch>
                  </pic:blipFill>
                  <pic:spPr>
                    <a:xfrm>
                      <a:off x="0" y="0"/>
                      <a:ext cx="2469040" cy="259142"/>
                    </a:xfrm>
                    <a:prstGeom prst="rect">
                      <a:avLst/>
                    </a:prstGeom>
                  </pic:spPr>
                </pic:pic>
              </a:graphicData>
            </a:graphic>
          </wp:inline>
        </w:drawing>
      </w:r>
    </w:p>
    <w:p w14:paraId="4526F82C" w14:textId="2F1EBF7D" w:rsidR="001C6C93" w:rsidRDefault="001C6C93" w:rsidP="00BA0495">
      <w:pPr>
        <w:pStyle w:val="ListParagraph"/>
        <w:numPr>
          <w:ilvl w:val="0"/>
          <w:numId w:val="2"/>
        </w:numPr>
      </w:pPr>
      <w:r>
        <w:t>After the export is complete it will show green and you can download the solution file – download button at the right side:</w:t>
      </w:r>
      <w:r>
        <w:br/>
      </w:r>
      <w:r w:rsidRPr="001C6C93">
        <w:rPr>
          <w:noProof/>
        </w:rPr>
        <w:drawing>
          <wp:inline distT="0" distB="0" distL="0" distR="0" wp14:anchorId="76096E22" wp14:editId="19520C31">
            <wp:extent cx="2483893" cy="235600"/>
            <wp:effectExtent l="0" t="0" r="0" b="0"/>
            <wp:docPr id="65307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76302" name=""/>
                    <pic:cNvPicPr/>
                  </pic:nvPicPr>
                  <pic:blipFill>
                    <a:blip r:embed="rId54"/>
                    <a:stretch>
                      <a:fillRect/>
                    </a:stretch>
                  </pic:blipFill>
                  <pic:spPr>
                    <a:xfrm>
                      <a:off x="0" y="0"/>
                      <a:ext cx="2559775" cy="242798"/>
                    </a:xfrm>
                    <a:prstGeom prst="rect">
                      <a:avLst/>
                    </a:prstGeom>
                  </pic:spPr>
                </pic:pic>
              </a:graphicData>
            </a:graphic>
          </wp:inline>
        </w:drawing>
      </w:r>
    </w:p>
    <w:p w14:paraId="29271C9C" w14:textId="3C8F6BF8" w:rsidR="00FE17F8" w:rsidRDefault="00261324" w:rsidP="00BA2203">
      <w:pPr>
        <w:pStyle w:val="Heading1"/>
        <w:numPr>
          <w:ilvl w:val="0"/>
          <w:numId w:val="6"/>
        </w:numPr>
      </w:pPr>
      <w:bookmarkStart w:id="48" w:name="_Toc223512793"/>
      <w:r>
        <w:t>Acc</w:t>
      </w:r>
      <w:r w:rsidR="007652B0">
        <w:t>ept</w:t>
      </w:r>
      <w:r w:rsidR="006F42DB">
        <w:t>ance</w:t>
      </w:r>
      <w:r w:rsidR="00FE17F8">
        <w:t xml:space="preserve"> </w:t>
      </w:r>
      <w:r w:rsidR="00726528">
        <w:t>R</w:t>
      </w:r>
      <w:r w:rsidR="00FE17F8">
        <w:t>eview</w:t>
      </w:r>
      <w:bookmarkEnd w:id="48"/>
      <w:r w:rsidR="00FE17F8">
        <w:t xml:space="preserve"> </w:t>
      </w:r>
    </w:p>
    <w:p w14:paraId="08467450" w14:textId="77777777" w:rsidR="00DA6446" w:rsidRDefault="0CA665C6" w:rsidP="00DA6446">
      <w:r>
        <w:t xml:space="preserve">Purpose: </w:t>
      </w:r>
      <w:r w:rsidR="558955DF">
        <w:t>To signal the agent plus annotation is done and ready for acceptance review</w:t>
      </w:r>
      <w:r>
        <w:br/>
        <w:t xml:space="preserve">Contact: </w:t>
      </w:r>
      <w:r w:rsidR="00DA6446">
        <w:t>@Peter Cools, @Steven Hoskins</w:t>
      </w:r>
    </w:p>
    <w:p w14:paraId="4D8F3F66" w14:textId="5FA3DA7C" w:rsidR="00096217" w:rsidRDefault="006B2A6B" w:rsidP="00C57D97">
      <w:r>
        <w:lastRenderedPageBreak/>
        <w:t>O</w:t>
      </w:r>
      <w:r w:rsidR="004B215E">
        <w:t xml:space="preserve">nce </w:t>
      </w:r>
      <w:r w:rsidR="00DA6446">
        <w:t xml:space="preserve">the </w:t>
      </w:r>
      <w:r w:rsidR="0023097E">
        <w:t>agen</w:t>
      </w:r>
      <w:r w:rsidR="008C1A43">
        <w:t xml:space="preserve">t </w:t>
      </w:r>
      <w:r w:rsidR="00096217">
        <w:t xml:space="preserve">development and </w:t>
      </w:r>
      <w:r w:rsidR="005344CB">
        <w:t>ann</w:t>
      </w:r>
      <w:r w:rsidR="000D00D3">
        <w:t>otatio</w:t>
      </w:r>
      <w:r w:rsidR="00AF0D5F">
        <w:t xml:space="preserve">n </w:t>
      </w:r>
      <w:r w:rsidR="007E4A80">
        <w:t>are</w:t>
      </w:r>
      <w:r w:rsidR="009329C9">
        <w:t xml:space="preserve"> comp</w:t>
      </w:r>
      <w:r w:rsidR="006A2E99">
        <w:t>lete</w:t>
      </w:r>
      <w:r w:rsidR="00096217">
        <w:t>,</w:t>
      </w:r>
      <w:r w:rsidR="003C4662">
        <w:t xml:space="preserve"> </w:t>
      </w:r>
      <w:r w:rsidR="006D4A73">
        <w:t xml:space="preserve">and </w:t>
      </w:r>
      <w:r w:rsidR="00DA6446">
        <w:t xml:space="preserve">the data </w:t>
      </w:r>
      <w:r w:rsidR="006D4A73">
        <w:t xml:space="preserve">is </w:t>
      </w:r>
      <w:r w:rsidR="007A2527">
        <w:t xml:space="preserve">ready </w:t>
      </w:r>
      <w:r w:rsidR="00D93431">
        <w:t xml:space="preserve">for </w:t>
      </w:r>
      <w:r w:rsidR="00050DEE">
        <w:t>acce</w:t>
      </w:r>
      <w:r w:rsidR="00E02247">
        <w:t>ptance re</w:t>
      </w:r>
      <w:r w:rsidR="009D7C2B">
        <w:t>view</w:t>
      </w:r>
      <w:r w:rsidR="001D1EDB">
        <w:t>,</w:t>
      </w:r>
      <w:r w:rsidR="006642CD">
        <w:t xml:space="preserve"> </w:t>
      </w:r>
      <w:r w:rsidR="00096217">
        <w:t xml:space="preserve">please share this information </w:t>
      </w:r>
      <w:r w:rsidR="00C226E4">
        <w:t xml:space="preserve">in </w:t>
      </w:r>
      <w:r w:rsidR="00DA6446">
        <w:t xml:space="preserve">the </w:t>
      </w:r>
      <w:r w:rsidR="00436F39">
        <w:t>designated tea</w:t>
      </w:r>
      <w:r w:rsidR="0058000C">
        <w:t>m channel</w:t>
      </w:r>
      <w:r w:rsidR="009D594F">
        <w:t>/chat</w:t>
      </w:r>
      <w:r w:rsidR="00DA6446">
        <w:t>.</w:t>
      </w:r>
    </w:p>
    <w:p w14:paraId="2CDB6077" w14:textId="5150CFB9" w:rsidR="003B28AB" w:rsidRDefault="00D45472" w:rsidP="00AE3E2A">
      <w:r>
        <w:t>F</w:t>
      </w:r>
      <w:r w:rsidR="0041302E">
        <w:t xml:space="preserve">or the </w:t>
      </w:r>
      <w:r w:rsidR="00EB61BB">
        <w:t>case o</w:t>
      </w:r>
      <w:r w:rsidR="007F4DD3">
        <w:t xml:space="preserve">f </w:t>
      </w:r>
      <w:r w:rsidR="00F27E69">
        <w:t>first</w:t>
      </w:r>
      <w:r w:rsidR="0088260C">
        <w:t xml:space="preserve"> ag</w:t>
      </w:r>
      <w:r w:rsidR="00AC6906">
        <w:t>ent an</w:t>
      </w:r>
      <w:r w:rsidR="00897074">
        <w:t xml:space="preserve">d </w:t>
      </w:r>
      <w:r w:rsidR="00854ABD">
        <w:t xml:space="preserve">the </w:t>
      </w:r>
      <w:r w:rsidR="00FA1CB2">
        <w:t>first m</w:t>
      </w:r>
      <w:r w:rsidR="001732AD">
        <w:t>ulti-agent</w:t>
      </w:r>
      <w:r w:rsidR="00030DBD">
        <w:t xml:space="preserve">, </w:t>
      </w:r>
      <w:r w:rsidR="00DD1DD2">
        <w:t>in</w:t>
      </w:r>
      <w:r w:rsidR="00033525">
        <w:t xml:space="preserve"> addit</w:t>
      </w:r>
      <w:r w:rsidR="00427271">
        <w:t>ion</w:t>
      </w:r>
      <w:r w:rsidR="00347EFF">
        <w:t xml:space="preserve"> </w:t>
      </w:r>
      <w:r w:rsidR="003C023F">
        <w:t>please al</w:t>
      </w:r>
      <w:r w:rsidR="00ED104A">
        <w:t xml:space="preserve">so </w:t>
      </w:r>
      <w:r w:rsidR="00B8267C">
        <w:t>shar</w:t>
      </w:r>
      <w:r w:rsidR="00AF4961">
        <w:t>e</w:t>
      </w:r>
      <w:r w:rsidR="00366B3C">
        <w:t xml:space="preserve"> </w:t>
      </w:r>
      <w:r w:rsidR="00DA6446">
        <w:t xml:space="preserve">this data </w:t>
      </w:r>
      <w:r w:rsidR="00850FC5">
        <w:t>a</w:t>
      </w:r>
      <w:r w:rsidR="00126791">
        <w:t xml:space="preserve">s soon as </w:t>
      </w:r>
      <w:r w:rsidR="00DA6446">
        <w:t xml:space="preserve">the </w:t>
      </w:r>
      <w:r w:rsidR="00126791">
        <w:t xml:space="preserve">first few queries </w:t>
      </w:r>
      <w:r w:rsidR="00DD7857">
        <w:t>are</w:t>
      </w:r>
      <w:r w:rsidR="00576707">
        <w:t xml:space="preserve"> co</w:t>
      </w:r>
      <w:r w:rsidR="002724BB">
        <w:t>mplete</w:t>
      </w:r>
      <w:r w:rsidR="005A0C37">
        <w:t>, s</w:t>
      </w:r>
      <w:r w:rsidR="007D2991">
        <w:t xml:space="preserve">o </w:t>
      </w:r>
      <w:r w:rsidR="00512F35">
        <w:t>we c</w:t>
      </w:r>
      <w:r w:rsidR="00485513">
        <w:t xml:space="preserve">an </w:t>
      </w:r>
      <w:r w:rsidR="000261B0">
        <w:t>dr</w:t>
      </w:r>
      <w:r w:rsidR="00A37846">
        <w:t>y run</w:t>
      </w:r>
      <w:r w:rsidR="00FB0DD2">
        <w:t xml:space="preserve"> </w:t>
      </w:r>
      <w:r w:rsidR="00D20A53">
        <w:t>the</w:t>
      </w:r>
      <w:r w:rsidR="000748D5">
        <w:t xml:space="preserve"> full</w:t>
      </w:r>
      <w:r w:rsidR="00D20A53">
        <w:t xml:space="preserve"> pro</w:t>
      </w:r>
      <w:r w:rsidR="00605EA3">
        <w:t>cess</w:t>
      </w:r>
      <w:r w:rsidR="00DA6446">
        <w:t>!</w:t>
      </w:r>
    </w:p>
    <w:p w14:paraId="0D9144FF" w14:textId="05EBAF3B" w:rsidR="00015F9E" w:rsidRDefault="00D339F9" w:rsidP="00D339F9">
      <w:pPr>
        <w:pStyle w:val="Heading1"/>
      </w:pPr>
      <w:bookmarkStart w:id="49" w:name="_Toc223512794"/>
      <w:r>
        <w:t>Appendices</w:t>
      </w:r>
      <w:bookmarkEnd w:id="49"/>
    </w:p>
    <w:p w14:paraId="6C675E31" w14:textId="77777777" w:rsidR="00C620EA" w:rsidRDefault="00C620EA" w:rsidP="00C620EA">
      <w:pPr>
        <w:pStyle w:val="Heading2"/>
      </w:pPr>
      <w:bookmarkStart w:id="50" w:name="_Ref215145310"/>
      <w:bookmarkStart w:id="51" w:name="_Toc223512795"/>
      <w:r w:rsidRPr="00E3671D">
        <w:t>Appendix 1: </w:t>
      </w:r>
      <w:r>
        <w:t>Agent design criteria</w:t>
      </w:r>
      <w:bookmarkEnd w:id="50"/>
      <w:bookmarkEnd w:id="51"/>
      <w:r w:rsidRPr="00E3671D">
        <w:t> </w:t>
      </w:r>
    </w:p>
    <w:p w14:paraId="54956101" w14:textId="77777777" w:rsidR="00C620EA" w:rsidRDefault="00C620EA" w:rsidP="00BA2203">
      <w:pPr>
        <w:numPr>
          <w:ilvl w:val="0"/>
          <w:numId w:val="18"/>
        </w:numPr>
      </w:pPr>
      <w:r w:rsidRPr="007C6F96">
        <w:rPr>
          <w:b/>
          <w:bCs/>
        </w:rPr>
        <w:t>Agent Instruction Diversity: </w:t>
      </w:r>
      <w:r w:rsidRPr="007C6F96">
        <w:t>Agents follow distinct instruction styles tailored to their use case. </w:t>
      </w:r>
    </w:p>
    <w:p w14:paraId="01B75017" w14:textId="77777777" w:rsidR="00C620EA" w:rsidRPr="007C6F96" w:rsidRDefault="00C620EA" w:rsidP="00BA2203">
      <w:pPr>
        <w:numPr>
          <w:ilvl w:val="0"/>
          <w:numId w:val="18"/>
        </w:numPr>
      </w:pPr>
      <w:r w:rsidRPr="007C6F96">
        <w:rPr>
          <w:b/>
          <w:bCs/>
        </w:rPr>
        <w:t>Explicit Orchestration Logic: </w:t>
      </w:r>
      <w:r w:rsidRPr="007C6F96">
        <w:t>Instructions should NOT reveal the orchestration solution. </w:t>
      </w:r>
    </w:p>
    <w:p w14:paraId="708824F8" w14:textId="6CFEF573" w:rsidR="00C620EA" w:rsidRPr="007C6F96" w:rsidRDefault="00C620EA" w:rsidP="00BA2203">
      <w:pPr>
        <w:numPr>
          <w:ilvl w:val="0"/>
          <w:numId w:val="19"/>
        </w:numPr>
      </w:pPr>
      <w:r w:rsidRPr="007C6F96">
        <w:rPr>
          <w:b/>
          <w:bCs/>
        </w:rPr>
        <w:t>No Overfitting agent instructions to Test Cases</w:t>
      </w:r>
      <w:r w:rsidRPr="007C6F96">
        <w:t xml:space="preserve">. Instructions should be updated only to fix obvious blind spots. Instructions should not be tuned to pass specific test failures. 20% to </w:t>
      </w:r>
      <w:r>
        <w:t>5</w:t>
      </w:r>
      <w:r w:rsidRPr="007C6F96">
        <w:t xml:space="preserve">0% of tests should fail. Higher is not a problem if it is validated that it doesn’t come from poor instructions, agent setup or technical </w:t>
      </w:r>
      <w:r w:rsidR="00411CBC" w:rsidRPr="007C6F96">
        <w:t>issues</w:t>
      </w:r>
      <w:r w:rsidR="00411CBC">
        <w:t>.</w:t>
      </w:r>
      <w:r w:rsidRPr="007C6F96">
        <w:t> </w:t>
      </w:r>
    </w:p>
    <w:p w14:paraId="31FF3B27" w14:textId="77777777" w:rsidR="00C620EA" w:rsidRPr="007C6F96" w:rsidRDefault="00C620EA" w:rsidP="00BA2203">
      <w:pPr>
        <w:numPr>
          <w:ilvl w:val="0"/>
          <w:numId w:val="20"/>
        </w:numPr>
      </w:pPr>
      <w:r w:rsidRPr="007C6F96">
        <w:rPr>
          <w:b/>
          <w:bCs/>
        </w:rPr>
        <w:t>Directness Variety:</w:t>
      </w:r>
      <w:r w:rsidRPr="007C6F96">
        <w:t> Some agents are open-ended; others have goals like upselling or claim denial; others are more directed and need to apply proper procedure for a situation, without providing detailed and explicit orchestration logic. </w:t>
      </w:r>
    </w:p>
    <w:p w14:paraId="278D17B8" w14:textId="77777777" w:rsidR="00C620EA" w:rsidRPr="007C6F96" w:rsidRDefault="00C620EA" w:rsidP="00BA2203">
      <w:pPr>
        <w:numPr>
          <w:ilvl w:val="0"/>
          <w:numId w:val="21"/>
        </w:numPr>
      </w:pPr>
      <w:r w:rsidRPr="007C6F96">
        <w:rPr>
          <w:b/>
          <w:bCs/>
        </w:rPr>
        <w:t>Domain distribution and agent configuration should meet the target in the SOW. </w:t>
      </w:r>
      <w:r w:rsidRPr="007C6F96">
        <w:t>For example, representation of multi-turn conversations, reasoning. </w:t>
      </w:r>
    </w:p>
    <w:p w14:paraId="6AD3AB6F" w14:textId="77777777" w:rsidR="00C620EA" w:rsidRPr="007C6F96" w:rsidRDefault="00C620EA" w:rsidP="00BA2203">
      <w:pPr>
        <w:numPr>
          <w:ilvl w:val="0"/>
          <w:numId w:val="22"/>
        </w:numPr>
      </w:pPr>
      <w:r w:rsidRPr="007C6F96">
        <w:rPr>
          <w:b/>
          <w:bCs/>
        </w:rPr>
        <w:t>Tool volume and task complexity.</w:t>
      </w:r>
      <w:r w:rsidRPr="007C6F96">
        <w:t> </w:t>
      </w:r>
      <w:r>
        <w:t>V</w:t>
      </w:r>
      <w:r w:rsidRPr="007C6F96">
        <w:t xml:space="preserve">ariety in complexity : </w:t>
      </w:r>
      <w:r>
        <w:t xml:space="preserve">(a) </w:t>
      </w:r>
      <w:r w:rsidRPr="007C6F96">
        <w:t xml:space="preserve">Simple agents (with no more than 5 tools per agent, perform simple tasks), </w:t>
      </w:r>
      <w:r>
        <w:t>(b)</w:t>
      </w:r>
      <w:r w:rsidRPr="007C6F96">
        <w:t xml:space="preserve"> Intermediate agents (5-20 tools per agent, have moderate complexity, involving multiple features and some level of integration with other systems), </w:t>
      </w:r>
      <w:r>
        <w:t>(c)</w:t>
      </w:r>
      <w:r w:rsidRPr="007C6F96">
        <w:t xml:space="preserve"> Complex agents</w:t>
      </w:r>
      <w:r w:rsidRPr="007C6F96">
        <w:rPr>
          <w:rFonts w:ascii="Arial" w:hAnsi="Arial" w:cs="Arial"/>
        </w:rPr>
        <w:t> </w:t>
      </w:r>
      <w:r w:rsidRPr="007C6F96">
        <w:t>(with more than 20 tools per agent, have extensive functionality, require significant integration with various systems, and involve complex workflows</w:t>
      </w:r>
      <w:r>
        <w:t xml:space="preserve">. </w:t>
      </w:r>
      <w:r w:rsidRPr="007C6F96">
        <w:t>When configuring tools, realistic, relevant and sufficient data should be populated into the corresponding instances, and the data should cover all tasks the agent is designed to perform (rather than being limited to test runs).</w:t>
      </w:r>
      <w:r w:rsidRPr="007C6F96">
        <w:rPr>
          <w:rFonts w:ascii="Arial" w:hAnsi="Arial" w:cs="Arial"/>
        </w:rPr>
        <w:t> </w:t>
      </w:r>
      <w:r w:rsidRPr="007C6F96">
        <w:t>Prompts will not be included in the count</w:t>
      </w:r>
      <w:r w:rsidRPr="007C6F96">
        <w:rPr>
          <w:rFonts w:ascii="Arial" w:hAnsi="Arial" w:cs="Arial"/>
        </w:rPr>
        <w:t> </w:t>
      </w:r>
      <w:r w:rsidRPr="007C6F96">
        <w:t> </w:t>
      </w:r>
    </w:p>
    <w:p w14:paraId="5564A700" w14:textId="7211967D" w:rsidR="00C620EA" w:rsidRDefault="00C620EA" w:rsidP="00BA2203">
      <w:pPr>
        <w:numPr>
          <w:ilvl w:val="0"/>
          <w:numId w:val="23"/>
        </w:numPr>
      </w:pPr>
      <w:r w:rsidRPr="007C6F96">
        <w:rPr>
          <w:b/>
          <w:bCs/>
        </w:rPr>
        <w:t>Autonomous agent</w:t>
      </w:r>
      <w:r w:rsidR="00AF1088">
        <w:rPr>
          <w:b/>
          <w:bCs/>
        </w:rPr>
        <w:t>s</w:t>
      </w:r>
      <w:r w:rsidRPr="007C6F96">
        <w:rPr>
          <w:b/>
          <w:bCs/>
        </w:rPr>
        <w:t> requirements: </w:t>
      </w:r>
      <w:r w:rsidRPr="007C6F96">
        <w:t>Include multiple triggers per agent. Avoid using flows.</w:t>
      </w:r>
      <w:r w:rsidRPr="007C6F96">
        <w:rPr>
          <w:rFonts w:ascii="Arial" w:hAnsi="Arial" w:cs="Arial"/>
        </w:rPr>
        <w:t> </w:t>
      </w:r>
      <w:r w:rsidRPr="007C6F96">
        <w:t> </w:t>
      </w:r>
    </w:p>
    <w:p w14:paraId="11679793" w14:textId="77777777" w:rsidR="00C620EA" w:rsidRPr="007C6F96" w:rsidRDefault="00C620EA" w:rsidP="00BA2203">
      <w:pPr>
        <w:numPr>
          <w:ilvl w:val="0"/>
          <w:numId w:val="23"/>
        </w:numPr>
        <w:rPr>
          <w:b/>
          <w:bCs/>
        </w:rPr>
      </w:pPr>
      <w:r w:rsidRPr="001127F1">
        <w:rPr>
          <w:b/>
          <w:bCs/>
        </w:rPr>
        <w:t>50-50 autonomous vs conversational agents</w:t>
      </w:r>
      <w:r>
        <w:rPr>
          <w:b/>
          <w:bCs/>
        </w:rPr>
        <w:t xml:space="preserve"> split</w:t>
      </w:r>
    </w:p>
    <w:p w14:paraId="4E2E9D72" w14:textId="77777777" w:rsidR="00C620EA" w:rsidRPr="0073246A" w:rsidRDefault="00C620EA" w:rsidP="00C620EA"/>
    <w:p w14:paraId="6D5AFD59" w14:textId="77777777" w:rsidR="00C620EA" w:rsidRPr="00E3671D" w:rsidRDefault="00C620EA" w:rsidP="00C620EA">
      <w:pPr>
        <w:pStyle w:val="Heading2"/>
      </w:pPr>
      <w:bookmarkStart w:id="52" w:name="_Ref215145360"/>
      <w:bookmarkStart w:id="53" w:name="_Toc223512796"/>
      <w:r w:rsidRPr="00E3671D">
        <w:t xml:space="preserve">Appendix </w:t>
      </w:r>
      <w:r>
        <w:t>2</w:t>
      </w:r>
      <w:r w:rsidRPr="00E3671D">
        <w:t>: Knowledge Corpus Requirements</w:t>
      </w:r>
      <w:bookmarkEnd w:id="52"/>
      <w:bookmarkEnd w:id="53"/>
      <w:r w:rsidRPr="00E3671D">
        <w:t> </w:t>
      </w:r>
    </w:p>
    <w:p w14:paraId="56B61E7D" w14:textId="77777777" w:rsidR="00C620EA" w:rsidRDefault="00C620EA" w:rsidP="00BA2203">
      <w:pPr>
        <w:pStyle w:val="ListParagraph"/>
        <w:numPr>
          <w:ilvl w:val="0"/>
          <w:numId w:val="10"/>
        </w:numPr>
        <w:shd w:val="clear" w:color="auto" w:fill="FFFFFF"/>
        <w:spacing w:before="100" w:beforeAutospacing="1" w:after="100" w:afterAutospacing="1" w:line="240" w:lineRule="auto"/>
        <w:textAlignment w:val="baseline"/>
        <w:rPr>
          <w:rFonts w:ascii="Aptos" w:eastAsia="Times New Roman" w:hAnsi="Aptos" w:cs="Times New Roman"/>
          <w:color w:val="000000"/>
          <w:kern w:val="0"/>
          <w:sz w:val="22"/>
          <w:szCs w:val="22"/>
          <w14:ligatures w14:val="none"/>
        </w:rPr>
      </w:pPr>
      <w:r w:rsidRPr="00E3671D">
        <w:rPr>
          <w:rFonts w:ascii="Aptos" w:eastAsia="Times New Roman" w:hAnsi="Aptos" w:cs="Times New Roman"/>
          <w:b/>
          <w:bCs/>
          <w:color w:val="000000"/>
          <w:kern w:val="0"/>
          <w:sz w:val="22"/>
          <w:szCs w:val="22"/>
          <w14:ligatures w14:val="none"/>
        </w:rPr>
        <w:t>Knowledge corpus size.</w:t>
      </w:r>
      <w:r w:rsidRPr="00E3671D">
        <w:rPr>
          <w:rFonts w:ascii="Aptos" w:eastAsia="Times New Roman" w:hAnsi="Aptos" w:cs="Times New Roman"/>
          <w:color w:val="000000"/>
          <w:kern w:val="0"/>
          <w:sz w:val="22"/>
          <w:szCs w:val="22"/>
          <w14:ligatures w14:val="none"/>
        </w:rPr>
        <w:t> 45 realistic files per agent, aligned with specs in the sections below </w:t>
      </w:r>
    </w:p>
    <w:p w14:paraId="23BC95A0" w14:textId="77777777" w:rsidR="00C620EA" w:rsidRDefault="00C620EA" w:rsidP="00BA2203">
      <w:pPr>
        <w:pStyle w:val="ListParagraph"/>
        <w:numPr>
          <w:ilvl w:val="0"/>
          <w:numId w:val="10"/>
        </w:numPr>
        <w:shd w:val="clear" w:color="auto" w:fill="FFFFFF"/>
        <w:spacing w:before="100" w:beforeAutospacing="1" w:after="100" w:afterAutospacing="1" w:line="240" w:lineRule="auto"/>
        <w:textAlignment w:val="baseline"/>
        <w:rPr>
          <w:rFonts w:ascii="Aptos" w:eastAsia="Times New Roman" w:hAnsi="Aptos" w:cs="Times New Roman"/>
          <w:color w:val="000000"/>
          <w:kern w:val="0"/>
          <w:sz w:val="22"/>
          <w:szCs w:val="22"/>
          <w14:ligatures w14:val="none"/>
        </w:rPr>
      </w:pPr>
      <w:r w:rsidRPr="00E3671D">
        <w:rPr>
          <w:rFonts w:ascii="Aptos" w:eastAsia="Times New Roman" w:hAnsi="Aptos" w:cs="Times New Roman"/>
          <w:b/>
          <w:bCs/>
          <w:color w:val="000000"/>
          <w:kern w:val="0"/>
          <w:sz w:val="22"/>
          <w:szCs w:val="22"/>
          <w14:ligatures w14:val="none"/>
        </w:rPr>
        <w:t>File type diversity</w:t>
      </w:r>
      <w:r w:rsidRPr="00E3671D">
        <w:rPr>
          <w:rFonts w:ascii="Aptos" w:eastAsia="Times New Roman" w:hAnsi="Aptos" w:cs="Times New Roman"/>
          <w:color w:val="000000"/>
          <w:kern w:val="0"/>
          <w:sz w:val="22"/>
          <w:szCs w:val="22"/>
          <w14:ligatures w14:val="none"/>
        </w:rPr>
        <w:t>. For each agent include </w:t>
      </w:r>
      <w:r w:rsidRPr="00E3671D">
        <w:rPr>
          <w:rFonts w:ascii="Aptos" w:eastAsia="Times New Roman" w:hAnsi="Aptos" w:cs="Times New Roman"/>
          <w:color w:val="000000"/>
          <w:kern w:val="0"/>
          <w:sz w:val="22"/>
          <w:szCs w:val="22"/>
          <w:u w:val="single"/>
          <w14:ligatures w14:val="none"/>
        </w:rPr>
        <w:t>3 files </w:t>
      </w:r>
      <w:r w:rsidRPr="00E3671D">
        <w:rPr>
          <w:rFonts w:ascii="Aptos" w:eastAsia="Times New Roman" w:hAnsi="Aptos" w:cs="Times New Roman"/>
          <w:color w:val="000000"/>
          <w:kern w:val="0"/>
          <w:sz w:val="22"/>
          <w:szCs w:val="22"/>
          <w14:ligatures w14:val="none"/>
        </w:rPr>
        <w:t>for each of the following content types:</w:t>
      </w:r>
    </w:p>
    <w:p w14:paraId="14C4EA67" w14:textId="18AA59B2" w:rsidR="00C620EA" w:rsidRPr="00E3671D" w:rsidRDefault="00C620EA" w:rsidP="00BA2203">
      <w:pPr>
        <w:pStyle w:val="ListParagraph"/>
        <w:numPr>
          <w:ilvl w:val="1"/>
          <w:numId w:val="10"/>
        </w:numPr>
        <w:shd w:val="clear" w:color="auto" w:fill="FFFFFF"/>
        <w:spacing w:before="100" w:beforeAutospacing="1" w:after="100" w:afterAutospacing="1" w:line="240" w:lineRule="auto"/>
        <w:textAlignment w:val="baseline"/>
        <w:rPr>
          <w:rFonts w:ascii="Aptos" w:eastAsia="Times New Roman" w:hAnsi="Aptos" w:cs="Times New Roman"/>
          <w:color w:val="000000"/>
          <w:kern w:val="0"/>
          <w:sz w:val="22"/>
          <w:szCs w:val="22"/>
          <w14:ligatures w14:val="none"/>
        </w:rPr>
      </w:pPr>
      <w:r w:rsidRPr="004F480D">
        <w:rPr>
          <w:rFonts w:ascii="Aptos" w:eastAsia="Times New Roman" w:hAnsi="Aptos" w:cs="Times New Roman"/>
          <w:color w:val="000000"/>
          <w:kern w:val="0"/>
          <w:sz w:val="22"/>
          <w:szCs w:val="22"/>
          <w:lang w:val="fr-FR"/>
          <w14:ligatures w14:val="none"/>
        </w:rPr>
        <w:t xml:space="preserve">Web </w:t>
      </w:r>
      <w:r w:rsidR="007B1AA5" w:rsidRPr="004F480D">
        <w:rPr>
          <w:rFonts w:ascii="Aptos" w:eastAsia="Times New Roman" w:hAnsi="Aptos" w:cs="Times New Roman"/>
          <w:color w:val="000000"/>
          <w:kern w:val="0"/>
          <w:sz w:val="22"/>
          <w:szCs w:val="22"/>
          <w:lang w:val="fr-FR"/>
          <w14:ligatures w14:val="none"/>
        </w:rPr>
        <w:t>pages :</w:t>
      </w:r>
      <w:r w:rsidRPr="004F480D">
        <w:rPr>
          <w:rFonts w:ascii="Aptos" w:eastAsia="Times New Roman" w:hAnsi="Aptos" w:cs="Times New Roman"/>
          <w:color w:val="000000"/>
          <w:kern w:val="0"/>
          <w:sz w:val="22"/>
          <w:szCs w:val="22"/>
          <w:lang w:val="fr-FR"/>
          <w14:ligatures w14:val="none"/>
        </w:rPr>
        <w:t xml:space="preserve">  3 </w:t>
      </w:r>
      <w:r w:rsidR="007B1AA5" w:rsidRPr="004F480D">
        <w:rPr>
          <w:rFonts w:ascii="Aptos" w:eastAsia="Times New Roman" w:hAnsi="Aptos" w:cs="Times New Roman"/>
          <w:color w:val="000000"/>
          <w:kern w:val="0"/>
          <w:sz w:val="22"/>
          <w:szCs w:val="22"/>
          <w:lang w:val="fr-FR"/>
          <w14:ligatures w14:val="none"/>
        </w:rPr>
        <w:t>web pages</w:t>
      </w:r>
      <w:r w:rsidRPr="004F480D">
        <w:rPr>
          <w:rFonts w:ascii="Aptos" w:eastAsia="Times New Roman" w:hAnsi="Aptos" w:cs="Times New Roman"/>
          <w:color w:val="000000"/>
          <w:kern w:val="0"/>
          <w:sz w:val="22"/>
          <w:szCs w:val="22"/>
          <w:lang w:val="fr-FR"/>
          <w14:ligatures w14:val="none"/>
        </w:rPr>
        <w:t xml:space="preserve"> per agent. </w:t>
      </w:r>
      <w:r w:rsidRPr="00E3671D">
        <w:rPr>
          <w:rFonts w:ascii="Aptos" w:eastAsia="Times New Roman" w:hAnsi="Aptos" w:cs="Times New Roman"/>
          <w:b/>
          <w:bCs/>
          <w:color w:val="000000"/>
          <w:kern w:val="0"/>
          <w:sz w:val="22"/>
          <w:szCs w:val="22"/>
          <w14:ligatures w14:val="none"/>
        </w:rPr>
        <w:t xml:space="preserve">We will need to </w:t>
      </w:r>
      <w:r w:rsidR="007B1AA5" w:rsidRPr="00E3671D">
        <w:rPr>
          <w:rFonts w:ascii="Aptos" w:eastAsia="Times New Roman" w:hAnsi="Aptos" w:cs="Times New Roman"/>
          <w:b/>
          <w:bCs/>
          <w:color w:val="000000"/>
          <w:kern w:val="0"/>
          <w:sz w:val="22"/>
          <w:szCs w:val="22"/>
          <w14:ligatures w14:val="none"/>
        </w:rPr>
        <w:t>confirm that</w:t>
      </w:r>
      <w:r w:rsidRPr="00E3671D">
        <w:rPr>
          <w:rFonts w:ascii="Aptos" w:eastAsia="Times New Roman" w:hAnsi="Aptos" w:cs="Times New Roman"/>
          <w:b/>
          <w:bCs/>
          <w:color w:val="000000"/>
          <w:kern w:val="0"/>
          <w:sz w:val="22"/>
          <w:szCs w:val="22"/>
          <w14:ligatures w14:val="none"/>
        </w:rPr>
        <w:t xml:space="preserve"> Microsoft has rights to use this content with our legal team. Please incorporate this confirmation step into the plan.</w:t>
      </w:r>
    </w:p>
    <w:p w14:paraId="61612BA3" w14:textId="77777777" w:rsidR="00C620EA" w:rsidRDefault="00C620EA" w:rsidP="00BA2203">
      <w:pPr>
        <w:pStyle w:val="ListParagraph"/>
        <w:numPr>
          <w:ilvl w:val="1"/>
          <w:numId w:val="10"/>
        </w:numPr>
        <w:shd w:val="clear" w:color="auto" w:fill="FFFFFF"/>
        <w:spacing w:before="100" w:beforeAutospacing="1" w:after="100" w:afterAutospacing="1" w:line="240" w:lineRule="auto"/>
        <w:textAlignment w:val="baseline"/>
        <w:rPr>
          <w:rFonts w:ascii="Aptos" w:eastAsia="Times New Roman" w:hAnsi="Aptos" w:cs="Times New Roman"/>
          <w:color w:val="000000"/>
          <w:kern w:val="0"/>
          <w:sz w:val="22"/>
          <w:szCs w:val="22"/>
          <w14:ligatures w14:val="none"/>
        </w:rPr>
      </w:pPr>
      <w:r w:rsidRPr="00E3671D">
        <w:rPr>
          <w:rFonts w:ascii="Aptos" w:eastAsia="Times New Roman" w:hAnsi="Aptos" w:cs="Times New Roman"/>
          <w:color w:val="000000"/>
          <w:kern w:val="0"/>
          <w:sz w:val="22"/>
          <w:szCs w:val="22"/>
          <w14:ligatures w14:val="none"/>
        </w:rPr>
        <w:t>Word documents (DOC/DOCX): 3 Word documents per agent </w:t>
      </w:r>
    </w:p>
    <w:p w14:paraId="67D3EB39" w14:textId="77777777" w:rsidR="00C620EA" w:rsidRDefault="00C620EA" w:rsidP="00BA2203">
      <w:pPr>
        <w:pStyle w:val="ListParagraph"/>
        <w:numPr>
          <w:ilvl w:val="1"/>
          <w:numId w:val="10"/>
        </w:numPr>
        <w:shd w:val="clear" w:color="auto" w:fill="FFFFFF"/>
        <w:spacing w:before="100" w:beforeAutospacing="1" w:after="100" w:afterAutospacing="1" w:line="240" w:lineRule="auto"/>
        <w:textAlignment w:val="baseline"/>
        <w:rPr>
          <w:rFonts w:ascii="Aptos" w:eastAsia="Times New Roman" w:hAnsi="Aptos" w:cs="Times New Roman"/>
          <w:color w:val="000000"/>
          <w:kern w:val="0"/>
          <w:sz w:val="22"/>
          <w:szCs w:val="22"/>
          <w14:ligatures w14:val="none"/>
        </w:rPr>
      </w:pPr>
      <w:r w:rsidRPr="00E3671D">
        <w:rPr>
          <w:rFonts w:ascii="Aptos" w:eastAsia="Times New Roman" w:hAnsi="Aptos" w:cs="Times New Roman"/>
          <w:color w:val="000000"/>
          <w:kern w:val="0"/>
          <w:sz w:val="22"/>
          <w:szCs w:val="22"/>
          <w14:ligatures w14:val="none"/>
        </w:rPr>
        <w:t>PowerPoint (PPT/PPTX): 3 PowerPoints per agent </w:t>
      </w:r>
    </w:p>
    <w:p w14:paraId="47F3CFD6" w14:textId="77777777" w:rsidR="00C620EA" w:rsidRDefault="00C620EA" w:rsidP="00BA2203">
      <w:pPr>
        <w:pStyle w:val="ListParagraph"/>
        <w:numPr>
          <w:ilvl w:val="1"/>
          <w:numId w:val="10"/>
        </w:numPr>
        <w:shd w:val="clear" w:color="auto" w:fill="FFFFFF"/>
        <w:spacing w:before="100" w:beforeAutospacing="1" w:after="100" w:afterAutospacing="1" w:line="240" w:lineRule="auto"/>
        <w:textAlignment w:val="baseline"/>
        <w:rPr>
          <w:rFonts w:ascii="Aptos" w:eastAsia="Times New Roman" w:hAnsi="Aptos" w:cs="Times New Roman"/>
          <w:color w:val="000000"/>
          <w:kern w:val="0"/>
          <w:sz w:val="22"/>
          <w:szCs w:val="22"/>
          <w14:ligatures w14:val="none"/>
        </w:rPr>
      </w:pPr>
      <w:r w:rsidRPr="00E3671D">
        <w:rPr>
          <w:rFonts w:ascii="Aptos" w:eastAsia="Times New Roman" w:hAnsi="Aptos" w:cs="Times New Roman"/>
          <w:color w:val="000000"/>
          <w:kern w:val="0"/>
          <w:sz w:val="22"/>
          <w:szCs w:val="22"/>
          <w14:ligatures w14:val="none"/>
        </w:rPr>
        <w:t>PDF files: 3 PDFs per agent </w:t>
      </w:r>
    </w:p>
    <w:p w14:paraId="6F790E52" w14:textId="77777777" w:rsidR="00C620EA" w:rsidRDefault="00C620EA" w:rsidP="00BA2203">
      <w:pPr>
        <w:pStyle w:val="ListParagraph"/>
        <w:numPr>
          <w:ilvl w:val="1"/>
          <w:numId w:val="10"/>
        </w:numPr>
        <w:shd w:val="clear" w:color="auto" w:fill="FFFFFF"/>
        <w:spacing w:before="100" w:beforeAutospacing="1" w:after="100" w:afterAutospacing="1" w:line="240" w:lineRule="auto"/>
        <w:textAlignment w:val="baseline"/>
        <w:rPr>
          <w:rFonts w:ascii="Aptos" w:eastAsia="Times New Roman" w:hAnsi="Aptos" w:cs="Times New Roman"/>
          <w:color w:val="000000"/>
          <w:kern w:val="0"/>
          <w:sz w:val="22"/>
          <w:szCs w:val="22"/>
          <w14:ligatures w14:val="none"/>
        </w:rPr>
      </w:pPr>
      <w:r w:rsidRPr="00E3671D">
        <w:rPr>
          <w:rFonts w:ascii="Aptos" w:eastAsia="Times New Roman" w:hAnsi="Aptos" w:cs="Times New Roman"/>
          <w:color w:val="000000"/>
          <w:kern w:val="0"/>
          <w:sz w:val="22"/>
          <w:szCs w:val="22"/>
          <w14:ligatures w14:val="none"/>
        </w:rPr>
        <w:t>Excel (xls, xlsx): 3 Excels per agent </w:t>
      </w:r>
    </w:p>
    <w:p w14:paraId="122747DE" w14:textId="582F0218" w:rsidR="00C620EA" w:rsidRDefault="007B1AA5" w:rsidP="00BA2203">
      <w:pPr>
        <w:pStyle w:val="ListParagraph"/>
        <w:numPr>
          <w:ilvl w:val="1"/>
          <w:numId w:val="10"/>
        </w:numPr>
        <w:shd w:val="clear" w:color="auto" w:fill="FFFFFF"/>
        <w:spacing w:before="100" w:beforeAutospacing="1" w:after="100" w:afterAutospacing="1" w:line="240" w:lineRule="auto"/>
        <w:textAlignment w:val="baseline"/>
        <w:rPr>
          <w:rFonts w:ascii="Aptos" w:eastAsia="Times New Roman" w:hAnsi="Aptos" w:cs="Times New Roman"/>
          <w:color w:val="000000"/>
          <w:kern w:val="0"/>
          <w:sz w:val="22"/>
          <w:szCs w:val="22"/>
          <w14:ligatures w14:val="none"/>
        </w:rPr>
      </w:pPr>
      <w:r w:rsidRPr="00E3671D">
        <w:rPr>
          <w:rFonts w:ascii="Aptos" w:eastAsia="Times New Roman" w:hAnsi="Aptos" w:cs="Times New Roman"/>
          <w:color w:val="000000"/>
          <w:kern w:val="0"/>
          <w:sz w:val="22"/>
          <w:szCs w:val="22"/>
          <w14:ligatures w14:val="none"/>
        </w:rPr>
        <w:t>Text (</w:t>
      </w:r>
      <w:r w:rsidR="00C620EA" w:rsidRPr="00E3671D">
        <w:rPr>
          <w:rFonts w:ascii="Aptos" w:eastAsia="Times New Roman" w:hAnsi="Aptos" w:cs="Times New Roman"/>
          <w:color w:val="000000"/>
          <w:kern w:val="0"/>
          <w:sz w:val="22"/>
          <w:szCs w:val="22"/>
          <w14:ligatures w14:val="none"/>
        </w:rPr>
        <w:t>txt, .md, .log): 3 text files per agent </w:t>
      </w:r>
    </w:p>
    <w:p w14:paraId="07FCCEAB" w14:textId="77777777" w:rsidR="00C620EA" w:rsidRDefault="00C620EA" w:rsidP="00BA2203">
      <w:pPr>
        <w:pStyle w:val="ListParagraph"/>
        <w:numPr>
          <w:ilvl w:val="1"/>
          <w:numId w:val="10"/>
        </w:numPr>
        <w:shd w:val="clear" w:color="auto" w:fill="FFFFFF"/>
        <w:spacing w:before="100" w:beforeAutospacing="1" w:after="100" w:afterAutospacing="1" w:line="240" w:lineRule="auto"/>
        <w:textAlignment w:val="baseline"/>
        <w:rPr>
          <w:rFonts w:ascii="Aptos" w:eastAsia="Times New Roman" w:hAnsi="Aptos" w:cs="Times New Roman"/>
          <w:color w:val="000000"/>
          <w:kern w:val="0"/>
          <w:sz w:val="22"/>
          <w:szCs w:val="22"/>
          <w14:ligatures w14:val="none"/>
        </w:rPr>
      </w:pPr>
      <w:r w:rsidRPr="00E3671D">
        <w:rPr>
          <w:rFonts w:ascii="Aptos" w:eastAsia="Times New Roman" w:hAnsi="Aptos" w:cs="Times New Roman"/>
          <w:color w:val="000000"/>
          <w:kern w:val="0"/>
          <w:sz w:val="22"/>
          <w:szCs w:val="22"/>
          <w14:ligatures w14:val="none"/>
        </w:rPr>
        <w:t>HTML (html, htm): 3 HTMLs per agent </w:t>
      </w:r>
    </w:p>
    <w:p w14:paraId="08912062" w14:textId="77777777" w:rsidR="00C620EA" w:rsidRDefault="00C620EA" w:rsidP="00BA2203">
      <w:pPr>
        <w:pStyle w:val="ListParagraph"/>
        <w:numPr>
          <w:ilvl w:val="1"/>
          <w:numId w:val="10"/>
        </w:numPr>
        <w:shd w:val="clear" w:color="auto" w:fill="FFFFFF"/>
        <w:spacing w:before="100" w:beforeAutospacing="1" w:after="100" w:afterAutospacing="1" w:line="240" w:lineRule="auto"/>
        <w:textAlignment w:val="baseline"/>
        <w:rPr>
          <w:rFonts w:ascii="Aptos" w:eastAsia="Times New Roman" w:hAnsi="Aptos" w:cs="Times New Roman"/>
          <w:color w:val="000000"/>
          <w:kern w:val="0"/>
          <w:sz w:val="22"/>
          <w:szCs w:val="22"/>
          <w14:ligatures w14:val="none"/>
        </w:rPr>
      </w:pPr>
      <w:r w:rsidRPr="00E3671D">
        <w:rPr>
          <w:rFonts w:ascii="Aptos" w:eastAsia="Times New Roman" w:hAnsi="Aptos" w:cs="Times New Roman"/>
          <w:color w:val="000000"/>
          <w:kern w:val="0"/>
          <w:sz w:val="22"/>
          <w:szCs w:val="22"/>
          <w14:ligatures w14:val="none"/>
        </w:rPr>
        <w:t>CSV (csv): 3 CSVs per agent </w:t>
      </w:r>
    </w:p>
    <w:p w14:paraId="42941429" w14:textId="77777777" w:rsidR="00C620EA" w:rsidRDefault="00C620EA" w:rsidP="00BA2203">
      <w:pPr>
        <w:pStyle w:val="ListParagraph"/>
        <w:numPr>
          <w:ilvl w:val="1"/>
          <w:numId w:val="10"/>
        </w:numPr>
        <w:shd w:val="clear" w:color="auto" w:fill="FFFFFF"/>
        <w:spacing w:before="100" w:beforeAutospacing="1" w:after="100" w:afterAutospacing="1" w:line="240" w:lineRule="auto"/>
        <w:textAlignment w:val="baseline"/>
        <w:rPr>
          <w:rFonts w:ascii="Aptos" w:eastAsia="Times New Roman" w:hAnsi="Aptos" w:cs="Times New Roman"/>
          <w:color w:val="000000"/>
          <w:kern w:val="0"/>
          <w:sz w:val="22"/>
          <w:szCs w:val="22"/>
          <w14:ligatures w14:val="none"/>
        </w:rPr>
      </w:pPr>
      <w:r w:rsidRPr="00E3671D">
        <w:rPr>
          <w:rFonts w:ascii="Aptos" w:eastAsia="Times New Roman" w:hAnsi="Aptos" w:cs="Times New Roman"/>
          <w:color w:val="000000"/>
          <w:kern w:val="0"/>
          <w:sz w:val="22"/>
          <w:szCs w:val="22"/>
          <w14:ligatures w14:val="none"/>
        </w:rPr>
        <w:t>SharePoint site containing Plain text (ASPX file): 3 SharePoint with plain text per agent </w:t>
      </w:r>
    </w:p>
    <w:p w14:paraId="45D64A73" w14:textId="77777777" w:rsidR="00C620EA" w:rsidRDefault="00C620EA" w:rsidP="00BA2203">
      <w:pPr>
        <w:pStyle w:val="ListParagraph"/>
        <w:numPr>
          <w:ilvl w:val="1"/>
          <w:numId w:val="10"/>
        </w:numPr>
        <w:shd w:val="clear" w:color="auto" w:fill="FFFFFF"/>
        <w:spacing w:before="100" w:beforeAutospacing="1" w:after="100" w:afterAutospacing="1" w:line="240" w:lineRule="auto"/>
        <w:textAlignment w:val="baseline"/>
        <w:rPr>
          <w:rFonts w:ascii="Aptos" w:eastAsia="Times New Roman" w:hAnsi="Aptos" w:cs="Times New Roman"/>
          <w:color w:val="000000"/>
          <w:kern w:val="0"/>
          <w:sz w:val="22"/>
          <w:szCs w:val="22"/>
          <w14:ligatures w14:val="none"/>
        </w:rPr>
      </w:pPr>
      <w:r w:rsidRPr="00E3671D">
        <w:rPr>
          <w:rFonts w:ascii="Aptos" w:eastAsia="Times New Roman" w:hAnsi="Aptos" w:cs="Times New Roman"/>
          <w:color w:val="000000"/>
          <w:kern w:val="0"/>
          <w:sz w:val="22"/>
          <w:szCs w:val="22"/>
          <w14:ligatures w14:val="none"/>
        </w:rPr>
        <w:t>SharePoint library: 3 Libraries per agent.</w:t>
      </w:r>
      <w:r w:rsidRPr="00E3671D">
        <w:rPr>
          <w:rFonts w:ascii="Aptos" w:eastAsia="Times New Roman" w:hAnsi="Aptos" w:cs="Times New Roman"/>
          <w:b/>
          <w:bCs/>
          <w:color w:val="000000"/>
          <w:kern w:val="0"/>
          <w:sz w:val="22"/>
          <w:szCs w:val="22"/>
          <w14:ligatures w14:val="none"/>
        </w:rPr>
        <w:t> </w:t>
      </w:r>
      <w:r w:rsidRPr="00E3671D">
        <w:rPr>
          <w:rFonts w:ascii="Aptos" w:eastAsia="Times New Roman" w:hAnsi="Aptos" w:cs="Times New Roman"/>
          <w:color w:val="000000"/>
          <w:kern w:val="0"/>
          <w:sz w:val="22"/>
          <w:szCs w:val="22"/>
          <w14:ligatures w14:val="none"/>
        </w:rPr>
        <w:t>Each library should contain at least 6 files with these min requirements: 2+ Word documents (DOC/DOCX), 2+ PowerPoint (PPT/PPTX), 2+ PDF files </w:t>
      </w:r>
    </w:p>
    <w:p w14:paraId="48F30AA6" w14:textId="77777777" w:rsidR="00C620EA" w:rsidRDefault="00C620EA" w:rsidP="00BA2203">
      <w:pPr>
        <w:pStyle w:val="ListParagraph"/>
        <w:numPr>
          <w:ilvl w:val="1"/>
          <w:numId w:val="10"/>
        </w:numPr>
        <w:shd w:val="clear" w:color="auto" w:fill="FFFFFF"/>
        <w:spacing w:before="100" w:beforeAutospacing="1" w:after="100" w:afterAutospacing="1" w:line="240" w:lineRule="auto"/>
        <w:textAlignment w:val="baseline"/>
        <w:rPr>
          <w:rFonts w:ascii="Aptos" w:eastAsia="Times New Roman" w:hAnsi="Aptos" w:cs="Times New Roman"/>
          <w:color w:val="000000"/>
          <w:kern w:val="0"/>
          <w:sz w:val="22"/>
          <w:szCs w:val="22"/>
          <w14:ligatures w14:val="none"/>
        </w:rPr>
      </w:pPr>
      <w:r w:rsidRPr="00E3671D">
        <w:rPr>
          <w:rFonts w:ascii="Aptos" w:eastAsia="Times New Roman" w:hAnsi="Aptos" w:cs="Times New Roman"/>
          <w:color w:val="000000"/>
          <w:kern w:val="0"/>
          <w:sz w:val="22"/>
          <w:szCs w:val="22"/>
          <w14:ligatures w14:val="none"/>
        </w:rPr>
        <w:t xml:space="preserve">Note on supported knowledge types: Note: Image, video, executables, and audio files can't be used as uploaded documents. Images are only supported when they're embedded in PDF files. Icons aren't supported. Files larger than 512 MB aren't supported. Files with encryption, such as sensitivity labels or password protection, aren't supported. </w:t>
      </w:r>
    </w:p>
    <w:p w14:paraId="2EEC5939" w14:textId="77777777" w:rsidR="00C620EA" w:rsidRDefault="00C620EA" w:rsidP="00BA2203">
      <w:pPr>
        <w:pStyle w:val="ListParagraph"/>
        <w:numPr>
          <w:ilvl w:val="0"/>
          <w:numId w:val="10"/>
        </w:numPr>
        <w:shd w:val="clear" w:color="auto" w:fill="FFFFFF"/>
        <w:spacing w:before="100" w:beforeAutospacing="1" w:after="100" w:afterAutospacing="1" w:line="240" w:lineRule="auto"/>
        <w:textAlignment w:val="baseline"/>
        <w:rPr>
          <w:rFonts w:ascii="Aptos" w:eastAsia="Times New Roman" w:hAnsi="Aptos" w:cs="Times New Roman"/>
          <w:color w:val="000000"/>
          <w:kern w:val="0"/>
          <w:sz w:val="22"/>
          <w:szCs w:val="22"/>
          <w14:ligatures w14:val="none"/>
        </w:rPr>
      </w:pPr>
      <w:r w:rsidRPr="00E3671D">
        <w:rPr>
          <w:rFonts w:ascii="Aptos" w:eastAsia="Times New Roman" w:hAnsi="Aptos" w:cs="Times New Roman"/>
          <w:b/>
          <w:bCs/>
          <w:color w:val="000000"/>
          <w:kern w:val="0"/>
          <w:sz w:val="22"/>
          <w:szCs w:val="22"/>
          <w14:ligatures w14:val="none"/>
        </w:rPr>
        <w:t>Realistic, diverse document structure: </w:t>
      </w:r>
      <w:r w:rsidRPr="00E3671D">
        <w:rPr>
          <w:rFonts w:ascii="Aptos" w:eastAsia="Times New Roman" w:hAnsi="Aptos" w:cs="Times New Roman"/>
          <w:color w:val="000000"/>
          <w:kern w:val="0"/>
          <w:sz w:val="22"/>
          <w:szCs w:val="22"/>
          <w14:ligatures w14:val="none"/>
        </w:rPr>
        <w:t>The content within </w:t>
      </w:r>
      <w:r w:rsidRPr="00E3671D">
        <w:rPr>
          <w:rFonts w:ascii="Aptos" w:eastAsia="Times New Roman" w:hAnsi="Aptos" w:cs="Times New Roman"/>
          <w:b/>
          <w:bCs/>
          <w:color w:val="000000"/>
          <w:kern w:val="0"/>
          <w:sz w:val="22"/>
          <w:szCs w:val="22"/>
          <w14:ligatures w14:val="none"/>
        </w:rPr>
        <w:t>each file type </w:t>
      </w:r>
      <w:r w:rsidRPr="00E3671D">
        <w:rPr>
          <w:rFonts w:ascii="Aptos" w:eastAsia="Times New Roman" w:hAnsi="Aptos" w:cs="Times New Roman"/>
          <w:color w:val="000000"/>
          <w:kern w:val="0"/>
          <w:sz w:val="22"/>
          <w:szCs w:val="22"/>
          <w14:ligatures w14:val="none"/>
        </w:rPr>
        <w:t xml:space="preserve">should include structural variations, such as: </w:t>
      </w:r>
    </w:p>
    <w:p w14:paraId="3C27AE28" w14:textId="77777777" w:rsidR="00C620EA" w:rsidRDefault="00C620EA" w:rsidP="00BA2203">
      <w:pPr>
        <w:pStyle w:val="ListParagraph"/>
        <w:numPr>
          <w:ilvl w:val="1"/>
          <w:numId w:val="10"/>
        </w:numPr>
        <w:shd w:val="clear" w:color="auto" w:fill="FFFFFF"/>
        <w:spacing w:before="100" w:beforeAutospacing="1" w:after="100" w:afterAutospacing="1" w:line="240" w:lineRule="auto"/>
        <w:textAlignment w:val="baseline"/>
        <w:rPr>
          <w:rFonts w:ascii="Aptos" w:eastAsia="Times New Roman" w:hAnsi="Aptos" w:cs="Times New Roman"/>
          <w:color w:val="000000"/>
          <w:kern w:val="0"/>
          <w:sz w:val="22"/>
          <w:szCs w:val="22"/>
          <w14:ligatures w14:val="none"/>
        </w:rPr>
      </w:pPr>
      <w:r w:rsidRPr="00E3671D">
        <w:rPr>
          <w:rFonts w:ascii="Aptos" w:eastAsia="Times New Roman" w:hAnsi="Aptos" w:cs="Times New Roman"/>
          <w:color w:val="000000"/>
          <w:kern w:val="0"/>
          <w:sz w:val="22"/>
          <w:szCs w:val="22"/>
          <w14:ligatures w14:val="none"/>
        </w:rPr>
        <w:t>Textual body: At least 5 paragraphs of meaningful text. Each paragraph contains at least 5 lines </w:t>
      </w:r>
    </w:p>
    <w:p w14:paraId="59511530" w14:textId="77777777" w:rsidR="00C620EA" w:rsidRDefault="00C620EA" w:rsidP="00BA2203">
      <w:pPr>
        <w:pStyle w:val="ListParagraph"/>
        <w:numPr>
          <w:ilvl w:val="1"/>
          <w:numId w:val="10"/>
        </w:numPr>
        <w:shd w:val="clear" w:color="auto" w:fill="FFFFFF"/>
        <w:spacing w:before="100" w:beforeAutospacing="1" w:after="100" w:afterAutospacing="1" w:line="240" w:lineRule="auto"/>
        <w:textAlignment w:val="baseline"/>
        <w:rPr>
          <w:rFonts w:ascii="Aptos" w:eastAsia="Times New Roman" w:hAnsi="Aptos" w:cs="Times New Roman"/>
          <w:color w:val="000000"/>
          <w:kern w:val="0"/>
          <w:sz w:val="22"/>
          <w:szCs w:val="22"/>
          <w14:ligatures w14:val="none"/>
        </w:rPr>
      </w:pPr>
      <w:r w:rsidRPr="00E3671D">
        <w:rPr>
          <w:rFonts w:ascii="Aptos" w:eastAsia="Times New Roman" w:hAnsi="Aptos" w:cs="Times New Roman"/>
          <w:color w:val="000000"/>
          <w:kern w:val="0"/>
          <w:sz w:val="22"/>
          <w:szCs w:val="22"/>
          <w14:ligatures w14:val="none"/>
        </w:rPr>
        <w:t>Header: One of the following two scenarios:  </w:t>
      </w:r>
    </w:p>
    <w:p w14:paraId="16A6B86B" w14:textId="77777777" w:rsidR="00C620EA" w:rsidRDefault="00C620EA" w:rsidP="00BA2203">
      <w:pPr>
        <w:pStyle w:val="ListParagraph"/>
        <w:numPr>
          <w:ilvl w:val="2"/>
          <w:numId w:val="31"/>
        </w:numPr>
        <w:shd w:val="clear" w:color="auto" w:fill="FFFFFF"/>
        <w:spacing w:before="100" w:beforeAutospacing="1" w:after="100" w:afterAutospacing="1" w:line="240" w:lineRule="auto"/>
        <w:textAlignment w:val="baseline"/>
        <w:rPr>
          <w:rFonts w:ascii="Aptos" w:eastAsia="Times New Roman" w:hAnsi="Aptos" w:cs="Times New Roman"/>
          <w:color w:val="000000"/>
          <w:kern w:val="0"/>
          <w:sz w:val="22"/>
          <w:szCs w:val="22"/>
          <w14:ligatures w14:val="none"/>
        </w:rPr>
      </w:pPr>
      <w:r w:rsidRPr="00E3671D">
        <w:rPr>
          <w:rFonts w:ascii="Aptos" w:eastAsia="Times New Roman" w:hAnsi="Aptos" w:cs="Times New Roman"/>
          <w:color w:val="000000"/>
          <w:kern w:val="0"/>
          <w:sz w:val="22"/>
          <w:szCs w:val="22"/>
          <w14:ligatures w14:val="none"/>
        </w:rPr>
        <w:t>Simple Scenario: Title and one subheading  </w:t>
      </w:r>
    </w:p>
    <w:p w14:paraId="14FD9C84" w14:textId="77777777" w:rsidR="00C620EA" w:rsidRDefault="00C620EA" w:rsidP="00BA2203">
      <w:pPr>
        <w:pStyle w:val="ListParagraph"/>
        <w:numPr>
          <w:ilvl w:val="2"/>
          <w:numId w:val="31"/>
        </w:numPr>
        <w:shd w:val="clear" w:color="auto" w:fill="FFFFFF"/>
        <w:spacing w:before="100" w:beforeAutospacing="1" w:after="100" w:afterAutospacing="1" w:line="240" w:lineRule="auto"/>
        <w:textAlignment w:val="baseline"/>
        <w:rPr>
          <w:rFonts w:ascii="Aptos" w:eastAsia="Times New Roman" w:hAnsi="Aptos" w:cs="Times New Roman"/>
          <w:color w:val="000000"/>
          <w:kern w:val="0"/>
          <w:sz w:val="22"/>
          <w:szCs w:val="22"/>
          <w14:ligatures w14:val="none"/>
        </w:rPr>
      </w:pPr>
      <w:r w:rsidRPr="00E3671D">
        <w:rPr>
          <w:rFonts w:ascii="Aptos" w:eastAsia="Times New Roman" w:hAnsi="Aptos" w:cs="Times New Roman"/>
          <w:color w:val="000000"/>
          <w:kern w:val="0"/>
          <w:sz w:val="22"/>
          <w:szCs w:val="22"/>
          <w14:ligatures w14:val="none"/>
        </w:rPr>
        <w:t>Complex Scenario: Nested headings (e.g., H1, H2, H3) organizing content across sections like introduction, methodology, results, etc. </w:t>
      </w:r>
    </w:p>
    <w:p w14:paraId="606A3DE8" w14:textId="77777777" w:rsidR="00C620EA" w:rsidRDefault="00C620EA" w:rsidP="00BA2203">
      <w:pPr>
        <w:pStyle w:val="ListParagraph"/>
        <w:numPr>
          <w:ilvl w:val="1"/>
          <w:numId w:val="10"/>
        </w:numPr>
        <w:shd w:val="clear" w:color="auto" w:fill="FFFFFF"/>
        <w:spacing w:before="100" w:beforeAutospacing="1" w:after="100" w:afterAutospacing="1" w:line="240" w:lineRule="auto"/>
        <w:textAlignment w:val="baseline"/>
        <w:rPr>
          <w:rFonts w:ascii="Aptos" w:eastAsia="Times New Roman" w:hAnsi="Aptos" w:cs="Times New Roman"/>
          <w:color w:val="000000"/>
          <w:kern w:val="0"/>
          <w:sz w:val="22"/>
          <w:szCs w:val="22"/>
          <w14:ligatures w14:val="none"/>
        </w:rPr>
      </w:pPr>
      <w:r w:rsidRPr="00E3671D">
        <w:rPr>
          <w:rFonts w:ascii="Aptos" w:eastAsia="Times New Roman" w:hAnsi="Aptos" w:cs="Times New Roman"/>
          <w:color w:val="000000"/>
          <w:kern w:val="0"/>
          <w:sz w:val="22"/>
          <w:szCs w:val="22"/>
          <w14:ligatures w14:val="none"/>
        </w:rPr>
        <w:t>Comments: Minimum of 1 per file </w:t>
      </w:r>
    </w:p>
    <w:p w14:paraId="66D5D1D5" w14:textId="77777777" w:rsidR="00C620EA" w:rsidRDefault="00C620EA" w:rsidP="00BA2203">
      <w:pPr>
        <w:pStyle w:val="ListParagraph"/>
        <w:numPr>
          <w:ilvl w:val="1"/>
          <w:numId w:val="10"/>
        </w:numPr>
        <w:shd w:val="clear" w:color="auto" w:fill="FFFFFF"/>
        <w:spacing w:before="100" w:beforeAutospacing="1" w:after="100" w:afterAutospacing="1" w:line="240" w:lineRule="auto"/>
        <w:textAlignment w:val="baseline"/>
        <w:rPr>
          <w:rFonts w:ascii="Aptos" w:eastAsia="Times New Roman" w:hAnsi="Aptos" w:cs="Times New Roman"/>
          <w:color w:val="000000"/>
          <w:kern w:val="0"/>
          <w:sz w:val="22"/>
          <w:szCs w:val="22"/>
          <w14:ligatures w14:val="none"/>
        </w:rPr>
      </w:pPr>
      <w:r w:rsidRPr="00E3671D">
        <w:rPr>
          <w:rFonts w:ascii="Aptos" w:eastAsia="Times New Roman" w:hAnsi="Aptos" w:cs="Times New Roman"/>
          <w:color w:val="000000"/>
          <w:kern w:val="0"/>
          <w:sz w:val="22"/>
          <w:szCs w:val="22"/>
          <w14:ligatures w14:val="none"/>
        </w:rPr>
        <w:t>Tables with text and numbers: </w:t>
      </w:r>
      <w:r w:rsidRPr="00E3671D">
        <w:rPr>
          <w:rFonts w:ascii="Aptos" w:eastAsia="Times New Roman" w:hAnsi="Aptos" w:cs="Times New Roman"/>
          <w:i/>
          <w:iCs/>
          <w:color w:val="000000"/>
          <w:kern w:val="0"/>
          <w:sz w:val="22"/>
          <w:szCs w:val="22"/>
          <w14:ligatures w14:val="none"/>
        </w:rPr>
        <w:t>Simple scenario</w:t>
      </w:r>
      <w:r w:rsidRPr="00E3671D">
        <w:rPr>
          <w:rFonts w:ascii="Aptos" w:eastAsia="Times New Roman" w:hAnsi="Aptos" w:cs="Times New Roman"/>
          <w:color w:val="000000"/>
          <w:kern w:val="0"/>
          <w:sz w:val="22"/>
          <w:szCs w:val="22"/>
          <w14:ligatures w14:val="none"/>
        </w:rPr>
        <w:t>: At least 1 simple table with both text and numerical content. The table should be filling at least half a page. </w:t>
      </w:r>
      <w:r w:rsidRPr="00E3671D">
        <w:rPr>
          <w:rFonts w:ascii="Aptos" w:eastAsia="Times New Roman" w:hAnsi="Aptos" w:cs="Times New Roman"/>
          <w:i/>
          <w:iCs/>
          <w:color w:val="000000"/>
          <w:kern w:val="0"/>
          <w:sz w:val="22"/>
          <w:szCs w:val="22"/>
          <w14:ligatures w14:val="none"/>
        </w:rPr>
        <w:t>Complex scenario</w:t>
      </w:r>
      <w:r w:rsidRPr="00E3671D">
        <w:rPr>
          <w:rFonts w:ascii="Aptos" w:eastAsia="Times New Roman" w:hAnsi="Aptos" w:cs="Times New Roman"/>
          <w:color w:val="000000"/>
          <w:kern w:val="0"/>
          <w:sz w:val="22"/>
          <w:szCs w:val="22"/>
          <w14:ligatures w14:val="none"/>
        </w:rPr>
        <w:t>: At least 1 complex lengthy table showing varied data types (percentages, dates, formula etc). The table should be long enough to fill at least 1 page fully </w:t>
      </w:r>
    </w:p>
    <w:p w14:paraId="33DFCF71" w14:textId="77777777" w:rsidR="00C620EA" w:rsidRDefault="00C620EA" w:rsidP="00BA2203">
      <w:pPr>
        <w:pStyle w:val="ListParagraph"/>
        <w:numPr>
          <w:ilvl w:val="1"/>
          <w:numId w:val="10"/>
        </w:numPr>
        <w:shd w:val="clear" w:color="auto" w:fill="FFFFFF"/>
        <w:spacing w:before="100" w:beforeAutospacing="1" w:after="100" w:afterAutospacing="1" w:line="240" w:lineRule="auto"/>
        <w:textAlignment w:val="baseline"/>
        <w:rPr>
          <w:rFonts w:ascii="Aptos" w:eastAsia="Times New Roman" w:hAnsi="Aptos" w:cs="Times New Roman"/>
          <w:color w:val="000000"/>
          <w:kern w:val="0"/>
          <w:sz w:val="22"/>
          <w:szCs w:val="22"/>
          <w14:ligatures w14:val="none"/>
        </w:rPr>
      </w:pPr>
      <w:r w:rsidRPr="00E3671D">
        <w:rPr>
          <w:rFonts w:ascii="Aptos" w:eastAsia="Times New Roman" w:hAnsi="Aptos" w:cs="Times New Roman"/>
          <w:color w:val="000000"/>
          <w:kern w:val="0"/>
          <w:sz w:val="22"/>
          <w:szCs w:val="22"/>
          <w14:ligatures w14:val="none"/>
        </w:rPr>
        <w:t>Image (Images are only supported when they're embedded in PDF files.): At least 5 images in each PDF file only </w:t>
      </w:r>
    </w:p>
    <w:p w14:paraId="2C25ED94" w14:textId="77777777" w:rsidR="00C620EA" w:rsidRDefault="00C620EA" w:rsidP="00BA2203">
      <w:pPr>
        <w:pStyle w:val="ListParagraph"/>
        <w:numPr>
          <w:ilvl w:val="1"/>
          <w:numId w:val="10"/>
        </w:numPr>
        <w:shd w:val="clear" w:color="auto" w:fill="FFFFFF"/>
        <w:spacing w:before="100" w:beforeAutospacing="1" w:after="100" w:afterAutospacing="1" w:line="240" w:lineRule="auto"/>
        <w:textAlignment w:val="baseline"/>
        <w:rPr>
          <w:rFonts w:ascii="Aptos" w:eastAsia="Times New Roman" w:hAnsi="Aptos" w:cs="Times New Roman"/>
          <w:color w:val="000000"/>
          <w:kern w:val="0"/>
          <w:sz w:val="22"/>
          <w:szCs w:val="22"/>
          <w14:ligatures w14:val="none"/>
        </w:rPr>
      </w:pPr>
      <w:r w:rsidRPr="00E3671D">
        <w:rPr>
          <w:rFonts w:ascii="Aptos" w:eastAsia="Times New Roman" w:hAnsi="Aptos" w:cs="Times New Roman"/>
          <w:color w:val="000000"/>
          <w:kern w:val="0"/>
          <w:sz w:val="22"/>
          <w:szCs w:val="22"/>
          <w14:ligatures w14:val="none"/>
        </w:rPr>
        <w:t>Chart: At least 1 </w:t>
      </w:r>
    </w:p>
    <w:p w14:paraId="46182433" w14:textId="77777777" w:rsidR="00C620EA" w:rsidRDefault="00C620EA" w:rsidP="00BA2203">
      <w:pPr>
        <w:pStyle w:val="ListParagraph"/>
        <w:numPr>
          <w:ilvl w:val="1"/>
          <w:numId w:val="10"/>
        </w:numPr>
        <w:shd w:val="clear" w:color="auto" w:fill="FFFFFF"/>
        <w:spacing w:before="100" w:beforeAutospacing="1" w:after="100" w:afterAutospacing="1" w:line="240" w:lineRule="auto"/>
        <w:textAlignment w:val="baseline"/>
        <w:rPr>
          <w:rFonts w:ascii="Aptos" w:eastAsia="Times New Roman" w:hAnsi="Aptos" w:cs="Times New Roman"/>
          <w:color w:val="000000"/>
          <w:kern w:val="0"/>
          <w:sz w:val="22"/>
          <w:szCs w:val="22"/>
          <w14:ligatures w14:val="none"/>
        </w:rPr>
      </w:pPr>
      <w:r w:rsidRPr="00E3671D">
        <w:rPr>
          <w:rFonts w:ascii="Aptos" w:eastAsia="Times New Roman" w:hAnsi="Aptos" w:cs="Times New Roman"/>
          <w:color w:val="000000"/>
          <w:kern w:val="0"/>
          <w:sz w:val="22"/>
          <w:szCs w:val="22"/>
          <w14:ligatures w14:val="none"/>
        </w:rPr>
        <w:t>Lists: At least 1 bulleted or numbered list.</w:t>
      </w:r>
      <w:r w:rsidRPr="00E3671D">
        <w:rPr>
          <w:rFonts w:ascii="Aptos" w:eastAsia="Times New Roman" w:hAnsi="Aptos" w:cs="Times New Roman"/>
          <w:i/>
          <w:iCs/>
          <w:color w:val="000000"/>
          <w:kern w:val="0"/>
          <w:sz w:val="22"/>
          <w:szCs w:val="22"/>
          <w14:ligatures w14:val="none"/>
        </w:rPr>
        <w:t> Simple scenario</w:t>
      </w:r>
      <w:r w:rsidRPr="00E3671D">
        <w:rPr>
          <w:rFonts w:ascii="Aptos" w:eastAsia="Times New Roman" w:hAnsi="Aptos" w:cs="Times New Roman"/>
          <w:color w:val="000000"/>
          <w:kern w:val="0"/>
          <w:sz w:val="22"/>
          <w:szCs w:val="22"/>
          <w14:ligatures w14:val="none"/>
        </w:rPr>
        <w:t>: At least 1 simple list filling at least half a page. </w:t>
      </w:r>
      <w:r w:rsidRPr="00E3671D">
        <w:rPr>
          <w:rFonts w:ascii="Aptos" w:eastAsia="Times New Roman" w:hAnsi="Aptos" w:cs="Times New Roman"/>
          <w:i/>
          <w:iCs/>
          <w:color w:val="000000"/>
          <w:kern w:val="0"/>
          <w:sz w:val="22"/>
          <w:szCs w:val="22"/>
          <w14:ligatures w14:val="none"/>
        </w:rPr>
        <w:t>Complex scenario</w:t>
      </w:r>
      <w:r w:rsidRPr="00E3671D">
        <w:rPr>
          <w:rFonts w:ascii="Aptos" w:eastAsia="Times New Roman" w:hAnsi="Aptos" w:cs="Times New Roman"/>
          <w:color w:val="000000"/>
          <w:kern w:val="0"/>
          <w:sz w:val="22"/>
          <w:szCs w:val="22"/>
          <w14:ligatures w14:val="none"/>
        </w:rPr>
        <w:t>: At least 1 complex list should be long enough to fill at least 1 page fully. Should contain at least 3 simple and 2 nested bullets/numbered list. </w:t>
      </w:r>
    </w:p>
    <w:p w14:paraId="2731A5C6" w14:textId="77777777" w:rsidR="00C620EA" w:rsidRDefault="00C620EA" w:rsidP="00BA2203">
      <w:pPr>
        <w:pStyle w:val="ListParagraph"/>
        <w:numPr>
          <w:ilvl w:val="1"/>
          <w:numId w:val="10"/>
        </w:numPr>
        <w:shd w:val="clear" w:color="auto" w:fill="FFFFFF"/>
        <w:spacing w:before="100" w:beforeAutospacing="1" w:after="100" w:afterAutospacing="1" w:line="240" w:lineRule="auto"/>
        <w:textAlignment w:val="baseline"/>
        <w:rPr>
          <w:rFonts w:ascii="Aptos" w:eastAsia="Times New Roman" w:hAnsi="Aptos" w:cs="Times New Roman"/>
          <w:color w:val="000000"/>
          <w:kern w:val="0"/>
          <w:sz w:val="22"/>
          <w:szCs w:val="22"/>
          <w14:ligatures w14:val="none"/>
        </w:rPr>
      </w:pPr>
      <w:r w:rsidRPr="00E3671D">
        <w:rPr>
          <w:rFonts w:ascii="Aptos" w:eastAsia="Times New Roman" w:hAnsi="Aptos" w:cs="Times New Roman"/>
          <w:color w:val="000000"/>
          <w:kern w:val="0"/>
          <w:sz w:val="22"/>
          <w:szCs w:val="22"/>
          <w14:ligatures w14:val="none"/>
        </w:rPr>
        <w:lastRenderedPageBreak/>
        <w:t>Metadata: Include features like page numbers, titles, and document properties </w:t>
      </w:r>
    </w:p>
    <w:p w14:paraId="36B17053" w14:textId="77777777" w:rsidR="00C620EA" w:rsidRDefault="00C620EA" w:rsidP="00BA2203">
      <w:pPr>
        <w:pStyle w:val="ListParagraph"/>
        <w:numPr>
          <w:ilvl w:val="0"/>
          <w:numId w:val="10"/>
        </w:numPr>
        <w:shd w:val="clear" w:color="auto" w:fill="FFFFFF"/>
        <w:spacing w:before="100" w:beforeAutospacing="1" w:after="100" w:afterAutospacing="1" w:line="240" w:lineRule="auto"/>
        <w:textAlignment w:val="baseline"/>
        <w:rPr>
          <w:rFonts w:ascii="Aptos" w:eastAsia="Times New Roman" w:hAnsi="Aptos" w:cs="Times New Roman"/>
          <w:color w:val="000000"/>
          <w:kern w:val="0"/>
          <w:sz w:val="22"/>
          <w:szCs w:val="22"/>
          <w14:ligatures w14:val="none"/>
        </w:rPr>
      </w:pPr>
      <w:r w:rsidRPr="00E3671D">
        <w:rPr>
          <w:rFonts w:ascii="Aptos" w:eastAsia="Times New Roman" w:hAnsi="Aptos" w:cs="Times New Roman"/>
          <w:b/>
          <w:bCs/>
          <w:color w:val="000000"/>
          <w:kern w:val="0"/>
          <w:sz w:val="22"/>
          <w:szCs w:val="22"/>
          <w14:ligatures w14:val="none"/>
        </w:rPr>
        <w:t>Varied file size</w:t>
      </w:r>
      <w:r w:rsidRPr="00E3671D">
        <w:rPr>
          <w:rFonts w:ascii="Aptos" w:eastAsia="Times New Roman" w:hAnsi="Aptos" w:cs="Times New Roman"/>
          <w:color w:val="000000"/>
          <w:kern w:val="0"/>
          <w:sz w:val="22"/>
          <w:szCs w:val="22"/>
          <w14:ligatures w14:val="none"/>
        </w:rPr>
        <w:t>: Each of the 15 content types in the knowledge corpus per agent should be represented in small, in medium, and in large file sizes (15 content types x 3 file sizes = 45 documents total). </w:t>
      </w:r>
    </w:p>
    <w:p w14:paraId="502F005C" w14:textId="77777777" w:rsidR="00C620EA" w:rsidRDefault="00C620EA" w:rsidP="00BA2203">
      <w:pPr>
        <w:pStyle w:val="ListParagraph"/>
        <w:numPr>
          <w:ilvl w:val="1"/>
          <w:numId w:val="10"/>
        </w:numPr>
        <w:shd w:val="clear" w:color="auto" w:fill="FFFFFF"/>
        <w:spacing w:before="100" w:beforeAutospacing="1" w:after="100" w:afterAutospacing="1" w:line="240" w:lineRule="auto"/>
        <w:textAlignment w:val="baseline"/>
        <w:rPr>
          <w:rFonts w:ascii="Aptos" w:eastAsia="Times New Roman" w:hAnsi="Aptos" w:cs="Times New Roman"/>
          <w:color w:val="000000"/>
          <w:kern w:val="0"/>
          <w:sz w:val="22"/>
          <w:szCs w:val="22"/>
          <w14:ligatures w14:val="none"/>
        </w:rPr>
      </w:pPr>
      <w:r w:rsidRPr="00E3671D">
        <w:rPr>
          <w:rFonts w:ascii="Aptos" w:eastAsia="Times New Roman" w:hAnsi="Aptos" w:cs="Times New Roman"/>
          <w:color w:val="000000"/>
          <w:kern w:val="0"/>
          <w:sz w:val="22"/>
          <w:szCs w:val="22"/>
          <w:u w:val="single"/>
          <w14:ligatures w14:val="none"/>
        </w:rPr>
        <w:t>For PDFs, Power Point, Word doc, Text, SharePoint library docs: </w:t>
      </w:r>
      <w:r w:rsidRPr="00E3671D">
        <w:rPr>
          <w:rFonts w:ascii="Aptos" w:eastAsia="Times New Roman" w:hAnsi="Aptos" w:cs="Times New Roman"/>
          <w:b/>
          <w:bCs/>
          <w:color w:val="000000"/>
          <w:kern w:val="0"/>
          <w:sz w:val="22"/>
          <w:szCs w:val="22"/>
          <w14:ligatures w14:val="none"/>
        </w:rPr>
        <w:t>Small</w:t>
      </w:r>
      <w:r w:rsidRPr="00E3671D">
        <w:rPr>
          <w:rFonts w:ascii="Aptos" w:eastAsia="Times New Roman" w:hAnsi="Aptos" w:cs="Times New Roman"/>
          <w:color w:val="000000"/>
          <w:kern w:val="0"/>
          <w:sz w:val="22"/>
          <w:szCs w:val="22"/>
          <w14:ligatures w14:val="none"/>
        </w:rPr>
        <w:t> sized file: 1 to 10 pages, </w:t>
      </w:r>
      <w:r w:rsidRPr="00E3671D">
        <w:rPr>
          <w:rFonts w:ascii="Aptos" w:eastAsia="Times New Roman" w:hAnsi="Aptos" w:cs="Times New Roman"/>
          <w:b/>
          <w:bCs/>
          <w:color w:val="000000"/>
          <w:kern w:val="0"/>
          <w:sz w:val="22"/>
          <w:szCs w:val="22"/>
          <w14:ligatures w14:val="none"/>
        </w:rPr>
        <w:t>Medium</w:t>
      </w:r>
      <w:r w:rsidRPr="00E3671D">
        <w:rPr>
          <w:rFonts w:ascii="Aptos" w:eastAsia="Times New Roman" w:hAnsi="Aptos" w:cs="Times New Roman"/>
          <w:color w:val="000000"/>
          <w:kern w:val="0"/>
          <w:sz w:val="22"/>
          <w:szCs w:val="22"/>
          <w14:ligatures w14:val="none"/>
        </w:rPr>
        <w:t> sized file: 11 to 50 pages, </w:t>
      </w:r>
      <w:r w:rsidRPr="00E3671D">
        <w:rPr>
          <w:rFonts w:ascii="Aptos" w:eastAsia="Times New Roman" w:hAnsi="Aptos" w:cs="Times New Roman"/>
          <w:b/>
          <w:bCs/>
          <w:color w:val="000000"/>
          <w:kern w:val="0"/>
          <w:sz w:val="22"/>
          <w:szCs w:val="22"/>
          <w14:ligatures w14:val="none"/>
        </w:rPr>
        <w:t>Large</w:t>
      </w:r>
      <w:r w:rsidRPr="00E3671D">
        <w:rPr>
          <w:rFonts w:ascii="Aptos" w:eastAsia="Times New Roman" w:hAnsi="Aptos" w:cs="Times New Roman"/>
          <w:color w:val="000000"/>
          <w:kern w:val="0"/>
          <w:sz w:val="22"/>
          <w:szCs w:val="22"/>
          <w14:ligatures w14:val="none"/>
        </w:rPr>
        <w:t> sized file: 51 pages or more. </w:t>
      </w:r>
    </w:p>
    <w:p w14:paraId="362DABF4" w14:textId="77777777" w:rsidR="00C620EA" w:rsidRDefault="00C620EA" w:rsidP="00BA2203">
      <w:pPr>
        <w:pStyle w:val="ListParagraph"/>
        <w:numPr>
          <w:ilvl w:val="1"/>
          <w:numId w:val="10"/>
        </w:numPr>
        <w:shd w:val="clear" w:color="auto" w:fill="FFFFFF"/>
        <w:spacing w:before="100" w:beforeAutospacing="1" w:after="100" w:afterAutospacing="1" w:line="240" w:lineRule="auto"/>
        <w:textAlignment w:val="baseline"/>
        <w:rPr>
          <w:rFonts w:ascii="Aptos" w:eastAsia="Times New Roman" w:hAnsi="Aptos" w:cs="Times New Roman"/>
          <w:color w:val="000000"/>
          <w:kern w:val="0"/>
          <w:sz w:val="22"/>
          <w:szCs w:val="22"/>
          <w14:ligatures w14:val="none"/>
        </w:rPr>
      </w:pPr>
      <w:r w:rsidRPr="00E3671D">
        <w:rPr>
          <w:rFonts w:ascii="Aptos" w:eastAsia="Times New Roman" w:hAnsi="Aptos" w:cs="Times New Roman"/>
          <w:color w:val="000000"/>
          <w:kern w:val="0"/>
          <w:sz w:val="22"/>
          <w:szCs w:val="22"/>
          <w:u w:val="single"/>
          <w14:ligatures w14:val="none"/>
        </w:rPr>
        <w:t> For Excel, CSV: </w:t>
      </w:r>
      <w:r w:rsidRPr="00E3671D">
        <w:rPr>
          <w:rFonts w:ascii="Aptos" w:eastAsia="Times New Roman" w:hAnsi="Aptos" w:cs="Times New Roman"/>
          <w:b/>
          <w:bCs/>
          <w:color w:val="000000"/>
          <w:kern w:val="0"/>
          <w:sz w:val="22"/>
          <w:szCs w:val="22"/>
          <w14:ligatures w14:val="none"/>
        </w:rPr>
        <w:t>Medium complexity sized file: </w:t>
      </w:r>
      <w:r w:rsidRPr="00E3671D">
        <w:rPr>
          <w:rFonts w:ascii="Aptos" w:eastAsia="Times New Roman" w:hAnsi="Aptos" w:cs="Times New Roman"/>
          <w:color w:val="000000"/>
          <w:kern w:val="0"/>
          <w:sz w:val="22"/>
          <w:szCs w:val="22"/>
          <w14:ligatures w14:val="none"/>
        </w:rPr>
        <w:t>1 worksheet or more, with 200 or more rows in at least 4 tables. Tables should have 10 to 100 rows with formatting inconsistencies, structural irregularities, nested headers, colors, and indent variations.  Most of the tables should have noisy rows and color indentation issues. Files should include realistic noise and imperfections to better simulate real-world scenarios. </w:t>
      </w:r>
      <w:r w:rsidRPr="00E3671D">
        <w:rPr>
          <w:rFonts w:ascii="Aptos" w:eastAsia="Times New Roman" w:hAnsi="Aptos" w:cs="Times New Roman"/>
          <w:b/>
          <w:bCs/>
          <w:color w:val="000000"/>
          <w:kern w:val="0"/>
          <w:sz w:val="22"/>
          <w:szCs w:val="22"/>
          <w14:ligatures w14:val="none"/>
        </w:rPr>
        <w:t>High complexity Large sized file: </w:t>
      </w:r>
      <w:r w:rsidRPr="00E3671D">
        <w:rPr>
          <w:rFonts w:ascii="Aptos" w:eastAsia="Times New Roman" w:hAnsi="Aptos" w:cs="Times New Roman"/>
          <w:color w:val="000000"/>
          <w:kern w:val="0"/>
          <w:sz w:val="22"/>
          <w:szCs w:val="22"/>
          <w14:ligatures w14:val="none"/>
        </w:rPr>
        <w:t>2 worksheets or more and 400 rows or more in each worksheet.  At least 1 table. Files should include realistic noise and imperfections to better simulate real-world scenarios </w:t>
      </w:r>
    </w:p>
    <w:p w14:paraId="112A8403" w14:textId="77777777" w:rsidR="00C620EA" w:rsidRDefault="00C620EA" w:rsidP="00BA2203">
      <w:pPr>
        <w:pStyle w:val="ListParagraph"/>
        <w:numPr>
          <w:ilvl w:val="0"/>
          <w:numId w:val="10"/>
        </w:numPr>
        <w:shd w:val="clear" w:color="auto" w:fill="FFFFFF"/>
        <w:spacing w:before="100" w:beforeAutospacing="1" w:after="100" w:afterAutospacing="1" w:line="240" w:lineRule="auto"/>
        <w:textAlignment w:val="baseline"/>
        <w:rPr>
          <w:rFonts w:ascii="Aptos" w:eastAsia="Times New Roman" w:hAnsi="Aptos" w:cs="Times New Roman"/>
          <w:color w:val="000000"/>
          <w:kern w:val="0"/>
          <w:sz w:val="22"/>
          <w:szCs w:val="22"/>
          <w14:ligatures w14:val="none"/>
        </w:rPr>
      </w:pPr>
      <w:r w:rsidRPr="00E3671D">
        <w:rPr>
          <w:rFonts w:ascii="Aptos" w:eastAsia="Times New Roman" w:hAnsi="Aptos" w:cs="Times New Roman"/>
          <w:b/>
          <w:bCs/>
          <w:color w:val="000000"/>
          <w:kern w:val="0"/>
          <w:sz w:val="22"/>
          <w:szCs w:val="22"/>
          <w14:ligatures w14:val="none"/>
        </w:rPr>
        <w:t>Realism noise simulation &amp; Ambiguity. </w:t>
      </w:r>
      <w:r w:rsidRPr="00E3671D">
        <w:rPr>
          <w:rFonts w:ascii="Aptos" w:eastAsia="Times New Roman" w:hAnsi="Aptos" w:cs="Times New Roman"/>
          <w:color w:val="000000"/>
          <w:kern w:val="0"/>
          <w:sz w:val="22"/>
          <w:szCs w:val="22"/>
          <w14:ligatures w14:val="none"/>
        </w:rPr>
        <w:t>Files reflect real-world inconsistencies (e.g., conflicting names, merged cells, nested headers, typos, inconsistent units, formatting issues). Vendor should deliver a version of the clean knowledge source in addition to the noisy source, and a description of the noise that was introduced to the knowledge corpus. Sanitized or overly clean data that does not represent reality is not accepted.</w:t>
      </w:r>
    </w:p>
    <w:p w14:paraId="27172ECC" w14:textId="77777777" w:rsidR="00C620EA" w:rsidRPr="00E357FD" w:rsidRDefault="00C620EA" w:rsidP="00BA2203">
      <w:pPr>
        <w:pStyle w:val="ListParagraph"/>
        <w:numPr>
          <w:ilvl w:val="0"/>
          <w:numId w:val="10"/>
        </w:numPr>
        <w:shd w:val="clear" w:color="auto" w:fill="FFFFFF"/>
        <w:spacing w:before="100" w:beforeAutospacing="1" w:after="100" w:afterAutospacing="1" w:line="240" w:lineRule="auto"/>
        <w:textAlignment w:val="baseline"/>
        <w:rPr>
          <w:rFonts w:ascii="Aptos" w:eastAsia="Times New Roman" w:hAnsi="Aptos" w:cs="Times New Roman"/>
          <w:color w:val="000000"/>
          <w:kern w:val="0"/>
          <w:sz w:val="22"/>
          <w:szCs w:val="22"/>
          <w14:ligatures w14:val="none"/>
        </w:rPr>
      </w:pPr>
      <w:r w:rsidRPr="00E3671D">
        <w:rPr>
          <w:rFonts w:ascii="Aptos" w:eastAsia="Times New Roman" w:hAnsi="Aptos" w:cs="Times New Roman"/>
          <w:b/>
          <w:bCs/>
          <w:color w:val="000000"/>
          <w:kern w:val="0"/>
          <w:sz w:val="22"/>
          <w:szCs w:val="22"/>
          <w14:ligatures w14:val="none"/>
        </w:rPr>
        <w:t>Public Webpage Indexing. </w:t>
      </w:r>
      <w:r w:rsidRPr="00E3671D">
        <w:rPr>
          <w:rFonts w:ascii="Aptos" w:eastAsia="Times New Roman" w:hAnsi="Aptos" w:cs="Times New Roman"/>
          <w:color w:val="000000"/>
          <w:kern w:val="0"/>
          <w:sz w:val="22"/>
          <w:szCs w:val="22"/>
          <w14:ligatures w14:val="none"/>
        </w:rPr>
        <w:t> Include web pages onboarded from public sources and indexed. Do not include private or inaccessible web pages. </w:t>
      </w:r>
    </w:p>
    <w:p w14:paraId="3F6B1B6E" w14:textId="77777777" w:rsidR="00C620EA" w:rsidRPr="00E3671D" w:rsidRDefault="00C620EA" w:rsidP="00C620EA">
      <w:pPr>
        <w:pStyle w:val="Heading2"/>
      </w:pPr>
      <w:bookmarkStart w:id="54" w:name="_Ref215145380"/>
      <w:bookmarkStart w:id="55" w:name="_Toc223512797"/>
      <w:r w:rsidRPr="00E3671D">
        <w:t xml:space="preserve">Appendix </w:t>
      </w:r>
      <w:r>
        <w:t>3</w:t>
      </w:r>
      <w:r w:rsidRPr="00E3671D">
        <w:t>: User queries</w:t>
      </w:r>
      <w:r>
        <w:t xml:space="preserve"> criteria</w:t>
      </w:r>
      <w:bookmarkEnd w:id="54"/>
      <w:bookmarkEnd w:id="55"/>
    </w:p>
    <w:p w14:paraId="0B082434" w14:textId="0679E782" w:rsidR="00C620EA" w:rsidRPr="00BB4ECC" w:rsidRDefault="00C620EA" w:rsidP="00BA2203">
      <w:pPr>
        <w:pStyle w:val="ListParagraph"/>
        <w:numPr>
          <w:ilvl w:val="0"/>
          <w:numId w:val="11"/>
        </w:numPr>
        <w:shd w:val="clear" w:color="auto" w:fill="FFFFFF"/>
        <w:spacing w:after="0" w:line="253" w:lineRule="atLeast"/>
        <w:rPr>
          <w:rFonts w:ascii="Aptos" w:eastAsia="Times New Roman" w:hAnsi="Aptos" w:cs="Times New Roman"/>
          <w:color w:val="000000"/>
          <w:kern w:val="0"/>
          <w:sz w:val="22"/>
          <w:szCs w:val="22"/>
          <w14:ligatures w14:val="none"/>
        </w:rPr>
      </w:pPr>
      <w:r>
        <w:rPr>
          <w:rFonts w:ascii="Aptos" w:eastAsia="Times New Roman" w:hAnsi="Aptos" w:cs="Times New Roman"/>
          <w:b/>
          <w:bCs/>
          <w:color w:val="000000"/>
          <w:kern w:val="0"/>
          <w:sz w:val="22"/>
          <w:szCs w:val="22"/>
          <w14:ligatures w14:val="none"/>
        </w:rPr>
        <w:t xml:space="preserve">1/3 of queries should require a knowledge search only; 1/3 should require chaining of tools; 1/3 should require a combination of knowledge search and tools. </w:t>
      </w:r>
      <w:r w:rsidRPr="00BB4ECC">
        <w:rPr>
          <w:rFonts w:ascii="Aptos" w:eastAsia="Times New Roman" w:hAnsi="Aptos" w:cs="Times New Roman"/>
          <w:color w:val="000000"/>
          <w:kern w:val="0"/>
          <w:sz w:val="22"/>
          <w:szCs w:val="22"/>
          <w14:ligatures w14:val="none"/>
        </w:rPr>
        <w:t xml:space="preserve">The latter category should have diversity in </w:t>
      </w:r>
      <w:r w:rsidR="0076631B" w:rsidRPr="00BB4ECC">
        <w:rPr>
          <w:rFonts w:ascii="Aptos" w:eastAsia="Times New Roman" w:hAnsi="Aptos" w:cs="Times New Roman"/>
          <w:color w:val="000000"/>
          <w:kern w:val="0"/>
          <w:sz w:val="22"/>
          <w:szCs w:val="22"/>
          <w14:ligatures w14:val="none"/>
        </w:rPr>
        <w:t>sequencing</w:t>
      </w:r>
      <w:r w:rsidRPr="00BB4ECC">
        <w:rPr>
          <w:rFonts w:ascii="Aptos" w:eastAsia="Times New Roman" w:hAnsi="Aptos" w:cs="Times New Roman"/>
          <w:color w:val="000000"/>
          <w:kern w:val="0"/>
          <w:sz w:val="22"/>
          <w:szCs w:val="22"/>
          <w14:ligatures w14:val="none"/>
        </w:rPr>
        <w:t xml:space="preserve"> knowledge search and tool calling, e.g. one solution should require starting with a knowledge search followed by a tool call and then a second tool call. Another query might require first a tool call, then a knowledge search, etc.</w:t>
      </w:r>
    </w:p>
    <w:p w14:paraId="52619F2E" w14:textId="77777777" w:rsidR="00C620EA" w:rsidRDefault="00C620EA" w:rsidP="00BA2203">
      <w:pPr>
        <w:pStyle w:val="ListParagraph"/>
        <w:numPr>
          <w:ilvl w:val="0"/>
          <w:numId w:val="11"/>
        </w:numPr>
        <w:shd w:val="clear" w:color="auto" w:fill="FFFFFF"/>
        <w:spacing w:after="0" w:line="253" w:lineRule="atLeast"/>
        <w:rPr>
          <w:rFonts w:ascii="Aptos" w:eastAsia="Times New Roman" w:hAnsi="Aptos" w:cs="Times New Roman"/>
          <w:color w:val="000000"/>
          <w:kern w:val="0"/>
          <w:sz w:val="22"/>
          <w:szCs w:val="22"/>
          <w14:ligatures w14:val="none"/>
        </w:rPr>
      </w:pPr>
      <w:r w:rsidRPr="00581E3F">
        <w:rPr>
          <w:rFonts w:ascii="Aptos" w:eastAsia="Times New Roman" w:hAnsi="Aptos" w:cs="Times New Roman"/>
          <w:b/>
          <w:bCs/>
          <w:color w:val="000000"/>
          <w:kern w:val="0"/>
          <w:sz w:val="22"/>
          <w:szCs w:val="22"/>
          <w14:ligatures w14:val="none"/>
        </w:rPr>
        <w:t>Natural Language Interaction. </w:t>
      </w:r>
      <w:r w:rsidRPr="00581E3F">
        <w:rPr>
          <w:rFonts w:ascii="Aptos" w:eastAsia="Times New Roman" w:hAnsi="Aptos" w:cs="Times New Roman"/>
          <w:color w:val="000000"/>
          <w:kern w:val="0"/>
          <w:sz w:val="22"/>
          <w:szCs w:val="22"/>
          <w14:ligatures w14:val="none"/>
        </w:rPr>
        <w:t>A realistic test case looks like “What are the sale numbers for last Monday?”, not like “What are the sale numbers for {day:8, month:September, year:2025}”</w:t>
      </w:r>
    </w:p>
    <w:p w14:paraId="06247BB6" w14:textId="77777777" w:rsidR="00C620EA" w:rsidRDefault="00C620EA" w:rsidP="00BA2203">
      <w:pPr>
        <w:pStyle w:val="ListParagraph"/>
        <w:numPr>
          <w:ilvl w:val="0"/>
          <w:numId w:val="11"/>
        </w:numPr>
        <w:shd w:val="clear" w:color="auto" w:fill="FFFFFF"/>
        <w:spacing w:after="0" w:line="253" w:lineRule="atLeast"/>
        <w:rPr>
          <w:rFonts w:ascii="Aptos" w:eastAsia="Times New Roman" w:hAnsi="Aptos" w:cs="Times New Roman"/>
          <w:color w:val="000000"/>
          <w:kern w:val="0"/>
          <w:sz w:val="22"/>
          <w:szCs w:val="22"/>
          <w14:ligatures w14:val="none"/>
        </w:rPr>
      </w:pPr>
      <w:r w:rsidRPr="00581E3F">
        <w:rPr>
          <w:rFonts w:ascii="Aptos" w:eastAsia="Times New Roman" w:hAnsi="Aptos" w:cs="Times New Roman"/>
          <w:b/>
          <w:bCs/>
          <w:color w:val="000000"/>
          <w:kern w:val="0"/>
          <w:sz w:val="22"/>
          <w:szCs w:val="22"/>
          <w14:ligatures w14:val="none"/>
        </w:rPr>
        <w:t>Test cases are realistic and are aligned to target persona; they simulate real usage.</w:t>
      </w:r>
      <w:r w:rsidRPr="00581E3F">
        <w:rPr>
          <w:rFonts w:ascii="Aptos" w:eastAsia="Times New Roman" w:hAnsi="Aptos" w:cs="Times New Roman"/>
          <w:color w:val="000000"/>
          <w:kern w:val="0"/>
          <w:sz w:val="22"/>
          <w:szCs w:val="22"/>
          <w14:ligatures w14:val="none"/>
        </w:rPr>
        <w:t>  Good: Questions match expected personas and tone. Bad: Bot-like, patterned questions.</w:t>
      </w:r>
    </w:p>
    <w:p w14:paraId="40AA99FB" w14:textId="77777777" w:rsidR="00C620EA" w:rsidRDefault="00C620EA" w:rsidP="00BA2203">
      <w:pPr>
        <w:pStyle w:val="ListParagraph"/>
        <w:numPr>
          <w:ilvl w:val="0"/>
          <w:numId w:val="11"/>
        </w:numPr>
        <w:shd w:val="clear" w:color="auto" w:fill="FFFFFF"/>
        <w:spacing w:after="0" w:line="253" w:lineRule="atLeast"/>
        <w:rPr>
          <w:rFonts w:ascii="Aptos" w:eastAsia="Times New Roman" w:hAnsi="Aptos" w:cs="Times New Roman"/>
          <w:color w:val="000000"/>
          <w:kern w:val="0"/>
          <w:sz w:val="22"/>
          <w:szCs w:val="22"/>
          <w14:ligatures w14:val="none"/>
        </w:rPr>
      </w:pPr>
      <w:r w:rsidRPr="00581E3F">
        <w:rPr>
          <w:rFonts w:ascii="Aptos" w:eastAsia="Times New Roman" w:hAnsi="Aptos" w:cs="Times New Roman"/>
          <w:b/>
          <w:bCs/>
          <w:color w:val="000000"/>
          <w:kern w:val="0"/>
          <w:sz w:val="22"/>
          <w:szCs w:val="22"/>
          <w14:ligatures w14:val="none"/>
        </w:rPr>
        <w:t>Answerability from Knowledge Corpus: </w:t>
      </w:r>
      <w:r w:rsidRPr="00581E3F">
        <w:rPr>
          <w:rFonts w:ascii="Aptos" w:eastAsia="Times New Roman" w:hAnsi="Aptos" w:cs="Times New Roman"/>
          <w:color w:val="000000"/>
          <w:kern w:val="0"/>
          <w:sz w:val="22"/>
          <w:szCs w:val="22"/>
          <w14:ligatures w14:val="none"/>
        </w:rPr>
        <w:t>we expect a balanced mix of answerability types: (a) Queries that can be answered using a single source document (~20%). (b) Queries that require synthesizing information across multiple documents in the agent’s knowledge corpus (~60%). (c) Queries that are unanswerable from the corpus, designed to test fallback behavior and hallucination resistance (~20%). The overall set should reflect realistic user behavior and retrieval complexity—ranging from straightforward lookups to deep synthesis across multiple files.</w:t>
      </w:r>
    </w:p>
    <w:p w14:paraId="6BE21A1B" w14:textId="77777777" w:rsidR="00C620EA" w:rsidRDefault="00C620EA" w:rsidP="00BA2203">
      <w:pPr>
        <w:pStyle w:val="ListParagraph"/>
        <w:numPr>
          <w:ilvl w:val="0"/>
          <w:numId w:val="11"/>
        </w:numPr>
        <w:shd w:val="clear" w:color="auto" w:fill="FFFFFF"/>
        <w:spacing w:after="0" w:line="253" w:lineRule="atLeast"/>
        <w:rPr>
          <w:rFonts w:ascii="Aptos" w:eastAsia="Times New Roman" w:hAnsi="Aptos" w:cs="Times New Roman"/>
          <w:color w:val="000000"/>
          <w:kern w:val="0"/>
          <w:sz w:val="22"/>
          <w:szCs w:val="22"/>
          <w14:ligatures w14:val="none"/>
        </w:rPr>
      </w:pPr>
      <w:r w:rsidRPr="00B15979">
        <w:rPr>
          <w:rFonts w:ascii="Aptos" w:eastAsia="Times New Roman" w:hAnsi="Aptos" w:cs="Times New Roman"/>
          <w:b/>
          <w:bCs/>
          <w:color w:val="000000"/>
          <w:kern w:val="0"/>
          <w:sz w:val="22"/>
          <w:szCs w:val="22"/>
          <w14:ligatures w14:val="none"/>
        </w:rPr>
        <w:t>Ensure knowledge queries target a variety of content types</w:t>
      </w:r>
      <w:r w:rsidRPr="00B15979">
        <w:rPr>
          <w:rFonts w:ascii="Aptos" w:eastAsia="Times New Roman" w:hAnsi="Aptos" w:cs="Times New Roman"/>
          <w:color w:val="000000"/>
          <w:kern w:val="0"/>
          <w:sz w:val="22"/>
          <w:szCs w:val="22"/>
          <w14:ligatures w14:val="none"/>
        </w:rPr>
        <w:t>: textual body, headers, comments, tables (text and numeric), images in PDFs, charts, lists, metadata &amp; folder structure.</w:t>
      </w:r>
      <w:r>
        <w:rPr>
          <w:rFonts w:ascii="Aptos" w:eastAsia="Times New Roman" w:hAnsi="Aptos" w:cs="Times New Roman"/>
          <w:color w:val="000000"/>
          <w:kern w:val="0"/>
          <w:sz w:val="22"/>
          <w:szCs w:val="22"/>
          <w14:ligatures w14:val="none"/>
        </w:rPr>
        <w:t xml:space="preserve"> Use the following distribution: </w:t>
      </w:r>
    </w:p>
    <w:p w14:paraId="5C107B89" w14:textId="77777777" w:rsidR="00C620EA" w:rsidRPr="00DC0B7E" w:rsidRDefault="00C620EA" w:rsidP="00BA2203">
      <w:pPr>
        <w:pStyle w:val="ListParagraph"/>
        <w:numPr>
          <w:ilvl w:val="1"/>
          <w:numId w:val="12"/>
        </w:numPr>
        <w:spacing w:after="0" w:line="253" w:lineRule="atLeast"/>
        <w:rPr>
          <w:rFonts w:ascii="Aptos" w:eastAsia="Times New Roman" w:hAnsi="Aptos" w:cs="Times New Roman"/>
          <w:color w:val="000000"/>
          <w:kern w:val="0"/>
          <w:sz w:val="22"/>
          <w:szCs w:val="22"/>
          <w14:ligatures w14:val="none"/>
        </w:rPr>
      </w:pPr>
      <w:r w:rsidRPr="00DC0B7E">
        <w:rPr>
          <w:rFonts w:ascii="Aptos" w:eastAsia="Times New Roman" w:hAnsi="Aptos" w:cs="Times New Roman"/>
          <w:color w:val="000000"/>
          <w:kern w:val="0"/>
          <w:sz w:val="22"/>
          <w:szCs w:val="22"/>
          <w14:ligatures w14:val="none"/>
        </w:rPr>
        <w:t>Knowledge-only queries:</w:t>
      </w:r>
    </w:p>
    <w:p w14:paraId="7F602F2D" w14:textId="77777777" w:rsidR="00C620EA" w:rsidRPr="00DC0B7E" w:rsidRDefault="00C620EA" w:rsidP="00BA2203">
      <w:pPr>
        <w:pStyle w:val="ListParagraph"/>
        <w:numPr>
          <w:ilvl w:val="2"/>
          <w:numId w:val="13"/>
        </w:numPr>
        <w:spacing w:line="253" w:lineRule="atLeast"/>
        <w:rPr>
          <w:rFonts w:ascii="Aptos" w:eastAsia="Times New Roman" w:hAnsi="Aptos" w:cs="Times New Roman"/>
          <w:color w:val="000000"/>
          <w:kern w:val="0"/>
          <w:sz w:val="22"/>
          <w:szCs w:val="22"/>
          <w14:ligatures w14:val="none"/>
        </w:rPr>
      </w:pPr>
      <w:r w:rsidRPr="00DC0B7E">
        <w:rPr>
          <w:rFonts w:ascii="Aptos" w:eastAsia="Times New Roman" w:hAnsi="Aptos" w:cs="Times New Roman"/>
          <w:color w:val="000000"/>
          <w:kern w:val="0"/>
          <w:sz w:val="22"/>
          <w:szCs w:val="22"/>
          <w14:ligatures w14:val="none"/>
        </w:rPr>
        <w:t>Textual Body – </w:t>
      </w:r>
      <w:r w:rsidRPr="00DC0B7E">
        <w:rPr>
          <w:rFonts w:ascii="Aptos" w:eastAsia="Times New Roman" w:hAnsi="Aptos" w:cs="Times New Roman"/>
          <w:b/>
          <w:bCs/>
          <w:color w:val="000000"/>
          <w:kern w:val="0"/>
          <w:sz w:val="22"/>
          <w:szCs w:val="22"/>
          <w14:ligatures w14:val="none"/>
        </w:rPr>
        <w:t>12 questions</w:t>
      </w:r>
    </w:p>
    <w:p w14:paraId="27FECD95" w14:textId="77777777" w:rsidR="00C620EA" w:rsidRPr="00DC0B7E" w:rsidRDefault="00C620EA" w:rsidP="00BA2203">
      <w:pPr>
        <w:pStyle w:val="ListParagraph"/>
        <w:numPr>
          <w:ilvl w:val="2"/>
          <w:numId w:val="13"/>
        </w:numPr>
        <w:spacing w:line="253" w:lineRule="atLeast"/>
        <w:rPr>
          <w:rFonts w:ascii="Aptos" w:eastAsia="Times New Roman" w:hAnsi="Aptos" w:cs="Times New Roman"/>
          <w:color w:val="000000"/>
          <w:kern w:val="0"/>
          <w:sz w:val="22"/>
          <w:szCs w:val="22"/>
          <w14:ligatures w14:val="none"/>
        </w:rPr>
      </w:pPr>
      <w:r w:rsidRPr="00DC0B7E">
        <w:rPr>
          <w:rFonts w:ascii="Aptos" w:eastAsia="Times New Roman" w:hAnsi="Aptos" w:cs="Times New Roman"/>
          <w:color w:val="000000"/>
          <w:kern w:val="0"/>
          <w:sz w:val="22"/>
          <w:szCs w:val="22"/>
          <w14:ligatures w14:val="none"/>
        </w:rPr>
        <w:t>Header: One of the following two scenarios:</w:t>
      </w:r>
    </w:p>
    <w:p w14:paraId="752186E5" w14:textId="77777777" w:rsidR="00C620EA" w:rsidRPr="00DC0B7E" w:rsidRDefault="00C620EA" w:rsidP="00BA2203">
      <w:pPr>
        <w:pStyle w:val="ListParagraph"/>
        <w:numPr>
          <w:ilvl w:val="2"/>
          <w:numId w:val="13"/>
        </w:numPr>
        <w:spacing w:line="253" w:lineRule="atLeast"/>
        <w:rPr>
          <w:rFonts w:ascii="Aptos" w:eastAsia="Times New Roman" w:hAnsi="Aptos" w:cs="Times New Roman"/>
          <w:color w:val="000000"/>
          <w:kern w:val="0"/>
          <w:sz w:val="22"/>
          <w:szCs w:val="22"/>
          <w14:ligatures w14:val="none"/>
        </w:rPr>
      </w:pPr>
      <w:r w:rsidRPr="00DC0B7E">
        <w:rPr>
          <w:rFonts w:ascii="Aptos" w:eastAsia="Times New Roman" w:hAnsi="Aptos" w:cs="Times New Roman"/>
          <w:color w:val="000000"/>
          <w:kern w:val="0"/>
          <w:sz w:val="22"/>
          <w:szCs w:val="22"/>
          <w14:ligatures w14:val="none"/>
        </w:rPr>
        <w:lastRenderedPageBreak/>
        <w:t>Simple Scenario: Title and one subheading – </w:t>
      </w:r>
      <w:r w:rsidRPr="00DC0B7E">
        <w:rPr>
          <w:rFonts w:ascii="Aptos" w:eastAsia="Times New Roman" w:hAnsi="Aptos" w:cs="Times New Roman"/>
          <w:b/>
          <w:bCs/>
          <w:color w:val="000000"/>
          <w:kern w:val="0"/>
          <w:sz w:val="22"/>
          <w:szCs w:val="22"/>
          <w14:ligatures w14:val="none"/>
        </w:rPr>
        <w:t>1 question</w:t>
      </w:r>
    </w:p>
    <w:p w14:paraId="2241011F" w14:textId="77777777" w:rsidR="00C620EA" w:rsidRPr="00DC0B7E" w:rsidRDefault="00C620EA" w:rsidP="00BA2203">
      <w:pPr>
        <w:pStyle w:val="ListParagraph"/>
        <w:numPr>
          <w:ilvl w:val="2"/>
          <w:numId w:val="13"/>
        </w:numPr>
        <w:spacing w:line="253" w:lineRule="atLeast"/>
        <w:rPr>
          <w:rFonts w:ascii="Aptos" w:eastAsia="Times New Roman" w:hAnsi="Aptos" w:cs="Times New Roman"/>
          <w:color w:val="000000"/>
          <w:kern w:val="0"/>
          <w:sz w:val="22"/>
          <w:szCs w:val="22"/>
          <w14:ligatures w14:val="none"/>
        </w:rPr>
      </w:pPr>
      <w:r w:rsidRPr="00DC0B7E">
        <w:rPr>
          <w:rFonts w:ascii="Aptos" w:eastAsia="Times New Roman" w:hAnsi="Aptos" w:cs="Times New Roman"/>
          <w:color w:val="000000"/>
          <w:kern w:val="0"/>
          <w:sz w:val="22"/>
          <w:szCs w:val="22"/>
          <w14:ligatures w14:val="none"/>
        </w:rPr>
        <w:t>Complex Scenario: Nested headings (e.g., H1, H2, H3) organizing content across sections like introduction, methodology, results, etc. – </w:t>
      </w:r>
      <w:r w:rsidRPr="00DC0B7E">
        <w:rPr>
          <w:rFonts w:ascii="Aptos" w:eastAsia="Times New Roman" w:hAnsi="Aptos" w:cs="Times New Roman"/>
          <w:b/>
          <w:bCs/>
          <w:color w:val="000000"/>
          <w:kern w:val="0"/>
          <w:sz w:val="22"/>
          <w:szCs w:val="22"/>
          <w14:ligatures w14:val="none"/>
        </w:rPr>
        <w:t>1 question</w:t>
      </w:r>
    </w:p>
    <w:p w14:paraId="32D4B48A" w14:textId="77777777" w:rsidR="00C620EA" w:rsidRPr="00DC0B7E" w:rsidRDefault="00C620EA" w:rsidP="00BA2203">
      <w:pPr>
        <w:pStyle w:val="ListParagraph"/>
        <w:numPr>
          <w:ilvl w:val="2"/>
          <w:numId w:val="13"/>
        </w:numPr>
        <w:spacing w:line="253" w:lineRule="atLeast"/>
        <w:rPr>
          <w:rFonts w:ascii="Aptos" w:eastAsia="Times New Roman" w:hAnsi="Aptos" w:cs="Times New Roman"/>
          <w:color w:val="000000"/>
          <w:kern w:val="0"/>
          <w:sz w:val="22"/>
          <w:szCs w:val="22"/>
          <w14:ligatures w14:val="none"/>
        </w:rPr>
      </w:pPr>
      <w:r w:rsidRPr="00DC0B7E">
        <w:rPr>
          <w:rFonts w:ascii="Aptos" w:eastAsia="Times New Roman" w:hAnsi="Aptos" w:cs="Times New Roman"/>
          <w:color w:val="000000"/>
          <w:kern w:val="0"/>
          <w:sz w:val="22"/>
          <w:szCs w:val="22"/>
          <w14:ligatures w14:val="none"/>
        </w:rPr>
        <w:t>Comments</w:t>
      </w:r>
    </w:p>
    <w:p w14:paraId="251EE767" w14:textId="77777777" w:rsidR="00C620EA" w:rsidRPr="00DC0B7E" w:rsidRDefault="00C620EA" w:rsidP="00BA2203">
      <w:pPr>
        <w:pStyle w:val="ListParagraph"/>
        <w:numPr>
          <w:ilvl w:val="2"/>
          <w:numId w:val="13"/>
        </w:numPr>
        <w:spacing w:line="253" w:lineRule="atLeast"/>
        <w:rPr>
          <w:rFonts w:ascii="Aptos" w:eastAsia="Times New Roman" w:hAnsi="Aptos" w:cs="Times New Roman"/>
          <w:color w:val="000000"/>
          <w:kern w:val="0"/>
          <w:sz w:val="22"/>
          <w:szCs w:val="22"/>
          <w14:ligatures w14:val="none"/>
        </w:rPr>
      </w:pPr>
      <w:r w:rsidRPr="00DC0B7E">
        <w:rPr>
          <w:rFonts w:ascii="Aptos" w:eastAsia="Times New Roman" w:hAnsi="Aptos" w:cs="Times New Roman"/>
          <w:color w:val="000000"/>
          <w:kern w:val="0"/>
          <w:sz w:val="22"/>
          <w:szCs w:val="22"/>
          <w14:ligatures w14:val="none"/>
        </w:rPr>
        <w:t>User queries based on explanatory or reference notes at the bottom of pages – </w:t>
      </w:r>
      <w:r w:rsidRPr="00DC0B7E">
        <w:rPr>
          <w:rFonts w:ascii="Aptos" w:eastAsia="Times New Roman" w:hAnsi="Aptos" w:cs="Times New Roman"/>
          <w:b/>
          <w:bCs/>
          <w:color w:val="000000"/>
          <w:kern w:val="0"/>
          <w:sz w:val="22"/>
          <w:szCs w:val="22"/>
          <w14:ligatures w14:val="none"/>
        </w:rPr>
        <w:t>1 question</w:t>
      </w:r>
    </w:p>
    <w:p w14:paraId="2DA02905" w14:textId="77777777" w:rsidR="00C620EA" w:rsidRPr="00DC0B7E" w:rsidRDefault="00C620EA" w:rsidP="00BA2203">
      <w:pPr>
        <w:pStyle w:val="ListParagraph"/>
        <w:numPr>
          <w:ilvl w:val="2"/>
          <w:numId w:val="13"/>
        </w:numPr>
        <w:spacing w:line="253" w:lineRule="atLeast"/>
        <w:rPr>
          <w:rFonts w:ascii="Aptos" w:eastAsia="Times New Roman" w:hAnsi="Aptos" w:cs="Times New Roman"/>
          <w:color w:val="000000"/>
          <w:kern w:val="0"/>
          <w:sz w:val="22"/>
          <w:szCs w:val="22"/>
          <w14:ligatures w14:val="none"/>
        </w:rPr>
      </w:pPr>
      <w:r w:rsidRPr="00DC0B7E">
        <w:rPr>
          <w:rFonts w:ascii="Aptos" w:eastAsia="Times New Roman" w:hAnsi="Aptos" w:cs="Times New Roman"/>
          <w:color w:val="000000"/>
          <w:kern w:val="0"/>
          <w:sz w:val="22"/>
          <w:szCs w:val="22"/>
          <w14:ligatures w14:val="none"/>
        </w:rPr>
        <w:t>Tables (text and numeric content)</w:t>
      </w:r>
    </w:p>
    <w:p w14:paraId="74526D0B" w14:textId="53C2D515" w:rsidR="00C620EA" w:rsidRPr="00DC0B7E" w:rsidRDefault="007B1AA5" w:rsidP="00BA2203">
      <w:pPr>
        <w:pStyle w:val="ListParagraph"/>
        <w:numPr>
          <w:ilvl w:val="3"/>
          <w:numId w:val="26"/>
        </w:numPr>
        <w:spacing w:line="253" w:lineRule="atLeast"/>
        <w:rPr>
          <w:rFonts w:ascii="Aptos" w:eastAsia="Times New Roman" w:hAnsi="Aptos" w:cs="Times New Roman"/>
          <w:color w:val="000000"/>
          <w:kern w:val="0"/>
          <w:sz w:val="22"/>
          <w:szCs w:val="22"/>
          <w14:ligatures w14:val="none"/>
        </w:rPr>
      </w:pPr>
      <w:r w:rsidRPr="00DC0B7E">
        <w:rPr>
          <w:rFonts w:ascii="Aptos" w:eastAsia="Times New Roman" w:hAnsi="Aptos" w:cs="Times New Roman"/>
          <w:color w:val="000000"/>
          <w:kern w:val="0"/>
          <w:sz w:val="22"/>
          <w:szCs w:val="22"/>
          <w14:ligatures w14:val="none"/>
        </w:rPr>
        <w:t>Simple Tables</w:t>
      </w:r>
      <w:r w:rsidR="00C620EA" w:rsidRPr="00DC0B7E">
        <w:rPr>
          <w:rFonts w:ascii="Aptos" w:eastAsia="Times New Roman" w:hAnsi="Aptos" w:cs="Times New Roman"/>
          <w:color w:val="000000"/>
          <w:kern w:val="0"/>
          <w:sz w:val="22"/>
          <w:szCs w:val="22"/>
          <w14:ligatures w14:val="none"/>
        </w:rPr>
        <w:t>: </w:t>
      </w:r>
      <w:r w:rsidR="00C620EA" w:rsidRPr="00DC0B7E">
        <w:rPr>
          <w:rFonts w:ascii="Aptos" w:eastAsia="Times New Roman" w:hAnsi="Aptos" w:cs="Times New Roman"/>
          <w:b/>
          <w:bCs/>
          <w:color w:val="000000"/>
          <w:kern w:val="0"/>
          <w:sz w:val="22"/>
          <w:szCs w:val="22"/>
          <w14:ligatures w14:val="none"/>
        </w:rPr>
        <w:t>2 questions</w:t>
      </w:r>
    </w:p>
    <w:p w14:paraId="192E4319" w14:textId="55E02ED1" w:rsidR="00C620EA" w:rsidRPr="00DC0B7E" w:rsidRDefault="007B1AA5" w:rsidP="00BA2203">
      <w:pPr>
        <w:pStyle w:val="ListParagraph"/>
        <w:numPr>
          <w:ilvl w:val="3"/>
          <w:numId w:val="26"/>
        </w:numPr>
        <w:spacing w:line="253" w:lineRule="atLeast"/>
        <w:rPr>
          <w:rFonts w:ascii="Aptos" w:eastAsia="Times New Roman" w:hAnsi="Aptos" w:cs="Times New Roman"/>
          <w:color w:val="000000"/>
          <w:kern w:val="0"/>
          <w:sz w:val="22"/>
          <w:szCs w:val="22"/>
          <w14:ligatures w14:val="none"/>
        </w:rPr>
      </w:pPr>
      <w:r>
        <w:rPr>
          <w:rFonts w:ascii="Aptos" w:eastAsia="Times New Roman" w:hAnsi="Aptos" w:cs="Times New Roman"/>
          <w:color w:val="000000"/>
          <w:kern w:val="0"/>
          <w:sz w:val="22"/>
          <w:szCs w:val="22"/>
          <w14:ligatures w14:val="none"/>
        </w:rPr>
        <w:t>C</w:t>
      </w:r>
      <w:r w:rsidR="00C620EA" w:rsidRPr="00DC0B7E">
        <w:rPr>
          <w:rFonts w:ascii="Aptos" w:eastAsia="Times New Roman" w:hAnsi="Aptos" w:cs="Times New Roman"/>
          <w:color w:val="000000"/>
          <w:kern w:val="0"/>
          <w:sz w:val="22"/>
          <w:szCs w:val="22"/>
          <w14:ligatures w14:val="none"/>
        </w:rPr>
        <w:t>omplex tables: </w:t>
      </w:r>
      <w:r w:rsidR="00C620EA" w:rsidRPr="00DC0B7E">
        <w:rPr>
          <w:rFonts w:ascii="Aptos" w:eastAsia="Times New Roman" w:hAnsi="Aptos" w:cs="Times New Roman"/>
          <w:b/>
          <w:bCs/>
          <w:color w:val="000000"/>
          <w:kern w:val="0"/>
          <w:sz w:val="22"/>
          <w:szCs w:val="22"/>
          <w14:ligatures w14:val="none"/>
        </w:rPr>
        <w:t>2 questions</w:t>
      </w:r>
    </w:p>
    <w:p w14:paraId="1ED0D28D" w14:textId="77777777" w:rsidR="00C620EA" w:rsidRPr="00DC0B7E" w:rsidRDefault="00C620EA" w:rsidP="00BA2203">
      <w:pPr>
        <w:pStyle w:val="ListParagraph"/>
        <w:numPr>
          <w:ilvl w:val="2"/>
          <w:numId w:val="13"/>
        </w:numPr>
        <w:spacing w:line="253" w:lineRule="atLeast"/>
        <w:rPr>
          <w:rFonts w:ascii="Aptos" w:eastAsia="Times New Roman" w:hAnsi="Aptos" w:cs="Times New Roman"/>
          <w:color w:val="000000"/>
          <w:kern w:val="0"/>
          <w:sz w:val="22"/>
          <w:szCs w:val="22"/>
          <w14:ligatures w14:val="none"/>
        </w:rPr>
      </w:pPr>
      <w:r w:rsidRPr="00DC0B7E">
        <w:rPr>
          <w:rFonts w:ascii="Aptos" w:eastAsia="Times New Roman" w:hAnsi="Aptos" w:cs="Times New Roman"/>
          <w:color w:val="000000"/>
          <w:kern w:val="0"/>
          <w:sz w:val="22"/>
          <w:szCs w:val="22"/>
          <w14:ligatures w14:val="none"/>
        </w:rPr>
        <w:t>Images in PDFs:</w:t>
      </w:r>
    </w:p>
    <w:p w14:paraId="4C2A351A" w14:textId="77777777" w:rsidR="00C620EA" w:rsidRPr="00DC0B7E" w:rsidRDefault="00C620EA" w:rsidP="00BA2203">
      <w:pPr>
        <w:pStyle w:val="ListParagraph"/>
        <w:numPr>
          <w:ilvl w:val="3"/>
          <w:numId w:val="27"/>
        </w:numPr>
        <w:spacing w:line="253" w:lineRule="atLeast"/>
        <w:rPr>
          <w:rFonts w:ascii="Aptos" w:eastAsia="Times New Roman" w:hAnsi="Aptos" w:cs="Times New Roman"/>
          <w:color w:val="000000"/>
          <w:kern w:val="0"/>
          <w:sz w:val="22"/>
          <w:szCs w:val="22"/>
          <w14:ligatures w14:val="none"/>
        </w:rPr>
      </w:pPr>
      <w:r w:rsidRPr="00DC0B7E">
        <w:rPr>
          <w:rFonts w:ascii="Aptos" w:eastAsia="Times New Roman" w:hAnsi="Aptos" w:cs="Times New Roman"/>
          <w:b/>
          <w:bCs/>
          <w:color w:val="000000"/>
          <w:kern w:val="0"/>
          <w:sz w:val="22"/>
          <w:szCs w:val="22"/>
          <w14:ligatures w14:val="none"/>
        </w:rPr>
        <w:t>2 questions</w:t>
      </w:r>
    </w:p>
    <w:p w14:paraId="0A440409" w14:textId="77777777" w:rsidR="00C620EA" w:rsidRPr="00DC0B7E" w:rsidRDefault="00C620EA" w:rsidP="00BA2203">
      <w:pPr>
        <w:pStyle w:val="ListParagraph"/>
        <w:numPr>
          <w:ilvl w:val="2"/>
          <w:numId w:val="13"/>
        </w:numPr>
        <w:spacing w:line="253" w:lineRule="atLeast"/>
        <w:rPr>
          <w:rFonts w:ascii="Aptos" w:eastAsia="Times New Roman" w:hAnsi="Aptos" w:cs="Times New Roman"/>
          <w:color w:val="000000"/>
          <w:kern w:val="0"/>
          <w:sz w:val="22"/>
          <w:szCs w:val="22"/>
          <w14:ligatures w14:val="none"/>
        </w:rPr>
      </w:pPr>
      <w:r w:rsidRPr="00DC0B7E">
        <w:rPr>
          <w:rFonts w:ascii="Aptos" w:eastAsia="Times New Roman" w:hAnsi="Aptos" w:cs="Times New Roman"/>
          <w:color w:val="000000"/>
          <w:kern w:val="0"/>
          <w:sz w:val="22"/>
          <w:szCs w:val="22"/>
          <w14:ligatures w14:val="none"/>
        </w:rPr>
        <w:t>Charts:</w:t>
      </w:r>
    </w:p>
    <w:p w14:paraId="6E5B7BB9" w14:textId="77777777" w:rsidR="00C620EA" w:rsidRPr="00DC0B7E" w:rsidRDefault="00C620EA" w:rsidP="00BA2203">
      <w:pPr>
        <w:pStyle w:val="ListParagraph"/>
        <w:numPr>
          <w:ilvl w:val="3"/>
          <w:numId w:val="28"/>
        </w:numPr>
        <w:spacing w:line="253" w:lineRule="atLeast"/>
        <w:rPr>
          <w:rFonts w:ascii="Aptos" w:eastAsia="Times New Roman" w:hAnsi="Aptos" w:cs="Times New Roman"/>
          <w:color w:val="000000"/>
          <w:kern w:val="0"/>
          <w:sz w:val="22"/>
          <w:szCs w:val="22"/>
          <w14:ligatures w14:val="none"/>
        </w:rPr>
      </w:pPr>
      <w:r w:rsidRPr="00DC0B7E">
        <w:rPr>
          <w:rFonts w:ascii="Aptos" w:eastAsia="Times New Roman" w:hAnsi="Aptos" w:cs="Times New Roman"/>
          <w:b/>
          <w:bCs/>
          <w:color w:val="000000"/>
          <w:kern w:val="0"/>
          <w:sz w:val="22"/>
          <w:szCs w:val="22"/>
          <w14:ligatures w14:val="none"/>
        </w:rPr>
        <w:t>2 queries</w:t>
      </w:r>
      <w:r w:rsidRPr="00DC0B7E">
        <w:rPr>
          <w:rFonts w:ascii="Aptos" w:eastAsia="Times New Roman" w:hAnsi="Aptos" w:cs="Times New Roman"/>
          <w:color w:val="000000"/>
          <w:kern w:val="0"/>
          <w:sz w:val="22"/>
          <w:szCs w:val="22"/>
          <w14:ligatures w14:val="none"/>
        </w:rPr>
        <w:t> that involve understanding visual data representations like graphs or plots.</w:t>
      </w:r>
    </w:p>
    <w:p w14:paraId="46A659B9" w14:textId="4F44E136" w:rsidR="00C620EA" w:rsidRPr="00DC0B7E" w:rsidRDefault="00FF4EE6" w:rsidP="00BA2203">
      <w:pPr>
        <w:pStyle w:val="ListParagraph"/>
        <w:numPr>
          <w:ilvl w:val="2"/>
          <w:numId w:val="13"/>
        </w:numPr>
        <w:spacing w:line="253" w:lineRule="atLeast"/>
        <w:rPr>
          <w:rFonts w:ascii="Aptos" w:eastAsia="Times New Roman" w:hAnsi="Aptos" w:cs="Times New Roman"/>
          <w:color w:val="000000"/>
          <w:kern w:val="0"/>
          <w:sz w:val="22"/>
          <w:szCs w:val="22"/>
          <w14:ligatures w14:val="none"/>
        </w:rPr>
      </w:pPr>
      <w:r w:rsidRPr="00DC0B7E">
        <w:rPr>
          <w:rFonts w:ascii="Aptos" w:eastAsia="Times New Roman" w:hAnsi="Aptos" w:cs="Times New Roman"/>
          <w:color w:val="000000"/>
          <w:kern w:val="0"/>
          <w:sz w:val="22"/>
          <w:szCs w:val="22"/>
          <w14:ligatures w14:val="none"/>
        </w:rPr>
        <w:t>List</w:t>
      </w:r>
      <w:r w:rsidR="00C620EA" w:rsidRPr="00DC0B7E">
        <w:rPr>
          <w:rFonts w:ascii="Aptos" w:eastAsia="Times New Roman" w:hAnsi="Aptos" w:cs="Times New Roman"/>
          <w:color w:val="000000"/>
          <w:kern w:val="0"/>
          <w:sz w:val="22"/>
          <w:szCs w:val="22"/>
          <w14:ligatures w14:val="none"/>
        </w:rPr>
        <w:t>:</w:t>
      </w:r>
    </w:p>
    <w:p w14:paraId="76CCEF3C" w14:textId="77777777" w:rsidR="00C620EA" w:rsidRPr="00DC0B7E" w:rsidRDefault="00C620EA" w:rsidP="00BA2203">
      <w:pPr>
        <w:pStyle w:val="ListParagraph"/>
        <w:numPr>
          <w:ilvl w:val="3"/>
          <w:numId w:val="29"/>
        </w:numPr>
        <w:spacing w:line="253" w:lineRule="atLeast"/>
        <w:rPr>
          <w:rFonts w:ascii="Aptos" w:eastAsia="Times New Roman" w:hAnsi="Aptos" w:cs="Times New Roman"/>
          <w:color w:val="000000"/>
          <w:kern w:val="0"/>
          <w:sz w:val="22"/>
          <w:szCs w:val="22"/>
          <w14:ligatures w14:val="none"/>
        </w:rPr>
      </w:pPr>
      <w:r w:rsidRPr="00DC0B7E">
        <w:rPr>
          <w:rFonts w:ascii="Aptos" w:eastAsia="Times New Roman" w:hAnsi="Aptos" w:cs="Times New Roman"/>
          <w:color w:val="000000"/>
          <w:kern w:val="0"/>
          <w:sz w:val="22"/>
          <w:szCs w:val="22"/>
          <w14:ligatures w14:val="none"/>
        </w:rPr>
        <w:t>Simple scenario: </w:t>
      </w:r>
      <w:r w:rsidRPr="00DC0B7E">
        <w:rPr>
          <w:rFonts w:ascii="Aptos" w:eastAsia="Times New Roman" w:hAnsi="Aptos" w:cs="Times New Roman"/>
          <w:b/>
          <w:bCs/>
          <w:color w:val="000000"/>
          <w:kern w:val="0"/>
          <w:sz w:val="22"/>
          <w:szCs w:val="22"/>
          <w14:ligatures w14:val="none"/>
        </w:rPr>
        <w:t>1 question</w:t>
      </w:r>
    </w:p>
    <w:p w14:paraId="2F02D99E" w14:textId="77777777" w:rsidR="00C620EA" w:rsidRPr="00DC0B7E" w:rsidRDefault="00C620EA" w:rsidP="00BA2203">
      <w:pPr>
        <w:pStyle w:val="ListParagraph"/>
        <w:numPr>
          <w:ilvl w:val="3"/>
          <w:numId w:val="29"/>
        </w:numPr>
        <w:spacing w:line="253" w:lineRule="atLeast"/>
        <w:rPr>
          <w:rFonts w:ascii="Aptos" w:eastAsia="Times New Roman" w:hAnsi="Aptos" w:cs="Times New Roman"/>
          <w:color w:val="000000"/>
          <w:kern w:val="0"/>
          <w:sz w:val="22"/>
          <w:szCs w:val="22"/>
          <w14:ligatures w14:val="none"/>
        </w:rPr>
      </w:pPr>
      <w:r w:rsidRPr="00DC0B7E">
        <w:rPr>
          <w:rFonts w:ascii="Aptos" w:eastAsia="Times New Roman" w:hAnsi="Aptos" w:cs="Times New Roman"/>
          <w:color w:val="000000"/>
          <w:kern w:val="0"/>
          <w:sz w:val="22"/>
          <w:szCs w:val="22"/>
          <w14:ligatures w14:val="none"/>
        </w:rPr>
        <w:t>Complex scenario: </w:t>
      </w:r>
      <w:r w:rsidRPr="00DC0B7E">
        <w:rPr>
          <w:rFonts w:ascii="Aptos" w:eastAsia="Times New Roman" w:hAnsi="Aptos" w:cs="Times New Roman"/>
          <w:b/>
          <w:bCs/>
          <w:color w:val="000000"/>
          <w:kern w:val="0"/>
          <w:sz w:val="22"/>
          <w:szCs w:val="22"/>
          <w14:ligatures w14:val="none"/>
        </w:rPr>
        <w:t>1 question</w:t>
      </w:r>
    </w:p>
    <w:p w14:paraId="1B634FF4" w14:textId="77777777" w:rsidR="00C620EA" w:rsidRPr="00DC0B7E" w:rsidRDefault="00C620EA" w:rsidP="00BA2203">
      <w:pPr>
        <w:pStyle w:val="ListParagraph"/>
        <w:numPr>
          <w:ilvl w:val="2"/>
          <w:numId w:val="13"/>
        </w:numPr>
        <w:spacing w:line="253" w:lineRule="atLeast"/>
        <w:rPr>
          <w:rFonts w:ascii="Aptos" w:eastAsia="Times New Roman" w:hAnsi="Aptos" w:cs="Times New Roman"/>
          <w:color w:val="000000"/>
          <w:kern w:val="0"/>
          <w:sz w:val="22"/>
          <w:szCs w:val="22"/>
          <w14:ligatures w14:val="none"/>
        </w:rPr>
      </w:pPr>
      <w:r w:rsidRPr="00DC0B7E">
        <w:rPr>
          <w:rFonts w:ascii="Aptos" w:eastAsia="Times New Roman" w:hAnsi="Aptos" w:cs="Times New Roman"/>
          <w:color w:val="000000"/>
          <w:kern w:val="0"/>
          <w:sz w:val="22"/>
          <w:szCs w:val="22"/>
          <w14:ligatures w14:val="none"/>
        </w:rPr>
        <w:t>Metadata (e.g., page numbers, document titles, properties):</w:t>
      </w:r>
    </w:p>
    <w:p w14:paraId="4BFEF70B" w14:textId="77777777" w:rsidR="00C620EA" w:rsidRPr="00DC0B7E" w:rsidRDefault="00C620EA" w:rsidP="00BA2203">
      <w:pPr>
        <w:pStyle w:val="ListParagraph"/>
        <w:numPr>
          <w:ilvl w:val="3"/>
          <w:numId w:val="30"/>
        </w:numPr>
        <w:spacing w:line="253" w:lineRule="atLeast"/>
        <w:rPr>
          <w:rFonts w:ascii="Aptos" w:eastAsia="Times New Roman" w:hAnsi="Aptos" w:cs="Times New Roman"/>
          <w:color w:val="000000"/>
          <w:kern w:val="0"/>
          <w:sz w:val="22"/>
          <w:szCs w:val="22"/>
          <w14:ligatures w14:val="none"/>
        </w:rPr>
      </w:pPr>
      <w:r w:rsidRPr="00DC0B7E">
        <w:rPr>
          <w:rFonts w:ascii="Aptos" w:eastAsia="Times New Roman" w:hAnsi="Aptos" w:cs="Times New Roman"/>
          <w:b/>
          <w:bCs/>
          <w:color w:val="000000"/>
          <w:kern w:val="0"/>
          <w:sz w:val="22"/>
          <w:szCs w:val="22"/>
          <w14:ligatures w14:val="none"/>
        </w:rPr>
        <w:t>1 question</w:t>
      </w:r>
      <w:r w:rsidRPr="00DC0B7E">
        <w:rPr>
          <w:rFonts w:ascii="Aptos" w:eastAsia="Times New Roman" w:hAnsi="Aptos" w:cs="Times New Roman"/>
          <w:color w:val="000000"/>
          <w:kern w:val="0"/>
          <w:sz w:val="22"/>
          <w:szCs w:val="22"/>
          <w14:ligatures w14:val="none"/>
        </w:rPr>
        <w:t> targeting structural or informational metadata in the file. (eg: page numbers, file names, folder structure etc)</w:t>
      </w:r>
    </w:p>
    <w:p w14:paraId="0F582BB4" w14:textId="77777777" w:rsidR="00C620EA" w:rsidRPr="00DC0B7E" w:rsidRDefault="00C620EA" w:rsidP="00BA2203">
      <w:pPr>
        <w:pStyle w:val="ListParagraph"/>
        <w:numPr>
          <w:ilvl w:val="2"/>
          <w:numId w:val="13"/>
        </w:numPr>
        <w:spacing w:line="253" w:lineRule="atLeast"/>
        <w:rPr>
          <w:rFonts w:ascii="Aptos" w:eastAsia="Times New Roman" w:hAnsi="Aptos" w:cs="Times New Roman"/>
          <w:color w:val="000000"/>
          <w:kern w:val="0"/>
          <w:sz w:val="22"/>
          <w:szCs w:val="22"/>
          <w14:ligatures w14:val="none"/>
        </w:rPr>
      </w:pPr>
      <w:r w:rsidRPr="00DC0B7E">
        <w:rPr>
          <w:rFonts w:ascii="Aptos" w:eastAsia="Times New Roman" w:hAnsi="Aptos" w:cs="Times New Roman"/>
          <w:color w:val="000000"/>
          <w:kern w:val="0"/>
          <w:sz w:val="22"/>
          <w:szCs w:val="22"/>
          <w14:ligatures w14:val="none"/>
        </w:rPr>
        <w:t>Design queries that test the agent’s ability to understand and leverage SharePoint metadata and folder structure to provide contextually accurate answers.</w:t>
      </w:r>
    </w:p>
    <w:p w14:paraId="44914F8A" w14:textId="3400211F" w:rsidR="00C620EA" w:rsidRPr="00DC0B7E" w:rsidRDefault="00C620EA" w:rsidP="00BA2203">
      <w:pPr>
        <w:pStyle w:val="ListParagraph"/>
        <w:numPr>
          <w:ilvl w:val="2"/>
          <w:numId w:val="13"/>
        </w:numPr>
        <w:spacing w:after="0" w:line="253" w:lineRule="atLeast"/>
        <w:rPr>
          <w:rFonts w:ascii="Aptos" w:eastAsia="Times New Roman" w:hAnsi="Aptos" w:cs="Times New Roman"/>
          <w:color w:val="000000"/>
          <w:kern w:val="0"/>
          <w:sz w:val="22"/>
          <w:szCs w:val="22"/>
          <w14:ligatures w14:val="none"/>
        </w:rPr>
      </w:pPr>
      <w:r w:rsidRPr="00DC0B7E">
        <w:rPr>
          <w:rFonts w:ascii="Aptos" w:eastAsia="Times New Roman" w:hAnsi="Aptos" w:cs="Times New Roman"/>
          <w:color w:val="000000"/>
          <w:kern w:val="0"/>
          <w:sz w:val="22"/>
          <w:szCs w:val="22"/>
          <w14:ligatures w14:val="none"/>
        </w:rPr>
        <w:t xml:space="preserve">Note: A single question could use multiple content </w:t>
      </w:r>
      <w:r w:rsidR="00DD196B" w:rsidRPr="00DC0B7E">
        <w:rPr>
          <w:rFonts w:ascii="Aptos" w:eastAsia="Times New Roman" w:hAnsi="Aptos" w:cs="Times New Roman"/>
          <w:color w:val="000000"/>
          <w:kern w:val="0"/>
          <w:sz w:val="22"/>
          <w:szCs w:val="22"/>
          <w14:ligatures w14:val="none"/>
        </w:rPr>
        <w:t>structures,</w:t>
      </w:r>
      <w:r w:rsidRPr="00DC0B7E">
        <w:rPr>
          <w:rFonts w:ascii="Aptos" w:eastAsia="Times New Roman" w:hAnsi="Aptos" w:cs="Times New Roman"/>
          <w:color w:val="000000"/>
          <w:kern w:val="0"/>
          <w:sz w:val="22"/>
          <w:szCs w:val="22"/>
          <w14:ligatures w14:val="none"/>
        </w:rPr>
        <w:t xml:space="preserve"> and you can double count in these cases. These specified numbers are just the minimum.</w:t>
      </w:r>
    </w:p>
    <w:p w14:paraId="15A52EFC" w14:textId="77777777" w:rsidR="00C620EA" w:rsidRPr="00DC0B7E" w:rsidRDefault="00C620EA" w:rsidP="00BA2203">
      <w:pPr>
        <w:pStyle w:val="ListParagraph"/>
        <w:numPr>
          <w:ilvl w:val="1"/>
          <w:numId w:val="12"/>
        </w:numPr>
        <w:spacing w:after="0" w:line="253" w:lineRule="atLeast"/>
        <w:rPr>
          <w:rFonts w:ascii="Aptos" w:eastAsia="Times New Roman" w:hAnsi="Aptos" w:cs="Times New Roman"/>
          <w:color w:val="000000"/>
          <w:kern w:val="0"/>
          <w:sz w:val="22"/>
          <w:szCs w:val="22"/>
          <w14:ligatures w14:val="none"/>
        </w:rPr>
      </w:pPr>
      <w:r w:rsidRPr="00DC0B7E">
        <w:rPr>
          <w:rFonts w:ascii="Aptos" w:eastAsia="Times New Roman" w:hAnsi="Aptos" w:cs="Times New Roman"/>
          <w:color w:val="000000"/>
          <w:kern w:val="0"/>
          <w:sz w:val="22"/>
          <w:szCs w:val="22"/>
          <w14:ligatures w14:val="none"/>
        </w:rPr>
        <w:t>Combined Knowledge and Orchestration queries:</w:t>
      </w:r>
    </w:p>
    <w:p w14:paraId="7D0848D1" w14:textId="182ED42B" w:rsidR="00C620EA" w:rsidRPr="00DC0B7E" w:rsidRDefault="00C620EA" w:rsidP="00BA2203">
      <w:pPr>
        <w:pStyle w:val="ListParagraph"/>
        <w:numPr>
          <w:ilvl w:val="2"/>
          <w:numId w:val="14"/>
        </w:numPr>
        <w:spacing w:line="253" w:lineRule="atLeast"/>
        <w:rPr>
          <w:rFonts w:ascii="Aptos" w:eastAsia="Times New Roman" w:hAnsi="Aptos" w:cs="Times New Roman"/>
          <w:color w:val="000000"/>
          <w:kern w:val="0"/>
          <w:sz w:val="22"/>
          <w:szCs w:val="22"/>
          <w14:ligatures w14:val="none"/>
        </w:rPr>
      </w:pPr>
      <w:r>
        <w:rPr>
          <w:rFonts w:ascii="Aptos" w:eastAsia="Times New Roman" w:hAnsi="Aptos" w:cs="Times New Roman"/>
          <w:color w:val="000000"/>
          <w:kern w:val="0"/>
          <w:sz w:val="22"/>
          <w:szCs w:val="22"/>
          <w14:ligatures w14:val="none"/>
        </w:rPr>
        <w:t>I</w:t>
      </w:r>
      <w:r w:rsidRPr="00DC0B7E">
        <w:rPr>
          <w:rFonts w:ascii="Aptos" w:eastAsia="Times New Roman" w:hAnsi="Aptos" w:cs="Times New Roman"/>
          <w:color w:val="000000"/>
          <w:kern w:val="0"/>
          <w:sz w:val="22"/>
          <w:szCs w:val="22"/>
          <w14:ligatures w14:val="none"/>
        </w:rPr>
        <w:t xml:space="preserve">t would be ideal if you </w:t>
      </w:r>
      <w:r w:rsidR="00463031" w:rsidRPr="00DC0B7E">
        <w:rPr>
          <w:rFonts w:ascii="Aptos" w:eastAsia="Times New Roman" w:hAnsi="Aptos" w:cs="Times New Roman"/>
          <w:color w:val="000000"/>
          <w:kern w:val="0"/>
          <w:sz w:val="22"/>
          <w:szCs w:val="22"/>
          <w14:ligatures w14:val="none"/>
        </w:rPr>
        <w:t>could</w:t>
      </w:r>
      <w:r w:rsidRPr="00DC0B7E">
        <w:rPr>
          <w:rFonts w:ascii="Aptos" w:eastAsia="Times New Roman" w:hAnsi="Aptos" w:cs="Times New Roman"/>
          <w:color w:val="000000"/>
          <w:kern w:val="0"/>
          <w:sz w:val="22"/>
          <w:szCs w:val="22"/>
          <w14:ligatures w14:val="none"/>
        </w:rPr>
        <w:t xml:space="preserve"> follow the content structure requirements as specified for knowledge only as well. But if it is not feasible, then at the very least please ensure that </w:t>
      </w:r>
      <w:r w:rsidR="00463031" w:rsidRPr="00DC0B7E">
        <w:rPr>
          <w:rFonts w:ascii="Aptos" w:eastAsia="Times New Roman" w:hAnsi="Aptos" w:cs="Times New Roman"/>
          <w:color w:val="000000"/>
          <w:kern w:val="0"/>
          <w:sz w:val="22"/>
          <w:szCs w:val="22"/>
          <w14:ligatures w14:val="none"/>
        </w:rPr>
        <w:t>at least</w:t>
      </w:r>
      <w:r w:rsidRPr="00DC0B7E">
        <w:rPr>
          <w:rFonts w:ascii="Aptos" w:eastAsia="Times New Roman" w:hAnsi="Aptos" w:cs="Times New Roman"/>
          <w:color w:val="000000"/>
          <w:kern w:val="0"/>
          <w:sz w:val="22"/>
          <w:szCs w:val="22"/>
          <w14:ligatures w14:val="none"/>
        </w:rPr>
        <w:t xml:space="preserve"> half the questions use content structures apart from just textual.</w:t>
      </w:r>
    </w:p>
    <w:p w14:paraId="41DE80DF" w14:textId="77777777" w:rsidR="00C620EA" w:rsidRPr="00DC0B7E" w:rsidRDefault="00C620EA" w:rsidP="00BA2203">
      <w:pPr>
        <w:pStyle w:val="ListParagraph"/>
        <w:numPr>
          <w:ilvl w:val="2"/>
          <w:numId w:val="14"/>
        </w:numPr>
        <w:spacing w:after="0" w:line="253" w:lineRule="atLeast"/>
        <w:rPr>
          <w:rFonts w:ascii="Aptos" w:eastAsia="Times New Roman" w:hAnsi="Aptos" w:cs="Times New Roman"/>
          <w:color w:val="000000"/>
          <w:kern w:val="0"/>
          <w:sz w:val="22"/>
          <w:szCs w:val="22"/>
          <w14:ligatures w14:val="none"/>
        </w:rPr>
      </w:pPr>
      <w:r w:rsidRPr="00DC0B7E">
        <w:rPr>
          <w:rFonts w:ascii="Aptos" w:eastAsia="Times New Roman" w:hAnsi="Aptos" w:cs="Times New Roman"/>
          <w:color w:val="000000"/>
          <w:kern w:val="0"/>
          <w:sz w:val="22"/>
          <w:szCs w:val="22"/>
          <w14:ligatures w14:val="none"/>
        </w:rPr>
        <w:t>Additionally ensure that we have at least 3 test cases using the each of following content structures – (a) Tables, (b) Images, (c) Charts</w:t>
      </w:r>
    </w:p>
    <w:p w14:paraId="1002CA19" w14:textId="77777777" w:rsidR="00C620EA" w:rsidRDefault="00C620EA" w:rsidP="00BA2203">
      <w:pPr>
        <w:pStyle w:val="ListParagraph"/>
        <w:numPr>
          <w:ilvl w:val="0"/>
          <w:numId w:val="11"/>
        </w:numPr>
        <w:shd w:val="clear" w:color="auto" w:fill="FFFFFF"/>
        <w:spacing w:after="0" w:line="253" w:lineRule="atLeast"/>
        <w:rPr>
          <w:rFonts w:ascii="Aptos" w:eastAsia="Times New Roman" w:hAnsi="Aptos" w:cs="Times New Roman"/>
          <w:color w:val="000000"/>
          <w:kern w:val="0"/>
          <w:sz w:val="22"/>
          <w:szCs w:val="22"/>
          <w14:ligatures w14:val="none"/>
        </w:rPr>
      </w:pPr>
      <w:r w:rsidRPr="00B15979">
        <w:rPr>
          <w:rFonts w:ascii="Aptos" w:eastAsia="Times New Roman" w:hAnsi="Aptos" w:cs="Times New Roman"/>
          <w:b/>
          <w:bCs/>
          <w:color w:val="000000"/>
          <w:kern w:val="0"/>
          <w:sz w:val="22"/>
          <w:szCs w:val="22"/>
          <w14:ligatures w14:val="none"/>
        </w:rPr>
        <w:t>For combined knowledge and orchestration test cases</w:t>
      </w:r>
      <w:r w:rsidRPr="00B15979">
        <w:rPr>
          <w:rFonts w:ascii="Aptos" w:eastAsia="Times New Roman" w:hAnsi="Aptos" w:cs="Times New Roman"/>
          <w:color w:val="000000"/>
          <w:kern w:val="0"/>
          <w:sz w:val="22"/>
          <w:szCs w:val="22"/>
          <w14:ligatures w14:val="none"/>
        </w:rPr>
        <w:t>, include a mix of: (a) Knowledge-first flows (e.g., find policy → send via email), (b) Tool-first flows (e.g., calendar lookup → confirm with knowledge), (c) Interleaved flows (e.g., retrieve → summarize → send → follow-up)</w:t>
      </w:r>
    </w:p>
    <w:p w14:paraId="560FE7D0" w14:textId="77777777" w:rsidR="00C620EA" w:rsidRDefault="00C620EA" w:rsidP="00BA2203">
      <w:pPr>
        <w:pStyle w:val="ListParagraph"/>
        <w:numPr>
          <w:ilvl w:val="0"/>
          <w:numId w:val="11"/>
        </w:numPr>
        <w:shd w:val="clear" w:color="auto" w:fill="FFFFFF"/>
        <w:spacing w:after="0" w:line="253" w:lineRule="atLeast"/>
        <w:rPr>
          <w:rFonts w:ascii="Aptos" w:eastAsia="Times New Roman" w:hAnsi="Aptos" w:cs="Times New Roman"/>
          <w:color w:val="000000"/>
          <w:kern w:val="0"/>
          <w:sz w:val="22"/>
          <w:szCs w:val="22"/>
          <w14:ligatures w14:val="none"/>
        </w:rPr>
      </w:pPr>
      <w:r w:rsidRPr="00B15979">
        <w:rPr>
          <w:rFonts w:ascii="Aptos" w:eastAsia="Times New Roman" w:hAnsi="Aptos" w:cs="Times New Roman"/>
          <w:b/>
          <w:bCs/>
          <w:color w:val="000000"/>
          <w:kern w:val="0"/>
          <w:sz w:val="22"/>
          <w:szCs w:val="22"/>
          <w14:ligatures w14:val="none"/>
        </w:rPr>
        <w:t>Vary user clarity</w:t>
      </w:r>
      <w:r w:rsidRPr="00B15979">
        <w:rPr>
          <w:rFonts w:ascii="Aptos" w:eastAsia="Times New Roman" w:hAnsi="Aptos" w:cs="Times New Roman"/>
          <w:color w:val="000000"/>
          <w:kern w:val="0"/>
          <w:sz w:val="22"/>
          <w:szCs w:val="22"/>
          <w14:ligatures w14:val="none"/>
        </w:rPr>
        <w:t>: low, medium, high</w:t>
      </w:r>
    </w:p>
    <w:p w14:paraId="3B3D0263" w14:textId="77777777" w:rsidR="00C620EA" w:rsidRDefault="00C620EA" w:rsidP="00BA2203">
      <w:pPr>
        <w:pStyle w:val="ListParagraph"/>
        <w:numPr>
          <w:ilvl w:val="0"/>
          <w:numId w:val="11"/>
        </w:numPr>
        <w:shd w:val="clear" w:color="auto" w:fill="FFFFFF"/>
        <w:spacing w:after="0" w:line="253" w:lineRule="atLeast"/>
        <w:rPr>
          <w:rFonts w:ascii="Aptos" w:eastAsia="Times New Roman" w:hAnsi="Aptos" w:cs="Times New Roman"/>
          <w:color w:val="000000"/>
          <w:kern w:val="0"/>
          <w:sz w:val="22"/>
          <w:szCs w:val="22"/>
          <w14:ligatures w14:val="none"/>
        </w:rPr>
      </w:pPr>
      <w:r w:rsidRPr="00B15979">
        <w:rPr>
          <w:rFonts w:ascii="Aptos" w:eastAsia="Times New Roman" w:hAnsi="Aptos" w:cs="Times New Roman"/>
          <w:b/>
          <w:bCs/>
          <w:color w:val="000000"/>
          <w:kern w:val="0"/>
          <w:sz w:val="22"/>
          <w:szCs w:val="22"/>
          <w14:ligatures w14:val="none"/>
        </w:rPr>
        <w:t>Vary user intent</w:t>
      </w:r>
      <w:r w:rsidRPr="00B15979">
        <w:rPr>
          <w:rFonts w:ascii="Aptos" w:eastAsia="Times New Roman" w:hAnsi="Aptos" w:cs="Times New Roman"/>
          <w:color w:val="000000"/>
          <w:kern w:val="0"/>
          <w:sz w:val="22"/>
          <w:szCs w:val="22"/>
          <w14:ligatures w14:val="none"/>
        </w:rPr>
        <w:t>: distribute queries across the following categories: fact seeking, procedural, summarization, comparison, clarification, reasoning, status, resource-seeking, feedback/assistance, hypothetical, two-turn</w:t>
      </w:r>
      <w:r>
        <w:rPr>
          <w:rFonts w:ascii="Aptos" w:eastAsia="Times New Roman" w:hAnsi="Aptos" w:cs="Times New Roman"/>
          <w:color w:val="000000"/>
          <w:kern w:val="0"/>
          <w:sz w:val="22"/>
          <w:szCs w:val="22"/>
          <w14:ligatures w14:val="none"/>
        </w:rPr>
        <w:t>/multi-turn</w:t>
      </w:r>
      <w:r w:rsidRPr="00B15979">
        <w:rPr>
          <w:rFonts w:ascii="Aptos" w:eastAsia="Times New Roman" w:hAnsi="Aptos" w:cs="Times New Roman"/>
          <w:color w:val="000000"/>
          <w:kern w:val="0"/>
          <w:sz w:val="22"/>
          <w:szCs w:val="22"/>
          <w14:ligatures w14:val="none"/>
        </w:rPr>
        <w:t xml:space="preserve"> conversation query.</w:t>
      </w:r>
    </w:p>
    <w:p w14:paraId="2E91520E" w14:textId="77777777" w:rsidR="00C620EA" w:rsidRPr="00006F0F" w:rsidRDefault="00C620EA" w:rsidP="00BA2203">
      <w:pPr>
        <w:pStyle w:val="ListParagraph"/>
        <w:numPr>
          <w:ilvl w:val="0"/>
          <w:numId w:val="11"/>
        </w:numPr>
        <w:shd w:val="clear" w:color="auto" w:fill="FFFFFF"/>
        <w:spacing w:after="0" w:line="253" w:lineRule="atLeast"/>
        <w:rPr>
          <w:rFonts w:ascii="Aptos" w:eastAsia="Times New Roman" w:hAnsi="Aptos" w:cs="Times New Roman"/>
          <w:color w:val="000000"/>
          <w:kern w:val="0"/>
          <w:sz w:val="22"/>
          <w:szCs w:val="22"/>
          <w14:ligatures w14:val="none"/>
        </w:rPr>
      </w:pPr>
      <w:r w:rsidRPr="00B15979">
        <w:rPr>
          <w:rFonts w:ascii="Aptos" w:eastAsia="Times New Roman" w:hAnsi="Aptos" w:cs="Times New Roman"/>
          <w:b/>
          <w:bCs/>
          <w:color w:val="000000"/>
          <w:kern w:val="0"/>
          <w:sz w:val="22"/>
          <w:szCs w:val="22"/>
          <w14:ligatures w14:val="none"/>
        </w:rPr>
        <w:t>Vary query patterns</w:t>
      </w:r>
      <w:r w:rsidRPr="00B15979">
        <w:rPr>
          <w:rFonts w:ascii="Aptos" w:eastAsia="Times New Roman" w:hAnsi="Aptos" w:cs="Times New Roman"/>
          <w:color w:val="000000"/>
          <w:kern w:val="0"/>
          <w:sz w:val="22"/>
          <w:szCs w:val="22"/>
          <w14:ligatures w14:val="none"/>
        </w:rPr>
        <w:t>: question length (short, medium, long), include keyword-based queries, include document term overlap, include misspelled or noisy queries, include web-search-style queries.</w:t>
      </w:r>
      <w:r>
        <w:rPr>
          <w:rFonts w:ascii="Aptos" w:eastAsia="Times New Roman" w:hAnsi="Aptos" w:cs="Times New Roman"/>
          <w:color w:val="000000"/>
          <w:kern w:val="0"/>
          <w:sz w:val="22"/>
          <w:szCs w:val="22"/>
          <w14:ligatures w14:val="none"/>
        </w:rPr>
        <w:t xml:space="preserve"> Also include </w:t>
      </w:r>
      <w:r w:rsidRPr="00006F0F">
        <w:rPr>
          <w:rFonts w:ascii="Aptos" w:eastAsia="Times New Roman" w:hAnsi="Aptos" w:cs="Times New Roman"/>
          <w:color w:val="000000"/>
          <w:kern w:val="0"/>
          <w:sz w:val="22"/>
          <w:szCs w:val="22"/>
          <w14:ligatures w14:val="none"/>
        </w:rPr>
        <w:t>multi-query conversations, where in a single conversation has multiple questions. Multi-turn conversations should be realistic, where turns are contextually linked. At least 20 questions per agent should be part of multi-query conversations.</w:t>
      </w:r>
    </w:p>
    <w:p w14:paraId="18059E82" w14:textId="77777777" w:rsidR="00C620EA" w:rsidRPr="00644662" w:rsidRDefault="00C620EA" w:rsidP="00BA2203">
      <w:pPr>
        <w:pStyle w:val="ListParagraph"/>
        <w:numPr>
          <w:ilvl w:val="0"/>
          <w:numId w:val="11"/>
        </w:numPr>
        <w:shd w:val="clear" w:color="auto" w:fill="FFFFFF"/>
        <w:spacing w:after="0" w:line="253" w:lineRule="atLeast"/>
        <w:rPr>
          <w:rFonts w:ascii="Aptos" w:eastAsia="Times New Roman" w:hAnsi="Aptos" w:cs="Times New Roman"/>
          <w:color w:val="000000"/>
          <w:kern w:val="0"/>
          <w:sz w:val="22"/>
          <w:szCs w:val="22"/>
          <w14:ligatures w14:val="none"/>
        </w:rPr>
      </w:pPr>
      <w:r w:rsidRPr="00B15979">
        <w:rPr>
          <w:rFonts w:ascii="Aptos" w:eastAsia="Times New Roman" w:hAnsi="Aptos" w:cs="Times New Roman"/>
          <w:b/>
          <w:bCs/>
          <w:color w:val="000000"/>
          <w:kern w:val="0"/>
          <w:sz w:val="22"/>
          <w:szCs w:val="22"/>
          <w14:ligatures w14:val="none"/>
        </w:rPr>
        <w:lastRenderedPageBreak/>
        <w:t>Test cases require an agentic solution</w:t>
      </w:r>
      <w:r w:rsidRPr="00B15979">
        <w:rPr>
          <w:rFonts w:ascii="Aptos" w:eastAsia="Times New Roman" w:hAnsi="Aptos" w:cs="Times New Roman"/>
          <w:color w:val="000000"/>
          <w:kern w:val="0"/>
          <w:sz w:val="22"/>
          <w:szCs w:val="22"/>
          <w14:ligatures w14:val="none"/>
        </w:rPr>
        <w:t xml:space="preserve">: We shouldn’t be able to replace the agent with a simple deterministic tool and get the same accuracy. For example, “Take a claim id and check </w:t>
      </w:r>
      <w:r w:rsidRPr="00644662">
        <w:rPr>
          <w:rFonts w:ascii="Aptos" w:eastAsia="Times New Roman" w:hAnsi="Aptos" w:cs="Times New Roman"/>
          <w:color w:val="000000"/>
          <w:kern w:val="0"/>
          <w:sz w:val="22"/>
          <w:szCs w:val="22"/>
          <w14:ligatures w14:val="none"/>
        </w:rPr>
        <w:t>the status in the db (Could be done by a sql query)” is not a good test case. On the other hand, the following is: “Look at the claim and provide a suggestion with justification on either to refuse or accept it using the policy and send the information to the right department for review through teams.”</w:t>
      </w:r>
    </w:p>
    <w:p w14:paraId="2A9E9647" w14:textId="77777777" w:rsidR="00C620EA" w:rsidRPr="00644662" w:rsidRDefault="00C620EA" w:rsidP="00BA2203">
      <w:pPr>
        <w:pStyle w:val="ListParagraph"/>
        <w:numPr>
          <w:ilvl w:val="0"/>
          <w:numId w:val="11"/>
        </w:numPr>
        <w:shd w:val="clear" w:color="auto" w:fill="FFFFFF"/>
        <w:spacing w:after="0" w:line="253" w:lineRule="atLeast"/>
        <w:rPr>
          <w:rFonts w:ascii="Aptos" w:eastAsia="Times New Roman" w:hAnsi="Aptos" w:cs="Times New Roman"/>
          <w:color w:val="000000"/>
          <w:kern w:val="0"/>
          <w:sz w:val="22"/>
          <w:szCs w:val="22"/>
          <w14:ligatures w14:val="none"/>
        </w:rPr>
      </w:pPr>
      <w:r w:rsidRPr="00644662">
        <w:rPr>
          <w:rFonts w:ascii="Aptos" w:eastAsia="Times New Roman" w:hAnsi="Aptos" w:cs="Times New Roman"/>
          <w:b/>
          <w:bCs/>
          <w:color w:val="000000"/>
          <w:kern w:val="0"/>
          <w:sz w:val="22"/>
          <w:szCs w:val="22"/>
          <w14:ligatures w14:val="none"/>
        </w:rPr>
        <w:t>High test coverage and diversity</w:t>
      </w:r>
      <w:r w:rsidRPr="00644662">
        <w:rPr>
          <w:rFonts w:ascii="Aptos" w:eastAsia="Times New Roman" w:hAnsi="Aptos" w:cs="Times New Roman"/>
          <w:color w:val="000000"/>
          <w:kern w:val="0"/>
          <w:sz w:val="22"/>
          <w:szCs w:val="22"/>
          <w14:ligatures w14:val="none"/>
        </w:rPr>
        <w:t>: Tests should have diversity and high coverage of various tool and Copilot Studio or agent features</w:t>
      </w:r>
    </w:p>
    <w:p w14:paraId="20F7EC59" w14:textId="77777777" w:rsidR="00C620EA" w:rsidRPr="00644662" w:rsidRDefault="00C620EA" w:rsidP="00BA2203">
      <w:pPr>
        <w:pStyle w:val="ListParagraph"/>
        <w:numPr>
          <w:ilvl w:val="0"/>
          <w:numId w:val="11"/>
        </w:numPr>
        <w:spacing w:after="0" w:line="240" w:lineRule="auto"/>
        <w:rPr>
          <w:rFonts w:ascii="Aptos" w:eastAsia="Times New Roman" w:hAnsi="Aptos" w:cs="Times New Roman"/>
          <w:kern w:val="0"/>
          <w:sz w:val="22"/>
          <w:szCs w:val="22"/>
          <w14:ligatures w14:val="none"/>
        </w:rPr>
      </w:pPr>
      <w:r w:rsidRPr="00644662">
        <w:rPr>
          <w:rFonts w:ascii="Aptos" w:eastAsia="Times New Roman" w:hAnsi="Aptos" w:cs="Times New Roman"/>
          <w:b/>
          <w:bCs/>
          <w:kern w:val="0"/>
          <w:sz w:val="22"/>
          <w:szCs w:val="22"/>
          <w14:ligatures w14:val="none"/>
        </w:rPr>
        <w:t>Multi-modal input</w:t>
      </w:r>
      <w:r w:rsidRPr="00644662">
        <w:rPr>
          <w:rFonts w:ascii="Aptos" w:eastAsia="Times New Roman" w:hAnsi="Aptos" w:cs="Times New Roman"/>
          <w:kern w:val="0"/>
          <w:sz w:val="22"/>
          <w:szCs w:val="22"/>
          <w14:ligatures w14:val="none"/>
        </w:rPr>
        <w:t>: At least 5 queries per agent that include combined text + image as input</w:t>
      </w:r>
    </w:p>
    <w:p w14:paraId="6232E1E7" w14:textId="77777777" w:rsidR="00C620EA" w:rsidRPr="00B84803" w:rsidRDefault="00C620EA" w:rsidP="00BA2203">
      <w:pPr>
        <w:pStyle w:val="ListParagraph"/>
        <w:numPr>
          <w:ilvl w:val="0"/>
          <w:numId w:val="11"/>
        </w:numPr>
        <w:shd w:val="clear" w:color="auto" w:fill="FFFFFF"/>
        <w:spacing w:after="0" w:line="253" w:lineRule="atLeast"/>
        <w:rPr>
          <w:rFonts w:ascii="Aptos" w:eastAsia="Times New Roman" w:hAnsi="Aptos" w:cs="Times New Roman"/>
          <w:color w:val="000000"/>
          <w:kern w:val="0"/>
          <w:sz w:val="22"/>
          <w:szCs w:val="22"/>
          <w14:ligatures w14:val="none"/>
        </w:rPr>
      </w:pPr>
      <w:r w:rsidRPr="008071AA">
        <w:rPr>
          <w:rFonts w:ascii="Aptos" w:eastAsia="Times New Roman" w:hAnsi="Aptos" w:cs="Times New Roman"/>
          <w:b/>
          <w:bCs/>
          <w:color w:val="000000"/>
          <w:kern w:val="0"/>
          <w:sz w:val="22"/>
          <w:szCs w:val="22"/>
          <w14:ligatures w14:val="none"/>
        </w:rPr>
        <w:t>Failure rate</w:t>
      </w:r>
      <w:r>
        <w:rPr>
          <w:rFonts w:ascii="Aptos" w:eastAsia="Times New Roman" w:hAnsi="Aptos" w:cs="Times New Roman"/>
          <w:color w:val="000000"/>
          <w:kern w:val="0"/>
          <w:sz w:val="22"/>
          <w:szCs w:val="22"/>
          <w14:ligatures w14:val="none"/>
        </w:rPr>
        <w:t xml:space="preserve">: For each category of knowledge/orchestration/combined knowledge-orchestration queries, </w:t>
      </w:r>
      <w:r w:rsidRPr="008071AA">
        <w:rPr>
          <w:rFonts w:ascii="Aptos" w:eastAsia="Times New Roman" w:hAnsi="Aptos" w:cs="Times New Roman"/>
          <w:color w:val="000000"/>
          <w:kern w:val="0"/>
          <w:sz w:val="22"/>
          <w:szCs w:val="22"/>
          <w14:ligatures w14:val="none"/>
        </w:rPr>
        <w:t>include realistic queries that today result in failure. Let's aim for 20-</w:t>
      </w:r>
      <w:r>
        <w:rPr>
          <w:rFonts w:ascii="Aptos" w:eastAsia="Times New Roman" w:hAnsi="Aptos" w:cs="Times New Roman"/>
          <w:color w:val="000000"/>
          <w:kern w:val="0"/>
          <w:sz w:val="22"/>
          <w:szCs w:val="22"/>
          <w14:ligatures w14:val="none"/>
        </w:rPr>
        <w:t>5</w:t>
      </w:r>
      <w:r w:rsidRPr="008071AA">
        <w:rPr>
          <w:rFonts w:ascii="Aptos" w:eastAsia="Times New Roman" w:hAnsi="Aptos" w:cs="Times New Roman"/>
          <w:color w:val="000000"/>
          <w:kern w:val="0"/>
          <w:sz w:val="22"/>
          <w:szCs w:val="22"/>
          <w14:ligatures w14:val="none"/>
        </w:rPr>
        <w:t>0% query failure rate per agent. This way we can gauge meaningful areas where the product falls short today.</w:t>
      </w:r>
    </w:p>
    <w:p w14:paraId="5511575F" w14:textId="77777777" w:rsidR="00C620EA" w:rsidRDefault="00C620EA" w:rsidP="00C620EA">
      <w:pPr>
        <w:pStyle w:val="Heading2"/>
      </w:pPr>
      <w:bookmarkStart w:id="56" w:name="_Toc223512798"/>
      <w:r>
        <w:t>Appendix 4: Best Practices</w:t>
      </w:r>
      <w:bookmarkEnd w:id="56"/>
    </w:p>
    <w:p w14:paraId="7E1B4CAD" w14:textId="77777777" w:rsidR="00C620EA" w:rsidRDefault="00C620EA" w:rsidP="00BA2203">
      <w:pPr>
        <w:pStyle w:val="ListBullet"/>
        <w:numPr>
          <w:ilvl w:val="0"/>
          <w:numId w:val="17"/>
        </w:numPr>
      </w:pPr>
      <w:r>
        <w:t>Use consistent indentation and valid YAML syntax</w:t>
      </w:r>
    </w:p>
    <w:p w14:paraId="78599110" w14:textId="77777777" w:rsidR="00C620EA" w:rsidRDefault="00C620EA" w:rsidP="00BA2203">
      <w:pPr>
        <w:pStyle w:val="ListBullet"/>
        <w:numPr>
          <w:ilvl w:val="0"/>
          <w:numId w:val="17"/>
        </w:numPr>
      </w:pPr>
      <w:r>
        <w:t>Test YAML files for syntax errors before submission</w:t>
      </w:r>
    </w:p>
    <w:p w14:paraId="44C98819" w14:textId="58EF5160" w:rsidR="00C620EA" w:rsidRPr="0005542E" w:rsidRDefault="00C620EA" w:rsidP="00BA2203">
      <w:pPr>
        <w:pStyle w:val="ListBullet"/>
        <w:numPr>
          <w:ilvl w:val="0"/>
          <w:numId w:val="17"/>
        </w:numPr>
        <w:spacing w:line="276" w:lineRule="auto"/>
        <w:contextualSpacing w:val="0"/>
        <w:rPr>
          <w:rFonts w:eastAsia="Times New Roman"/>
          <w:kern w:val="0"/>
          <w14:ligatures w14:val="none"/>
        </w:rPr>
      </w:pPr>
      <w:r>
        <w:rPr>
          <w:rFonts w:eastAsia="Times New Roman"/>
        </w:rPr>
        <w:t>Always Reset Conversations for new sets of interactions. The only reason to resume a conversation would be for the case of multi-turn where there are follow-up questions to an earlier one.   In cases where a conversation reset was forgotten, please repeat both the original and new interaction sets.</w:t>
      </w:r>
    </w:p>
    <w:p w14:paraId="0276F95B" w14:textId="264A7467" w:rsidR="00C620EA" w:rsidRDefault="00C620EA" w:rsidP="00BA2203">
      <w:pPr>
        <w:pStyle w:val="ListBullet"/>
        <w:numPr>
          <w:ilvl w:val="0"/>
          <w:numId w:val="17"/>
        </w:numPr>
        <w:spacing w:line="276" w:lineRule="auto"/>
        <w:contextualSpacing w:val="0"/>
        <w:rPr>
          <w:rFonts w:eastAsia="Times New Roman"/>
          <w:kern w:val="0"/>
          <w14:ligatures w14:val="none"/>
        </w:rPr>
      </w:pPr>
      <w:r w:rsidRPr="0005542E">
        <w:rPr>
          <w:rFonts w:eastAsia="Times New Roman"/>
          <w:kern w:val="0"/>
          <w14:ligatures w14:val="none"/>
        </w:rPr>
        <w:t>Do not introduce artificial spelling mistakes</w:t>
      </w:r>
      <w:r w:rsidR="00222766">
        <w:rPr>
          <w:rFonts w:eastAsia="Times New Roman"/>
          <w:kern w:val="0"/>
          <w14:ligatures w14:val="none"/>
        </w:rPr>
        <w:t xml:space="preserve"> in queries</w:t>
      </w:r>
      <w:r w:rsidRPr="0005542E">
        <w:rPr>
          <w:rFonts w:eastAsia="Times New Roman"/>
          <w:kern w:val="0"/>
          <w14:ligatures w14:val="none"/>
        </w:rPr>
        <w:t xml:space="preserve">. Our AIs have </w:t>
      </w:r>
      <w:r w:rsidR="00450A31" w:rsidRPr="0005542E">
        <w:rPr>
          <w:rFonts w:eastAsia="Times New Roman"/>
          <w:kern w:val="0"/>
          <w14:ligatures w14:val="none"/>
        </w:rPr>
        <w:t>decent</w:t>
      </w:r>
      <w:r w:rsidRPr="0005542E">
        <w:rPr>
          <w:rFonts w:eastAsia="Times New Roman"/>
          <w:kern w:val="0"/>
          <w14:ligatures w14:val="none"/>
        </w:rPr>
        <w:t xml:space="preserve"> spell correction and still understand certain requests, but this is not the focus of our collection </w:t>
      </w:r>
      <w:r w:rsidR="00675F2E" w:rsidRPr="0005542E">
        <w:rPr>
          <w:rFonts w:eastAsia="Times New Roman"/>
          <w:kern w:val="0"/>
          <w14:ligatures w14:val="none"/>
        </w:rPr>
        <w:t>effor</w:t>
      </w:r>
      <w:r w:rsidR="00675F2E">
        <w:rPr>
          <w:rFonts w:eastAsia="Times New Roman"/>
          <w:kern w:val="0"/>
          <w14:ligatures w14:val="none"/>
        </w:rPr>
        <w:t>t,</w:t>
      </w:r>
      <w:r>
        <w:rPr>
          <w:rFonts w:eastAsia="Times New Roman"/>
          <w:kern w:val="0"/>
          <w14:ligatures w14:val="none"/>
        </w:rPr>
        <w:t xml:space="preserve"> </w:t>
      </w:r>
      <w:r w:rsidR="00675F2E">
        <w:rPr>
          <w:rFonts w:eastAsia="Times New Roman"/>
          <w:kern w:val="0"/>
          <w14:ligatures w14:val="none"/>
        </w:rPr>
        <w:t>nor</w:t>
      </w:r>
      <w:r>
        <w:rPr>
          <w:rFonts w:eastAsia="Times New Roman"/>
          <w:kern w:val="0"/>
          <w14:ligatures w14:val="none"/>
        </w:rPr>
        <w:t xml:space="preserve"> is it a valid way to increase the failure rate.</w:t>
      </w:r>
    </w:p>
    <w:p w14:paraId="2948DC78" w14:textId="437BDCCD" w:rsidR="00C620EA" w:rsidRPr="000F08E7" w:rsidRDefault="00C620EA" w:rsidP="00BA2203">
      <w:pPr>
        <w:pStyle w:val="ListBullet"/>
        <w:numPr>
          <w:ilvl w:val="0"/>
          <w:numId w:val="17"/>
        </w:numPr>
        <w:spacing w:line="276" w:lineRule="auto"/>
        <w:contextualSpacing w:val="0"/>
        <w:rPr>
          <w:rFonts w:eastAsia="Times New Roman"/>
          <w:kern w:val="0"/>
          <w14:ligatures w14:val="none"/>
        </w:rPr>
      </w:pPr>
      <w:r>
        <w:rPr>
          <w:rFonts w:eastAsia="Times New Roman"/>
        </w:rPr>
        <w:t xml:space="preserve">Avoid artificial copy of terminology from documents into questions. The entities should be referenced naturally as a user would reference the terms.  </w:t>
      </w:r>
      <w:r>
        <w:rPr>
          <w:rFonts w:eastAsia="Times New Roman"/>
          <w:kern w:val="0"/>
          <w14:ligatures w14:val="none"/>
        </w:rPr>
        <w:t xml:space="preserve">Bad:  </w:t>
      </w:r>
      <w:r w:rsidRPr="000F08E7">
        <w:rPr>
          <w:rFonts w:eastAsia="Times New Roman"/>
          <w:i/>
          <w:iCs/>
          <w:kern w:val="0"/>
          <w14:ligatures w14:val="none"/>
        </w:rPr>
        <w:t>List the delivery due for {Months:11, Day:24, "year":2025</w:t>
      </w:r>
      <w:r w:rsidRPr="000F08E7">
        <w:rPr>
          <w:rFonts w:eastAsia="Times New Roman"/>
          <w:kern w:val="0"/>
          <w14:ligatures w14:val="none"/>
        </w:rPr>
        <w:t>}</w:t>
      </w:r>
      <w:r w:rsidR="00A05864" w:rsidRPr="000F08E7">
        <w:rPr>
          <w:rFonts w:eastAsia="Times New Roman"/>
          <w:kern w:val="0"/>
          <w14:ligatures w14:val="none"/>
        </w:rPr>
        <w:t>”; instead</w:t>
      </w:r>
      <w:r w:rsidRPr="000F08E7">
        <w:rPr>
          <w:rFonts w:eastAsia="Times New Roman"/>
          <w:kern w:val="0"/>
          <w14:ligatures w14:val="none"/>
        </w:rPr>
        <w:t xml:space="preserve"> </w:t>
      </w:r>
      <w:r>
        <w:rPr>
          <w:rFonts w:eastAsia="Times New Roman"/>
          <w:kern w:val="0"/>
          <w14:ligatures w14:val="none"/>
        </w:rPr>
        <w:t xml:space="preserve">use </w:t>
      </w:r>
      <w:r w:rsidR="00A05864">
        <w:rPr>
          <w:rFonts w:eastAsia="Times New Roman"/>
          <w:kern w:val="0"/>
          <w14:ligatures w14:val="none"/>
        </w:rPr>
        <w:t>natural</w:t>
      </w:r>
      <w:r>
        <w:rPr>
          <w:rFonts w:eastAsia="Times New Roman"/>
          <w:kern w:val="0"/>
          <w14:ligatures w14:val="none"/>
        </w:rPr>
        <w:t xml:space="preserve"> language: </w:t>
      </w:r>
      <w:r w:rsidRPr="000F08E7">
        <w:rPr>
          <w:rFonts w:eastAsia="Times New Roman"/>
          <w:kern w:val="0"/>
          <w14:ligatures w14:val="none"/>
        </w:rPr>
        <w:t>"</w:t>
      </w:r>
      <w:r w:rsidRPr="000F08E7">
        <w:rPr>
          <w:rFonts w:eastAsia="Times New Roman"/>
          <w:i/>
          <w:iCs/>
          <w:kern w:val="0"/>
          <w14:ligatures w14:val="none"/>
        </w:rPr>
        <w:t>List the delivery due for November 24</w:t>
      </w:r>
      <w:r w:rsidRPr="000F08E7">
        <w:rPr>
          <w:rFonts w:eastAsia="Times New Roman"/>
          <w:kern w:val="0"/>
          <w14:ligatures w14:val="none"/>
        </w:rPr>
        <w:t>"</w:t>
      </w:r>
      <w:r>
        <w:rPr>
          <w:rFonts w:eastAsia="Times New Roman"/>
          <w:kern w:val="0"/>
          <w14:ligatures w14:val="none"/>
        </w:rPr>
        <w:t>.   Bad</w:t>
      </w:r>
      <w:r w:rsidR="007F1E9B">
        <w:rPr>
          <w:rFonts w:eastAsia="Times New Roman"/>
          <w:kern w:val="0"/>
          <w14:ligatures w14:val="none"/>
        </w:rPr>
        <w:t>: “</w:t>
      </w:r>
      <w:r w:rsidRPr="002B4E0B">
        <w:rPr>
          <w:rFonts w:eastAsia="Times New Roman"/>
          <w:i/>
          <w:iCs/>
          <w:kern w:val="0"/>
          <w14:ligatures w14:val="none"/>
        </w:rPr>
        <w:t>how much sales were there for the WD-45 Prefiltered Oil 451 (r</w:t>
      </w:r>
      <w:r>
        <w:rPr>
          <w:rFonts w:eastAsia="Times New Roman"/>
          <w:i/>
          <w:iCs/>
          <w:kern w:val="0"/>
          <w14:ligatures w14:val="none"/>
        </w:rPr>
        <w:t>/China version</w:t>
      </w:r>
      <w:r w:rsidRPr="002B4E0B">
        <w:rPr>
          <w:rFonts w:eastAsia="Times New Roman"/>
          <w:i/>
          <w:iCs/>
          <w:kern w:val="0"/>
          <w14:ligatures w14:val="none"/>
        </w:rPr>
        <w:t>)</w:t>
      </w:r>
      <w:r>
        <w:rPr>
          <w:rFonts w:eastAsia="Times New Roman"/>
          <w:i/>
          <w:iCs/>
          <w:kern w:val="0"/>
          <w14:ligatures w14:val="none"/>
        </w:rPr>
        <w:t xml:space="preserve"> in October</w:t>
      </w:r>
      <w:r w:rsidR="00A05864" w:rsidRPr="002B4E0B">
        <w:rPr>
          <w:rFonts w:eastAsia="Times New Roman"/>
          <w:kern w:val="0"/>
          <w14:ligatures w14:val="none"/>
        </w:rPr>
        <w:t>”, instead</w:t>
      </w:r>
      <w:r>
        <w:rPr>
          <w:rFonts w:eastAsia="Times New Roman"/>
          <w:kern w:val="0"/>
          <w14:ligatures w14:val="none"/>
        </w:rPr>
        <w:t xml:space="preserve"> use “</w:t>
      </w:r>
      <w:r w:rsidRPr="002B4E0B">
        <w:rPr>
          <w:rFonts w:eastAsia="Times New Roman"/>
          <w:i/>
          <w:iCs/>
          <w:kern w:val="0"/>
          <w14:ligatures w14:val="none"/>
        </w:rPr>
        <w:t>how much sales were there for the WD-45</w:t>
      </w:r>
      <w:r>
        <w:rPr>
          <w:rFonts w:eastAsia="Times New Roman"/>
          <w:i/>
          <w:iCs/>
          <w:kern w:val="0"/>
          <w14:ligatures w14:val="none"/>
        </w:rPr>
        <w:t xml:space="preserve"> from China in October”</w:t>
      </w:r>
    </w:p>
    <w:p w14:paraId="6B3EBB37" w14:textId="277F67C2" w:rsidR="00C620EA" w:rsidRPr="00B15877" w:rsidRDefault="00C620EA" w:rsidP="00BA2203">
      <w:pPr>
        <w:pStyle w:val="ListBullet"/>
        <w:numPr>
          <w:ilvl w:val="0"/>
          <w:numId w:val="17"/>
        </w:numPr>
        <w:spacing w:line="276" w:lineRule="auto"/>
        <w:contextualSpacing w:val="0"/>
        <w:rPr>
          <w:rFonts w:eastAsia="Times New Roman"/>
          <w:kern w:val="0"/>
          <w14:ligatures w14:val="none"/>
        </w:rPr>
      </w:pPr>
      <w:r>
        <w:rPr>
          <w:rFonts w:eastAsia="Times New Roman"/>
        </w:rPr>
        <w:t>Handling Queries with multiple reasonable answers. If such queries are added, make sure the rubric allows for all reasonable answers and for a response that requests disambiguation.  E.g. A person in Phoenix asks: “</w:t>
      </w:r>
      <w:r w:rsidRPr="00C77B78">
        <w:rPr>
          <w:rFonts w:eastAsia="Times New Roman"/>
          <w:i/>
          <w:iCs/>
        </w:rPr>
        <w:t>What’s the weather in Paris?”,</w:t>
      </w:r>
      <w:r>
        <w:rPr>
          <w:rFonts w:eastAsia="Times New Roman"/>
        </w:rPr>
        <w:t xml:space="preserve"> rubric should be: “</w:t>
      </w:r>
      <w:r w:rsidRPr="00C77B78">
        <w:rPr>
          <w:rFonts w:eastAsia="Times New Roman"/>
          <w:i/>
          <w:iCs/>
        </w:rPr>
        <w:t>Response should reference the</w:t>
      </w:r>
      <w:r>
        <w:rPr>
          <w:rFonts w:eastAsia="Times New Roman"/>
          <w:i/>
          <w:iCs/>
        </w:rPr>
        <w:t xml:space="preserve"> city for which it is answering (</w:t>
      </w:r>
      <w:r w:rsidRPr="00C77B78">
        <w:rPr>
          <w:rFonts w:eastAsia="Times New Roman"/>
          <w:i/>
          <w:iCs/>
        </w:rPr>
        <w:t>Paris Texas, or Paris France</w:t>
      </w:r>
      <w:r>
        <w:rPr>
          <w:rFonts w:eastAsia="Times New Roman"/>
          <w:i/>
          <w:iCs/>
        </w:rPr>
        <w:t>) and the weather there</w:t>
      </w:r>
      <w:r w:rsidRPr="00C77B78">
        <w:rPr>
          <w:rFonts w:eastAsia="Times New Roman"/>
          <w:i/>
          <w:iCs/>
        </w:rPr>
        <w:t>, or it should ask which Paris the user is referencing</w:t>
      </w:r>
      <w:r>
        <w:rPr>
          <w:rFonts w:eastAsia="Times New Roman"/>
        </w:rPr>
        <w:t>”.</w:t>
      </w:r>
    </w:p>
    <w:p w14:paraId="60A112BB" w14:textId="6D1DF3E0" w:rsidR="00C620EA" w:rsidRDefault="00C620EA" w:rsidP="00BA2203">
      <w:pPr>
        <w:pStyle w:val="ListBullet"/>
        <w:numPr>
          <w:ilvl w:val="0"/>
          <w:numId w:val="17"/>
        </w:numPr>
        <w:spacing w:line="276" w:lineRule="auto"/>
        <w:contextualSpacing w:val="0"/>
        <w:rPr>
          <w:rFonts w:eastAsia="Times New Roman"/>
          <w:kern w:val="0"/>
          <w14:ligatures w14:val="none"/>
        </w:rPr>
      </w:pPr>
      <w:r w:rsidRPr="00B15877">
        <w:rPr>
          <w:rFonts w:eastAsia="Times New Roman"/>
          <w:kern w:val="0"/>
          <w14:ligatures w14:val="none"/>
        </w:rPr>
        <w:t>System Errors should initiate a retry</w:t>
      </w:r>
      <w:r w:rsidR="003603CB">
        <w:rPr>
          <w:rFonts w:eastAsia="Times New Roman"/>
          <w:kern w:val="0"/>
          <w14:ligatures w14:val="none"/>
        </w:rPr>
        <w:t xml:space="preserve"> with a new conversationID</w:t>
      </w:r>
      <w:r w:rsidR="002745A6">
        <w:rPr>
          <w:rFonts w:eastAsia="Times New Roman"/>
          <w:kern w:val="0"/>
          <w14:ligatures w14:val="none"/>
        </w:rPr>
        <w:t xml:space="preserve"> via reset</w:t>
      </w:r>
      <w:r w:rsidRPr="00B15877">
        <w:rPr>
          <w:rFonts w:eastAsia="Times New Roman"/>
          <w:kern w:val="0"/>
          <w14:ligatures w14:val="none"/>
        </w:rPr>
        <w:t xml:space="preserve">.  Be careful to distinguish AI errors from system errors. AI errors are associated with the AI not </w:t>
      </w:r>
      <w:r w:rsidRPr="00B15877">
        <w:rPr>
          <w:rFonts w:eastAsia="Times New Roman"/>
          <w:kern w:val="0"/>
          <w14:ligatures w14:val="none"/>
        </w:rPr>
        <w:lastRenderedPageBreak/>
        <w:t>smart enough, did not interpret a document well enough, misclassified a query as profane or dangerous, etc. System errors are where there is a timeout, memory overflow or network error, or a response that looks like "Sorry, something went wrong. Error code: SystemError."   For system errors, we expect the same test case to be retried in a new conversation to see if those issues were transient. Persistent system errors should be escalated to us.</w:t>
      </w:r>
    </w:p>
    <w:p w14:paraId="1E58838D" w14:textId="60FF462C" w:rsidR="00C620EA" w:rsidRPr="008809F7" w:rsidRDefault="00C620EA" w:rsidP="00BA2203">
      <w:pPr>
        <w:pStyle w:val="ListBullet"/>
        <w:numPr>
          <w:ilvl w:val="0"/>
          <w:numId w:val="17"/>
        </w:numPr>
        <w:spacing w:line="276" w:lineRule="auto"/>
        <w:contextualSpacing w:val="0"/>
        <w:rPr>
          <w:rFonts w:eastAsia="Times New Roman"/>
          <w:kern w:val="0"/>
          <w14:ligatures w14:val="none"/>
        </w:rPr>
      </w:pPr>
      <w:r>
        <w:t xml:space="preserve">Feel free to leave feedback in the Maker interface via thumbs-up or thumbs-down along with the optional short description.  We can (if needed) recover </w:t>
      </w:r>
      <w:r w:rsidR="00450A31">
        <w:t>these feedbacks</w:t>
      </w:r>
      <w:r>
        <w:t xml:space="preserve"> and present these alongside other inputs in the Excel sheet.</w:t>
      </w:r>
    </w:p>
    <w:p w14:paraId="127DEC96" w14:textId="43F75B37" w:rsidR="313E2EB3" w:rsidRDefault="313E2EB3" w:rsidP="2030E663">
      <w:pPr>
        <w:pStyle w:val="Heading3"/>
      </w:pPr>
      <w:bookmarkStart w:id="57" w:name="_Toc223512799"/>
      <w:r>
        <w:t>Guidelines for defining rubrics / success criteria for orchestration</w:t>
      </w:r>
      <w:bookmarkEnd w:id="57"/>
    </w:p>
    <w:p w14:paraId="42DFE153" w14:textId="6728DC72" w:rsidR="313E2EB3" w:rsidRDefault="313E2EB3" w:rsidP="1435DA01">
      <w:pPr>
        <w:pStyle w:val="ListParagraph"/>
        <w:numPr>
          <w:ilvl w:val="0"/>
          <w:numId w:val="33"/>
        </w:numPr>
        <w:spacing w:after="0" w:line="276" w:lineRule="auto"/>
        <w:rPr>
          <w:rFonts w:ascii="Aptos" w:eastAsia="Aptos" w:hAnsi="Aptos" w:cs="Aptos"/>
        </w:rPr>
      </w:pPr>
      <w:r w:rsidRPr="1435DA01">
        <w:rPr>
          <w:rFonts w:ascii="Aptos" w:eastAsia="Aptos" w:hAnsi="Aptos" w:cs="Aptos"/>
        </w:rPr>
        <w:t>Parameter names and values are annotated explicitly and separately. In many cases (e.g., send an email to a given address), an exact match is desired instead of an LLM judge assertion, as it is expensive and can miss small differences such as different spellings of a name: fweninger vs. fwenninger). Thus, it is not always desirable to use custom rubrics for checking parameters.</w:t>
      </w:r>
    </w:p>
    <w:p w14:paraId="0EE4BA4F" w14:textId="57540C53" w:rsidR="313E2EB3" w:rsidRDefault="313E2EB3" w:rsidP="1435DA01">
      <w:pPr>
        <w:pStyle w:val="ListParagraph"/>
        <w:numPr>
          <w:ilvl w:val="0"/>
          <w:numId w:val="32"/>
        </w:numPr>
        <w:spacing w:after="0" w:line="276" w:lineRule="auto"/>
        <w:rPr>
          <w:rFonts w:ascii="Aptos" w:eastAsia="Aptos" w:hAnsi="Aptos" w:cs="Aptos"/>
        </w:rPr>
      </w:pPr>
      <w:r w:rsidRPr="1435DA01">
        <w:rPr>
          <w:rFonts w:ascii="Aptos" w:eastAsia="Aptos" w:hAnsi="Aptos" w:cs="Aptos"/>
        </w:rPr>
        <w:t xml:space="preserve">Custom rubrics can be used to </w:t>
      </w:r>
    </w:p>
    <w:p w14:paraId="7545717D" w14:textId="24F874F0" w:rsidR="313E2EB3" w:rsidRDefault="313E2EB3" w:rsidP="1435DA01">
      <w:pPr>
        <w:pStyle w:val="ListParagraph"/>
        <w:numPr>
          <w:ilvl w:val="1"/>
          <w:numId w:val="32"/>
        </w:numPr>
        <w:spacing w:after="0" w:line="276" w:lineRule="auto"/>
        <w:rPr>
          <w:rFonts w:ascii="Aptos" w:eastAsia="Aptos" w:hAnsi="Aptos" w:cs="Aptos"/>
        </w:rPr>
      </w:pPr>
      <w:r w:rsidRPr="1435DA01">
        <w:rPr>
          <w:rFonts w:ascii="Aptos" w:eastAsia="Aptos" w:hAnsi="Aptos" w:cs="Aptos"/>
        </w:rPr>
        <w:t>Judge the quality of retrieval / knowledge search outputs</w:t>
      </w:r>
    </w:p>
    <w:p w14:paraId="65D15008" w14:textId="346E43D5" w:rsidR="313E2EB3" w:rsidRDefault="313E2EB3" w:rsidP="1435DA01">
      <w:pPr>
        <w:pStyle w:val="ListParagraph"/>
        <w:numPr>
          <w:ilvl w:val="1"/>
          <w:numId w:val="32"/>
        </w:numPr>
        <w:spacing w:after="0" w:line="276" w:lineRule="auto"/>
        <w:rPr>
          <w:rFonts w:ascii="Aptos" w:eastAsia="Aptos" w:hAnsi="Aptos" w:cs="Aptos"/>
        </w:rPr>
      </w:pPr>
      <w:r w:rsidRPr="1435DA01">
        <w:rPr>
          <w:rFonts w:ascii="Aptos" w:eastAsia="Aptos" w:hAnsi="Aptos" w:cs="Aptos"/>
        </w:rPr>
        <w:t>Judge the conversation flow and information given to the user (e.g., confirmation / summary sent)</w:t>
      </w:r>
    </w:p>
    <w:p w14:paraId="56664201" w14:textId="5D448E89" w:rsidR="313E2EB3" w:rsidRDefault="313E2EB3" w:rsidP="1435DA01">
      <w:pPr>
        <w:pStyle w:val="ListParagraph"/>
        <w:numPr>
          <w:ilvl w:val="1"/>
          <w:numId w:val="32"/>
        </w:numPr>
        <w:spacing w:after="0" w:line="276" w:lineRule="auto"/>
        <w:rPr>
          <w:rFonts w:ascii="Aptos" w:eastAsia="Aptos" w:hAnsi="Aptos" w:cs="Aptos"/>
        </w:rPr>
      </w:pPr>
      <w:r w:rsidRPr="1435DA01">
        <w:rPr>
          <w:rFonts w:ascii="Aptos" w:eastAsia="Aptos" w:hAnsi="Aptos" w:cs="Aptos"/>
        </w:rPr>
        <w:t>Put additional weight on critical tool calls / parameter values (e.g., account numbers in banking agents)</w:t>
      </w:r>
    </w:p>
    <w:p w14:paraId="294F5911" w14:textId="555C4467" w:rsidR="313E2EB3" w:rsidRDefault="313E2EB3" w:rsidP="1435DA01">
      <w:pPr>
        <w:pStyle w:val="ListParagraph"/>
        <w:numPr>
          <w:ilvl w:val="0"/>
          <w:numId w:val="32"/>
        </w:numPr>
        <w:spacing w:after="0" w:line="276" w:lineRule="auto"/>
        <w:rPr>
          <w:rFonts w:ascii="Aptos" w:eastAsia="Aptos" w:hAnsi="Aptos" w:cs="Aptos"/>
        </w:rPr>
      </w:pPr>
      <w:r w:rsidRPr="1435DA01">
        <w:rPr>
          <w:rFonts w:ascii="Aptos" w:eastAsia="Aptos" w:hAnsi="Aptos" w:cs="Aptos"/>
        </w:rPr>
        <w:t>Do not assume world knowledge when designing the rubrics; “Agent provided the weather in Warsaw, Poland” is preferable over “Agent provided the weather in the current capital of Poland”</w:t>
      </w:r>
    </w:p>
    <w:p w14:paraId="46C4454C" w14:textId="47AA1329" w:rsidR="313E2EB3" w:rsidRDefault="313E2EB3" w:rsidP="1435DA01">
      <w:pPr>
        <w:pStyle w:val="ListParagraph"/>
        <w:numPr>
          <w:ilvl w:val="0"/>
          <w:numId w:val="32"/>
        </w:numPr>
        <w:spacing w:after="0" w:line="276" w:lineRule="auto"/>
        <w:rPr>
          <w:rFonts w:ascii="Aptos" w:eastAsia="Aptos" w:hAnsi="Aptos" w:cs="Aptos"/>
        </w:rPr>
      </w:pPr>
      <w:r w:rsidRPr="1435DA01">
        <w:rPr>
          <w:rFonts w:ascii="Aptos" w:eastAsia="Aptos" w:hAnsi="Aptos" w:cs="Aptos"/>
        </w:rPr>
        <w:t>Assume common sense in designing rubrics (e.g., require the agent to send confirmation even if not specified in the agent instructions)</w:t>
      </w:r>
    </w:p>
    <w:p w14:paraId="6955B239" w14:textId="508AD575" w:rsidR="313E2EB3" w:rsidRDefault="313E2EB3" w:rsidP="1435DA01">
      <w:pPr>
        <w:pStyle w:val="ListParagraph"/>
        <w:numPr>
          <w:ilvl w:val="1"/>
          <w:numId w:val="32"/>
        </w:numPr>
        <w:spacing w:after="0" w:line="276" w:lineRule="auto"/>
        <w:rPr>
          <w:rFonts w:ascii="Aptos" w:eastAsia="Aptos" w:hAnsi="Aptos" w:cs="Aptos"/>
        </w:rPr>
      </w:pPr>
      <w:r w:rsidRPr="1435DA01">
        <w:rPr>
          <w:rFonts w:ascii="Aptos" w:eastAsia="Aptos" w:hAnsi="Aptos" w:cs="Aptos"/>
        </w:rPr>
        <w:t>Not requiring actions required by “common sense” (e.g., requiring that all actions to be performed are listed in the agent instructions) underchallenges the agent and does not test reasoning capabilities</w:t>
      </w:r>
    </w:p>
    <w:p w14:paraId="2E89DD0C" w14:textId="15E5C73B" w:rsidR="4E503FC9" w:rsidRDefault="313E2EB3" w:rsidP="4E503FC9">
      <w:r w:rsidRPr="1435DA01">
        <w:rPr>
          <w:rFonts w:ascii="Aptos" w:eastAsia="Aptos" w:hAnsi="Aptos" w:cs="Aptos"/>
        </w:rPr>
        <w:t>It is important to consider that there can be multiple valid paths, e.g. confirming an appointment in the chat, sending an email, or both; otherwise, this can create ambiguous cases, resulting in low metrics stability and low agreement with human judges (and low inter-rater agreement)</w:t>
      </w:r>
    </w:p>
    <w:p w14:paraId="66AF11B9" w14:textId="77777777" w:rsidR="00C620EA" w:rsidRDefault="00C620EA" w:rsidP="00C620EA">
      <w:pPr>
        <w:pStyle w:val="Heading2"/>
      </w:pPr>
      <w:bookmarkStart w:id="58" w:name="_Toc223512800"/>
      <w:r>
        <w:t>Appendix 5: Submission Checklist</w:t>
      </w:r>
      <w:bookmarkEnd w:id="58"/>
    </w:p>
    <w:p w14:paraId="6547C238" w14:textId="77777777" w:rsidR="00C620EA" w:rsidRDefault="00C620EA" w:rsidP="00BA2203">
      <w:pPr>
        <w:pStyle w:val="ListBullet"/>
        <w:numPr>
          <w:ilvl w:val="0"/>
          <w:numId w:val="16"/>
        </w:numPr>
      </w:pPr>
      <w:r>
        <w:t xml:space="preserve">All deliverables under ‘Deliverables overview’ are produced </w:t>
      </w:r>
    </w:p>
    <w:p w14:paraId="0CF2BA49" w14:textId="77777777" w:rsidR="00C620EA" w:rsidRDefault="00C620EA" w:rsidP="00BA2203">
      <w:pPr>
        <w:pStyle w:val="ListBullet"/>
        <w:numPr>
          <w:ilvl w:val="0"/>
          <w:numId w:val="16"/>
        </w:numPr>
      </w:pPr>
      <w:r>
        <w:lastRenderedPageBreak/>
        <w:t>YAML file stored in the correct folder</w:t>
      </w:r>
    </w:p>
    <w:p w14:paraId="56E13120" w14:textId="77777777" w:rsidR="00C620EA" w:rsidRDefault="00C620EA" w:rsidP="00BA2203">
      <w:pPr>
        <w:pStyle w:val="ListBullet"/>
        <w:numPr>
          <w:ilvl w:val="0"/>
          <w:numId w:val="16"/>
        </w:numPr>
      </w:pPr>
      <w:r>
        <w:t>Required sections (in-agent, external_links, bot_instructions, response_formatting_instructions, metadata) are present</w:t>
      </w:r>
    </w:p>
    <w:p w14:paraId="182671B8" w14:textId="77777777" w:rsidR="00C620EA" w:rsidRDefault="00C620EA" w:rsidP="00BA2203">
      <w:pPr>
        <w:pStyle w:val="ListBullet"/>
        <w:numPr>
          <w:ilvl w:val="0"/>
          <w:numId w:val="16"/>
        </w:numPr>
      </w:pPr>
      <w:r>
        <w:t>Document URIs and URLs are valid</w:t>
      </w:r>
    </w:p>
    <w:p w14:paraId="15E55233" w14:textId="77777777" w:rsidR="00C620EA" w:rsidRDefault="00C620EA" w:rsidP="00BA2203">
      <w:pPr>
        <w:pStyle w:val="ListBullet"/>
        <w:numPr>
          <w:ilvl w:val="0"/>
          <w:numId w:val="16"/>
        </w:numPr>
      </w:pPr>
      <w:r>
        <w:t>Instructions are clear and concise</w:t>
      </w:r>
    </w:p>
    <w:p w14:paraId="198F2467" w14:textId="77777777" w:rsidR="00C620EA" w:rsidRDefault="00C620EA" w:rsidP="00BA2203">
      <w:pPr>
        <w:pStyle w:val="ListBullet"/>
        <w:numPr>
          <w:ilvl w:val="0"/>
          <w:numId w:val="16"/>
        </w:numPr>
      </w:pPr>
      <w:r>
        <w:t>YAML syntax is valid</w:t>
      </w:r>
    </w:p>
    <w:p w14:paraId="23744DE6" w14:textId="77777777" w:rsidR="00C620EA" w:rsidRDefault="00C620EA" w:rsidP="00BA2203">
      <w:pPr>
        <w:pStyle w:val="ListBullet"/>
        <w:numPr>
          <w:ilvl w:val="0"/>
          <w:numId w:val="16"/>
        </w:numPr>
      </w:pPr>
      <w:r>
        <w:t>Test cases are in a dedicated .py file</w:t>
      </w:r>
    </w:p>
    <w:p w14:paraId="3FDD3929" w14:textId="77777777" w:rsidR="00C620EA" w:rsidRDefault="00C620EA" w:rsidP="00BA2203">
      <w:pPr>
        <w:pStyle w:val="ListBullet"/>
        <w:numPr>
          <w:ilvl w:val="0"/>
          <w:numId w:val="16"/>
        </w:numPr>
      </w:pPr>
      <w:r>
        <w:t>Each function tests one query</w:t>
      </w:r>
    </w:p>
    <w:p w14:paraId="24E6B41C" w14:textId="77777777" w:rsidR="00C620EA" w:rsidRDefault="00C620EA" w:rsidP="00BA2203">
      <w:pPr>
        <w:pStyle w:val="ListBullet"/>
        <w:numPr>
          <w:ilvl w:val="0"/>
          <w:numId w:val="16"/>
        </w:numPr>
      </w:pPr>
      <w:r>
        <w:t>Docstrings include query_id, query, expected_response, and ground truth references</w:t>
      </w:r>
    </w:p>
    <w:p w14:paraId="41986453" w14:textId="77777777" w:rsidR="00C620EA" w:rsidRDefault="00C620EA" w:rsidP="00BA2203">
      <w:pPr>
        <w:pStyle w:val="ListBullet"/>
        <w:numPr>
          <w:ilvl w:val="0"/>
          <w:numId w:val="16"/>
        </w:numPr>
      </w:pPr>
      <w:r>
        <w:t>Rubric checks are clear and relevant</w:t>
      </w:r>
    </w:p>
    <w:p w14:paraId="0E4D88F1" w14:textId="77777777" w:rsidR="00C620EA" w:rsidRDefault="00C620EA" w:rsidP="00BA2203">
      <w:pPr>
        <w:pStyle w:val="ListBullet"/>
        <w:numPr>
          <w:ilvl w:val="0"/>
          <w:numId w:val="16"/>
        </w:numPr>
      </w:pPr>
      <w:r>
        <w:t>YAML file references are valid and accessible</w:t>
      </w:r>
    </w:p>
    <w:p w14:paraId="46E998F2" w14:textId="74AE119F" w:rsidR="00112765" w:rsidRDefault="00112765" w:rsidP="00112765">
      <w:pPr>
        <w:pStyle w:val="Heading2"/>
      </w:pPr>
      <w:bookmarkStart w:id="59" w:name="_Toc223512801"/>
      <w:r>
        <w:t>Appendix 6: Out of scope</w:t>
      </w:r>
      <w:bookmarkEnd w:id="59"/>
    </w:p>
    <w:p w14:paraId="04F4EAA7" w14:textId="12C912F9" w:rsidR="00C620EA" w:rsidRDefault="00C620EA" w:rsidP="00096568">
      <w:pPr>
        <w:pStyle w:val="Heading3"/>
      </w:pPr>
      <w:bookmarkStart w:id="60" w:name="_Toc223512802"/>
      <w:r>
        <w:t>Judge Functions</w:t>
      </w:r>
      <w:bookmarkEnd w:id="60"/>
    </w:p>
    <w:p w14:paraId="42DAB5DA" w14:textId="77777777" w:rsidR="00C620EA" w:rsidRDefault="00C620EA" w:rsidP="00BA2203">
      <w:pPr>
        <w:pStyle w:val="ListBullet"/>
        <w:numPr>
          <w:ilvl w:val="0"/>
          <w:numId w:val="15"/>
        </w:numPr>
      </w:pPr>
      <w:r>
        <w:t>judge.test_yesno_score(response, criterion, score): Checks if the response meets the criterion and assigns a score</w:t>
      </w:r>
    </w:p>
    <w:p w14:paraId="5B7F33FA" w14:textId="77777777" w:rsidR="00C620EA" w:rsidRDefault="00C620EA" w:rsidP="00BA2203">
      <w:pPr>
        <w:pStyle w:val="ListBullet"/>
        <w:numPr>
          <w:ilvl w:val="0"/>
          <w:numId w:val="15"/>
        </w:numPr>
      </w:pPr>
      <w:r>
        <w:t>judge.llama_index_evaluation(response, ground_truth): Compares the response to ground truth data</w:t>
      </w:r>
    </w:p>
    <w:p w14:paraId="152FFC82" w14:textId="77777777" w:rsidR="00D339F9" w:rsidRPr="00D339F9" w:rsidRDefault="00D339F9" w:rsidP="00D339F9"/>
    <w:p w14:paraId="2AE9BFA2" w14:textId="77777777" w:rsidR="00D339F9" w:rsidRDefault="00D339F9"/>
    <w:sectPr w:rsidR="00D339F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Peter Cools" w:date="2025-12-04T15:57:00Z" w:initials="PC">
    <w:p w14:paraId="54DE9EA4" w14:textId="77777777" w:rsidR="00F2189F" w:rsidRDefault="00F2189F" w:rsidP="00F2189F">
      <w:pPr>
        <w:pStyle w:val="CommentText"/>
      </w:pPr>
      <w:r>
        <w:rPr>
          <w:rStyle w:val="CommentReference"/>
        </w:rPr>
        <w:annotationRef/>
      </w:r>
      <w:r>
        <w:t>Should we add the “Knowledge SharePoint URLs” here as well?</w:t>
      </w:r>
    </w:p>
  </w:comment>
  <w:comment w:id="14" w:author="Peter Cools" w:date="2025-11-27T14:20:00Z" w:initials="PC">
    <w:p w14:paraId="080E54EE" w14:textId="77777777" w:rsidR="00D4322F" w:rsidRDefault="00D4322F" w:rsidP="00D4322F">
      <w:pPr>
        <w:pStyle w:val="CommentText"/>
      </w:pPr>
      <w:r>
        <w:rPr>
          <w:rStyle w:val="CommentReference"/>
        </w:rPr>
        <w:annotationRef/>
      </w:r>
      <w:r>
        <w:t>From vendor_data instructions and guideline list.</w:t>
      </w:r>
      <w:r>
        <w:br/>
        <w:t>Keep or remove?</w:t>
      </w:r>
    </w:p>
  </w:comment>
  <w:comment w:id="15" w:author="Haolang Zhou" w:date="2025-12-04T09:00:00Z" w:initials="HZ">
    <w:p w14:paraId="51596387" w14:textId="77777777" w:rsidR="00BF04AE" w:rsidRDefault="00BF04AE" w:rsidP="00BF04AE">
      <w:pPr>
        <w:pStyle w:val="CommentText"/>
      </w:pPr>
      <w:r>
        <w:rPr>
          <w:rStyle w:val="CommentReference"/>
        </w:rPr>
        <w:annotationRef/>
      </w:r>
      <w:r>
        <w:t>Keep, since I do see it in yaml</w:t>
      </w:r>
    </w:p>
  </w:comment>
  <w:comment w:id="16" w:author="Peter Cools" w:date="2025-12-04T17:32:00Z" w:initials="PC">
    <w:p w14:paraId="4BE40EC1" w14:textId="77777777" w:rsidR="00C457E3" w:rsidRDefault="00C457E3" w:rsidP="00C457E3">
      <w:pPr>
        <w:pStyle w:val="CommentText"/>
      </w:pPr>
      <w:r>
        <w:rPr>
          <w:rStyle w:val="CommentReference"/>
        </w:rPr>
        <w:annotationRef/>
      </w:r>
      <w:r>
        <w:t>SMEs to add some explanation later</w:t>
      </w:r>
    </w:p>
  </w:comment>
  <w:comment w:id="19" w:author="Peter Cools" w:date="2025-11-27T14:23:00Z" w:initials="PC">
    <w:p w14:paraId="4E621C62" w14:textId="77777777" w:rsidR="008E0D4C" w:rsidRDefault="008E0D4C" w:rsidP="008E0D4C">
      <w:pPr>
        <w:pStyle w:val="CommentText"/>
      </w:pPr>
      <w:r>
        <w:rPr>
          <w:rStyle w:val="CommentReference"/>
        </w:rPr>
        <w:annotationRef/>
      </w:r>
      <w:r>
        <w:t>The vendor data instructions doc had: “kb_docs”.</w:t>
      </w:r>
    </w:p>
  </w:comment>
  <w:comment w:id="20" w:author="Haolang Zhou" w:date="2025-12-04T09:02:00Z" w:initials="HZ">
    <w:p w14:paraId="61738C09" w14:textId="77777777" w:rsidR="00984752" w:rsidRDefault="00984752" w:rsidP="00984752">
      <w:pPr>
        <w:pStyle w:val="CommentText"/>
      </w:pPr>
      <w:r>
        <w:rPr>
          <w:rStyle w:val="CommentReference"/>
        </w:rPr>
        <w:annotationRef/>
      </w:r>
      <w:r>
        <w:t>I would think adjust to be in sync with the storage structure you are creating on the MCS side (as it is actually already stated here)</w:t>
      </w:r>
    </w:p>
  </w:comment>
  <w:comment w:id="21" w:author="Peter Cools" w:date="2025-12-04T15:39:00Z" w:initials="PC">
    <w:p w14:paraId="6861FC64" w14:textId="77777777" w:rsidR="004C4387" w:rsidRDefault="004C4387" w:rsidP="004C4387">
      <w:pPr>
        <w:pStyle w:val="CommentText"/>
      </w:pPr>
      <w:r>
        <w:rPr>
          <w:rStyle w:val="CommentReference"/>
        </w:rPr>
        <w:annotationRef/>
      </w:r>
      <w:r>
        <w:t>Ok, right.</w:t>
      </w:r>
      <w:r>
        <w:br/>
      </w:r>
      <w:r>
        <w:br/>
        <w:t>undersupport/knowledge_base this part does not look right either.</w:t>
      </w:r>
      <w:r>
        <w:br/>
      </w:r>
      <w:r>
        <w:br/>
        <w:t xml:space="preserve">I would change this to what is in the data creation README.md (cf. </w:t>
      </w:r>
      <w:hyperlink r:id="rId1" w:history="1">
        <w:r w:rsidRPr="00F374AF">
          <w:rPr>
            <w:rStyle w:val="Hyperlink"/>
          </w:rPr>
          <w:t>https://dev.azure.com/powerbi/Business360%20AI/_git/AI.MCS-Data-Tools?path=/tools/xlsx_queries_template/create_agent_directory/resources/README.md</w:t>
        </w:r>
      </w:hyperlink>
      <w:r>
        <w:t>)</w:t>
      </w:r>
      <w:r>
        <w:br/>
        <w:t>(without adding the link of course 😉)</w:t>
      </w:r>
      <w:r>
        <w:br/>
      </w:r>
      <w:r>
        <w:br/>
      </w:r>
      <w:r>
        <w:br/>
        <w:t>Organize documents in a structured folder - like how it they are being stored in MCS:</w:t>
      </w:r>
      <w:r>
        <w:br/>
      </w:r>
      <w:r>
        <w:rPr>
          <w:b/>
          <w:bCs/>
        </w:rPr>
        <w:t>&lt;agent folder created by create_agent_structure.ps1&gt;/</w:t>
      </w:r>
      <w:r>
        <w:rPr>
          <w:b/>
          <w:bCs/>
        </w:rPr>
        <w:br/>
      </w:r>
      <w:r>
        <w:t xml:space="preserve">    </w:t>
      </w:r>
      <w:r>
        <w:rPr>
          <w:b/>
          <w:bCs/>
          <w:highlight w:val="white"/>
        </w:rPr>
        <w:t xml:space="preserve">Data/InAgent/  # </w:t>
      </w:r>
      <w:r>
        <w:rPr>
          <w:highlight w:val="white"/>
        </w:rPr>
        <w:t>DV files in agent</w:t>
      </w:r>
    </w:p>
    <w:p w14:paraId="121C6611" w14:textId="77777777" w:rsidR="004C4387" w:rsidRDefault="004C4387" w:rsidP="004C4387">
      <w:pPr>
        <w:pStyle w:val="CommentText"/>
      </w:pPr>
      <w:r>
        <w:t xml:space="preserve">    </w:t>
      </w:r>
      <w:r>
        <w:rPr>
          <w:b/>
          <w:bCs/>
          <w:highlight w:val="white"/>
        </w:rPr>
        <w:t xml:space="preserve">Data/Other/      # </w:t>
      </w:r>
      <w:r>
        <w:rPr>
          <w:color w:val="000000"/>
        </w:rPr>
        <w:t>Use this for data files that don't go into the agent directly. You can create sub-directories with sets of data - and use these sub-directories as SharePoint pointers in your agent.</w:t>
      </w:r>
    </w:p>
    <w:p w14:paraId="66845691" w14:textId="77777777" w:rsidR="004C4387" w:rsidRDefault="004C4387" w:rsidP="004C4387">
      <w:pPr>
        <w:pStyle w:val="CommentText"/>
      </w:pPr>
    </w:p>
    <w:p w14:paraId="7DF9E1F2" w14:textId="77777777" w:rsidR="004C4387" w:rsidRDefault="004C4387" w:rsidP="004C4387">
      <w:pPr>
        <w:pStyle w:val="CommentText"/>
      </w:pPr>
    </w:p>
    <w:p w14:paraId="0CBFB679" w14:textId="77777777" w:rsidR="004C4387" w:rsidRDefault="004C4387" w:rsidP="004C4387">
      <w:pPr>
        <w:pStyle w:val="CommentText"/>
      </w:pPr>
      <w:r>
        <w:rPr>
          <w:b/>
          <w:bCs/>
          <w:highlight w:val="white"/>
        </w:rPr>
        <w:t xml:space="preserve"> </w:t>
      </w:r>
      <w:r>
        <w:br/>
      </w:r>
    </w:p>
  </w:comment>
  <w:comment w:id="23" w:author="Peter Cools" w:date="2025-11-27T17:24:00Z" w:initials="PC">
    <w:p w14:paraId="07FE3383" w14:textId="013F9E2D" w:rsidR="00FB4451" w:rsidRDefault="00FB4451" w:rsidP="00FB4451">
      <w:pPr>
        <w:pStyle w:val="CommentText"/>
      </w:pPr>
      <w:r>
        <w:rPr>
          <w:rStyle w:val="CommentReference"/>
        </w:rPr>
        <w:annotationRef/>
      </w:r>
      <w:r>
        <w:t>What should be added to this section?</w:t>
      </w:r>
    </w:p>
  </w:comment>
  <w:comment w:id="24" w:author="Haolang Zhou" w:date="2025-12-04T09:03:00Z" w:initials="HZ">
    <w:p w14:paraId="2154B56F" w14:textId="4C7D1A69" w:rsidR="008619EA" w:rsidRDefault="008619EA" w:rsidP="008619EA">
      <w:pPr>
        <w:pStyle w:val="CommentText"/>
      </w:pPr>
      <w:r>
        <w:rPr>
          <w:rStyle w:val="CommentReference"/>
        </w:rPr>
        <w:annotationRef/>
      </w:r>
      <w:r>
        <w:t xml:space="preserve">This question would more for </w:t>
      </w:r>
      <w:r>
        <w:fldChar w:fldCharType="begin"/>
      </w:r>
      <w:r>
        <w:instrText>HYPERLINK "mailto:fweninger@microsoft.com"</w:instrText>
      </w:r>
      <w:bookmarkStart w:id="25" w:name="_@_52B9E8043D8449E19DACBEC230A37857Z"/>
      <w:r>
        <w:fldChar w:fldCharType="separate"/>
      </w:r>
      <w:bookmarkEnd w:id="25"/>
      <w:r w:rsidRPr="008619EA">
        <w:rPr>
          <w:rStyle w:val="Mention"/>
          <w:noProof/>
        </w:rPr>
        <w:t>@Felix</w:t>
      </w:r>
      <w:r>
        <w:fldChar w:fldCharType="end"/>
      </w:r>
      <w:r>
        <w:t xml:space="preserve">, </w:t>
      </w:r>
      <w:r>
        <w:fldChar w:fldCharType="begin"/>
      </w:r>
      <w:r>
        <w:instrText>HYPERLINK "mailto:jlavallee@microsoft.com"</w:instrText>
      </w:r>
      <w:bookmarkStart w:id="26" w:name="_@_48AA118DF75C4F9DA748000D11C7DA5BZ"/>
      <w:r>
        <w:fldChar w:fldCharType="separate"/>
      </w:r>
      <w:bookmarkEnd w:id="26"/>
      <w:r w:rsidRPr="008619EA">
        <w:rPr>
          <w:rStyle w:val="Mention"/>
          <w:noProof/>
        </w:rPr>
        <w:t>@Jean-Francois Lavallee</w:t>
      </w:r>
      <w:r>
        <w:fldChar w:fldCharType="end"/>
      </w:r>
      <w:r>
        <w:t xml:space="preserve"> </w:t>
      </w:r>
    </w:p>
  </w:comment>
  <w:comment w:id="28" w:author="Peter Cools" w:date="2025-11-27T17:01:00Z" w:initials="PC">
    <w:p w14:paraId="67EB3EE7" w14:textId="77777777" w:rsidR="00B83F55" w:rsidRDefault="00B83F55" w:rsidP="00B83F55">
      <w:pPr>
        <w:pStyle w:val="CommentText"/>
      </w:pPr>
      <w:r>
        <w:rPr>
          <w:rStyle w:val="CommentReference"/>
        </w:rPr>
        <w:annotationRef/>
      </w:r>
      <w:r>
        <w:t>I moved this from the Excel template section to here. It wasn’t in the right location before.</w:t>
      </w:r>
      <w:r>
        <w:br/>
        <w:t>Please review.</w:t>
      </w:r>
    </w:p>
  </w:comment>
  <w:comment w:id="29" w:author="Peter Cools" w:date="2025-11-27T16:01:00Z" w:initials="PC">
    <w:p w14:paraId="2577176B" w14:textId="77777777" w:rsidR="00DC182A" w:rsidRDefault="00DC182A" w:rsidP="00DC182A">
      <w:pPr>
        <w:pStyle w:val="CommentText"/>
      </w:pPr>
      <w:r>
        <w:rPr>
          <w:rStyle w:val="CommentReference"/>
        </w:rPr>
        <w:annotationRef/>
      </w:r>
      <w:r>
        <w:t>Took this from original vendor data instructions and guideline - keep?</w:t>
      </w:r>
    </w:p>
  </w:comment>
  <w:comment w:id="33" w:author="Peter Cools" w:date="2025-11-27T17:32:00Z" w:initials="PC">
    <w:p w14:paraId="0F4DA1CC" w14:textId="77777777" w:rsidR="00ED20F8" w:rsidRDefault="00C3296A" w:rsidP="00ED20F8">
      <w:pPr>
        <w:pStyle w:val="CommentText"/>
      </w:pPr>
      <w:r>
        <w:rPr>
          <w:rStyle w:val="CommentReference"/>
        </w:rPr>
        <w:annotationRef/>
      </w:r>
      <w:r w:rsidR="00ED20F8">
        <w:t>This header is a bit clunky.</w:t>
      </w:r>
      <w:r w:rsidR="00ED20F8">
        <w:br/>
        <w:t>Is it better to have a shorter header and have two (short) sub-headers that describe the two file types?</w:t>
      </w:r>
    </w:p>
  </w:comment>
  <w:comment w:id="34" w:author="Peter Cools" w:date="2025-11-27T15:58:00Z" w:initials="PC">
    <w:p w14:paraId="6919A10B" w14:textId="556D1CA2" w:rsidR="00DE3747" w:rsidRDefault="000C62F0" w:rsidP="00DE3747">
      <w:pPr>
        <w:pStyle w:val="CommentText"/>
      </w:pPr>
      <w:r>
        <w:rPr>
          <w:rStyle w:val="CommentReference"/>
        </w:rPr>
        <w:annotationRef/>
      </w:r>
      <w:r w:rsidR="00DE3747">
        <w:t>Updated the links to permalinks. The original link locations were removed.</w:t>
      </w:r>
      <w:r w:rsidR="00DE3747">
        <w:br/>
      </w:r>
      <w:r w:rsidR="00DE3747">
        <w:fldChar w:fldCharType="begin"/>
      </w:r>
      <w:r w:rsidR="00DE3747">
        <w:instrText>HYPERLINK "mailto:asrinivasan@microsoft.com"</w:instrText>
      </w:r>
      <w:bookmarkStart w:id="35" w:name="_@_54252BC9040148DB91978FD58CF13EABZ"/>
      <w:r w:rsidR="00DE3747">
        <w:fldChar w:fldCharType="separate"/>
      </w:r>
      <w:bookmarkEnd w:id="35"/>
      <w:r w:rsidR="00DE3747" w:rsidRPr="00DE3747">
        <w:rPr>
          <w:rStyle w:val="Mention"/>
          <w:noProof/>
        </w:rPr>
        <w:t>@Arvind Akpuram Srinivasan</w:t>
      </w:r>
      <w:r w:rsidR="00DE3747">
        <w:fldChar w:fldCharType="end"/>
      </w:r>
      <w:r w:rsidR="00DE3747">
        <w:t xml:space="preserve">  please verify.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DE9EA4" w15:done="1"/>
  <w15:commentEx w15:paraId="080E54EE" w15:done="0"/>
  <w15:commentEx w15:paraId="51596387" w15:paraIdParent="080E54EE" w15:done="0"/>
  <w15:commentEx w15:paraId="4BE40EC1" w15:paraIdParent="080E54EE" w15:done="0"/>
  <w15:commentEx w15:paraId="4E621C62" w15:done="1"/>
  <w15:commentEx w15:paraId="61738C09" w15:paraIdParent="4E621C62" w15:done="1"/>
  <w15:commentEx w15:paraId="0CBFB679" w15:paraIdParent="4E621C62" w15:done="1"/>
  <w15:commentEx w15:paraId="07FE3383" w15:done="0"/>
  <w15:commentEx w15:paraId="2154B56F" w15:paraIdParent="07FE3383" w15:done="0"/>
  <w15:commentEx w15:paraId="67EB3EE7" w15:done="1"/>
  <w15:commentEx w15:paraId="2577176B" w15:done="1"/>
  <w15:commentEx w15:paraId="0F4DA1CC" w15:done="0"/>
  <w15:commentEx w15:paraId="6919A1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BECDCC" w16cex:dateUtc="2025-12-04T14:57:00Z"/>
  <w16cex:commentExtensible w16cex:durableId="451A23B6" w16cex:dateUtc="2025-11-27T13:20:00Z"/>
  <w16cex:commentExtensible w16cex:durableId="6889519E" w16cex:dateUtc="2025-12-04T14:00:00Z"/>
  <w16cex:commentExtensible w16cex:durableId="20AA7AE5" w16cex:dateUtc="2025-12-04T16:32:00Z"/>
  <w16cex:commentExtensible w16cex:durableId="26705BEE" w16cex:dateUtc="2025-11-27T13:23:00Z"/>
  <w16cex:commentExtensible w16cex:durableId="5E67418C" w16cex:dateUtc="2025-12-04T14:02:00Z"/>
  <w16cex:commentExtensible w16cex:durableId="7A0FF948" w16cex:dateUtc="2025-12-04T14:39:00Z"/>
  <w16cex:commentExtensible w16cex:durableId="1E00CDD7" w16cex:dateUtc="2025-11-27T16:24:00Z"/>
  <w16cex:commentExtensible w16cex:durableId="7DF2193D" w16cex:dateUtc="2025-12-04T14:03:00Z"/>
  <w16cex:commentExtensible w16cex:durableId="397C634E" w16cex:dateUtc="2025-11-27T16:01:00Z"/>
  <w16cex:commentExtensible w16cex:durableId="6D5CB56B" w16cex:dateUtc="2025-11-27T15:01:00Z"/>
  <w16cex:commentExtensible w16cex:durableId="72711BCA" w16cex:dateUtc="2025-11-27T16:32:00Z"/>
  <w16cex:commentExtensible w16cex:durableId="7C51B582" w16cex:dateUtc="2025-11-27T14: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DE9EA4" w16cid:durableId="5CBECDCC"/>
  <w16cid:commentId w16cid:paraId="080E54EE" w16cid:durableId="451A23B6"/>
  <w16cid:commentId w16cid:paraId="51596387" w16cid:durableId="6889519E"/>
  <w16cid:commentId w16cid:paraId="4BE40EC1" w16cid:durableId="20AA7AE5"/>
  <w16cid:commentId w16cid:paraId="4E621C62" w16cid:durableId="26705BEE"/>
  <w16cid:commentId w16cid:paraId="61738C09" w16cid:durableId="5E67418C"/>
  <w16cid:commentId w16cid:paraId="0CBFB679" w16cid:durableId="7A0FF948"/>
  <w16cid:commentId w16cid:paraId="07FE3383" w16cid:durableId="1E00CDD7"/>
  <w16cid:commentId w16cid:paraId="2154B56F" w16cid:durableId="7DF2193D"/>
  <w16cid:commentId w16cid:paraId="67EB3EE7" w16cid:durableId="397C634E"/>
  <w16cid:commentId w16cid:paraId="2577176B" w16cid:durableId="6D5CB56B"/>
  <w16cid:commentId w16cid:paraId="0F4DA1CC" w16cid:durableId="72711BCA"/>
  <w16cid:commentId w16cid:paraId="6919A10B" w16cid:durableId="7C51B58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066D90A"/>
    <w:lvl w:ilvl="0">
      <w:start w:val="1"/>
      <w:numFmt w:val="bullet"/>
      <w:pStyle w:val="ListBullet"/>
      <w:lvlText w:val=""/>
      <w:lvlJc w:val="left"/>
      <w:pPr>
        <w:tabs>
          <w:tab w:val="num" w:pos="360"/>
        </w:tabs>
        <w:ind w:left="1800" w:hanging="360"/>
      </w:pPr>
      <w:rPr>
        <w:rFonts w:ascii="Symbol" w:hAnsi="Symbol" w:hint="default"/>
      </w:rPr>
    </w:lvl>
  </w:abstractNum>
  <w:abstractNum w:abstractNumId="1" w15:restartNumberingAfterBreak="0">
    <w:nsid w:val="019C7B59"/>
    <w:multiLevelType w:val="multilevel"/>
    <w:tmpl w:val="1CF06484"/>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 w15:restartNumberingAfterBreak="0">
    <w:nsid w:val="02797E47"/>
    <w:multiLevelType w:val="multilevel"/>
    <w:tmpl w:val="8F28943A"/>
    <w:lvl w:ilvl="0">
      <w:start w:val="1"/>
      <w:numFmt w:val="decimal"/>
      <w:lvlText w:val="%1."/>
      <w:lvlJc w:val="left"/>
      <w:pPr>
        <w:tabs>
          <w:tab w:val="num" w:pos="720"/>
        </w:tabs>
        <w:ind w:left="720" w:hanging="360"/>
      </w:pPr>
      <w:rPr>
        <w:rFonts w:hint="default"/>
      </w:rPr>
    </w:lvl>
    <w:lvl w:ilvl="1">
      <w:start w:val="1"/>
      <w:numFmt w:val="upperRoman"/>
      <w:lvlText w:val="%2."/>
      <w:lvlJc w:val="right"/>
      <w:pPr>
        <w:ind w:left="1440" w:hanging="360"/>
      </w:p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360"/>
      </w:pPr>
      <w:rPr>
        <w:rFonts w:hint="default"/>
      </w:rPr>
    </w:lvl>
    <w:lvl w:ilvl="6">
      <w:start w:val="1"/>
      <w:numFmt w:val="decimal"/>
      <w:lvlText w:val="%7."/>
      <w:lvlJc w:val="left"/>
      <w:pPr>
        <w:tabs>
          <w:tab w:val="num" w:pos="5040"/>
        </w:tabs>
        <w:ind w:left="5040" w:hanging="360"/>
      </w:pPr>
      <w:rPr>
        <w:rFonts w:ascii="Aptos" w:eastAsia="Times New Roman" w:hAnsi="Aptos" w:cs="Times New Roman"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149304FE"/>
    <w:multiLevelType w:val="multilevel"/>
    <w:tmpl w:val="43C41E82"/>
    <w:lvl w:ilvl="0">
      <w:start w:val="1"/>
      <w:numFmt w:val="decimal"/>
      <w:lvlText w:val="%1."/>
      <w:lvlJc w:val="left"/>
      <w:pPr>
        <w:tabs>
          <w:tab w:val="num" w:pos="720"/>
        </w:tabs>
        <w:ind w:left="720" w:hanging="360"/>
      </w:pPr>
      <w:rPr>
        <w:rFonts w:hint="default"/>
      </w:rPr>
    </w:lvl>
    <w:lvl w:ilvl="1">
      <w:start w:val="1"/>
      <w:numFmt w:val="upperRoman"/>
      <w:lvlText w:val="%2."/>
      <w:lvlJc w:val="right"/>
      <w:pPr>
        <w:ind w:left="1440" w:hanging="360"/>
      </w:pPr>
    </w:lvl>
    <w:lvl w:ilvl="2">
      <w:start w:val="1"/>
      <w:numFmt w:val="bullet"/>
      <w:lvlText w:val=""/>
      <w:lvlJc w:val="left"/>
      <w:pPr>
        <w:ind w:left="2160" w:hanging="360"/>
      </w:pPr>
      <w:rPr>
        <w:rFonts w:ascii="Symbol" w:hAnsi="Symbol"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360"/>
      </w:pPr>
      <w:rPr>
        <w:rFonts w:hint="default"/>
      </w:rPr>
    </w:lvl>
    <w:lvl w:ilvl="6">
      <w:start w:val="1"/>
      <w:numFmt w:val="decimal"/>
      <w:lvlText w:val="%7."/>
      <w:lvlJc w:val="left"/>
      <w:pPr>
        <w:tabs>
          <w:tab w:val="num" w:pos="5040"/>
        </w:tabs>
        <w:ind w:left="5040" w:hanging="360"/>
      </w:pPr>
      <w:rPr>
        <w:rFonts w:ascii="Aptos" w:eastAsia="Times New Roman" w:hAnsi="Aptos" w:cs="Times New Roman"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17781B8B"/>
    <w:multiLevelType w:val="multilevel"/>
    <w:tmpl w:val="DEAC1EB8"/>
    <w:lvl w:ilvl="0">
      <w:start w:val="1"/>
      <w:numFmt w:val="decimal"/>
      <w:lvlText w:val="%1."/>
      <w:lvlJc w:val="left"/>
      <w:pPr>
        <w:tabs>
          <w:tab w:val="num" w:pos="720"/>
        </w:tabs>
        <w:ind w:left="720" w:hanging="360"/>
      </w:pPr>
    </w:lvl>
    <w:lvl w:ilv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22508A"/>
    <w:multiLevelType w:val="multilevel"/>
    <w:tmpl w:val="1E2E28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FE3B71"/>
    <w:multiLevelType w:val="hybridMultilevel"/>
    <w:tmpl w:val="FFFFFFFF"/>
    <w:lvl w:ilvl="0" w:tplc="DDDCF2C8">
      <w:start w:val="1"/>
      <w:numFmt w:val="bullet"/>
      <w:lvlText w:val="-"/>
      <w:lvlJc w:val="left"/>
      <w:pPr>
        <w:ind w:left="720" w:hanging="360"/>
      </w:pPr>
      <w:rPr>
        <w:rFonts w:ascii="Aptos" w:hAnsi="Aptos" w:hint="default"/>
      </w:rPr>
    </w:lvl>
    <w:lvl w:ilvl="1" w:tplc="A0DA529A">
      <w:start w:val="1"/>
      <w:numFmt w:val="bullet"/>
      <w:lvlText w:val="o"/>
      <w:lvlJc w:val="left"/>
      <w:pPr>
        <w:ind w:left="1440" w:hanging="360"/>
      </w:pPr>
      <w:rPr>
        <w:rFonts w:ascii="Courier New" w:hAnsi="Courier New" w:hint="default"/>
      </w:rPr>
    </w:lvl>
    <w:lvl w:ilvl="2" w:tplc="363E3E1A">
      <w:start w:val="1"/>
      <w:numFmt w:val="bullet"/>
      <w:lvlText w:val=""/>
      <w:lvlJc w:val="left"/>
      <w:pPr>
        <w:ind w:left="2160" w:hanging="360"/>
      </w:pPr>
      <w:rPr>
        <w:rFonts w:ascii="Wingdings" w:hAnsi="Wingdings" w:hint="default"/>
      </w:rPr>
    </w:lvl>
    <w:lvl w:ilvl="3" w:tplc="E29C3FC6">
      <w:start w:val="1"/>
      <w:numFmt w:val="bullet"/>
      <w:lvlText w:val=""/>
      <w:lvlJc w:val="left"/>
      <w:pPr>
        <w:ind w:left="2880" w:hanging="360"/>
      </w:pPr>
      <w:rPr>
        <w:rFonts w:ascii="Symbol" w:hAnsi="Symbol" w:hint="default"/>
      </w:rPr>
    </w:lvl>
    <w:lvl w:ilvl="4" w:tplc="F958402E">
      <w:start w:val="1"/>
      <w:numFmt w:val="bullet"/>
      <w:lvlText w:val="o"/>
      <w:lvlJc w:val="left"/>
      <w:pPr>
        <w:ind w:left="3600" w:hanging="360"/>
      </w:pPr>
      <w:rPr>
        <w:rFonts w:ascii="Courier New" w:hAnsi="Courier New" w:hint="default"/>
      </w:rPr>
    </w:lvl>
    <w:lvl w:ilvl="5" w:tplc="AD2C1E52">
      <w:start w:val="1"/>
      <w:numFmt w:val="bullet"/>
      <w:lvlText w:val=""/>
      <w:lvlJc w:val="left"/>
      <w:pPr>
        <w:ind w:left="4320" w:hanging="360"/>
      </w:pPr>
      <w:rPr>
        <w:rFonts w:ascii="Wingdings" w:hAnsi="Wingdings" w:hint="default"/>
      </w:rPr>
    </w:lvl>
    <w:lvl w:ilvl="6" w:tplc="B1AEDAC4">
      <w:start w:val="1"/>
      <w:numFmt w:val="bullet"/>
      <w:lvlText w:val=""/>
      <w:lvlJc w:val="left"/>
      <w:pPr>
        <w:ind w:left="5040" w:hanging="360"/>
      </w:pPr>
      <w:rPr>
        <w:rFonts w:ascii="Symbol" w:hAnsi="Symbol" w:hint="default"/>
      </w:rPr>
    </w:lvl>
    <w:lvl w:ilvl="7" w:tplc="35F4473E">
      <w:start w:val="1"/>
      <w:numFmt w:val="bullet"/>
      <w:lvlText w:val="o"/>
      <w:lvlJc w:val="left"/>
      <w:pPr>
        <w:ind w:left="5760" w:hanging="360"/>
      </w:pPr>
      <w:rPr>
        <w:rFonts w:ascii="Courier New" w:hAnsi="Courier New" w:hint="default"/>
      </w:rPr>
    </w:lvl>
    <w:lvl w:ilvl="8" w:tplc="91AA8E84">
      <w:start w:val="1"/>
      <w:numFmt w:val="bullet"/>
      <w:lvlText w:val=""/>
      <w:lvlJc w:val="left"/>
      <w:pPr>
        <w:ind w:left="6480" w:hanging="360"/>
      </w:pPr>
      <w:rPr>
        <w:rFonts w:ascii="Wingdings" w:hAnsi="Wingdings" w:hint="default"/>
      </w:rPr>
    </w:lvl>
  </w:abstractNum>
  <w:abstractNum w:abstractNumId="7" w15:restartNumberingAfterBreak="0">
    <w:nsid w:val="1C68F4DF"/>
    <w:multiLevelType w:val="hybridMultilevel"/>
    <w:tmpl w:val="FFFFFFFF"/>
    <w:lvl w:ilvl="0" w:tplc="58B0B5A8">
      <w:start w:val="1"/>
      <w:numFmt w:val="bullet"/>
      <w:lvlText w:val=""/>
      <w:lvlJc w:val="left"/>
      <w:pPr>
        <w:ind w:left="720" w:hanging="360"/>
      </w:pPr>
      <w:rPr>
        <w:rFonts w:ascii="Symbol" w:hAnsi="Symbol" w:hint="default"/>
      </w:rPr>
    </w:lvl>
    <w:lvl w:ilvl="1" w:tplc="90602E74">
      <w:start w:val="1"/>
      <w:numFmt w:val="bullet"/>
      <w:lvlText w:val="o"/>
      <w:lvlJc w:val="left"/>
      <w:pPr>
        <w:ind w:left="1440" w:hanging="360"/>
      </w:pPr>
      <w:rPr>
        <w:rFonts w:ascii="Courier New" w:hAnsi="Courier New" w:hint="default"/>
      </w:rPr>
    </w:lvl>
    <w:lvl w:ilvl="2" w:tplc="622CAC38">
      <w:start w:val="1"/>
      <w:numFmt w:val="bullet"/>
      <w:lvlText w:val=""/>
      <w:lvlJc w:val="left"/>
      <w:pPr>
        <w:ind w:left="2160" w:hanging="360"/>
      </w:pPr>
      <w:rPr>
        <w:rFonts w:ascii="Wingdings" w:hAnsi="Wingdings" w:hint="default"/>
      </w:rPr>
    </w:lvl>
    <w:lvl w:ilvl="3" w:tplc="4B765EA8">
      <w:start w:val="1"/>
      <w:numFmt w:val="bullet"/>
      <w:lvlText w:val=""/>
      <w:lvlJc w:val="left"/>
      <w:pPr>
        <w:ind w:left="2880" w:hanging="360"/>
      </w:pPr>
      <w:rPr>
        <w:rFonts w:ascii="Symbol" w:hAnsi="Symbol" w:hint="default"/>
      </w:rPr>
    </w:lvl>
    <w:lvl w:ilvl="4" w:tplc="DAB4DC4E">
      <w:start w:val="1"/>
      <w:numFmt w:val="bullet"/>
      <w:lvlText w:val="o"/>
      <w:lvlJc w:val="left"/>
      <w:pPr>
        <w:ind w:left="3600" w:hanging="360"/>
      </w:pPr>
      <w:rPr>
        <w:rFonts w:ascii="Courier New" w:hAnsi="Courier New" w:hint="default"/>
      </w:rPr>
    </w:lvl>
    <w:lvl w:ilvl="5" w:tplc="60F88DB6">
      <w:start w:val="1"/>
      <w:numFmt w:val="bullet"/>
      <w:lvlText w:val=""/>
      <w:lvlJc w:val="left"/>
      <w:pPr>
        <w:ind w:left="4320" w:hanging="360"/>
      </w:pPr>
      <w:rPr>
        <w:rFonts w:ascii="Wingdings" w:hAnsi="Wingdings" w:hint="default"/>
      </w:rPr>
    </w:lvl>
    <w:lvl w:ilvl="6" w:tplc="E03C0C50">
      <w:start w:val="1"/>
      <w:numFmt w:val="bullet"/>
      <w:lvlText w:val=""/>
      <w:lvlJc w:val="left"/>
      <w:pPr>
        <w:ind w:left="5040" w:hanging="360"/>
      </w:pPr>
      <w:rPr>
        <w:rFonts w:ascii="Symbol" w:hAnsi="Symbol" w:hint="default"/>
      </w:rPr>
    </w:lvl>
    <w:lvl w:ilvl="7" w:tplc="B1989C9E">
      <w:start w:val="1"/>
      <w:numFmt w:val="bullet"/>
      <w:lvlText w:val="o"/>
      <w:lvlJc w:val="left"/>
      <w:pPr>
        <w:ind w:left="5760" w:hanging="360"/>
      </w:pPr>
      <w:rPr>
        <w:rFonts w:ascii="Courier New" w:hAnsi="Courier New" w:hint="default"/>
      </w:rPr>
    </w:lvl>
    <w:lvl w:ilvl="8" w:tplc="CCE0679E">
      <w:start w:val="1"/>
      <w:numFmt w:val="bullet"/>
      <w:lvlText w:val=""/>
      <w:lvlJc w:val="left"/>
      <w:pPr>
        <w:ind w:left="6480" w:hanging="360"/>
      </w:pPr>
      <w:rPr>
        <w:rFonts w:ascii="Wingdings" w:hAnsi="Wingdings" w:hint="default"/>
      </w:rPr>
    </w:lvl>
  </w:abstractNum>
  <w:abstractNum w:abstractNumId="8" w15:restartNumberingAfterBreak="0">
    <w:nsid w:val="1D79DEB0"/>
    <w:multiLevelType w:val="hybridMultilevel"/>
    <w:tmpl w:val="4412BF2C"/>
    <w:lvl w:ilvl="0" w:tplc="A164E424">
      <w:start w:val="1"/>
      <w:numFmt w:val="decimal"/>
      <w:lvlText w:val="%1."/>
      <w:lvlJc w:val="left"/>
      <w:pPr>
        <w:ind w:left="720" w:hanging="360"/>
      </w:pPr>
    </w:lvl>
    <w:lvl w:ilvl="1" w:tplc="D83ABBF0">
      <w:start w:val="1"/>
      <w:numFmt w:val="lowerLetter"/>
      <w:lvlText w:val="%2."/>
      <w:lvlJc w:val="left"/>
      <w:pPr>
        <w:ind w:left="1440" w:hanging="360"/>
      </w:pPr>
    </w:lvl>
    <w:lvl w:ilvl="2" w:tplc="9C3E8DC6">
      <w:start w:val="1"/>
      <w:numFmt w:val="lowerRoman"/>
      <w:lvlText w:val="%3."/>
      <w:lvlJc w:val="right"/>
      <w:pPr>
        <w:ind w:left="2160" w:hanging="180"/>
      </w:pPr>
    </w:lvl>
    <w:lvl w:ilvl="3" w:tplc="473AFE42">
      <w:start w:val="1"/>
      <w:numFmt w:val="decimal"/>
      <w:lvlText w:val="%4."/>
      <w:lvlJc w:val="left"/>
      <w:pPr>
        <w:ind w:left="2880" w:hanging="360"/>
      </w:pPr>
    </w:lvl>
    <w:lvl w:ilvl="4" w:tplc="BBCE4D46">
      <w:start w:val="1"/>
      <w:numFmt w:val="lowerLetter"/>
      <w:lvlText w:val="%5."/>
      <w:lvlJc w:val="left"/>
      <w:pPr>
        <w:ind w:left="3600" w:hanging="360"/>
      </w:pPr>
    </w:lvl>
    <w:lvl w:ilvl="5" w:tplc="FD426CDA">
      <w:start w:val="1"/>
      <w:numFmt w:val="lowerRoman"/>
      <w:lvlText w:val="%6."/>
      <w:lvlJc w:val="right"/>
      <w:pPr>
        <w:ind w:left="4320" w:hanging="180"/>
      </w:pPr>
    </w:lvl>
    <w:lvl w:ilvl="6" w:tplc="4F12C172">
      <w:start w:val="1"/>
      <w:numFmt w:val="decimal"/>
      <w:lvlText w:val="%7."/>
      <w:lvlJc w:val="left"/>
      <w:pPr>
        <w:ind w:left="5040" w:hanging="360"/>
      </w:pPr>
    </w:lvl>
    <w:lvl w:ilvl="7" w:tplc="C4487418">
      <w:start w:val="1"/>
      <w:numFmt w:val="lowerLetter"/>
      <w:lvlText w:val="%8."/>
      <w:lvlJc w:val="left"/>
      <w:pPr>
        <w:ind w:left="5760" w:hanging="360"/>
      </w:pPr>
    </w:lvl>
    <w:lvl w:ilvl="8" w:tplc="49F47F24">
      <w:start w:val="1"/>
      <w:numFmt w:val="lowerRoman"/>
      <w:lvlText w:val="%9."/>
      <w:lvlJc w:val="right"/>
      <w:pPr>
        <w:ind w:left="6480" w:hanging="180"/>
      </w:pPr>
    </w:lvl>
  </w:abstractNum>
  <w:abstractNum w:abstractNumId="9" w15:restartNumberingAfterBreak="0">
    <w:nsid w:val="1F6B00E8"/>
    <w:multiLevelType w:val="hybridMultilevel"/>
    <w:tmpl w:val="51B28604"/>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28B9B7F2"/>
    <w:multiLevelType w:val="hybridMultilevel"/>
    <w:tmpl w:val="44AA8D58"/>
    <w:lvl w:ilvl="0" w:tplc="24F8BEEC">
      <w:start w:val="1"/>
      <w:numFmt w:val="upperRoman"/>
      <w:lvlText w:val="%1."/>
      <w:lvlJc w:val="right"/>
      <w:pPr>
        <w:ind w:left="720" w:hanging="360"/>
      </w:pPr>
    </w:lvl>
    <w:lvl w:ilvl="1" w:tplc="14E84DA8">
      <w:start w:val="1"/>
      <w:numFmt w:val="lowerLetter"/>
      <w:lvlText w:val="%2."/>
      <w:lvlJc w:val="left"/>
      <w:pPr>
        <w:ind w:left="1440" w:hanging="360"/>
      </w:pPr>
    </w:lvl>
    <w:lvl w:ilvl="2" w:tplc="98BCF4D0">
      <w:start w:val="1"/>
      <w:numFmt w:val="lowerRoman"/>
      <w:lvlText w:val="%3."/>
      <w:lvlJc w:val="right"/>
      <w:pPr>
        <w:ind w:left="2160" w:hanging="180"/>
      </w:pPr>
    </w:lvl>
    <w:lvl w:ilvl="3" w:tplc="980CA406">
      <w:start w:val="1"/>
      <w:numFmt w:val="decimal"/>
      <w:lvlText w:val="%4."/>
      <w:lvlJc w:val="left"/>
      <w:pPr>
        <w:ind w:left="2880" w:hanging="360"/>
      </w:pPr>
    </w:lvl>
    <w:lvl w:ilvl="4" w:tplc="F482E954">
      <w:start w:val="1"/>
      <w:numFmt w:val="lowerLetter"/>
      <w:lvlText w:val="%5."/>
      <w:lvlJc w:val="left"/>
      <w:pPr>
        <w:ind w:left="3600" w:hanging="360"/>
      </w:pPr>
    </w:lvl>
    <w:lvl w:ilvl="5" w:tplc="D4AEB720">
      <w:start w:val="1"/>
      <w:numFmt w:val="lowerRoman"/>
      <w:lvlText w:val="%6."/>
      <w:lvlJc w:val="right"/>
      <w:pPr>
        <w:ind w:left="4320" w:hanging="180"/>
      </w:pPr>
    </w:lvl>
    <w:lvl w:ilvl="6" w:tplc="E538489E">
      <w:start w:val="1"/>
      <w:numFmt w:val="decimal"/>
      <w:lvlText w:val="%7."/>
      <w:lvlJc w:val="left"/>
      <w:pPr>
        <w:ind w:left="5040" w:hanging="360"/>
      </w:pPr>
    </w:lvl>
    <w:lvl w:ilvl="7" w:tplc="30AEFCCC">
      <w:start w:val="1"/>
      <w:numFmt w:val="lowerLetter"/>
      <w:lvlText w:val="%8."/>
      <w:lvlJc w:val="left"/>
      <w:pPr>
        <w:ind w:left="5760" w:hanging="360"/>
      </w:pPr>
    </w:lvl>
    <w:lvl w:ilvl="8" w:tplc="CDA6D142">
      <w:start w:val="1"/>
      <w:numFmt w:val="lowerRoman"/>
      <w:lvlText w:val="%9."/>
      <w:lvlJc w:val="right"/>
      <w:pPr>
        <w:ind w:left="6480" w:hanging="180"/>
      </w:pPr>
    </w:lvl>
  </w:abstractNum>
  <w:abstractNum w:abstractNumId="11" w15:restartNumberingAfterBreak="0">
    <w:nsid w:val="29F55B47"/>
    <w:multiLevelType w:val="multilevel"/>
    <w:tmpl w:val="849492D0"/>
    <w:lvl w:ilvl="0">
      <w:start w:val="1"/>
      <w:numFmt w:val="bullet"/>
      <w:lvlText w:val=""/>
      <w:lvlJc w:val="left"/>
      <w:pPr>
        <w:tabs>
          <w:tab w:val="num" w:pos="720"/>
        </w:tabs>
        <w:ind w:left="720" w:hanging="360"/>
      </w:pPr>
      <w:rPr>
        <w:rFonts w:ascii="Symbol" w:hAnsi="Symbol" w:hint="default"/>
      </w:rPr>
    </w:lvl>
    <w:lvl w:ilvl="1">
      <w:start w:val="1"/>
      <w:numFmt w:val="upperRoman"/>
      <w:lvlText w:val="%2."/>
      <w:lvlJc w:val="right"/>
      <w:pPr>
        <w:ind w:left="1440" w:hanging="360"/>
      </w:pPr>
    </w:lvl>
    <w:lvl w:ilvl="2">
      <w:start w:val="1"/>
      <w:numFmt w:val="bullet"/>
      <w:lvlText w:val=""/>
      <w:lvlJc w:val="left"/>
      <w:pPr>
        <w:ind w:left="2160" w:hanging="360"/>
      </w:pPr>
      <w:rPr>
        <w:rFonts w:ascii="Symbol" w:hAnsi="Symbol"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360"/>
      </w:pPr>
      <w:rPr>
        <w:rFonts w:hint="default"/>
      </w:rPr>
    </w:lvl>
    <w:lvl w:ilvl="6">
      <w:start w:val="1"/>
      <w:numFmt w:val="decimal"/>
      <w:lvlText w:val="%7."/>
      <w:lvlJc w:val="left"/>
      <w:pPr>
        <w:tabs>
          <w:tab w:val="num" w:pos="5040"/>
        </w:tabs>
        <w:ind w:left="5040" w:hanging="360"/>
      </w:pPr>
      <w:rPr>
        <w:rFonts w:ascii="Aptos" w:eastAsia="Times New Roman" w:hAnsi="Aptos" w:cs="Times New Roman"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2A2D3C73"/>
    <w:multiLevelType w:val="multilevel"/>
    <w:tmpl w:val="8F28943A"/>
    <w:lvl w:ilvl="0">
      <w:start w:val="1"/>
      <w:numFmt w:val="decimal"/>
      <w:lvlText w:val="%1."/>
      <w:lvlJc w:val="left"/>
      <w:pPr>
        <w:tabs>
          <w:tab w:val="num" w:pos="720"/>
        </w:tabs>
        <w:ind w:left="720" w:hanging="360"/>
      </w:pPr>
      <w:rPr>
        <w:rFonts w:hint="default"/>
      </w:rPr>
    </w:lvl>
    <w:lvl w:ilvl="1">
      <w:start w:val="1"/>
      <w:numFmt w:val="upperRoman"/>
      <w:lvlText w:val="%2."/>
      <w:lvlJc w:val="right"/>
      <w:pPr>
        <w:ind w:left="1440" w:hanging="360"/>
      </w:p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360"/>
      </w:pPr>
      <w:rPr>
        <w:rFonts w:hint="default"/>
      </w:rPr>
    </w:lvl>
    <w:lvl w:ilvl="6">
      <w:start w:val="1"/>
      <w:numFmt w:val="decimal"/>
      <w:lvlText w:val="%7."/>
      <w:lvlJc w:val="left"/>
      <w:pPr>
        <w:tabs>
          <w:tab w:val="num" w:pos="5040"/>
        </w:tabs>
        <w:ind w:left="5040" w:hanging="360"/>
      </w:pPr>
      <w:rPr>
        <w:rFonts w:ascii="Aptos" w:eastAsia="Times New Roman" w:hAnsi="Aptos" w:cs="Times New Roman"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 w15:restartNumberingAfterBreak="0">
    <w:nsid w:val="31F12A46"/>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350497D"/>
    <w:multiLevelType w:val="multilevel"/>
    <w:tmpl w:val="43C41E82"/>
    <w:lvl w:ilvl="0">
      <w:start w:val="1"/>
      <w:numFmt w:val="decimal"/>
      <w:lvlText w:val="%1."/>
      <w:lvlJc w:val="left"/>
      <w:pPr>
        <w:tabs>
          <w:tab w:val="num" w:pos="720"/>
        </w:tabs>
        <w:ind w:left="720" w:hanging="360"/>
      </w:pPr>
      <w:rPr>
        <w:rFonts w:hint="default"/>
      </w:rPr>
    </w:lvl>
    <w:lvl w:ilvl="1">
      <w:start w:val="1"/>
      <w:numFmt w:val="upperRoman"/>
      <w:lvlText w:val="%2."/>
      <w:lvlJc w:val="right"/>
      <w:pPr>
        <w:ind w:left="1440" w:hanging="360"/>
      </w:pPr>
    </w:lvl>
    <w:lvl w:ilvl="2">
      <w:start w:val="1"/>
      <w:numFmt w:val="bullet"/>
      <w:lvlText w:val=""/>
      <w:lvlJc w:val="left"/>
      <w:pPr>
        <w:ind w:left="2160" w:hanging="360"/>
      </w:pPr>
      <w:rPr>
        <w:rFonts w:ascii="Symbol" w:hAnsi="Symbol"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360"/>
      </w:pPr>
      <w:rPr>
        <w:rFonts w:hint="default"/>
      </w:rPr>
    </w:lvl>
    <w:lvl w:ilvl="6">
      <w:start w:val="1"/>
      <w:numFmt w:val="decimal"/>
      <w:lvlText w:val="%7."/>
      <w:lvlJc w:val="left"/>
      <w:pPr>
        <w:tabs>
          <w:tab w:val="num" w:pos="5040"/>
        </w:tabs>
        <w:ind w:left="5040" w:hanging="360"/>
      </w:pPr>
      <w:rPr>
        <w:rFonts w:ascii="Aptos" w:eastAsia="Times New Roman" w:hAnsi="Aptos" w:cs="Times New Roman"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 w15:restartNumberingAfterBreak="0">
    <w:nsid w:val="3A225BCB"/>
    <w:multiLevelType w:val="multilevel"/>
    <w:tmpl w:val="6A1E84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CC26A0"/>
    <w:multiLevelType w:val="hybridMultilevel"/>
    <w:tmpl w:val="CAC0A1A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04D0CC5"/>
    <w:multiLevelType w:val="multilevel"/>
    <w:tmpl w:val="047C64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0D51AA"/>
    <w:multiLevelType w:val="multilevel"/>
    <w:tmpl w:val="43C41E82"/>
    <w:lvl w:ilvl="0">
      <w:start w:val="1"/>
      <w:numFmt w:val="decimal"/>
      <w:lvlText w:val="%1."/>
      <w:lvlJc w:val="left"/>
      <w:pPr>
        <w:tabs>
          <w:tab w:val="num" w:pos="720"/>
        </w:tabs>
        <w:ind w:left="720" w:hanging="360"/>
      </w:pPr>
      <w:rPr>
        <w:rFonts w:hint="default"/>
      </w:rPr>
    </w:lvl>
    <w:lvl w:ilvl="1">
      <w:start w:val="1"/>
      <w:numFmt w:val="upperRoman"/>
      <w:lvlText w:val="%2."/>
      <w:lvlJc w:val="right"/>
      <w:pPr>
        <w:ind w:left="1440" w:hanging="360"/>
      </w:pPr>
    </w:lvl>
    <w:lvl w:ilvl="2">
      <w:start w:val="1"/>
      <w:numFmt w:val="bullet"/>
      <w:lvlText w:val=""/>
      <w:lvlJc w:val="left"/>
      <w:pPr>
        <w:ind w:left="2160" w:hanging="360"/>
      </w:pPr>
      <w:rPr>
        <w:rFonts w:ascii="Symbol" w:hAnsi="Symbol"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360"/>
      </w:pPr>
      <w:rPr>
        <w:rFonts w:hint="default"/>
      </w:rPr>
    </w:lvl>
    <w:lvl w:ilvl="6">
      <w:start w:val="1"/>
      <w:numFmt w:val="decimal"/>
      <w:lvlText w:val="%7."/>
      <w:lvlJc w:val="left"/>
      <w:pPr>
        <w:tabs>
          <w:tab w:val="num" w:pos="5040"/>
        </w:tabs>
        <w:ind w:left="5040" w:hanging="360"/>
      </w:pPr>
      <w:rPr>
        <w:rFonts w:ascii="Aptos" w:eastAsia="Times New Roman" w:hAnsi="Aptos" w:cs="Times New Roman"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9" w15:restartNumberingAfterBreak="0">
    <w:nsid w:val="4D130D9D"/>
    <w:multiLevelType w:val="multilevel"/>
    <w:tmpl w:val="8F28943A"/>
    <w:lvl w:ilvl="0">
      <w:start w:val="1"/>
      <w:numFmt w:val="decimal"/>
      <w:lvlText w:val="%1."/>
      <w:lvlJc w:val="left"/>
      <w:pPr>
        <w:tabs>
          <w:tab w:val="num" w:pos="720"/>
        </w:tabs>
        <w:ind w:left="720" w:hanging="360"/>
      </w:pPr>
      <w:rPr>
        <w:rFonts w:hint="default"/>
      </w:rPr>
    </w:lvl>
    <w:lvl w:ilvl="1">
      <w:start w:val="1"/>
      <w:numFmt w:val="upperRoman"/>
      <w:lvlText w:val="%2."/>
      <w:lvlJc w:val="right"/>
      <w:pPr>
        <w:ind w:left="1440" w:hanging="360"/>
      </w:p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360"/>
      </w:pPr>
      <w:rPr>
        <w:rFonts w:hint="default"/>
      </w:rPr>
    </w:lvl>
    <w:lvl w:ilvl="6">
      <w:start w:val="1"/>
      <w:numFmt w:val="decimal"/>
      <w:lvlText w:val="%7."/>
      <w:lvlJc w:val="left"/>
      <w:pPr>
        <w:tabs>
          <w:tab w:val="num" w:pos="5040"/>
        </w:tabs>
        <w:ind w:left="5040" w:hanging="360"/>
      </w:pPr>
      <w:rPr>
        <w:rFonts w:ascii="Aptos" w:eastAsia="Times New Roman" w:hAnsi="Aptos" w:cs="Times New Roman"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 w15:restartNumberingAfterBreak="0">
    <w:nsid w:val="4E9D148A"/>
    <w:multiLevelType w:val="hybridMultilevel"/>
    <w:tmpl w:val="FFFFFFFF"/>
    <w:lvl w:ilvl="0" w:tplc="53CAF6AA">
      <w:start w:val="1"/>
      <w:numFmt w:val="bullet"/>
      <w:lvlText w:val="·"/>
      <w:lvlJc w:val="left"/>
      <w:pPr>
        <w:ind w:left="720" w:hanging="360"/>
      </w:pPr>
      <w:rPr>
        <w:rFonts w:ascii="Symbol" w:hAnsi="Symbol" w:hint="default"/>
      </w:rPr>
    </w:lvl>
    <w:lvl w:ilvl="1" w:tplc="58D675AC">
      <w:start w:val="1"/>
      <w:numFmt w:val="bullet"/>
      <w:lvlText w:val="o"/>
      <w:lvlJc w:val="left"/>
      <w:pPr>
        <w:ind w:left="1440" w:hanging="360"/>
      </w:pPr>
      <w:rPr>
        <w:rFonts w:ascii="Courier New" w:hAnsi="Courier New" w:hint="default"/>
      </w:rPr>
    </w:lvl>
    <w:lvl w:ilvl="2" w:tplc="A5DEE668">
      <w:start w:val="1"/>
      <w:numFmt w:val="bullet"/>
      <w:lvlText w:val=""/>
      <w:lvlJc w:val="left"/>
      <w:pPr>
        <w:ind w:left="2160" w:hanging="360"/>
      </w:pPr>
      <w:rPr>
        <w:rFonts w:ascii="Wingdings" w:hAnsi="Wingdings" w:hint="default"/>
      </w:rPr>
    </w:lvl>
    <w:lvl w:ilvl="3" w:tplc="B986D300">
      <w:start w:val="1"/>
      <w:numFmt w:val="bullet"/>
      <w:lvlText w:val=""/>
      <w:lvlJc w:val="left"/>
      <w:pPr>
        <w:ind w:left="2880" w:hanging="360"/>
      </w:pPr>
      <w:rPr>
        <w:rFonts w:ascii="Symbol" w:hAnsi="Symbol" w:hint="default"/>
      </w:rPr>
    </w:lvl>
    <w:lvl w:ilvl="4" w:tplc="4EB87F34">
      <w:start w:val="1"/>
      <w:numFmt w:val="bullet"/>
      <w:lvlText w:val="o"/>
      <w:lvlJc w:val="left"/>
      <w:pPr>
        <w:ind w:left="3600" w:hanging="360"/>
      </w:pPr>
      <w:rPr>
        <w:rFonts w:ascii="Courier New" w:hAnsi="Courier New" w:hint="default"/>
      </w:rPr>
    </w:lvl>
    <w:lvl w:ilvl="5" w:tplc="911ECEE8">
      <w:start w:val="1"/>
      <w:numFmt w:val="bullet"/>
      <w:lvlText w:val=""/>
      <w:lvlJc w:val="left"/>
      <w:pPr>
        <w:ind w:left="4320" w:hanging="360"/>
      </w:pPr>
      <w:rPr>
        <w:rFonts w:ascii="Wingdings" w:hAnsi="Wingdings" w:hint="default"/>
      </w:rPr>
    </w:lvl>
    <w:lvl w:ilvl="6" w:tplc="36D29404">
      <w:start w:val="1"/>
      <w:numFmt w:val="bullet"/>
      <w:lvlText w:val=""/>
      <w:lvlJc w:val="left"/>
      <w:pPr>
        <w:ind w:left="5040" w:hanging="360"/>
      </w:pPr>
      <w:rPr>
        <w:rFonts w:ascii="Symbol" w:hAnsi="Symbol" w:hint="default"/>
      </w:rPr>
    </w:lvl>
    <w:lvl w:ilvl="7" w:tplc="FD1CA2D6">
      <w:start w:val="1"/>
      <w:numFmt w:val="bullet"/>
      <w:lvlText w:val="o"/>
      <w:lvlJc w:val="left"/>
      <w:pPr>
        <w:ind w:left="5760" w:hanging="360"/>
      </w:pPr>
      <w:rPr>
        <w:rFonts w:ascii="Courier New" w:hAnsi="Courier New" w:hint="default"/>
      </w:rPr>
    </w:lvl>
    <w:lvl w:ilvl="8" w:tplc="803A951C">
      <w:start w:val="1"/>
      <w:numFmt w:val="bullet"/>
      <w:lvlText w:val=""/>
      <w:lvlJc w:val="left"/>
      <w:pPr>
        <w:ind w:left="6480" w:hanging="360"/>
      </w:pPr>
      <w:rPr>
        <w:rFonts w:ascii="Wingdings" w:hAnsi="Wingdings" w:hint="default"/>
      </w:rPr>
    </w:lvl>
  </w:abstractNum>
  <w:abstractNum w:abstractNumId="21" w15:restartNumberingAfterBreak="0">
    <w:nsid w:val="520E3498"/>
    <w:multiLevelType w:val="multilevel"/>
    <w:tmpl w:val="46EC32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F062BD"/>
    <w:multiLevelType w:val="hybridMultilevel"/>
    <w:tmpl w:val="7944B2B0"/>
    <w:lvl w:ilvl="0" w:tplc="FF56464E">
      <w:numFmt w:val="bullet"/>
      <w:lvlText w:val=""/>
      <w:lvlJc w:val="left"/>
      <w:pPr>
        <w:ind w:left="720" w:hanging="360"/>
      </w:pPr>
      <w:rPr>
        <w:rFonts w:ascii="Symbol" w:hAnsi="Symbol" w:hint="default"/>
      </w:rPr>
    </w:lvl>
    <w:lvl w:ilvl="1" w:tplc="71B80DD4" w:tentative="1">
      <w:start w:val="1"/>
      <w:numFmt w:val="bullet"/>
      <w:lvlText w:val="o"/>
      <w:lvlJc w:val="left"/>
      <w:pPr>
        <w:ind w:left="1440" w:hanging="360"/>
      </w:pPr>
      <w:rPr>
        <w:rFonts w:ascii="Courier New" w:hAnsi="Courier New" w:hint="default"/>
      </w:rPr>
    </w:lvl>
    <w:lvl w:ilvl="2" w:tplc="CD10921E" w:tentative="1">
      <w:start w:val="1"/>
      <w:numFmt w:val="bullet"/>
      <w:lvlText w:val=""/>
      <w:lvlJc w:val="left"/>
      <w:pPr>
        <w:ind w:left="2160" w:hanging="360"/>
      </w:pPr>
      <w:rPr>
        <w:rFonts w:ascii="Wingdings" w:hAnsi="Wingdings" w:hint="default"/>
      </w:rPr>
    </w:lvl>
    <w:lvl w:ilvl="3" w:tplc="2DB8575A" w:tentative="1">
      <w:start w:val="1"/>
      <w:numFmt w:val="bullet"/>
      <w:lvlText w:val=""/>
      <w:lvlJc w:val="left"/>
      <w:pPr>
        <w:ind w:left="2880" w:hanging="360"/>
      </w:pPr>
      <w:rPr>
        <w:rFonts w:ascii="Symbol" w:hAnsi="Symbol" w:hint="default"/>
      </w:rPr>
    </w:lvl>
    <w:lvl w:ilvl="4" w:tplc="A2A0513C" w:tentative="1">
      <w:start w:val="1"/>
      <w:numFmt w:val="bullet"/>
      <w:lvlText w:val="o"/>
      <w:lvlJc w:val="left"/>
      <w:pPr>
        <w:ind w:left="3600" w:hanging="360"/>
      </w:pPr>
      <w:rPr>
        <w:rFonts w:ascii="Courier New" w:hAnsi="Courier New" w:hint="default"/>
      </w:rPr>
    </w:lvl>
    <w:lvl w:ilvl="5" w:tplc="C038B768" w:tentative="1">
      <w:start w:val="1"/>
      <w:numFmt w:val="bullet"/>
      <w:lvlText w:val=""/>
      <w:lvlJc w:val="left"/>
      <w:pPr>
        <w:ind w:left="4320" w:hanging="360"/>
      </w:pPr>
      <w:rPr>
        <w:rFonts w:ascii="Wingdings" w:hAnsi="Wingdings" w:hint="default"/>
      </w:rPr>
    </w:lvl>
    <w:lvl w:ilvl="6" w:tplc="941689D2" w:tentative="1">
      <w:start w:val="1"/>
      <w:numFmt w:val="bullet"/>
      <w:lvlText w:val=""/>
      <w:lvlJc w:val="left"/>
      <w:pPr>
        <w:ind w:left="5040" w:hanging="360"/>
      </w:pPr>
      <w:rPr>
        <w:rFonts w:ascii="Symbol" w:hAnsi="Symbol" w:hint="default"/>
      </w:rPr>
    </w:lvl>
    <w:lvl w:ilvl="7" w:tplc="9DDA541A" w:tentative="1">
      <w:start w:val="1"/>
      <w:numFmt w:val="bullet"/>
      <w:lvlText w:val="o"/>
      <w:lvlJc w:val="left"/>
      <w:pPr>
        <w:ind w:left="5760" w:hanging="360"/>
      </w:pPr>
      <w:rPr>
        <w:rFonts w:ascii="Courier New" w:hAnsi="Courier New" w:hint="default"/>
      </w:rPr>
    </w:lvl>
    <w:lvl w:ilvl="8" w:tplc="E84890E8" w:tentative="1">
      <w:start w:val="1"/>
      <w:numFmt w:val="bullet"/>
      <w:lvlText w:val=""/>
      <w:lvlJc w:val="left"/>
      <w:pPr>
        <w:ind w:left="6480" w:hanging="360"/>
      </w:pPr>
      <w:rPr>
        <w:rFonts w:ascii="Wingdings" w:hAnsi="Wingdings" w:hint="default"/>
      </w:rPr>
    </w:lvl>
  </w:abstractNum>
  <w:abstractNum w:abstractNumId="23" w15:restartNumberingAfterBreak="0">
    <w:nsid w:val="604619C8"/>
    <w:multiLevelType w:val="multilevel"/>
    <w:tmpl w:val="8F28943A"/>
    <w:lvl w:ilvl="0">
      <w:start w:val="1"/>
      <w:numFmt w:val="decimal"/>
      <w:lvlText w:val="%1."/>
      <w:lvlJc w:val="left"/>
      <w:pPr>
        <w:tabs>
          <w:tab w:val="num" w:pos="720"/>
        </w:tabs>
        <w:ind w:left="720" w:hanging="360"/>
      </w:pPr>
      <w:rPr>
        <w:rFonts w:hint="default"/>
      </w:rPr>
    </w:lvl>
    <w:lvl w:ilvl="1">
      <w:start w:val="1"/>
      <w:numFmt w:val="upperRoman"/>
      <w:lvlText w:val="%2."/>
      <w:lvlJc w:val="right"/>
      <w:pPr>
        <w:ind w:left="1440" w:hanging="360"/>
      </w:p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360"/>
      </w:pPr>
      <w:rPr>
        <w:rFonts w:hint="default"/>
      </w:rPr>
    </w:lvl>
    <w:lvl w:ilvl="6">
      <w:start w:val="1"/>
      <w:numFmt w:val="decimal"/>
      <w:lvlText w:val="%7."/>
      <w:lvlJc w:val="left"/>
      <w:pPr>
        <w:tabs>
          <w:tab w:val="num" w:pos="5040"/>
        </w:tabs>
        <w:ind w:left="5040" w:hanging="360"/>
      </w:pPr>
      <w:rPr>
        <w:rFonts w:ascii="Aptos" w:eastAsia="Times New Roman" w:hAnsi="Aptos" w:cs="Times New Roman"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4" w15:restartNumberingAfterBreak="0">
    <w:nsid w:val="60765185"/>
    <w:multiLevelType w:val="hybridMultilevel"/>
    <w:tmpl w:val="0C56BA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6D54C0"/>
    <w:multiLevelType w:val="multilevel"/>
    <w:tmpl w:val="8F28943A"/>
    <w:lvl w:ilvl="0">
      <w:start w:val="1"/>
      <w:numFmt w:val="decimal"/>
      <w:lvlText w:val="%1."/>
      <w:lvlJc w:val="left"/>
      <w:pPr>
        <w:tabs>
          <w:tab w:val="num" w:pos="720"/>
        </w:tabs>
        <w:ind w:left="720" w:hanging="360"/>
      </w:pPr>
      <w:rPr>
        <w:rFonts w:hint="default"/>
      </w:rPr>
    </w:lvl>
    <w:lvl w:ilvl="1">
      <w:start w:val="1"/>
      <w:numFmt w:val="upperRoman"/>
      <w:lvlText w:val="%2."/>
      <w:lvlJc w:val="right"/>
      <w:pPr>
        <w:ind w:left="1440" w:hanging="360"/>
      </w:p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360"/>
      </w:pPr>
      <w:rPr>
        <w:rFonts w:hint="default"/>
      </w:rPr>
    </w:lvl>
    <w:lvl w:ilvl="6">
      <w:start w:val="1"/>
      <w:numFmt w:val="decimal"/>
      <w:lvlText w:val="%7."/>
      <w:lvlJc w:val="left"/>
      <w:pPr>
        <w:tabs>
          <w:tab w:val="num" w:pos="5040"/>
        </w:tabs>
        <w:ind w:left="5040" w:hanging="360"/>
      </w:pPr>
      <w:rPr>
        <w:rFonts w:ascii="Aptos" w:eastAsia="Times New Roman" w:hAnsi="Aptos" w:cs="Times New Roman"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15:restartNumberingAfterBreak="0">
    <w:nsid w:val="62C19A4B"/>
    <w:multiLevelType w:val="hybridMultilevel"/>
    <w:tmpl w:val="FFFFFFFF"/>
    <w:lvl w:ilvl="0" w:tplc="D80AB650">
      <w:start w:val="1"/>
      <w:numFmt w:val="bullet"/>
      <w:lvlText w:val="-"/>
      <w:lvlJc w:val="left"/>
      <w:pPr>
        <w:ind w:left="720" w:hanging="360"/>
      </w:pPr>
      <w:rPr>
        <w:rFonts w:ascii="Aptos" w:hAnsi="Aptos" w:hint="default"/>
      </w:rPr>
    </w:lvl>
    <w:lvl w:ilvl="1" w:tplc="C1D4898A">
      <w:start w:val="1"/>
      <w:numFmt w:val="bullet"/>
      <w:lvlText w:val="o"/>
      <w:lvlJc w:val="left"/>
      <w:pPr>
        <w:ind w:left="1440" w:hanging="360"/>
      </w:pPr>
      <w:rPr>
        <w:rFonts w:ascii="Courier New" w:hAnsi="Courier New" w:hint="default"/>
      </w:rPr>
    </w:lvl>
    <w:lvl w:ilvl="2" w:tplc="07D02EA8">
      <w:start w:val="1"/>
      <w:numFmt w:val="bullet"/>
      <w:lvlText w:val=""/>
      <w:lvlJc w:val="left"/>
      <w:pPr>
        <w:ind w:left="2160" w:hanging="360"/>
      </w:pPr>
      <w:rPr>
        <w:rFonts w:ascii="Wingdings" w:hAnsi="Wingdings" w:hint="default"/>
      </w:rPr>
    </w:lvl>
    <w:lvl w:ilvl="3" w:tplc="510E08B4">
      <w:start w:val="1"/>
      <w:numFmt w:val="bullet"/>
      <w:lvlText w:val=""/>
      <w:lvlJc w:val="left"/>
      <w:pPr>
        <w:ind w:left="2880" w:hanging="360"/>
      </w:pPr>
      <w:rPr>
        <w:rFonts w:ascii="Symbol" w:hAnsi="Symbol" w:hint="default"/>
      </w:rPr>
    </w:lvl>
    <w:lvl w:ilvl="4" w:tplc="3B54515E">
      <w:start w:val="1"/>
      <w:numFmt w:val="bullet"/>
      <w:lvlText w:val="o"/>
      <w:lvlJc w:val="left"/>
      <w:pPr>
        <w:ind w:left="3600" w:hanging="360"/>
      </w:pPr>
      <w:rPr>
        <w:rFonts w:ascii="Courier New" w:hAnsi="Courier New" w:hint="default"/>
      </w:rPr>
    </w:lvl>
    <w:lvl w:ilvl="5" w:tplc="04AA4046">
      <w:start w:val="1"/>
      <w:numFmt w:val="bullet"/>
      <w:lvlText w:val=""/>
      <w:lvlJc w:val="left"/>
      <w:pPr>
        <w:ind w:left="4320" w:hanging="360"/>
      </w:pPr>
      <w:rPr>
        <w:rFonts w:ascii="Wingdings" w:hAnsi="Wingdings" w:hint="default"/>
      </w:rPr>
    </w:lvl>
    <w:lvl w:ilvl="6" w:tplc="28883A68">
      <w:start w:val="1"/>
      <w:numFmt w:val="bullet"/>
      <w:lvlText w:val=""/>
      <w:lvlJc w:val="left"/>
      <w:pPr>
        <w:ind w:left="5040" w:hanging="360"/>
      </w:pPr>
      <w:rPr>
        <w:rFonts w:ascii="Symbol" w:hAnsi="Symbol" w:hint="default"/>
      </w:rPr>
    </w:lvl>
    <w:lvl w:ilvl="7" w:tplc="000C4E98">
      <w:start w:val="1"/>
      <w:numFmt w:val="bullet"/>
      <w:lvlText w:val="o"/>
      <w:lvlJc w:val="left"/>
      <w:pPr>
        <w:ind w:left="5760" w:hanging="360"/>
      </w:pPr>
      <w:rPr>
        <w:rFonts w:ascii="Courier New" w:hAnsi="Courier New" w:hint="default"/>
      </w:rPr>
    </w:lvl>
    <w:lvl w:ilvl="8" w:tplc="797E7A8E">
      <w:start w:val="1"/>
      <w:numFmt w:val="bullet"/>
      <w:lvlText w:val=""/>
      <w:lvlJc w:val="left"/>
      <w:pPr>
        <w:ind w:left="6480" w:hanging="360"/>
      </w:pPr>
      <w:rPr>
        <w:rFonts w:ascii="Wingdings" w:hAnsi="Wingdings" w:hint="default"/>
      </w:rPr>
    </w:lvl>
  </w:abstractNum>
  <w:abstractNum w:abstractNumId="27" w15:restartNumberingAfterBreak="0">
    <w:nsid w:val="631F7A2F"/>
    <w:multiLevelType w:val="multilevel"/>
    <w:tmpl w:val="4E5EE9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6F6340"/>
    <w:multiLevelType w:val="multilevel"/>
    <w:tmpl w:val="849492D0"/>
    <w:lvl w:ilvl="0">
      <w:start w:val="1"/>
      <w:numFmt w:val="bullet"/>
      <w:lvlText w:val=""/>
      <w:lvlJc w:val="left"/>
      <w:pPr>
        <w:tabs>
          <w:tab w:val="num" w:pos="720"/>
        </w:tabs>
        <w:ind w:left="720" w:hanging="360"/>
      </w:pPr>
      <w:rPr>
        <w:rFonts w:ascii="Symbol" w:hAnsi="Symbol" w:hint="default"/>
      </w:rPr>
    </w:lvl>
    <w:lvl w:ilvl="1">
      <w:start w:val="1"/>
      <w:numFmt w:val="upperRoman"/>
      <w:lvlText w:val="%2."/>
      <w:lvlJc w:val="right"/>
      <w:pPr>
        <w:ind w:left="1440" w:hanging="360"/>
      </w:pPr>
    </w:lvl>
    <w:lvl w:ilvl="2">
      <w:start w:val="1"/>
      <w:numFmt w:val="bullet"/>
      <w:lvlText w:val=""/>
      <w:lvlJc w:val="left"/>
      <w:pPr>
        <w:ind w:left="2160" w:hanging="360"/>
      </w:pPr>
      <w:rPr>
        <w:rFonts w:ascii="Symbol" w:hAnsi="Symbol"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360"/>
      </w:pPr>
      <w:rPr>
        <w:rFonts w:hint="default"/>
      </w:rPr>
    </w:lvl>
    <w:lvl w:ilvl="6">
      <w:start w:val="1"/>
      <w:numFmt w:val="decimal"/>
      <w:lvlText w:val="%7."/>
      <w:lvlJc w:val="left"/>
      <w:pPr>
        <w:tabs>
          <w:tab w:val="num" w:pos="5040"/>
        </w:tabs>
        <w:ind w:left="5040" w:hanging="360"/>
      </w:pPr>
      <w:rPr>
        <w:rFonts w:ascii="Aptos" w:eastAsia="Times New Roman" w:hAnsi="Aptos" w:cs="Times New Roman"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 w15:restartNumberingAfterBreak="0">
    <w:nsid w:val="6B1D0E22"/>
    <w:multiLevelType w:val="hybridMultilevel"/>
    <w:tmpl w:val="E0A6F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E25AA7"/>
    <w:multiLevelType w:val="multilevel"/>
    <w:tmpl w:val="EFC85AE8"/>
    <w:lvl w:ilvl="0">
      <w:start w:val="1"/>
      <w:numFmt w:val="decimal"/>
      <w:lvlText w:val="%1."/>
      <w:lvlJc w:val="left"/>
      <w:pPr>
        <w:tabs>
          <w:tab w:val="num" w:pos="720"/>
        </w:tabs>
        <w:ind w:left="720" w:hanging="360"/>
      </w:pPr>
      <w:rPr>
        <w:rFonts w:hint="default"/>
      </w:rPr>
    </w:lvl>
    <w:lvl w:ilvl="1">
      <w:start w:val="1"/>
      <w:numFmt w:val="upperRoman"/>
      <w:lvlText w:val="%2."/>
      <w:lvlJc w:val="right"/>
      <w:pPr>
        <w:ind w:left="1440" w:hanging="360"/>
      </w:pPr>
    </w:lvl>
    <w:lvl w:ilvl="2">
      <w:start w:val="1"/>
      <w:numFmt w:val="lowerRoman"/>
      <w:lvlText w:val="%3."/>
      <w:lvlJc w:val="righ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360"/>
      </w:pPr>
      <w:rPr>
        <w:rFonts w:hint="default"/>
      </w:rPr>
    </w:lvl>
    <w:lvl w:ilvl="6">
      <w:start w:val="1"/>
      <w:numFmt w:val="decimal"/>
      <w:lvlText w:val="%7."/>
      <w:lvlJc w:val="left"/>
      <w:pPr>
        <w:tabs>
          <w:tab w:val="num" w:pos="5040"/>
        </w:tabs>
        <w:ind w:left="5040" w:hanging="360"/>
      </w:pPr>
      <w:rPr>
        <w:rFonts w:ascii="Aptos" w:eastAsia="Times New Roman" w:hAnsi="Aptos" w:cs="Times New Roman"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1" w15:restartNumberingAfterBreak="0">
    <w:nsid w:val="75701F46"/>
    <w:multiLevelType w:val="hybridMultilevel"/>
    <w:tmpl w:val="60AE7D6C"/>
    <w:lvl w:ilvl="0" w:tplc="3F8E91A2">
      <w:numFmt w:val="bullet"/>
      <w:lvlText w:val=""/>
      <w:lvlJc w:val="left"/>
      <w:pPr>
        <w:ind w:left="720" w:hanging="360"/>
      </w:pPr>
      <w:rPr>
        <w:rFonts w:ascii="Symbol" w:hAnsi="Symbol" w:hint="default"/>
      </w:rPr>
    </w:lvl>
    <w:lvl w:ilvl="1" w:tplc="84BA5CEC" w:tentative="1">
      <w:start w:val="1"/>
      <w:numFmt w:val="bullet"/>
      <w:lvlText w:val="o"/>
      <w:lvlJc w:val="left"/>
      <w:pPr>
        <w:ind w:left="1440" w:hanging="360"/>
      </w:pPr>
      <w:rPr>
        <w:rFonts w:ascii="Courier New" w:hAnsi="Courier New" w:hint="default"/>
      </w:rPr>
    </w:lvl>
    <w:lvl w:ilvl="2" w:tplc="1E90CA88" w:tentative="1">
      <w:start w:val="1"/>
      <w:numFmt w:val="bullet"/>
      <w:lvlText w:val=""/>
      <w:lvlJc w:val="left"/>
      <w:pPr>
        <w:ind w:left="2160" w:hanging="360"/>
      </w:pPr>
      <w:rPr>
        <w:rFonts w:ascii="Wingdings" w:hAnsi="Wingdings" w:hint="default"/>
      </w:rPr>
    </w:lvl>
    <w:lvl w:ilvl="3" w:tplc="67A6A85C" w:tentative="1">
      <w:start w:val="1"/>
      <w:numFmt w:val="bullet"/>
      <w:lvlText w:val=""/>
      <w:lvlJc w:val="left"/>
      <w:pPr>
        <w:ind w:left="2880" w:hanging="360"/>
      </w:pPr>
      <w:rPr>
        <w:rFonts w:ascii="Symbol" w:hAnsi="Symbol" w:hint="default"/>
      </w:rPr>
    </w:lvl>
    <w:lvl w:ilvl="4" w:tplc="6018F65E" w:tentative="1">
      <w:start w:val="1"/>
      <w:numFmt w:val="bullet"/>
      <w:lvlText w:val="o"/>
      <w:lvlJc w:val="left"/>
      <w:pPr>
        <w:ind w:left="3600" w:hanging="360"/>
      </w:pPr>
      <w:rPr>
        <w:rFonts w:ascii="Courier New" w:hAnsi="Courier New" w:hint="default"/>
      </w:rPr>
    </w:lvl>
    <w:lvl w:ilvl="5" w:tplc="286652B6" w:tentative="1">
      <w:start w:val="1"/>
      <w:numFmt w:val="bullet"/>
      <w:lvlText w:val=""/>
      <w:lvlJc w:val="left"/>
      <w:pPr>
        <w:ind w:left="4320" w:hanging="360"/>
      </w:pPr>
      <w:rPr>
        <w:rFonts w:ascii="Wingdings" w:hAnsi="Wingdings" w:hint="default"/>
      </w:rPr>
    </w:lvl>
    <w:lvl w:ilvl="6" w:tplc="A76C4FAA" w:tentative="1">
      <w:start w:val="1"/>
      <w:numFmt w:val="bullet"/>
      <w:lvlText w:val=""/>
      <w:lvlJc w:val="left"/>
      <w:pPr>
        <w:ind w:left="5040" w:hanging="360"/>
      </w:pPr>
      <w:rPr>
        <w:rFonts w:ascii="Symbol" w:hAnsi="Symbol" w:hint="default"/>
      </w:rPr>
    </w:lvl>
    <w:lvl w:ilvl="7" w:tplc="87A42A66" w:tentative="1">
      <w:start w:val="1"/>
      <w:numFmt w:val="bullet"/>
      <w:lvlText w:val="o"/>
      <w:lvlJc w:val="left"/>
      <w:pPr>
        <w:ind w:left="5760" w:hanging="360"/>
      </w:pPr>
      <w:rPr>
        <w:rFonts w:ascii="Courier New" w:hAnsi="Courier New" w:hint="default"/>
      </w:rPr>
    </w:lvl>
    <w:lvl w:ilvl="8" w:tplc="ED289A88" w:tentative="1">
      <w:start w:val="1"/>
      <w:numFmt w:val="bullet"/>
      <w:lvlText w:val=""/>
      <w:lvlJc w:val="left"/>
      <w:pPr>
        <w:ind w:left="6480" w:hanging="360"/>
      </w:pPr>
      <w:rPr>
        <w:rFonts w:ascii="Wingdings" w:hAnsi="Wingdings" w:hint="default"/>
      </w:rPr>
    </w:lvl>
  </w:abstractNum>
  <w:abstractNum w:abstractNumId="32" w15:restartNumberingAfterBreak="0">
    <w:nsid w:val="7BF24CBB"/>
    <w:multiLevelType w:val="multilevel"/>
    <w:tmpl w:val="E18A030E"/>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360"/>
      </w:pPr>
      <w:rPr>
        <w:rFonts w:hint="default"/>
      </w:rPr>
    </w:lvl>
    <w:lvl w:ilvl="6">
      <w:start w:val="1"/>
      <w:numFmt w:val="decimal"/>
      <w:lvlText w:val="%7."/>
      <w:lvlJc w:val="left"/>
      <w:pPr>
        <w:tabs>
          <w:tab w:val="num" w:pos="5040"/>
        </w:tabs>
        <w:ind w:left="5040" w:hanging="360"/>
      </w:pPr>
      <w:rPr>
        <w:rFonts w:ascii="Aptos" w:eastAsia="Times New Roman" w:hAnsi="Aptos" w:cs="Times New Roman"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3" w15:restartNumberingAfterBreak="0">
    <w:nsid w:val="7ECC3BA0"/>
    <w:multiLevelType w:val="multilevel"/>
    <w:tmpl w:val="680C18D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F792A04"/>
    <w:multiLevelType w:val="multilevel"/>
    <w:tmpl w:val="48427F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6144759">
    <w:abstractNumId w:val="26"/>
  </w:num>
  <w:num w:numId="2" w16cid:durableId="237136815">
    <w:abstractNumId w:val="6"/>
  </w:num>
  <w:num w:numId="3" w16cid:durableId="1119184778">
    <w:abstractNumId w:val="22"/>
  </w:num>
  <w:num w:numId="4" w16cid:durableId="1952661681">
    <w:abstractNumId w:val="4"/>
  </w:num>
  <w:num w:numId="5" w16cid:durableId="2065368136">
    <w:abstractNumId w:val="31"/>
  </w:num>
  <w:num w:numId="6" w16cid:durableId="2066834156">
    <w:abstractNumId w:val="13"/>
  </w:num>
  <w:num w:numId="7" w16cid:durableId="2129660260">
    <w:abstractNumId w:val="16"/>
  </w:num>
  <w:num w:numId="8" w16cid:durableId="1122455894">
    <w:abstractNumId w:val="8"/>
  </w:num>
  <w:num w:numId="9" w16cid:durableId="1567960367">
    <w:abstractNumId w:val="0"/>
  </w:num>
  <w:num w:numId="10" w16cid:durableId="1392733160">
    <w:abstractNumId w:val="21"/>
  </w:num>
  <w:num w:numId="11" w16cid:durableId="1422411161">
    <w:abstractNumId w:val="32"/>
  </w:num>
  <w:num w:numId="12" w16cid:durableId="1947806942">
    <w:abstractNumId w:val="30"/>
  </w:num>
  <w:num w:numId="13" w16cid:durableId="1927153304">
    <w:abstractNumId w:val="14"/>
  </w:num>
  <w:num w:numId="14" w16cid:durableId="474688194">
    <w:abstractNumId w:val="3"/>
  </w:num>
  <w:num w:numId="15" w16cid:durableId="1458642346">
    <w:abstractNumId w:val="28"/>
  </w:num>
  <w:num w:numId="16" w16cid:durableId="2108036412">
    <w:abstractNumId w:val="18"/>
  </w:num>
  <w:num w:numId="17" w16cid:durableId="1351182867">
    <w:abstractNumId w:val="11"/>
  </w:num>
  <w:num w:numId="18" w16cid:durableId="1955594687">
    <w:abstractNumId w:val="1"/>
  </w:num>
  <w:num w:numId="19" w16cid:durableId="1305044528">
    <w:abstractNumId w:val="15"/>
  </w:num>
  <w:num w:numId="20" w16cid:durableId="1382634407">
    <w:abstractNumId w:val="5"/>
  </w:num>
  <w:num w:numId="21" w16cid:durableId="264269610">
    <w:abstractNumId w:val="27"/>
  </w:num>
  <w:num w:numId="22" w16cid:durableId="301278571">
    <w:abstractNumId w:val="33"/>
  </w:num>
  <w:num w:numId="23" w16cid:durableId="1530338922">
    <w:abstractNumId w:val="17"/>
  </w:num>
  <w:num w:numId="24" w16cid:durableId="850992018">
    <w:abstractNumId w:val="24"/>
  </w:num>
  <w:num w:numId="25" w16cid:durableId="446239703">
    <w:abstractNumId w:val="10"/>
  </w:num>
  <w:num w:numId="26" w16cid:durableId="1830095326">
    <w:abstractNumId w:val="19"/>
  </w:num>
  <w:num w:numId="27" w16cid:durableId="1369909907">
    <w:abstractNumId w:val="2"/>
  </w:num>
  <w:num w:numId="28" w16cid:durableId="1714695826">
    <w:abstractNumId w:val="25"/>
  </w:num>
  <w:num w:numId="29" w16cid:durableId="116147365">
    <w:abstractNumId w:val="12"/>
  </w:num>
  <w:num w:numId="30" w16cid:durableId="26103395">
    <w:abstractNumId w:val="23"/>
  </w:num>
  <w:num w:numId="31" w16cid:durableId="552815498">
    <w:abstractNumId w:val="34"/>
  </w:num>
  <w:num w:numId="32" w16cid:durableId="685517575">
    <w:abstractNumId w:val="7"/>
  </w:num>
  <w:num w:numId="33" w16cid:durableId="962149636">
    <w:abstractNumId w:val="20"/>
  </w:num>
  <w:num w:numId="34" w16cid:durableId="494997485">
    <w:abstractNumId w:val="9"/>
  </w:num>
  <w:num w:numId="35" w16cid:durableId="990250707">
    <w:abstractNumId w:val="29"/>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ter Cools">
    <w15:presenceInfo w15:providerId="AD" w15:userId="S::petercools@microsoft.com::3606fa13-6c56-4378-8f6b-dd75bcd12c2d"/>
  </w15:person>
  <w15:person w15:author="Haolang Zhou">
    <w15:presenceInfo w15:providerId="None" w15:userId="Haolang Zho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2CE"/>
    <w:rsid w:val="00005C3C"/>
    <w:rsid w:val="00015F9E"/>
    <w:rsid w:val="0002311D"/>
    <w:rsid w:val="00025F72"/>
    <w:rsid w:val="000261B0"/>
    <w:rsid w:val="000275C8"/>
    <w:rsid w:val="00030DBD"/>
    <w:rsid w:val="00033525"/>
    <w:rsid w:val="000353DA"/>
    <w:rsid w:val="0004214D"/>
    <w:rsid w:val="000425F6"/>
    <w:rsid w:val="00042636"/>
    <w:rsid w:val="00043636"/>
    <w:rsid w:val="00044A69"/>
    <w:rsid w:val="00047E89"/>
    <w:rsid w:val="00050DEE"/>
    <w:rsid w:val="0005231C"/>
    <w:rsid w:val="0005444F"/>
    <w:rsid w:val="00063A49"/>
    <w:rsid w:val="00066FF8"/>
    <w:rsid w:val="000706FF"/>
    <w:rsid w:val="00071A78"/>
    <w:rsid w:val="000735B6"/>
    <w:rsid w:val="00073C03"/>
    <w:rsid w:val="000748D5"/>
    <w:rsid w:val="00076B09"/>
    <w:rsid w:val="000809F9"/>
    <w:rsid w:val="00081F4E"/>
    <w:rsid w:val="00096217"/>
    <w:rsid w:val="00096568"/>
    <w:rsid w:val="0009759B"/>
    <w:rsid w:val="00097B1B"/>
    <w:rsid w:val="000A212E"/>
    <w:rsid w:val="000A3CBA"/>
    <w:rsid w:val="000A5A1B"/>
    <w:rsid w:val="000B22BB"/>
    <w:rsid w:val="000B32CE"/>
    <w:rsid w:val="000C232B"/>
    <w:rsid w:val="000C3C51"/>
    <w:rsid w:val="000C5103"/>
    <w:rsid w:val="000C565F"/>
    <w:rsid w:val="000C62F0"/>
    <w:rsid w:val="000D00D3"/>
    <w:rsid w:val="000D1891"/>
    <w:rsid w:val="000D190B"/>
    <w:rsid w:val="000D3FEE"/>
    <w:rsid w:val="000D73C1"/>
    <w:rsid w:val="000F031F"/>
    <w:rsid w:val="000F06E9"/>
    <w:rsid w:val="000F1186"/>
    <w:rsid w:val="001022EA"/>
    <w:rsid w:val="0010553D"/>
    <w:rsid w:val="00105D64"/>
    <w:rsid w:val="00106209"/>
    <w:rsid w:val="00112765"/>
    <w:rsid w:val="00123688"/>
    <w:rsid w:val="00126791"/>
    <w:rsid w:val="00131470"/>
    <w:rsid w:val="00131B73"/>
    <w:rsid w:val="0014249E"/>
    <w:rsid w:val="00142A6B"/>
    <w:rsid w:val="001438C2"/>
    <w:rsid w:val="00143DBC"/>
    <w:rsid w:val="00146887"/>
    <w:rsid w:val="00147841"/>
    <w:rsid w:val="001525C9"/>
    <w:rsid w:val="0015456E"/>
    <w:rsid w:val="00161402"/>
    <w:rsid w:val="00164830"/>
    <w:rsid w:val="00166B14"/>
    <w:rsid w:val="00172559"/>
    <w:rsid w:val="001732AD"/>
    <w:rsid w:val="00174ADB"/>
    <w:rsid w:val="0017772A"/>
    <w:rsid w:val="001807F4"/>
    <w:rsid w:val="00180A72"/>
    <w:rsid w:val="001813F8"/>
    <w:rsid w:val="00190C7B"/>
    <w:rsid w:val="00192201"/>
    <w:rsid w:val="001972C9"/>
    <w:rsid w:val="00197908"/>
    <w:rsid w:val="001A268D"/>
    <w:rsid w:val="001B0A43"/>
    <w:rsid w:val="001B5055"/>
    <w:rsid w:val="001B62DD"/>
    <w:rsid w:val="001B7871"/>
    <w:rsid w:val="001C12D4"/>
    <w:rsid w:val="001C4D3B"/>
    <w:rsid w:val="001C6C93"/>
    <w:rsid w:val="001D1EDB"/>
    <w:rsid w:val="001D2DE4"/>
    <w:rsid w:val="001D303B"/>
    <w:rsid w:val="001F5145"/>
    <w:rsid w:val="001F5160"/>
    <w:rsid w:val="001F5AD3"/>
    <w:rsid w:val="001F791D"/>
    <w:rsid w:val="002042D3"/>
    <w:rsid w:val="00207109"/>
    <w:rsid w:val="0021175C"/>
    <w:rsid w:val="002155B6"/>
    <w:rsid w:val="00221793"/>
    <w:rsid w:val="00222766"/>
    <w:rsid w:val="002254FE"/>
    <w:rsid w:val="0023097E"/>
    <w:rsid w:val="00231019"/>
    <w:rsid w:val="0023501E"/>
    <w:rsid w:val="00236010"/>
    <w:rsid w:val="00240628"/>
    <w:rsid w:val="00241B9F"/>
    <w:rsid w:val="002513C7"/>
    <w:rsid w:val="0025735B"/>
    <w:rsid w:val="00261324"/>
    <w:rsid w:val="00265C98"/>
    <w:rsid w:val="00270A69"/>
    <w:rsid w:val="0027116A"/>
    <w:rsid w:val="0027178B"/>
    <w:rsid w:val="002724BB"/>
    <w:rsid w:val="00272C14"/>
    <w:rsid w:val="002745A6"/>
    <w:rsid w:val="00277998"/>
    <w:rsid w:val="00283AF0"/>
    <w:rsid w:val="0029302C"/>
    <w:rsid w:val="00296971"/>
    <w:rsid w:val="002A2601"/>
    <w:rsid w:val="002C21C3"/>
    <w:rsid w:val="002C33E2"/>
    <w:rsid w:val="002C6E67"/>
    <w:rsid w:val="002D09DD"/>
    <w:rsid w:val="002D2601"/>
    <w:rsid w:val="002D29A3"/>
    <w:rsid w:val="002D5CAB"/>
    <w:rsid w:val="002E110D"/>
    <w:rsid w:val="002F074B"/>
    <w:rsid w:val="002F1755"/>
    <w:rsid w:val="002F24D8"/>
    <w:rsid w:val="002F4931"/>
    <w:rsid w:val="00305C39"/>
    <w:rsid w:val="00305FF7"/>
    <w:rsid w:val="00317A19"/>
    <w:rsid w:val="00320A8C"/>
    <w:rsid w:val="00324338"/>
    <w:rsid w:val="00332A8A"/>
    <w:rsid w:val="00333CCB"/>
    <w:rsid w:val="00340AD0"/>
    <w:rsid w:val="00340CF0"/>
    <w:rsid w:val="0034141B"/>
    <w:rsid w:val="00345A9F"/>
    <w:rsid w:val="003462C9"/>
    <w:rsid w:val="00347EFF"/>
    <w:rsid w:val="003549D8"/>
    <w:rsid w:val="003553FD"/>
    <w:rsid w:val="003603CB"/>
    <w:rsid w:val="003634A8"/>
    <w:rsid w:val="00364F95"/>
    <w:rsid w:val="00366B3C"/>
    <w:rsid w:val="003715EE"/>
    <w:rsid w:val="0037476D"/>
    <w:rsid w:val="003747CC"/>
    <w:rsid w:val="003822CD"/>
    <w:rsid w:val="003857C7"/>
    <w:rsid w:val="00390132"/>
    <w:rsid w:val="00391B06"/>
    <w:rsid w:val="003927F0"/>
    <w:rsid w:val="00392FCF"/>
    <w:rsid w:val="003A0217"/>
    <w:rsid w:val="003A33AA"/>
    <w:rsid w:val="003A653F"/>
    <w:rsid w:val="003A66FD"/>
    <w:rsid w:val="003A78A6"/>
    <w:rsid w:val="003B28AB"/>
    <w:rsid w:val="003B59C3"/>
    <w:rsid w:val="003B7132"/>
    <w:rsid w:val="003C023F"/>
    <w:rsid w:val="003C3D52"/>
    <w:rsid w:val="003C4662"/>
    <w:rsid w:val="003C7DDB"/>
    <w:rsid w:val="003C7FAA"/>
    <w:rsid w:val="003D1D76"/>
    <w:rsid w:val="003D4F47"/>
    <w:rsid w:val="003D696D"/>
    <w:rsid w:val="003D75F3"/>
    <w:rsid w:val="003D7B93"/>
    <w:rsid w:val="003E0F07"/>
    <w:rsid w:val="003E2513"/>
    <w:rsid w:val="003E2AFD"/>
    <w:rsid w:val="003E337B"/>
    <w:rsid w:val="003E3F6E"/>
    <w:rsid w:val="003E46EF"/>
    <w:rsid w:val="003F0BB9"/>
    <w:rsid w:val="003F4C7F"/>
    <w:rsid w:val="003F627F"/>
    <w:rsid w:val="00407150"/>
    <w:rsid w:val="00410183"/>
    <w:rsid w:val="004116C1"/>
    <w:rsid w:val="00411CBC"/>
    <w:rsid w:val="00411F4C"/>
    <w:rsid w:val="0041302E"/>
    <w:rsid w:val="00414549"/>
    <w:rsid w:val="00414D40"/>
    <w:rsid w:val="00422B88"/>
    <w:rsid w:val="00427271"/>
    <w:rsid w:val="0043419E"/>
    <w:rsid w:val="00434347"/>
    <w:rsid w:val="00434947"/>
    <w:rsid w:val="00436F39"/>
    <w:rsid w:val="004470F9"/>
    <w:rsid w:val="00450A31"/>
    <w:rsid w:val="0045135F"/>
    <w:rsid w:val="0045184D"/>
    <w:rsid w:val="004545D1"/>
    <w:rsid w:val="0045499B"/>
    <w:rsid w:val="00460413"/>
    <w:rsid w:val="00461417"/>
    <w:rsid w:val="0046169B"/>
    <w:rsid w:val="004619AF"/>
    <w:rsid w:val="00461D0F"/>
    <w:rsid w:val="00461EEB"/>
    <w:rsid w:val="00463031"/>
    <w:rsid w:val="00464970"/>
    <w:rsid w:val="004722B6"/>
    <w:rsid w:val="004761E1"/>
    <w:rsid w:val="00477732"/>
    <w:rsid w:val="00480761"/>
    <w:rsid w:val="004815E3"/>
    <w:rsid w:val="00484C57"/>
    <w:rsid w:val="00485513"/>
    <w:rsid w:val="00485FE5"/>
    <w:rsid w:val="00490ED2"/>
    <w:rsid w:val="004914D2"/>
    <w:rsid w:val="00495E78"/>
    <w:rsid w:val="004B215E"/>
    <w:rsid w:val="004B35EB"/>
    <w:rsid w:val="004B41B5"/>
    <w:rsid w:val="004C37FE"/>
    <w:rsid w:val="004C4242"/>
    <w:rsid w:val="004C4387"/>
    <w:rsid w:val="004D383A"/>
    <w:rsid w:val="004E140B"/>
    <w:rsid w:val="004E2BD0"/>
    <w:rsid w:val="004E3F05"/>
    <w:rsid w:val="004E53DD"/>
    <w:rsid w:val="004F772C"/>
    <w:rsid w:val="0050129E"/>
    <w:rsid w:val="00506041"/>
    <w:rsid w:val="0051256C"/>
    <w:rsid w:val="00512F35"/>
    <w:rsid w:val="005225A0"/>
    <w:rsid w:val="0052537E"/>
    <w:rsid w:val="00527339"/>
    <w:rsid w:val="00532ACB"/>
    <w:rsid w:val="00532DFB"/>
    <w:rsid w:val="00533965"/>
    <w:rsid w:val="00533A9D"/>
    <w:rsid w:val="005344CB"/>
    <w:rsid w:val="00535A48"/>
    <w:rsid w:val="0054037D"/>
    <w:rsid w:val="00541AEC"/>
    <w:rsid w:val="00542669"/>
    <w:rsid w:val="00543EB1"/>
    <w:rsid w:val="00545627"/>
    <w:rsid w:val="005461B7"/>
    <w:rsid w:val="005500CE"/>
    <w:rsid w:val="00550EED"/>
    <w:rsid w:val="00551441"/>
    <w:rsid w:val="005616B4"/>
    <w:rsid w:val="0056312C"/>
    <w:rsid w:val="005635E9"/>
    <w:rsid w:val="005704B3"/>
    <w:rsid w:val="00572795"/>
    <w:rsid w:val="00573C12"/>
    <w:rsid w:val="00576707"/>
    <w:rsid w:val="0058000C"/>
    <w:rsid w:val="00582104"/>
    <w:rsid w:val="00582429"/>
    <w:rsid w:val="005833FA"/>
    <w:rsid w:val="00583741"/>
    <w:rsid w:val="005846BD"/>
    <w:rsid w:val="005923EE"/>
    <w:rsid w:val="00597F6F"/>
    <w:rsid w:val="005A0C37"/>
    <w:rsid w:val="005A108E"/>
    <w:rsid w:val="005A6A4F"/>
    <w:rsid w:val="005B69F2"/>
    <w:rsid w:val="005B712E"/>
    <w:rsid w:val="005C37D5"/>
    <w:rsid w:val="005C5708"/>
    <w:rsid w:val="005D3C2C"/>
    <w:rsid w:val="005D6063"/>
    <w:rsid w:val="005E01A2"/>
    <w:rsid w:val="005F08BE"/>
    <w:rsid w:val="005F3802"/>
    <w:rsid w:val="005F51E6"/>
    <w:rsid w:val="005F52B6"/>
    <w:rsid w:val="005F5C1B"/>
    <w:rsid w:val="005F646B"/>
    <w:rsid w:val="00605EA3"/>
    <w:rsid w:val="00606401"/>
    <w:rsid w:val="00606D03"/>
    <w:rsid w:val="006071EC"/>
    <w:rsid w:val="00607F70"/>
    <w:rsid w:val="00611668"/>
    <w:rsid w:val="006157C4"/>
    <w:rsid w:val="00615998"/>
    <w:rsid w:val="006172BF"/>
    <w:rsid w:val="00617389"/>
    <w:rsid w:val="00617E98"/>
    <w:rsid w:val="0063229E"/>
    <w:rsid w:val="00640DB4"/>
    <w:rsid w:val="00644841"/>
    <w:rsid w:val="00644E5E"/>
    <w:rsid w:val="00651424"/>
    <w:rsid w:val="00651504"/>
    <w:rsid w:val="0065570F"/>
    <w:rsid w:val="006600E6"/>
    <w:rsid w:val="006642CD"/>
    <w:rsid w:val="0066783B"/>
    <w:rsid w:val="0067535C"/>
    <w:rsid w:val="00675830"/>
    <w:rsid w:val="00675F2E"/>
    <w:rsid w:val="006856D8"/>
    <w:rsid w:val="006A1E7E"/>
    <w:rsid w:val="006A2E99"/>
    <w:rsid w:val="006A3B06"/>
    <w:rsid w:val="006B2A6B"/>
    <w:rsid w:val="006B6197"/>
    <w:rsid w:val="006B6E3A"/>
    <w:rsid w:val="006C14DA"/>
    <w:rsid w:val="006D152F"/>
    <w:rsid w:val="006D4A73"/>
    <w:rsid w:val="006D5C1F"/>
    <w:rsid w:val="006E49F5"/>
    <w:rsid w:val="006E6263"/>
    <w:rsid w:val="006F1149"/>
    <w:rsid w:val="006F42DB"/>
    <w:rsid w:val="006F79A7"/>
    <w:rsid w:val="00700FA1"/>
    <w:rsid w:val="00712ADE"/>
    <w:rsid w:val="00713930"/>
    <w:rsid w:val="00726324"/>
    <w:rsid w:val="00726528"/>
    <w:rsid w:val="00730B45"/>
    <w:rsid w:val="00732C92"/>
    <w:rsid w:val="0073784B"/>
    <w:rsid w:val="0074193A"/>
    <w:rsid w:val="00742868"/>
    <w:rsid w:val="0074296B"/>
    <w:rsid w:val="00754CF2"/>
    <w:rsid w:val="00762AE1"/>
    <w:rsid w:val="00762DCB"/>
    <w:rsid w:val="00764914"/>
    <w:rsid w:val="0076508F"/>
    <w:rsid w:val="007652B0"/>
    <w:rsid w:val="0076631B"/>
    <w:rsid w:val="00776BC1"/>
    <w:rsid w:val="00776F47"/>
    <w:rsid w:val="00787030"/>
    <w:rsid w:val="00796635"/>
    <w:rsid w:val="007A1E54"/>
    <w:rsid w:val="007A2527"/>
    <w:rsid w:val="007A2C4B"/>
    <w:rsid w:val="007B0B12"/>
    <w:rsid w:val="007B1AA5"/>
    <w:rsid w:val="007B1FB4"/>
    <w:rsid w:val="007B2EB5"/>
    <w:rsid w:val="007B2F5E"/>
    <w:rsid w:val="007B4552"/>
    <w:rsid w:val="007B4E7C"/>
    <w:rsid w:val="007B4E8E"/>
    <w:rsid w:val="007C706E"/>
    <w:rsid w:val="007D20E2"/>
    <w:rsid w:val="007D24BE"/>
    <w:rsid w:val="007D2991"/>
    <w:rsid w:val="007E08BE"/>
    <w:rsid w:val="007E0A61"/>
    <w:rsid w:val="007E0AA1"/>
    <w:rsid w:val="007E4A80"/>
    <w:rsid w:val="007E77F2"/>
    <w:rsid w:val="007F04A3"/>
    <w:rsid w:val="007F1E9B"/>
    <w:rsid w:val="007F43B7"/>
    <w:rsid w:val="007F4DD3"/>
    <w:rsid w:val="008006BD"/>
    <w:rsid w:val="00805758"/>
    <w:rsid w:val="008177B5"/>
    <w:rsid w:val="00822DAA"/>
    <w:rsid w:val="00824211"/>
    <w:rsid w:val="00826D87"/>
    <w:rsid w:val="00844C10"/>
    <w:rsid w:val="008456AC"/>
    <w:rsid w:val="008471FC"/>
    <w:rsid w:val="00850FC5"/>
    <w:rsid w:val="00854ABD"/>
    <w:rsid w:val="00856C26"/>
    <w:rsid w:val="00861336"/>
    <w:rsid w:val="008619EA"/>
    <w:rsid w:val="00863561"/>
    <w:rsid w:val="00864409"/>
    <w:rsid w:val="00867AD8"/>
    <w:rsid w:val="0087096D"/>
    <w:rsid w:val="00872FBE"/>
    <w:rsid w:val="008738CD"/>
    <w:rsid w:val="0087468F"/>
    <w:rsid w:val="00876FA5"/>
    <w:rsid w:val="00877EDC"/>
    <w:rsid w:val="00881260"/>
    <w:rsid w:val="0088260C"/>
    <w:rsid w:val="00896BCF"/>
    <w:rsid w:val="00897074"/>
    <w:rsid w:val="008A00AC"/>
    <w:rsid w:val="008A2A1D"/>
    <w:rsid w:val="008A349C"/>
    <w:rsid w:val="008B2E9E"/>
    <w:rsid w:val="008C067A"/>
    <w:rsid w:val="008C1A43"/>
    <w:rsid w:val="008C3722"/>
    <w:rsid w:val="008C41AA"/>
    <w:rsid w:val="008C72D8"/>
    <w:rsid w:val="008D0944"/>
    <w:rsid w:val="008D5F2E"/>
    <w:rsid w:val="008D620C"/>
    <w:rsid w:val="008E04AA"/>
    <w:rsid w:val="008E0D4C"/>
    <w:rsid w:val="008E0EE6"/>
    <w:rsid w:val="008E45D8"/>
    <w:rsid w:val="008E5AA0"/>
    <w:rsid w:val="00920466"/>
    <w:rsid w:val="0092290B"/>
    <w:rsid w:val="00923FFC"/>
    <w:rsid w:val="00931D1C"/>
    <w:rsid w:val="009329C9"/>
    <w:rsid w:val="0093709F"/>
    <w:rsid w:val="00947904"/>
    <w:rsid w:val="00954377"/>
    <w:rsid w:val="00954D4A"/>
    <w:rsid w:val="009551E8"/>
    <w:rsid w:val="009606B6"/>
    <w:rsid w:val="009620F9"/>
    <w:rsid w:val="0096290D"/>
    <w:rsid w:val="00963B62"/>
    <w:rsid w:val="0097129D"/>
    <w:rsid w:val="0097217A"/>
    <w:rsid w:val="00975BA0"/>
    <w:rsid w:val="00982A7E"/>
    <w:rsid w:val="00984752"/>
    <w:rsid w:val="00986947"/>
    <w:rsid w:val="009932AC"/>
    <w:rsid w:val="009A2C59"/>
    <w:rsid w:val="009A47A4"/>
    <w:rsid w:val="009B1322"/>
    <w:rsid w:val="009B201D"/>
    <w:rsid w:val="009B2BBD"/>
    <w:rsid w:val="009C3658"/>
    <w:rsid w:val="009C435D"/>
    <w:rsid w:val="009C7F15"/>
    <w:rsid w:val="009D2FD1"/>
    <w:rsid w:val="009D34BA"/>
    <w:rsid w:val="009D57CD"/>
    <w:rsid w:val="009D594F"/>
    <w:rsid w:val="009D7C2B"/>
    <w:rsid w:val="009E0B95"/>
    <w:rsid w:val="009E1A59"/>
    <w:rsid w:val="009E20E0"/>
    <w:rsid w:val="009E27A6"/>
    <w:rsid w:val="009E3AB2"/>
    <w:rsid w:val="009E60B3"/>
    <w:rsid w:val="009E6DE0"/>
    <w:rsid w:val="009F1553"/>
    <w:rsid w:val="009F40EA"/>
    <w:rsid w:val="009F6A70"/>
    <w:rsid w:val="009F6AB2"/>
    <w:rsid w:val="009F7049"/>
    <w:rsid w:val="009F7381"/>
    <w:rsid w:val="00A04784"/>
    <w:rsid w:val="00A05864"/>
    <w:rsid w:val="00A14F80"/>
    <w:rsid w:val="00A1644C"/>
    <w:rsid w:val="00A16D69"/>
    <w:rsid w:val="00A16EDF"/>
    <w:rsid w:val="00A278D7"/>
    <w:rsid w:val="00A376BB"/>
    <w:rsid w:val="00A37813"/>
    <w:rsid w:val="00A37846"/>
    <w:rsid w:val="00A4216D"/>
    <w:rsid w:val="00A4237D"/>
    <w:rsid w:val="00A45A81"/>
    <w:rsid w:val="00A55944"/>
    <w:rsid w:val="00A56A40"/>
    <w:rsid w:val="00A60FE5"/>
    <w:rsid w:val="00A612AB"/>
    <w:rsid w:val="00A6284E"/>
    <w:rsid w:val="00A653FB"/>
    <w:rsid w:val="00A72C41"/>
    <w:rsid w:val="00A81F10"/>
    <w:rsid w:val="00A86CAB"/>
    <w:rsid w:val="00A97A5A"/>
    <w:rsid w:val="00AA38C7"/>
    <w:rsid w:val="00AA6F25"/>
    <w:rsid w:val="00AB26FB"/>
    <w:rsid w:val="00AB5828"/>
    <w:rsid w:val="00AB7D4E"/>
    <w:rsid w:val="00AC0968"/>
    <w:rsid w:val="00AC396D"/>
    <w:rsid w:val="00AC64B2"/>
    <w:rsid w:val="00AC6906"/>
    <w:rsid w:val="00AD7386"/>
    <w:rsid w:val="00AD772F"/>
    <w:rsid w:val="00AE2B9D"/>
    <w:rsid w:val="00AE3836"/>
    <w:rsid w:val="00AE3E2A"/>
    <w:rsid w:val="00AF0D5F"/>
    <w:rsid w:val="00AF1088"/>
    <w:rsid w:val="00AF4961"/>
    <w:rsid w:val="00B0190B"/>
    <w:rsid w:val="00B02DEA"/>
    <w:rsid w:val="00B05C91"/>
    <w:rsid w:val="00B06C9B"/>
    <w:rsid w:val="00B202E7"/>
    <w:rsid w:val="00B24527"/>
    <w:rsid w:val="00B31FE0"/>
    <w:rsid w:val="00B32A71"/>
    <w:rsid w:val="00B44828"/>
    <w:rsid w:val="00B46553"/>
    <w:rsid w:val="00B47BDD"/>
    <w:rsid w:val="00B51BD3"/>
    <w:rsid w:val="00B52519"/>
    <w:rsid w:val="00B62733"/>
    <w:rsid w:val="00B636BA"/>
    <w:rsid w:val="00B65011"/>
    <w:rsid w:val="00B67E9C"/>
    <w:rsid w:val="00B70CA9"/>
    <w:rsid w:val="00B72074"/>
    <w:rsid w:val="00B73D38"/>
    <w:rsid w:val="00B8267C"/>
    <w:rsid w:val="00B83F55"/>
    <w:rsid w:val="00B9299B"/>
    <w:rsid w:val="00B9662F"/>
    <w:rsid w:val="00BA0495"/>
    <w:rsid w:val="00BA2203"/>
    <w:rsid w:val="00BB17E5"/>
    <w:rsid w:val="00BB5596"/>
    <w:rsid w:val="00BB6F31"/>
    <w:rsid w:val="00BC3AD5"/>
    <w:rsid w:val="00BC6B82"/>
    <w:rsid w:val="00BD3FD5"/>
    <w:rsid w:val="00BD5B39"/>
    <w:rsid w:val="00BD5F81"/>
    <w:rsid w:val="00BE1F36"/>
    <w:rsid w:val="00BE5C60"/>
    <w:rsid w:val="00BE6135"/>
    <w:rsid w:val="00BF04AE"/>
    <w:rsid w:val="00BF3D17"/>
    <w:rsid w:val="00BF4777"/>
    <w:rsid w:val="00C0046E"/>
    <w:rsid w:val="00C01C5D"/>
    <w:rsid w:val="00C048F2"/>
    <w:rsid w:val="00C120C7"/>
    <w:rsid w:val="00C12866"/>
    <w:rsid w:val="00C128AA"/>
    <w:rsid w:val="00C16A7B"/>
    <w:rsid w:val="00C17DAD"/>
    <w:rsid w:val="00C20516"/>
    <w:rsid w:val="00C226E4"/>
    <w:rsid w:val="00C24E14"/>
    <w:rsid w:val="00C3296A"/>
    <w:rsid w:val="00C32A71"/>
    <w:rsid w:val="00C33A7C"/>
    <w:rsid w:val="00C371D6"/>
    <w:rsid w:val="00C457E3"/>
    <w:rsid w:val="00C51A01"/>
    <w:rsid w:val="00C53E51"/>
    <w:rsid w:val="00C550F6"/>
    <w:rsid w:val="00C57D97"/>
    <w:rsid w:val="00C60FDC"/>
    <w:rsid w:val="00C620EA"/>
    <w:rsid w:val="00C65B22"/>
    <w:rsid w:val="00C65E87"/>
    <w:rsid w:val="00C71989"/>
    <w:rsid w:val="00C7538C"/>
    <w:rsid w:val="00C76681"/>
    <w:rsid w:val="00C900CB"/>
    <w:rsid w:val="00C93BA6"/>
    <w:rsid w:val="00CA2C9B"/>
    <w:rsid w:val="00CB0B1D"/>
    <w:rsid w:val="00CB0DE4"/>
    <w:rsid w:val="00CB106B"/>
    <w:rsid w:val="00CB2944"/>
    <w:rsid w:val="00CC0220"/>
    <w:rsid w:val="00CC41A3"/>
    <w:rsid w:val="00CD390A"/>
    <w:rsid w:val="00CD6C67"/>
    <w:rsid w:val="00CE7219"/>
    <w:rsid w:val="00CF0318"/>
    <w:rsid w:val="00CF2062"/>
    <w:rsid w:val="00CF35A6"/>
    <w:rsid w:val="00CF4DD4"/>
    <w:rsid w:val="00D0280C"/>
    <w:rsid w:val="00D07135"/>
    <w:rsid w:val="00D105BE"/>
    <w:rsid w:val="00D10CA8"/>
    <w:rsid w:val="00D128FA"/>
    <w:rsid w:val="00D17F32"/>
    <w:rsid w:val="00D20A53"/>
    <w:rsid w:val="00D22AE7"/>
    <w:rsid w:val="00D2306B"/>
    <w:rsid w:val="00D23240"/>
    <w:rsid w:val="00D237BA"/>
    <w:rsid w:val="00D24665"/>
    <w:rsid w:val="00D25D03"/>
    <w:rsid w:val="00D2690D"/>
    <w:rsid w:val="00D33528"/>
    <w:rsid w:val="00D3353C"/>
    <w:rsid w:val="00D339F9"/>
    <w:rsid w:val="00D41A61"/>
    <w:rsid w:val="00D4322F"/>
    <w:rsid w:val="00D45472"/>
    <w:rsid w:val="00D47794"/>
    <w:rsid w:val="00D4799B"/>
    <w:rsid w:val="00D51877"/>
    <w:rsid w:val="00D5358C"/>
    <w:rsid w:val="00D5579F"/>
    <w:rsid w:val="00D55BE2"/>
    <w:rsid w:val="00D6134E"/>
    <w:rsid w:val="00D63460"/>
    <w:rsid w:val="00D64D6D"/>
    <w:rsid w:val="00D703E0"/>
    <w:rsid w:val="00D705AC"/>
    <w:rsid w:val="00D70701"/>
    <w:rsid w:val="00D70C43"/>
    <w:rsid w:val="00D73A5D"/>
    <w:rsid w:val="00D74E73"/>
    <w:rsid w:val="00D7707D"/>
    <w:rsid w:val="00D812E7"/>
    <w:rsid w:val="00D81B22"/>
    <w:rsid w:val="00D83AB7"/>
    <w:rsid w:val="00D85F3E"/>
    <w:rsid w:val="00D861A9"/>
    <w:rsid w:val="00D87159"/>
    <w:rsid w:val="00D871A7"/>
    <w:rsid w:val="00D93431"/>
    <w:rsid w:val="00D95CAD"/>
    <w:rsid w:val="00D96DF5"/>
    <w:rsid w:val="00DA2142"/>
    <w:rsid w:val="00DA6446"/>
    <w:rsid w:val="00DA6D31"/>
    <w:rsid w:val="00DB0FBF"/>
    <w:rsid w:val="00DB2669"/>
    <w:rsid w:val="00DB790D"/>
    <w:rsid w:val="00DC182A"/>
    <w:rsid w:val="00DD196B"/>
    <w:rsid w:val="00DD1DD2"/>
    <w:rsid w:val="00DD25E0"/>
    <w:rsid w:val="00DD4DA8"/>
    <w:rsid w:val="00DD51F9"/>
    <w:rsid w:val="00DD66FC"/>
    <w:rsid w:val="00DD7857"/>
    <w:rsid w:val="00DE3747"/>
    <w:rsid w:val="00DE4EFA"/>
    <w:rsid w:val="00DE77DB"/>
    <w:rsid w:val="00DF699E"/>
    <w:rsid w:val="00DF7341"/>
    <w:rsid w:val="00E02247"/>
    <w:rsid w:val="00E047D5"/>
    <w:rsid w:val="00E1142F"/>
    <w:rsid w:val="00E120D2"/>
    <w:rsid w:val="00E20BD3"/>
    <w:rsid w:val="00E212D0"/>
    <w:rsid w:val="00E427BD"/>
    <w:rsid w:val="00E46F7B"/>
    <w:rsid w:val="00E4718A"/>
    <w:rsid w:val="00E54149"/>
    <w:rsid w:val="00E553DE"/>
    <w:rsid w:val="00E55F06"/>
    <w:rsid w:val="00E63803"/>
    <w:rsid w:val="00E67489"/>
    <w:rsid w:val="00E73DDB"/>
    <w:rsid w:val="00E7700F"/>
    <w:rsid w:val="00E81E39"/>
    <w:rsid w:val="00E838BA"/>
    <w:rsid w:val="00E867CD"/>
    <w:rsid w:val="00E91F56"/>
    <w:rsid w:val="00E91F89"/>
    <w:rsid w:val="00E9203D"/>
    <w:rsid w:val="00E94BA4"/>
    <w:rsid w:val="00E96AAC"/>
    <w:rsid w:val="00EA2B0E"/>
    <w:rsid w:val="00EA5595"/>
    <w:rsid w:val="00EA6059"/>
    <w:rsid w:val="00EB1A38"/>
    <w:rsid w:val="00EB61BB"/>
    <w:rsid w:val="00EC1520"/>
    <w:rsid w:val="00EC1D97"/>
    <w:rsid w:val="00EC645B"/>
    <w:rsid w:val="00ED104A"/>
    <w:rsid w:val="00ED11FD"/>
    <w:rsid w:val="00ED198B"/>
    <w:rsid w:val="00ED20F8"/>
    <w:rsid w:val="00EF21A2"/>
    <w:rsid w:val="00EF34C1"/>
    <w:rsid w:val="00EF5919"/>
    <w:rsid w:val="00F01577"/>
    <w:rsid w:val="00F0335D"/>
    <w:rsid w:val="00F1278B"/>
    <w:rsid w:val="00F2189F"/>
    <w:rsid w:val="00F21EAB"/>
    <w:rsid w:val="00F27E69"/>
    <w:rsid w:val="00F313D4"/>
    <w:rsid w:val="00F321F3"/>
    <w:rsid w:val="00F37641"/>
    <w:rsid w:val="00F40ABC"/>
    <w:rsid w:val="00F40BCC"/>
    <w:rsid w:val="00F42066"/>
    <w:rsid w:val="00F55C34"/>
    <w:rsid w:val="00F5683B"/>
    <w:rsid w:val="00F66574"/>
    <w:rsid w:val="00F72064"/>
    <w:rsid w:val="00F81D6D"/>
    <w:rsid w:val="00F85EF5"/>
    <w:rsid w:val="00F91C86"/>
    <w:rsid w:val="00FA1CB2"/>
    <w:rsid w:val="00FA5C87"/>
    <w:rsid w:val="00FA7426"/>
    <w:rsid w:val="00FB0DD2"/>
    <w:rsid w:val="00FB3863"/>
    <w:rsid w:val="00FB4451"/>
    <w:rsid w:val="00FB74E6"/>
    <w:rsid w:val="00FB7D1D"/>
    <w:rsid w:val="00FC27C5"/>
    <w:rsid w:val="00FC340F"/>
    <w:rsid w:val="00FC7A5E"/>
    <w:rsid w:val="00FD2346"/>
    <w:rsid w:val="00FD2555"/>
    <w:rsid w:val="00FD386A"/>
    <w:rsid w:val="00FE1785"/>
    <w:rsid w:val="00FE17F8"/>
    <w:rsid w:val="00FE21E4"/>
    <w:rsid w:val="00FE5218"/>
    <w:rsid w:val="00FF3FF1"/>
    <w:rsid w:val="00FF4EE6"/>
    <w:rsid w:val="00FF576B"/>
    <w:rsid w:val="034D81ED"/>
    <w:rsid w:val="091EDB29"/>
    <w:rsid w:val="0CA665C6"/>
    <w:rsid w:val="0EBABBD3"/>
    <w:rsid w:val="0EE9E45E"/>
    <w:rsid w:val="0EF15F77"/>
    <w:rsid w:val="1235B406"/>
    <w:rsid w:val="12F7C352"/>
    <w:rsid w:val="1435DA01"/>
    <w:rsid w:val="14EC4D99"/>
    <w:rsid w:val="15103130"/>
    <w:rsid w:val="16571FF3"/>
    <w:rsid w:val="17119581"/>
    <w:rsid w:val="195A2771"/>
    <w:rsid w:val="1C14ABF5"/>
    <w:rsid w:val="1E77F2E4"/>
    <w:rsid w:val="1EAE0BCF"/>
    <w:rsid w:val="1F9A1234"/>
    <w:rsid w:val="2030E663"/>
    <w:rsid w:val="217CC0C9"/>
    <w:rsid w:val="221EF183"/>
    <w:rsid w:val="2240D6A8"/>
    <w:rsid w:val="22C45CE8"/>
    <w:rsid w:val="257CCCA9"/>
    <w:rsid w:val="27AC493E"/>
    <w:rsid w:val="29E832DF"/>
    <w:rsid w:val="2AAD51A0"/>
    <w:rsid w:val="2BF59B5A"/>
    <w:rsid w:val="2D4F7A65"/>
    <w:rsid w:val="2D732B9E"/>
    <w:rsid w:val="2F71170E"/>
    <w:rsid w:val="303249A4"/>
    <w:rsid w:val="313E2EB3"/>
    <w:rsid w:val="316C21F3"/>
    <w:rsid w:val="377606E8"/>
    <w:rsid w:val="398B8A45"/>
    <w:rsid w:val="3A0B5073"/>
    <w:rsid w:val="3B86E104"/>
    <w:rsid w:val="3FF093DC"/>
    <w:rsid w:val="407EFAE2"/>
    <w:rsid w:val="40EFBE32"/>
    <w:rsid w:val="49002A2F"/>
    <w:rsid w:val="493D5C0A"/>
    <w:rsid w:val="4BABA566"/>
    <w:rsid w:val="4DDF5D2E"/>
    <w:rsid w:val="4E503FC9"/>
    <w:rsid w:val="4E51E94D"/>
    <w:rsid w:val="51959B77"/>
    <w:rsid w:val="529B7027"/>
    <w:rsid w:val="5445C475"/>
    <w:rsid w:val="54EEFB84"/>
    <w:rsid w:val="558955DF"/>
    <w:rsid w:val="559D71E6"/>
    <w:rsid w:val="570ADB9D"/>
    <w:rsid w:val="5D519F9E"/>
    <w:rsid w:val="5D8BC47A"/>
    <w:rsid w:val="61FD3D50"/>
    <w:rsid w:val="6232B7B6"/>
    <w:rsid w:val="624DF87F"/>
    <w:rsid w:val="62F8FA6F"/>
    <w:rsid w:val="63DCB17F"/>
    <w:rsid w:val="63FBBA36"/>
    <w:rsid w:val="68255253"/>
    <w:rsid w:val="687AF7AD"/>
    <w:rsid w:val="68DF1141"/>
    <w:rsid w:val="69AE94A0"/>
    <w:rsid w:val="69C05BC9"/>
    <w:rsid w:val="6C31B9D7"/>
    <w:rsid w:val="6CA82733"/>
    <w:rsid w:val="70B0A17F"/>
    <w:rsid w:val="7347BEF8"/>
    <w:rsid w:val="743455F5"/>
    <w:rsid w:val="7475371F"/>
    <w:rsid w:val="760F53F0"/>
    <w:rsid w:val="763AEF47"/>
    <w:rsid w:val="77848A37"/>
    <w:rsid w:val="78AA6659"/>
    <w:rsid w:val="7A8E90CA"/>
    <w:rsid w:val="7E81540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E3BFA"/>
  <w15:chartTrackingRefBased/>
  <w15:docId w15:val="{D3201E9C-EA31-415D-89ED-4B6383E2D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446"/>
  </w:style>
  <w:style w:type="paragraph" w:styleId="Heading1">
    <w:name w:val="heading 1"/>
    <w:basedOn w:val="Normal"/>
    <w:next w:val="Normal"/>
    <w:link w:val="Heading1Char"/>
    <w:uiPriority w:val="9"/>
    <w:qFormat/>
    <w:rsid w:val="000B32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32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32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32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32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32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2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2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2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2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32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32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32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32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32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2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2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2CE"/>
    <w:rPr>
      <w:rFonts w:eastAsiaTheme="majorEastAsia" w:cstheme="majorBidi"/>
      <w:color w:val="272727" w:themeColor="text1" w:themeTint="D8"/>
    </w:rPr>
  </w:style>
  <w:style w:type="paragraph" w:styleId="Title">
    <w:name w:val="Title"/>
    <w:basedOn w:val="Normal"/>
    <w:next w:val="Normal"/>
    <w:link w:val="TitleChar"/>
    <w:uiPriority w:val="10"/>
    <w:qFormat/>
    <w:rsid w:val="000B32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2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2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2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2CE"/>
    <w:pPr>
      <w:spacing w:before="160"/>
      <w:jc w:val="center"/>
    </w:pPr>
    <w:rPr>
      <w:i/>
      <w:iCs/>
      <w:color w:val="404040" w:themeColor="text1" w:themeTint="BF"/>
    </w:rPr>
  </w:style>
  <w:style w:type="character" w:customStyle="1" w:styleId="QuoteChar">
    <w:name w:val="Quote Char"/>
    <w:basedOn w:val="DefaultParagraphFont"/>
    <w:link w:val="Quote"/>
    <w:uiPriority w:val="29"/>
    <w:rsid w:val="000B32CE"/>
    <w:rPr>
      <w:i/>
      <w:iCs/>
      <w:color w:val="404040" w:themeColor="text1" w:themeTint="BF"/>
    </w:rPr>
  </w:style>
  <w:style w:type="paragraph" w:styleId="ListParagraph">
    <w:name w:val="List Paragraph"/>
    <w:basedOn w:val="Normal"/>
    <w:uiPriority w:val="34"/>
    <w:qFormat/>
    <w:rsid w:val="000B32CE"/>
    <w:pPr>
      <w:ind w:left="720"/>
      <w:contextualSpacing/>
    </w:pPr>
  </w:style>
  <w:style w:type="character" w:styleId="IntenseEmphasis">
    <w:name w:val="Intense Emphasis"/>
    <w:basedOn w:val="DefaultParagraphFont"/>
    <w:uiPriority w:val="21"/>
    <w:qFormat/>
    <w:rsid w:val="000B32CE"/>
    <w:rPr>
      <w:i/>
      <w:iCs/>
      <w:color w:val="0F4761" w:themeColor="accent1" w:themeShade="BF"/>
    </w:rPr>
  </w:style>
  <w:style w:type="paragraph" w:styleId="IntenseQuote">
    <w:name w:val="Intense Quote"/>
    <w:basedOn w:val="Normal"/>
    <w:next w:val="Normal"/>
    <w:link w:val="IntenseQuoteChar"/>
    <w:uiPriority w:val="30"/>
    <w:qFormat/>
    <w:rsid w:val="000B32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32CE"/>
    <w:rPr>
      <w:i/>
      <w:iCs/>
      <w:color w:val="0F4761" w:themeColor="accent1" w:themeShade="BF"/>
    </w:rPr>
  </w:style>
  <w:style w:type="character" w:styleId="IntenseReference">
    <w:name w:val="Intense Reference"/>
    <w:basedOn w:val="DefaultParagraphFont"/>
    <w:uiPriority w:val="32"/>
    <w:qFormat/>
    <w:rsid w:val="000B32CE"/>
    <w:rPr>
      <w:b/>
      <w:bCs/>
      <w:smallCaps/>
      <w:color w:val="0F4761" w:themeColor="accent1" w:themeShade="BF"/>
      <w:spacing w:val="5"/>
    </w:rPr>
  </w:style>
  <w:style w:type="character" w:styleId="Hyperlink">
    <w:name w:val="Hyperlink"/>
    <w:basedOn w:val="DefaultParagraphFont"/>
    <w:uiPriority w:val="99"/>
    <w:unhideWhenUsed/>
    <w:rsid w:val="00391B06"/>
    <w:rPr>
      <w:color w:val="467886" w:themeColor="hyperlink"/>
      <w:u w:val="single"/>
    </w:rPr>
  </w:style>
  <w:style w:type="character" w:styleId="UnresolvedMention">
    <w:name w:val="Unresolved Mention"/>
    <w:basedOn w:val="DefaultParagraphFont"/>
    <w:uiPriority w:val="99"/>
    <w:semiHidden/>
    <w:unhideWhenUsed/>
    <w:rsid w:val="00391B06"/>
    <w:rPr>
      <w:color w:val="605E5C"/>
      <w:shd w:val="clear" w:color="auto" w:fill="E1DFDD"/>
    </w:rPr>
  </w:style>
  <w:style w:type="paragraph" w:styleId="NormalWeb">
    <w:name w:val="Normal (Web)"/>
    <w:basedOn w:val="Normal"/>
    <w:uiPriority w:val="99"/>
    <w:unhideWhenUsed/>
    <w:rsid w:val="00E20BD3"/>
    <w:pPr>
      <w:spacing w:before="100" w:beforeAutospacing="1" w:after="100" w:afterAutospacing="1" w:line="240" w:lineRule="auto"/>
    </w:pPr>
    <w:rPr>
      <w:rFonts w:ascii="Times New Roman" w:hAnsi="Times New Roman" w:cs="Times New Roman"/>
      <w:kern w:val="0"/>
      <w14:ligatures w14:val="none"/>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paragraph" w:styleId="Revision">
    <w:name w:val="Revision"/>
    <w:hidden/>
    <w:uiPriority w:val="99"/>
    <w:semiHidden/>
    <w:rsid w:val="00FF3FF1"/>
    <w:pPr>
      <w:spacing w:after="0" w:line="240" w:lineRule="auto"/>
    </w:pPr>
  </w:style>
  <w:style w:type="paragraph" w:styleId="ListBullet">
    <w:name w:val="List Bullet"/>
    <w:basedOn w:val="Normal"/>
    <w:uiPriority w:val="99"/>
    <w:unhideWhenUsed/>
    <w:rsid w:val="00C620EA"/>
    <w:pPr>
      <w:numPr>
        <w:numId w:val="9"/>
      </w:numPr>
      <w:ind w:left="0" w:firstLine="0"/>
      <w:contextualSpacing/>
    </w:pPr>
    <w:rPr>
      <w:rFonts w:eastAsiaTheme="minorEastAsia"/>
      <w:lang w:eastAsia="zh-CN"/>
    </w:rPr>
  </w:style>
  <w:style w:type="paragraph" w:styleId="TOCHeading">
    <w:name w:val="TOC Heading"/>
    <w:basedOn w:val="Heading1"/>
    <w:next w:val="Normal"/>
    <w:uiPriority w:val="39"/>
    <w:unhideWhenUsed/>
    <w:qFormat/>
    <w:rsid w:val="00975BA0"/>
    <w:pPr>
      <w:spacing w:before="240" w:after="0" w:line="259" w:lineRule="auto"/>
      <w:outlineLvl w:val="9"/>
    </w:pPr>
    <w:rPr>
      <w:kern w:val="0"/>
      <w:sz w:val="32"/>
      <w:szCs w:val="32"/>
      <w14:ligatures w14:val="none"/>
    </w:rPr>
  </w:style>
  <w:style w:type="paragraph" w:styleId="Bibliography">
    <w:name w:val="Bibliography"/>
    <w:basedOn w:val="Normal"/>
    <w:next w:val="Normal"/>
    <w:uiPriority w:val="37"/>
    <w:unhideWhenUsed/>
    <w:rsid w:val="00573C12"/>
    <w:rPr>
      <w:rFonts w:eastAsiaTheme="minorEastAsia"/>
      <w:lang w:eastAsia="zh-CN"/>
    </w:rPr>
  </w:style>
  <w:style w:type="character" w:styleId="CommentReference">
    <w:name w:val="annotation reference"/>
    <w:basedOn w:val="DefaultParagraphFont"/>
    <w:uiPriority w:val="99"/>
    <w:semiHidden/>
    <w:unhideWhenUsed/>
    <w:rsid w:val="001807F4"/>
    <w:rPr>
      <w:sz w:val="16"/>
      <w:szCs w:val="16"/>
    </w:rPr>
  </w:style>
  <w:style w:type="paragraph" w:styleId="CommentText">
    <w:name w:val="annotation text"/>
    <w:basedOn w:val="Normal"/>
    <w:link w:val="CommentTextChar"/>
    <w:uiPriority w:val="99"/>
    <w:unhideWhenUsed/>
    <w:rsid w:val="001807F4"/>
    <w:pPr>
      <w:spacing w:line="240" w:lineRule="auto"/>
    </w:pPr>
    <w:rPr>
      <w:sz w:val="20"/>
      <w:szCs w:val="20"/>
    </w:rPr>
  </w:style>
  <w:style w:type="character" w:customStyle="1" w:styleId="CommentTextChar">
    <w:name w:val="Comment Text Char"/>
    <w:basedOn w:val="DefaultParagraphFont"/>
    <w:link w:val="CommentText"/>
    <w:uiPriority w:val="99"/>
    <w:rsid w:val="001807F4"/>
    <w:rPr>
      <w:sz w:val="20"/>
      <w:szCs w:val="20"/>
    </w:rPr>
  </w:style>
  <w:style w:type="paragraph" w:styleId="CommentSubject">
    <w:name w:val="annotation subject"/>
    <w:basedOn w:val="CommentText"/>
    <w:next w:val="CommentText"/>
    <w:link w:val="CommentSubjectChar"/>
    <w:uiPriority w:val="99"/>
    <w:semiHidden/>
    <w:unhideWhenUsed/>
    <w:rsid w:val="001807F4"/>
    <w:rPr>
      <w:b/>
      <w:bCs/>
    </w:rPr>
  </w:style>
  <w:style w:type="character" w:customStyle="1" w:styleId="CommentSubjectChar">
    <w:name w:val="Comment Subject Char"/>
    <w:basedOn w:val="CommentTextChar"/>
    <w:link w:val="CommentSubject"/>
    <w:uiPriority w:val="99"/>
    <w:semiHidden/>
    <w:rsid w:val="001807F4"/>
    <w:rPr>
      <w:b/>
      <w:bCs/>
      <w:sz w:val="20"/>
      <w:szCs w:val="20"/>
    </w:rPr>
  </w:style>
  <w:style w:type="character" w:styleId="FollowedHyperlink">
    <w:name w:val="FollowedHyperlink"/>
    <w:basedOn w:val="DefaultParagraphFont"/>
    <w:uiPriority w:val="99"/>
    <w:semiHidden/>
    <w:unhideWhenUsed/>
    <w:rsid w:val="00EF34C1"/>
    <w:rPr>
      <w:color w:val="96607D" w:themeColor="followedHyperlink"/>
      <w:u w:val="single"/>
    </w:rPr>
  </w:style>
  <w:style w:type="character" w:styleId="Mention">
    <w:name w:val="Mention"/>
    <w:basedOn w:val="DefaultParagraphFont"/>
    <w:uiPriority w:val="99"/>
    <w:unhideWhenUsed/>
    <w:rsid w:val="00DE374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7330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dev.azure.com/powerbi/Business360%20AI/_git/AI.MCS-Data-Tools?path=/tools/xlsx_queries_template/create_agent_directory/resources/README.md"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23.png"/><Relationship Id="rId21" Type="http://schemas.openxmlformats.org/officeDocument/2006/relationships/image" Target="media/image14.png"/><Relationship Id="rId34" Type="http://schemas.openxmlformats.org/officeDocument/2006/relationships/hyperlink" Target="https://microsoft-my.sharepoint-df.com/:w:/p/kmengistu/IQCdUmg1JOu5SqiuyBBUph60AXjUMFmQo0MerkZ_uDGLYAo?e=l9KA0a" TargetMode="External"/><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microsoft.com/office/2011/relationships/commentsExtended" Target="commentsExtended.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1.png"/><Relationship Id="rId37" Type="http://schemas.openxmlformats.org/officeDocument/2006/relationships/hyperlink" Target="https://github.com/microsoft/AI.ThinkingBox.Data/blob/8346af6ab7604fcb38ecb5990a413cdea346dd66/support/techno_marketing/techno_marketing_reference_files.yaml" TargetMode="External"/><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microsoft.com/office/2019/05/relationships/documenttasks" Target="documenttasks/documenttasks1.xml"/><Relationship Id="rId5" Type="http://schemas.openxmlformats.org/officeDocument/2006/relationships/hyperlink" Target="https://portal.microsoftaurora365.com/TenantUserDetails" TargetMode="Externa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microsoft.com/office/2016/09/relationships/commentsIds" Target="commentsIds.xml"/><Relationship Id="rId35" Type="http://schemas.openxmlformats.org/officeDocument/2006/relationships/hyperlink" Target="https://microsoft-my.sharepoint-df.com/:w:/p/asrinivasan/IQCwB_HuxhR0TbW90mN8fdHWARX9RfeU4LErxg6SseMjKUw?e=YuIoSK" TargetMode="External"/><Relationship Id="rId43" Type="http://schemas.openxmlformats.org/officeDocument/2006/relationships/image" Target="media/image27.png"/><Relationship Id="rId48" Type="http://schemas.openxmlformats.org/officeDocument/2006/relationships/image" Target="media/image32.png"/><Relationship Id="rId56" Type="http://schemas.microsoft.com/office/2011/relationships/people" Target="people.xml"/><Relationship Id="rId8" Type="http://schemas.openxmlformats.org/officeDocument/2006/relationships/image" Target="media/image2.png"/><Relationship Id="rId51" Type="http://schemas.openxmlformats.org/officeDocument/2006/relationships/image" Target="media/image3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github.com/microsoft/AI.ThinkingBox.Data/blob/8346af6ab7604fcb38ecb5990a413cdea346dd66/dataset/scenario/techno_marketing.yaml" TargetMode="External"/><Relationship Id="rId38" Type="http://schemas.openxmlformats.org/officeDocument/2006/relationships/image" Target="media/image22.png"/><Relationship Id="rId46" Type="http://schemas.openxmlformats.org/officeDocument/2006/relationships/image" Target="media/image30.png"/><Relationship Id="rId20" Type="http://schemas.openxmlformats.org/officeDocument/2006/relationships/image" Target="media/image13.png"/><Relationship Id="rId41" Type="http://schemas.openxmlformats.org/officeDocument/2006/relationships/image" Target="media/image25.png"/><Relationship Id="rId54" Type="http://schemas.openxmlformats.org/officeDocument/2006/relationships/image" Target="media/image38.png"/><Relationship Id="rId1" Type="http://schemas.openxmlformats.org/officeDocument/2006/relationships/numbering" Target="numbering.xml"/><Relationship Id="rId6" Type="http://schemas.openxmlformats.org/officeDocument/2006/relationships/hyperlink" Target="https://coreidentity.microsoft.com/manage/entitlement/entitlement/aurora365por-yvem" TargetMode="External"/><Relationship Id="rId15" Type="http://schemas.openxmlformats.org/officeDocument/2006/relationships/hyperlink" Target="https://github.com/microsoft/Data-Vendor-Public-Resources-Draft" TargetMode="External"/><Relationship Id="rId23" Type="http://schemas.openxmlformats.org/officeDocument/2006/relationships/image" Target="media/image16.png"/><Relationship Id="rId28" Type="http://schemas.openxmlformats.org/officeDocument/2006/relationships/comments" Target="comments.xml"/><Relationship Id="rId36" Type="http://schemas.openxmlformats.org/officeDocument/2006/relationships/hyperlink" Target="https://github.com/microsoft/AI.ThinkingBox.Data/blob/8346af6ab7604fcb38ecb5990a413cdea346dd66/dataset/test_case/techno_marketing.meta.yaml" TargetMode="External"/><Relationship Id="rId49" Type="http://schemas.openxmlformats.org/officeDocument/2006/relationships/image" Target="media/image33.png"/><Relationship Id="rId57" Type="http://schemas.openxmlformats.org/officeDocument/2006/relationships/theme" Target="theme/theme1.xml"/><Relationship Id="rId10" Type="http://schemas.openxmlformats.org/officeDocument/2006/relationships/image" Target="media/image4.png"/><Relationship Id="rId31" Type="http://schemas.microsoft.com/office/2018/08/relationships/commentsExtensible" Target="commentsExtensible.xml"/><Relationship Id="rId44" Type="http://schemas.openxmlformats.org/officeDocument/2006/relationships/image" Target="media/image28.png"/><Relationship Id="rId52" Type="http://schemas.openxmlformats.org/officeDocument/2006/relationships/image" Target="media/image36.png"/></Relationships>
</file>

<file path=word/documenttasks/documenttasks1.xml><?xml version="1.0" encoding="utf-8"?>
<t:Tasks xmlns:t="http://schemas.microsoft.com/office/tasks/2019/documenttasks" xmlns:oel="http://schemas.microsoft.com/office/2019/extlst">
  <t:Task id="{F53F84A0-D002-4D71-A4FD-1508BD87D632}">
    <t:Anchor>
      <t:Comment id="503369175"/>
    </t:Anchor>
    <t:History>
      <t:Event id="{EC4E4930-BA60-45FE-9699-BC88B34AC8B1}" time="2025-12-04T14:03:19.41Z">
        <t:Attribution userId="S::haolangzhou@microsoft.com::a63599f0-6686-4318-b350-b67a12c40438" userProvider="AD" userName="Haolang Zhou"/>
        <t:Anchor>
          <t:Comment id="2113018173"/>
        </t:Anchor>
        <t:Create/>
      </t:Event>
      <t:Event id="{E4C0EFB9-C7A2-4EAC-BF48-3CAE689930BF}" time="2025-12-04T14:03:19.41Z">
        <t:Attribution userId="S::haolangzhou@microsoft.com::a63599f0-6686-4318-b350-b67a12c40438" userProvider="AD" userName="Haolang Zhou"/>
        <t:Anchor>
          <t:Comment id="2113018173"/>
        </t:Anchor>
        <t:Assign userId="S::fweninger@microsoft.com::f27369aa-91bf-43d8-9065-28ab71040325" userProvider="AD" userName="Felix Weninger"/>
      </t:Event>
      <t:Event id="{42025F9D-0ACF-4562-8EE3-F8CBBC20BB80}" time="2025-12-04T14:03:19.41Z">
        <t:Attribution userId="S::haolangzhou@microsoft.com::a63599f0-6686-4318-b350-b67a12c40438" userProvider="AD" userName="Haolang Zhou"/>
        <t:Anchor>
          <t:Comment id="2113018173"/>
        </t:Anchor>
        <t:SetTitle title="This question would more for @Felix, @Jean-Francois Lavallee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1220</TotalTime>
  <Pages>26</Pages>
  <Words>5870</Words>
  <Characters>31702</Characters>
  <Application>Microsoft Office Word</Application>
  <DocSecurity>0</DocSecurity>
  <Lines>720</Lines>
  <Paragraphs>431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37141</CharactersWithSpaces>
  <SharedDoc>false</SharedDoc>
  <HLinks>
    <vt:vector size="300" baseType="variant">
      <vt:variant>
        <vt:i4>6422560</vt:i4>
      </vt:variant>
      <vt:variant>
        <vt:i4>246</vt:i4>
      </vt:variant>
      <vt:variant>
        <vt:i4>0</vt:i4>
      </vt:variant>
      <vt:variant>
        <vt:i4>5</vt:i4>
      </vt:variant>
      <vt:variant>
        <vt:lpwstr>https://github.com/microsoft/AI.ThinkingBox.Data/blob/8346af6ab7604fcb38ecb5990a413cdea346dd66/support/techno_marketing/techno_marketing_reference_files.yaml</vt:lpwstr>
      </vt:variant>
      <vt:variant>
        <vt:lpwstr/>
      </vt:variant>
      <vt:variant>
        <vt:i4>3539001</vt:i4>
      </vt:variant>
      <vt:variant>
        <vt:i4>243</vt:i4>
      </vt:variant>
      <vt:variant>
        <vt:i4>0</vt:i4>
      </vt:variant>
      <vt:variant>
        <vt:i4>5</vt:i4>
      </vt:variant>
      <vt:variant>
        <vt:lpwstr>https://github.com/microsoft/AI.ThinkingBox.Data/blob/8346af6ab7604fcb38ecb5990a413cdea346dd66/dataset/test_case/techno_marketing.meta.yaml</vt:lpwstr>
      </vt:variant>
      <vt:variant>
        <vt:lpwstr/>
      </vt:variant>
      <vt:variant>
        <vt:i4>5374070</vt:i4>
      </vt:variant>
      <vt:variant>
        <vt:i4>240</vt:i4>
      </vt:variant>
      <vt:variant>
        <vt:i4>0</vt:i4>
      </vt:variant>
      <vt:variant>
        <vt:i4>5</vt:i4>
      </vt:variant>
      <vt:variant>
        <vt:lpwstr>https://microsoft-my.sharepoint-df.com/:w:/p/asrinivasan/IQCwB_HuxhR0TbW90mN8fdHWARX9RfeU4LErxg6SseMjKUw?e=YuIoSK</vt:lpwstr>
      </vt:variant>
      <vt:variant>
        <vt:lpwstr/>
      </vt:variant>
      <vt:variant>
        <vt:i4>7340114</vt:i4>
      </vt:variant>
      <vt:variant>
        <vt:i4>237</vt:i4>
      </vt:variant>
      <vt:variant>
        <vt:i4>0</vt:i4>
      </vt:variant>
      <vt:variant>
        <vt:i4>5</vt:i4>
      </vt:variant>
      <vt:variant>
        <vt:lpwstr>https://microsoft-my.sharepoint-df.com/:w:/p/kmengistu/IQCdUmg1JOu5SqiuyBBUph60AXjUMFmQo0MerkZ_uDGLYAo?e=l9KA0a</vt:lpwstr>
      </vt:variant>
      <vt:variant>
        <vt:lpwstr/>
      </vt:variant>
      <vt:variant>
        <vt:i4>5308478</vt:i4>
      </vt:variant>
      <vt:variant>
        <vt:i4>228</vt:i4>
      </vt:variant>
      <vt:variant>
        <vt:i4>0</vt:i4>
      </vt:variant>
      <vt:variant>
        <vt:i4>5</vt:i4>
      </vt:variant>
      <vt:variant>
        <vt:lpwstr>https://github.com/microsoft/AI.ThinkingBox.Data/blob/8346af6ab7604fcb38ecb5990a413cdea346dd66/dataset/scenario/techno_marketing.yaml</vt:lpwstr>
      </vt:variant>
      <vt:variant>
        <vt:lpwstr/>
      </vt:variant>
      <vt:variant>
        <vt:i4>3801128</vt:i4>
      </vt:variant>
      <vt:variant>
        <vt:i4>225</vt:i4>
      </vt:variant>
      <vt:variant>
        <vt:i4>0</vt:i4>
      </vt:variant>
      <vt:variant>
        <vt:i4>5</vt:i4>
      </vt:variant>
      <vt:variant>
        <vt:lpwstr>https://github.com/microsoft/Data-Vendor-Public-Resources-Draft</vt:lpwstr>
      </vt:variant>
      <vt:variant>
        <vt:lpwstr/>
      </vt:variant>
      <vt:variant>
        <vt:i4>2359335</vt:i4>
      </vt:variant>
      <vt:variant>
        <vt:i4>222</vt:i4>
      </vt:variant>
      <vt:variant>
        <vt:i4>0</vt:i4>
      </vt:variant>
      <vt:variant>
        <vt:i4>5</vt:i4>
      </vt:variant>
      <vt:variant>
        <vt:lpwstr>https://coreidentity.microsoft.com/manage/Entitlement/entitlement/aurorakustoa-njot</vt:lpwstr>
      </vt:variant>
      <vt:variant>
        <vt:lpwstr/>
      </vt:variant>
      <vt:variant>
        <vt:i4>2490487</vt:i4>
      </vt:variant>
      <vt:variant>
        <vt:i4>219</vt:i4>
      </vt:variant>
      <vt:variant>
        <vt:i4>0</vt:i4>
      </vt:variant>
      <vt:variant>
        <vt:i4>5</vt:i4>
      </vt:variant>
      <vt:variant>
        <vt:lpwstr>https://portal.microsoftaurora365.com/TenantUserDetails</vt:lpwstr>
      </vt:variant>
      <vt:variant>
        <vt:lpwstr/>
      </vt:variant>
      <vt:variant>
        <vt:i4>7471110</vt:i4>
      </vt:variant>
      <vt:variant>
        <vt:i4>216</vt:i4>
      </vt:variant>
      <vt:variant>
        <vt:i4>0</vt:i4>
      </vt:variant>
      <vt:variant>
        <vt:i4>5</vt:i4>
      </vt:variant>
      <vt:variant>
        <vt:lpwstr/>
      </vt:variant>
      <vt:variant>
        <vt:lpwstr>_YAML_representation_of:</vt:lpwstr>
      </vt:variant>
      <vt:variant>
        <vt:i4>3080276</vt:i4>
      </vt:variant>
      <vt:variant>
        <vt:i4>213</vt:i4>
      </vt:variant>
      <vt:variant>
        <vt:i4>0</vt:i4>
      </vt:variant>
      <vt:variant>
        <vt:i4>5</vt:i4>
      </vt:variant>
      <vt:variant>
        <vt:lpwstr/>
      </vt:variant>
      <vt:variant>
        <vt:lpwstr>_Python_functions_for:</vt:lpwstr>
      </vt:variant>
      <vt:variant>
        <vt:i4>851972</vt:i4>
      </vt:variant>
      <vt:variant>
        <vt:i4>210</vt:i4>
      </vt:variant>
      <vt:variant>
        <vt:i4>0</vt:i4>
      </vt:variant>
      <vt:variant>
        <vt:i4>5</vt:i4>
      </vt:variant>
      <vt:variant>
        <vt:lpwstr/>
      </vt:variant>
      <vt:variant>
        <vt:lpwstr>_Knowledge_corpus</vt:lpwstr>
      </vt:variant>
      <vt:variant>
        <vt:i4>1900577</vt:i4>
      </vt:variant>
      <vt:variant>
        <vt:i4>207</vt:i4>
      </vt:variant>
      <vt:variant>
        <vt:i4>0</vt:i4>
      </vt:variant>
      <vt:variant>
        <vt:i4>5</vt:i4>
      </vt:variant>
      <vt:variant>
        <vt:lpwstr/>
      </vt:variant>
      <vt:variant>
        <vt:lpwstr>_Agent_level_information</vt:lpwstr>
      </vt:variant>
      <vt:variant>
        <vt:i4>1376305</vt:i4>
      </vt:variant>
      <vt:variant>
        <vt:i4>200</vt:i4>
      </vt:variant>
      <vt:variant>
        <vt:i4>0</vt:i4>
      </vt:variant>
      <vt:variant>
        <vt:i4>5</vt:i4>
      </vt:variant>
      <vt:variant>
        <vt:lpwstr/>
      </vt:variant>
      <vt:variant>
        <vt:lpwstr>_Toc215762064</vt:lpwstr>
      </vt:variant>
      <vt:variant>
        <vt:i4>1376305</vt:i4>
      </vt:variant>
      <vt:variant>
        <vt:i4>194</vt:i4>
      </vt:variant>
      <vt:variant>
        <vt:i4>0</vt:i4>
      </vt:variant>
      <vt:variant>
        <vt:i4>5</vt:i4>
      </vt:variant>
      <vt:variant>
        <vt:lpwstr/>
      </vt:variant>
      <vt:variant>
        <vt:lpwstr>_Toc215762063</vt:lpwstr>
      </vt:variant>
      <vt:variant>
        <vt:i4>1376305</vt:i4>
      </vt:variant>
      <vt:variant>
        <vt:i4>188</vt:i4>
      </vt:variant>
      <vt:variant>
        <vt:i4>0</vt:i4>
      </vt:variant>
      <vt:variant>
        <vt:i4>5</vt:i4>
      </vt:variant>
      <vt:variant>
        <vt:lpwstr/>
      </vt:variant>
      <vt:variant>
        <vt:lpwstr>_Toc215762062</vt:lpwstr>
      </vt:variant>
      <vt:variant>
        <vt:i4>1376305</vt:i4>
      </vt:variant>
      <vt:variant>
        <vt:i4>182</vt:i4>
      </vt:variant>
      <vt:variant>
        <vt:i4>0</vt:i4>
      </vt:variant>
      <vt:variant>
        <vt:i4>5</vt:i4>
      </vt:variant>
      <vt:variant>
        <vt:lpwstr/>
      </vt:variant>
      <vt:variant>
        <vt:lpwstr>_Toc215762061</vt:lpwstr>
      </vt:variant>
      <vt:variant>
        <vt:i4>1376305</vt:i4>
      </vt:variant>
      <vt:variant>
        <vt:i4>176</vt:i4>
      </vt:variant>
      <vt:variant>
        <vt:i4>0</vt:i4>
      </vt:variant>
      <vt:variant>
        <vt:i4>5</vt:i4>
      </vt:variant>
      <vt:variant>
        <vt:lpwstr/>
      </vt:variant>
      <vt:variant>
        <vt:lpwstr>_Toc215762060</vt:lpwstr>
      </vt:variant>
      <vt:variant>
        <vt:i4>1441841</vt:i4>
      </vt:variant>
      <vt:variant>
        <vt:i4>170</vt:i4>
      </vt:variant>
      <vt:variant>
        <vt:i4>0</vt:i4>
      </vt:variant>
      <vt:variant>
        <vt:i4>5</vt:i4>
      </vt:variant>
      <vt:variant>
        <vt:lpwstr/>
      </vt:variant>
      <vt:variant>
        <vt:lpwstr>_Toc215762059</vt:lpwstr>
      </vt:variant>
      <vt:variant>
        <vt:i4>1441841</vt:i4>
      </vt:variant>
      <vt:variant>
        <vt:i4>164</vt:i4>
      </vt:variant>
      <vt:variant>
        <vt:i4>0</vt:i4>
      </vt:variant>
      <vt:variant>
        <vt:i4>5</vt:i4>
      </vt:variant>
      <vt:variant>
        <vt:lpwstr/>
      </vt:variant>
      <vt:variant>
        <vt:lpwstr>_Toc215762058</vt:lpwstr>
      </vt:variant>
      <vt:variant>
        <vt:i4>1441841</vt:i4>
      </vt:variant>
      <vt:variant>
        <vt:i4>158</vt:i4>
      </vt:variant>
      <vt:variant>
        <vt:i4>0</vt:i4>
      </vt:variant>
      <vt:variant>
        <vt:i4>5</vt:i4>
      </vt:variant>
      <vt:variant>
        <vt:lpwstr/>
      </vt:variant>
      <vt:variant>
        <vt:lpwstr>_Toc215762057</vt:lpwstr>
      </vt:variant>
      <vt:variant>
        <vt:i4>1441841</vt:i4>
      </vt:variant>
      <vt:variant>
        <vt:i4>152</vt:i4>
      </vt:variant>
      <vt:variant>
        <vt:i4>0</vt:i4>
      </vt:variant>
      <vt:variant>
        <vt:i4>5</vt:i4>
      </vt:variant>
      <vt:variant>
        <vt:lpwstr/>
      </vt:variant>
      <vt:variant>
        <vt:lpwstr>_Toc215762056</vt:lpwstr>
      </vt:variant>
      <vt:variant>
        <vt:i4>1441841</vt:i4>
      </vt:variant>
      <vt:variant>
        <vt:i4>146</vt:i4>
      </vt:variant>
      <vt:variant>
        <vt:i4>0</vt:i4>
      </vt:variant>
      <vt:variant>
        <vt:i4>5</vt:i4>
      </vt:variant>
      <vt:variant>
        <vt:lpwstr/>
      </vt:variant>
      <vt:variant>
        <vt:lpwstr>_Toc215762055</vt:lpwstr>
      </vt:variant>
      <vt:variant>
        <vt:i4>1441841</vt:i4>
      </vt:variant>
      <vt:variant>
        <vt:i4>140</vt:i4>
      </vt:variant>
      <vt:variant>
        <vt:i4>0</vt:i4>
      </vt:variant>
      <vt:variant>
        <vt:i4>5</vt:i4>
      </vt:variant>
      <vt:variant>
        <vt:lpwstr/>
      </vt:variant>
      <vt:variant>
        <vt:lpwstr>_Toc215762054</vt:lpwstr>
      </vt:variant>
      <vt:variant>
        <vt:i4>1441841</vt:i4>
      </vt:variant>
      <vt:variant>
        <vt:i4>134</vt:i4>
      </vt:variant>
      <vt:variant>
        <vt:i4>0</vt:i4>
      </vt:variant>
      <vt:variant>
        <vt:i4>5</vt:i4>
      </vt:variant>
      <vt:variant>
        <vt:lpwstr/>
      </vt:variant>
      <vt:variant>
        <vt:lpwstr>_Toc215762053</vt:lpwstr>
      </vt:variant>
      <vt:variant>
        <vt:i4>1441841</vt:i4>
      </vt:variant>
      <vt:variant>
        <vt:i4>128</vt:i4>
      </vt:variant>
      <vt:variant>
        <vt:i4>0</vt:i4>
      </vt:variant>
      <vt:variant>
        <vt:i4>5</vt:i4>
      </vt:variant>
      <vt:variant>
        <vt:lpwstr/>
      </vt:variant>
      <vt:variant>
        <vt:lpwstr>_Toc215762052</vt:lpwstr>
      </vt:variant>
      <vt:variant>
        <vt:i4>1441841</vt:i4>
      </vt:variant>
      <vt:variant>
        <vt:i4>122</vt:i4>
      </vt:variant>
      <vt:variant>
        <vt:i4>0</vt:i4>
      </vt:variant>
      <vt:variant>
        <vt:i4>5</vt:i4>
      </vt:variant>
      <vt:variant>
        <vt:lpwstr/>
      </vt:variant>
      <vt:variant>
        <vt:lpwstr>_Toc215762051</vt:lpwstr>
      </vt:variant>
      <vt:variant>
        <vt:i4>1441841</vt:i4>
      </vt:variant>
      <vt:variant>
        <vt:i4>116</vt:i4>
      </vt:variant>
      <vt:variant>
        <vt:i4>0</vt:i4>
      </vt:variant>
      <vt:variant>
        <vt:i4>5</vt:i4>
      </vt:variant>
      <vt:variant>
        <vt:lpwstr/>
      </vt:variant>
      <vt:variant>
        <vt:lpwstr>_Toc215762050</vt:lpwstr>
      </vt:variant>
      <vt:variant>
        <vt:i4>1507377</vt:i4>
      </vt:variant>
      <vt:variant>
        <vt:i4>110</vt:i4>
      </vt:variant>
      <vt:variant>
        <vt:i4>0</vt:i4>
      </vt:variant>
      <vt:variant>
        <vt:i4>5</vt:i4>
      </vt:variant>
      <vt:variant>
        <vt:lpwstr/>
      </vt:variant>
      <vt:variant>
        <vt:lpwstr>_Toc215762049</vt:lpwstr>
      </vt:variant>
      <vt:variant>
        <vt:i4>1507377</vt:i4>
      </vt:variant>
      <vt:variant>
        <vt:i4>104</vt:i4>
      </vt:variant>
      <vt:variant>
        <vt:i4>0</vt:i4>
      </vt:variant>
      <vt:variant>
        <vt:i4>5</vt:i4>
      </vt:variant>
      <vt:variant>
        <vt:lpwstr/>
      </vt:variant>
      <vt:variant>
        <vt:lpwstr>_Toc215762048</vt:lpwstr>
      </vt:variant>
      <vt:variant>
        <vt:i4>1507377</vt:i4>
      </vt:variant>
      <vt:variant>
        <vt:i4>98</vt:i4>
      </vt:variant>
      <vt:variant>
        <vt:i4>0</vt:i4>
      </vt:variant>
      <vt:variant>
        <vt:i4>5</vt:i4>
      </vt:variant>
      <vt:variant>
        <vt:lpwstr/>
      </vt:variant>
      <vt:variant>
        <vt:lpwstr>_Toc215762047</vt:lpwstr>
      </vt:variant>
      <vt:variant>
        <vt:i4>1507377</vt:i4>
      </vt:variant>
      <vt:variant>
        <vt:i4>92</vt:i4>
      </vt:variant>
      <vt:variant>
        <vt:i4>0</vt:i4>
      </vt:variant>
      <vt:variant>
        <vt:i4>5</vt:i4>
      </vt:variant>
      <vt:variant>
        <vt:lpwstr/>
      </vt:variant>
      <vt:variant>
        <vt:lpwstr>_Toc215762046</vt:lpwstr>
      </vt:variant>
      <vt:variant>
        <vt:i4>1507377</vt:i4>
      </vt:variant>
      <vt:variant>
        <vt:i4>86</vt:i4>
      </vt:variant>
      <vt:variant>
        <vt:i4>0</vt:i4>
      </vt:variant>
      <vt:variant>
        <vt:i4>5</vt:i4>
      </vt:variant>
      <vt:variant>
        <vt:lpwstr/>
      </vt:variant>
      <vt:variant>
        <vt:lpwstr>_Toc215762045</vt:lpwstr>
      </vt:variant>
      <vt:variant>
        <vt:i4>1507377</vt:i4>
      </vt:variant>
      <vt:variant>
        <vt:i4>80</vt:i4>
      </vt:variant>
      <vt:variant>
        <vt:i4>0</vt:i4>
      </vt:variant>
      <vt:variant>
        <vt:i4>5</vt:i4>
      </vt:variant>
      <vt:variant>
        <vt:lpwstr/>
      </vt:variant>
      <vt:variant>
        <vt:lpwstr>_Toc215762044</vt:lpwstr>
      </vt:variant>
      <vt:variant>
        <vt:i4>1507377</vt:i4>
      </vt:variant>
      <vt:variant>
        <vt:i4>74</vt:i4>
      </vt:variant>
      <vt:variant>
        <vt:i4>0</vt:i4>
      </vt:variant>
      <vt:variant>
        <vt:i4>5</vt:i4>
      </vt:variant>
      <vt:variant>
        <vt:lpwstr/>
      </vt:variant>
      <vt:variant>
        <vt:lpwstr>_Toc215762043</vt:lpwstr>
      </vt:variant>
      <vt:variant>
        <vt:i4>1507377</vt:i4>
      </vt:variant>
      <vt:variant>
        <vt:i4>68</vt:i4>
      </vt:variant>
      <vt:variant>
        <vt:i4>0</vt:i4>
      </vt:variant>
      <vt:variant>
        <vt:i4>5</vt:i4>
      </vt:variant>
      <vt:variant>
        <vt:lpwstr/>
      </vt:variant>
      <vt:variant>
        <vt:lpwstr>_Toc215762042</vt:lpwstr>
      </vt:variant>
      <vt:variant>
        <vt:i4>1507377</vt:i4>
      </vt:variant>
      <vt:variant>
        <vt:i4>62</vt:i4>
      </vt:variant>
      <vt:variant>
        <vt:i4>0</vt:i4>
      </vt:variant>
      <vt:variant>
        <vt:i4>5</vt:i4>
      </vt:variant>
      <vt:variant>
        <vt:lpwstr/>
      </vt:variant>
      <vt:variant>
        <vt:lpwstr>_Toc215762041</vt:lpwstr>
      </vt:variant>
      <vt:variant>
        <vt:i4>1507377</vt:i4>
      </vt:variant>
      <vt:variant>
        <vt:i4>56</vt:i4>
      </vt:variant>
      <vt:variant>
        <vt:i4>0</vt:i4>
      </vt:variant>
      <vt:variant>
        <vt:i4>5</vt:i4>
      </vt:variant>
      <vt:variant>
        <vt:lpwstr/>
      </vt:variant>
      <vt:variant>
        <vt:lpwstr>_Toc215762040</vt:lpwstr>
      </vt:variant>
      <vt:variant>
        <vt:i4>1048625</vt:i4>
      </vt:variant>
      <vt:variant>
        <vt:i4>50</vt:i4>
      </vt:variant>
      <vt:variant>
        <vt:i4>0</vt:i4>
      </vt:variant>
      <vt:variant>
        <vt:i4>5</vt:i4>
      </vt:variant>
      <vt:variant>
        <vt:lpwstr/>
      </vt:variant>
      <vt:variant>
        <vt:lpwstr>_Toc215762039</vt:lpwstr>
      </vt:variant>
      <vt:variant>
        <vt:i4>1048625</vt:i4>
      </vt:variant>
      <vt:variant>
        <vt:i4>44</vt:i4>
      </vt:variant>
      <vt:variant>
        <vt:i4>0</vt:i4>
      </vt:variant>
      <vt:variant>
        <vt:i4>5</vt:i4>
      </vt:variant>
      <vt:variant>
        <vt:lpwstr/>
      </vt:variant>
      <vt:variant>
        <vt:lpwstr>_Toc215762038</vt:lpwstr>
      </vt:variant>
      <vt:variant>
        <vt:i4>1048625</vt:i4>
      </vt:variant>
      <vt:variant>
        <vt:i4>38</vt:i4>
      </vt:variant>
      <vt:variant>
        <vt:i4>0</vt:i4>
      </vt:variant>
      <vt:variant>
        <vt:i4>5</vt:i4>
      </vt:variant>
      <vt:variant>
        <vt:lpwstr/>
      </vt:variant>
      <vt:variant>
        <vt:lpwstr>_Toc215762037</vt:lpwstr>
      </vt:variant>
      <vt:variant>
        <vt:i4>1048625</vt:i4>
      </vt:variant>
      <vt:variant>
        <vt:i4>32</vt:i4>
      </vt:variant>
      <vt:variant>
        <vt:i4>0</vt:i4>
      </vt:variant>
      <vt:variant>
        <vt:i4>5</vt:i4>
      </vt:variant>
      <vt:variant>
        <vt:lpwstr/>
      </vt:variant>
      <vt:variant>
        <vt:lpwstr>_Toc215762036</vt:lpwstr>
      </vt:variant>
      <vt:variant>
        <vt:i4>1048625</vt:i4>
      </vt:variant>
      <vt:variant>
        <vt:i4>26</vt:i4>
      </vt:variant>
      <vt:variant>
        <vt:i4>0</vt:i4>
      </vt:variant>
      <vt:variant>
        <vt:i4>5</vt:i4>
      </vt:variant>
      <vt:variant>
        <vt:lpwstr/>
      </vt:variant>
      <vt:variant>
        <vt:lpwstr>_Toc215762035</vt:lpwstr>
      </vt:variant>
      <vt:variant>
        <vt:i4>1048625</vt:i4>
      </vt:variant>
      <vt:variant>
        <vt:i4>20</vt:i4>
      </vt:variant>
      <vt:variant>
        <vt:i4>0</vt:i4>
      </vt:variant>
      <vt:variant>
        <vt:i4>5</vt:i4>
      </vt:variant>
      <vt:variant>
        <vt:lpwstr/>
      </vt:variant>
      <vt:variant>
        <vt:lpwstr>_Toc215762034</vt:lpwstr>
      </vt:variant>
      <vt:variant>
        <vt:i4>1048625</vt:i4>
      </vt:variant>
      <vt:variant>
        <vt:i4>14</vt:i4>
      </vt:variant>
      <vt:variant>
        <vt:i4>0</vt:i4>
      </vt:variant>
      <vt:variant>
        <vt:i4>5</vt:i4>
      </vt:variant>
      <vt:variant>
        <vt:lpwstr/>
      </vt:variant>
      <vt:variant>
        <vt:lpwstr>_Toc215762033</vt:lpwstr>
      </vt:variant>
      <vt:variant>
        <vt:i4>1048625</vt:i4>
      </vt:variant>
      <vt:variant>
        <vt:i4>8</vt:i4>
      </vt:variant>
      <vt:variant>
        <vt:i4>0</vt:i4>
      </vt:variant>
      <vt:variant>
        <vt:i4>5</vt:i4>
      </vt:variant>
      <vt:variant>
        <vt:lpwstr/>
      </vt:variant>
      <vt:variant>
        <vt:lpwstr>_Toc215762032</vt:lpwstr>
      </vt:variant>
      <vt:variant>
        <vt:i4>1048625</vt:i4>
      </vt:variant>
      <vt:variant>
        <vt:i4>2</vt:i4>
      </vt:variant>
      <vt:variant>
        <vt:i4>0</vt:i4>
      </vt:variant>
      <vt:variant>
        <vt:i4>5</vt:i4>
      </vt:variant>
      <vt:variant>
        <vt:lpwstr/>
      </vt:variant>
      <vt:variant>
        <vt:lpwstr>_Toc215762031</vt:lpwstr>
      </vt:variant>
      <vt:variant>
        <vt:i4>54</vt:i4>
      </vt:variant>
      <vt:variant>
        <vt:i4>9</vt:i4>
      </vt:variant>
      <vt:variant>
        <vt:i4>0</vt:i4>
      </vt:variant>
      <vt:variant>
        <vt:i4>5</vt:i4>
      </vt:variant>
      <vt:variant>
        <vt:lpwstr>mailto:asrinivasan@microsoft.com</vt:lpwstr>
      </vt:variant>
      <vt:variant>
        <vt:lpwstr/>
      </vt:variant>
      <vt:variant>
        <vt:i4>7667798</vt:i4>
      </vt:variant>
      <vt:variant>
        <vt:i4>6</vt:i4>
      </vt:variant>
      <vt:variant>
        <vt:i4>0</vt:i4>
      </vt:variant>
      <vt:variant>
        <vt:i4>5</vt:i4>
      </vt:variant>
      <vt:variant>
        <vt:lpwstr>mailto:jlavallee@microsoft.com</vt:lpwstr>
      </vt:variant>
      <vt:variant>
        <vt:lpwstr/>
      </vt:variant>
      <vt:variant>
        <vt:i4>6881367</vt:i4>
      </vt:variant>
      <vt:variant>
        <vt:i4>3</vt:i4>
      </vt:variant>
      <vt:variant>
        <vt:i4>0</vt:i4>
      </vt:variant>
      <vt:variant>
        <vt:i4>5</vt:i4>
      </vt:variant>
      <vt:variant>
        <vt:lpwstr>mailto:fweninger@microsoft.com</vt:lpwstr>
      </vt:variant>
      <vt:variant>
        <vt:lpwstr/>
      </vt:variant>
      <vt:variant>
        <vt:i4>6946886</vt:i4>
      </vt:variant>
      <vt:variant>
        <vt:i4>0</vt:i4>
      </vt:variant>
      <vt:variant>
        <vt:i4>0</vt:i4>
      </vt:variant>
      <vt:variant>
        <vt:i4>5</vt:i4>
      </vt:variant>
      <vt:variant>
        <vt:lpwstr>https://dev.azure.com/powerbi/Business360 AI/_git/AI.MCS-Data-Tools?path=/tools/xlsx_queries_template/create_agent_directory/resources/README.md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Cools</dc:creator>
  <cp:keywords/>
  <dc:description/>
  <cp:lastModifiedBy>Peter Cools</cp:lastModifiedBy>
  <cp:revision>10</cp:revision>
  <dcterms:created xsi:type="dcterms:W3CDTF">2026-03-04T09:12:00Z</dcterms:created>
  <dcterms:modified xsi:type="dcterms:W3CDTF">2026-03-04T13:33:00Z</dcterms:modified>
</cp:coreProperties>
</file>