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4542" w14:textId="77777777" w:rsidR="00032B3D" w:rsidRPr="000C35F3" w:rsidRDefault="00032B3D" w:rsidP="00032B3D">
      <w:pPr>
        <w:spacing w:after="0" w:line="240" w:lineRule="auto"/>
        <w:rPr>
          <w:rFonts w:ascii="Segoe UI" w:hAnsi="Segoe UI" w:cs="Segoe UI"/>
        </w:rPr>
      </w:pPr>
    </w:p>
    <w:p w14:paraId="21035F01" w14:textId="247FD1BF" w:rsidR="00032B3D" w:rsidRPr="000C35F3" w:rsidRDefault="00882AD4" w:rsidP="00032B3D">
      <w:pPr>
        <w:spacing w:after="0" w:line="240" w:lineRule="auto"/>
        <w:rPr>
          <w:rFonts w:ascii="Segoe UI" w:hAnsi="Segoe UI" w:cs="Segoe UI"/>
        </w:rPr>
      </w:pPr>
      <w:r w:rsidRPr="000C35F3">
        <w:rPr>
          <w:rFonts w:ascii="Segoe UI" w:hAnsi="Segoe UI" w:cs="Segoe UI"/>
        </w:rPr>
        <w:t xml:space="preserve">Customer </w:t>
      </w:r>
      <w:r w:rsidR="00032B3D" w:rsidRPr="000C35F3">
        <w:rPr>
          <w:rFonts w:ascii="Segoe UI" w:hAnsi="Segoe UI" w:cs="Segoe UI"/>
        </w:rPr>
        <w:t>Sample Report</w:t>
      </w:r>
    </w:p>
    <w:p w14:paraId="6EB80409" w14:textId="77777777" w:rsidR="00032B3D" w:rsidRPr="000C35F3" w:rsidRDefault="00032B3D" w:rsidP="00032B3D">
      <w:pPr>
        <w:spacing w:after="0" w:line="240" w:lineRule="auto"/>
        <w:rPr>
          <w:rFonts w:ascii="Segoe UI" w:hAnsi="Segoe UI" w:cs="Segoe UI"/>
        </w:rPr>
      </w:pPr>
    </w:p>
    <w:p w14:paraId="5D52CFEB" w14:textId="77777777" w:rsidR="00416D1C" w:rsidRPr="00396CA2" w:rsidRDefault="00416D1C" w:rsidP="00416D1C">
      <w:pPr>
        <w:spacing w:after="0" w:line="240" w:lineRule="auto"/>
        <w:rPr>
          <w:rFonts w:ascii="Segoe UI" w:eastAsia="Times New Roman" w:hAnsi="Segoe UI" w:cs="Segoe UI"/>
          <w:color w:val="0563C1"/>
          <w:szCs w:val="22"/>
          <w:u w:val="single"/>
          <w14:ligatures w14:val="none"/>
        </w:rPr>
      </w:pPr>
      <w:hyperlink r:id="rId7" w:history="1">
        <w:r w:rsidRPr="00416D1C">
          <w:rPr>
            <w:rFonts w:ascii="Segoe UI" w:eastAsia="Times New Roman" w:hAnsi="Segoe UI" w:cs="Segoe UI"/>
            <w:color w:val="0563C1"/>
            <w:szCs w:val="22"/>
            <w:u w:val="single"/>
            <w14:ligatures w14:val="none"/>
          </w:rPr>
          <w:t>https://aka.ms/CustomerSampleReportUkrainian</w:t>
        </w:r>
      </w:hyperlink>
    </w:p>
    <w:p w14:paraId="721222D2" w14:textId="77777777" w:rsidR="00E47CF6" w:rsidRPr="00396CA2" w:rsidRDefault="00E47CF6" w:rsidP="00032B3D">
      <w:pPr>
        <w:spacing w:line="240" w:lineRule="auto"/>
        <w:rPr>
          <w:rFonts w:ascii="Segoe UI" w:hAnsi="Segoe UI" w:cs="Segoe UI"/>
        </w:rPr>
      </w:pPr>
    </w:p>
    <w:p w14:paraId="27EBA286" w14:textId="26BC31DE" w:rsidR="00032B3D" w:rsidRPr="00396CA2" w:rsidRDefault="00032B3D" w:rsidP="00032B3D">
      <w:pPr>
        <w:spacing w:line="240" w:lineRule="auto"/>
        <w:rPr>
          <w:rFonts w:ascii="Segoe UI" w:hAnsi="Segoe UI" w:cs="Segoe UI"/>
        </w:rPr>
      </w:pPr>
      <w:r w:rsidRPr="00396CA2">
        <w:rPr>
          <w:rFonts w:ascii="Segoe UI" w:hAnsi="Segoe UI" w:cs="Segoe UI"/>
        </w:rPr>
        <w:t>Sales Team Visualization</w:t>
      </w:r>
    </w:p>
    <w:p w14:paraId="41274B69" w14:textId="0B7BC684" w:rsidR="00032B3D" w:rsidRPr="00396CA2" w:rsidRDefault="00396CA2" w:rsidP="00032B3D">
      <w:pPr>
        <w:spacing w:line="240" w:lineRule="auto"/>
        <w:rPr>
          <w:rFonts w:ascii="Segoe UI" w:hAnsi="Segoe UI" w:cs="Segoe UI"/>
        </w:rPr>
      </w:pPr>
      <w:hyperlink r:id="rId8" w:history="1">
        <w:r w:rsidRPr="00396CA2">
          <w:rPr>
            <w:rStyle w:val="Hyperlink"/>
            <w:rFonts w:ascii="Segoe UI" w:hAnsi="Segoe UI" w:cs="Segoe UI"/>
          </w:rPr>
          <w:t>https://aka.ms/salesteamvisualizationUkrainian</w:t>
        </w:r>
      </w:hyperlink>
    </w:p>
    <w:p w14:paraId="179DE0C7" w14:textId="77777777" w:rsidR="00396CA2" w:rsidRPr="00032B3D" w:rsidRDefault="00396CA2" w:rsidP="00032B3D">
      <w:pPr>
        <w:spacing w:line="240" w:lineRule="auto"/>
        <w:rPr>
          <w:rFonts w:ascii="Segoe UI" w:hAnsi="Segoe UI" w:cs="Segoe UI"/>
        </w:rPr>
      </w:pPr>
    </w:p>
    <w:p w14:paraId="3BBA3255" w14:textId="77777777" w:rsidR="00032B3D" w:rsidRDefault="00032B3D">
      <w:pPr>
        <w:rPr>
          <w:rFonts w:ascii="Segoe UI" w:hAnsi="Segoe UI" w:cs="Segoe UI"/>
        </w:rPr>
      </w:pPr>
    </w:p>
    <w:p w14:paraId="752D0FDE" w14:textId="77777777" w:rsidR="00032B3D" w:rsidRPr="00E47CF6" w:rsidRDefault="00032B3D">
      <w:pPr>
        <w:rPr>
          <w:rFonts w:ascii="Segoe UI" w:hAnsi="Segoe UI" w:cs="Segoe UI"/>
        </w:rPr>
      </w:pPr>
    </w:p>
    <w:sectPr w:rsidR="00032B3D" w:rsidRPr="00E47CF6" w:rsidSect="00AF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4E"/>
    <w:rsid w:val="00032B3D"/>
    <w:rsid w:val="00035C49"/>
    <w:rsid w:val="000C35F3"/>
    <w:rsid w:val="0031518A"/>
    <w:rsid w:val="00396CA2"/>
    <w:rsid w:val="00416D1C"/>
    <w:rsid w:val="00616A2E"/>
    <w:rsid w:val="007969E6"/>
    <w:rsid w:val="00882AD4"/>
    <w:rsid w:val="00A16C4E"/>
    <w:rsid w:val="00AF2C9E"/>
    <w:rsid w:val="00C57C3E"/>
    <w:rsid w:val="00E47CF6"/>
    <w:rsid w:val="00F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33C8"/>
  <w15:chartTrackingRefBased/>
  <w15:docId w15:val="{D8FF0793-1310-44E5-BE92-15AA186B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ngal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D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salesteamvisualizationUkrainia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ka.ms/CustomerSampleReportUkrainia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B06F88D85E14F88F2C837575DC8B6" ma:contentTypeVersion="28" ma:contentTypeDescription="Create a new document." ma:contentTypeScope="" ma:versionID="9c244b1039bc1903be5771852e3f491e">
  <xsd:schema xmlns:xsd="http://www.w3.org/2001/XMLSchema" xmlns:xs="http://www.w3.org/2001/XMLSchema" xmlns:p="http://schemas.microsoft.com/office/2006/metadata/properties" xmlns:ns1="http://schemas.microsoft.com/sharepoint/v3" xmlns:ns2="6b0fa35c-4469-4e79-963c-8f84bc63c47d" xmlns:ns3="d9f4ac68-5d46-4b7d-8cf7-0cc4dccaf745" xmlns:ns4="230e9df3-be65-4c73-a93b-d1236ebd677e" targetNamespace="http://schemas.microsoft.com/office/2006/metadata/properties" ma:root="true" ma:fieldsID="69f08ba6337cf7d2cc77d784ab0671ec" ns1:_="" ns2:_="" ns3:_="" ns4:_="">
    <xsd:import namespace="http://schemas.microsoft.com/sharepoint/v3"/>
    <xsd:import namespace="6b0fa35c-4469-4e79-963c-8f84bc63c47d"/>
    <xsd:import namespace="d9f4ac68-5d46-4b7d-8cf7-0cc4dccaf7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fa35c-4469-4e79-963c-8f84bc63c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ac68-5d46-4b7d-8cf7-0cc4dccaf74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895583f-4646-4292-b3bd-58c6dbe9584d}" ma:internalName="TaxCatchAll" ma:showField="CatchAllData" ma:web="d9f4ac68-5d46-4b7d-8cf7-0cc4dccaf7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b0fa35c-4469-4e79-963c-8f84bc63c47d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18412775-C5E2-43EF-A710-B3DF2B1AD041}"/>
</file>

<file path=customXml/itemProps2.xml><?xml version="1.0" encoding="utf-8"?>
<ds:datastoreItem xmlns:ds="http://schemas.openxmlformats.org/officeDocument/2006/customXml" ds:itemID="{D19D6844-BED4-479C-A0E2-D0EE1457C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28566-B3DD-4CD9-8FCF-3EF30EEF518A}">
  <ds:schemaRefs>
    <ds:schemaRef ds:uri="http://schemas.microsoft.com/office/2006/metadata/properties"/>
    <ds:schemaRef ds:uri="http://schemas.microsoft.com/office/infopath/2007/PartnerControls"/>
    <ds:schemaRef ds:uri="6b0fa35c-4469-4e79-963c-8f84bc63c47d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Downes (Allegis Group Holdings Inc)</dc:creator>
  <cp:keywords/>
  <dc:description/>
  <cp:lastModifiedBy>Mary Downes (Allegis Group Holdings Inc)</cp:lastModifiedBy>
  <cp:revision>6</cp:revision>
  <dcterms:created xsi:type="dcterms:W3CDTF">2023-04-10T22:10:00Z</dcterms:created>
  <dcterms:modified xsi:type="dcterms:W3CDTF">2023-04-21T14:44:00Z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0x010100F59B06F88D85E14F88F2C837575DC8B6</vt:lpwstr>
  </property>
  <property fmtid="{D5CDD505-2E9C-101B-9397-08002B2CF9AE}" pid="3" name="MediaServiceImageTags">
    <vt:lpwstr/>
  </property>
</Properties>
</file>