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right"/>
      </w:pPr>
      <w:r>
        <w:rPr>
          <w:color w:val="707070"/>
        </w:rPr>
        <w:t xml:space="preserve">AI-generated content may be incorrect</w:t>
      </w:r>
    </w:p>
    <w:p>
      <w:r>
        <w:t xml:space="preserve">Draft Document</w:t>
      </w:r>
    </w:p>
    <w:p/>
    <w:p>
      <w:r>
        <w:t xml:space="preserve">Company: Contoso</w:t>
      </w:r>
    </w:p>
    <w:p/>
    <w:p>
      <w:r>
        <w:t xml:space="preserve">Name: Ritesh Mate (Persistent)</w:t>
      </w:r>
    </w:p>
    <w:p/>
    <w:p>
      <w:r>
        <w:t xml:space="preserve">FOA ID: </w:t>
      </w:r>
    </w:p>
    <w:p/>
    <w:p>
      <w:r>
        <w:t xml:space="preserve">FOA Title: </w:t>
      </w:r>
    </w:p>
    <w:p/>
    <w:p>
      <w:r>
        <w:t xml:space="preserve">Research Topic: The effects of influenza vaccine on immunocompromised persons</w:t>
      </w:r>
    </w:p>
    <w:p/>
    <w:p>
      <w:r>
        <w:t xml:space="preserve">Title: Project Summary</w:t>
      </w:r>
    </w:p>
    <w:p>
      <w:r>
        <w:t xml:space="preserve">## Project Summary</w:t>
      </w:r>
    </w:p>
    <w:p>
      <w:r>
        <w:t xml:space="preserve"/>
      </w:r>
    </w:p>
    <w:p>
      <w:r>
        <w:t xml:space="preserve">The research project will focus on evaluating the effects of influenza vaccine on immunocompromised individuals, including those with solid organ transplants, hematopoietic stem cell transplants, solid cancers, hematologic malignancies, and autoimmune conditions receiving biologic therapies. The study aims to assess the impact of influenza infection, vaccine effectiveness, and immunogenicity in this vulnerable population. Various strategies to enhance vaccine immunogenicity, such as high-dose vaccines, adjuvanted vaccines, and intradermal vaccines, will be explored. The project will also investigate the timing of influenza vaccination to optimize immunogenicity and reduce the risk of severe influenza-related complications. Additionally, the research will emphasize the importance of vaccinating family members and healthcare professionals involved in the care of immunocompromised individuals to provide a protective environment.</w:t>
      </w:r>
    </w:p>
    <w:p/>
    <w:p>
      <w:r>
        <w:t xml:space="preserve">Title: Project Narrative</w:t>
      </w:r>
    </w:p>
    <w:p>
      <w:r>
        <w:t xml:space="preserve">## Project Narrative</w:t>
      </w:r>
    </w:p>
    <w:p>
      <w:r>
        <w:t xml:space="preserve"/>
      </w:r>
    </w:p>
    <w:p>
      <w:r>
        <w:t xml:space="preserve">The project aims to investigate the effects of influenza vaccine on immunocompromised persons, a population at high risk of complications from influenza infection. Immunocompromised individuals, including those with solid organ transplants, hematopoietic stem cell transplants, solid cancers, hematologic malignancy, and autoimmune conditions receiving biologic therapies, face increased morbidity and mortality from vaccine-preventable infections. Despite the challenges of lower vaccine immunogenicity in this population, the project will explore strategies to enhance vaccine effectiveness, such as multiple doses within a season, intradermal, adjuvanted, and high-dose vaccines. By evaluating the impact of influenza vaccination on reducing severe disease in immunocompromised persons, this research aims to contribute valuable insights to optimize vaccination strategies and improve outcomes for this vulnerable population.</w:t>
      </w:r>
    </w:p>
    <w:p/>
    <w:p>
      <w:r>
        <w:t xml:space="preserve">Title: Facilities &amp; Resources</w:t>
      </w:r>
    </w:p>
    <w:p>
      <w:r>
        <w:t xml:space="preserve">### Facilities &amp; Resources</w:t>
      </w:r>
    </w:p>
    <w:p>
      <w:r>
        <w:t xml:space="preserve"/>
      </w:r>
    </w:p>
    <w:p>
      <w:r>
        <w:t xml:space="preserve">The research project on "The effects of influenza vaccine on immunocompromised persons" will require access to various facilities and resources to ensure its successful implementation:</w:t>
      </w:r>
    </w:p>
    <w:p>
      <w:r>
        <w:t xml:space="preserve"/>
      </w:r>
    </w:p>
    <w:p>
      <w:r>
        <w:t xml:space="preserve">1. **Laboratory Facilities**: Equipped with necessary tools for sample analysis and vaccine testing.</w:t>
      </w:r>
    </w:p>
    <w:p>
      <w:r>
        <w:t xml:space="preserve">   </w:t>
      </w:r>
    </w:p>
    <w:p>
      <w:r>
        <w:t xml:space="preserve">2. **Clinical Research Unit**: To conduct trials and studies involving immunocompromised individuals receiving the influenza vaccine.</w:t>
      </w:r>
    </w:p>
    <w:p>
      <w:r>
        <w:t xml:space="preserve"/>
      </w:r>
    </w:p>
    <w:p>
      <w:r>
        <w:t xml:space="preserve">3. **Data Analysis Software**: Access to statistical software for analyzing vaccine effectiveness and immunogenicity data.</w:t>
      </w:r>
    </w:p>
    <w:p>
      <w:r>
        <w:t xml:space="preserve"/>
      </w:r>
    </w:p>
    <w:p>
      <w:r>
        <w:t xml:space="preserve">4. **Vaccine Storage Facilities**: Proper storage facilities to maintain the integrity of the influenza vaccines used in the study.</w:t>
      </w:r>
    </w:p>
    <w:p>
      <w:r>
        <w:t xml:space="preserve"/>
      </w:r>
    </w:p>
    <w:p>
      <w:r>
        <w:t xml:space="preserve">5. **Expertise**: Access to experts in immunology, infectious diseases, and vaccine research to provide guidance and support throughout the project.</w:t>
      </w:r>
    </w:p>
    <w:p>
      <w:r>
        <w:t xml:space="preserve"/>
      </w:r>
    </w:p>
    <w:p>
      <w:r>
        <w:t xml:space="preserve">6. **Funding**: Adequate financial resources to cover research expenses, participant compensation, and vaccine procurement.</w:t>
      </w:r>
    </w:p>
    <w:p>
      <w:r>
        <w:t xml:space="preserve"/>
      </w:r>
    </w:p>
    <w:p>
      <w:r>
        <w:t xml:space="preserve">7. **Ethics Approval**: Collaboration with ethics committees to ensure the research complies with ethical standards and regulations.</w:t>
      </w:r>
    </w:p>
    <w:p>
      <w:r>
        <w:t xml:space="preserve"/>
      </w:r>
    </w:p>
    <w:p>
      <w:r>
        <w:t xml:space="preserve">8. **Collaborative Networks**: Establish collaborations with healthcare institutions and organizations to recruit immunocompromised individuals for the study.</w:t>
      </w:r>
    </w:p>
    <w:p>
      <w:r>
        <w:t xml:space="preserve"/>
      </w:r>
    </w:p>
    <w:p>
      <w:r>
        <w:t xml:space="preserve">These facilities and resources are essential for conducting a comprehensive study on the effects of influenza vaccine on immunocompromised persons.</w:t>
      </w:r>
    </w:p>
    <w:p/>
    <w:p>
      <w:r>
        <w:t xml:space="preserve">Title: Research Plan</w:t>
      </w:r>
    </w:p>
    <w:p>
      <w:r>
        <w:t xml:space="preserve">### Research Plan</w:t>
      </w:r>
    </w:p>
    <w:p>
      <w:r>
        <w:t xml:space="preserve"/>
      </w:r>
    </w:p>
    <w:p>
      <w:r>
        <w:t xml:space="preserve">**Specific Aims:**</w:t>
      </w:r>
    </w:p>
    <w:p>
      <w:r>
        <w:t xml:space="preserve">- Identify the specific objectives and goals of the research focusing on the effects of influenza vaccine on immunocompromised persons.</w:t>
      </w:r>
    </w:p>
    <w:p>
      <w:r>
        <w:t xml:space="preserve">- Clearly outline how these goals will be achieved through the study.</w:t>
      </w:r>
    </w:p>
    <w:p>
      <w:r>
        <w:t xml:space="preserve"/>
      </w:r>
    </w:p>
    <w:p>
      <w:r>
        <w:t xml:space="preserve">**Research Strategy:**</w:t>
      </w:r>
    </w:p>
    <w:p>
      <w:r>
        <w:t xml:space="preserve">- Establish an administrative infrastructure to oversee the implementation of activities related to the study.</w:t>
      </w:r>
    </w:p>
    <w:p>
      <w:r>
        <w:t xml:space="preserve">- Describe how the research team will support the establishment of cohorts for investigating the impact of influenza vaccine on immunocompromised individuals.</w:t>
      </w:r>
    </w:p>
    <w:p>
      <w:r>
        <w:t xml:space="preserve">- Detail the management plan for resources, subcontractors, and consultants.</w:t>
      </w:r>
    </w:p>
    <w:p>
      <w:r>
        <w:t xml:space="preserve">- Explain the communication plan for effective collaboration within the research team.</w:t>
      </w:r>
    </w:p>
    <w:p>
      <w:r>
        <w:t xml:space="preserve">- Discuss the experience of the team in conducting studies involving immunocompromised populations.</w:t>
      </w:r>
    </w:p>
    <w:p>
      <w:r>
        <w:t xml:space="preserve"/>
      </w:r>
    </w:p>
    <w:p>
      <w:r>
        <w:t xml:space="preserve">**Data Management Plan:**</w:t>
      </w:r>
    </w:p>
    <w:p>
      <w:r>
        <w:t xml:space="preserve">- Describe strategies for data acquisition, management, quality control, and analysis.</w:t>
      </w:r>
    </w:p>
    <w:p>
      <w:r>
        <w:t xml:space="preserve">- Ensure harmonization of data management procedures across all study sites.</w:t>
      </w:r>
    </w:p>
    <w:p>
      <w:r>
        <w:t xml:space="preserve">- Detail the methods for data collection, storage, and sharing.</w:t>
      </w:r>
    </w:p>
    <w:p>
      <w:r>
        <w:t xml:space="preserve">- Provide training for staff on data collection procedures and electronic data capture systems.</w:t>
      </w:r>
    </w:p>
    <w:p>
      <w:r>
        <w:t xml:space="preserve"/>
      </w:r>
    </w:p>
    <w:p>
      <w:r>
        <w:t xml:space="preserve">This research plan aims to investigate the effects of influenza vaccine on immunocompromised individuals by establishing clear objectives, implementing a robust research strategy, and ensuring efficient data management practices.</w:t>
      </w:r>
    </w:p>
    <w:p/>
    <w:p>
      <w:r>
        <w:t xml:space="preserve">Signature: Ritesh</w:t>
      </w:r>
    </w:p>
    <w:p/>
    <w:p>
      <w:r>
        <w:t xml:space="preserve">Additional Signature: Ritesh Signature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2025-08-13T08:43:48.276Z</dcterms:created>
  <dcterms:modified xsi:type="dcterms:W3CDTF">2025-08-13T08:43:48.276Z</dcterms:modified>
</cp:coreProperties>
</file>

<file path=docProps/custom.xml><?xml version="1.0" encoding="utf-8"?>
<Properties xmlns="http://schemas.openxmlformats.org/officeDocument/2006/custom-properties" xmlns:vt="http://schemas.openxmlformats.org/officeDocument/2006/docPropsVTypes"/>
</file>