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Default Extension="sldx" ContentType="application/vnd.openxmlformats-officedocument.presentationml.slide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C078E63" w14:textId="15C24239" w:rsidR="001D5167" w:rsidRDefault="009F6552" w:rsidP="002C1321">
      <w:pPr>
        <w:pStyle w:val="Title"/>
      </w:pPr>
      <w:r>
        <w:t>Account’s Customer Success Unit</w:t>
      </w:r>
    </w:p>
    <w:p w14:paraId="3E26FCE0" w14:textId="77777777" w:rsidR="002C1321" w:rsidRDefault="002C1321" w:rsidP="002C1321">
      <w:pPr>
        <w:pStyle w:val="Subtitle"/>
      </w:pPr>
      <w:r>
        <w:t>Action Plan</w:t>
      </w:r>
      <w:r>
        <w:br/>
      </w:r>
      <w:r>
        <w:br/>
      </w:r>
    </w:p>
    <w:p w14:paraId="4BF2631E" w14:textId="192CC709" w:rsidR="002C1321" w:rsidRDefault="002C1321" w:rsidP="002C1321">
      <w:pPr>
        <w:pStyle w:val="Heading1"/>
      </w:pPr>
      <w:r>
        <w:br w:type="column"/>
      </w:r>
      <w:r>
        <w:lastRenderedPageBreak/>
        <w:t>Introduction</w:t>
      </w:r>
    </w:p>
    <w:p w14:paraId="548DC61B" w14:textId="56AB35BD" w:rsidR="00E07968" w:rsidRDefault="00E07968" w:rsidP="009F6552">
      <w:pPr>
        <w:pStyle w:val="IntenseQuote"/>
      </w:pPr>
      <w:r>
        <w:t xml:space="preserve">What makes you excited about this opportunity with the </w:t>
      </w:r>
      <w:r w:rsidR="009F6552">
        <w:t>Customer?</w:t>
      </w:r>
    </w:p>
    <w:p w14:paraId="01398196" w14:textId="7539C80C" w:rsidR="003F3F71" w:rsidRDefault="003F3F71" w:rsidP="003F3F71">
      <w:pPr>
        <w:pStyle w:val="Heading2"/>
      </w:pPr>
      <w:r>
        <w:t>Big Changes in the Industry</w:t>
      </w:r>
    </w:p>
    <w:p w14:paraId="44BC6713" w14:textId="0ACB2157" w:rsidR="003F3F71" w:rsidRDefault="003F3F71" w:rsidP="003F3F71"/>
    <w:p w14:paraId="2DCACD7D" w14:textId="3840D48E" w:rsidR="003F3F71" w:rsidRDefault="003F3F71" w:rsidP="003F3F71">
      <w:pPr>
        <w:pStyle w:val="Heading2"/>
      </w:pPr>
      <w:r>
        <w:t>Goals</w:t>
      </w:r>
    </w:p>
    <w:p w14:paraId="242928F4" w14:textId="5A14E1FF" w:rsidR="003F3F71" w:rsidRDefault="003F3F71" w:rsidP="003F3F71"/>
    <w:p w14:paraId="6E2EC6CE" w14:textId="189C4580" w:rsidR="003F3F71" w:rsidRDefault="003F3F71" w:rsidP="003F3F71">
      <w:pPr>
        <w:pStyle w:val="Heading2"/>
      </w:pPr>
      <w:r>
        <w:t>Actions to Achieve Goals</w:t>
      </w:r>
    </w:p>
    <w:p w14:paraId="3E230D33" w14:textId="1C0B094A" w:rsidR="003F3F71" w:rsidRDefault="003F3F71" w:rsidP="003F3F71"/>
    <w:p w14:paraId="6E701EF1" w14:textId="6C05306B" w:rsidR="000B2DE1" w:rsidRDefault="000B2DE1" w:rsidP="000B2DE1">
      <w:pPr>
        <w:pStyle w:val="Heading2"/>
      </w:pPr>
      <w:r>
        <w:t>Summary</w:t>
      </w:r>
    </w:p>
    <w:p w14:paraId="1E1F5BA1" w14:textId="01BD7214" w:rsidR="000B2DE1" w:rsidRPr="000B2DE1" w:rsidRDefault="000B2DE1" w:rsidP="000B2DE1">
      <w:r>
        <w:object w:dxaOrig="9586" w:dyaOrig="5401" w14:anchorId="74BD9FB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79.25pt;height:270pt" o:ole="">
            <v:imagedata r:id="rId12" o:title=""/>
          </v:shape>
          <o:OLEObject Type="Embed" ProgID="PowerPoint.Slide.12" ShapeID="_x0000_i1025" DrawAspect="Content" ObjectID="_1575448083" r:id="rId13"/>
        </w:object>
      </w:r>
    </w:p>
    <w:p w14:paraId="206C178C" w14:textId="46D97900" w:rsidR="009F6552" w:rsidRDefault="009F6552" w:rsidP="006839A6">
      <w:pPr>
        <w:pStyle w:val="Heading1"/>
      </w:pPr>
      <w:r>
        <w:t>Compute</w:t>
      </w:r>
    </w:p>
    <w:p w14:paraId="2003D356" w14:textId="77777777" w:rsidR="001055AF" w:rsidRPr="001055AF" w:rsidRDefault="001055AF" w:rsidP="001055AF"/>
    <w:p w14:paraId="6B97728B" w14:textId="759DC714" w:rsidR="000D457B" w:rsidRDefault="00327E03" w:rsidP="00327E03">
      <w:pPr>
        <w:pStyle w:val="Heading2"/>
      </w:pPr>
      <w:r>
        <w:t>Virtual Machines</w:t>
      </w:r>
    </w:p>
    <w:p w14:paraId="40EB38EF" w14:textId="77777777" w:rsidR="003512BA" w:rsidRPr="003512BA" w:rsidRDefault="003512BA" w:rsidP="003512BA"/>
    <w:p w14:paraId="23012F18" w14:textId="72E493FD" w:rsidR="003512BA" w:rsidRDefault="003512BA" w:rsidP="003512BA">
      <w:pPr>
        <w:pStyle w:val="Heading3"/>
      </w:pPr>
      <w:r>
        <w:lastRenderedPageBreak/>
        <w:t>Linux</w:t>
      </w:r>
    </w:p>
    <w:p w14:paraId="460E4B0B" w14:textId="2D61C1D5" w:rsidR="003512BA" w:rsidRDefault="003512BA" w:rsidP="003512BA"/>
    <w:p w14:paraId="1A55E43E" w14:textId="41778692" w:rsidR="003512BA" w:rsidRDefault="003512BA" w:rsidP="003512BA">
      <w:pPr>
        <w:pStyle w:val="Heading3"/>
      </w:pPr>
      <w:r>
        <w:t>Network Virtual Appliances</w:t>
      </w:r>
    </w:p>
    <w:p w14:paraId="21726BE1" w14:textId="6ABBCA5E" w:rsidR="00597DA4" w:rsidRDefault="00597DA4" w:rsidP="00597DA4"/>
    <w:p w14:paraId="53DFCE1A" w14:textId="77777777" w:rsidR="00954A5E" w:rsidRDefault="00954A5E" w:rsidP="00597DA4">
      <w:pPr>
        <w:pStyle w:val="Heading3"/>
      </w:pPr>
      <w:r>
        <w:t>Workloads</w:t>
      </w:r>
    </w:p>
    <w:p w14:paraId="1018778B" w14:textId="67C58D17" w:rsidR="006109C5" w:rsidRDefault="006109C5" w:rsidP="00954A5E">
      <w:pPr>
        <w:pStyle w:val="Heading4"/>
      </w:pPr>
      <w:r>
        <w:t>Hybrid Identity</w:t>
      </w:r>
    </w:p>
    <w:p w14:paraId="20C29741" w14:textId="77777777" w:rsidR="00D16DE3" w:rsidRPr="00D16DE3" w:rsidRDefault="00D16DE3" w:rsidP="00D16DE3"/>
    <w:p w14:paraId="5576D033" w14:textId="1AFA68A3" w:rsidR="00D16DE3" w:rsidRDefault="00D16DE3" w:rsidP="00D16DE3">
      <w:pPr>
        <w:pStyle w:val="Heading4"/>
      </w:pPr>
      <w:r>
        <w:t>Windows Lift and Shift (Azure Site Recovery)</w:t>
      </w:r>
    </w:p>
    <w:p w14:paraId="4A1E1FD3" w14:textId="77777777" w:rsidR="00D16DE3" w:rsidRDefault="00D16DE3" w:rsidP="00D16DE3"/>
    <w:p w14:paraId="6C273FE0" w14:textId="1E183568" w:rsidR="006109C5" w:rsidRDefault="006109C5" w:rsidP="00954A5E">
      <w:pPr>
        <w:pStyle w:val="Heading4"/>
      </w:pPr>
    </w:p>
    <w:p w14:paraId="21C5A562" w14:textId="51A63F79" w:rsidR="00A02711" w:rsidRDefault="00A02711" w:rsidP="00A02711">
      <w:pPr>
        <w:pStyle w:val="Heading4"/>
      </w:pPr>
      <w:r>
        <w:t>Virtual Desktop Infrastructure (VDI, Citrix, Remote Desktop Infrastructure)</w:t>
      </w:r>
    </w:p>
    <w:p w14:paraId="71DDD50D" w14:textId="77777777" w:rsidR="00A02711" w:rsidRPr="00A02711" w:rsidRDefault="00A02711" w:rsidP="00A02711"/>
    <w:p w14:paraId="5F5488F0" w14:textId="15AEC0CD" w:rsidR="00597DA4" w:rsidRDefault="00597DA4" w:rsidP="00954A5E">
      <w:pPr>
        <w:pStyle w:val="Heading4"/>
      </w:pPr>
      <w:r>
        <w:t>SAP</w:t>
      </w:r>
    </w:p>
    <w:p w14:paraId="44E67492" w14:textId="6FC2780C" w:rsidR="00954A5E" w:rsidRDefault="00954A5E" w:rsidP="00954A5E"/>
    <w:p w14:paraId="12845EA5" w14:textId="77777777" w:rsidR="006109C5" w:rsidRPr="00954A5E" w:rsidRDefault="006109C5" w:rsidP="00954A5E"/>
    <w:p w14:paraId="4D16C212" w14:textId="77777777" w:rsidR="00327E03" w:rsidRPr="00327E03" w:rsidRDefault="00327E03" w:rsidP="00327E03"/>
    <w:p w14:paraId="6BB8CC01" w14:textId="7D2006F9" w:rsidR="00327E03" w:rsidRDefault="00327E03" w:rsidP="00327E03">
      <w:pPr>
        <w:pStyle w:val="Heading2"/>
      </w:pPr>
      <w:r>
        <w:t>Azure Container Services</w:t>
      </w:r>
    </w:p>
    <w:p w14:paraId="50B887E0" w14:textId="77777777" w:rsidR="00327E03" w:rsidRPr="00327E03" w:rsidRDefault="00327E03" w:rsidP="00327E03"/>
    <w:p w14:paraId="1DE361E1" w14:textId="52417B4F" w:rsidR="00327E03" w:rsidRDefault="00327E03" w:rsidP="00327E03">
      <w:pPr>
        <w:pStyle w:val="Heading2"/>
      </w:pPr>
      <w:r>
        <w:t>Functions</w:t>
      </w:r>
    </w:p>
    <w:p w14:paraId="352464DC" w14:textId="77777777" w:rsidR="00327E03" w:rsidRPr="00327E03" w:rsidRDefault="00327E03" w:rsidP="00327E03"/>
    <w:p w14:paraId="0BB0333A" w14:textId="503E199F" w:rsidR="00327E03" w:rsidRDefault="00327E03" w:rsidP="00327E03">
      <w:pPr>
        <w:pStyle w:val="Heading2"/>
      </w:pPr>
      <w:r>
        <w:t>Batch</w:t>
      </w:r>
    </w:p>
    <w:p w14:paraId="7969D076" w14:textId="77777777" w:rsidR="00327E03" w:rsidRPr="00327E03" w:rsidRDefault="00327E03" w:rsidP="00327E03"/>
    <w:p w14:paraId="7DC96EE9" w14:textId="6B6F27B1" w:rsidR="00327E03" w:rsidRDefault="00327E03" w:rsidP="00327E03">
      <w:pPr>
        <w:pStyle w:val="Heading2"/>
      </w:pPr>
      <w:r>
        <w:t>Service Fabric</w:t>
      </w:r>
    </w:p>
    <w:p w14:paraId="22528FA3" w14:textId="77777777" w:rsidR="00327E03" w:rsidRPr="00327E03" w:rsidRDefault="00327E03" w:rsidP="00327E03"/>
    <w:p w14:paraId="48CA364C" w14:textId="7B2A381F" w:rsidR="00327E03" w:rsidRDefault="00327E03" w:rsidP="00327E03">
      <w:pPr>
        <w:pStyle w:val="Heading2"/>
      </w:pPr>
      <w:r>
        <w:t>Citrix, Remote Desktop Services</w:t>
      </w:r>
    </w:p>
    <w:p w14:paraId="1DB7E44A" w14:textId="4C795689" w:rsidR="00327E03" w:rsidRDefault="00327E03" w:rsidP="00327E03"/>
    <w:p w14:paraId="65F99604" w14:textId="6EC52448" w:rsidR="00327E03" w:rsidRDefault="00327E03" w:rsidP="00A02711">
      <w:pPr>
        <w:pStyle w:val="Heading2"/>
        <w:rPr>
          <w:rStyle w:val="IntenseEmphasis"/>
        </w:rPr>
      </w:pPr>
      <w:r w:rsidRPr="00327E03">
        <w:rPr>
          <w:rStyle w:val="IntenseEmphasis"/>
        </w:rPr>
        <w:t>Next Steps:</w:t>
      </w:r>
    </w:p>
    <w:p w14:paraId="1C0DC91E" w14:textId="173BD141" w:rsidR="00327E03" w:rsidRDefault="00327E03" w:rsidP="00327E03">
      <w:pPr>
        <w:pStyle w:val="ListParagraph"/>
        <w:numPr>
          <w:ilvl w:val="0"/>
          <w:numId w:val="6"/>
        </w:numPr>
        <w:rPr>
          <w:rStyle w:val="IntenseEmphasis"/>
        </w:rPr>
      </w:pPr>
      <w:r>
        <w:rPr>
          <w:rStyle w:val="IntenseEmphasis"/>
        </w:rPr>
        <w:t xml:space="preserve">Dependency on </w:t>
      </w:r>
      <w:r w:rsidRPr="00327E03">
        <w:rPr>
          <w:rStyle w:val="IntenseEmphasis"/>
        </w:rPr>
        <w:fldChar w:fldCharType="begin"/>
      </w:r>
      <w:r w:rsidRPr="00327E03">
        <w:rPr>
          <w:rStyle w:val="IntenseEmphasis"/>
        </w:rPr>
        <w:instrText xml:space="preserve"> REF _Ref492967329 \h </w:instrText>
      </w:r>
      <w:r>
        <w:rPr>
          <w:rStyle w:val="IntenseEmphasis"/>
        </w:rPr>
        <w:instrText xml:space="preserve"> \* MERGEFORMAT </w:instrText>
      </w:r>
      <w:r w:rsidRPr="00327E03">
        <w:rPr>
          <w:rStyle w:val="IntenseEmphasis"/>
        </w:rPr>
      </w:r>
      <w:r w:rsidRPr="00327E03">
        <w:rPr>
          <w:rStyle w:val="IntenseEmphasis"/>
        </w:rPr>
        <w:fldChar w:fldCharType="separate"/>
      </w:r>
      <w:r w:rsidRPr="00327E03">
        <w:rPr>
          <w:rStyle w:val="IntenseEmphasis"/>
        </w:rPr>
        <w:t>Networking</w:t>
      </w:r>
      <w:r w:rsidRPr="00327E03">
        <w:rPr>
          <w:rStyle w:val="IntenseEmphasis"/>
        </w:rPr>
        <w:fldChar w:fldCharType="end"/>
      </w:r>
      <w:r>
        <w:rPr>
          <w:rStyle w:val="IntenseEmphasis"/>
        </w:rPr>
        <w:t xml:space="preserve">.  </w:t>
      </w:r>
    </w:p>
    <w:p w14:paraId="6CD75997" w14:textId="1471E451" w:rsidR="00327E03" w:rsidRPr="00327E03" w:rsidRDefault="00327E03" w:rsidP="00327E03">
      <w:pPr>
        <w:pStyle w:val="ListParagraph"/>
        <w:numPr>
          <w:ilvl w:val="0"/>
          <w:numId w:val="6"/>
        </w:numPr>
        <w:rPr>
          <w:rStyle w:val="IntenseEmphasis"/>
        </w:rPr>
      </w:pPr>
      <w:r>
        <w:rPr>
          <w:rStyle w:val="IntenseEmphasis"/>
        </w:rPr>
        <w:t xml:space="preserve">Dependency on </w:t>
      </w:r>
      <w:r>
        <w:rPr>
          <w:rStyle w:val="IntenseEmphasis"/>
        </w:rPr>
        <w:fldChar w:fldCharType="begin"/>
      </w:r>
      <w:r>
        <w:rPr>
          <w:rStyle w:val="IntenseEmphasis"/>
        </w:rPr>
        <w:instrText xml:space="preserve"> REF _Ref492967400 \h  \* MERGEFORMAT </w:instrText>
      </w:r>
      <w:r>
        <w:rPr>
          <w:rStyle w:val="IntenseEmphasis"/>
        </w:rPr>
      </w:r>
      <w:r>
        <w:rPr>
          <w:rStyle w:val="IntenseEmphasis"/>
        </w:rPr>
        <w:fldChar w:fldCharType="separate"/>
      </w:r>
      <w:r w:rsidRPr="00327E03">
        <w:rPr>
          <w:rStyle w:val="IntenseEmphasis"/>
        </w:rPr>
        <w:t>Security and Identity</w:t>
      </w:r>
      <w:r>
        <w:rPr>
          <w:rStyle w:val="IntenseEmphasis"/>
        </w:rPr>
        <w:fldChar w:fldCharType="end"/>
      </w:r>
      <w:r>
        <w:rPr>
          <w:rStyle w:val="IntenseEmphasis"/>
        </w:rPr>
        <w:t>.</w:t>
      </w:r>
    </w:p>
    <w:p w14:paraId="293E0F2F" w14:textId="01A821BC" w:rsidR="00327E03" w:rsidRDefault="00327E03" w:rsidP="00327E03"/>
    <w:p w14:paraId="2A22E026" w14:textId="16FDDAC8" w:rsidR="00327E03" w:rsidRDefault="00327E03" w:rsidP="00327E03"/>
    <w:p w14:paraId="23BEEE35" w14:textId="77777777" w:rsidR="00327E03" w:rsidRPr="00327E03" w:rsidRDefault="00327E03" w:rsidP="00327E03"/>
    <w:p w14:paraId="2B82B1FC" w14:textId="77777777" w:rsidR="009F6552" w:rsidRDefault="009F6552" w:rsidP="009F6552">
      <w:pPr>
        <w:pStyle w:val="Heading1"/>
      </w:pPr>
      <w:bookmarkStart w:id="0" w:name="_Ref492967329"/>
      <w:r>
        <w:lastRenderedPageBreak/>
        <w:t>Networking</w:t>
      </w:r>
      <w:bookmarkEnd w:id="0"/>
    </w:p>
    <w:p w14:paraId="32EBE299" w14:textId="67E3D806" w:rsidR="009F6552" w:rsidRDefault="003A2B68" w:rsidP="009F6552">
      <w:r>
        <w:t>B</w:t>
      </w:r>
      <w:r w:rsidR="009F6552">
        <w:t xml:space="preserve">uild </w:t>
      </w:r>
      <w:r>
        <w:t>a</w:t>
      </w:r>
      <w:r w:rsidR="009F6552">
        <w:t xml:space="preserve"> new resilient network in the new Azure Active Directory and Subscriptions described above.  The new network would be based on a /16 RFC 1918 address space.  The IP space would be carved into four Azure data center regions, two in the MAC and two in the MAG.  </w:t>
      </w:r>
    </w:p>
    <w:p w14:paraId="1E60D6B5" w14:textId="1F953580" w:rsidR="009F6552" w:rsidRDefault="00856CDC" w:rsidP="009F6552">
      <w:pPr>
        <w:keepNext/>
      </w:pPr>
      <w:r>
        <w:object w:dxaOrig="23334" w:dyaOrig="15129" w14:anchorId="5F9D1946">
          <v:shape id="_x0000_i1026" type="#_x0000_t75" style="width:468pt;height:303.4pt" o:ole="">
            <v:imagedata r:id="rId14" o:title=""/>
          </v:shape>
          <o:OLEObject Type="Embed" ProgID="Visio.Drawing.15" ShapeID="_x0000_i1026" DrawAspect="Content" ObjectID="_1575448084" r:id="rId15"/>
        </w:object>
      </w:r>
    </w:p>
    <w:p w14:paraId="0419B067" w14:textId="3790BBEF" w:rsidR="009F6552" w:rsidRDefault="009F6552" w:rsidP="009F6552">
      <w:pPr>
        <w:pStyle w:val="Caption"/>
      </w:pPr>
      <w:bookmarkStart w:id="1" w:name="_Ref492797733"/>
      <w:r>
        <w:t xml:space="preserve">Figure </w:t>
      </w:r>
      <w:fldSimple w:instr=" SEQ Figure \* ARABIC ">
        <w:r>
          <w:rPr>
            <w:noProof/>
          </w:rPr>
          <w:t>1</w:t>
        </w:r>
      </w:fldSimple>
      <w:r>
        <w:t>:  Highly Available WAN</w:t>
      </w:r>
      <w:bookmarkEnd w:id="1"/>
      <w:r w:rsidR="00856CDC">
        <w:rPr>
          <w:rStyle w:val="EndnoteReference"/>
        </w:rPr>
        <w:endnoteReference w:id="1"/>
      </w:r>
    </w:p>
    <w:p w14:paraId="46B963AD" w14:textId="77777777" w:rsidR="003A2B68" w:rsidRDefault="003A2B68" w:rsidP="003A2B68">
      <w:pPr>
        <w:pStyle w:val="Heading2"/>
      </w:pPr>
      <w:r>
        <w:t>Bill of Order</w:t>
      </w:r>
    </w:p>
    <w:p w14:paraId="5131C70D" w14:textId="2333C58A" w:rsidR="003A2B68" w:rsidRDefault="003A2B68" w:rsidP="003A2B68">
      <w:r>
        <w:t xml:space="preserve">The Highly Available WAN, described in </w:t>
      </w:r>
      <w:r>
        <w:fldChar w:fldCharType="begin"/>
      </w:r>
      <w:r>
        <w:instrText xml:space="preserve"> REF _Ref492797733 \h </w:instrText>
      </w:r>
      <w:r>
        <w:fldChar w:fldCharType="separate"/>
      </w:r>
      <w:r>
        <w:t xml:space="preserve">Figure </w:t>
      </w:r>
      <w:r>
        <w:rPr>
          <w:noProof/>
        </w:rPr>
        <w:t>1</w:t>
      </w:r>
      <w:r>
        <w:t>:  Highly Available WAN</w:t>
      </w:r>
      <w:r>
        <w:fldChar w:fldCharType="end"/>
      </w:r>
      <w:r>
        <w:t>, will have costs associated with the infrastructure that will be described below.</w:t>
      </w:r>
      <w:r w:rsidR="00856CDC">
        <w:t xml:space="preserve">  The components of the </w:t>
      </w:r>
      <w:proofErr w:type="spellStart"/>
      <w:r w:rsidR="00856CDC">
        <w:t>AzureFoundation</w:t>
      </w:r>
      <w:proofErr w:type="spellEnd"/>
      <w:r w:rsidR="00856CDC">
        <w:t xml:space="preserve"> that don’t have costs associated are the Network Security Groups, User Defined Routing, Subnets, Local Network Gateways.  </w:t>
      </w:r>
    </w:p>
    <w:p w14:paraId="1D9F2066" w14:textId="77777777" w:rsidR="003A2B68" w:rsidRPr="00E87992" w:rsidRDefault="003A2B68" w:rsidP="003A2B68">
      <w:r>
        <w:t xml:space="preserve">The Highly Available WAN with a single Azure site will include an Azure IPSec Site2Site Gateway </w:t>
      </w:r>
      <w:hyperlink r:id="rId16" w:history="1">
        <w:r w:rsidRPr="00E87992">
          <w:rPr>
            <w:rStyle w:val="Hyperlink"/>
          </w:rPr>
          <w:t>Pricing</w:t>
        </w:r>
      </w:hyperlink>
      <w:r>
        <w:t>.</w:t>
      </w:r>
    </w:p>
    <w:p w14:paraId="7CAA9988" w14:textId="77777777" w:rsidR="003A2B68" w:rsidRDefault="003A2B68" w:rsidP="003A2B68">
      <w:r>
        <w:t>Azure Gateway</w:t>
      </w:r>
    </w:p>
    <w:tbl>
      <w:tblPr>
        <w:tblStyle w:val="GridTable4-Accent1"/>
        <w:tblW w:w="0" w:type="auto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3A2B68" w14:paraId="3550EB22" w14:textId="77777777" w:rsidTr="00C028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</w:tcPr>
          <w:p w14:paraId="37D0E441" w14:textId="77777777" w:rsidR="003A2B68" w:rsidRDefault="003A2B68" w:rsidP="00C02812">
            <w:r>
              <w:t>Azure Category</w:t>
            </w:r>
          </w:p>
        </w:tc>
        <w:tc>
          <w:tcPr>
            <w:tcW w:w="2337" w:type="dxa"/>
          </w:tcPr>
          <w:p w14:paraId="63D1502D" w14:textId="77777777" w:rsidR="003A2B68" w:rsidRDefault="003A2B68" w:rsidP="00C0281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Component</w:t>
            </w:r>
          </w:p>
        </w:tc>
        <w:tc>
          <w:tcPr>
            <w:tcW w:w="2338" w:type="dxa"/>
          </w:tcPr>
          <w:p w14:paraId="6FFDC1E2" w14:textId="77777777" w:rsidR="003A2B68" w:rsidRDefault="003A2B68" w:rsidP="00C0281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Qty</w:t>
            </w:r>
          </w:p>
        </w:tc>
        <w:tc>
          <w:tcPr>
            <w:tcW w:w="2338" w:type="dxa"/>
          </w:tcPr>
          <w:p w14:paraId="7503FEBF" w14:textId="77777777" w:rsidR="003A2B68" w:rsidRDefault="003A2B68" w:rsidP="00C0281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ROM/Monthly</w:t>
            </w:r>
          </w:p>
        </w:tc>
      </w:tr>
      <w:tr w:rsidR="003A2B68" w14:paraId="79AD943D" w14:textId="77777777" w:rsidTr="00C028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</w:tcPr>
          <w:p w14:paraId="7C595A07" w14:textId="77777777" w:rsidR="003A2B68" w:rsidRDefault="003A2B68" w:rsidP="00C02812">
            <w:r>
              <w:t>Networking</w:t>
            </w:r>
          </w:p>
        </w:tc>
        <w:tc>
          <w:tcPr>
            <w:tcW w:w="2337" w:type="dxa"/>
          </w:tcPr>
          <w:p w14:paraId="0ADFC737" w14:textId="77777777" w:rsidR="003A2B68" w:rsidRDefault="003A2B68" w:rsidP="00C0281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Azure Gateway</w:t>
            </w:r>
          </w:p>
        </w:tc>
        <w:tc>
          <w:tcPr>
            <w:tcW w:w="2338" w:type="dxa"/>
          </w:tcPr>
          <w:p w14:paraId="45EA4872" w14:textId="247E0B02" w:rsidR="003A2B68" w:rsidRDefault="00856CDC" w:rsidP="00C0281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1-4</w:t>
            </w:r>
          </w:p>
        </w:tc>
        <w:tc>
          <w:tcPr>
            <w:tcW w:w="2338" w:type="dxa"/>
          </w:tcPr>
          <w:p w14:paraId="47EA117C" w14:textId="00B15963" w:rsidR="003A2B68" w:rsidRDefault="003A2B68" w:rsidP="00C0281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$</w:t>
            </w:r>
            <w:r w:rsidR="00856CDC">
              <w:t>141-$930/</w:t>
            </w:r>
            <w:proofErr w:type="spellStart"/>
            <w:r w:rsidR="00856CDC">
              <w:t>mo</w:t>
            </w:r>
            <w:proofErr w:type="spellEnd"/>
            <w:r w:rsidR="00856CDC">
              <w:t xml:space="preserve"> each</w:t>
            </w:r>
          </w:p>
        </w:tc>
      </w:tr>
      <w:tr w:rsidR="003A2B68" w14:paraId="401B51B3" w14:textId="77777777" w:rsidTr="00C028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7" w:type="dxa"/>
          </w:tcPr>
          <w:p w14:paraId="131CF255" w14:textId="77777777" w:rsidR="003A2B68" w:rsidRDefault="003A2B68" w:rsidP="00C02812">
            <w:r>
              <w:t>Networking</w:t>
            </w:r>
          </w:p>
        </w:tc>
        <w:tc>
          <w:tcPr>
            <w:tcW w:w="2337" w:type="dxa"/>
          </w:tcPr>
          <w:p w14:paraId="58895841" w14:textId="45CC8F5D" w:rsidR="003A2B68" w:rsidRDefault="003A2B68" w:rsidP="00C0281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gramStart"/>
            <w:r>
              <w:t xml:space="preserve">Azure </w:t>
            </w:r>
            <w:r w:rsidR="00CF6024">
              <w:t xml:space="preserve"> Outbound</w:t>
            </w:r>
            <w:proofErr w:type="gramEnd"/>
            <w:r w:rsidR="00CF6024">
              <w:t xml:space="preserve"> Inter-VNET data transfer</w:t>
            </w:r>
          </w:p>
        </w:tc>
        <w:tc>
          <w:tcPr>
            <w:tcW w:w="2338" w:type="dxa"/>
          </w:tcPr>
          <w:p w14:paraId="280BAA5A" w14:textId="1DDCDCF4" w:rsidR="003A2B68" w:rsidRDefault="00CF6024" w:rsidP="00C0281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100 GB</w:t>
            </w:r>
          </w:p>
        </w:tc>
        <w:tc>
          <w:tcPr>
            <w:tcW w:w="2338" w:type="dxa"/>
          </w:tcPr>
          <w:p w14:paraId="62931862" w14:textId="31C41892" w:rsidR="003A2B68" w:rsidRDefault="00CF6024" w:rsidP="00C0281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$3.50/</w:t>
            </w:r>
            <w:proofErr w:type="spellStart"/>
            <w:r>
              <w:t>mo</w:t>
            </w:r>
            <w:proofErr w:type="spellEnd"/>
            <w:r>
              <w:t xml:space="preserve"> estimate for domain replication.</w:t>
            </w:r>
          </w:p>
        </w:tc>
      </w:tr>
    </w:tbl>
    <w:p w14:paraId="731A21A8" w14:textId="77777777" w:rsidR="003A2B68" w:rsidRDefault="003A2B68" w:rsidP="003A2B68"/>
    <w:p w14:paraId="0469ADBB" w14:textId="77777777" w:rsidR="003A2B68" w:rsidRDefault="003A2B68" w:rsidP="003A2B68"/>
    <w:p w14:paraId="653A9481" w14:textId="77777777" w:rsidR="003A2B68" w:rsidRDefault="003A2B68" w:rsidP="003A2B68"/>
    <w:p w14:paraId="6A89E23E" w14:textId="77777777" w:rsidR="003A2B68" w:rsidRPr="003A2B68" w:rsidRDefault="003A2B68" w:rsidP="003A2B68"/>
    <w:p w14:paraId="48A481DB" w14:textId="427C2126" w:rsidR="000C137F" w:rsidRDefault="00955FBA" w:rsidP="009F6552">
      <w:pPr>
        <w:pStyle w:val="Heading2"/>
      </w:pPr>
      <w:r>
        <w:t>VNET Configuration</w:t>
      </w:r>
    </w:p>
    <w:p w14:paraId="2F1075EA" w14:textId="3038892A" w:rsidR="00955FBA" w:rsidRPr="00955FBA" w:rsidRDefault="00160420" w:rsidP="00955FBA">
      <w:r>
        <w:t xml:space="preserve">The deployment of the VNET design will implement hybrid networking for 1 to 4 Azure regions.  The IP range of the VNET is a Class B network range that is divided into four /18 networks, one for each Azure region where hybrid networking is required.  </w:t>
      </w:r>
    </w:p>
    <w:p w14:paraId="49400F92" w14:textId="3AA008CE" w:rsidR="00955FBA" w:rsidRDefault="00955FBA" w:rsidP="00955FBA">
      <w:pPr>
        <w:pStyle w:val="Caption"/>
        <w:keepNext/>
      </w:pPr>
    </w:p>
    <w:tbl>
      <w:tblPr>
        <w:tblW w:w="7775" w:type="dxa"/>
        <w:tblLook w:val="04A0" w:firstRow="1" w:lastRow="0" w:firstColumn="1" w:lastColumn="0" w:noHBand="0" w:noVBand="1"/>
      </w:tblPr>
      <w:tblGrid>
        <w:gridCol w:w="2560"/>
        <w:gridCol w:w="1660"/>
        <w:gridCol w:w="1695"/>
        <w:gridCol w:w="1860"/>
      </w:tblGrid>
      <w:tr w:rsidR="00955FBA" w:rsidRPr="00955FBA" w14:paraId="221B36DA" w14:textId="77777777" w:rsidTr="006F5D43">
        <w:trPr>
          <w:trHeight w:val="285"/>
          <w:tblHeader/>
        </w:trPr>
        <w:tc>
          <w:tcPr>
            <w:tcW w:w="2560" w:type="dxa"/>
            <w:tcBorders>
              <w:top w:val="single" w:sz="4" w:space="0" w:color="4F81BD"/>
              <w:left w:val="single" w:sz="4" w:space="0" w:color="4F81BD"/>
              <w:bottom w:val="nil"/>
              <w:right w:val="nil"/>
            </w:tcBorders>
            <w:shd w:val="clear" w:color="4F81BD" w:fill="4F81BD"/>
            <w:noWrap/>
            <w:vAlign w:val="bottom"/>
            <w:hideMark/>
          </w:tcPr>
          <w:p w14:paraId="511F3A90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FFFFFF"/>
              </w:rPr>
            </w:pPr>
            <w:r w:rsidRPr="00955FBA">
              <w:rPr>
                <w:rFonts w:ascii="Calibri" w:eastAsia="Times New Roman" w:hAnsi="Calibri" w:cs="Times New Roman"/>
                <w:b/>
                <w:bCs/>
                <w:color w:val="FFFFFF"/>
              </w:rPr>
              <w:t>VNET Name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4F81BD" w:fill="4F81BD"/>
            <w:noWrap/>
            <w:vAlign w:val="bottom"/>
            <w:hideMark/>
          </w:tcPr>
          <w:p w14:paraId="361692CF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FFFFFF"/>
              </w:rPr>
            </w:pPr>
            <w:r w:rsidRPr="00955FBA">
              <w:rPr>
                <w:rFonts w:ascii="Calibri" w:eastAsia="Times New Roman" w:hAnsi="Calibri" w:cs="Times New Roman"/>
                <w:b/>
                <w:bCs/>
                <w:color w:val="FFFFFF"/>
              </w:rPr>
              <w:t>Location</w:t>
            </w:r>
          </w:p>
        </w:tc>
        <w:tc>
          <w:tcPr>
            <w:tcW w:w="1695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4F81BD" w:fill="4F81BD"/>
            <w:noWrap/>
            <w:vAlign w:val="bottom"/>
            <w:hideMark/>
          </w:tcPr>
          <w:p w14:paraId="1B0AE9A4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FFFFFF"/>
              </w:rPr>
            </w:pPr>
            <w:proofErr w:type="spellStart"/>
            <w:r w:rsidRPr="00955FBA">
              <w:rPr>
                <w:rFonts w:ascii="Calibri" w:eastAsia="Times New Roman" w:hAnsi="Calibri" w:cs="Times New Roman"/>
                <w:b/>
                <w:bCs/>
                <w:color w:val="FFFFFF"/>
              </w:rPr>
              <w:t>AddressRange</w:t>
            </w:r>
            <w:proofErr w:type="spellEnd"/>
          </w:p>
        </w:tc>
        <w:tc>
          <w:tcPr>
            <w:tcW w:w="18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4F81BD" w:fill="4F81BD"/>
            <w:noWrap/>
            <w:vAlign w:val="bottom"/>
            <w:hideMark/>
          </w:tcPr>
          <w:p w14:paraId="0CB1F546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FFFFFF"/>
              </w:rPr>
            </w:pPr>
            <w:r w:rsidRPr="00955FBA">
              <w:rPr>
                <w:rFonts w:ascii="Calibri" w:eastAsia="Times New Roman" w:hAnsi="Calibri" w:cs="Times New Roman"/>
                <w:b/>
                <w:bCs/>
                <w:color w:val="FFFFFF"/>
              </w:rPr>
              <w:t>Gateway</w:t>
            </w:r>
          </w:p>
        </w:tc>
      </w:tr>
      <w:tr w:rsidR="00955FBA" w:rsidRPr="00955FBA" w14:paraId="673CC89C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single" w:sz="4" w:space="0" w:color="4F81BD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141A6C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vnet1a_prod_w1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34650D0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955FBA">
              <w:rPr>
                <w:rFonts w:ascii="Calibri" w:eastAsia="Times New Roman" w:hAnsi="Calibri" w:cs="Times New Roman"/>
                <w:color w:val="000000"/>
              </w:rPr>
              <w:t>westcentralus</w:t>
            </w:r>
            <w:proofErr w:type="spellEnd"/>
          </w:p>
        </w:tc>
        <w:tc>
          <w:tcPr>
            <w:tcW w:w="1695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B972284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10.128.0.0/20</w:t>
            </w:r>
          </w:p>
        </w:tc>
        <w:tc>
          <w:tcPr>
            <w:tcW w:w="18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1013EB76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</w:p>
        </w:tc>
      </w:tr>
      <w:tr w:rsidR="00955FBA" w:rsidRPr="00955FBA" w14:paraId="3F26F8E6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single" w:sz="4" w:space="0" w:color="4F81BD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1E8F219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vnet1a_hbi_w1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09C725E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955FBA">
              <w:rPr>
                <w:rFonts w:ascii="Calibri" w:eastAsia="Times New Roman" w:hAnsi="Calibri" w:cs="Times New Roman"/>
                <w:color w:val="000000"/>
              </w:rPr>
              <w:t>westcentralus</w:t>
            </w:r>
            <w:proofErr w:type="spellEnd"/>
          </w:p>
        </w:tc>
        <w:tc>
          <w:tcPr>
            <w:tcW w:w="1695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CDC25FE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10.128.16.0/20</w:t>
            </w:r>
          </w:p>
        </w:tc>
        <w:tc>
          <w:tcPr>
            <w:tcW w:w="18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74AA2A55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</w:p>
        </w:tc>
      </w:tr>
      <w:tr w:rsidR="00955FBA" w:rsidRPr="00955FBA" w14:paraId="620C3AB7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5277515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vnet1a_preprod_w1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5C38530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955FBA">
              <w:rPr>
                <w:rFonts w:ascii="Calibri" w:eastAsia="Times New Roman" w:hAnsi="Calibri" w:cs="Times New Roman"/>
                <w:color w:val="000000"/>
              </w:rPr>
              <w:t>westcentralus</w:t>
            </w:r>
            <w:proofErr w:type="spellEnd"/>
          </w:p>
        </w:tc>
        <w:tc>
          <w:tcPr>
            <w:tcW w:w="1695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8D9651F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10.128.32.0/20</w:t>
            </w:r>
          </w:p>
        </w:tc>
        <w:tc>
          <w:tcPr>
            <w:tcW w:w="18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67091234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</w:p>
        </w:tc>
      </w:tr>
      <w:tr w:rsidR="00955FBA" w:rsidRPr="00955FBA" w14:paraId="12F85D29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3578EB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vnet1a_storage_w1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06C7B34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955FBA">
              <w:rPr>
                <w:rFonts w:ascii="Calibri" w:eastAsia="Times New Roman" w:hAnsi="Calibri" w:cs="Times New Roman"/>
                <w:color w:val="000000"/>
              </w:rPr>
              <w:t>westcentralus</w:t>
            </w:r>
            <w:proofErr w:type="spellEnd"/>
          </w:p>
        </w:tc>
        <w:tc>
          <w:tcPr>
            <w:tcW w:w="1695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CBF5DB3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10.128.48.0/21</w:t>
            </w:r>
          </w:p>
        </w:tc>
        <w:tc>
          <w:tcPr>
            <w:tcW w:w="18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747A4D67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</w:p>
        </w:tc>
      </w:tr>
      <w:tr w:rsidR="00955FBA" w:rsidRPr="00955FBA" w14:paraId="1D5F4642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D1AA15E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vnet1a_services_w1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1AD8B2F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955FBA">
              <w:rPr>
                <w:rFonts w:ascii="Calibri" w:eastAsia="Times New Roman" w:hAnsi="Calibri" w:cs="Times New Roman"/>
                <w:color w:val="000000"/>
              </w:rPr>
              <w:t>westcentralus</w:t>
            </w:r>
            <w:proofErr w:type="spellEnd"/>
          </w:p>
        </w:tc>
        <w:tc>
          <w:tcPr>
            <w:tcW w:w="1695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9C16376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10.128.56.0/21</w:t>
            </w:r>
          </w:p>
        </w:tc>
        <w:tc>
          <w:tcPr>
            <w:tcW w:w="18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6B119A74" w14:textId="77777777" w:rsidR="00955FBA" w:rsidRPr="00955FBA" w:rsidRDefault="00955FBA" w:rsidP="00955FBA">
            <w:pPr>
              <w:spacing w:after="0" w:line="240" w:lineRule="auto"/>
              <w:jc w:val="center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TRUE</w:t>
            </w:r>
          </w:p>
        </w:tc>
      </w:tr>
      <w:tr w:rsidR="00955FBA" w:rsidRPr="00955FBA" w14:paraId="74751315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B171E07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vnet1a_prod_w2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0E7DA64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westus2</w:t>
            </w:r>
          </w:p>
        </w:tc>
        <w:tc>
          <w:tcPr>
            <w:tcW w:w="1695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B2253E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10.128.64.0/20</w:t>
            </w:r>
          </w:p>
        </w:tc>
        <w:tc>
          <w:tcPr>
            <w:tcW w:w="18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124B7931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</w:p>
        </w:tc>
      </w:tr>
      <w:tr w:rsidR="00955FBA" w:rsidRPr="00955FBA" w14:paraId="50B34474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A69F501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vnet1a_hbi_w2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DE90240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westus2</w:t>
            </w:r>
          </w:p>
        </w:tc>
        <w:tc>
          <w:tcPr>
            <w:tcW w:w="1695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F0837C0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10.128.80.0/20</w:t>
            </w:r>
          </w:p>
        </w:tc>
        <w:tc>
          <w:tcPr>
            <w:tcW w:w="18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094FAD2D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</w:p>
        </w:tc>
      </w:tr>
      <w:tr w:rsidR="00955FBA" w:rsidRPr="00955FBA" w14:paraId="22C0F773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855FD52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vnet1a_preprod_w2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5E3EAD5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westus2</w:t>
            </w:r>
          </w:p>
        </w:tc>
        <w:tc>
          <w:tcPr>
            <w:tcW w:w="1695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3B4E87C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10.128.96.0/20</w:t>
            </w:r>
          </w:p>
        </w:tc>
        <w:tc>
          <w:tcPr>
            <w:tcW w:w="18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7E47C797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</w:p>
        </w:tc>
      </w:tr>
      <w:tr w:rsidR="00955FBA" w:rsidRPr="00955FBA" w14:paraId="02FB4050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FE1B989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vnet1a_storage_w2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197B6E6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westus2</w:t>
            </w:r>
          </w:p>
        </w:tc>
        <w:tc>
          <w:tcPr>
            <w:tcW w:w="3555" w:type="dxa"/>
            <w:gridSpan w:val="2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450989A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10.128.112.0/21</w:t>
            </w:r>
          </w:p>
        </w:tc>
      </w:tr>
      <w:tr w:rsidR="00955FBA" w:rsidRPr="00955FBA" w14:paraId="23150D67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BDEF3E8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vnet1a_services_w2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34009FD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westus2</w:t>
            </w:r>
          </w:p>
        </w:tc>
        <w:tc>
          <w:tcPr>
            <w:tcW w:w="1695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ACBFF4F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10.128.120.0/21</w:t>
            </w:r>
          </w:p>
        </w:tc>
        <w:tc>
          <w:tcPr>
            <w:tcW w:w="18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3F0E4FB8" w14:textId="77777777" w:rsidR="00955FBA" w:rsidRPr="00955FBA" w:rsidRDefault="00955FBA" w:rsidP="00955FBA">
            <w:pPr>
              <w:spacing w:after="0" w:line="240" w:lineRule="auto"/>
              <w:jc w:val="center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TRUE</w:t>
            </w:r>
          </w:p>
        </w:tc>
      </w:tr>
      <w:tr w:rsidR="00955FBA" w:rsidRPr="00955FBA" w14:paraId="28682F7B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9AFEDCC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vnet1a_prod_tx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D42B2F4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955FBA">
              <w:rPr>
                <w:rFonts w:ascii="Calibri" w:eastAsia="Times New Roman" w:hAnsi="Calibri" w:cs="Times New Roman"/>
                <w:color w:val="000000"/>
              </w:rPr>
              <w:t>usgovtexas</w:t>
            </w:r>
            <w:proofErr w:type="spellEnd"/>
          </w:p>
        </w:tc>
        <w:tc>
          <w:tcPr>
            <w:tcW w:w="3555" w:type="dxa"/>
            <w:gridSpan w:val="2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2D8209F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10.128.128.0/20</w:t>
            </w:r>
          </w:p>
        </w:tc>
      </w:tr>
      <w:tr w:rsidR="00955FBA" w:rsidRPr="00955FBA" w14:paraId="1C626D17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FF2529B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vnet1a_hbi_tx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E57E4BE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955FBA">
              <w:rPr>
                <w:rFonts w:ascii="Calibri" w:eastAsia="Times New Roman" w:hAnsi="Calibri" w:cs="Times New Roman"/>
                <w:color w:val="000000"/>
              </w:rPr>
              <w:t>usgovtexas</w:t>
            </w:r>
            <w:proofErr w:type="spellEnd"/>
          </w:p>
        </w:tc>
        <w:tc>
          <w:tcPr>
            <w:tcW w:w="3555" w:type="dxa"/>
            <w:gridSpan w:val="2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CEF1E19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10.128.144.0/20</w:t>
            </w:r>
          </w:p>
        </w:tc>
      </w:tr>
      <w:tr w:rsidR="00955FBA" w:rsidRPr="00955FBA" w14:paraId="37C6A78D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6FFD431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vnet1a_preprod_tx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7BFE32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955FBA">
              <w:rPr>
                <w:rFonts w:ascii="Calibri" w:eastAsia="Times New Roman" w:hAnsi="Calibri" w:cs="Times New Roman"/>
                <w:color w:val="000000"/>
              </w:rPr>
              <w:t>usgovtexas</w:t>
            </w:r>
            <w:proofErr w:type="spellEnd"/>
          </w:p>
        </w:tc>
        <w:tc>
          <w:tcPr>
            <w:tcW w:w="3555" w:type="dxa"/>
            <w:gridSpan w:val="2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2D385F3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10.128.160.0/20</w:t>
            </w:r>
          </w:p>
        </w:tc>
      </w:tr>
      <w:tr w:rsidR="00955FBA" w:rsidRPr="00955FBA" w14:paraId="740E632A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B1691D4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vnet1a_storage_tx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BE56868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955FBA">
              <w:rPr>
                <w:rFonts w:ascii="Calibri" w:eastAsia="Times New Roman" w:hAnsi="Calibri" w:cs="Times New Roman"/>
                <w:color w:val="000000"/>
              </w:rPr>
              <w:t>usgovtexas</w:t>
            </w:r>
            <w:proofErr w:type="spellEnd"/>
          </w:p>
        </w:tc>
        <w:tc>
          <w:tcPr>
            <w:tcW w:w="3555" w:type="dxa"/>
            <w:gridSpan w:val="2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AE310F4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10.128.176.0/21</w:t>
            </w:r>
          </w:p>
        </w:tc>
      </w:tr>
      <w:tr w:rsidR="00955FBA" w:rsidRPr="00955FBA" w14:paraId="5D8A5603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6FF2C48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vnet1a_services_tx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652A0E4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955FBA">
              <w:rPr>
                <w:rFonts w:ascii="Calibri" w:eastAsia="Times New Roman" w:hAnsi="Calibri" w:cs="Times New Roman"/>
                <w:color w:val="000000"/>
              </w:rPr>
              <w:t>usgovtexas</w:t>
            </w:r>
            <w:proofErr w:type="spellEnd"/>
          </w:p>
        </w:tc>
        <w:tc>
          <w:tcPr>
            <w:tcW w:w="1695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F349C3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10.128.184.0/21</w:t>
            </w:r>
          </w:p>
        </w:tc>
        <w:tc>
          <w:tcPr>
            <w:tcW w:w="18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326165C7" w14:textId="77777777" w:rsidR="00955FBA" w:rsidRPr="00955FBA" w:rsidRDefault="00955FBA" w:rsidP="00955FBA">
            <w:pPr>
              <w:spacing w:after="0" w:line="240" w:lineRule="auto"/>
              <w:jc w:val="center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TRUE</w:t>
            </w:r>
          </w:p>
        </w:tc>
      </w:tr>
      <w:tr w:rsidR="00955FBA" w:rsidRPr="00955FBA" w14:paraId="19531967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129F50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vnet1a_prod_az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8767AF5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955FBA">
              <w:rPr>
                <w:rFonts w:ascii="Calibri" w:eastAsia="Times New Roman" w:hAnsi="Calibri" w:cs="Times New Roman"/>
                <w:color w:val="000000"/>
              </w:rPr>
              <w:t>usgovarizona</w:t>
            </w:r>
            <w:proofErr w:type="spellEnd"/>
          </w:p>
        </w:tc>
        <w:tc>
          <w:tcPr>
            <w:tcW w:w="3555" w:type="dxa"/>
            <w:gridSpan w:val="2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457DA00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10.128.192.0/20</w:t>
            </w:r>
          </w:p>
        </w:tc>
      </w:tr>
      <w:tr w:rsidR="00955FBA" w:rsidRPr="00955FBA" w14:paraId="74FCC003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402515F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vnet1a_hbi_az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7F871E5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955FBA">
              <w:rPr>
                <w:rFonts w:ascii="Calibri" w:eastAsia="Times New Roman" w:hAnsi="Calibri" w:cs="Times New Roman"/>
                <w:color w:val="000000"/>
              </w:rPr>
              <w:t>usgovarizona</w:t>
            </w:r>
            <w:proofErr w:type="spellEnd"/>
          </w:p>
        </w:tc>
        <w:tc>
          <w:tcPr>
            <w:tcW w:w="3555" w:type="dxa"/>
            <w:gridSpan w:val="2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1362380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10.128.208.0/20</w:t>
            </w:r>
          </w:p>
        </w:tc>
      </w:tr>
      <w:tr w:rsidR="00955FBA" w:rsidRPr="00955FBA" w14:paraId="3BF681F0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5F1D1E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vnet1a_preprod_az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EECBC47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955FBA">
              <w:rPr>
                <w:rFonts w:ascii="Calibri" w:eastAsia="Times New Roman" w:hAnsi="Calibri" w:cs="Times New Roman"/>
                <w:color w:val="000000"/>
              </w:rPr>
              <w:t>usgovarizona</w:t>
            </w:r>
            <w:proofErr w:type="spellEnd"/>
          </w:p>
        </w:tc>
        <w:tc>
          <w:tcPr>
            <w:tcW w:w="3555" w:type="dxa"/>
            <w:gridSpan w:val="2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AFFA1FE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10.128.224.0/20</w:t>
            </w:r>
          </w:p>
        </w:tc>
      </w:tr>
      <w:tr w:rsidR="00955FBA" w:rsidRPr="00955FBA" w14:paraId="2A54A6AE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AE3A6FB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vnet1a_storage_az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89E060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955FBA">
              <w:rPr>
                <w:rFonts w:ascii="Calibri" w:eastAsia="Times New Roman" w:hAnsi="Calibri" w:cs="Times New Roman"/>
                <w:color w:val="000000"/>
              </w:rPr>
              <w:t>usgovarizona</w:t>
            </w:r>
            <w:proofErr w:type="spellEnd"/>
          </w:p>
        </w:tc>
        <w:tc>
          <w:tcPr>
            <w:tcW w:w="3555" w:type="dxa"/>
            <w:gridSpan w:val="2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67179A5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10.128.240.0/21</w:t>
            </w:r>
          </w:p>
        </w:tc>
      </w:tr>
      <w:tr w:rsidR="00955FBA" w:rsidRPr="00955FBA" w14:paraId="3963BDFB" w14:textId="77777777" w:rsidTr="00955FBA">
        <w:trPr>
          <w:trHeight w:val="285"/>
        </w:trPr>
        <w:tc>
          <w:tcPr>
            <w:tcW w:w="2560" w:type="dxa"/>
            <w:tcBorders>
              <w:top w:val="single" w:sz="4" w:space="0" w:color="4F81BD"/>
              <w:left w:val="nil"/>
              <w:bottom w:val="single" w:sz="4" w:space="0" w:color="4F81BD"/>
              <w:right w:val="nil"/>
            </w:tcBorders>
            <w:shd w:val="clear" w:color="auto" w:fill="auto"/>
            <w:noWrap/>
            <w:vAlign w:val="bottom"/>
            <w:hideMark/>
          </w:tcPr>
          <w:p w14:paraId="0C8B1EBB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vnet1a_services_az</w:t>
            </w:r>
          </w:p>
        </w:tc>
        <w:tc>
          <w:tcPr>
            <w:tcW w:w="1660" w:type="dxa"/>
            <w:tcBorders>
              <w:top w:val="single" w:sz="4" w:space="0" w:color="4F81BD"/>
              <w:left w:val="nil"/>
              <w:bottom w:val="single" w:sz="4" w:space="0" w:color="4F81BD"/>
              <w:right w:val="nil"/>
            </w:tcBorders>
            <w:shd w:val="clear" w:color="auto" w:fill="auto"/>
            <w:noWrap/>
            <w:vAlign w:val="bottom"/>
            <w:hideMark/>
          </w:tcPr>
          <w:p w14:paraId="5026A447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955FBA">
              <w:rPr>
                <w:rFonts w:ascii="Calibri" w:eastAsia="Times New Roman" w:hAnsi="Calibri" w:cs="Times New Roman"/>
                <w:color w:val="000000"/>
              </w:rPr>
              <w:t>usgovarizona</w:t>
            </w:r>
            <w:proofErr w:type="spellEnd"/>
          </w:p>
        </w:tc>
        <w:tc>
          <w:tcPr>
            <w:tcW w:w="1695" w:type="dxa"/>
            <w:tcBorders>
              <w:top w:val="single" w:sz="4" w:space="0" w:color="4F81BD"/>
              <w:left w:val="nil"/>
              <w:bottom w:val="single" w:sz="4" w:space="0" w:color="4F81BD"/>
              <w:right w:val="nil"/>
            </w:tcBorders>
            <w:shd w:val="clear" w:color="auto" w:fill="auto"/>
            <w:noWrap/>
            <w:vAlign w:val="bottom"/>
            <w:hideMark/>
          </w:tcPr>
          <w:p w14:paraId="75792868" w14:textId="77777777" w:rsidR="00955FBA" w:rsidRPr="00955FBA" w:rsidRDefault="00955FBA" w:rsidP="00955FBA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10.128.248.0/21</w:t>
            </w:r>
          </w:p>
        </w:tc>
        <w:tc>
          <w:tcPr>
            <w:tcW w:w="1860" w:type="dxa"/>
            <w:tcBorders>
              <w:top w:val="single" w:sz="4" w:space="0" w:color="4F81BD"/>
              <w:left w:val="nil"/>
              <w:bottom w:val="single" w:sz="4" w:space="0" w:color="4F81BD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44101E35" w14:textId="77777777" w:rsidR="00955FBA" w:rsidRPr="00955FBA" w:rsidRDefault="00955FBA" w:rsidP="00955FBA">
            <w:pPr>
              <w:spacing w:after="0" w:line="240" w:lineRule="auto"/>
              <w:jc w:val="center"/>
              <w:rPr>
                <w:rFonts w:ascii="Calibri" w:eastAsia="Times New Roman" w:hAnsi="Calibri" w:cs="Times New Roman"/>
                <w:color w:val="000000"/>
              </w:rPr>
            </w:pPr>
            <w:r w:rsidRPr="00955FBA">
              <w:rPr>
                <w:rFonts w:ascii="Calibri" w:eastAsia="Times New Roman" w:hAnsi="Calibri" w:cs="Times New Roman"/>
                <w:color w:val="000000"/>
              </w:rPr>
              <w:t>TRUE</w:t>
            </w:r>
          </w:p>
        </w:tc>
      </w:tr>
    </w:tbl>
    <w:p w14:paraId="5022517F" w14:textId="20D4E225" w:rsidR="00955FBA" w:rsidRPr="00955FBA" w:rsidRDefault="00DD2B9D" w:rsidP="00DD2B9D">
      <w:pPr>
        <w:pStyle w:val="Caption"/>
      </w:pPr>
      <w:r w:rsidRPr="00DD2B9D">
        <w:t xml:space="preserve">Table </w:t>
      </w:r>
      <w:fldSimple w:instr=" SEQ Table \* ARABIC ">
        <w:r w:rsidR="005A138D">
          <w:rPr>
            <w:noProof/>
          </w:rPr>
          <w:t>1</w:t>
        </w:r>
      </w:fldSimple>
      <w:r w:rsidRPr="00DD2B9D">
        <w:t>:  VNET Summary</w:t>
      </w:r>
      <w:r w:rsidRPr="00DD2B9D">
        <w:rPr>
          <w:vertAlign w:val="superscript"/>
        </w:rPr>
        <w:endnoteReference w:id="2"/>
      </w:r>
    </w:p>
    <w:p w14:paraId="02A9454F" w14:textId="77777777" w:rsidR="009F6552" w:rsidRDefault="009F6552" w:rsidP="009F6552"/>
    <w:p w14:paraId="32D497BB" w14:textId="48C75F2D" w:rsidR="009F6552" w:rsidRDefault="00160420" w:rsidP="00DD2B9D">
      <w:pPr>
        <w:pStyle w:val="Heading3"/>
      </w:pPr>
      <w:r>
        <w:t>Azure Connections</w:t>
      </w:r>
    </w:p>
    <w:p w14:paraId="5B627A73" w14:textId="6FF77D57" w:rsidR="009F6552" w:rsidRDefault="00160420" w:rsidP="009F6552">
      <w:r>
        <w:t>The connection</w:t>
      </w:r>
      <w:r w:rsidR="00DD2B9D">
        <w:t>s from the Azure network to other Azure regions and other enterprise data centers will allow network access to Azure for the enterprise.</w:t>
      </w:r>
    </w:p>
    <w:tbl>
      <w:tblPr>
        <w:tblW w:w="5656" w:type="dxa"/>
        <w:tblLook w:val="04A0" w:firstRow="1" w:lastRow="0" w:firstColumn="1" w:lastColumn="0" w:noHBand="0" w:noVBand="1"/>
      </w:tblPr>
      <w:tblGrid>
        <w:gridCol w:w="2436"/>
        <w:gridCol w:w="2400"/>
        <w:gridCol w:w="1175"/>
      </w:tblGrid>
      <w:tr w:rsidR="00DD2B9D" w:rsidRPr="00DD2B9D" w14:paraId="398A5A71" w14:textId="77777777" w:rsidTr="006F5D43">
        <w:trPr>
          <w:trHeight w:val="285"/>
          <w:tblHeader/>
        </w:trPr>
        <w:tc>
          <w:tcPr>
            <w:tcW w:w="2436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4F81BD" w:fill="4F81BD"/>
            <w:noWrap/>
            <w:vAlign w:val="bottom"/>
            <w:hideMark/>
          </w:tcPr>
          <w:p w14:paraId="12176F74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FFFFFF"/>
              </w:rPr>
            </w:pPr>
            <w:r w:rsidRPr="00DD2B9D">
              <w:rPr>
                <w:rFonts w:ascii="Calibri" w:eastAsia="Times New Roman" w:hAnsi="Calibri" w:cs="Times New Roman"/>
                <w:b/>
                <w:bCs/>
                <w:color w:val="FFFFFF"/>
              </w:rPr>
              <w:t>From</w:t>
            </w:r>
          </w:p>
        </w:tc>
        <w:tc>
          <w:tcPr>
            <w:tcW w:w="2184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4F81BD" w:fill="4F81BD"/>
            <w:noWrap/>
            <w:vAlign w:val="bottom"/>
            <w:hideMark/>
          </w:tcPr>
          <w:p w14:paraId="281B6219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FFFFFF"/>
              </w:rPr>
            </w:pPr>
            <w:r w:rsidRPr="00DD2B9D">
              <w:rPr>
                <w:rFonts w:ascii="Calibri" w:eastAsia="Times New Roman" w:hAnsi="Calibri" w:cs="Times New Roman"/>
                <w:b/>
                <w:bCs/>
                <w:color w:val="FFFFFF"/>
              </w:rPr>
              <w:t>To</w:t>
            </w:r>
          </w:p>
        </w:tc>
        <w:tc>
          <w:tcPr>
            <w:tcW w:w="1036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4F81BD" w:fill="4F81BD"/>
            <w:noWrap/>
            <w:vAlign w:val="bottom"/>
            <w:hideMark/>
          </w:tcPr>
          <w:p w14:paraId="3D8F3252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FFFFFF"/>
              </w:rPr>
            </w:pPr>
            <w:r w:rsidRPr="00DD2B9D">
              <w:rPr>
                <w:rFonts w:ascii="Calibri" w:eastAsia="Times New Roman" w:hAnsi="Calibri" w:cs="Times New Roman"/>
                <w:b/>
                <w:bCs/>
                <w:color w:val="FFFFFF"/>
              </w:rPr>
              <w:t>Type</w:t>
            </w:r>
          </w:p>
        </w:tc>
      </w:tr>
      <w:tr w:rsidR="00DD2B9D" w:rsidRPr="00DD2B9D" w14:paraId="4989523D" w14:textId="77777777" w:rsidTr="00DD2B9D">
        <w:trPr>
          <w:trHeight w:val="285"/>
        </w:trPr>
        <w:tc>
          <w:tcPr>
            <w:tcW w:w="2436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BBC750D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gw_vnet1a_services_w1</w:t>
            </w:r>
          </w:p>
        </w:tc>
        <w:tc>
          <w:tcPr>
            <w:tcW w:w="2184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7E31896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lngw_boulder_dc1</w:t>
            </w:r>
          </w:p>
        </w:tc>
        <w:tc>
          <w:tcPr>
            <w:tcW w:w="1036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3E331A6B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IPSec</w:t>
            </w:r>
          </w:p>
        </w:tc>
      </w:tr>
      <w:tr w:rsidR="00DD2B9D" w:rsidRPr="00DD2B9D" w14:paraId="118BEE1C" w14:textId="77777777" w:rsidTr="00DD2B9D">
        <w:trPr>
          <w:trHeight w:val="285"/>
        </w:trPr>
        <w:tc>
          <w:tcPr>
            <w:tcW w:w="2436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424C00F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gw_vnet1a_services_w1</w:t>
            </w:r>
          </w:p>
        </w:tc>
        <w:tc>
          <w:tcPr>
            <w:tcW w:w="2184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0E8C762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lngw_site3a_tx</w:t>
            </w:r>
          </w:p>
        </w:tc>
        <w:tc>
          <w:tcPr>
            <w:tcW w:w="1036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7D35BC76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IPSec</w:t>
            </w:r>
          </w:p>
        </w:tc>
      </w:tr>
      <w:tr w:rsidR="00DD2B9D" w:rsidRPr="00DD2B9D" w14:paraId="62173AC8" w14:textId="77777777" w:rsidTr="00DD2B9D">
        <w:trPr>
          <w:trHeight w:val="285"/>
        </w:trPr>
        <w:tc>
          <w:tcPr>
            <w:tcW w:w="2436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03A7520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lastRenderedPageBreak/>
              <w:t>gw_vnet1a_services_w1</w:t>
            </w:r>
          </w:p>
        </w:tc>
        <w:tc>
          <w:tcPr>
            <w:tcW w:w="2184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DAC1502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lngw_site3b_tx</w:t>
            </w:r>
          </w:p>
        </w:tc>
        <w:tc>
          <w:tcPr>
            <w:tcW w:w="1036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6DAEB308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IPSec</w:t>
            </w:r>
          </w:p>
        </w:tc>
      </w:tr>
      <w:tr w:rsidR="00DD2B9D" w:rsidRPr="00DD2B9D" w14:paraId="3AD395E1" w14:textId="77777777" w:rsidTr="00DD2B9D">
        <w:trPr>
          <w:trHeight w:val="285"/>
        </w:trPr>
        <w:tc>
          <w:tcPr>
            <w:tcW w:w="2436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036F4AE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gw_vnet1a_services_w2</w:t>
            </w:r>
          </w:p>
        </w:tc>
        <w:tc>
          <w:tcPr>
            <w:tcW w:w="2184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75591E0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lngw_austin_dc2</w:t>
            </w:r>
          </w:p>
        </w:tc>
        <w:tc>
          <w:tcPr>
            <w:tcW w:w="1036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38CA0FF9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IPSec</w:t>
            </w:r>
          </w:p>
        </w:tc>
      </w:tr>
      <w:tr w:rsidR="00DD2B9D" w:rsidRPr="00DD2B9D" w14:paraId="2AAE044A" w14:textId="77777777" w:rsidTr="00DD2B9D">
        <w:trPr>
          <w:trHeight w:val="285"/>
        </w:trPr>
        <w:tc>
          <w:tcPr>
            <w:tcW w:w="2436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229AB15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gw_vnet1a_services_w2</w:t>
            </w:r>
          </w:p>
        </w:tc>
        <w:tc>
          <w:tcPr>
            <w:tcW w:w="2184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395365E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gw_vnet1a_services_w1</w:t>
            </w:r>
          </w:p>
        </w:tc>
        <w:tc>
          <w:tcPr>
            <w:tcW w:w="1036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3E53AA03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Vnet2Vnet</w:t>
            </w:r>
          </w:p>
        </w:tc>
      </w:tr>
      <w:tr w:rsidR="00DD2B9D" w:rsidRPr="00DD2B9D" w14:paraId="77FBAA8C" w14:textId="77777777" w:rsidTr="00DD2B9D">
        <w:trPr>
          <w:trHeight w:val="285"/>
        </w:trPr>
        <w:tc>
          <w:tcPr>
            <w:tcW w:w="2436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0E7647F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gw_vnet1a_services_w2</w:t>
            </w:r>
          </w:p>
        </w:tc>
        <w:tc>
          <w:tcPr>
            <w:tcW w:w="2184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8073F44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lngw_site4a_az</w:t>
            </w:r>
          </w:p>
        </w:tc>
        <w:tc>
          <w:tcPr>
            <w:tcW w:w="1036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4912F988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IPSec</w:t>
            </w:r>
          </w:p>
        </w:tc>
      </w:tr>
      <w:tr w:rsidR="00DD2B9D" w:rsidRPr="00DD2B9D" w14:paraId="4CE56EDE" w14:textId="77777777" w:rsidTr="00DD2B9D">
        <w:trPr>
          <w:trHeight w:val="285"/>
        </w:trPr>
        <w:tc>
          <w:tcPr>
            <w:tcW w:w="2436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CCABC64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gw_vnet1a_services_w2</w:t>
            </w:r>
          </w:p>
        </w:tc>
        <w:tc>
          <w:tcPr>
            <w:tcW w:w="2184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8AA01CC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lngw_site4b_az</w:t>
            </w:r>
          </w:p>
        </w:tc>
        <w:tc>
          <w:tcPr>
            <w:tcW w:w="1036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0D13D52A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IPSec</w:t>
            </w:r>
          </w:p>
        </w:tc>
      </w:tr>
      <w:tr w:rsidR="00DD2B9D" w:rsidRPr="00DD2B9D" w14:paraId="61860BB8" w14:textId="77777777" w:rsidTr="00DD2B9D">
        <w:trPr>
          <w:trHeight w:val="285"/>
        </w:trPr>
        <w:tc>
          <w:tcPr>
            <w:tcW w:w="2436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8DB26D9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gw_vnet1a_services_tx</w:t>
            </w:r>
          </w:p>
        </w:tc>
        <w:tc>
          <w:tcPr>
            <w:tcW w:w="2184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A6E1166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lngw_boulder_dc1</w:t>
            </w:r>
          </w:p>
        </w:tc>
        <w:tc>
          <w:tcPr>
            <w:tcW w:w="1036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5B9E433B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IPSec</w:t>
            </w:r>
          </w:p>
        </w:tc>
      </w:tr>
      <w:tr w:rsidR="00DD2B9D" w:rsidRPr="00DD2B9D" w14:paraId="18BECCB2" w14:textId="77777777" w:rsidTr="00DD2B9D">
        <w:trPr>
          <w:trHeight w:val="285"/>
        </w:trPr>
        <w:tc>
          <w:tcPr>
            <w:tcW w:w="2436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E7C7126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gw_vnet1a_services_tx</w:t>
            </w:r>
          </w:p>
        </w:tc>
        <w:tc>
          <w:tcPr>
            <w:tcW w:w="2184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70DC0CE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gw_vnet1a_services_az</w:t>
            </w:r>
          </w:p>
        </w:tc>
        <w:tc>
          <w:tcPr>
            <w:tcW w:w="1036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25AA7E5F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Vnet2Vnet</w:t>
            </w:r>
          </w:p>
        </w:tc>
      </w:tr>
      <w:tr w:rsidR="00DD2B9D" w:rsidRPr="00DD2B9D" w14:paraId="5DBE960E" w14:textId="77777777" w:rsidTr="00DD2B9D">
        <w:trPr>
          <w:trHeight w:val="285"/>
        </w:trPr>
        <w:tc>
          <w:tcPr>
            <w:tcW w:w="2436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ABF7565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gw_vnet1a_services_tx</w:t>
            </w:r>
          </w:p>
        </w:tc>
        <w:tc>
          <w:tcPr>
            <w:tcW w:w="2184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E078E64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lngw_site1a_w1</w:t>
            </w:r>
          </w:p>
        </w:tc>
        <w:tc>
          <w:tcPr>
            <w:tcW w:w="1036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12EE5EFC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IPSec</w:t>
            </w:r>
          </w:p>
        </w:tc>
      </w:tr>
      <w:tr w:rsidR="00DD2B9D" w:rsidRPr="00DD2B9D" w14:paraId="2571AD48" w14:textId="77777777" w:rsidTr="00DD2B9D">
        <w:trPr>
          <w:trHeight w:val="285"/>
        </w:trPr>
        <w:tc>
          <w:tcPr>
            <w:tcW w:w="2436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38F6CE0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gw_vnet1a_services_tx</w:t>
            </w:r>
          </w:p>
        </w:tc>
        <w:tc>
          <w:tcPr>
            <w:tcW w:w="2184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050CCC0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lngw_site1b_w1</w:t>
            </w:r>
          </w:p>
        </w:tc>
        <w:tc>
          <w:tcPr>
            <w:tcW w:w="1036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16CBD9DD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IPSec</w:t>
            </w:r>
          </w:p>
        </w:tc>
      </w:tr>
      <w:tr w:rsidR="00DD2B9D" w:rsidRPr="00DD2B9D" w14:paraId="2EBF1A00" w14:textId="77777777" w:rsidTr="00DD2B9D">
        <w:trPr>
          <w:trHeight w:val="285"/>
        </w:trPr>
        <w:tc>
          <w:tcPr>
            <w:tcW w:w="2436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5116D43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gw_vnet1a_services_az</w:t>
            </w:r>
          </w:p>
        </w:tc>
        <w:tc>
          <w:tcPr>
            <w:tcW w:w="2184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8996F77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lngw_boulder_dc1</w:t>
            </w:r>
          </w:p>
        </w:tc>
        <w:tc>
          <w:tcPr>
            <w:tcW w:w="1036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1156170D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IPSec</w:t>
            </w:r>
          </w:p>
        </w:tc>
      </w:tr>
      <w:tr w:rsidR="00DD2B9D" w:rsidRPr="00DD2B9D" w14:paraId="3D964579" w14:textId="77777777" w:rsidTr="00DD2B9D">
        <w:trPr>
          <w:trHeight w:val="285"/>
        </w:trPr>
        <w:tc>
          <w:tcPr>
            <w:tcW w:w="2436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4554864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gw_vnet1a_services_az</w:t>
            </w:r>
          </w:p>
        </w:tc>
        <w:tc>
          <w:tcPr>
            <w:tcW w:w="2184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6C70EBB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gw_vnet1a_services_tx</w:t>
            </w:r>
          </w:p>
        </w:tc>
        <w:tc>
          <w:tcPr>
            <w:tcW w:w="1036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1D8CCCB7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Vnet2Vnet</w:t>
            </w:r>
          </w:p>
        </w:tc>
      </w:tr>
      <w:tr w:rsidR="00DD2B9D" w:rsidRPr="00DD2B9D" w14:paraId="1505AC95" w14:textId="77777777" w:rsidTr="00DD2B9D">
        <w:trPr>
          <w:trHeight w:val="285"/>
        </w:trPr>
        <w:tc>
          <w:tcPr>
            <w:tcW w:w="2436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8F40740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gw_vnet1a_services_az</w:t>
            </w:r>
          </w:p>
        </w:tc>
        <w:tc>
          <w:tcPr>
            <w:tcW w:w="2184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4C7095A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lngw_site2a_w2</w:t>
            </w:r>
          </w:p>
        </w:tc>
        <w:tc>
          <w:tcPr>
            <w:tcW w:w="1036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72BE9922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IPSec</w:t>
            </w:r>
          </w:p>
        </w:tc>
      </w:tr>
      <w:tr w:rsidR="00DD2B9D" w:rsidRPr="00DD2B9D" w14:paraId="0BF8D23D" w14:textId="77777777" w:rsidTr="00DD2B9D">
        <w:trPr>
          <w:trHeight w:val="285"/>
        </w:trPr>
        <w:tc>
          <w:tcPr>
            <w:tcW w:w="2436" w:type="dxa"/>
            <w:tcBorders>
              <w:top w:val="single" w:sz="4" w:space="0" w:color="4F81BD"/>
              <w:left w:val="nil"/>
              <w:bottom w:val="single" w:sz="4" w:space="0" w:color="4F81BD"/>
              <w:right w:val="nil"/>
            </w:tcBorders>
            <w:shd w:val="clear" w:color="auto" w:fill="auto"/>
            <w:noWrap/>
            <w:vAlign w:val="bottom"/>
            <w:hideMark/>
          </w:tcPr>
          <w:p w14:paraId="15BA9417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gw_vnet1a_services_az</w:t>
            </w:r>
          </w:p>
        </w:tc>
        <w:tc>
          <w:tcPr>
            <w:tcW w:w="2184" w:type="dxa"/>
            <w:tcBorders>
              <w:top w:val="single" w:sz="4" w:space="0" w:color="4F81BD"/>
              <w:left w:val="nil"/>
              <w:bottom w:val="single" w:sz="4" w:space="0" w:color="4F81BD"/>
              <w:right w:val="nil"/>
            </w:tcBorders>
            <w:shd w:val="clear" w:color="auto" w:fill="auto"/>
            <w:noWrap/>
            <w:vAlign w:val="bottom"/>
            <w:hideMark/>
          </w:tcPr>
          <w:p w14:paraId="31D00688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lngw_site2b_w2</w:t>
            </w:r>
          </w:p>
        </w:tc>
        <w:tc>
          <w:tcPr>
            <w:tcW w:w="1036" w:type="dxa"/>
            <w:tcBorders>
              <w:top w:val="single" w:sz="4" w:space="0" w:color="4F81BD"/>
              <w:left w:val="nil"/>
              <w:bottom w:val="single" w:sz="4" w:space="0" w:color="4F81BD"/>
              <w:right w:val="single" w:sz="4" w:space="0" w:color="4F81BD"/>
            </w:tcBorders>
            <w:shd w:val="clear" w:color="auto" w:fill="auto"/>
            <w:noWrap/>
            <w:vAlign w:val="bottom"/>
            <w:hideMark/>
          </w:tcPr>
          <w:p w14:paraId="14975086" w14:textId="77777777" w:rsidR="00DD2B9D" w:rsidRPr="00DD2B9D" w:rsidRDefault="00DD2B9D" w:rsidP="00DD2B9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D2B9D">
              <w:rPr>
                <w:rFonts w:ascii="Calibri" w:eastAsia="Times New Roman" w:hAnsi="Calibri" w:cs="Times New Roman"/>
                <w:color w:val="000000"/>
              </w:rPr>
              <w:t>IPSec</w:t>
            </w:r>
          </w:p>
        </w:tc>
      </w:tr>
    </w:tbl>
    <w:p w14:paraId="04905630" w14:textId="5C64C1AF" w:rsidR="00DD2B9D" w:rsidRPr="0074516B" w:rsidRDefault="00DD2B9D" w:rsidP="00DD2B9D">
      <w:pPr>
        <w:pStyle w:val="Caption"/>
      </w:pPr>
      <w:r>
        <w:t xml:space="preserve">Table </w:t>
      </w:r>
      <w:fldSimple w:instr=" SEQ Table \* ARABIC ">
        <w:r w:rsidR="005A138D">
          <w:rPr>
            <w:noProof/>
          </w:rPr>
          <w:t>2</w:t>
        </w:r>
      </w:fldSimple>
      <w:r>
        <w:t>:  Azure VNET Connections</w:t>
      </w:r>
    </w:p>
    <w:p w14:paraId="6C0062E5" w14:textId="77777777" w:rsidR="009F6552" w:rsidRDefault="009F6552" w:rsidP="009F6552">
      <w:pPr>
        <w:pStyle w:val="Heading2"/>
      </w:pPr>
      <w:r>
        <w:t>DNS</w:t>
      </w:r>
    </w:p>
    <w:p w14:paraId="65DED237" w14:textId="77777777" w:rsidR="009F6552" w:rsidRDefault="009F6552" w:rsidP="009F6552"/>
    <w:p w14:paraId="30337EE5" w14:textId="77777777" w:rsidR="009F6552" w:rsidRDefault="009F6552" w:rsidP="009F6552">
      <w:r>
        <w:t>Network Interface Cards</w:t>
      </w:r>
    </w:p>
    <w:p w14:paraId="4297D4C8" w14:textId="77777777" w:rsidR="009F6552" w:rsidRDefault="009F6552" w:rsidP="009F6552">
      <w:r>
        <w:t xml:space="preserve">Next Steps:  </w:t>
      </w:r>
    </w:p>
    <w:p w14:paraId="55CAE255" w14:textId="195F993B" w:rsidR="009F6552" w:rsidRDefault="009F6552" w:rsidP="009F6552">
      <w:r>
        <w:t xml:space="preserve">Request a new domain name for msdrpubsec.us for </w:t>
      </w:r>
      <w:r w:rsidR="002957E9">
        <w:t>&lt;customer</w:t>
      </w:r>
      <w:proofErr w:type="gramStart"/>
      <w:r w:rsidR="002957E9">
        <w:t>&gt;</w:t>
      </w:r>
      <w:r>
        <w:t>.msdrpubsec.us</w:t>
      </w:r>
      <w:proofErr w:type="gramEnd"/>
      <w:r>
        <w:t>.  We will create a DNS Zone on the customer’s service subscription and have that zone host the zone.  This will enable the easy provisioning of DNS.</w:t>
      </w:r>
    </w:p>
    <w:p w14:paraId="6359C360" w14:textId="232C5807" w:rsidR="009F6552" w:rsidRDefault="009F6552" w:rsidP="009F6552">
      <w:r>
        <w:t xml:space="preserve">SSL wildcard certificate for the new zone </w:t>
      </w:r>
      <w:proofErr w:type="gramStart"/>
      <w:r>
        <w:t>*.</w:t>
      </w:r>
      <w:r w:rsidR="002957E9">
        <w:t>&lt;</w:t>
      </w:r>
      <w:proofErr w:type="gramEnd"/>
      <w:r w:rsidR="002957E9">
        <w:t>customer&gt;</w:t>
      </w:r>
      <w:r>
        <w:t xml:space="preserve">.msdrpubsec.us.  </w:t>
      </w:r>
    </w:p>
    <w:p w14:paraId="05A91451" w14:textId="77777777" w:rsidR="009F6552" w:rsidRDefault="009F6552" w:rsidP="009F6552"/>
    <w:p w14:paraId="427D241E" w14:textId="70E1C739" w:rsidR="009F6552" w:rsidRDefault="000C137F" w:rsidP="009F6552">
      <w:pPr>
        <w:pStyle w:val="Heading2"/>
      </w:pPr>
      <w:r>
        <w:t>Content Delivery Network (CDN)</w:t>
      </w:r>
    </w:p>
    <w:p w14:paraId="20A4D0D1" w14:textId="6DEBA62F" w:rsidR="000C137F" w:rsidRDefault="000C137F" w:rsidP="000C137F"/>
    <w:p w14:paraId="04534520" w14:textId="5B394C9C" w:rsidR="000C137F" w:rsidRDefault="000C137F" w:rsidP="000C137F">
      <w:pPr>
        <w:pStyle w:val="Heading2"/>
      </w:pPr>
      <w:r>
        <w:t>Application Gateway, Load Balancer, Traffic Manager</w:t>
      </w:r>
    </w:p>
    <w:p w14:paraId="403CE559" w14:textId="7B3757A7" w:rsidR="000C137F" w:rsidRDefault="000C137F" w:rsidP="000C137F"/>
    <w:p w14:paraId="152A9715" w14:textId="77777777" w:rsidR="000C137F" w:rsidRPr="000C137F" w:rsidRDefault="000C137F" w:rsidP="000C137F"/>
    <w:p w14:paraId="37FC2769" w14:textId="77777777" w:rsidR="000C137F" w:rsidRDefault="000C137F" w:rsidP="000C137F">
      <w:pPr>
        <w:pStyle w:val="Heading2"/>
        <w:rPr>
          <w:rStyle w:val="IntenseEmphasis"/>
        </w:rPr>
      </w:pPr>
      <w:r w:rsidRPr="00D620E3">
        <w:rPr>
          <w:rStyle w:val="IntenseEmphasis"/>
        </w:rPr>
        <w:t xml:space="preserve">Next Steps:  </w:t>
      </w:r>
    </w:p>
    <w:p w14:paraId="5F80B717" w14:textId="3A61F14C" w:rsidR="000C137F" w:rsidRDefault="003A2B68" w:rsidP="000C137F">
      <w:pPr>
        <w:pStyle w:val="ListParagraph"/>
        <w:numPr>
          <w:ilvl w:val="0"/>
          <w:numId w:val="7"/>
        </w:numPr>
        <w:rPr>
          <w:rStyle w:val="IntenseEmphasis"/>
        </w:rPr>
      </w:pPr>
      <w:r>
        <w:rPr>
          <w:rStyle w:val="IntenseEmphasis"/>
        </w:rPr>
        <w:t>Deploy the AzureFoundation’s Network for Site1-4</w:t>
      </w:r>
    </w:p>
    <w:p w14:paraId="3CD510B2" w14:textId="77777777" w:rsidR="003A2B68" w:rsidRDefault="003A2B68" w:rsidP="003A2B68">
      <w:pPr>
        <w:pStyle w:val="ListParagraph"/>
        <w:numPr>
          <w:ilvl w:val="0"/>
          <w:numId w:val="7"/>
        </w:numPr>
        <w:rPr>
          <w:rStyle w:val="IntenseEmphasis"/>
        </w:rPr>
      </w:pPr>
      <w:r>
        <w:rPr>
          <w:rStyle w:val="IntenseEmphasis"/>
        </w:rPr>
        <w:t>Deploy</w:t>
      </w:r>
      <w:r w:rsidRPr="001D17C4">
        <w:rPr>
          <w:rStyle w:val="IntenseEmphasis"/>
        </w:rPr>
        <w:t xml:space="preserve"> Site 1 and 2 of the Azure Foundation ASAP.  </w:t>
      </w:r>
      <w:r>
        <w:rPr>
          <w:rStyle w:val="IntenseEmphasis"/>
        </w:rPr>
        <w:t xml:space="preserve">Reference:  </w:t>
      </w:r>
      <w:hyperlink r:id="rId17" w:history="1">
        <w:r w:rsidRPr="00686EAE">
          <w:rPr>
            <w:rStyle w:val="Hyperlink"/>
          </w:rPr>
          <w:t>https://aka.ms/azure/foundation</w:t>
        </w:r>
      </w:hyperlink>
      <w:r>
        <w:rPr>
          <w:rStyle w:val="IntenseEmphasis"/>
        </w:rPr>
        <w:t xml:space="preserve"> *arm/networking/site1 for the JSON and PowerShell templates. </w:t>
      </w:r>
    </w:p>
    <w:p w14:paraId="467FD7EC" w14:textId="65721725" w:rsidR="003A2B68" w:rsidRPr="001D17C4" w:rsidRDefault="003A2B68" w:rsidP="003A2B68">
      <w:pPr>
        <w:pStyle w:val="ListParagraph"/>
        <w:numPr>
          <w:ilvl w:val="0"/>
          <w:numId w:val="7"/>
        </w:numPr>
        <w:rPr>
          <w:rStyle w:val="IntenseEmphasis"/>
        </w:rPr>
      </w:pPr>
      <w:r>
        <w:rPr>
          <w:rStyle w:val="IntenseEmphasis"/>
        </w:rPr>
        <w:t xml:space="preserve">VSTS could be a good code repository, See </w:t>
      </w:r>
      <w:r>
        <w:rPr>
          <w:rStyle w:val="IntenseEmphasis"/>
        </w:rPr>
        <w:fldChar w:fldCharType="begin"/>
      </w:r>
      <w:r>
        <w:rPr>
          <w:rStyle w:val="IntenseEmphasis"/>
        </w:rPr>
        <w:instrText xml:space="preserve"> REF _Ref494435690 \h </w:instrText>
      </w:r>
      <w:r>
        <w:rPr>
          <w:rStyle w:val="IntenseEmphasis"/>
        </w:rPr>
      </w:r>
      <w:r>
        <w:rPr>
          <w:rStyle w:val="IntenseEmphasis"/>
        </w:rPr>
        <w:fldChar w:fldCharType="separate"/>
      </w:r>
      <w:r>
        <w:t>Visual Studio Team Services</w:t>
      </w:r>
      <w:r>
        <w:rPr>
          <w:rStyle w:val="IntenseEmphasis"/>
        </w:rPr>
        <w:fldChar w:fldCharType="end"/>
      </w:r>
    </w:p>
    <w:p w14:paraId="4A923010" w14:textId="75559043" w:rsidR="003A2B68" w:rsidRPr="001D17C4" w:rsidRDefault="003A2B68" w:rsidP="003A2B68">
      <w:pPr>
        <w:pStyle w:val="ListParagraph"/>
        <w:numPr>
          <w:ilvl w:val="0"/>
          <w:numId w:val="7"/>
        </w:numPr>
        <w:rPr>
          <w:rStyle w:val="IntenseEmphasis"/>
        </w:rPr>
      </w:pPr>
      <w:r>
        <w:rPr>
          <w:rStyle w:val="IntenseEmphasis"/>
        </w:rPr>
        <w:t>ExpressRoute Layer 2 or Layer 3 at an Equinix location</w:t>
      </w:r>
    </w:p>
    <w:p w14:paraId="781917CB" w14:textId="77777777" w:rsidR="009F6552" w:rsidRDefault="009F6552" w:rsidP="009F6552"/>
    <w:p w14:paraId="7C0E97DA" w14:textId="1DF2CC62" w:rsidR="009F6552" w:rsidRDefault="009F6552" w:rsidP="006839A6">
      <w:pPr>
        <w:pStyle w:val="Heading1"/>
      </w:pPr>
      <w:r>
        <w:t>Web and Mobile</w:t>
      </w:r>
    </w:p>
    <w:p w14:paraId="06979795" w14:textId="28E44CE2" w:rsidR="000C137F" w:rsidRDefault="000C137F" w:rsidP="000C137F"/>
    <w:p w14:paraId="596640C2" w14:textId="06AC13BB" w:rsidR="000C137F" w:rsidRDefault="000C137F" w:rsidP="000C137F">
      <w:pPr>
        <w:pStyle w:val="Heading2"/>
      </w:pPr>
      <w:r>
        <w:t>AppServices</w:t>
      </w:r>
      <w:r w:rsidR="003A2B68">
        <w:t>, Logic App</w:t>
      </w:r>
    </w:p>
    <w:p w14:paraId="127D8E48" w14:textId="75C80D1C" w:rsidR="00006DBE" w:rsidRDefault="00006DBE" w:rsidP="00006DBE"/>
    <w:p w14:paraId="16ABEAC7" w14:textId="2DBB4657" w:rsidR="00006DBE" w:rsidRDefault="00006DBE" w:rsidP="00006DBE">
      <w:pPr>
        <w:pStyle w:val="Heading3"/>
      </w:pPr>
      <w:r>
        <w:t>Workloads</w:t>
      </w:r>
    </w:p>
    <w:p w14:paraId="048654AC" w14:textId="306AEE87" w:rsidR="00006DBE" w:rsidRDefault="00006DBE" w:rsidP="00006DBE"/>
    <w:p w14:paraId="114D72AF" w14:textId="1876FC13" w:rsidR="00006DBE" w:rsidRDefault="00006DBE" w:rsidP="00006DBE">
      <w:pPr>
        <w:pStyle w:val="Heading4"/>
      </w:pPr>
      <w:r>
        <w:t>Application Digital Transformations (Don’t lift and shift, transform)</w:t>
      </w:r>
    </w:p>
    <w:p w14:paraId="27B116BB" w14:textId="5BBDC451" w:rsidR="00006DBE" w:rsidRDefault="00006DBE" w:rsidP="00006DBE"/>
    <w:p w14:paraId="1A2139E2" w14:textId="58D12381" w:rsidR="00CF0BA8" w:rsidRDefault="00CF0BA8" w:rsidP="00CF0BA8">
      <w:pPr>
        <w:pStyle w:val="Heading4"/>
      </w:pPr>
      <w:r>
        <w:t>Sentiment Analysis (What is Social Media Saying)</w:t>
      </w:r>
    </w:p>
    <w:p w14:paraId="6A4BF1B7" w14:textId="7E84FB54" w:rsidR="00CF0BA8" w:rsidRDefault="00CF0BA8" w:rsidP="00CF0BA8"/>
    <w:p w14:paraId="4EAABD66" w14:textId="44AE1B52" w:rsidR="00CF0BA8" w:rsidRDefault="00CF0BA8" w:rsidP="00CF0BA8">
      <w:pPr>
        <w:pStyle w:val="Heading4"/>
      </w:pPr>
      <w:r>
        <w:t>Emergency Services Public Facing Information (Where Citizens go for Information during a Disaster)</w:t>
      </w:r>
    </w:p>
    <w:p w14:paraId="665AE07E" w14:textId="77777777" w:rsidR="00CF0BA8" w:rsidRPr="00CF0BA8" w:rsidRDefault="00CF0BA8" w:rsidP="00CF0BA8"/>
    <w:p w14:paraId="7F6FD5BC" w14:textId="00677CF2" w:rsidR="000C137F" w:rsidRDefault="000C137F" w:rsidP="000C137F"/>
    <w:p w14:paraId="1D30F5E8" w14:textId="1C79D762" w:rsidR="000C137F" w:rsidRDefault="000C137F" w:rsidP="000C137F">
      <w:pPr>
        <w:pStyle w:val="Heading2"/>
      </w:pPr>
      <w:r>
        <w:t>Media Services</w:t>
      </w:r>
    </w:p>
    <w:p w14:paraId="09489E13" w14:textId="41E4FFB7" w:rsidR="000C137F" w:rsidRDefault="000C137F" w:rsidP="000C137F"/>
    <w:p w14:paraId="0CD33B53" w14:textId="3B439F1C" w:rsidR="000C137F" w:rsidRDefault="000C137F" w:rsidP="000C137F">
      <w:pPr>
        <w:pStyle w:val="Heading2"/>
      </w:pPr>
      <w:r>
        <w:t>Azure Search</w:t>
      </w:r>
    </w:p>
    <w:p w14:paraId="2C3BC92B" w14:textId="0CA141DA" w:rsidR="000C137F" w:rsidRDefault="000C137F" w:rsidP="000C137F"/>
    <w:p w14:paraId="216809C2" w14:textId="24D24733" w:rsidR="000C137F" w:rsidRDefault="000C137F" w:rsidP="000C137F">
      <w:pPr>
        <w:pStyle w:val="Heading2"/>
      </w:pPr>
      <w:r>
        <w:t>Mobile Engagement</w:t>
      </w:r>
    </w:p>
    <w:p w14:paraId="3F3FAC62" w14:textId="77777777" w:rsidR="006109C5" w:rsidRDefault="006109C5" w:rsidP="006109C5">
      <w:pPr>
        <w:pStyle w:val="Heading3"/>
      </w:pPr>
      <w:r>
        <w:t>Workloads</w:t>
      </w:r>
    </w:p>
    <w:p w14:paraId="32023EA7" w14:textId="294326C4" w:rsidR="006109C5" w:rsidRPr="006109C5" w:rsidRDefault="006109C5" w:rsidP="006109C5">
      <w:pPr>
        <w:pStyle w:val="Heading4"/>
      </w:pPr>
      <w:r>
        <w:t>Citizen Interaction</w:t>
      </w:r>
      <w:r w:rsidR="00C17135">
        <w:t>/Notifications</w:t>
      </w:r>
      <w:r>
        <w:t xml:space="preserve"> (311)</w:t>
      </w:r>
    </w:p>
    <w:p w14:paraId="2BB078C0" w14:textId="2C1534BE" w:rsidR="000C137F" w:rsidRDefault="000C137F" w:rsidP="000C137F"/>
    <w:p w14:paraId="44953271" w14:textId="3CCF1C49" w:rsidR="000C137F" w:rsidRDefault="000C137F" w:rsidP="000C137F">
      <w:pPr>
        <w:pStyle w:val="Heading2"/>
      </w:pPr>
      <w:r>
        <w:t>API Management</w:t>
      </w:r>
    </w:p>
    <w:p w14:paraId="3A173F4D" w14:textId="7F22EDA9" w:rsidR="000C137F" w:rsidRDefault="000C137F" w:rsidP="000C137F"/>
    <w:p w14:paraId="190E8127" w14:textId="77777777" w:rsidR="00A02711" w:rsidRDefault="00A02711" w:rsidP="00A02711">
      <w:pPr>
        <w:pStyle w:val="Heading2"/>
        <w:rPr>
          <w:rStyle w:val="IntenseEmphasis"/>
        </w:rPr>
      </w:pPr>
      <w:r w:rsidRPr="00327E03">
        <w:rPr>
          <w:rStyle w:val="IntenseEmphasis"/>
        </w:rPr>
        <w:t>Next Steps:</w:t>
      </w:r>
    </w:p>
    <w:p w14:paraId="7A047BCE" w14:textId="185EFC62" w:rsidR="00A02711" w:rsidRPr="00A02711" w:rsidRDefault="00A02711" w:rsidP="00C02812">
      <w:pPr>
        <w:pStyle w:val="ListParagraph"/>
        <w:numPr>
          <w:ilvl w:val="0"/>
          <w:numId w:val="8"/>
        </w:numPr>
        <w:rPr>
          <w:rStyle w:val="IntenseEmphasis"/>
        </w:rPr>
      </w:pPr>
      <w:r w:rsidRPr="00A02711">
        <w:rPr>
          <w:rStyle w:val="IntenseEmphasis"/>
        </w:rPr>
        <w:t>None</w:t>
      </w:r>
    </w:p>
    <w:p w14:paraId="0F05008A" w14:textId="50D58530" w:rsidR="00A02711" w:rsidRDefault="00A02711" w:rsidP="00A02711"/>
    <w:p w14:paraId="2A635922" w14:textId="77777777" w:rsidR="00A02711" w:rsidRPr="000C137F" w:rsidRDefault="00A02711" w:rsidP="00A02711"/>
    <w:p w14:paraId="6FB3CA49" w14:textId="27A6A31D" w:rsidR="009F6552" w:rsidRDefault="009F6552" w:rsidP="006839A6">
      <w:pPr>
        <w:pStyle w:val="Heading1"/>
      </w:pPr>
      <w:r>
        <w:t>Database and Storage</w:t>
      </w:r>
    </w:p>
    <w:p w14:paraId="3ECC55BE" w14:textId="77777777" w:rsidR="00970C33" w:rsidRPr="00970C33" w:rsidRDefault="00970C33" w:rsidP="00970C33"/>
    <w:p w14:paraId="26E5AE76" w14:textId="257B39FB" w:rsidR="00970C33" w:rsidRDefault="00970C33" w:rsidP="00EF47BA">
      <w:pPr>
        <w:pStyle w:val="Heading2"/>
      </w:pPr>
      <w:r>
        <w:lastRenderedPageBreak/>
        <w:t>Storage</w:t>
      </w:r>
    </w:p>
    <w:p w14:paraId="036C0AE9" w14:textId="77777777" w:rsidR="00970C33" w:rsidRPr="00970C33" w:rsidRDefault="00970C33" w:rsidP="00970C33"/>
    <w:p w14:paraId="66640F2A" w14:textId="62EB2D03" w:rsidR="00970C33" w:rsidRDefault="00970C33" w:rsidP="00970C33">
      <w:pPr>
        <w:pStyle w:val="Heading3"/>
      </w:pPr>
      <w:r>
        <w:t>Files</w:t>
      </w:r>
    </w:p>
    <w:p w14:paraId="732AB7E9" w14:textId="77777777" w:rsidR="00970C33" w:rsidRPr="00970C33" w:rsidRDefault="00970C33" w:rsidP="00970C33"/>
    <w:p w14:paraId="532E786D" w14:textId="38CA788D" w:rsidR="00970C33" w:rsidRDefault="00970C33" w:rsidP="00970C33">
      <w:pPr>
        <w:pStyle w:val="Heading3"/>
      </w:pPr>
      <w:r>
        <w:t>Blob</w:t>
      </w:r>
    </w:p>
    <w:p w14:paraId="4F1582DF" w14:textId="6AF53B39" w:rsidR="00C17135" w:rsidRDefault="00C17135" w:rsidP="006109C5">
      <w:pPr>
        <w:pStyle w:val="Heading4"/>
      </w:pPr>
      <w:r>
        <w:t>Workload:  Hybrid Storage (Backup and Recovery)</w:t>
      </w:r>
    </w:p>
    <w:p w14:paraId="5CEDE946" w14:textId="2E1B0E1A" w:rsidR="00A02711" w:rsidRDefault="00A02711" w:rsidP="00A02711"/>
    <w:p w14:paraId="0B350208" w14:textId="2F6ECDAB" w:rsidR="00A02711" w:rsidRDefault="00A02711" w:rsidP="00A02711">
      <w:pPr>
        <w:pStyle w:val="Heading4"/>
      </w:pPr>
      <w:r>
        <w:t>Workload:  Hybrid Storage (StorSimple, NetApp, EMC)</w:t>
      </w:r>
    </w:p>
    <w:p w14:paraId="5EF8D5F5" w14:textId="77777777" w:rsidR="00A02711" w:rsidRPr="00A02711" w:rsidRDefault="00A02711" w:rsidP="00A02711"/>
    <w:p w14:paraId="520ACAAF" w14:textId="77777777" w:rsidR="00C17135" w:rsidRDefault="00C17135" w:rsidP="006109C5">
      <w:pPr>
        <w:pStyle w:val="Heading4"/>
      </w:pPr>
    </w:p>
    <w:p w14:paraId="26DCDEE5" w14:textId="030E7199" w:rsidR="00EC5F29" w:rsidRDefault="006109C5" w:rsidP="006109C5">
      <w:pPr>
        <w:pStyle w:val="Heading4"/>
      </w:pPr>
      <w:r>
        <w:t>Workload:  Video (Surveillance)</w:t>
      </w:r>
    </w:p>
    <w:p w14:paraId="5C289BC6" w14:textId="77777777" w:rsidR="00C17135" w:rsidRPr="00C17135" w:rsidRDefault="00C17135" w:rsidP="00C17135"/>
    <w:p w14:paraId="37567336" w14:textId="0FA41550" w:rsidR="006109C5" w:rsidRDefault="006109C5" w:rsidP="006109C5">
      <w:pPr>
        <w:pStyle w:val="Heading4"/>
      </w:pPr>
      <w:r>
        <w:t>Workload:  Pictures (LIDAR)</w:t>
      </w:r>
    </w:p>
    <w:p w14:paraId="5C5438CB" w14:textId="0F4E0520" w:rsidR="006109C5" w:rsidRDefault="006109C5" w:rsidP="006109C5"/>
    <w:p w14:paraId="3F276621" w14:textId="26DC050D" w:rsidR="003576D1" w:rsidRDefault="003576D1" w:rsidP="003576D1">
      <w:pPr>
        <w:pStyle w:val="Heading4"/>
      </w:pPr>
      <w:r>
        <w:t>Workload:  Pictures (OCR data for Contracts, Records)</w:t>
      </w:r>
    </w:p>
    <w:p w14:paraId="61BA9DEF" w14:textId="77777777" w:rsidR="003576D1" w:rsidRPr="003576D1" w:rsidRDefault="003576D1" w:rsidP="003576D1"/>
    <w:p w14:paraId="2CD26065" w14:textId="79D7B396" w:rsidR="00EC5F29" w:rsidRDefault="00EC5F29" w:rsidP="00EC5F29">
      <w:pPr>
        <w:pStyle w:val="Heading3"/>
      </w:pPr>
      <w:proofErr w:type="spellStart"/>
      <w:r>
        <w:t>CosmoDB</w:t>
      </w:r>
      <w:proofErr w:type="spellEnd"/>
    </w:p>
    <w:p w14:paraId="63116824" w14:textId="77777777" w:rsidR="00EC5F29" w:rsidRPr="00EC5F29" w:rsidRDefault="00EC5F29" w:rsidP="00EC5F29"/>
    <w:p w14:paraId="32B6AF98" w14:textId="77777777" w:rsidR="00970C33" w:rsidRPr="00970C33" w:rsidRDefault="00970C33" w:rsidP="00970C33"/>
    <w:p w14:paraId="06D0F483" w14:textId="380EB294" w:rsidR="00EF47BA" w:rsidRDefault="00EF47BA" w:rsidP="00EF47BA">
      <w:pPr>
        <w:pStyle w:val="Heading2"/>
      </w:pPr>
      <w:r>
        <w:t>SQL Server</w:t>
      </w:r>
    </w:p>
    <w:p w14:paraId="2C05D58A" w14:textId="77777777" w:rsidR="00EF47BA" w:rsidRPr="00EF47BA" w:rsidRDefault="00EF47BA" w:rsidP="00EF47BA"/>
    <w:p w14:paraId="025C3DB6" w14:textId="5DD0FF1B" w:rsidR="00EF47BA" w:rsidRDefault="00EF47BA" w:rsidP="00EF47BA">
      <w:pPr>
        <w:pStyle w:val="Heading2"/>
      </w:pPr>
      <w:r>
        <w:t>Azure SQL</w:t>
      </w:r>
    </w:p>
    <w:p w14:paraId="35D7972F" w14:textId="77777777" w:rsidR="00EF47BA" w:rsidRPr="00EF47BA" w:rsidRDefault="00EF47BA" w:rsidP="00EF47BA"/>
    <w:p w14:paraId="35C19DDC" w14:textId="254B88EF" w:rsidR="00EF47BA" w:rsidRDefault="00EF47BA" w:rsidP="00EF47BA">
      <w:pPr>
        <w:pStyle w:val="Heading2"/>
      </w:pPr>
      <w:r>
        <w:t>Azure SQL Data Warehouse</w:t>
      </w:r>
    </w:p>
    <w:p w14:paraId="36563C14" w14:textId="42968074" w:rsidR="00EF47BA" w:rsidRDefault="00EF47BA" w:rsidP="00EF47BA"/>
    <w:p w14:paraId="22CACAF8" w14:textId="247EA1DC" w:rsidR="00006DBE" w:rsidRDefault="00006DBE" w:rsidP="00006DBE">
      <w:pPr>
        <w:pStyle w:val="Heading3"/>
      </w:pPr>
      <w:r>
        <w:t>Workloads</w:t>
      </w:r>
    </w:p>
    <w:p w14:paraId="29143117" w14:textId="77777777" w:rsidR="00006DBE" w:rsidRPr="00006DBE" w:rsidRDefault="00006DBE" w:rsidP="00006DBE"/>
    <w:p w14:paraId="742ECDB5" w14:textId="77777777" w:rsidR="00006DBE" w:rsidRPr="00006DBE" w:rsidRDefault="00006DBE" w:rsidP="00006DBE">
      <w:pPr>
        <w:pStyle w:val="Heading4"/>
      </w:pPr>
      <w:r>
        <w:t>Shared Data Lakes for Governments</w:t>
      </w:r>
    </w:p>
    <w:p w14:paraId="03EF957F" w14:textId="1946E1B6" w:rsidR="00006DBE" w:rsidRDefault="00006DBE" w:rsidP="00EF47BA"/>
    <w:p w14:paraId="4F4DBBEA" w14:textId="77777777" w:rsidR="00006DBE" w:rsidRDefault="00006DBE" w:rsidP="00EF47BA"/>
    <w:p w14:paraId="2F7E4989" w14:textId="77777777" w:rsidR="00A02711" w:rsidRDefault="00A02711" w:rsidP="00A02711">
      <w:pPr>
        <w:pStyle w:val="Heading2"/>
        <w:rPr>
          <w:rStyle w:val="IntenseEmphasis"/>
        </w:rPr>
      </w:pPr>
      <w:r w:rsidRPr="00327E03">
        <w:rPr>
          <w:rStyle w:val="IntenseEmphasis"/>
        </w:rPr>
        <w:t>Next Steps:</w:t>
      </w:r>
    </w:p>
    <w:p w14:paraId="66F06944" w14:textId="79987C7B" w:rsidR="00A02711" w:rsidRPr="00327E03" w:rsidRDefault="00A02711" w:rsidP="00A02711">
      <w:pPr>
        <w:pStyle w:val="ListParagraph"/>
        <w:numPr>
          <w:ilvl w:val="0"/>
          <w:numId w:val="9"/>
        </w:numPr>
        <w:rPr>
          <w:rStyle w:val="IntenseEmphasis"/>
        </w:rPr>
      </w:pPr>
      <w:r>
        <w:rPr>
          <w:rStyle w:val="IntenseEmphasis"/>
        </w:rPr>
        <w:t>None</w:t>
      </w:r>
    </w:p>
    <w:p w14:paraId="5DFC34B1" w14:textId="77777777" w:rsidR="00A02711" w:rsidRDefault="00A02711" w:rsidP="00EF47BA"/>
    <w:p w14:paraId="36365992" w14:textId="65D64E6F" w:rsidR="009F6552" w:rsidRDefault="009F6552" w:rsidP="006839A6">
      <w:pPr>
        <w:pStyle w:val="Heading1"/>
      </w:pPr>
      <w:r>
        <w:t>Intelligence and Analytics</w:t>
      </w:r>
    </w:p>
    <w:p w14:paraId="698BE3D8" w14:textId="36B0C869" w:rsidR="00737E66" w:rsidRDefault="00737E66" w:rsidP="00737E66"/>
    <w:p w14:paraId="3705300C" w14:textId="142A6988" w:rsidR="00737E66" w:rsidRDefault="00B625FE" w:rsidP="00B625FE">
      <w:pPr>
        <w:pStyle w:val="Heading2"/>
      </w:pPr>
      <w:r>
        <w:t>HDInsight</w:t>
      </w:r>
    </w:p>
    <w:p w14:paraId="3DE2717D" w14:textId="332891C4" w:rsidR="00B625FE" w:rsidRDefault="00B625FE" w:rsidP="00737E66"/>
    <w:p w14:paraId="366CDF60" w14:textId="62A46B86" w:rsidR="00B625FE" w:rsidRDefault="00B625FE" w:rsidP="00B625FE">
      <w:pPr>
        <w:pStyle w:val="Heading2"/>
      </w:pPr>
      <w:r>
        <w:t>Machine Learning</w:t>
      </w:r>
    </w:p>
    <w:p w14:paraId="58BDE545" w14:textId="3A1F4413" w:rsidR="00B625FE" w:rsidRDefault="00B625FE" w:rsidP="00737E66"/>
    <w:p w14:paraId="5C83532F" w14:textId="4F49CE56" w:rsidR="00B625FE" w:rsidRDefault="00B625FE" w:rsidP="00B625FE">
      <w:pPr>
        <w:pStyle w:val="Heading2"/>
      </w:pPr>
      <w:r>
        <w:t>PowerBI Embedded</w:t>
      </w:r>
    </w:p>
    <w:p w14:paraId="5D7DA463" w14:textId="3818606D" w:rsidR="003576D1" w:rsidRDefault="003576D1" w:rsidP="003576D1"/>
    <w:p w14:paraId="1A38161C" w14:textId="7D0EC0B3" w:rsidR="003576D1" w:rsidRDefault="003576D1" w:rsidP="003576D1">
      <w:pPr>
        <w:pStyle w:val="Heading3"/>
      </w:pPr>
      <w:r>
        <w:t>Workloads</w:t>
      </w:r>
    </w:p>
    <w:p w14:paraId="3A039208" w14:textId="36061240" w:rsidR="003576D1" w:rsidRDefault="003576D1" w:rsidP="003576D1"/>
    <w:p w14:paraId="21F6F6D2" w14:textId="173A3322" w:rsidR="003576D1" w:rsidRPr="003576D1" w:rsidRDefault="003576D1" w:rsidP="003576D1">
      <w:pPr>
        <w:pStyle w:val="Heading4"/>
      </w:pPr>
      <w:r>
        <w:t xml:space="preserve">Department KPI Metrics and Management Dashboards </w:t>
      </w:r>
    </w:p>
    <w:p w14:paraId="05E7D0BB" w14:textId="293F47EA" w:rsidR="00B625FE" w:rsidRDefault="00B625FE" w:rsidP="00737E66"/>
    <w:p w14:paraId="7BB69566" w14:textId="2E7E39C5" w:rsidR="00B625FE" w:rsidRDefault="00B625FE" w:rsidP="00B625FE">
      <w:pPr>
        <w:pStyle w:val="Heading2"/>
      </w:pPr>
      <w:r>
        <w:t>Data Lake Store/Analytics</w:t>
      </w:r>
    </w:p>
    <w:p w14:paraId="3B7AFD07" w14:textId="7849D3CD" w:rsidR="00006DBE" w:rsidRDefault="00006DBE" w:rsidP="00006DBE"/>
    <w:p w14:paraId="434F4CA5" w14:textId="3695AB01" w:rsidR="00006DBE" w:rsidRDefault="00006DBE" w:rsidP="00006DBE">
      <w:pPr>
        <w:pStyle w:val="Heading3"/>
      </w:pPr>
      <w:r>
        <w:t>Workloads</w:t>
      </w:r>
    </w:p>
    <w:p w14:paraId="26CE201A" w14:textId="4CB25E03" w:rsidR="00006DBE" w:rsidRDefault="00006DBE" w:rsidP="00006DBE"/>
    <w:p w14:paraId="71CD6763" w14:textId="058F795B" w:rsidR="00006DBE" w:rsidRPr="00006DBE" w:rsidRDefault="00006DBE" w:rsidP="00006DBE">
      <w:pPr>
        <w:pStyle w:val="Heading4"/>
      </w:pPr>
      <w:r>
        <w:t>Shared Data Lakes for Governments</w:t>
      </w:r>
    </w:p>
    <w:p w14:paraId="093E5027" w14:textId="77777777" w:rsidR="00006DBE" w:rsidRPr="00006DBE" w:rsidRDefault="00006DBE" w:rsidP="00006DBE"/>
    <w:p w14:paraId="21EBCCC6" w14:textId="6E1B9507" w:rsidR="00B625FE" w:rsidRDefault="00B625FE" w:rsidP="00737E66"/>
    <w:p w14:paraId="33312A3A" w14:textId="74A6F844" w:rsidR="00B625FE" w:rsidRDefault="00B625FE" w:rsidP="00B625FE">
      <w:pPr>
        <w:pStyle w:val="Heading2"/>
      </w:pPr>
      <w:r>
        <w:t>Cognitive Services</w:t>
      </w:r>
    </w:p>
    <w:p w14:paraId="448F46CF" w14:textId="1ED05FDE" w:rsidR="00B625FE" w:rsidRDefault="00B625FE" w:rsidP="00737E66"/>
    <w:p w14:paraId="3AFA8504" w14:textId="6EF8C264" w:rsidR="00F868DA" w:rsidRDefault="00F868DA" w:rsidP="00F868DA">
      <w:pPr>
        <w:pStyle w:val="Heading3"/>
      </w:pPr>
      <w:r>
        <w:t>Workloads</w:t>
      </w:r>
    </w:p>
    <w:p w14:paraId="58465A6E" w14:textId="1E082194" w:rsidR="00F868DA" w:rsidRDefault="00F868DA" w:rsidP="00F868DA"/>
    <w:p w14:paraId="38FCE8A8" w14:textId="3926744A" w:rsidR="00F868DA" w:rsidRDefault="00A02711" w:rsidP="00A02711">
      <w:pPr>
        <w:pStyle w:val="Heading4"/>
      </w:pPr>
      <w:r>
        <w:t>Optical Recognition for License Plate readers.</w:t>
      </w:r>
    </w:p>
    <w:p w14:paraId="13481B78" w14:textId="77777777" w:rsidR="00A02711" w:rsidRPr="00F868DA" w:rsidRDefault="00A02711" w:rsidP="00F868DA"/>
    <w:p w14:paraId="508F5DF6" w14:textId="326BE8E7" w:rsidR="00B625FE" w:rsidRDefault="00B625FE" w:rsidP="00B625FE">
      <w:pPr>
        <w:pStyle w:val="Heading2"/>
      </w:pPr>
      <w:r>
        <w:t>Azure Bot Services</w:t>
      </w:r>
    </w:p>
    <w:p w14:paraId="70D2A348" w14:textId="316A815E" w:rsidR="00B625FE" w:rsidRDefault="003576D1" w:rsidP="003576D1">
      <w:pPr>
        <w:pStyle w:val="Heading3"/>
      </w:pPr>
      <w:r>
        <w:t>Workloads</w:t>
      </w:r>
    </w:p>
    <w:p w14:paraId="5DF1C0EC" w14:textId="764060D9" w:rsidR="003576D1" w:rsidRDefault="003576D1" w:rsidP="003576D1">
      <w:pPr>
        <w:pStyle w:val="Heading4"/>
      </w:pPr>
      <w:r>
        <w:t>Citizen</w:t>
      </w:r>
      <w:r w:rsidR="00F868DA">
        <w:t xml:space="preserve"> Digital Assistance</w:t>
      </w:r>
      <w:r>
        <w:t xml:space="preserve"> Q&amp;A Bot</w:t>
      </w:r>
    </w:p>
    <w:p w14:paraId="464BEE2D" w14:textId="69FD11C8" w:rsidR="003576D1" w:rsidRDefault="003576D1" w:rsidP="003576D1"/>
    <w:p w14:paraId="2CA012E7" w14:textId="1B450628" w:rsidR="003576D1" w:rsidRDefault="003576D1" w:rsidP="003576D1">
      <w:pPr>
        <w:pStyle w:val="Heading4"/>
      </w:pPr>
      <w:r>
        <w:t>Institution (Jail) Q&amp;A Bot</w:t>
      </w:r>
    </w:p>
    <w:p w14:paraId="4209DC1C" w14:textId="77777777" w:rsidR="003576D1" w:rsidRPr="003576D1" w:rsidRDefault="003576D1" w:rsidP="003576D1"/>
    <w:p w14:paraId="2E1827E5" w14:textId="105CE729" w:rsidR="00B625FE" w:rsidRDefault="00B625FE" w:rsidP="00B625FE">
      <w:pPr>
        <w:pStyle w:val="Heading2"/>
      </w:pPr>
      <w:r>
        <w:lastRenderedPageBreak/>
        <w:t>Analysis Services</w:t>
      </w:r>
    </w:p>
    <w:p w14:paraId="571CC4CB" w14:textId="05B682BB" w:rsidR="00B625FE" w:rsidRDefault="00B625FE" w:rsidP="00737E66"/>
    <w:p w14:paraId="69EC720B" w14:textId="77777777" w:rsidR="00A02711" w:rsidRDefault="00A02711" w:rsidP="00A02711">
      <w:pPr>
        <w:pStyle w:val="Heading2"/>
        <w:rPr>
          <w:rStyle w:val="IntenseEmphasis"/>
        </w:rPr>
      </w:pPr>
      <w:r w:rsidRPr="00327E03">
        <w:rPr>
          <w:rStyle w:val="IntenseEmphasis"/>
        </w:rPr>
        <w:t>Next Steps:</w:t>
      </w:r>
    </w:p>
    <w:p w14:paraId="2EDFF779" w14:textId="77777777" w:rsidR="00A02711" w:rsidRDefault="00A02711" w:rsidP="00A02711">
      <w:pPr>
        <w:pStyle w:val="ListParagraph"/>
        <w:numPr>
          <w:ilvl w:val="0"/>
          <w:numId w:val="10"/>
        </w:numPr>
        <w:rPr>
          <w:rStyle w:val="IntenseEmphasis"/>
        </w:rPr>
      </w:pPr>
      <w:r>
        <w:rPr>
          <w:rStyle w:val="IntenseEmphasis"/>
        </w:rPr>
        <w:t xml:space="preserve">Dependency on </w:t>
      </w:r>
      <w:r w:rsidRPr="00327E03">
        <w:rPr>
          <w:rStyle w:val="IntenseEmphasis"/>
        </w:rPr>
        <w:fldChar w:fldCharType="begin"/>
      </w:r>
      <w:r w:rsidRPr="00327E03">
        <w:rPr>
          <w:rStyle w:val="IntenseEmphasis"/>
        </w:rPr>
        <w:instrText xml:space="preserve"> REF _Ref492967329 \h </w:instrText>
      </w:r>
      <w:r>
        <w:rPr>
          <w:rStyle w:val="IntenseEmphasis"/>
        </w:rPr>
        <w:instrText xml:space="preserve"> \* MERGEFORMAT </w:instrText>
      </w:r>
      <w:r w:rsidRPr="00327E03">
        <w:rPr>
          <w:rStyle w:val="IntenseEmphasis"/>
        </w:rPr>
      </w:r>
      <w:r w:rsidRPr="00327E03">
        <w:rPr>
          <w:rStyle w:val="IntenseEmphasis"/>
        </w:rPr>
        <w:fldChar w:fldCharType="separate"/>
      </w:r>
      <w:r w:rsidRPr="00327E03">
        <w:rPr>
          <w:rStyle w:val="IntenseEmphasis"/>
        </w:rPr>
        <w:t>Networking</w:t>
      </w:r>
      <w:r w:rsidRPr="00327E03">
        <w:rPr>
          <w:rStyle w:val="IntenseEmphasis"/>
        </w:rPr>
        <w:fldChar w:fldCharType="end"/>
      </w:r>
      <w:r>
        <w:rPr>
          <w:rStyle w:val="IntenseEmphasis"/>
        </w:rPr>
        <w:t xml:space="preserve">.  </w:t>
      </w:r>
    </w:p>
    <w:p w14:paraId="6125B0E0" w14:textId="77777777" w:rsidR="00A02711" w:rsidRPr="00327E03" w:rsidRDefault="00A02711" w:rsidP="00A02711">
      <w:pPr>
        <w:pStyle w:val="ListParagraph"/>
        <w:numPr>
          <w:ilvl w:val="0"/>
          <w:numId w:val="10"/>
        </w:numPr>
        <w:rPr>
          <w:rStyle w:val="IntenseEmphasis"/>
        </w:rPr>
      </w:pPr>
      <w:r>
        <w:rPr>
          <w:rStyle w:val="IntenseEmphasis"/>
        </w:rPr>
        <w:t xml:space="preserve">Dependency on </w:t>
      </w:r>
      <w:r>
        <w:rPr>
          <w:rStyle w:val="IntenseEmphasis"/>
        </w:rPr>
        <w:fldChar w:fldCharType="begin"/>
      </w:r>
      <w:r>
        <w:rPr>
          <w:rStyle w:val="IntenseEmphasis"/>
        </w:rPr>
        <w:instrText xml:space="preserve"> REF _Ref492967400 \h  \* MERGEFORMAT </w:instrText>
      </w:r>
      <w:r>
        <w:rPr>
          <w:rStyle w:val="IntenseEmphasis"/>
        </w:rPr>
      </w:r>
      <w:r>
        <w:rPr>
          <w:rStyle w:val="IntenseEmphasis"/>
        </w:rPr>
        <w:fldChar w:fldCharType="separate"/>
      </w:r>
      <w:r w:rsidRPr="00327E03">
        <w:rPr>
          <w:rStyle w:val="IntenseEmphasis"/>
        </w:rPr>
        <w:t>Security and Identity</w:t>
      </w:r>
      <w:r>
        <w:rPr>
          <w:rStyle w:val="IntenseEmphasis"/>
        </w:rPr>
        <w:fldChar w:fldCharType="end"/>
      </w:r>
      <w:r>
        <w:rPr>
          <w:rStyle w:val="IntenseEmphasis"/>
        </w:rPr>
        <w:t>.</w:t>
      </w:r>
    </w:p>
    <w:p w14:paraId="45C1F163" w14:textId="77777777" w:rsidR="00B625FE" w:rsidRPr="00737E66" w:rsidRDefault="00B625FE" w:rsidP="00737E66"/>
    <w:p w14:paraId="5C111551" w14:textId="3CDFC261" w:rsidR="009F6552" w:rsidRDefault="009F6552" w:rsidP="006839A6">
      <w:pPr>
        <w:pStyle w:val="Heading1"/>
      </w:pPr>
      <w:r>
        <w:t>Internet of Things and Enterprise Integration</w:t>
      </w:r>
    </w:p>
    <w:p w14:paraId="6F30E518" w14:textId="41D1AC1A" w:rsidR="00B625FE" w:rsidRDefault="00B625FE" w:rsidP="00B625FE"/>
    <w:p w14:paraId="23C427F4" w14:textId="2378C22D" w:rsidR="00B625FE" w:rsidRDefault="00B625FE" w:rsidP="00006DBE">
      <w:pPr>
        <w:pStyle w:val="Heading2"/>
      </w:pPr>
      <w:r>
        <w:t>IoT Suite</w:t>
      </w:r>
    </w:p>
    <w:p w14:paraId="6ABDF75C" w14:textId="437F90B2" w:rsidR="00006DBE" w:rsidRDefault="00006DBE" w:rsidP="00006DBE"/>
    <w:p w14:paraId="0FDEE498" w14:textId="00777F7B" w:rsidR="001040C7" w:rsidRDefault="001040C7" w:rsidP="001040C7">
      <w:pPr>
        <w:pStyle w:val="Heading3"/>
      </w:pPr>
      <w:r>
        <w:t>Workloads</w:t>
      </w:r>
    </w:p>
    <w:p w14:paraId="03623461" w14:textId="69802489" w:rsidR="001040C7" w:rsidRDefault="001040C7" w:rsidP="001040C7"/>
    <w:p w14:paraId="7406830D" w14:textId="0D11DDA4" w:rsidR="001040C7" w:rsidRDefault="001040C7" w:rsidP="001040C7">
      <w:pPr>
        <w:pStyle w:val="Heading4"/>
      </w:pPr>
      <w:r>
        <w:t>Public Works, Water Meters</w:t>
      </w:r>
      <w:r w:rsidR="00614A18">
        <w:t>, Gas Meters</w:t>
      </w:r>
    </w:p>
    <w:p w14:paraId="0170900F" w14:textId="56533AC2" w:rsidR="00614A18" w:rsidRDefault="00614A18" w:rsidP="00614A18"/>
    <w:p w14:paraId="5201FDDE" w14:textId="3F326E06" w:rsidR="00614A18" w:rsidRDefault="00614A18" w:rsidP="00614A18">
      <w:pPr>
        <w:pStyle w:val="Heading4"/>
      </w:pPr>
      <w:r>
        <w:t>Public Works, Traffic Management, Pedestrian Safety, Traffic Congestion</w:t>
      </w:r>
    </w:p>
    <w:p w14:paraId="0CB3B5B9" w14:textId="77777777" w:rsidR="00614A18" w:rsidRPr="00614A18" w:rsidRDefault="00614A18" w:rsidP="00614A18"/>
    <w:p w14:paraId="3457B336" w14:textId="77777777" w:rsidR="00614A18" w:rsidRPr="00614A18" w:rsidRDefault="00614A18" w:rsidP="00614A18"/>
    <w:p w14:paraId="758ED213" w14:textId="71951EA7" w:rsidR="00B625FE" w:rsidRDefault="00B625FE" w:rsidP="00006DBE">
      <w:pPr>
        <w:pStyle w:val="Heading2"/>
      </w:pPr>
      <w:r>
        <w:t>IoT Hub</w:t>
      </w:r>
    </w:p>
    <w:p w14:paraId="00C5E229" w14:textId="4281EB2D" w:rsidR="00B625FE" w:rsidRDefault="00B625FE" w:rsidP="00B625FE"/>
    <w:p w14:paraId="0D28049A" w14:textId="77D38503" w:rsidR="00B625FE" w:rsidRDefault="00B625FE" w:rsidP="00006DBE">
      <w:pPr>
        <w:pStyle w:val="Heading2"/>
      </w:pPr>
      <w:r>
        <w:t>Stream Analytics</w:t>
      </w:r>
    </w:p>
    <w:p w14:paraId="08A2C1F9" w14:textId="1396A87E" w:rsidR="00B625FE" w:rsidRDefault="00B625FE" w:rsidP="00B625FE"/>
    <w:p w14:paraId="15CAA857" w14:textId="36E7AEAC" w:rsidR="00B625FE" w:rsidRDefault="00B625FE" w:rsidP="00006DBE">
      <w:pPr>
        <w:pStyle w:val="Heading2"/>
      </w:pPr>
      <w:r>
        <w:t>Event Hub</w:t>
      </w:r>
    </w:p>
    <w:p w14:paraId="7124BEDE" w14:textId="29BB484E" w:rsidR="00B625FE" w:rsidRDefault="00B625FE" w:rsidP="00B625FE"/>
    <w:p w14:paraId="10D1A358" w14:textId="77777777" w:rsidR="00B625FE" w:rsidRPr="00B625FE" w:rsidRDefault="00B625FE" w:rsidP="00B625FE"/>
    <w:p w14:paraId="67453047" w14:textId="77777777" w:rsidR="00B625FE" w:rsidRPr="000C137F" w:rsidRDefault="00B625FE" w:rsidP="00B625FE">
      <w:pPr>
        <w:pStyle w:val="Heading2"/>
      </w:pPr>
      <w:bookmarkStart w:id="2" w:name="_Ref492967400"/>
      <w:r>
        <w:t>Notifications Hub</w:t>
      </w:r>
    </w:p>
    <w:p w14:paraId="6459F952" w14:textId="16B55336" w:rsidR="00B625FE" w:rsidRDefault="003A2B68" w:rsidP="00B625FE">
      <w:r>
        <w:t xml:space="preserve"> </w:t>
      </w:r>
    </w:p>
    <w:p w14:paraId="45460460" w14:textId="1CC9218D" w:rsidR="003A2B68" w:rsidRDefault="003A2B68" w:rsidP="003A2B68">
      <w:pPr>
        <w:pStyle w:val="Heading2"/>
      </w:pPr>
      <w:r>
        <w:t>Service Bus</w:t>
      </w:r>
    </w:p>
    <w:p w14:paraId="6B18E900" w14:textId="35AF897B" w:rsidR="003A2B68" w:rsidRDefault="003A2B68" w:rsidP="003A2B68"/>
    <w:p w14:paraId="2A39FD7D" w14:textId="5414E0E4" w:rsidR="003A2B68" w:rsidRDefault="003A2B68" w:rsidP="003A2B68">
      <w:pPr>
        <w:pStyle w:val="Heading2"/>
      </w:pPr>
      <w:r>
        <w:t>BizTalk Services</w:t>
      </w:r>
    </w:p>
    <w:p w14:paraId="40045EE6" w14:textId="02B96FC1" w:rsidR="003A2B68" w:rsidRDefault="003A2B68" w:rsidP="003A2B68"/>
    <w:p w14:paraId="1F00FC8F" w14:textId="2B3EFE88" w:rsidR="003A2B68" w:rsidRPr="003A2B68" w:rsidRDefault="003A2B68" w:rsidP="003A2B68"/>
    <w:p w14:paraId="7687DADB" w14:textId="77777777" w:rsidR="00FB0BD4" w:rsidRDefault="00FB0BD4" w:rsidP="00FB0BD4">
      <w:pPr>
        <w:pStyle w:val="Heading2"/>
      </w:pPr>
      <w:r>
        <w:lastRenderedPageBreak/>
        <w:t>Data Factory, Data Catalog</w:t>
      </w:r>
    </w:p>
    <w:p w14:paraId="54E40269" w14:textId="12336CA7" w:rsidR="00FB0BD4" w:rsidRDefault="00FB0BD4" w:rsidP="00FB0BD4"/>
    <w:p w14:paraId="59DC0175" w14:textId="3E009B86" w:rsidR="00FB0BD4" w:rsidRPr="00B625FE" w:rsidRDefault="00FB0BD4" w:rsidP="00FB0BD4">
      <w:pPr>
        <w:pStyle w:val="Heading3"/>
      </w:pPr>
      <w:r>
        <w:t>Workloads</w:t>
      </w:r>
    </w:p>
    <w:p w14:paraId="4A3D63EA" w14:textId="43B20B48" w:rsidR="00FB0BD4" w:rsidRDefault="00FB0BD4" w:rsidP="00FB0BD4"/>
    <w:p w14:paraId="20679523" w14:textId="6C3B1BC9" w:rsidR="00FB0BD4" w:rsidRDefault="00FB0BD4" w:rsidP="00FB0BD4">
      <w:pPr>
        <w:pStyle w:val="Heading4"/>
      </w:pPr>
      <w:r>
        <w:t>Front End Application ETL Processes (Public facing data)</w:t>
      </w:r>
    </w:p>
    <w:p w14:paraId="32A5DCC4" w14:textId="4F605BD4" w:rsidR="00FB0BD4" w:rsidRDefault="00FB0BD4" w:rsidP="00FB0BD4">
      <w:r>
        <w:t xml:space="preserve">Keep the integration and other database integrations on premise, and move the public data to an instance of Azure that can scale and meet public </w:t>
      </w:r>
      <w:proofErr w:type="spellStart"/>
      <w:r>
        <w:t>demnds</w:t>
      </w:r>
      <w:proofErr w:type="spellEnd"/>
      <w:r>
        <w:t xml:space="preserve">.  </w:t>
      </w:r>
    </w:p>
    <w:p w14:paraId="14C77B69" w14:textId="77777777" w:rsidR="00006DBE" w:rsidRDefault="00006DBE" w:rsidP="00006DBE">
      <w:pPr>
        <w:pStyle w:val="Heading2"/>
        <w:rPr>
          <w:rStyle w:val="IntenseEmphasis"/>
        </w:rPr>
      </w:pPr>
      <w:r w:rsidRPr="00327E03">
        <w:rPr>
          <w:rStyle w:val="IntenseEmphasis"/>
        </w:rPr>
        <w:t>Next Steps:</w:t>
      </w:r>
    </w:p>
    <w:p w14:paraId="43D62FB4" w14:textId="77777777" w:rsidR="00006DBE" w:rsidRDefault="00006DBE" w:rsidP="00006DBE">
      <w:pPr>
        <w:pStyle w:val="ListParagraph"/>
        <w:numPr>
          <w:ilvl w:val="0"/>
          <w:numId w:val="11"/>
        </w:numPr>
        <w:rPr>
          <w:rStyle w:val="IntenseEmphasis"/>
        </w:rPr>
      </w:pPr>
      <w:r>
        <w:rPr>
          <w:rStyle w:val="IntenseEmphasis"/>
        </w:rPr>
        <w:t xml:space="preserve">Dependency on </w:t>
      </w:r>
      <w:r w:rsidRPr="00327E03">
        <w:rPr>
          <w:rStyle w:val="IntenseEmphasis"/>
        </w:rPr>
        <w:fldChar w:fldCharType="begin"/>
      </w:r>
      <w:r w:rsidRPr="00327E03">
        <w:rPr>
          <w:rStyle w:val="IntenseEmphasis"/>
        </w:rPr>
        <w:instrText xml:space="preserve"> REF _Ref492967329 \h </w:instrText>
      </w:r>
      <w:r>
        <w:rPr>
          <w:rStyle w:val="IntenseEmphasis"/>
        </w:rPr>
        <w:instrText xml:space="preserve"> \* MERGEFORMAT </w:instrText>
      </w:r>
      <w:r w:rsidRPr="00327E03">
        <w:rPr>
          <w:rStyle w:val="IntenseEmphasis"/>
        </w:rPr>
      </w:r>
      <w:r w:rsidRPr="00327E03">
        <w:rPr>
          <w:rStyle w:val="IntenseEmphasis"/>
        </w:rPr>
        <w:fldChar w:fldCharType="separate"/>
      </w:r>
      <w:r w:rsidRPr="00327E03">
        <w:rPr>
          <w:rStyle w:val="IntenseEmphasis"/>
        </w:rPr>
        <w:t>Networking</w:t>
      </w:r>
      <w:r w:rsidRPr="00327E03">
        <w:rPr>
          <w:rStyle w:val="IntenseEmphasis"/>
        </w:rPr>
        <w:fldChar w:fldCharType="end"/>
      </w:r>
      <w:r>
        <w:rPr>
          <w:rStyle w:val="IntenseEmphasis"/>
        </w:rPr>
        <w:t xml:space="preserve">.  </w:t>
      </w:r>
    </w:p>
    <w:p w14:paraId="0AF0EDF3" w14:textId="77777777" w:rsidR="00006DBE" w:rsidRPr="00327E03" w:rsidRDefault="00006DBE" w:rsidP="00006DBE">
      <w:pPr>
        <w:pStyle w:val="ListParagraph"/>
        <w:numPr>
          <w:ilvl w:val="0"/>
          <w:numId w:val="11"/>
        </w:numPr>
        <w:rPr>
          <w:rStyle w:val="IntenseEmphasis"/>
        </w:rPr>
      </w:pPr>
      <w:r>
        <w:rPr>
          <w:rStyle w:val="IntenseEmphasis"/>
        </w:rPr>
        <w:t xml:space="preserve">Dependency on </w:t>
      </w:r>
      <w:r>
        <w:rPr>
          <w:rStyle w:val="IntenseEmphasis"/>
        </w:rPr>
        <w:fldChar w:fldCharType="begin"/>
      </w:r>
      <w:r>
        <w:rPr>
          <w:rStyle w:val="IntenseEmphasis"/>
        </w:rPr>
        <w:instrText xml:space="preserve"> REF _Ref492967400 \h  \* MERGEFORMAT </w:instrText>
      </w:r>
      <w:r>
        <w:rPr>
          <w:rStyle w:val="IntenseEmphasis"/>
        </w:rPr>
      </w:r>
      <w:r>
        <w:rPr>
          <w:rStyle w:val="IntenseEmphasis"/>
        </w:rPr>
        <w:fldChar w:fldCharType="separate"/>
      </w:r>
      <w:r w:rsidRPr="00327E03">
        <w:rPr>
          <w:rStyle w:val="IntenseEmphasis"/>
        </w:rPr>
        <w:t>Security and Identity</w:t>
      </w:r>
      <w:r>
        <w:rPr>
          <w:rStyle w:val="IntenseEmphasis"/>
        </w:rPr>
        <w:fldChar w:fldCharType="end"/>
      </w:r>
      <w:r>
        <w:rPr>
          <w:rStyle w:val="IntenseEmphasis"/>
        </w:rPr>
        <w:t>.</w:t>
      </w:r>
    </w:p>
    <w:p w14:paraId="302EE5D2" w14:textId="77777777" w:rsidR="00FB0BD4" w:rsidRPr="00EF47BA" w:rsidRDefault="00FB0BD4" w:rsidP="00FB0BD4"/>
    <w:p w14:paraId="352C1CFE" w14:textId="568DEE6F" w:rsidR="009F6552" w:rsidRDefault="009F6552" w:rsidP="009F6552">
      <w:pPr>
        <w:pStyle w:val="Heading1"/>
      </w:pPr>
      <w:r>
        <w:t>Security and Identity</w:t>
      </w:r>
      <w:bookmarkEnd w:id="2"/>
    </w:p>
    <w:p w14:paraId="1E00F90F" w14:textId="265F7B09" w:rsidR="003A2B68" w:rsidRDefault="003A2B68" w:rsidP="003A2B68"/>
    <w:p w14:paraId="37FFBFCB" w14:textId="521F5794" w:rsidR="003A2B68" w:rsidRDefault="003A2B68" w:rsidP="003A2B68">
      <w:pPr>
        <w:pStyle w:val="Heading2"/>
      </w:pPr>
      <w:r>
        <w:t>Multi Factor Authentication (MFA)</w:t>
      </w:r>
    </w:p>
    <w:p w14:paraId="176FAF7F" w14:textId="036B6382" w:rsidR="003A2B68" w:rsidRDefault="003A2B68" w:rsidP="003A2B68"/>
    <w:p w14:paraId="49D51FB5" w14:textId="7CE7216C" w:rsidR="003A2B68" w:rsidRDefault="003A2B68" w:rsidP="003A2B68">
      <w:pPr>
        <w:pStyle w:val="Heading2"/>
      </w:pPr>
      <w:r>
        <w:t>KeyVault</w:t>
      </w:r>
    </w:p>
    <w:p w14:paraId="49FA1D73" w14:textId="1B48B04D" w:rsidR="003A2B68" w:rsidRDefault="003A2B68" w:rsidP="003A2B68"/>
    <w:p w14:paraId="4EA0468C" w14:textId="4F9A84B0" w:rsidR="003A2B68" w:rsidRDefault="003A2B68" w:rsidP="003A2B68">
      <w:pPr>
        <w:pStyle w:val="Heading2"/>
      </w:pPr>
      <w:r>
        <w:t>Security Center</w:t>
      </w:r>
    </w:p>
    <w:p w14:paraId="75E12E13" w14:textId="77777777" w:rsidR="003A2B68" w:rsidRPr="003A2B68" w:rsidRDefault="003A2B68" w:rsidP="003A2B68"/>
    <w:p w14:paraId="78610540" w14:textId="77777777" w:rsidR="009F6552" w:rsidRDefault="009F6552" w:rsidP="009F6552">
      <w:pPr>
        <w:pStyle w:val="Heading2"/>
      </w:pPr>
      <w:r>
        <w:t>Azure Active Directory</w:t>
      </w:r>
    </w:p>
    <w:p w14:paraId="3D13654E" w14:textId="77777777" w:rsidR="009F6552" w:rsidRDefault="009F6552" w:rsidP="009F6552"/>
    <w:p w14:paraId="2C224152" w14:textId="77777777" w:rsidR="009F6552" w:rsidRPr="00D27C2A" w:rsidRDefault="009F6552" w:rsidP="009F6552">
      <w:pPr>
        <w:pStyle w:val="Heading3"/>
      </w:pPr>
      <w:r>
        <w:t>Microsoft Azure Commercial (MAC)</w:t>
      </w:r>
    </w:p>
    <w:p w14:paraId="3930B46A" w14:textId="00A257F6" w:rsidR="009F6552" w:rsidRDefault="009F6552" w:rsidP="009F6552">
      <w:r>
        <w:t xml:space="preserve">The existing directory for </w:t>
      </w:r>
      <w:r w:rsidR="002957E9">
        <w:t>&lt;CUSTOMER&gt;</w:t>
      </w:r>
      <w:r>
        <w:t xml:space="preserve"> is, </w:t>
      </w:r>
      <w:proofErr w:type="spellStart"/>
      <w:r>
        <w:t>josephbaczkowski</w:t>
      </w:r>
      <w:proofErr w:type="spellEnd"/>
      <w:r w:rsidR="002957E9">
        <w:t>&lt;customer</w:t>
      </w:r>
      <w:proofErr w:type="gramStart"/>
      <w:r w:rsidR="002957E9">
        <w:t>&gt;</w:t>
      </w:r>
      <w:r>
        <w:t>.onmicrosoft.com</w:t>
      </w:r>
      <w:proofErr w:type="gramEnd"/>
      <w:r>
        <w:t xml:space="preserve">, which happens when a Live Account is used to create an account. </w:t>
      </w:r>
    </w:p>
    <w:p w14:paraId="1C86273E" w14:textId="795432A6" w:rsidR="009F6552" w:rsidRDefault="009F6552" w:rsidP="009F6552">
      <w:r>
        <w:t xml:space="preserve">Proposed AAD Name:  </w:t>
      </w:r>
      <w:r w:rsidR="002957E9">
        <w:t>&lt;customer&gt;</w:t>
      </w:r>
      <w:r>
        <w:t>az.onmicrosoft.com</w:t>
      </w:r>
    </w:p>
    <w:p w14:paraId="619C3C1B" w14:textId="6F3BC906" w:rsidR="009F6552" w:rsidRDefault="009F6552" w:rsidP="009F6552">
      <w:r>
        <w:t xml:space="preserve">Create an Account Administrator “User” account, named </w:t>
      </w:r>
      <w:hyperlink r:id="rId18" w:history="1">
        <w:r w:rsidR="002957E9">
          <w:rPr>
            <w:rStyle w:val="Hyperlink"/>
          </w:rPr>
          <w:t>&lt;customer&gt;</w:t>
        </w:r>
        <w:r w:rsidRPr="00686EAE">
          <w:rPr>
            <w:rStyle w:val="Hyperlink"/>
          </w:rPr>
          <w:t>_aa@</w:t>
        </w:r>
        <w:r w:rsidR="002957E9">
          <w:rPr>
            <w:rStyle w:val="Hyperlink"/>
          </w:rPr>
          <w:t>&lt;customer&gt;</w:t>
        </w:r>
        <w:r w:rsidRPr="00686EAE">
          <w:rPr>
            <w:rStyle w:val="Hyperlink"/>
          </w:rPr>
          <w:t>az.onmicrosoft.com</w:t>
        </w:r>
      </w:hyperlink>
      <w:r>
        <w:t xml:space="preserve"> and </w:t>
      </w:r>
      <w:hyperlink r:id="rId19" w:history="1">
        <w:r w:rsidR="002957E9">
          <w:rPr>
            <w:rStyle w:val="Hyperlink"/>
          </w:rPr>
          <w:t>&lt;customer&gt;</w:t>
        </w:r>
        <w:r w:rsidRPr="00686EAE">
          <w:rPr>
            <w:rStyle w:val="Hyperlink"/>
          </w:rPr>
          <w:t>_aasb@</w:t>
        </w:r>
        <w:r w:rsidR="002957E9">
          <w:rPr>
            <w:rStyle w:val="Hyperlink"/>
          </w:rPr>
          <w:t>&lt;customer&gt;</w:t>
        </w:r>
        <w:r w:rsidRPr="00686EAE">
          <w:rPr>
            <w:rStyle w:val="Hyperlink"/>
          </w:rPr>
          <w:t>az.onmicrosoft.com</w:t>
        </w:r>
      </w:hyperlink>
      <w:r>
        <w:t xml:space="preserve">.  These two accounts will be used to be Account Administrators in the </w:t>
      </w:r>
      <w:hyperlink r:id="rId20" w:history="1">
        <w:r w:rsidRPr="00686EAE">
          <w:rPr>
            <w:rStyle w:val="Hyperlink"/>
          </w:rPr>
          <w:t>https://ea.azure.com</w:t>
        </w:r>
      </w:hyperlink>
      <w:r>
        <w:t xml:space="preserve"> portal for the </w:t>
      </w:r>
      <w:r w:rsidR="002957E9">
        <w:t>&lt;CUSTOMER&gt;</w:t>
      </w:r>
      <w:r>
        <w:t xml:space="preserve"> enrollment.</w:t>
      </w:r>
    </w:p>
    <w:p w14:paraId="41BAB5B2" w14:textId="77777777" w:rsidR="009F6552" w:rsidRDefault="009F6552" w:rsidP="009F6552">
      <w:r>
        <w:t xml:space="preserve">We will build five Microsoft Azure Commercial (MAC) subscriptions that will be deployed in </w:t>
      </w:r>
      <w:proofErr w:type="gramStart"/>
      <w:r>
        <w:t>an</w:t>
      </w:r>
      <w:proofErr w:type="gramEnd"/>
      <w:r>
        <w:t xml:space="preserve"> Hub and Spoke model.</w:t>
      </w:r>
    </w:p>
    <w:p w14:paraId="32D937FE" w14:textId="77777777" w:rsidR="009F6552" w:rsidRDefault="009F6552" w:rsidP="009F6552">
      <w:pPr>
        <w:pStyle w:val="Heading3"/>
      </w:pPr>
      <w:r>
        <w:lastRenderedPageBreak/>
        <w:t>Microsoft Azure Government (MAG)</w:t>
      </w:r>
    </w:p>
    <w:p w14:paraId="5245EC4E" w14:textId="6AD95770" w:rsidR="009F6552" w:rsidRDefault="009F6552" w:rsidP="009F6552">
      <w:r>
        <w:t xml:space="preserve">Request an Azure Microsoft Government (MAG) sponsored subscription that we’d integrate into the Hybrid Network and Hybrid Identity solution.  We propose using the name </w:t>
      </w:r>
      <w:r w:rsidR="002957E9">
        <w:t>&lt;customer&gt;</w:t>
      </w:r>
      <w:r>
        <w:t xml:space="preserve">mag.onmicrosoft.com, which must be dedicated to the account.  </w:t>
      </w:r>
      <w:proofErr w:type="gramStart"/>
      <w:r>
        <w:t>Similar to</w:t>
      </w:r>
      <w:proofErr w:type="gramEnd"/>
      <w:r>
        <w:t xml:space="preserve"> the MAC, we would create the account administrator accounts and the five subscriptions.</w:t>
      </w:r>
    </w:p>
    <w:p w14:paraId="5F874ECA" w14:textId="77777777" w:rsidR="009F6552" w:rsidRDefault="009F6552" w:rsidP="009F6552">
      <w:r>
        <w:t>At this point, the AAD tenants and subscriptions are just a foundational approach to securely classify and distribute the workloads in the cloud and there are no costs associated to the definition.</w:t>
      </w:r>
    </w:p>
    <w:p w14:paraId="64E68F25" w14:textId="77777777" w:rsidR="009F6552" w:rsidRDefault="009F6552" w:rsidP="009F6552">
      <w:r>
        <w:t xml:space="preserve">The MAG could be a great landing point for Hybrid and migrated storage. </w:t>
      </w:r>
    </w:p>
    <w:p w14:paraId="7FB358FC" w14:textId="77777777" w:rsidR="00006DBE" w:rsidRDefault="00006DBE" w:rsidP="00006DBE">
      <w:pPr>
        <w:pStyle w:val="Heading2"/>
        <w:rPr>
          <w:rStyle w:val="IntenseEmphasis"/>
        </w:rPr>
      </w:pPr>
      <w:r w:rsidRPr="00327E03">
        <w:rPr>
          <w:rStyle w:val="IntenseEmphasis"/>
        </w:rPr>
        <w:t>Next Steps:</w:t>
      </w:r>
    </w:p>
    <w:p w14:paraId="1E69C3EB" w14:textId="77777777" w:rsidR="00006DBE" w:rsidRDefault="00006DBE" w:rsidP="00006DBE">
      <w:pPr>
        <w:pStyle w:val="ListParagraph"/>
        <w:numPr>
          <w:ilvl w:val="0"/>
          <w:numId w:val="12"/>
        </w:numPr>
        <w:rPr>
          <w:rStyle w:val="IntenseEmphasis"/>
        </w:rPr>
      </w:pPr>
      <w:r>
        <w:rPr>
          <w:rStyle w:val="IntenseEmphasis"/>
        </w:rPr>
        <w:t xml:space="preserve">Dependency on </w:t>
      </w:r>
      <w:r w:rsidRPr="00327E03">
        <w:rPr>
          <w:rStyle w:val="IntenseEmphasis"/>
        </w:rPr>
        <w:fldChar w:fldCharType="begin"/>
      </w:r>
      <w:r w:rsidRPr="00327E03">
        <w:rPr>
          <w:rStyle w:val="IntenseEmphasis"/>
        </w:rPr>
        <w:instrText xml:space="preserve"> REF _Ref492967329 \h </w:instrText>
      </w:r>
      <w:r>
        <w:rPr>
          <w:rStyle w:val="IntenseEmphasis"/>
        </w:rPr>
        <w:instrText xml:space="preserve"> \* MERGEFORMAT </w:instrText>
      </w:r>
      <w:r w:rsidRPr="00327E03">
        <w:rPr>
          <w:rStyle w:val="IntenseEmphasis"/>
        </w:rPr>
      </w:r>
      <w:r w:rsidRPr="00327E03">
        <w:rPr>
          <w:rStyle w:val="IntenseEmphasis"/>
        </w:rPr>
        <w:fldChar w:fldCharType="separate"/>
      </w:r>
      <w:r w:rsidRPr="00327E03">
        <w:rPr>
          <w:rStyle w:val="IntenseEmphasis"/>
        </w:rPr>
        <w:t>Networking</w:t>
      </w:r>
      <w:r w:rsidRPr="00327E03">
        <w:rPr>
          <w:rStyle w:val="IntenseEmphasis"/>
        </w:rPr>
        <w:fldChar w:fldCharType="end"/>
      </w:r>
      <w:r>
        <w:rPr>
          <w:rStyle w:val="IntenseEmphasis"/>
        </w:rPr>
        <w:t xml:space="preserve">.  </w:t>
      </w:r>
    </w:p>
    <w:p w14:paraId="5A8DD853" w14:textId="77777777" w:rsidR="00006DBE" w:rsidRPr="00327E03" w:rsidRDefault="00006DBE" w:rsidP="00006DBE">
      <w:pPr>
        <w:pStyle w:val="ListParagraph"/>
        <w:numPr>
          <w:ilvl w:val="0"/>
          <w:numId w:val="12"/>
        </w:numPr>
        <w:rPr>
          <w:rStyle w:val="IntenseEmphasis"/>
        </w:rPr>
      </w:pPr>
      <w:r>
        <w:rPr>
          <w:rStyle w:val="IntenseEmphasis"/>
        </w:rPr>
        <w:t xml:space="preserve">Dependency on </w:t>
      </w:r>
      <w:r>
        <w:rPr>
          <w:rStyle w:val="IntenseEmphasis"/>
        </w:rPr>
        <w:fldChar w:fldCharType="begin"/>
      </w:r>
      <w:r>
        <w:rPr>
          <w:rStyle w:val="IntenseEmphasis"/>
        </w:rPr>
        <w:instrText xml:space="preserve"> REF _Ref492967400 \h  \* MERGEFORMAT </w:instrText>
      </w:r>
      <w:r>
        <w:rPr>
          <w:rStyle w:val="IntenseEmphasis"/>
        </w:rPr>
      </w:r>
      <w:r>
        <w:rPr>
          <w:rStyle w:val="IntenseEmphasis"/>
        </w:rPr>
        <w:fldChar w:fldCharType="separate"/>
      </w:r>
      <w:r w:rsidRPr="00327E03">
        <w:rPr>
          <w:rStyle w:val="IntenseEmphasis"/>
        </w:rPr>
        <w:t>Security and Identity</w:t>
      </w:r>
      <w:r>
        <w:rPr>
          <w:rStyle w:val="IntenseEmphasis"/>
        </w:rPr>
        <w:fldChar w:fldCharType="end"/>
      </w:r>
      <w:r>
        <w:rPr>
          <w:rStyle w:val="IntenseEmphasis"/>
        </w:rPr>
        <w:t>.</w:t>
      </w:r>
    </w:p>
    <w:p w14:paraId="7C0E70A1" w14:textId="77777777" w:rsidR="009F6552" w:rsidRDefault="009F6552" w:rsidP="009F6552"/>
    <w:p w14:paraId="5103C9CC" w14:textId="1B1517A4" w:rsidR="009F6552" w:rsidRDefault="009F6552" w:rsidP="009F6552"/>
    <w:p w14:paraId="1338A8E0" w14:textId="77777777" w:rsidR="00006DBE" w:rsidRPr="009F6552" w:rsidRDefault="00006DBE" w:rsidP="009F6552"/>
    <w:p w14:paraId="2DF79519" w14:textId="1C03A071" w:rsidR="009F6552" w:rsidRDefault="009F6552" w:rsidP="006839A6">
      <w:pPr>
        <w:pStyle w:val="Heading1"/>
      </w:pPr>
      <w:r>
        <w:t>Developer Tools</w:t>
      </w:r>
    </w:p>
    <w:p w14:paraId="522EBE41" w14:textId="6645AE16" w:rsidR="00E30513" w:rsidRDefault="00E30513" w:rsidP="00E30513"/>
    <w:p w14:paraId="6B403BF1" w14:textId="5D287D68" w:rsidR="003A2B68" w:rsidRDefault="003A2B68" w:rsidP="003A2B68">
      <w:pPr>
        <w:pStyle w:val="Heading2"/>
      </w:pPr>
      <w:r>
        <w:t>Application Insights</w:t>
      </w:r>
    </w:p>
    <w:p w14:paraId="6C18DC30" w14:textId="77777777" w:rsidR="003A2B68" w:rsidRDefault="003A2B68" w:rsidP="00E30513">
      <w:pPr>
        <w:pStyle w:val="Heading3"/>
      </w:pPr>
    </w:p>
    <w:p w14:paraId="7C61F09D" w14:textId="77777777" w:rsidR="003A2B68" w:rsidRDefault="003A2B68" w:rsidP="003A2B68">
      <w:pPr>
        <w:pStyle w:val="Heading2"/>
      </w:pPr>
      <w:r>
        <w:t>Azure Dev/Test Labs</w:t>
      </w:r>
    </w:p>
    <w:p w14:paraId="6C015F51" w14:textId="77777777" w:rsidR="003A2B68" w:rsidRDefault="003A2B68" w:rsidP="00E30513">
      <w:pPr>
        <w:pStyle w:val="Heading3"/>
      </w:pPr>
    </w:p>
    <w:p w14:paraId="1A34601B" w14:textId="02E6CEC7" w:rsidR="00E30513" w:rsidRDefault="00E30513" w:rsidP="003A2B68">
      <w:pPr>
        <w:pStyle w:val="Heading2"/>
      </w:pPr>
      <w:bookmarkStart w:id="3" w:name="_Ref494435690"/>
      <w:r>
        <w:t>Visual Studio Team Services</w:t>
      </w:r>
      <w:bookmarkEnd w:id="3"/>
    </w:p>
    <w:p w14:paraId="6B975B3E" w14:textId="77777777" w:rsidR="005376CE" w:rsidRPr="005376CE" w:rsidRDefault="005376CE" w:rsidP="005376CE"/>
    <w:p w14:paraId="42F9DF44" w14:textId="28944726" w:rsidR="002661FE" w:rsidRDefault="00C02812" w:rsidP="00E30513">
      <w:hyperlink r:id="rId21" w:history="1">
        <w:r w:rsidR="002661FE" w:rsidRPr="00C04BF8">
          <w:rPr>
            <w:rStyle w:val="Hyperlink"/>
          </w:rPr>
          <w:t>https://docs.microsoft.com/en-us/vsts</w:t>
        </w:r>
      </w:hyperlink>
      <w:r w:rsidR="002661FE">
        <w:t xml:space="preserve"> </w:t>
      </w:r>
    </w:p>
    <w:p w14:paraId="5B7A3D51" w14:textId="7B8F3552" w:rsidR="005376CE" w:rsidRDefault="005376CE" w:rsidP="00E30513"/>
    <w:p w14:paraId="3FFD9661" w14:textId="77777777" w:rsidR="005376CE" w:rsidRDefault="005376CE" w:rsidP="00E30513"/>
    <w:p w14:paraId="1FEC99C1" w14:textId="49A60457" w:rsidR="00E30513" w:rsidRDefault="00E30513" w:rsidP="003A2B68">
      <w:pPr>
        <w:pStyle w:val="Heading2"/>
      </w:pPr>
      <w:r>
        <w:t>Xamarin</w:t>
      </w:r>
    </w:p>
    <w:p w14:paraId="01016097" w14:textId="2CE3324F" w:rsidR="00E30513" w:rsidRDefault="00E30513" w:rsidP="00E30513"/>
    <w:p w14:paraId="230DD60C" w14:textId="755FECA0" w:rsidR="00E30513" w:rsidRDefault="00E30513" w:rsidP="003A2B68">
      <w:pPr>
        <w:pStyle w:val="Heading2"/>
      </w:pPr>
      <w:proofErr w:type="spellStart"/>
      <w:r>
        <w:t>HockeyApp</w:t>
      </w:r>
      <w:proofErr w:type="spellEnd"/>
    </w:p>
    <w:p w14:paraId="7C059AE6" w14:textId="7E147598" w:rsidR="003A2B68" w:rsidRDefault="003A2B68" w:rsidP="003A2B68"/>
    <w:p w14:paraId="71F034CA" w14:textId="7F73404C" w:rsidR="003A2B68" w:rsidRDefault="003A2B68" w:rsidP="003A2B68">
      <w:pPr>
        <w:pStyle w:val="Heading2"/>
      </w:pPr>
      <w:r>
        <w:t>Visual Studio Subscriptions</w:t>
      </w:r>
    </w:p>
    <w:p w14:paraId="0376A47E" w14:textId="77777777" w:rsidR="003A2B68" w:rsidRPr="003A2B68" w:rsidRDefault="003A2B68" w:rsidP="003A2B68"/>
    <w:p w14:paraId="29AC89AC" w14:textId="77777777" w:rsidR="00006DBE" w:rsidRDefault="00006DBE" w:rsidP="00006DBE">
      <w:pPr>
        <w:pStyle w:val="Heading2"/>
        <w:rPr>
          <w:rStyle w:val="IntenseEmphasis"/>
        </w:rPr>
      </w:pPr>
      <w:r w:rsidRPr="00327E03">
        <w:rPr>
          <w:rStyle w:val="IntenseEmphasis"/>
        </w:rPr>
        <w:lastRenderedPageBreak/>
        <w:t>Next Steps:</w:t>
      </w:r>
    </w:p>
    <w:p w14:paraId="5B2A428E" w14:textId="77777777" w:rsidR="00006DBE" w:rsidRDefault="00006DBE" w:rsidP="00006DBE">
      <w:pPr>
        <w:pStyle w:val="ListParagraph"/>
        <w:numPr>
          <w:ilvl w:val="0"/>
          <w:numId w:val="13"/>
        </w:numPr>
        <w:rPr>
          <w:rStyle w:val="IntenseEmphasis"/>
        </w:rPr>
      </w:pPr>
      <w:r>
        <w:rPr>
          <w:rStyle w:val="IntenseEmphasis"/>
        </w:rPr>
        <w:t xml:space="preserve">Dependency on </w:t>
      </w:r>
      <w:r w:rsidRPr="00327E03">
        <w:rPr>
          <w:rStyle w:val="IntenseEmphasis"/>
        </w:rPr>
        <w:fldChar w:fldCharType="begin"/>
      </w:r>
      <w:r w:rsidRPr="00327E03">
        <w:rPr>
          <w:rStyle w:val="IntenseEmphasis"/>
        </w:rPr>
        <w:instrText xml:space="preserve"> REF _Ref492967329 \h </w:instrText>
      </w:r>
      <w:r>
        <w:rPr>
          <w:rStyle w:val="IntenseEmphasis"/>
        </w:rPr>
        <w:instrText xml:space="preserve"> \* MERGEFORMAT </w:instrText>
      </w:r>
      <w:r w:rsidRPr="00327E03">
        <w:rPr>
          <w:rStyle w:val="IntenseEmphasis"/>
        </w:rPr>
      </w:r>
      <w:r w:rsidRPr="00327E03">
        <w:rPr>
          <w:rStyle w:val="IntenseEmphasis"/>
        </w:rPr>
        <w:fldChar w:fldCharType="separate"/>
      </w:r>
      <w:r w:rsidRPr="00327E03">
        <w:rPr>
          <w:rStyle w:val="IntenseEmphasis"/>
        </w:rPr>
        <w:t>Networking</w:t>
      </w:r>
      <w:r w:rsidRPr="00327E03">
        <w:rPr>
          <w:rStyle w:val="IntenseEmphasis"/>
        </w:rPr>
        <w:fldChar w:fldCharType="end"/>
      </w:r>
      <w:r>
        <w:rPr>
          <w:rStyle w:val="IntenseEmphasis"/>
        </w:rPr>
        <w:t xml:space="preserve">.  </w:t>
      </w:r>
    </w:p>
    <w:p w14:paraId="7F482ED4" w14:textId="77777777" w:rsidR="00006DBE" w:rsidRPr="00327E03" w:rsidRDefault="00006DBE" w:rsidP="00006DBE">
      <w:pPr>
        <w:pStyle w:val="ListParagraph"/>
        <w:numPr>
          <w:ilvl w:val="0"/>
          <w:numId w:val="13"/>
        </w:numPr>
        <w:rPr>
          <w:rStyle w:val="IntenseEmphasis"/>
        </w:rPr>
      </w:pPr>
      <w:r>
        <w:rPr>
          <w:rStyle w:val="IntenseEmphasis"/>
        </w:rPr>
        <w:t xml:space="preserve">Dependency on </w:t>
      </w:r>
      <w:r>
        <w:rPr>
          <w:rStyle w:val="IntenseEmphasis"/>
        </w:rPr>
        <w:fldChar w:fldCharType="begin"/>
      </w:r>
      <w:r>
        <w:rPr>
          <w:rStyle w:val="IntenseEmphasis"/>
        </w:rPr>
        <w:instrText xml:space="preserve"> REF _Ref492967400 \h  \* MERGEFORMAT </w:instrText>
      </w:r>
      <w:r>
        <w:rPr>
          <w:rStyle w:val="IntenseEmphasis"/>
        </w:rPr>
      </w:r>
      <w:r>
        <w:rPr>
          <w:rStyle w:val="IntenseEmphasis"/>
        </w:rPr>
        <w:fldChar w:fldCharType="separate"/>
      </w:r>
      <w:r w:rsidRPr="00327E03">
        <w:rPr>
          <w:rStyle w:val="IntenseEmphasis"/>
        </w:rPr>
        <w:t>Security and Identity</w:t>
      </w:r>
      <w:r>
        <w:rPr>
          <w:rStyle w:val="IntenseEmphasis"/>
        </w:rPr>
        <w:fldChar w:fldCharType="end"/>
      </w:r>
      <w:r>
        <w:rPr>
          <w:rStyle w:val="IntenseEmphasis"/>
        </w:rPr>
        <w:t>.</w:t>
      </w:r>
    </w:p>
    <w:p w14:paraId="419C15F8" w14:textId="77777777" w:rsidR="00E30513" w:rsidRPr="00E30513" w:rsidRDefault="00E30513" w:rsidP="00E30513"/>
    <w:p w14:paraId="1342F28A" w14:textId="02D99738" w:rsidR="00C014DC" w:rsidRDefault="009F6552" w:rsidP="006839A6">
      <w:pPr>
        <w:pStyle w:val="Heading1"/>
      </w:pPr>
      <w:r>
        <w:t xml:space="preserve">Monitoring and Management </w:t>
      </w:r>
    </w:p>
    <w:p w14:paraId="708AEE8C" w14:textId="1CEE5B56" w:rsidR="003A2B68" w:rsidRDefault="003A2B68" w:rsidP="003A2B68"/>
    <w:p w14:paraId="4F3CF0CC" w14:textId="77777777" w:rsidR="00C02812" w:rsidRDefault="00C02812" w:rsidP="003A2B68">
      <w:pPr>
        <w:pStyle w:val="Heading2"/>
      </w:pPr>
      <w:r>
        <w:t>Governance</w:t>
      </w:r>
    </w:p>
    <w:p w14:paraId="30C7809B" w14:textId="0A1B6E09" w:rsidR="00C02812" w:rsidRDefault="00C02812" w:rsidP="00C02812">
      <w:r>
        <w:t>The Azure environment can be configured in many ways and starts at the Enrollment level.  In many cases a customer may have multiple enrollments, for example, one for the Government community cloud and another for the Commercial public cloud.</w:t>
      </w:r>
    </w:p>
    <w:p w14:paraId="7EB028A4" w14:textId="64241B4A" w:rsidR="00C02812" w:rsidRDefault="00C02812" w:rsidP="00C02812">
      <w:pPr>
        <w:pStyle w:val="Heading3"/>
      </w:pPr>
      <w:r>
        <w:t>Departments</w:t>
      </w:r>
    </w:p>
    <w:p w14:paraId="5837BF92" w14:textId="7D782B9B" w:rsidR="00C02812" w:rsidRDefault="00C02812" w:rsidP="00C02812">
      <w:r>
        <w:t>The department is the first place where Azure allows the financial spend to be segregated.  The Department is a container that can hold 1 to many Azure Accounts.  We are recommending that at least one Department be configured with a Department Administrator that can view the details of the Azure spend associated with the department.</w:t>
      </w:r>
    </w:p>
    <w:p w14:paraId="062DD1A6" w14:textId="0D1B4ADC" w:rsidR="00C02812" w:rsidRDefault="00C02812" w:rsidP="00C02812">
      <w:pPr>
        <w:pStyle w:val="Heading3"/>
      </w:pPr>
      <w:r>
        <w:t>Accounts</w:t>
      </w:r>
    </w:p>
    <w:p w14:paraId="6B139DF4" w14:textId="06EB77FF" w:rsidR="00C02812" w:rsidRDefault="00885AC5" w:rsidP="00C02812">
      <w:r>
        <w:t xml:space="preserve">An Azure Account is how Azure associates a directory and a service administrator to an Azure Subscription.  A typical workflow for an Account is for enterprises who already have Office 365, which means they already have an Azure Active Directory (Tenant) associated to the enterprise.  In some </w:t>
      </w:r>
      <w:proofErr w:type="gramStart"/>
      <w:r>
        <w:t>cases</w:t>
      </w:r>
      <w:proofErr w:type="gramEnd"/>
      <w:r>
        <w:t xml:space="preserve"> Azure will not be associated to Office 365, and in these cases the enterprise should create their own tenant name.  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932"/>
        <w:gridCol w:w="983"/>
        <w:gridCol w:w="2129"/>
        <w:gridCol w:w="2766"/>
        <w:gridCol w:w="1933"/>
      </w:tblGrid>
      <w:tr w:rsidR="00982D6E" w:rsidRPr="002C02D1" w14:paraId="42FB41F7" w14:textId="2D56829C" w:rsidTr="00CC078C">
        <w:trPr>
          <w:trHeight w:val="285"/>
        </w:trPr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4F81BD" w:fill="4F81BD"/>
            <w:noWrap/>
            <w:vAlign w:val="bottom"/>
            <w:hideMark/>
          </w:tcPr>
          <w:p w14:paraId="48969894" w14:textId="599B6384" w:rsidR="00982D6E" w:rsidRPr="002C02D1" w:rsidRDefault="00982D6E" w:rsidP="00982D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FFFFFF"/>
                <w:sz w:val="20"/>
              </w:rPr>
            </w:pPr>
            <w:r w:rsidRPr="00982D6E">
              <w:rPr>
                <w:rFonts w:ascii="Calibri" w:hAnsi="Calibri"/>
                <w:b/>
                <w:bCs/>
                <w:color w:val="FFFFFF"/>
                <w:sz w:val="20"/>
              </w:rPr>
              <w:t>Name</w:t>
            </w:r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4F81BD" w:fill="4F81BD"/>
            <w:noWrap/>
            <w:vAlign w:val="bottom"/>
            <w:hideMark/>
          </w:tcPr>
          <w:p w14:paraId="54683EDB" w14:textId="40311C54" w:rsidR="00982D6E" w:rsidRPr="002C02D1" w:rsidRDefault="00982D6E" w:rsidP="00982D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FFFFFF"/>
                <w:sz w:val="20"/>
              </w:rPr>
            </w:pPr>
            <w:r w:rsidRPr="00982D6E">
              <w:rPr>
                <w:rFonts w:ascii="Calibri" w:hAnsi="Calibri"/>
                <w:b/>
                <w:bCs/>
                <w:color w:val="FFFFFF"/>
                <w:sz w:val="20"/>
              </w:rPr>
              <w:t>Account</w:t>
            </w:r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4F81BD" w:fill="4F81BD"/>
            <w:noWrap/>
            <w:vAlign w:val="bottom"/>
            <w:hideMark/>
          </w:tcPr>
          <w:p w14:paraId="3E404747" w14:textId="470D96E7" w:rsidR="00982D6E" w:rsidRPr="002C02D1" w:rsidRDefault="00982D6E" w:rsidP="00982D6E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FFFFFF"/>
                <w:sz w:val="20"/>
              </w:rPr>
            </w:pPr>
            <w:r w:rsidRPr="00982D6E">
              <w:rPr>
                <w:rFonts w:ascii="Calibri" w:hAnsi="Calibri"/>
                <w:b/>
                <w:bCs/>
                <w:color w:val="FFFFFF"/>
                <w:sz w:val="20"/>
              </w:rPr>
              <w:t>Account Admin</w:t>
            </w:r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4F81BD" w:fill="4F81BD"/>
            <w:vAlign w:val="bottom"/>
          </w:tcPr>
          <w:p w14:paraId="417CB7AF" w14:textId="6F62EF03" w:rsidR="00982D6E" w:rsidRPr="00982D6E" w:rsidRDefault="00982D6E" w:rsidP="00982D6E">
            <w:pPr>
              <w:spacing w:after="0" w:line="240" w:lineRule="auto"/>
              <w:rPr>
                <w:rFonts w:ascii="Calibri" w:hAnsi="Calibri"/>
                <w:b/>
                <w:bCs/>
                <w:color w:val="FFFFFF"/>
                <w:sz w:val="20"/>
              </w:rPr>
            </w:pPr>
            <w:r w:rsidRPr="00982D6E">
              <w:rPr>
                <w:rFonts w:ascii="Calibri" w:hAnsi="Calibri"/>
                <w:b/>
                <w:bCs/>
                <w:color w:val="FFFFFF"/>
                <w:sz w:val="20"/>
              </w:rPr>
              <w:t>Tenant Name</w:t>
            </w:r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4F81BD" w:fill="4F81BD"/>
            <w:vAlign w:val="bottom"/>
          </w:tcPr>
          <w:p w14:paraId="6ADD588F" w14:textId="417830CA" w:rsidR="00982D6E" w:rsidRPr="00982D6E" w:rsidRDefault="00982D6E" w:rsidP="00982D6E">
            <w:pPr>
              <w:spacing w:after="0" w:line="240" w:lineRule="auto"/>
              <w:rPr>
                <w:rFonts w:ascii="Calibri" w:hAnsi="Calibri"/>
                <w:b/>
                <w:bCs/>
                <w:color w:val="FFFFFF"/>
                <w:sz w:val="20"/>
              </w:rPr>
            </w:pPr>
            <w:r w:rsidRPr="00982D6E">
              <w:rPr>
                <w:rFonts w:ascii="Calibri" w:hAnsi="Calibri"/>
                <w:b/>
                <w:bCs/>
                <w:color w:val="FFFFFF"/>
                <w:sz w:val="20"/>
              </w:rPr>
              <w:t>Cloud</w:t>
            </w:r>
          </w:p>
        </w:tc>
      </w:tr>
      <w:tr w:rsidR="00982D6E" w:rsidRPr="002C02D1" w14:paraId="3108E931" w14:textId="489B6780" w:rsidTr="00CC078C">
        <w:trPr>
          <w:trHeight w:val="285"/>
        </w:trPr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C1E6C09" w14:textId="512D6624" w:rsidR="00982D6E" w:rsidRPr="002C02D1" w:rsidRDefault="00982D6E" w:rsidP="00982D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sz w:val="20"/>
              </w:rPr>
            </w:pPr>
            <w:proofErr w:type="spellStart"/>
            <w:r w:rsidRPr="00982D6E">
              <w:rPr>
                <w:rFonts w:ascii="Calibri" w:hAnsi="Calibri"/>
                <w:color w:val="000000"/>
                <w:sz w:val="20"/>
              </w:rPr>
              <w:t>msftmac</w:t>
            </w:r>
            <w:proofErr w:type="spellEnd"/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6235DCC" w14:textId="005C6C08" w:rsidR="00982D6E" w:rsidRPr="002C02D1" w:rsidRDefault="00982D6E" w:rsidP="00982D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sz w:val="20"/>
              </w:rPr>
            </w:pPr>
            <w:r w:rsidRPr="00982D6E">
              <w:rPr>
                <w:rFonts w:ascii="Calibri" w:hAnsi="Calibri"/>
                <w:color w:val="000000"/>
                <w:sz w:val="20"/>
              </w:rPr>
              <w:t>Managed</w:t>
            </w:r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5D254B8" w14:textId="1662693F" w:rsidR="00982D6E" w:rsidRPr="002C02D1" w:rsidRDefault="00982D6E" w:rsidP="00982D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sz w:val="20"/>
              </w:rPr>
            </w:pPr>
            <w:proofErr w:type="spellStart"/>
            <w:r w:rsidRPr="00982D6E">
              <w:rPr>
                <w:rFonts w:ascii="Calibri" w:hAnsi="Calibri"/>
                <w:color w:val="000000"/>
                <w:sz w:val="20"/>
              </w:rPr>
              <w:t>msftmac_Managed_AA</w:t>
            </w:r>
            <w:proofErr w:type="spellEnd"/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vAlign w:val="bottom"/>
          </w:tcPr>
          <w:p w14:paraId="4DB9B813" w14:textId="586C4803" w:rsidR="00982D6E" w:rsidRPr="00982D6E" w:rsidRDefault="00982D6E" w:rsidP="00982D6E">
            <w:pPr>
              <w:spacing w:after="0" w:line="240" w:lineRule="auto"/>
              <w:rPr>
                <w:rFonts w:ascii="Calibri" w:hAnsi="Calibri"/>
                <w:color w:val="000000"/>
                <w:sz w:val="20"/>
              </w:rPr>
            </w:pPr>
            <w:r w:rsidRPr="00982D6E">
              <w:rPr>
                <w:rFonts w:ascii="Calibri" w:hAnsi="Calibri"/>
                <w:color w:val="000000"/>
                <w:sz w:val="20"/>
              </w:rPr>
              <w:t>@slg044o365.onmicrosoft.com</w:t>
            </w:r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vAlign w:val="bottom"/>
          </w:tcPr>
          <w:p w14:paraId="0CDE7597" w14:textId="4D1388C9" w:rsidR="00982D6E" w:rsidRPr="00982D6E" w:rsidRDefault="00982D6E" w:rsidP="00982D6E">
            <w:pPr>
              <w:spacing w:after="0" w:line="240" w:lineRule="auto"/>
              <w:rPr>
                <w:rFonts w:ascii="Calibri" w:hAnsi="Calibri"/>
                <w:color w:val="000000"/>
                <w:sz w:val="20"/>
              </w:rPr>
            </w:pPr>
            <w:proofErr w:type="spellStart"/>
            <w:r w:rsidRPr="00982D6E">
              <w:rPr>
                <w:rFonts w:ascii="Calibri" w:hAnsi="Calibri"/>
                <w:color w:val="000000"/>
                <w:sz w:val="20"/>
              </w:rPr>
              <w:t>AzureCloud</w:t>
            </w:r>
            <w:proofErr w:type="spellEnd"/>
          </w:p>
        </w:tc>
      </w:tr>
      <w:tr w:rsidR="00982D6E" w:rsidRPr="002C02D1" w14:paraId="000315AC" w14:textId="4D51DE66" w:rsidTr="00CC078C">
        <w:trPr>
          <w:trHeight w:val="285"/>
        </w:trPr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DE6C82E" w14:textId="41E4AEC4" w:rsidR="00982D6E" w:rsidRPr="002C02D1" w:rsidRDefault="00982D6E" w:rsidP="00982D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sz w:val="20"/>
              </w:rPr>
            </w:pPr>
            <w:proofErr w:type="spellStart"/>
            <w:r w:rsidRPr="00982D6E">
              <w:rPr>
                <w:rFonts w:ascii="Calibri" w:hAnsi="Calibri"/>
                <w:color w:val="000000"/>
                <w:sz w:val="20"/>
              </w:rPr>
              <w:t>msftmac</w:t>
            </w:r>
            <w:proofErr w:type="spellEnd"/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99A5C35" w14:textId="22818341" w:rsidR="00982D6E" w:rsidRPr="002C02D1" w:rsidRDefault="00982D6E" w:rsidP="00982D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sz w:val="20"/>
              </w:rPr>
            </w:pPr>
            <w:r w:rsidRPr="00982D6E">
              <w:rPr>
                <w:rFonts w:ascii="Calibri" w:hAnsi="Calibri"/>
                <w:color w:val="000000"/>
                <w:sz w:val="20"/>
              </w:rPr>
              <w:t>Sandbox</w:t>
            </w:r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1D052BF" w14:textId="39F3E590" w:rsidR="00982D6E" w:rsidRPr="002C02D1" w:rsidRDefault="00982D6E" w:rsidP="00982D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sz w:val="20"/>
              </w:rPr>
            </w:pPr>
            <w:proofErr w:type="spellStart"/>
            <w:r w:rsidRPr="00982D6E">
              <w:rPr>
                <w:rFonts w:ascii="Calibri" w:hAnsi="Calibri"/>
                <w:color w:val="000000"/>
                <w:sz w:val="20"/>
              </w:rPr>
              <w:t>msftmac_Sandbox_AA</w:t>
            </w:r>
            <w:proofErr w:type="spellEnd"/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vAlign w:val="bottom"/>
          </w:tcPr>
          <w:p w14:paraId="2FA7B00F" w14:textId="5CBA9077" w:rsidR="00982D6E" w:rsidRPr="00982D6E" w:rsidRDefault="00982D6E" w:rsidP="00982D6E">
            <w:pPr>
              <w:spacing w:after="0" w:line="240" w:lineRule="auto"/>
              <w:rPr>
                <w:rFonts w:ascii="Calibri" w:hAnsi="Calibri"/>
                <w:color w:val="000000"/>
                <w:sz w:val="20"/>
              </w:rPr>
            </w:pPr>
            <w:r w:rsidRPr="00982D6E">
              <w:rPr>
                <w:rFonts w:ascii="Calibri" w:hAnsi="Calibri"/>
                <w:color w:val="000000"/>
                <w:sz w:val="20"/>
              </w:rPr>
              <w:t>@slg044o365.onmicrosoft.com</w:t>
            </w:r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vAlign w:val="bottom"/>
          </w:tcPr>
          <w:p w14:paraId="58CDBFE7" w14:textId="7C45062F" w:rsidR="00982D6E" w:rsidRPr="00982D6E" w:rsidRDefault="00982D6E" w:rsidP="00982D6E">
            <w:pPr>
              <w:spacing w:after="0" w:line="240" w:lineRule="auto"/>
              <w:rPr>
                <w:rFonts w:ascii="Calibri" w:hAnsi="Calibri"/>
                <w:color w:val="000000"/>
                <w:sz w:val="20"/>
              </w:rPr>
            </w:pPr>
            <w:proofErr w:type="spellStart"/>
            <w:r w:rsidRPr="00982D6E">
              <w:rPr>
                <w:rFonts w:ascii="Calibri" w:hAnsi="Calibri"/>
                <w:color w:val="000000"/>
                <w:sz w:val="20"/>
              </w:rPr>
              <w:t>AzureCloud</w:t>
            </w:r>
            <w:proofErr w:type="spellEnd"/>
          </w:p>
        </w:tc>
      </w:tr>
      <w:tr w:rsidR="00982D6E" w:rsidRPr="002C02D1" w14:paraId="2B5D5ED7" w14:textId="6847DA61" w:rsidTr="00CC078C">
        <w:trPr>
          <w:trHeight w:val="285"/>
        </w:trPr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1632860" w14:textId="6CE067B1" w:rsidR="00982D6E" w:rsidRPr="002C02D1" w:rsidRDefault="00982D6E" w:rsidP="00982D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sz w:val="20"/>
              </w:rPr>
            </w:pPr>
            <w:proofErr w:type="spellStart"/>
            <w:r w:rsidRPr="00982D6E">
              <w:rPr>
                <w:rFonts w:ascii="Calibri" w:hAnsi="Calibri"/>
                <w:color w:val="000000"/>
                <w:sz w:val="20"/>
              </w:rPr>
              <w:t>msftmag</w:t>
            </w:r>
            <w:proofErr w:type="spellEnd"/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410A9E5" w14:textId="56820048" w:rsidR="00982D6E" w:rsidRPr="002C02D1" w:rsidRDefault="00982D6E" w:rsidP="00982D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sz w:val="20"/>
              </w:rPr>
            </w:pPr>
            <w:r w:rsidRPr="00982D6E">
              <w:rPr>
                <w:rFonts w:ascii="Calibri" w:hAnsi="Calibri"/>
                <w:color w:val="000000"/>
                <w:sz w:val="20"/>
              </w:rPr>
              <w:t>Managed</w:t>
            </w:r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E526E47" w14:textId="5F125102" w:rsidR="00982D6E" w:rsidRPr="002C02D1" w:rsidRDefault="00982D6E" w:rsidP="00982D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sz w:val="20"/>
              </w:rPr>
            </w:pPr>
            <w:proofErr w:type="spellStart"/>
            <w:r w:rsidRPr="00982D6E">
              <w:rPr>
                <w:rFonts w:ascii="Calibri" w:hAnsi="Calibri"/>
                <w:color w:val="000000"/>
                <w:sz w:val="20"/>
              </w:rPr>
              <w:t>msftmag_Managed_AA</w:t>
            </w:r>
            <w:proofErr w:type="spellEnd"/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vAlign w:val="bottom"/>
          </w:tcPr>
          <w:p w14:paraId="33A13C0A" w14:textId="5CBAA7F2" w:rsidR="00982D6E" w:rsidRPr="00982D6E" w:rsidRDefault="00982D6E" w:rsidP="00982D6E">
            <w:pPr>
              <w:spacing w:after="0" w:line="240" w:lineRule="auto"/>
              <w:rPr>
                <w:rFonts w:ascii="Calibri" w:hAnsi="Calibri"/>
                <w:color w:val="000000"/>
                <w:sz w:val="20"/>
              </w:rPr>
            </w:pPr>
            <w:r w:rsidRPr="00982D6E">
              <w:rPr>
                <w:rFonts w:ascii="Calibri" w:hAnsi="Calibri"/>
                <w:color w:val="000000"/>
                <w:sz w:val="20"/>
              </w:rPr>
              <w:t>@magtaggov.onmicrosoft.com</w:t>
            </w:r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nil"/>
              <w:right w:val="nil"/>
            </w:tcBorders>
            <w:vAlign w:val="bottom"/>
          </w:tcPr>
          <w:p w14:paraId="2791B6CC" w14:textId="7FC9D02B" w:rsidR="00982D6E" w:rsidRPr="00982D6E" w:rsidRDefault="00982D6E" w:rsidP="00982D6E">
            <w:pPr>
              <w:spacing w:after="0" w:line="240" w:lineRule="auto"/>
              <w:rPr>
                <w:rFonts w:ascii="Calibri" w:hAnsi="Calibri"/>
                <w:color w:val="000000"/>
                <w:sz w:val="20"/>
              </w:rPr>
            </w:pPr>
            <w:proofErr w:type="spellStart"/>
            <w:r w:rsidRPr="00982D6E">
              <w:rPr>
                <w:rFonts w:ascii="Calibri" w:hAnsi="Calibri"/>
                <w:color w:val="000000"/>
                <w:sz w:val="20"/>
              </w:rPr>
              <w:t>AzureUSGovernment</w:t>
            </w:r>
            <w:proofErr w:type="spellEnd"/>
          </w:p>
        </w:tc>
      </w:tr>
      <w:tr w:rsidR="00982D6E" w:rsidRPr="002C02D1" w14:paraId="670AFF1F" w14:textId="1C1E77BE" w:rsidTr="00CC078C">
        <w:trPr>
          <w:trHeight w:val="285"/>
        </w:trPr>
        <w:tc>
          <w:tcPr>
            <w:tcW w:w="0" w:type="auto"/>
            <w:tcBorders>
              <w:top w:val="single" w:sz="4" w:space="0" w:color="4F81BD"/>
              <w:left w:val="nil"/>
              <w:bottom w:val="single" w:sz="4" w:space="0" w:color="4F81BD"/>
              <w:right w:val="nil"/>
            </w:tcBorders>
            <w:shd w:val="clear" w:color="auto" w:fill="auto"/>
            <w:noWrap/>
            <w:vAlign w:val="bottom"/>
            <w:hideMark/>
          </w:tcPr>
          <w:p w14:paraId="380C336A" w14:textId="56B39CA9" w:rsidR="00982D6E" w:rsidRPr="002C02D1" w:rsidRDefault="00982D6E" w:rsidP="00982D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sz w:val="20"/>
              </w:rPr>
            </w:pPr>
            <w:proofErr w:type="spellStart"/>
            <w:r w:rsidRPr="00982D6E">
              <w:rPr>
                <w:rFonts w:ascii="Calibri" w:hAnsi="Calibri"/>
                <w:color w:val="000000"/>
                <w:sz w:val="20"/>
              </w:rPr>
              <w:t>msftmag</w:t>
            </w:r>
            <w:proofErr w:type="spellEnd"/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single" w:sz="4" w:space="0" w:color="4F81BD"/>
              <w:right w:val="nil"/>
            </w:tcBorders>
            <w:shd w:val="clear" w:color="auto" w:fill="auto"/>
            <w:noWrap/>
            <w:vAlign w:val="bottom"/>
            <w:hideMark/>
          </w:tcPr>
          <w:p w14:paraId="471D2869" w14:textId="32F36E8F" w:rsidR="00982D6E" w:rsidRPr="002C02D1" w:rsidRDefault="00982D6E" w:rsidP="00982D6E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  <w:sz w:val="20"/>
              </w:rPr>
            </w:pPr>
            <w:r w:rsidRPr="00982D6E">
              <w:rPr>
                <w:rFonts w:ascii="Calibri" w:hAnsi="Calibri"/>
                <w:color w:val="000000"/>
                <w:sz w:val="20"/>
              </w:rPr>
              <w:t>Sandbox</w:t>
            </w:r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single" w:sz="4" w:space="0" w:color="4F81BD"/>
              <w:right w:val="nil"/>
            </w:tcBorders>
            <w:shd w:val="clear" w:color="auto" w:fill="auto"/>
            <w:noWrap/>
            <w:vAlign w:val="bottom"/>
            <w:hideMark/>
          </w:tcPr>
          <w:p w14:paraId="44A41D76" w14:textId="54DCE9F5" w:rsidR="00982D6E" w:rsidRPr="002C02D1" w:rsidRDefault="00982D6E" w:rsidP="00982D6E">
            <w:pPr>
              <w:keepNext/>
              <w:spacing w:after="0" w:line="240" w:lineRule="auto"/>
              <w:rPr>
                <w:rFonts w:ascii="Calibri" w:eastAsia="Times New Roman" w:hAnsi="Calibri" w:cs="Times New Roman"/>
                <w:color w:val="000000"/>
                <w:sz w:val="20"/>
              </w:rPr>
            </w:pPr>
            <w:proofErr w:type="spellStart"/>
            <w:r w:rsidRPr="00982D6E">
              <w:rPr>
                <w:rFonts w:ascii="Calibri" w:hAnsi="Calibri"/>
                <w:color w:val="000000"/>
                <w:sz w:val="20"/>
              </w:rPr>
              <w:t>msftmag_Sandbox_AA</w:t>
            </w:r>
            <w:proofErr w:type="spellEnd"/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single" w:sz="4" w:space="0" w:color="4F81BD"/>
              <w:right w:val="nil"/>
            </w:tcBorders>
            <w:vAlign w:val="bottom"/>
          </w:tcPr>
          <w:p w14:paraId="678C2355" w14:textId="3A082DE7" w:rsidR="00982D6E" w:rsidRPr="00982D6E" w:rsidRDefault="00982D6E" w:rsidP="00982D6E">
            <w:pPr>
              <w:keepNext/>
              <w:spacing w:after="0" w:line="240" w:lineRule="auto"/>
              <w:rPr>
                <w:rFonts w:ascii="Calibri" w:hAnsi="Calibri"/>
                <w:color w:val="000000"/>
                <w:sz w:val="20"/>
              </w:rPr>
            </w:pPr>
            <w:r w:rsidRPr="00982D6E">
              <w:rPr>
                <w:rFonts w:ascii="Calibri" w:hAnsi="Calibri"/>
                <w:color w:val="000000"/>
                <w:sz w:val="20"/>
              </w:rPr>
              <w:t>@magtaggov.onmicrosoft.com</w:t>
            </w:r>
          </w:p>
        </w:tc>
        <w:tc>
          <w:tcPr>
            <w:tcW w:w="0" w:type="auto"/>
            <w:tcBorders>
              <w:top w:val="single" w:sz="4" w:space="0" w:color="4F81BD"/>
              <w:left w:val="nil"/>
              <w:bottom w:val="single" w:sz="4" w:space="0" w:color="4F81BD"/>
              <w:right w:val="nil"/>
            </w:tcBorders>
            <w:vAlign w:val="bottom"/>
          </w:tcPr>
          <w:p w14:paraId="57E48060" w14:textId="66D5BED9" w:rsidR="00982D6E" w:rsidRPr="00982D6E" w:rsidRDefault="00982D6E" w:rsidP="00982D6E">
            <w:pPr>
              <w:keepNext/>
              <w:spacing w:after="0" w:line="240" w:lineRule="auto"/>
              <w:rPr>
                <w:rFonts w:ascii="Calibri" w:hAnsi="Calibri"/>
                <w:color w:val="000000"/>
                <w:sz w:val="20"/>
              </w:rPr>
            </w:pPr>
            <w:proofErr w:type="spellStart"/>
            <w:r w:rsidRPr="00982D6E">
              <w:rPr>
                <w:rFonts w:ascii="Calibri" w:hAnsi="Calibri"/>
                <w:color w:val="000000"/>
                <w:sz w:val="20"/>
              </w:rPr>
              <w:t>AzureUSGovernment</w:t>
            </w:r>
            <w:proofErr w:type="spellEnd"/>
          </w:p>
        </w:tc>
      </w:tr>
    </w:tbl>
    <w:p w14:paraId="12673813" w14:textId="5AFF7C0C" w:rsidR="00885AC5" w:rsidRDefault="002C02D1" w:rsidP="002C02D1">
      <w:pPr>
        <w:pStyle w:val="Caption"/>
      </w:pPr>
      <w:r>
        <w:t xml:space="preserve">Table </w:t>
      </w:r>
      <w:fldSimple w:instr=" SEQ Table \* ARABIC ">
        <w:r w:rsidR="005A138D">
          <w:rPr>
            <w:noProof/>
          </w:rPr>
          <w:t>3</w:t>
        </w:r>
      </w:fldSimple>
      <w:r>
        <w:t>:  Departments and Accounts</w:t>
      </w:r>
    </w:p>
    <w:p w14:paraId="04BD4BC4" w14:textId="427DD1E6" w:rsidR="00885AC5" w:rsidRDefault="00885AC5" w:rsidP="00C02812">
      <w:r>
        <w:t xml:space="preserve">Note:  If an Azure enrollment is associated to a Microsoft Account, for example </w:t>
      </w:r>
      <w:hyperlink r:id="rId22" w:history="1">
        <w:r w:rsidRPr="00515777">
          <w:rPr>
            <w:rStyle w:val="Hyperlink"/>
          </w:rPr>
          <w:t>enterpriseCloud@outlook.com</w:t>
        </w:r>
      </w:hyperlink>
      <w:r>
        <w:t xml:space="preserve">, the process to create the Account should start with creating a custom Tenant that is different than the default tenant created with the Microsoft Account.  This process will require an Account be created for the Microsoft Account, a subscription is created and a new Tenant is created.  </w:t>
      </w:r>
    </w:p>
    <w:p w14:paraId="6FEA44E9" w14:textId="03AD44A9" w:rsidR="005A138D" w:rsidRDefault="005A138D" w:rsidP="005A138D">
      <w:pPr>
        <w:pStyle w:val="Heading3"/>
      </w:pPr>
      <w:r>
        <w:t>Subscriptions</w:t>
      </w:r>
    </w:p>
    <w:p w14:paraId="292FC06B" w14:textId="10E31ACF" w:rsidR="005A138D" w:rsidRDefault="005A138D" w:rsidP="005A138D">
      <w:r>
        <w:t xml:space="preserve">An Azure Subscription is where all Azure resources are deployed.  A Subscription is a financial, security, and logical separation available to an Azure Enrollment.  There are </w:t>
      </w:r>
      <w:proofErr w:type="gramStart"/>
      <w:r>
        <w:t>a number of</w:t>
      </w:r>
      <w:proofErr w:type="gramEnd"/>
      <w:r>
        <w:t xml:space="preserve"> camps that will correctly state that a single subscription can be used for an entire enterprise, however a subscription has no costs </w:t>
      </w:r>
      <w:r>
        <w:lastRenderedPageBreak/>
        <w:t>associated to it, while also providing a great way to categorize high level environments.  The environment concept can be extended as required.</w:t>
      </w:r>
    </w:p>
    <w:tbl>
      <w:tblPr>
        <w:tblW w:w="9820" w:type="dxa"/>
        <w:tblLook w:val="04A0" w:firstRow="1" w:lastRow="0" w:firstColumn="1" w:lastColumn="0" w:noHBand="0" w:noVBand="1"/>
      </w:tblPr>
      <w:tblGrid>
        <w:gridCol w:w="2985"/>
        <w:gridCol w:w="2880"/>
        <w:gridCol w:w="4060"/>
      </w:tblGrid>
      <w:tr w:rsidR="005A138D" w:rsidRPr="005A138D" w14:paraId="304B55F3" w14:textId="77777777" w:rsidTr="005A138D">
        <w:trPr>
          <w:trHeight w:val="285"/>
          <w:tblHeader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4F81BD" w:fill="4F81BD"/>
            <w:noWrap/>
            <w:vAlign w:val="bottom"/>
            <w:hideMark/>
          </w:tcPr>
          <w:p w14:paraId="26183C7A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FFFFFF"/>
              </w:rPr>
            </w:pPr>
            <w:r w:rsidRPr="005A138D">
              <w:rPr>
                <w:rFonts w:ascii="Calibri" w:eastAsia="Times New Roman" w:hAnsi="Calibri" w:cs="Times New Roman"/>
                <w:b/>
                <w:bCs/>
                <w:color w:val="FFFFFF"/>
              </w:rPr>
              <w:t>Name</w:t>
            </w:r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4F81BD" w:fill="4F81BD"/>
            <w:noWrap/>
            <w:vAlign w:val="bottom"/>
            <w:hideMark/>
          </w:tcPr>
          <w:p w14:paraId="0AD4DB0E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FFFFFF"/>
              </w:rPr>
            </w:pPr>
            <w:r w:rsidRPr="005A138D">
              <w:rPr>
                <w:rFonts w:ascii="Calibri" w:eastAsia="Times New Roman" w:hAnsi="Calibri" w:cs="Times New Roman"/>
                <w:b/>
                <w:bCs/>
                <w:color w:val="FFFFFF"/>
              </w:rPr>
              <w:t>Cloud</w:t>
            </w:r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4F81BD" w:fill="4F81BD"/>
            <w:noWrap/>
            <w:vAlign w:val="bottom"/>
            <w:hideMark/>
          </w:tcPr>
          <w:p w14:paraId="22E46D8C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b/>
                <w:bCs/>
                <w:color w:val="FFFFFF"/>
              </w:rPr>
            </w:pPr>
            <w:r w:rsidRPr="005A138D">
              <w:rPr>
                <w:rFonts w:ascii="Calibri" w:eastAsia="Times New Roman" w:hAnsi="Calibri" w:cs="Times New Roman"/>
                <w:b/>
                <w:bCs/>
                <w:color w:val="FFFFFF"/>
              </w:rPr>
              <w:t>Description</w:t>
            </w:r>
          </w:p>
        </w:tc>
      </w:tr>
      <w:tr w:rsidR="005A138D" w:rsidRPr="005A138D" w14:paraId="09C132DE" w14:textId="77777777" w:rsidTr="005A138D">
        <w:trPr>
          <w:trHeight w:val="570"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52D06B2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msftmac_Managed_Prod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B66B614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AzureCloud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6E63E7D1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>Used to host production workloads.</w:t>
            </w:r>
          </w:p>
        </w:tc>
      </w:tr>
      <w:tr w:rsidR="005A138D" w:rsidRPr="005A138D" w14:paraId="1DD4DC7F" w14:textId="77777777" w:rsidTr="005A138D">
        <w:trPr>
          <w:trHeight w:val="570"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C91E87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msftmac_Managed_HBI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5A4FD81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AzureCloud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059E1D40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 xml:space="preserve">Used to host CJIS compliant workloads </w:t>
            </w:r>
          </w:p>
        </w:tc>
      </w:tr>
      <w:tr w:rsidR="005A138D" w:rsidRPr="005A138D" w14:paraId="68076DB8" w14:textId="77777777" w:rsidTr="005A138D">
        <w:trPr>
          <w:trHeight w:val="570"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1BA91D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msftmac_Managed_PreProd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233811E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AzureCloud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6CED55F4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 xml:space="preserve">Used to host </w:t>
            </w: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PreProd</w:t>
            </w:r>
            <w:proofErr w:type="spellEnd"/>
            <w:r w:rsidRPr="005A138D">
              <w:rPr>
                <w:rFonts w:ascii="Calibri" w:eastAsia="Times New Roman" w:hAnsi="Calibri" w:cs="Times New Roman"/>
                <w:color w:val="000000"/>
              </w:rPr>
              <w:t xml:space="preserve"> compliant workloads</w:t>
            </w:r>
          </w:p>
        </w:tc>
      </w:tr>
      <w:tr w:rsidR="005A138D" w:rsidRPr="005A138D" w14:paraId="07A7F076" w14:textId="77777777" w:rsidTr="005A138D">
        <w:trPr>
          <w:trHeight w:val="570"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0092442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msftmac_Managed_Storage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9C0A77A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AzureCloud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6EE5F9AA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>Used to host storage workloads, including hybrid storage solutions</w:t>
            </w:r>
          </w:p>
        </w:tc>
      </w:tr>
      <w:tr w:rsidR="005A138D" w:rsidRPr="005A138D" w14:paraId="6330831D" w14:textId="77777777" w:rsidTr="005A138D">
        <w:trPr>
          <w:trHeight w:val="1140"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0C0A287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msftmac_Managed_Services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27EFB6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AzureCloud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5C23C459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>Used to host workloads that are highly sensitive however require broad access, for example enterprise identity.</w:t>
            </w:r>
          </w:p>
        </w:tc>
      </w:tr>
      <w:tr w:rsidR="005A138D" w:rsidRPr="005A138D" w14:paraId="001F3E18" w14:textId="77777777" w:rsidTr="005A138D">
        <w:trPr>
          <w:trHeight w:val="570"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722E83E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msftmac_Sandbox_Network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1348443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AzureCloud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06C2F435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 xml:space="preserve">Used to host CJIS compliant workloads </w:t>
            </w:r>
          </w:p>
        </w:tc>
      </w:tr>
      <w:tr w:rsidR="005A138D" w:rsidRPr="005A138D" w14:paraId="21F25D24" w14:textId="77777777" w:rsidTr="005A138D">
        <w:trPr>
          <w:trHeight w:val="570"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99DD1F8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msftmac_Sandbox_Admins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68CFA3A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AzureCloud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296850D9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 xml:space="preserve">Used to host </w:t>
            </w: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PreProd</w:t>
            </w:r>
            <w:proofErr w:type="spellEnd"/>
            <w:r w:rsidRPr="005A138D">
              <w:rPr>
                <w:rFonts w:ascii="Calibri" w:eastAsia="Times New Roman" w:hAnsi="Calibri" w:cs="Times New Roman"/>
                <w:color w:val="000000"/>
              </w:rPr>
              <w:t xml:space="preserve"> compliant workloads</w:t>
            </w:r>
          </w:p>
        </w:tc>
      </w:tr>
      <w:tr w:rsidR="005A138D" w:rsidRPr="005A138D" w14:paraId="1E4300C7" w14:textId="77777777" w:rsidTr="005A138D">
        <w:trPr>
          <w:trHeight w:val="570"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9EBEC6B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msftmac_Sandbox_Storage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AD9A382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AzureCloud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2A627584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>Used to host production workloads.</w:t>
            </w:r>
          </w:p>
        </w:tc>
      </w:tr>
      <w:tr w:rsidR="005A138D" w:rsidRPr="005A138D" w14:paraId="5DC571E7" w14:textId="77777777" w:rsidTr="005A138D">
        <w:trPr>
          <w:trHeight w:val="1140"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B819223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msftmac_Sandbox_Developers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4CFF2E7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AzureCloud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38A64583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>Used to host workloads that are highly sensitive however require broad access, for example enterprise identity.</w:t>
            </w:r>
          </w:p>
        </w:tc>
      </w:tr>
      <w:tr w:rsidR="005A138D" w:rsidRPr="005A138D" w14:paraId="147545C0" w14:textId="77777777" w:rsidTr="005A138D">
        <w:trPr>
          <w:trHeight w:val="570"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AAF9769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msftmag_Managed_Prod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D5097F2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AzureUSGovernment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57E2020B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>Used to host production workloads.</w:t>
            </w:r>
          </w:p>
        </w:tc>
      </w:tr>
      <w:tr w:rsidR="005A138D" w:rsidRPr="005A138D" w14:paraId="51F36414" w14:textId="77777777" w:rsidTr="005A138D">
        <w:trPr>
          <w:trHeight w:val="570"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201A3D9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msftmag_Managed_HBI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3F7B883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AzureUSGovernment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116E5D06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 xml:space="preserve">Used to host CJIS compliant workloads </w:t>
            </w:r>
          </w:p>
        </w:tc>
      </w:tr>
      <w:tr w:rsidR="005A138D" w:rsidRPr="005A138D" w14:paraId="5BA9797A" w14:textId="77777777" w:rsidTr="005A138D">
        <w:trPr>
          <w:trHeight w:val="570"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1533640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msftmag_Managed_PreProd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054E6B3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AzureUSGovernment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04235CBD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 xml:space="preserve">Used to host </w:t>
            </w: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PreProd</w:t>
            </w:r>
            <w:proofErr w:type="spellEnd"/>
            <w:r w:rsidRPr="005A138D">
              <w:rPr>
                <w:rFonts w:ascii="Calibri" w:eastAsia="Times New Roman" w:hAnsi="Calibri" w:cs="Times New Roman"/>
                <w:color w:val="000000"/>
              </w:rPr>
              <w:t xml:space="preserve"> compliant workloads</w:t>
            </w:r>
          </w:p>
        </w:tc>
      </w:tr>
      <w:tr w:rsidR="005A138D" w:rsidRPr="005A138D" w14:paraId="4A090495" w14:textId="77777777" w:rsidTr="005A138D">
        <w:trPr>
          <w:trHeight w:val="570"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FA62DB7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msftmag_Managed_Storage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5348AA3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AzureUSGovernment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7BB78227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>Used to host storage workloads, including hybrid storage solutions</w:t>
            </w:r>
          </w:p>
        </w:tc>
      </w:tr>
      <w:tr w:rsidR="005A138D" w:rsidRPr="005A138D" w14:paraId="5B320BA3" w14:textId="77777777" w:rsidTr="005A138D">
        <w:trPr>
          <w:trHeight w:val="1140"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701B00E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msftmag_Managed_Services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6CBE073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AzureUSGovernment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066E940B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>Used to host workloads that are highly sensitive however require broad access, for example enterprise identity.</w:t>
            </w:r>
          </w:p>
        </w:tc>
      </w:tr>
      <w:tr w:rsidR="005A138D" w:rsidRPr="005A138D" w14:paraId="5831D3A9" w14:textId="77777777" w:rsidTr="005A138D">
        <w:trPr>
          <w:trHeight w:val="570"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9F55B69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msftmag_Sandbox_DevTeamA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4C093E6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AzureUSGovernment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2AF6C6B5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 xml:space="preserve">Used to host CJIS compliant workloads </w:t>
            </w:r>
          </w:p>
        </w:tc>
      </w:tr>
      <w:tr w:rsidR="005A138D" w:rsidRPr="005A138D" w14:paraId="5120C1A3" w14:textId="77777777" w:rsidTr="005A138D">
        <w:trPr>
          <w:trHeight w:val="570"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91E64B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msftmag_Sandbox_JPS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A3C944E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AzureUSGovernment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21122BA3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 xml:space="preserve">Used to host </w:t>
            </w: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PreProd</w:t>
            </w:r>
            <w:proofErr w:type="spellEnd"/>
            <w:r w:rsidRPr="005A138D">
              <w:rPr>
                <w:rFonts w:ascii="Calibri" w:eastAsia="Times New Roman" w:hAnsi="Calibri" w:cs="Times New Roman"/>
                <w:color w:val="000000"/>
              </w:rPr>
              <w:t xml:space="preserve"> compliant workloads</w:t>
            </w:r>
          </w:p>
        </w:tc>
      </w:tr>
      <w:tr w:rsidR="005A138D" w:rsidRPr="005A138D" w14:paraId="1C29C4AB" w14:textId="77777777" w:rsidTr="005A138D">
        <w:trPr>
          <w:trHeight w:val="570"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0B1779C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lastRenderedPageBreak/>
              <w:t>msftmag_Sandbox_DevTeamC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3467D00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AzureUSGovernment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22366768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>Used to host production workloads.</w:t>
            </w:r>
          </w:p>
        </w:tc>
      </w:tr>
      <w:tr w:rsidR="005A138D" w:rsidRPr="005A138D" w14:paraId="6ABF4463" w14:textId="77777777" w:rsidTr="005A138D">
        <w:trPr>
          <w:trHeight w:val="1140"/>
        </w:trPr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96A9D54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msftmag_Sandbox_DevTeamD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A2264C0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AzureUSGovernment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nil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747FED4B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>Used to host workloads that are highly sensitive however require broad access, for example enterprise identity.</w:t>
            </w:r>
          </w:p>
        </w:tc>
      </w:tr>
      <w:tr w:rsidR="005A138D" w:rsidRPr="005A138D" w14:paraId="5B600810" w14:textId="77777777" w:rsidTr="005A138D">
        <w:trPr>
          <w:trHeight w:val="570"/>
        </w:trPr>
        <w:tc>
          <w:tcPr>
            <w:tcW w:w="2880" w:type="dxa"/>
            <w:tcBorders>
              <w:top w:val="single" w:sz="4" w:space="0" w:color="4F81BD"/>
              <w:left w:val="nil"/>
              <w:bottom w:val="single" w:sz="4" w:space="0" w:color="4F81BD"/>
              <w:right w:val="nil"/>
            </w:tcBorders>
            <w:shd w:val="clear" w:color="auto" w:fill="auto"/>
            <w:noWrap/>
            <w:vAlign w:val="bottom"/>
            <w:hideMark/>
          </w:tcPr>
          <w:p w14:paraId="46AF8AC4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msftmag_Managed_VSTS</w:t>
            </w:r>
            <w:proofErr w:type="spellEnd"/>
          </w:p>
        </w:tc>
        <w:tc>
          <w:tcPr>
            <w:tcW w:w="2880" w:type="dxa"/>
            <w:tcBorders>
              <w:top w:val="single" w:sz="4" w:space="0" w:color="4F81BD"/>
              <w:left w:val="nil"/>
              <w:bottom w:val="single" w:sz="4" w:space="0" w:color="4F81BD"/>
              <w:right w:val="nil"/>
            </w:tcBorders>
            <w:shd w:val="clear" w:color="auto" w:fill="auto"/>
            <w:noWrap/>
            <w:vAlign w:val="bottom"/>
            <w:hideMark/>
          </w:tcPr>
          <w:p w14:paraId="576B6442" w14:textId="77777777" w:rsidR="005A138D" w:rsidRPr="005A138D" w:rsidRDefault="005A138D" w:rsidP="005A138D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proofErr w:type="spellStart"/>
            <w:r w:rsidRPr="005A138D">
              <w:rPr>
                <w:rFonts w:ascii="Calibri" w:eastAsia="Times New Roman" w:hAnsi="Calibri" w:cs="Times New Roman"/>
                <w:color w:val="000000"/>
              </w:rPr>
              <w:t>AzureUSGovernment</w:t>
            </w:r>
            <w:proofErr w:type="spellEnd"/>
          </w:p>
        </w:tc>
        <w:tc>
          <w:tcPr>
            <w:tcW w:w="4060" w:type="dxa"/>
            <w:tcBorders>
              <w:top w:val="single" w:sz="4" w:space="0" w:color="4F81BD"/>
              <w:left w:val="nil"/>
              <w:bottom w:val="single" w:sz="4" w:space="0" w:color="4F81BD"/>
              <w:right w:val="single" w:sz="4" w:space="0" w:color="4F81BD"/>
            </w:tcBorders>
            <w:shd w:val="clear" w:color="auto" w:fill="auto"/>
            <w:vAlign w:val="bottom"/>
            <w:hideMark/>
          </w:tcPr>
          <w:p w14:paraId="4DF216C3" w14:textId="77777777" w:rsidR="005A138D" w:rsidRPr="005A138D" w:rsidRDefault="005A138D" w:rsidP="005A138D">
            <w:pPr>
              <w:keepNext/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5A138D">
              <w:rPr>
                <w:rFonts w:ascii="Calibri" w:eastAsia="Times New Roman" w:hAnsi="Calibri" w:cs="Times New Roman"/>
                <w:color w:val="000000"/>
              </w:rPr>
              <w:t>A special subscription that allows for the administration of VSTS</w:t>
            </w:r>
          </w:p>
        </w:tc>
      </w:tr>
    </w:tbl>
    <w:p w14:paraId="7388261B" w14:textId="2CE0BCF8" w:rsidR="005A138D" w:rsidRDefault="005A138D" w:rsidP="005A138D">
      <w:pPr>
        <w:pStyle w:val="Caption"/>
      </w:pPr>
      <w:r>
        <w:t xml:space="preserve">Table </w:t>
      </w:r>
      <w:fldSimple w:instr=" SEQ Table \* ARABIC ">
        <w:r>
          <w:rPr>
            <w:noProof/>
          </w:rPr>
          <w:t>4</w:t>
        </w:r>
      </w:fldSimple>
      <w:r>
        <w:t>:  Azure Subscriptions</w:t>
      </w:r>
    </w:p>
    <w:p w14:paraId="44BE2EAA" w14:textId="77777777" w:rsidR="002549F9" w:rsidRPr="002549F9" w:rsidRDefault="002549F9" w:rsidP="002549F9"/>
    <w:p w14:paraId="7CE8D2B5" w14:textId="235CBB82" w:rsidR="00F83046" w:rsidRDefault="00F83046" w:rsidP="003A2B68">
      <w:pPr>
        <w:pStyle w:val="Heading2"/>
      </w:pPr>
      <w:r>
        <w:t>Automation &amp; Control</w:t>
      </w:r>
    </w:p>
    <w:p w14:paraId="37923348" w14:textId="77777777" w:rsidR="00F83046" w:rsidRPr="00F83046" w:rsidRDefault="00F83046" w:rsidP="00F83046">
      <w:bookmarkStart w:id="4" w:name="_GoBack"/>
      <w:bookmarkEnd w:id="4"/>
    </w:p>
    <w:p w14:paraId="0E05527C" w14:textId="47FA41B3" w:rsidR="00F83046" w:rsidRDefault="00F83046" w:rsidP="00F83046">
      <w:pPr>
        <w:pStyle w:val="Heading3"/>
      </w:pPr>
      <w:r>
        <w:t>Network Watcher</w:t>
      </w:r>
    </w:p>
    <w:p w14:paraId="66B75C4C" w14:textId="77777777" w:rsidR="00F83046" w:rsidRPr="00F83046" w:rsidRDefault="00F83046" w:rsidP="00F83046"/>
    <w:p w14:paraId="7F32C0FD" w14:textId="0AE854AE" w:rsidR="003A2B68" w:rsidRDefault="003A2B68" w:rsidP="003A2B68">
      <w:pPr>
        <w:pStyle w:val="Heading2"/>
      </w:pPr>
      <w:r>
        <w:t>Azure Advisor</w:t>
      </w:r>
    </w:p>
    <w:p w14:paraId="1CC33873" w14:textId="08595199" w:rsidR="003A2B68" w:rsidRDefault="003A2B68" w:rsidP="003A2B68"/>
    <w:p w14:paraId="659C0870" w14:textId="00D4832C" w:rsidR="003A2B68" w:rsidRDefault="003A2B68" w:rsidP="003A2B68">
      <w:pPr>
        <w:pStyle w:val="Heading2"/>
      </w:pPr>
      <w:r>
        <w:t>Protection and Recovery</w:t>
      </w:r>
    </w:p>
    <w:p w14:paraId="73B8D4D2" w14:textId="62717F15" w:rsidR="003A2B68" w:rsidRDefault="003A2B68" w:rsidP="003A2B68"/>
    <w:p w14:paraId="3725410A" w14:textId="72809964" w:rsidR="003A2B68" w:rsidRDefault="003A2B68" w:rsidP="003A2B68">
      <w:pPr>
        <w:pStyle w:val="Heading2"/>
      </w:pPr>
      <w:r>
        <w:t>Ecosystem</w:t>
      </w:r>
    </w:p>
    <w:p w14:paraId="4A897D86" w14:textId="77777777" w:rsidR="003A2B68" w:rsidRDefault="003A2B68" w:rsidP="003A2B68"/>
    <w:p w14:paraId="0F2A3CF7" w14:textId="56650B87" w:rsidR="003A2B68" w:rsidRDefault="003A2B68" w:rsidP="003A2B68">
      <w:pPr>
        <w:pStyle w:val="Heading2"/>
      </w:pPr>
      <w:r>
        <w:t>Scheduler</w:t>
      </w:r>
    </w:p>
    <w:p w14:paraId="7D7824AA" w14:textId="052379CF" w:rsidR="003A2B68" w:rsidRDefault="003A2B68" w:rsidP="003A2B68"/>
    <w:p w14:paraId="3D04AAFA" w14:textId="0D3958CD" w:rsidR="003A2B68" w:rsidRDefault="003A2B68" w:rsidP="003A2B68">
      <w:pPr>
        <w:pStyle w:val="Heading2"/>
      </w:pPr>
      <w:r>
        <w:t>Automation</w:t>
      </w:r>
    </w:p>
    <w:p w14:paraId="6C105E7A" w14:textId="77777777" w:rsidR="003A2B68" w:rsidRPr="003A2B68" w:rsidRDefault="003A2B68" w:rsidP="003A2B68"/>
    <w:p w14:paraId="071CB445" w14:textId="3D528D89" w:rsidR="009F6552" w:rsidRDefault="003A2B68" w:rsidP="003A2B68">
      <w:pPr>
        <w:pStyle w:val="Heading2"/>
      </w:pPr>
      <w:r>
        <w:t>Security and Compliance</w:t>
      </w:r>
    </w:p>
    <w:p w14:paraId="230C919F" w14:textId="343B33DD" w:rsidR="003A2B68" w:rsidRDefault="003A2B68" w:rsidP="003A2B68"/>
    <w:p w14:paraId="5E417A7A" w14:textId="63285347" w:rsidR="003A2B68" w:rsidRDefault="003A2B68" w:rsidP="003A2B68">
      <w:pPr>
        <w:pStyle w:val="Heading2"/>
      </w:pPr>
      <w:r>
        <w:t>Insights and Analytics</w:t>
      </w:r>
    </w:p>
    <w:p w14:paraId="1D0FADDA" w14:textId="77777777" w:rsidR="003A2B68" w:rsidRPr="003A2B68" w:rsidRDefault="003A2B68" w:rsidP="003A2B68"/>
    <w:p w14:paraId="21D818B8" w14:textId="7D5707EB" w:rsidR="003A2B68" w:rsidRDefault="003A2B68" w:rsidP="003A2B68">
      <w:pPr>
        <w:pStyle w:val="Heading2"/>
      </w:pPr>
      <w:r>
        <w:t>Support</w:t>
      </w:r>
    </w:p>
    <w:p w14:paraId="0ED7B4DD" w14:textId="04424ABF" w:rsidR="003A2B68" w:rsidRDefault="003A2B68" w:rsidP="009F6552"/>
    <w:p w14:paraId="7E3A274C" w14:textId="527BC229" w:rsidR="003A2B68" w:rsidRDefault="003A2B68" w:rsidP="003A2B68">
      <w:pPr>
        <w:pStyle w:val="Heading2"/>
      </w:pPr>
      <w:r>
        <w:t>Billing</w:t>
      </w:r>
    </w:p>
    <w:p w14:paraId="70D47775" w14:textId="77777777" w:rsidR="003A2B68" w:rsidRPr="003A2B68" w:rsidRDefault="003A2B68" w:rsidP="003A2B68"/>
    <w:p w14:paraId="3511F11E" w14:textId="77777777" w:rsidR="00006DBE" w:rsidRDefault="00006DBE" w:rsidP="00006DBE">
      <w:pPr>
        <w:pStyle w:val="Heading2"/>
        <w:rPr>
          <w:rStyle w:val="IntenseEmphasis"/>
        </w:rPr>
      </w:pPr>
      <w:r w:rsidRPr="00327E03">
        <w:rPr>
          <w:rStyle w:val="IntenseEmphasis"/>
        </w:rPr>
        <w:lastRenderedPageBreak/>
        <w:t>Next Steps:</w:t>
      </w:r>
    </w:p>
    <w:p w14:paraId="0C5BDC26" w14:textId="77777777" w:rsidR="00006DBE" w:rsidRDefault="00006DBE" w:rsidP="00006DBE">
      <w:pPr>
        <w:pStyle w:val="ListParagraph"/>
        <w:numPr>
          <w:ilvl w:val="0"/>
          <w:numId w:val="14"/>
        </w:numPr>
        <w:rPr>
          <w:rStyle w:val="IntenseEmphasis"/>
        </w:rPr>
      </w:pPr>
      <w:r>
        <w:rPr>
          <w:rStyle w:val="IntenseEmphasis"/>
        </w:rPr>
        <w:t xml:space="preserve">Dependency on </w:t>
      </w:r>
      <w:r w:rsidRPr="00327E03">
        <w:rPr>
          <w:rStyle w:val="IntenseEmphasis"/>
        </w:rPr>
        <w:fldChar w:fldCharType="begin"/>
      </w:r>
      <w:r w:rsidRPr="00327E03">
        <w:rPr>
          <w:rStyle w:val="IntenseEmphasis"/>
        </w:rPr>
        <w:instrText xml:space="preserve"> REF _Ref492967329 \h </w:instrText>
      </w:r>
      <w:r>
        <w:rPr>
          <w:rStyle w:val="IntenseEmphasis"/>
        </w:rPr>
        <w:instrText xml:space="preserve"> \* MERGEFORMAT </w:instrText>
      </w:r>
      <w:r w:rsidRPr="00327E03">
        <w:rPr>
          <w:rStyle w:val="IntenseEmphasis"/>
        </w:rPr>
      </w:r>
      <w:r w:rsidRPr="00327E03">
        <w:rPr>
          <w:rStyle w:val="IntenseEmphasis"/>
        </w:rPr>
        <w:fldChar w:fldCharType="separate"/>
      </w:r>
      <w:r w:rsidRPr="00327E03">
        <w:rPr>
          <w:rStyle w:val="IntenseEmphasis"/>
        </w:rPr>
        <w:t>Networking</w:t>
      </w:r>
      <w:r w:rsidRPr="00327E03">
        <w:rPr>
          <w:rStyle w:val="IntenseEmphasis"/>
        </w:rPr>
        <w:fldChar w:fldCharType="end"/>
      </w:r>
      <w:r>
        <w:rPr>
          <w:rStyle w:val="IntenseEmphasis"/>
        </w:rPr>
        <w:t xml:space="preserve">.  </w:t>
      </w:r>
    </w:p>
    <w:p w14:paraId="3B1965E3" w14:textId="77777777" w:rsidR="00006DBE" w:rsidRPr="00327E03" w:rsidRDefault="00006DBE" w:rsidP="00006DBE">
      <w:pPr>
        <w:pStyle w:val="ListParagraph"/>
        <w:numPr>
          <w:ilvl w:val="0"/>
          <w:numId w:val="14"/>
        </w:numPr>
        <w:rPr>
          <w:rStyle w:val="IntenseEmphasis"/>
        </w:rPr>
      </w:pPr>
      <w:r>
        <w:rPr>
          <w:rStyle w:val="IntenseEmphasis"/>
        </w:rPr>
        <w:t xml:space="preserve">Dependency on </w:t>
      </w:r>
      <w:r>
        <w:rPr>
          <w:rStyle w:val="IntenseEmphasis"/>
        </w:rPr>
        <w:fldChar w:fldCharType="begin"/>
      </w:r>
      <w:r>
        <w:rPr>
          <w:rStyle w:val="IntenseEmphasis"/>
        </w:rPr>
        <w:instrText xml:space="preserve"> REF _Ref492967400 \h  \* MERGEFORMAT </w:instrText>
      </w:r>
      <w:r>
        <w:rPr>
          <w:rStyle w:val="IntenseEmphasis"/>
        </w:rPr>
      </w:r>
      <w:r>
        <w:rPr>
          <w:rStyle w:val="IntenseEmphasis"/>
        </w:rPr>
        <w:fldChar w:fldCharType="separate"/>
      </w:r>
      <w:r w:rsidRPr="00327E03">
        <w:rPr>
          <w:rStyle w:val="IntenseEmphasis"/>
        </w:rPr>
        <w:t>Security and Identity</w:t>
      </w:r>
      <w:r>
        <w:rPr>
          <w:rStyle w:val="IntenseEmphasis"/>
        </w:rPr>
        <w:fldChar w:fldCharType="end"/>
      </w:r>
      <w:r>
        <w:rPr>
          <w:rStyle w:val="IntenseEmphasis"/>
        </w:rPr>
        <w:t>.</w:t>
      </w:r>
    </w:p>
    <w:p w14:paraId="622C6C35" w14:textId="77777777" w:rsidR="003A2B6D" w:rsidRDefault="003A2B6D" w:rsidP="003A2B6D"/>
    <w:p w14:paraId="5D400B10" w14:textId="77777777" w:rsidR="003A2B6D" w:rsidRPr="00196706" w:rsidRDefault="003A2B6D" w:rsidP="003A2B6D"/>
    <w:p w14:paraId="50A29E02" w14:textId="287EBE42" w:rsidR="002C1321" w:rsidRDefault="002C1321" w:rsidP="002C1321">
      <w:pPr>
        <w:pStyle w:val="Heading1"/>
      </w:pPr>
      <w:r>
        <w:t>Change Log</w:t>
      </w:r>
    </w:p>
    <w:p w14:paraId="2155A6E5" w14:textId="174E1F66" w:rsidR="002C1321" w:rsidRDefault="002C1321" w:rsidP="002C1321">
      <w:pPr>
        <w:pStyle w:val="ListParagraph"/>
        <w:numPr>
          <w:ilvl w:val="0"/>
          <w:numId w:val="1"/>
        </w:numPr>
      </w:pPr>
      <w:r>
        <w:t>Updated the configuration of the ExpressRoute Circuit from 50Mbps to 1000Mbps.</w:t>
      </w:r>
      <w:r w:rsidR="0008050C">
        <w:t xml:space="preserve">  </w:t>
      </w:r>
    </w:p>
    <w:p w14:paraId="2B17460D" w14:textId="396B160A" w:rsidR="00255B6C" w:rsidRDefault="00255B6C" w:rsidP="00255B6C">
      <w:pPr>
        <w:pStyle w:val="ListParagraph"/>
        <w:numPr>
          <w:ilvl w:val="1"/>
          <w:numId w:val="1"/>
        </w:numPr>
      </w:pPr>
      <w:r>
        <w:t>To complete the change, we had to provision a new ExpressRoute Circuit</w:t>
      </w:r>
    </w:p>
    <w:p w14:paraId="2F1660AA" w14:textId="432DF76B" w:rsidR="00255B6C" w:rsidRDefault="00255B6C" w:rsidP="00255B6C">
      <w:pPr>
        <w:pStyle w:val="ListParagraph"/>
        <w:numPr>
          <w:ilvl w:val="1"/>
          <w:numId w:val="1"/>
        </w:numPr>
      </w:pPr>
      <w:r>
        <w:t>Delete the old Circuit and re-create the VPN and Connection.</w:t>
      </w:r>
    </w:p>
    <w:p w14:paraId="15EE73BB" w14:textId="6E7E1086" w:rsidR="002C1321" w:rsidRDefault="00196706" w:rsidP="002C1321">
      <w:pPr>
        <w:pStyle w:val="ListParagraph"/>
        <w:numPr>
          <w:ilvl w:val="0"/>
          <w:numId w:val="1"/>
        </w:numPr>
      </w:pPr>
      <w:r>
        <w:t xml:space="preserve">Created a VPN gateway with the N-WAVE NOC and establish a NAT address for a public facing IP address for the FTP </w:t>
      </w:r>
      <w:proofErr w:type="gramStart"/>
      <w:r>
        <w:t>Server .</w:t>
      </w:r>
      <w:proofErr w:type="gramEnd"/>
      <w:r>
        <w:t xml:space="preserve"> </w:t>
      </w:r>
    </w:p>
    <w:p w14:paraId="754CDFC9" w14:textId="265A6864" w:rsidR="0059058F" w:rsidRDefault="0059058F" w:rsidP="0059058F">
      <w:pPr>
        <w:pStyle w:val="Heading1"/>
      </w:pPr>
      <w:r>
        <w:t>Credits</w:t>
      </w:r>
    </w:p>
    <w:p w14:paraId="75638284" w14:textId="77777777" w:rsidR="00FB7534" w:rsidRPr="00FB7534" w:rsidRDefault="00FB7534" w:rsidP="00FB7534"/>
    <w:p w14:paraId="3ACCC8B5" w14:textId="4BA261C7" w:rsidR="00FB7534" w:rsidRDefault="00FB7534" w:rsidP="00FB7534">
      <w:pPr>
        <w:pStyle w:val="Heading2"/>
      </w:pPr>
      <w:r>
        <w:t>Customer</w:t>
      </w:r>
    </w:p>
    <w:p w14:paraId="2F8DFFB0" w14:textId="27266E3A" w:rsidR="00FB7534" w:rsidRDefault="00FB7534" w:rsidP="00FB7534">
      <w:r>
        <w:t>&lt;Name&gt;, Chief Information Officer</w:t>
      </w:r>
    </w:p>
    <w:p w14:paraId="085F66B0" w14:textId="1754DAE6" w:rsidR="00FB7534" w:rsidRDefault="00FB7534" w:rsidP="00FB7534">
      <w:r>
        <w:t>&lt;Name&gt;, Chief Security Officer</w:t>
      </w:r>
    </w:p>
    <w:p w14:paraId="2D5E60C7" w14:textId="278572C5" w:rsidR="00FB7534" w:rsidRDefault="00FB7534" w:rsidP="00FB7534">
      <w:r>
        <w:t>&lt;Name&gt;, Chief Operating Officer</w:t>
      </w:r>
    </w:p>
    <w:p w14:paraId="4590B2C7" w14:textId="77777777" w:rsidR="00FB7534" w:rsidRDefault="00FB7534" w:rsidP="00FB7534"/>
    <w:p w14:paraId="348733A9" w14:textId="0F9D733B" w:rsidR="00FB7534" w:rsidRPr="00FB7534" w:rsidRDefault="00FB7534" w:rsidP="00FB7534">
      <w:pPr>
        <w:pStyle w:val="Heading2"/>
      </w:pPr>
      <w:r>
        <w:t>Microsoft</w:t>
      </w:r>
    </w:p>
    <w:p w14:paraId="1DC50391" w14:textId="668483A9" w:rsidR="0059058F" w:rsidRDefault="00C80C1B" w:rsidP="0059058F">
      <w:r>
        <w:t>&lt;Name&gt;, Account Executive</w:t>
      </w:r>
    </w:p>
    <w:p w14:paraId="04BBC8BC" w14:textId="44A73FB5" w:rsidR="00C80C1B" w:rsidRDefault="00C80C1B" w:rsidP="0059058F">
      <w:r>
        <w:t>&lt;Name&gt;, Account Technology Strategy</w:t>
      </w:r>
    </w:p>
    <w:p w14:paraId="1BB0A90A" w14:textId="17A794C9" w:rsidR="00C80C1B" w:rsidRDefault="00C80C1B" w:rsidP="0059058F">
      <w:r>
        <w:t xml:space="preserve">&lt;Name&gt;, Azure Principle Sales Specialist </w:t>
      </w:r>
    </w:p>
    <w:p w14:paraId="130395E6" w14:textId="57B2546F" w:rsidR="00C80C1B" w:rsidRDefault="00C80C1B" w:rsidP="0059058F">
      <w:r>
        <w:t>&lt;Name&gt;, Azure Cloud Solution Architect, Apps and Infrastructure</w:t>
      </w:r>
    </w:p>
    <w:p w14:paraId="6F5E15F7" w14:textId="6013D97F" w:rsidR="00C80C1B" w:rsidRDefault="00C80C1B" w:rsidP="0059058F">
      <w:r>
        <w:t xml:space="preserve">&lt;Name&gt;, Azure Cloud Solution Architect, Data and </w:t>
      </w:r>
      <w:proofErr w:type="spellStart"/>
      <w:r>
        <w:t>Anaytics</w:t>
      </w:r>
      <w:proofErr w:type="spellEnd"/>
    </w:p>
    <w:p w14:paraId="77AF1551" w14:textId="5CCC40DC" w:rsidR="00005294" w:rsidRDefault="00005294" w:rsidP="0059058F"/>
    <w:p w14:paraId="22E11AFB" w14:textId="7C5BDC8A" w:rsidR="00005294" w:rsidRDefault="0062321E" w:rsidP="0062321E">
      <w:pPr>
        <w:pStyle w:val="Heading1"/>
      </w:pPr>
      <w:r>
        <w:t>Bill of Materials</w:t>
      </w:r>
    </w:p>
    <w:p w14:paraId="6B2884C1" w14:textId="0C79CC3D" w:rsidR="000B7BD2" w:rsidRDefault="000B7BD2" w:rsidP="000B7BD2"/>
    <w:tbl>
      <w:tblPr>
        <w:tblStyle w:val="GridTable4-Accent1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0B7BD2" w14:paraId="44BDD2D7" w14:textId="77777777" w:rsidTr="000B7BD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6B96BA3D" w14:textId="6A3FB4B5" w:rsidR="000B7BD2" w:rsidRDefault="000B7BD2" w:rsidP="000B7BD2">
            <w:r>
              <w:t>ID &lt;link&gt;</w:t>
            </w:r>
          </w:p>
        </w:tc>
        <w:tc>
          <w:tcPr>
            <w:tcW w:w="3117" w:type="dxa"/>
          </w:tcPr>
          <w:p w14:paraId="1073940C" w14:textId="5673439B" w:rsidR="000B7BD2" w:rsidRDefault="000B7BD2" w:rsidP="000B7BD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Solution</w:t>
            </w:r>
          </w:p>
        </w:tc>
        <w:tc>
          <w:tcPr>
            <w:tcW w:w="3117" w:type="dxa"/>
          </w:tcPr>
          <w:p w14:paraId="3D035AC4" w14:textId="3D70B9B4" w:rsidR="000B7BD2" w:rsidRDefault="000B7BD2" w:rsidP="000B7BD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Cost</w:t>
            </w:r>
          </w:p>
        </w:tc>
      </w:tr>
      <w:tr w:rsidR="000B7BD2" w14:paraId="3AE2E391" w14:textId="77777777" w:rsidTr="000B7B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414E6071" w14:textId="180A95CD" w:rsidR="000B7BD2" w:rsidRDefault="000B7BD2" w:rsidP="000B7BD2">
            <w:r>
              <w:t>Hybrid Network 1 Site</w:t>
            </w:r>
          </w:p>
        </w:tc>
        <w:tc>
          <w:tcPr>
            <w:tcW w:w="3117" w:type="dxa"/>
          </w:tcPr>
          <w:p w14:paraId="76D69CD3" w14:textId="77777777" w:rsidR="000B7BD2" w:rsidRDefault="000B7BD2" w:rsidP="000B7BD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117" w:type="dxa"/>
          </w:tcPr>
          <w:p w14:paraId="224B3953" w14:textId="77777777" w:rsidR="000B7BD2" w:rsidRDefault="000B7BD2" w:rsidP="000B7BD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0B7BD2" w14:paraId="3D0AC503" w14:textId="77777777" w:rsidTr="000B7BD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2D411748" w14:textId="484C58F5" w:rsidR="000B7BD2" w:rsidRDefault="000B7BD2" w:rsidP="000B7BD2">
            <w:r>
              <w:t>Hybrid Identity 1 Site</w:t>
            </w:r>
          </w:p>
        </w:tc>
        <w:tc>
          <w:tcPr>
            <w:tcW w:w="3117" w:type="dxa"/>
          </w:tcPr>
          <w:p w14:paraId="3526E452" w14:textId="77777777" w:rsidR="000B7BD2" w:rsidRDefault="000B7BD2" w:rsidP="000B7BD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117" w:type="dxa"/>
          </w:tcPr>
          <w:p w14:paraId="3011FC5A" w14:textId="77777777" w:rsidR="000B7BD2" w:rsidRDefault="000B7BD2" w:rsidP="000B7BD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0B7BD2" w14:paraId="7B5E912D" w14:textId="77777777" w:rsidTr="000B7B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27049D42" w14:textId="5B6C4D64" w:rsidR="000B7BD2" w:rsidRDefault="000B7BD2" w:rsidP="000B7BD2">
            <w:r>
              <w:t xml:space="preserve">HA SQL Server </w:t>
            </w:r>
          </w:p>
        </w:tc>
        <w:tc>
          <w:tcPr>
            <w:tcW w:w="3117" w:type="dxa"/>
          </w:tcPr>
          <w:p w14:paraId="7711B9B3" w14:textId="77777777" w:rsidR="000B7BD2" w:rsidRDefault="000B7BD2" w:rsidP="000B7BD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117" w:type="dxa"/>
          </w:tcPr>
          <w:p w14:paraId="7E0E083A" w14:textId="77777777" w:rsidR="000B7BD2" w:rsidRDefault="000B7BD2" w:rsidP="000B7BD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0B7BD2" w14:paraId="773A12B2" w14:textId="77777777" w:rsidTr="000B7BD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6FAF9EA0" w14:textId="77777777" w:rsidR="000B7BD2" w:rsidRDefault="000B7BD2" w:rsidP="000B7BD2"/>
        </w:tc>
        <w:tc>
          <w:tcPr>
            <w:tcW w:w="3117" w:type="dxa"/>
          </w:tcPr>
          <w:p w14:paraId="3F656054" w14:textId="77777777" w:rsidR="000B7BD2" w:rsidRDefault="000B7BD2" w:rsidP="000B7BD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117" w:type="dxa"/>
          </w:tcPr>
          <w:p w14:paraId="2F2D4844" w14:textId="77777777" w:rsidR="000B7BD2" w:rsidRDefault="000B7BD2" w:rsidP="000B7BD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379CF7D5" w14:textId="77777777" w:rsidR="000B7BD2" w:rsidRPr="000B7BD2" w:rsidRDefault="000B7BD2" w:rsidP="000B7BD2"/>
    <w:sectPr w:rsidR="000B7BD2" w:rsidRPr="000B7BD2" w:rsidSect="002661FE">
      <w:headerReference w:type="even" r:id="rId23"/>
      <w:headerReference w:type="default" r:id="rId24"/>
      <w:footerReference w:type="even" r:id="rId25"/>
      <w:footerReference w:type="default" r:id="rId26"/>
      <w:headerReference w:type="first" r:id="rId27"/>
      <w:footerReference w:type="first" r:id="rId28"/>
      <w:pgSz w:w="12240" w:h="15840"/>
      <w:pgMar w:top="198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EA61AA2" w14:textId="77777777" w:rsidR="003C3F6C" w:rsidRDefault="003C3F6C" w:rsidP="00EF47BA">
      <w:pPr>
        <w:spacing w:after="0" w:line="240" w:lineRule="auto"/>
      </w:pPr>
      <w:r>
        <w:separator/>
      </w:r>
    </w:p>
  </w:endnote>
  <w:endnote w:type="continuationSeparator" w:id="0">
    <w:p w14:paraId="7FD87ACD" w14:textId="77777777" w:rsidR="003C3F6C" w:rsidRDefault="003C3F6C" w:rsidP="00EF47BA">
      <w:pPr>
        <w:spacing w:after="0" w:line="240" w:lineRule="auto"/>
      </w:pPr>
      <w:r>
        <w:continuationSeparator/>
      </w:r>
    </w:p>
  </w:endnote>
  <w:endnote w:id="1">
    <w:p w14:paraId="468690AC" w14:textId="18134D57" w:rsidR="00C02812" w:rsidRDefault="00C02812">
      <w:pPr>
        <w:pStyle w:val="EndnoteText"/>
      </w:pPr>
      <w:r>
        <w:rPr>
          <w:rStyle w:val="EndnoteReference"/>
        </w:rPr>
        <w:endnoteRef/>
      </w:r>
      <w:r>
        <w:t xml:space="preserve"> The Visio diagram for the </w:t>
      </w:r>
      <w:hyperlink r:id="rId1" w:history="1">
        <w:r w:rsidRPr="00B41AAF">
          <w:rPr>
            <w:rStyle w:val="Hyperlink"/>
          </w:rPr>
          <w:t>https://aka.ms/azure/foundation</w:t>
        </w:r>
      </w:hyperlink>
      <w:r>
        <w:t xml:space="preserve"> </w:t>
      </w:r>
      <w:proofErr w:type="gramStart"/>
      <w:r>
        <w:t>is located in</w:t>
      </w:r>
      <w:proofErr w:type="gramEnd"/>
      <w:r>
        <w:t xml:space="preserve"> the Presentations folder.  The 11x17 WAN tab has the diagram.  There are layers in the diagram to filter the number of sites and if the site is redundant.</w:t>
      </w:r>
    </w:p>
  </w:endnote>
  <w:endnote w:id="2">
    <w:p w14:paraId="1E065197" w14:textId="77777777" w:rsidR="00C02812" w:rsidRDefault="00C02812" w:rsidP="00DD2B9D">
      <w:pPr>
        <w:pStyle w:val="EndnoteText"/>
      </w:pPr>
      <w:r>
        <w:rPr>
          <w:rStyle w:val="EndnoteReference"/>
        </w:rPr>
        <w:endnoteRef/>
      </w:r>
      <w:r>
        <w:t xml:space="preserve"> The Metadata Spreadsheet for the </w:t>
      </w:r>
      <w:hyperlink r:id="rId2" w:history="1">
        <w:r w:rsidRPr="00515777">
          <w:rPr>
            <w:rStyle w:val="Hyperlink"/>
          </w:rPr>
          <w:t>https://aka.ms/azurefoundation</w:t>
        </w:r>
      </w:hyperlink>
      <w:r>
        <w:t xml:space="preserve"> </w:t>
      </w:r>
      <w:proofErr w:type="gramStart"/>
      <w:r>
        <w:t>is located in</w:t>
      </w:r>
      <w:proofErr w:type="gramEnd"/>
      <w:r>
        <w:t xml:space="preserve"> the Metadata folder.  The first tab of the spreadsheet will have the table for the VNETs.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Lusitana">
    <w:altName w:val="Calibri"/>
    <w:charset w:val="00"/>
    <w:family w:val="auto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098B77D" w14:textId="77777777" w:rsidR="00C02812" w:rsidRDefault="00C0281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3297606" w14:textId="77777777" w:rsidR="00C02812" w:rsidRDefault="00C0281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663EF1A" w14:textId="77777777" w:rsidR="00C02812" w:rsidRDefault="00C0281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781C22" w14:textId="77777777" w:rsidR="003C3F6C" w:rsidRDefault="003C3F6C" w:rsidP="00EF47BA">
      <w:pPr>
        <w:spacing w:after="0" w:line="240" w:lineRule="auto"/>
      </w:pPr>
      <w:r>
        <w:separator/>
      </w:r>
    </w:p>
  </w:footnote>
  <w:footnote w:type="continuationSeparator" w:id="0">
    <w:p w14:paraId="370B669B" w14:textId="77777777" w:rsidR="003C3F6C" w:rsidRDefault="003C3F6C" w:rsidP="00EF47B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289B652" w14:textId="77777777" w:rsidR="00C02812" w:rsidRDefault="00C0281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1BA31E0" w14:textId="77777777" w:rsidR="00C02812" w:rsidRDefault="00C0281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F6F67E1" w14:textId="23BB2AE2" w:rsidR="00C02812" w:rsidRDefault="00C02812" w:rsidP="00A02711">
    <w:pPr>
      <w:pStyle w:val="Header"/>
      <w:ind w:left="810"/>
    </w:pPr>
    <w:r>
      <w:rPr>
        <w:rFonts w:ascii="Lusitana" w:hAnsi="Lusitana"/>
        <w:noProof/>
        <w:sz w:val="26"/>
        <w:szCs w:val="26"/>
        <w:lang w:val="en"/>
      </w:rPr>
      <w:drawing>
        <wp:inline distT="0" distB="0" distL="0" distR="0" wp14:anchorId="5E68F6CB" wp14:editId="77C50AE9">
          <wp:extent cx="4957762" cy="2065734"/>
          <wp:effectExtent l="0" t="0" r="0" b="0"/>
          <wp:docPr id="6" name="Picture 6" descr="http://editorial.designtaxi.com/editorial-images/news-logo28092017/2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editorial.designtaxi.com/editorial-images/news-logo28092017/2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963467" cy="206811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8A322D"/>
    <w:multiLevelType w:val="multilevel"/>
    <w:tmpl w:val="5346F4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" w15:restartNumberingAfterBreak="0">
    <w:nsid w:val="0EB02FA9"/>
    <w:multiLevelType w:val="hybridMultilevel"/>
    <w:tmpl w:val="29AE77B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F392A41"/>
    <w:multiLevelType w:val="hybridMultilevel"/>
    <w:tmpl w:val="29AE77B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7D4386D"/>
    <w:multiLevelType w:val="hybridMultilevel"/>
    <w:tmpl w:val="23C6AD9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0020790"/>
    <w:multiLevelType w:val="hybridMultilevel"/>
    <w:tmpl w:val="29AE77B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CD8477E"/>
    <w:multiLevelType w:val="hybridMultilevel"/>
    <w:tmpl w:val="D7768D1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7E4124C"/>
    <w:multiLevelType w:val="hybridMultilevel"/>
    <w:tmpl w:val="29AE77B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7E82D8C"/>
    <w:multiLevelType w:val="hybridMultilevel"/>
    <w:tmpl w:val="3C3C40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8657012"/>
    <w:multiLevelType w:val="hybridMultilevel"/>
    <w:tmpl w:val="29AE77B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E3F5E3D"/>
    <w:multiLevelType w:val="hybridMultilevel"/>
    <w:tmpl w:val="29AE77B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3AB35D7"/>
    <w:multiLevelType w:val="hybridMultilevel"/>
    <w:tmpl w:val="29AE77B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B4D04DB"/>
    <w:multiLevelType w:val="hybridMultilevel"/>
    <w:tmpl w:val="E9C2633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7CCD2A7F"/>
    <w:multiLevelType w:val="hybridMultilevel"/>
    <w:tmpl w:val="B4E401B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DFE4ADE"/>
    <w:multiLevelType w:val="hybridMultilevel"/>
    <w:tmpl w:val="29AE77B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1"/>
  </w:num>
  <w:num w:numId="2">
    <w:abstractNumId w:val="12"/>
  </w:num>
  <w:num w:numId="3">
    <w:abstractNumId w:val="0"/>
  </w:num>
  <w:num w:numId="4">
    <w:abstractNumId w:val="5"/>
  </w:num>
  <w:num w:numId="5">
    <w:abstractNumId w:val="7"/>
  </w:num>
  <w:num w:numId="6">
    <w:abstractNumId w:val="9"/>
  </w:num>
  <w:num w:numId="7">
    <w:abstractNumId w:val="3"/>
  </w:num>
  <w:num w:numId="8">
    <w:abstractNumId w:val="10"/>
  </w:num>
  <w:num w:numId="9">
    <w:abstractNumId w:val="4"/>
  </w:num>
  <w:num w:numId="10">
    <w:abstractNumId w:val="13"/>
  </w:num>
  <w:num w:numId="11">
    <w:abstractNumId w:val="6"/>
  </w:num>
  <w:num w:numId="12">
    <w:abstractNumId w:val="1"/>
  </w:num>
  <w:num w:numId="13">
    <w:abstractNumId w:val="2"/>
  </w:num>
  <w:num w:numId="14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D5167"/>
    <w:rsid w:val="00005294"/>
    <w:rsid w:val="00006DBE"/>
    <w:rsid w:val="00013743"/>
    <w:rsid w:val="0008050C"/>
    <w:rsid w:val="000A1672"/>
    <w:rsid w:val="000B2DE1"/>
    <w:rsid w:val="000B4FBE"/>
    <w:rsid w:val="000B7BD2"/>
    <w:rsid w:val="000C137F"/>
    <w:rsid w:val="000D457B"/>
    <w:rsid w:val="000F4140"/>
    <w:rsid w:val="001040C7"/>
    <w:rsid w:val="001055AF"/>
    <w:rsid w:val="00160420"/>
    <w:rsid w:val="00196706"/>
    <w:rsid w:val="001A19CC"/>
    <w:rsid w:val="001B6CA2"/>
    <w:rsid w:val="001C0893"/>
    <w:rsid w:val="001D17C4"/>
    <w:rsid w:val="001D5167"/>
    <w:rsid w:val="00245B87"/>
    <w:rsid w:val="002549F9"/>
    <w:rsid w:val="00255B6C"/>
    <w:rsid w:val="002661FE"/>
    <w:rsid w:val="00291CE6"/>
    <w:rsid w:val="002957E9"/>
    <w:rsid w:val="002C02D1"/>
    <w:rsid w:val="002C1321"/>
    <w:rsid w:val="002F0B2E"/>
    <w:rsid w:val="00327E03"/>
    <w:rsid w:val="003512BA"/>
    <w:rsid w:val="003576D1"/>
    <w:rsid w:val="003A2B68"/>
    <w:rsid w:val="003A2B6D"/>
    <w:rsid w:val="003A52D3"/>
    <w:rsid w:val="003C3F6C"/>
    <w:rsid w:val="003F3F71"/>
    <w:rsid w:val="004A60D5"/>
    <w:rsid w:val="004E289E"/>
    <w:rsid w:val="005044B4"/>
    <w:rsid w:val="005376CE"/>
    <w:rsid w:val="00555120"/>
    <w:rsid w:val="005556B7"/>
    <w:rsid w:val="0059058F"/>
    <w:rsid w:val="00597DA4"/>
    <w:rsid w:val="005A138D"/>
    <w:rsid w:val="006109C5"/>
    <w:rsid w:val="00614A18"/>
    <w:rsid w:val="0062321E"/>
    <w:rsid w:val="006839A6"/>
    <w:rsid w:val="006E64D5"/>
    <w:rsid w:val="006F3534"/>
    <w:rsid w:val="006F5D43"/>
    <w:rsid w:val="00725223"/>
    <w:rsid w:val="00737E66"/>
    <w:rsid w:val="0074516B"/>
    <w:rsid w:val="007B005B"/>
    <w:rsid w:val="007D08DF"/>
    <w:rsid w:val="007F5D9E"/>
    <w:rsid w:val="00856CDC"/>
    <w:rsid w:val="00885AC5"/>
    <w:rsid w:val="008A1403"/>
    <w:rsid w:val="008E77F4"/>
    <w:rsid w:val="00902772"/>
    <w:rsid w:val="00954A5E"/>
    <w:rsid w:val="00955FBA"/>
    <w:rsid w:val="00970C33"/>
    <w:rsid w:val="00982D6E"/>
    <w:rsid w:val="009F6552"/>
    <w:rsid w:val="00A02711"/>
    <w:rsid w:val="00A462F4"/>
    <w:rsid w:val="00A557EC"/>
    <w:rsid w:val="00AD53DE"/>
    <w:rsid w:val="00B625FE"/>
    <w:rsid w:val="00C014DC"/>
    <w:rsid w:val="00C02812"/>
    <w:rsid w:val="00C17135"/>
    <w:rsid w:val="00C61C07"/>
    <w:rsid w:val="00C80C1B"/>
    <w:rsid w:val="00CC078C"/>
    <w:rsid w:val="00CF0BA8"/>
    <w:rsid w:val="00CF6024"/>
    <w:rsid w:val="00D16DE3"/>
    <w:rsid w:val="00D27C2A"/>
    <w:rsid w:val="00D620E3"/>
    <w:rsid w:val="00DA717F"/>
    <w:rsid w:val="00DC1717"/>
    <w:rsid w:val="00DD2B9D"/>
    <w:rsid w:val="00E07968"/>
    <w:rsid w:val="00E20DDB"/>
    <w:rsid w:val="00E30513"/>
    <w:rsid w:val="00E87992"/>
    <w:rsid w:val="00EB26D4"/>
    <w:rsid w:val="00EB3B8D"/>
    <w:rsid w:val="00EC49A8"/>
    <w:rsid w:val="00EC5F29"/>
    <w:rsid w:val="00EF47BA"/>
    <w:rsid w:val="00F17745"/>
    <w:rsid w:val="00F83046"/>
    <w:rsid w:val="00F868DA"/>
    <w:rsid w:val="00FB0BD4"/>
    <w:rsid w:val="00FB75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910D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C132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9670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27C2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27E0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C1321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2C132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C132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C1321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2C1321"/>
    <w:rPr>
      <w:rFonts w:eastAsiaTheme="minorEastAsia"/>
      <w:color w:val="5A5A5A" w:themeColor="text1" w:themeTint="A5"/>
      <w:spacing w:val="15"/>
    </w:rPr>
  </w:style>
  <w:style w:type="paragraph" w:styleId="ListParagraph">
    <w:name w:val="List Paragraph"/>
    <w:basedOn w:val="Normal"/>
    <w:uiPriority w:val="34"/>
    <w:qFormat/>
    <w:rsid w:val="002C1321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196706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1B6CA2"/>
    <w:rPr>
      <w:color w:val="0563C1" w:themeColor="hyperlink"/>
      <w:u w:val="single"/>
    </w:rPr>
  </w:style>
  <w:style w:type="character" w:styleId="Mention">
    <w:name w:val="Mention"/>
    <w:basedOn w:val="DefaultParagraphFont"/>
    <w:uiPriority w:val="99"/>
    <w:semiHidden/>
    <w:unhideWhenUsed/>
    <w:rsid w:val="001B6CA2"/>
    <w:rPr>
      <w:color w:val="2B579A"/>
      <w:shd w:val="clear" w:color="auto" w:fill="E6E6E6"/>
    </w:rPr>
  </w:style>
  <w:style w:type="character" w:styleId="IntenseEmphasis">
    <w:name w:val="Intense Emphasis"/>
    <w:basedOn w:val="DefaultParagraphFont"/>
    <w:uiPriority w:val="21"/>
    <w:qFormat/>
    <w:rsid w:val="00D620E3"/>
    <w:rPr>
      <w:i/>
      <w:iCs/>
      <w:color w:val="5B9BD5" w:themeColor="accent1"/>
    </w:rPr>
  </w:style>
  <w:style w:type="character" w:customStyle="1" w:styleId="Heading3Char">
    <w:name w:val="Heading 3 Char"/>
    <w:basedOn w:val="DefaultParagraphFont"/>
    <w:link w:val="Heading3"/>
    <w:uiPriority w:val="9"/>
    <w:rsid w:val="00D27C2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Caption">
    <w:name w:val="caption"/>
    <w:basedOn w:val="Normal"/>
    <w:next w:val="Normal"/>
    <w:uiPriority w:val="35"/>
    <w:unhideWhenUsed/>
    <w:qFormat/>
    <w:rsid w:val="007D08D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table" w:styleId="TableGrid">
    <w:name w:val="Table Grid"/>
    <w:basedOn w:val="TableNormal"/>
    <w:uiPriority w:val="39"/>
    <w:rsid w:val="00F1774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1">
    <w:name w:val="Grid Table 4 Accent 1"/>
    <w:basedOn w:val="TableNormal"/>
    <w:uiPriority w:val="49"/>
    <w:rsid w:val="00F17745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paragraph" w:styleId="IntenseQuote">
    <w:name w:val="Intense Quote"/>
    <w:basedOn w:val="Normal"/>
    <w:next w:val="Normal"/>
    <w:link w:val="IntenseQuoteChar"/>
    <w:uiPriority w:val="30"/>
    <w:qFormat/>
    <w:rsid w:val="009F6552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F6552"/>
    <w:rPr>
      <w:i/>
      <w:iCs/>
      <w:color w:val="5B9BD5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327E03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er">
    <w:name w:val="header"/>
    <w:basedOn w:val="Normal"/>
    <w:link w:val="HeaderChar"/>
    <w:uiPriority w:val="99"/>
    <w:unhideWhenUsed/>
    <w:rsid w:val="00EF47B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F47BA"/>
  </w:style>
  <w:style w:type="paragraph" w:styleId="Footer">
    <w:name w:val="footer"/>
    <w:basedOn w:val="Normal"/>
    <w:link w:val="FooterChar"/>
    <w:uiPriority w:val="99"/>
    <w:unhideWhenUsed/>
    <w:rsid w:val="00EF47B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F47BA"/>
  </w:style>
  <w:style w:type="character" w:styleId="UnresolvedMention">
    <w:name w:val="Unresolved Mention"/>
    <w:basedOn w:val="DefaultParagraphFont"/>
    <w:uiPriority w:val="99"/>
    <w:semiHidden/>
    <w:unhideWhenUsed/>
    <w:rsid w:val="002661FE"/>
    <w:rPr>
      <w:color w:val="808080"/>
      <w:shd w:val="clear" w:color="auto" w:fill="E6E6E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56CDC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56CDC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856CDC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07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678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268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104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1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536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597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733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package" Target="embeddings/Microsoft_PowerPoint_Slide.sldx"/><Relationship Id="rId18" Type="http://schemas.openxmlformats.org/officeDocument/2006/relationships/hyperlink" Target="mailto:omao_aa@omaoaz.onmicrosoft.com" TargetMode="External"/><Relationship Id="rId26" Type="http://schemas.openxmlformats.org/officeDocument/2006/relationships/footer" Target="footer2.xml"/><Relationship Id="rId3" Type="http://schemas.openxmlformats.org/officeDocument/2006/relationships/customXml" Target="../customXml/item3.xml"/><Relationship Id="rId21" Type="http://schemas.openxmlformats.org/officeDocument/2006/relationships/hyperlink" Target="https://docs.microsoft.com/en-us/vsts" TargetMode="External"/><Relationship Id="rId7" Type="http://schemas.openxmlformats.org/officeDocument/2006/relationships/styles" Target="styles.xml"/><Relationship Id="rId12" Type="http://schemas.openxmlformats.org/officeDocument/2006/relationships/image" Target="media/image1.emf"/><Relationship Id="rId17" Type="http://schemas.openxmlformats.org/officeDocument/2006/relationships/hyperlink" Target="https://aka.ms/azure/foundation" TargetMode="External"/><Relationship Id="rId25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yperlink" Target="https://azure.microsoft.com/en-us/pricing/details/vpn-gateway/" TargetMode="External"/><Relationship Id="rId20" Type="http://schemas.openxmlformats.org/officeDocument/2006/relationships/hyperlink" Target="https://ea.azure.com" TargetMode="External"/><Relationship Id="rId29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header" Target="header2.xml"/><Relationship Id="rId5" Type="http://schemas.openxmlformats.org/officeDocument/2006/relationships/customXml" Target="../customXml/item5.xml"/><Relationship Id="rId15" Type="http://schemas.openxmlformats.org/officeDocument/2006/relationships/package" Target="embeddings/Microsoft_Visio_Drawing.vsdx"/><Relationship Id="rId23" Type="http://schemas.openxmlformats.org/officeDocument/2006/relationships/header" Target="header1.xml"/><Relationship Id="rId28" Type="http://schemas.openxmlformats.org/officeDocument/2006/relationships/footer" Target="footer3.xml"/><Relationship Id="rId10" Type="http://schemas.openxmlformats.org/officeDocument/2006/relationships/footnotes" Target="footnotes.xml"/><Relationship Id="rId19" Type="http://schemas.openxmlformats.org/officeDocument/2006/relationships/hyperlink" Target="mailto:omao_aasb@omaoaz.onmicrosoft.com" TargetMode="Externa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2.emf"/><Relationship Id="rId22" Type="http://schemas.openxmlformats.org/officeDocument/2006/relationships/hyperlink" Target="mailto:enterpriseCloud@outlook.com" TargetMode="External"/><Relationship Id="rId27" Type="http://schemas.openxmlformats.org/officeDocument/2006/relationships/header" Target="header3.xml"/><Relationship Id="rId30" Type="http://schemas.openxmlformats.org/officeDocument/2006/relationships/theme" Target="theme/theme1.xml"/></Relationships>
</file>

<file path=word/_rels/endnotes.xml.rels><?xml version="1.0" encoding="UTF-8" standalone="yes"?>
<Relationships xmlns="http://schemas.openxmlformats.org/package/2006/relationships"><Relationship Id="rId2" Type="http://schemas.openxmlformats.org/officeDocument/2006/relationships/hyperlink" Target="https://aka.ms/azurefoundation" TargetMode="External"/><Relationship Id="rId1" Type="http://schemas.openxmlformats.org/officeDocument/2006/relationships/hyperlink" Target="https://aka.ms/azure/foundation" TargetMode="Externa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D2BAD2563FE2143841BCE7C674FABCC" ma:contentTypeVersion="14" ma:contentTypeDescription="Create a new document." ma:contentTypeScope="" ma:versionID="d3f6f98c3cda816cede57afd0186f8da">
  <xsd:schema xmlns:xsd="http://www.w3.org/2001/XMLSchema" xmlns:xs="http://www.w3.org/2001/XMLSchema" xmlns:p="http://schemas.microsoft.com/office/2006/metadata/properties" xmlns:ns1="http://schemas.microsoft.com/sharepoint/v3" xmlns:ns2="c0a86418-2b64-471f-9481-49bf08eb0dd7" xmlns:ns3="1f65bb1f-ea05-496a-8d40-636bcb76c6ea" xmlns:ns4="7a9f8e20-9135-4b1d-8fdd-6b6159e7b6d9" targetNamespace="http://schemas.microsoft.com/office/2006/metadata/properties" ma:root="true" ma:fieldsID="e79b37b59a26c94a8c315fbb24f73f36" ns1:_="" ns2:_="" ns3:_="" ns4:_="">
    <xsd:import namespace="http://schemas.microsoft.com/sharepoint/v3"/>
    <xsd:import namespace="c0a86418-2b64-471f-9481-49bf08eb0dd7"/>
    <xsd:import namespace="1f65bb1f-ea05-496a-8d40-636bcb76c6ea"/>
    <xsd:import namespace="7a9f8e20-9135-4b1d-8fdd-6b6159e7b6d9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3:SharingHintHash" minOccurs="0"/>
                <xsd:element ref="ns2:SharedWithDetails" minOccurs="0"/>
                <xsd:element ref="ns1:_dlc_Exempt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  <xsd:element ref="ns4:MediaServiceMetadata" minOccurs="0"/>
                <xsd:element ref="ns4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dlc_Exempt" ma:index="11" nillable="true" ma:displayName="Exempt from Policy" ma:description="" ma:hidden="true" ma:internalName="_dlc_Exempt" ma:readOnly="true">
      <xsd:simpleType>
        <xsd:restriction base="dms:Unknown"/>
      </xsd:simpleType>
    </xsd:element>
    <xsd:element name="_ip_UnifiedCompliancePolicyProperties" ma:index="14" nillable="true" ma:displayName="Unified Compliance Policy Properties" ma:description="" ma:hidden="true" ma:internalName="_ip_UnifiedCompliancePolicyProperties">
      <xsd:simpleType>
        <xsd:restriction base="dms:Note"/>
      </xsd:simpleType>
    </xsd:element>
    <xsd:element name="_ip_UnifiedCompliancePolicyUIAction" ma:index="15" nillable="true" ma:displayName="Unified Compliance Policy UI Action" ma:description="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0a86418-2b64-471f-9481-49bf08eb0dd7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f65bb1f-ea05-496a-8d40-636bcb76c6ea" elementFormDefault="qualified">
    <xsd:import namespace="http://schemas.microsoft.com/office/2006/documentManagement/types"/>
    <xsd:import namespace="http://schemas.microsoft.com/office/infopath/2007/PartnerControls"/>
    <xsd:element name="SharingHintHash" ma:index="9" nillable="true" ma:displayName="Sharing Hint Hash" ma:internalName="SharingHintHash" ma:readOnly="true">
      <xsd:simpleType>
        <xsd:restriction base="dms:Text"/>
      </xsd:simpleType>
    </xsd:element>
    <xsd:element name="LastSharedByUser" ma:index="12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13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a9f8e20-9135-4b1d-8fdd-6b6159e7b6d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6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7" nillable="true" ma:displayName="MediaServiceFastMetadata" ma:description="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4.xml><?xml version="1.0" encoding="utf-8"?>
<?mso-contentType ?>
<p:Policy xmlns:p="office.server.policy" id="" local="true">
  <p:Name>Document</p:Name>
  <p:Description/>
  <p:Statement/>
  <p:PolicyItems>
    <p:PolicyItem featureId="Microsoft.Office.RecordsManagement.PolicyFeatures.PolicyAudit" staticId="0x0101000D2BAD2563FE2143841BCE7C674FABCC|-421390505" UniqueId="54686bcb-c9ee-4bc5-aaf3-2fd9e99d5a0e">
      <p:Name>Auditing</p:Name>
      <p:Description>Audits user actions on documents and list items to the Audit Log.</p:Description>
      <p:CustomData>
        <Audit>
          <Update/>
          <DeleteRestore/>
        </Audit>
      </p:CustomData>
    </p:PolicyItem>
  </p:PolicyItems>
</p:Policy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DBDCD0-A60C-40E7-B6E8-6D637BF5E8C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c0a86418-2b64-471f-9481-49bf08eb0dd7"/>
    <ds:schemaRef ds:uri="1f65bb1f-ea05-496a-8d40-636bcb76c6ea"/>
    <ds:schemaRef ds:uri="7a9f8e20-9135-4b1d-8fdd-6b6159e7b6d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CAEDE654-BF78-44CF-BAB1-DC1C3148DD9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C87D5E7-629A-4613-B480-50325EC728D8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</ds:schemaRefs>
</ds:datastoreItem>
</file>

<file path=customXml/itemProps4.xml><?xml version="1.0" encoding="utf-8"?>
<ds:datastoreItem xmlns:ds="http://schemas.openxmlformats.org/officeDocument/2006/customXml" ds:itemID="{FB498DCF-6D98-4285-8BD9-39D4C2CEF278}">
  <ds:schemaRefs>
    <ds:schemaRef ds:uri="office.server.policy"/>
  </ds:schemaRefs>
</ds:datastoreItem>
</file>

<file path=customXml/itemProps5.xml><?xml version="1.0" encoding="utf-8"?>
<ds:datastoreItem xmlns:ds="http://schemas.openxmlformats.org/officeDocument/2006/customXml" ds:itemID="{419608A2-E087-4EFA-B4D3-BB6092A2A9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CSU_CSA_ActionPlan_Template.dotx</Template>
  <TotalTime>1551</TotalTime>
  <Pages>17</Pages>
  <Words>2164</Words>
  <Characters>12337</Characters>
  <Application>Microsoft Office Word</Application>
  <DocSecurity>0</DocSecurity>
  <Lines>102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CSU CSA ActionPlan</vt:lpstr>
    </vt:vector>
  </TitlesOfParts>
  <Company/>
  <LinksUpToDate>false</LinksUpToDate>
  <CharactersWithSpaces>14473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CSU CSA ActionPlan</dc:title>
  <dc:subject/>
  <dc:creator>Will St. Germain</dc:creator>
  <cp:keywords/>
  <dc:description/>
  <cp:lastModifiedBy>WILL ST GERMAIN</cp:lastModifiedBy>
  <cp:revision>3</cp:revision>
  <dcterms:created xsi:type="dcterms:W3CDTF">2017-12-21T16:51:00Z</dcterms:created>
  <dcterms:modified xsi:type="dcterms:W3CDTF">2017-12-22T18:41:00Z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0x0101000D2BAD2563FE2143841BCE7C674FABCC</vt:lpwstr>
  </property>
  <property fmtid="{D5CDD505-2E9C-101B-9397-08002B2CF9AE}" pid="3" name="MSIP_Label_f42aa342-8706-4288-bd11-ebb85995028c_Enabled">
    <vt:lpwstr>True</vt:lpwstr>
  </property>
  <property fmtid="{D5CDD505-2E9C-101B-9397-08002B2CF9AE}" pid="4" name="MSIP_Label_f42aa342-8706-4288-bd11-ebb85995028c_SiteId">
    <vt:lpwstr>72f988bf-86f1-41af-91ab-2d7cd011db47</vt:lpwstr>
  </property>
  <property fmtid="{D5CDD505-2E9C-101B-9397-08002B2CF9AE}" pid="5" name="MSIP_Label_f42aa342-8706-4288-bd11-ebb85995028c_Ref">
    <vt:lpwstr>https://api.informationprotection.azure.com/api/72f988bf-86f1-41af-91ab-2d7cd011db47</vt:lpwstr>
  </property>
  <property fmtid="{D5CDD505-2E9C-101B-9397-08002B2CF9AE}" pid="6" name="MSIP_Label_f42aa342-8706-4288-bd11-ebb85995028c_Owner">
    <vt:lpwstr>willst@microsoft.com</vt:lpwstr>
  </property>
  <property fmtid="{D5CDD505-2E9C-101B-9397-08002B2CF9AE}" pid="7" name="MSIP_Label_f42aa342-8706-4288-bd11-ebb85995028c_SetDate">
    <vt:lpwstr>2017-09-29T07:19:38.5738599-06:00</vt:lpwstr>
  </property>
  <property fmtid="{D5CDD505-2E9C-101B-9397-08002B2CF9AE}" pid="8" name="MSIP_Label_f42aa342-8706-4288-bd11-ebb85995028c_Name">
    <vt:lpwstr>General</vt:lpwstr>
  </property>
  <property fmtid="{D5CDD505-2E9C-101B-9397-08002B2CF9AE}" pid="9" name="MSIP_Label_f42aa342-8706-4288-bd11-ebb85995028c_Application">
    <vt:lpwstr>Microsoft Azure Information Protection</vt:lpwstr>
  </property>
  <property fmtid="{D5CDD505-2E9C-101B-9397-08002B2CF9AE}" pid="10" name="MSIP_Label_f42aa342-8706-4288-bd11-ebb85995028c_Extended_MSFT_Method">
    <vt:lpwstr>Automatic</vt:lpwstr>
  </property>
  <property fmtid="{D5CDD505-2E9C-101B-9397-08002B2CF9AE}" pid="11" name="Sensitivity">
    <vt:lpwstr>General</vt:lpwstr>
  </property>
</Properties>
</file>