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F36F" w14:textId="77777777" w:rsidR="00A21D67" w:rsidRDefault="00000000">
      <w:pPr>
        <w:pStyle w:val="Title"/>
        <w:jc w:val="center"/>
      </w:pPr>
      <w:r>
        <w:rPr>
          <w:b/>
          <w:sz w:val="36"/>
        </w:rPr>
        <w:t>Salesforce ACL Test Data Requirements</w:t>
      </w:r>
    </w:p>
    <w:p w14:paraId="78E5A257" w14:textId="77777777" w:rsidR="00A21D67" w:rsidRDefault="00000000">
      <w:r>
        <w:t>This document is a short handoff from the tester to the Salesforce Admin for preparing live Salesforce data to validate Salesforce permission data to Microsoft Graph ACL logic.</w:t>
      </w:r>
    </w:p>
    <w:p w14:paraId="1C91EC94" w14:textId="77777777" w:rsidR="00A21D67" w:rsidRDefault="00000000">
      <w:pPr>
        <w:pStyle w:val="Heading1"/>
      </w:pPr>
      <w:r>
        <w:rPr>
          <w:sz w:val="25"/>
        </w:rPr>
        <w:t>Current Constraints And Decisions Needed</w:t>
      </w:r>
    </w:p>
    <w:tbl>
      <w:tblPr>
        <w:tblStyle w:val="TableGrid"/>
        <w:tblW w:w="0" w:type="auto"/>
        <w:tblLook w:val="04A0" w:firstRow="1" w:lastRow="0" w:firstColumn="1" w:lastColumn="0" w:noHBand="0" w:noVBand="1"/>
      </w:tblPr>
      <w:tblGrid>
        <w:gridCol w:w="2556"/>
        <w:gridCol w:w="2556"/>
        <w:gridCol w:w="2556"/>
        <w:gridCol w:w="2556"/>
      </w:tblGrid>
      <w:tr w:rsidR="00A21D67" w14:paraId="702673B1" w14:textId="77777777">
        <w:tc>
          <w:tcPr>
            <w:tcW w:w="2556" w:type="dxa"/>
          </w:tcPr>
          <w:p w14:paraId="252D9EBE" w14:textId="77777777" w:rsidR="00A21D67" w:rsidRDefault="00000000">
            <w:r>
              <w:rPr>
                <w:b/>
              </w:rPr>
              <w:t>Topic</w:t>
            </w:r>
          </w:p>
        </w:tc>
        <w:tc>
          <w:tcPr>
            <w:tcW w:w="2556" w:type="dxa"/>
          </w:tcPr>
          <w:p w14:paraId="622FA29B" w14:textId="77777777" w:rsidR="00A21D67" w:rsidRDefault="00000000">
            <w:r>
              <w:rPr>
                <w:b/>
              </w:rPr>
              <w:t>Current State</w:t>
            </w:r>
          </w:p>
        </w:tc>
        <w:tc>
          <w:tcPr>
            <w:tcW w:w="2556" w:type="dxa"/>
          </w:tcPr>
          <w:p w14:paraId="587E0E5E" w14:textId="77777777" w:rsidR="00A21D67" w:rsidRDefault="00000000">
            <w:r>
              <w:rPr>
                <w:b/>
              </w:rPr>
              <w:t>Impact</w:t>
            </w:r>
          </w:p>
        </w:tc>
        <w:tc>
          <w:tcPr>
            <w:tcW w:w="2556" w:type="dxa"/>
          </w:tcPr>
          <w:p w14:paraId="76FA01DD" w14:textId="77777777" w:rsidR="00A21D67" w:rsidRDefault="00000000">
            <w:r>
              <w:rPr>
                <w:b/>
              </w:rPr>
              <w:t>Decision Needed</w:t>
            </w:r>
          </w:p>
        </w:tc>
      </w:tr>
      <w:tr w:rsidR="00A21D67" w14:paraId="40040D08" w14:textId="77777777">
        <w:tc>
          <w:tcPr>
            <w:tcW w:w="2556" w:type="dxa"/>
          </w:tcPr>
          <w:p w14:paraId="0E31499C" w14:textId="77777777" w:rsidR="00A21D67" w:rsidRDefault="00000000">
            <w:r>
              <w:t>Seed data</w:t>
            </w:r>
          </w:p>
        </w:tc>
        <w:tc>
          <w:tcPr>
            <w:tcW w:w="2556" w:type="dxa"/>
          </w:tcPr>
          <w:p w14:paraId="13E1A657" w14:textId="77777777" w:rsidR="00A21D67" w:rsidRDefault="00000000">
            <w:r>
              <w:t>The current Salesforce org does not yet have enough test records and sharing scenarios for full ACL validation</w:t>
            </w:r>
          </w:p>
        </w:tc>
        <w:tc>
          <w:tcPr>
            <w:tcW w:w="2556" w:type="dxa"/>
          </w:tcPr>
          <w:p w14:paraId="52B701B7" w14:textId="77777777" w:rsidR="00A21D67" w:rsidRDefault="00000000">
            <w:r>
              <w:t>Some ACL behaviors may not appear during live testing</w:t>
            </w:r>
          </w:p>
        </w:tc>
        <w:tc>
          <w:tcPr>
            <w:tcW w:w="2556" w:type="dxa"/>
          </w:tcPr>
          <w:p w14:paraId="51C9A677" w14:textId="77777777" w:rsidR="00A21D67" w:rsidRDefault="00000000">
            <w:r>
              <w:t>Add targeted test data for all required scenarios</w:t>
            </w:r>
          </w:p>
        </w:tc>
      </w:tr>
      <w:tr w:rsidR="00A21D67" w14:paraId="3CC7D565" w14:textId="77777777">
        <w:tc>
          <w:tcPr>
            <w:tcW w:w="2556" w:type="dxa"/>
          </w:tcPr>
          <w:p w14:paraId="7674B1A9" w14:textId="77777777" w:rsidR="00A21D67" w:rsidRDefault="00000000">
            <w:r>
              <w:t>Environment stability</w:t>
            </w:r>
          </w:p>
        </w:tc>
        <w:tc>
          <w:tcPr>
            <w:tcW w:w="2556" w:type="dxa"/>
          </w:tcPr>
          <w:p w14:paraId="75D0A4B7" w14:textId="77777777" w:rsidR="00A21D67" w:rsidRDefault="00000000">
            <w:r>
              <w:t>The current Salesforce org used for testing is temporary and may not always be available</w:t>
            </w:r>
          </w:p>
        </w:tc>
        <w:tc>
          <w:tcPr>
            <w:tcW w:w="2556" w:type="dxa"/>
          </w:tcPr>
          <w:p w14:paraId="604BF84A" w14:textId="77777777" w:rsidR="00A21D67" w:rsidRDefault="00000000">
            <w:r>
              <w:t>Repeatable testing and troubleshooting can be delayed</w:t>
            </w:r>
          </w:p>
        </w:tc>
        <w:tc>
          <w:tcPr>
            <w:tcW w:w="2556" w:type="dxa"/>
          </w:tcPr>
          <w:p w14:paraId="5D8119CE" w14:textId="77777777" w:rsidR="00A21D67" w:rsidRDefault="00000000">
            <w:r>
              <w:t>Confirm whether to continue using this org</w:t>
            </w:r>
          </w:p>
        </w:tc>
      </w:tr>
      <w:tr w:rsidR="00A21D67" w14:paraId="371B5587" w14:textId="77777777">
        <w:tc>
          <w:tcPr>
            <w:tcW w:w="2556" w:type="dxa"/>
          </w:tcPr>
          <w:p w14:paraId="59524A33" w14:textId="77777777" w:rsidR="00A21D67" w:rsidRDefault="00000000">
            <w:r>
              <w:t>License capacity</w:t>
            </w:r>
          </w:p>
        </w:tc>
        <w:tc>
          <w:tcPr>
            <w:tcW w:w="2556" w:type="dxa"/>
          </w:tcPr>
          <w:p w14:paraId="44F55D72" w14:textId="77777777" w:rsidR="00A21D67" w:rsidRDefault="00000000">
            <w:r>
              <w:t>Only five Salesforce licenses are effectively available for the required test users and profiles</w:t>
            </w:r>
          </w:p>
        </w:tc>
        <w:tc>
          <w:tcPr>
            <w:tcW w:w="2556" w:type="dxa"/>
          </w:tcPr>
          <w:p w14:paraId="140EACDE" w14:textId="77777777" w:rsidR="00A21D67" w:rsidRDefault="00000000">
            <w:r>
              <w:t>It is difficult to create enough distinct owners, shared users, and negative-test users</w:t>
            </w:r>
          </w:p>
        </w:tc>
        <w:tc>
          <w:tcPr>
            <w:tcW w:w="2556" w:type="dxa"/>
          </w:tcPr>
          <w:p w14:paraId="120A7AF2" w14:textId="77777777" w:rsidR="00A21D67" w:rsidRDefault="00000000">
            <w:r>
              <w:t>Decide whether a larger or alternative test org is needed</w:t>
            </w:r>
          </w:p>
        </w:tc>
      </w:tr>
      <w:tr w:rsidR="00A21D67" w14:paraId="0232AD81" w14:textId="77777777">
        <w:tc>
          <w:tcPr>
            <w:tcW w:w="2556" w:type="dxa"/>
          </w:tcPr>
          <w:p w14:paraId="2EACFE0D" w14:textId="77777777" w:rsidR="00A21D67" w:rsidRDefault="00000000">
            <w:r>
              <w:t>Alternative Salesforce org option</w:t>
            </w:r>
          </w:p>
        </w:tc>
        <w:tc>
          <w:tcPr>
            <w:tcW w:w="2556" w:type="dxa"/>
          </w:tcPr>
          <w:p w14:paraId="3D9B02AD" w14:textId="77777777" w:rsidR="00A21D67" w:rsidRDefault="00000000">
            <w:r>
              <w:t>A separate Salesforce org, such as a Salesforce Developer Trial org, could be used as the dedicated test environment. A Salesforce org is the Salesforce environment where users, permissions, objects, and records are configured</w:t>
            </w:r>
          </w:p>
        </w:tc>
        <w:tc>
          <w:tcPr>
            <w:tcW w:w="2556" w:type="dxa"/>
          </w:tcPr>
          <w:p w14:paraId="7EC28B66" w14:textId="77777777" w:rsidR="00A21D67" w:rsidRDefault="00000000">
            <w:r>
              <w:t>A dedicated org would be easier to understand, seed, reset, and reuse for repeatable ACL testing</w:t>
            </w:r>
          </w:p>
        </w:tc>
        <w:tc>
          <w:tcPr>
            <w:tcW w:w="2556" w:type="dxa"/>
          </w:tcPr>
          <w:p w14:paraId="086ABF1F" w14:textId="77777777" w:rsidR="00A21D67" w:rsidRDefault="00000000">
            <w:r>
              <w:t>Confirm whether a dedicated Salesforce org should be created for this work</w:t>
            </w:r>
          </w:p>
        </w:tc>
      </w:tr>
      <w:tr w:rsidR="00A21D67" w14:paraId="4236C30F" w14:textId="77777777">
        <w:tc>
          <w:tcPr>
            <w:tcW w:w="2556" w:type="dxa"/>
          </w:tcPr>
          <w:p w14:paraId="6D36EBE7" w14:textId="77777777" w:rsidR="00A21D67" w:rsidRDefault="00000000">
            <w:r>
              <w:t>Alternative data source</w:t>
            </w:r>
          </w:p>
        </w:tc>
        <w:tc>
          <w:tcPr>
            <w:tcW w:w="2556" w:type="dxa"/>
          </w:tcPr>
          <w:p w14:paraId="6F04E60B" w14:textId="77777777" w:rsidR="00A21D67" w:rsidRDefault="00000000">
            <w:r>
              <w:t>Nokia Blue may contain more representative data and real-world sharing patterns</w:t>
            </w:r>
          </w:p>
        </w:tc>
        <w:tc>
          <w:tcPr>
            <w:tcW w:w="2556" w:type="dxa"/>
          </w:tcPr>
          <w:p w14:paraId="29FA1EC5" w14:textId="77777777" w:rsidR="00A21D67" w:rsidRDefault="00000000">
            <w:r>
              <w:t>Could broaden realistic ACL coverage</w:t>
            </w:r>
          </w:p>
        </w:tc>
        <w:tc>
          <w:tcPr>
            <w:tcW w:w="2556" w:type="dxa"/>
          </w:tcPr>
          <w:p w14:paraId="7B7B3F42" w14:textId="77777777" w:rsidR="00A21D67" w:rsidRDefault="00000000">
            <w:r>
              <w:t>Confirm whether we can get help to consume data directly from Nokia's Salesforce Blue instance, or replicate the required Blue data into the test org</w:t>
            </w:r>
          </w:p>
        </w:tc>
      </w:tr>
    </w:tbl>
    <w:p w14:paraId="49E5E87F" w14:textId="77777777" w:rsidR="00A21D67" w:rsidRDefault="00000000">
      <w:pPr>
        <w:pStyle w:val="Heading1"/>
      </w:pPr>
      <w:r>
        <w:rPr>
          <w:sz w:val="25"/>
        </w:rPr>
        <w:t>Test Objective Matrix</w:t>
      </w:r>
    </w:p>
    <w:tbl>
      <w:tblPr>
        <w:tblStyle w:val="TableGrid"/>
        <w:tblW w:w="0" w:type="auto"/>
        <w:tblLook w:val="04A0" w:firstRow="1" w:lastRow="0" w:firstColumn="1" w:lastColumn="0" w:noHBand="0" w:noVBand="1"/>
      </w:tblPr>
      <w:tblGrid>
        <w:gridCol w:w="5112"/>
        <w:gridCol w:w="5112"/>
      </w:tblGrid>
      <w:tr w:rsidR="00A21D67" w14:paraId="196227F6" w14:textId="77777777">
        <w:tc>
          <w:tcPr>
            <w:tcW w:w="5112" w:type="dxa"/>
          </w:tcPr>
          <w:p w14:paraId="14152602" w14:textId="77777777" w:rsidR="00A21D67" w:rsidRDefault="00000000">
            <w:r>
              <w:rPr>
                <w:b/>
              </w:rPr>
              <w:t>Objective</w:t>
            </w:r>
          </w:p>
        </w:tc>
        <w:tc>
          <w:tcPr>
            <w:tcW w:w="5112" w:type="dxa"/>
          </w:tcPr>
          <w:p w14:paraId="0A5FD45A" w14:textId="77777777" w:rsidR="00A21D67" w:rsidRDefault="00000000">
            <w:r>
              <w:rPr>
                <w:b/>
              </w:rPr>
              <w:t>What Must Be Proven In Live Test</w:t>
            </w:r>
          </w:p>
        </w:tc>
      </w:tr>
      <w:tr w:rsidR="00A21D67" w14:paraId="04878F6A" w14:textId="77777777">
        <w:tc>
          <w:tcPr>
            <w:tcW w:w="5112" w:type="dxa"/>
          </w:tcPr>
          <w:p w14:paraId="65A3C2BC" w14:textId="77777777" w:rsidR="00A21D67" w:rsidRDefault="00000000">
            <w:r>
              <w:t>Record ingestion</w:t>
            </w:r>
          </w:p>
        </w:tc>
        <w:tc>
          <w:tcPr>
            <w:tcW w:w="5112" w:type="dxa"/>
          </w:tcPr>
          <w:p w14:paraId="5672933E" w14:textId="77777777" w:rsidR="00A21D67" w:rsidRDefault="00000000">
            <w:r>
              <w:t>Connector reads records from a real Salesforce org and sends them to Graph</w:t>
            </w:r>
          </w:p>
        </w:tc>
      </w:tr>
      <w:tr w:rsidR="00A21D67" w14:paraId="3D73875E" w14:textId="77777777">
        <w:tc>
          <w:tcPr>
            <w:tcW w:w="5112" w:type="dxa"/>
          </w:tcPr>
          <w:p w14:paraId="5F957979" w14:textId="77777777" w:rsidR="00A21D67" w:rsidRDefault="00000000">
            <w:r>
              <w:t>ACL translation</w:t>
            </w:r>
          </w:p>
        </w:tc>
        <w:tc>
          <w:tcPr>
            <w:tcW w:w="5112" w:type="dxa"/>
          </w:tcPr>
          <w:p w14:paraId="0461F7FE" w14:textId="77777777" w:rsidR="00A21D67" w:rsidRDefault="00000000">
            <w:r>
              <w:t>Salesforce ownership and sharing are converted into the expected Graph ACL entries</w:t>
            </w:r>
          </w:p>
        </w:tc>
      </w:tr>
      <w:tr w:rsidR="00A21D67" w14:paraId="37FCBCAB" w14:textId="77777777">
        <w:tc>
          <w:tcPr>
            <w:tcW w:w="5112" w:type="dxa"/>
          </w:tcPr>
          <w:p w14:paraId="141CEE8D" w14:textId="77777777" w:rsidR="00A21D67" w:rsidRDefault="00000000">
            <w:r>
              <w:t>Identity mapping</w:t>
            </w:r>
          </w:p>
        </w:tc>
        <w:tc>
          <w:tcPr>
            <w:tcW w:w="5112" w:type="dxa"/>
          </w:tcPr>
          <w:p w14:paraId="34F8630D" w14:textId="77777777" w:rsidR="00A21D67" w:rsidRDefault="00000000">
            <w:r>
              <w:t>Salesforce users are correctly mapped to Entra principals</w:t>
            </w:r>
          </w:p>
        </w:tc>
      </w:tr>
      <w:tr w:rsidR="00A21D67" w14:paraId="2728BAD6" w14:textId="77777777">
        <w:tc>
          <w:tcPr>
            <w:tcW w:w="5112" w:type="dxa"/>
          </w:tcPr>
          <w:p w14:paraId="75DEC8E1" w14:textId="77777777" w:rsidR="00A21D67" w:rsidRDefault="00000000">
            <w:r>
              <w:t>Fallback behavior</w:t>
            </w:r>
          </w:p>
        </w:tc>
        <w:tc>
          <w:tcPr>
            <w:tcW w:w="5112" w:type="dxa"/>
          </w:tcPr>
          <w:p w14:paraId="7ECD5AFE" w14:textId="77777777" w:rsidR="00A21D67" w:rsidRDefault="00000000">
            <w:r>
              <w:t>Records with no valid mapped principal become deny-all when expected</w:t>
            </w:r>
          </w:p>
        </w:tc>
      </w:tr>
      <w:tr w:rsidR="00A21D67" w14:paraId="1254CD32" w14:textId="77777777">
        <w:tc>
          <w:tcPr>
            <w:tcW w:w="5112" w:type="dxa"/>
          </w:tcPr>
          <w:p w14:paraId="60946142" w14:textId="77777777" w:rsidR="00A21D67" w:rsidRDefault="00000000">
            <w:r>
              <w:t>Readback validation</w:t>
            </w:r>
          </w:p>
        </w:tc>
        <w:tc>
          <w:tcPr>
            <w:tcW w:w="5112" w:type="dxa"/>
          </w:tcPr>
          <w:p w14:paraId="3763FFB0" w14:textId="77777777" w:rsidR="00A21D67" w:rsidRDefault="00000000">
            <w:r>
              <w:t>Graph GET responses show the same ACL intent after ingestion</w:t>
            </w:r>
          </w:p>
        </w:tc>
      </w:tr>
    </w:tbl>
    <w:p w14:paraId="5A50AADD" w14:textId="77777777" w:rsidR="00A21D67" w:rsidRDefault="00000000">
      <w:pPr>
        <w:pStyle w:val="Heading1"/>
      </w:pPr>
      <w:r>
        <w:rPr>
          <w:sz w:val="25"/>
        </w:rPr>
        <w:lastRenderedPageBreak/>
        <w:t>Salesforce Admin Responsibility Matrix</w:t>
      </w:r>
    </w:p>
    <w:tbl>
      <w:tblPr>
        <w:tblStyle w:val="TableGrid"/>
        <w:tblW w:w="0" w:type="auto"/>
        <w:tblLook w:val="04A0" w:firstRow="1" w:lastRow="0" w:firstColumn="1" w:lastColumn="0" w:noHBand="0" w:noVBand="1"/>
      </w:tblPr>
      <w:tblGrid>
        <w:gridCol w:w="5112"/>
        <w:gridCol w:w="5112"/>
      </w:tblGrid>
      <w:tr w:rsidR="00A21D67" w14:paraId="7E21A168" w14:textId="77777777">
        <w:tc>
          <w:tcPr>
            <w:tcW w:w="5112" w:type="dxa"/>
          </w:tcPr>
          <w:p w14:paraId="63B7C6DC" w14:textId="77777777" w:rsidR="00A21D67" w:rsidRDefault="00000000">
            <w:r>
              <w:rPr>
                <w:b/>
              </w:rPr>
              <w:t>Area</w:t>
            </w:r>
          </w:p>
        </w:tc>
        <w:tc>
          <w:tcPr>
            <w:tcW w:w="5112" w:type="dxa"/>
          </w:tcPr>
          <w:p w14:paraId="1C54D950" w14:textId="77777777" w:rsidR="00A21D67" w:rsidRDefault="00000000">
            <w:r>
              <w:rPr>
                <w:b/>
              </w:rPr>
              <w:t>Salesforce Admin Responsibility</w:t>
            </w:r>
          </w:p>
        </w:tc>
      </w:tr>
      <w:tr w:rsidR="00A21D67" w14:paraId="50D0F28A" w14:textId="77777777">
        <w:tc>
          <w:tcPr>
            <w:tcW w:w="5112" w:type="dxa"/>
          </w:tcPr>
          <w:p w14:paraId="6B3A20B1" w14:textId="77777777" w:rsidR="00A21D67" w:rsidRDefault="00000000">
            <w:r>
              <w:t>Users</w:t>
            </w:r>
          </w:p>
        </w:tc>
        <w:tc>
          <w:tcPr>
            <w:tcW w:w="5112" w:type="dxa"/>
          </w:tcPr>
          <w:p w14:paraId="300527B4" w14:textId="77777777" w:rsidR="00A21D67" w:rsidRDefault="00000000">
            <w:r>
              <w:t>Create or update required Salesforce users for each ACL scenario</w:t>
            </w:r>
          </w:p>
        </w:tc>
      </w:tr>
      <w:tr w:rsidR="00A21D67" w14:paraId="7D006B31" w14:textId="77777777">
        <w:tc>
          <w:tcPr>
            <w:tcW w:w="5112" w:type="dxa"/>
          </w:tcPr>
          <w:p w14:paraId="7AF58347" w14:textId="77777777" w:rsidR="00A21D67" w:rsidRDefault="00000000">
            <w:r>
              <w:t>Permissions</w:t>
            </w:r>
          </w:p>
        </w:tc>
        <w:tc>
          <w:tcPr>
            <w:tcW w:w="5112" w:type="dxa"/>
          </w:tcPr>
          <w:p w14:paraId="37BA3141" w14:textId="77777777" w:rsidR="00A21D67" w:rsidRDefault="00000000">
            <w:r>
              <w:t>Grant object read access needed for the objects under test</w:t>
            </w:r>
          </w:p>
        </w:tc>
      </w:tr>
      <w:tr w:rsidR="00A21D67" w14:paraId="7A1A041D" w14:textId="77777777">
        <w:tc>
          <w:tcPr>
            <w:tcW w:w="5112" w:type="dxa"/>
          </w:tcPr>
          <w:p w14:paraId="141D3C2D" w14:textId="77777777" w:rsidR="00A21D67" w:rsidRDefault="00000000">
            <w:r>
              <w:t>Identity mapping</w:t>
            </w:r>
          </w:p>
        </w:tc>
        <w:tc>
          <w:tcPr>
            <w:tcW w:w="5112" w:type="dxa"/>
          </w:tcPr>
          <w:p w14:paraId="409A4A1D" w14:textId="77777777" w:rsidR="00A21D67" w:rsidRDefault="00000000">
            <w:r>
              <w:t>Populate stable identity fields, preferably FederationIdentifier = Entra object ID</w:t>
            </w:r>
          </w:p>
        </w:tc>
      </w:tr>
      <w:tr w:rsidR="00A21D67" w14:paraId="180D8559" w14:textId="77777777">
        <w:tc>
          <w:tcPr>
            <w:tcW w:w="5112" w:type="dxa"/>
          </w:tcPr>
          <w:p w14:paraId="531CB49C" w14:textId="77777777" w:rsidR="00A21D67" w:rsidRDefault="00000000">
            <w:r>
              <w:t>Sharing model</w:t>
            </w:r>
          </w:p>
        </w:tc>
        <w:tc>
          <w:tcPr>
            <w:tcW w:w="5112" w:type="dxa"/>
          </w:tcPr>
          <w:p w14:paraId="0F49AA0E" w14:textId="77777777" w:rsidR="00A21D67" w:rsidRDefault="00000000">
            <w:r>
              <w:t>Create owners, direct shares, queues, groups, roles, and manager relationships as required</w:t>
            </w:r>
          </w:p>
        </w:tc>
      </w:tr>
      <w:tr w:rsidR="00A21D67" w14:paraId="10D6FB7A" w14:textId="77777777">
        <w:tc>
          <w:tcPr>
            <w:tcW w:w="5112" w:type="dxa"/>
          </w:tcPr>
          <w:p w14:paraId="59C16BE4" w14:textId="77777777" w:rsidR="00A21D67" w:rsidRDefault="00000000">
            <w:r>
              <w:t>Data population</w:t>
            </w:r>
          </w:p>
        </w:tc>
        <w:tc>
          <w:tcPr>
            <w:tcW w:w="5112" w:type="dxa"/>
          </w:tcPr>
          <w:p w14:paraId="6C54EB62" w14:textId="77777777" w:rsidR="00A21D67" w:rsidRDefault="00000000">
            <w:r>
              <w:t>Create the records and keep naming consistent and traceable</w:t>
            </w:r>
          </w:p>
        </w:tc>
      </w:tr>
      <w:tr w:rsidR="00A21D67" w14:paraId="25190B34" w14:textId="77777777">
        <w:tc>
          <w:tcPr>
            <w:tcW w:w="5112" w:type="dxa"/>
          </w:tcPr>
          <w:p w14:paraId="227A27F3" w14:textId="77777777" w:rsidR="00A21D67" w:rsidRDefault="00000000">
            <w:r>
              <w:t>Handoff</w:t>
            </w:r>
          </w:p>
        </w:tc>
        <w:tc>
          <w:tcPr>
            <w:tcW w:w="5112" w:type="dxa"/>
          </w:tcPr>
          <w:p w14:paraId="435B6AB2" w14:textId="77777777" w:rsidR="00A21D67" w:rsidRDefault="00000000">
            <w:r>
              <w:t>Provide record IDs, user IDs, and expected access mapping back to the tester</w:t>
            </w:r>
          </w:p>
        </w:tc>
      </w:tr>
    </w:tbl>
    <w:p w14:paraId="4CCF89E1" w14:textId="77777777" w:rsidR="00A21D67" w:rsidRDefault="00000000">
      <w:pPr>
        <w:pStyle w:val="Heading1"/>
      </w:pPr>
      <w:r>
        <w:rPr>
          <w:sz w:val="25"/>
        </w:rPr>
        <w:t>Connector Rule Matrix</w:t>
      </w:r>
    </w:p>
    <w:tbl>
      <w:tblPr>
        <w:tblStyle w:val="TableGrid"/>
        <w:tblW w:w="0" w:type="auto"/>
        <w:tblLook w:val="04A0" w:firstRow="1" w:lastRow="0" w:firstColumn="1" w:lastColumn="0" w:noHBand="0" w:noVBand="1"/>
      </w:tblPr>
      <w:tblGrid>
        <w:gridCol w:w="5112"/>
        <w:gridCol w:w="5112"/>
      </w:tblGrid>
      <w:tr w:rsidR="00A21D67" w14:paraId="536E704C" w14:textId="77777777">
        <w:tc>
          <w:tcPr>
            <w:tcW w:w="5112" w:type="dxa"/>
          </w:tcPr>
          <w:p w14:paraId="50E95B39" w14:textId="77777777" w:rsidR="00A21D67" w:rsidRDefault="00000000">
            <w:r>
              <w:rPr>
                <w:b/>
              </w:rPr>
              <w:t>Rule</w:t>
            </w:r>
          </w:p>
        </w:tc>
        <w:tc>
          <w:tcPr>
            <w:tcW w:w="5112" w:type="dxa"/>
          </w:tcPr>
          <w:p w14:paraId="235D756C" w14:textId="77777777" w:rsidR="00A21D67" w:rsidRDefault="00000000">
            <w:r>
              <w:rPr>
                <w:b/>
              </w:rPr>
              <w:t>Requirement For Test Data</w:t>
            </w:r>
          </w:p>
        </w:tc>
      </w:tr>
      <w:tr w:rsidR="00A21D67" w14:paraId="16520039" w14:textId="77777777">
        <w:tc>
          <w:tcPr>
            <w:tcW w:w="5112" w:type="dxa"/>
          </w:tcPr>
          <w:p w14:paraId="4ED6F910" w14:textId="77777777" w:rsidR="00A21D67" w:rsidRDefault="00000000">
            <w:r>
              <w:t>Identity resolution order</w:t>
            </w:r>
          </w:p>
        </w:tc>
        <w:tc>
          <w:tcPr>
            <w:tcW w:w="5112" w:type="dxa"/>
          </w:tcPr>
          <w:p w14:paraId="281DB268" w14:textId="77777777" w:rsidR="00A21D67" w:rsidRDefault="00000000">
            <w:r>
              <w:t>Connector checks FederationIdentifier, then UserName, then Email</w:t>
            </w:r>
          </w:p>
        </w:tc>
      </w:tr>
      <w:tr w:rsidR="00A21D67" w14:paraId="1DCABEF8" w14:textId="77777777">
        <w:tc>
          <w:tcPr>
            <w:tcW w:w="5112" w:type="dxa"/>
          </w:tcPr>
          <w:p w14:paraId="62DF4646" w14:textId="77777777" w:rsidR="00A21D67" w:rsidRDefault="00000000">
            <w:r>
              <w:t>Preferred mapping</w:t>
            </w:r>
          </w:p>
        </w:tc>
        <w:tc>
          <w:tcPr>
            <w:tcW w:w="5112" w:type="dxa"/>
          </w:tcPr>
          <w:p w14:paraId="2A97D4C8" w14:textId="77777777" w:rsidR="00A21D67" w:rsidRDefault="00000000">
            <w:r>
              <w:t>Use FederationIdentifier with the Entra object ID GUID</w:t>
            </w:r>
          </w:p>
        </w:tc>
      </w:tr>
      <w:tr w:rsidR="00A21D67" w14:paraId="15C9446A" w14:textId="77777777">
        <w:tc>
          <w:tcPr>
            <w:tcW w:w="5112" w:type="dxa"/>
          </w:tcPr>
          <w:p w14:paraId="060D006C" w14:textId="77777777" w:rsidR="00A21D67" w:rsidRDefault="00000000">
            <w:r>
              <w:t>User eligibility</w:t>
            </w:r>
          </w:p>
        </w:tc>
        <w:tc>
          <w:tcPr>
            <w:tcW w:w="5112" w:type="dxa"/>
          </w:tcPr>
          <w:p w14:paraId="3BD5D7EC" w14:textId="77777777" w:rsidR="00A21D67" w:rsidRDefault="00000000">
            <w:r>
              <w:t>Test users must be active, not frozen, and have object read permission</w:t>
            </w:r>
          </w:p>
        </w:tc>
      </w:tr>
      <w:tr w:rsidR="00A21D67" w14:paraId="0F707A27" w14:textId="77777777">
        <w:tc>
          <w:tcPr>
            <w:tcW w:w="5112" w:type="dxa"/>
          </w:tcPr>
          <w:p w14:paraId="65525B84" w14:textId="77777777" w:rsidR="00A21D67" w:rsidRDefault="00000000">
            <w:r>
              <w:t>Name filter</w:t>
            </w:r>
          </w:p>
        </w:tc>
        <w:tc>
          <w:tcPr>
            <w:tcW w:w="5112" w:type="dxa"/>
          </w:tcPr>
          <w:p w14:paraId="238DBBF5" w14:textId="77777777" w:rsidR="00A21D67" w:rsidRDefault="00000000">
            <w:r>
              <w:t>Test users should not have User in the Salesforce Name</w:t>
            </w:r>
          </w:p>
        </w:tc>
      </w:tr>
      <w:tr w:rsidR="00A21D67" w14:paraId="0BA0AB6A" w14:textId="77777777">
        <w:tc>
          <w:tcPr>
            <w:tcW w:w="5112" w:type="dxa"/>
          </w:tcPr>
          <w:p w14:paraId="690ADCF8" w14:textId="77777777" w:rsidR="00A21D67" w:rsidRDefault="00000000">
            <w:r>
              <w:t>Unmapped outcome</w:t>
            </w:r>
          </w:p>
        </w:tc>
        <w:tc>
          <w:tcPr>
            <w:tcW w:w="5112" w:type="dxa"/>
          </w:tcPr>
          <w:p w14:paraId="60CBF5C7" w14:textId="77777777" w:rsidR="00A21D67" w:rsidRDefault="00000000">
            <w:r>
              <w:t>If no candidate principal maps to Entra, private records fall back to deny-all</w:t>
            </w:r>
          </w:p>
        </w:tc>
      </w:tr>
      <w:tr w:rsidR="00A21D67" w14:paraId="16BDF89A" w14:textId="77777777">
        <w:tc>
          <w:tcPr>
            <w:tcW w:w="5112" w:type="dxa"/>
          </w:tcPr>
          <w:p w14:paraId="2DDCA600" w14:textId="77777777" w:rsidR="00A21D67" w:rsidRDefault="00000000">
            <w:r>
              <w:t>Parent inheritance</w:t>
            </w:r>
          </w:p>
        </w:tc>
        <w:tc>
          <w:tcPr>
            <w:tcW w:w="5112" w:type="dxa"/>
          </w:tcPr>
          <w:p w14:paraId="04D91316" w14:textId="77777777" w:rsidR="00A21D67" w:rsidRDefault="00000000">
            <w:r>
              <w:t>Contact can inherit ACL from Account when org-wide default is ControlledByParent</w:t>
            </w:r>
          </w:p>
        </w:tc>
      </w:tr>
    </w:tbl>
    <w:p w14:paraId="10F6FBF9" w14:textId="77777777" w:rsidR="00A21D67" w:rsidRDefault="00000000">
      <w:pPr>
        <w:pStyle w:val="Heading1"/>
      </w:pPr>
      <w:r>
        <w:rPr>
          <w:sz w:val="25"/>
        </w:rPr>
        <w:t>Required User Matrix</w:t>
      </w:r>
    </w:p>
    <w:tbl>
      <w:tblPr>
        <w:tblStyle w:val="TableGrid"/>
        <w:tblW w:w="0" w:type="auto"/>
        <w:tblLook w:val="04A0" w:firstRow="1" w:lastRow="0" w:firstColumn="1" w:lastColumn="0" w:noHBand="0" w:noVBand="1"/>
      </w:tblPr>
      <w:tblGrid>
        <w:gridCol w:w="2556"/>
        <w:gridCol w:w="2556"/>
        <w:gridCol w:w="2556"/>
        <w:gridCol w:w="2556"/>
      </w:tblGrid>
      <w:tr w:rsidR="00A21D67" w14:paraId="42228320" w14:textId="77777777">
        <w:tc>
          <w:tcPr>
            <w:tcW w:w="2556" w:type="dxa"/>
          </w:tcPr>
          <w:p w14:paraId="6E2D32A1" w14:textId="77777777" w:rsidR="00A21D67" w:rsidRDefault="00000000">
            <w:r>
              <w:rPr>
                <w:b/>
              </w:rPr>
              <w:t>Test Persona</w:t>
            </w:r>
          </w:p>
        </w:tc>
        <w:tc>
          <w:tcPr>
            <w:tcW w:w="2556" w:type="dxa"/>
          </w:tcPr>
          <w:p w14:paraId="56FC4D03" w14:textId="77777777" w:rsidR="00A21D67" w:rsidRDefault="00000000">
            <w:r>
              <w:rPr>
                <w:b/>
              </w:rPr>
              <w:t>Minimum Count</w:t>
            </w:r>
          </w:p>
        </w:tc>
        <w:tc>
          <w:tcPr>
            <w:tcW w:w="2556" w:type="dxa"/>
          </w:tcPr>
          <w:p w14:paraId="2823561D" w14:textId="77777777" w:rsidR="00A21D67" w:rsidRDefault="00000000">
            <w:r>
              <w:rPr>
                <w:b/>
              </w:rPr>
              <w:t>Purpose</w:t>
            </w:r>
          </w:p>
        </w:tc>
        <w:tc>
          <w:tcPr>
            <w:tcW w:w="2556" w:type="dxa"/>
          </w:tcPr>
          <w:p w14:paraId="6EAB7132" w14:textId="77777777" w:rsidR="00A21D67" w:rsidRDefault="00000000">
            <w:r>
              <w:rPr>
                <w:b/>
              </w:rPr>
              <w:t>Mapping Requirement</w:t>
            </w:r>
          </w:p>
        </w:tc>
      </w:tr>
      <w:tr w:rsidR="00A21D67" w14:paraId="78441AAF" w14:textId="77777777">
        <w:tc>
          <w:tcPr>
            <w:tcW w:w="2556" w:type="dxa"/>
          </w:tcPr>
          <w:p w14:paraId="410D351F" w14:textId="77777777" w:rsidR="00A21D67" w:rsidRDefault="00000000">
            <w:r>
              <w:t>Mapped owner A</w:t>
            </w:r>
          </w:p>
        </w:tc>
        <w:tc>
          <w:tcPr>
            <w:tcW w:w="2556" w:type="dxa"/>
          </w:tcPr>
          <w:p w14:paraId="32BBBF94" w14:textId="77777777" w:rsidR="00A21D67" w:rsidRDefault="00000000">
            <w:r>
              <w:t>2</w:t>
            </w:r>
          </w:p>
        </w:tc>
        <w:tc>
          <w:tcPr>
            <w:tcW w:w="2556" w:type="dxa"/>
          </w:tcPr>
          <w:p w14:paraId="67B15805" w14:textId="77777777" w:rsidR="00A21D67" w:rsidRDefault="00000000">
            <w:r>
              <w:t>owner-only and shared-owner cases</w:t>
            </w:r>
          </w:p>
        </w:tc>
        <w:tc>
          <w:tcPr>
            <w:tcW w:w="2556" w:type="dxa"/>
          </w:tcPr>
          <w:p w14:paraId="198AAE0E" w14:textId="77777777" w:rsidR="00A21D67" w:rsidRDefault="00000000">
            <w:r>
              <w:t>Must map to Entra</w:t>
            </w:r>
          </w:p>
        </w:tc>
      </w:tr>
      <w:tr w:rsidR="00A21D67" w14:paraId="04B43C32" w14:textId="77777777">
        <w:tc>
          <w:tcPr>
            <w:tcW w:w="2556" w:type="dxa"/>
          </w:tcPr>
          <w:p w14:paraId="67C0B657" w14:textId="77777777" w:rsidR="00A21D67" w:rsidRDefault="00000000">
            <w:r>
              <w:t>Mapped owner B</w:t>
            </w:r>
          </w:p>
        </w:tc>
        <w:tc>
          <w:tcPr>
            <w:tcW w:w="2556" w:type="dxa"/>
          </w:tcPr>
          <w:p w14:paraId="672010BA" w14:textId="77777777" w:rsidR="00A21D67" w:rsidRDefault="00000000">
            <w:r>
              <w:t>2</w:t>
            </w:r>
          </w:p>
        </w:tc>
        <w:tc>
          <w:tcPr>
            <w:tcW w:w="2556" w:type="dxa"/>
          </w:tcPr>
          <w:p w14:paraId="542EA9B4" w14:textId="77777777" w:rsidR="00A21D67" w:rsidRDefault="00000000">
            <w:r>
              <w:t>alternate owner and direct share cases</w:t>
            </w:r>
          </w:p>
        </w:tc>
        <w:tc>
          <w:tcPr>
            <w:tcW w:w="2556" w:type="dxa"/>
          </w:tcPr>
          <w:p w14:paraId="1D313B14" w14:textId="77777777" w:rsidR="00A21D67" w:rsidRDefault="00000000">
            <w:r>
              <w:t>Must map to Entra</w:t>
            </w:r>
          </w:p>
        </w:tc>
      </w:tr>
      <w:tr w:rsidR="00A21D67" w14:paraId="030FDBD4" w14:textId="77777777">
        <w:tc>
          <w:tcPr>
            <w:tcW w:w="2556" w:type="dxa"/>
          </w:tcPr>
          <w:p w14:paraId="1175FA0C" w14:textId="77777777" w:rsidR="00A21D67" w:rsidRDefault="00000000">
            <w:r>
              <w:t>Mapped queue/group user C</w:t>
            </w:r>
          </w:p>
        </w:tc>
        <w:tc>
          <w:tcPr>
            <w:tcW w:w="2556" w:type="dxa"/>
          </w:tcPr>
          <w:p w14:paraId="76065474" w14:textId="77777777" w:rsidR="00A21D67" w:rsidRDefault="00000000">
            <w:r>
              <w:t>2</w:t>
            </w:r>
          </w:p>
        </w:tc>
        <w:tc>
          <w:tcPr>
            <w:tcW w:w="2556" w:type="dxa"/>
          </w:tcPr>
          <w:p w14:paraId="6BE2EBE3" w14:textId="77777777" w:rsidR="00A21D67" w:rsidRDefault="00000000">
            <w:r>
              <w:t>queue, group, role, or manager expansion cases</w:t>
            </w:r>
          </w:p>
        </w:tc>
        <w:tc>
          <w:tcPr>
            <w:tcW w:w="2556" w:type="dxa"/>
          </w:tcPr>
          <w:p w14:paraId="7B804624" w14:textId="77777777" w:rsidR="00A21D67" w:rsidRDefault="00000000">
            <w:r>
              <w:t>Must map to Entra</w:t>
            </w:r>
          </w:p>
        </w:tc>
      </w:tr>
      <w:tr w:rsidR="00A21D67" w14:paraId="37B70DCC" w14:textId="77777777">
        <w:tc>
          <w:tcPr>
            <w:tcW w:w="2556" w:type="dxa"/>
          </w:tcPr>
          <w:p w14:paraId="1270F42A" w14:textId="77777777" w:rsidR="00A21D67" w:rsidRDefault="00000000">
            <w:r>
              <w:t>Unmapped user D</w:t>
            </w:r>
          </w:p>
        </w:tc>
        <w:tc>
          <w:tcPr>
            <w:tcW w:w="2556" w:type="dxa"/>
          </w:tcPr>
          <w:p w14:paraId="12539FD1" w14:textId="77777777" w:rsidR="00A21D67" w:rsidRDefault="00000000">
            <w:r>
              <w:t>2</w:t>
            </w:r>
          </w:p>
        </w:tc>
        <w:tc>
          <w:tcPr>
            <w:tcW w:w="2556" w:type="dxa"/>
          </w:tcPr>
          <w:p w14:paraId="2D26D404" w14:textId="77777777" w:rsidR="00A21D67" w:rsidRDefault="00000000">
            <w:r>
              <w:t>deny-all negative cases</w:t>
            </w:r>
          </w:p>
        </w:tc>
        <w:tc>
          <w:tcPr>
            <w:tcW w:w="2556" w:type="dxa"/>
          </w:tcPr>
          <w:p w14:paraId="45A0750B" w14:textId="77777777" w:rsidR="00A21D67" w:rsidRDefault="00000000">
            <w:r>
              <w:t>Must not map to Entra</w:t>
            </w:r>
          </w:p>
        </w:tc>
      </w:tr>
    </w:tbl>
    <w:p w14:paraId="04992D0B" w14:textId="77777777" w:rsidR="00A21D67" w:rsidRDefault="00000000">
      <w:pPr>
        <w:pStyle w:val="Heading1"/>
      </w:pPr>
      <w:r>
        <w:rPr>
          <w:sz w:val="25"/>
        </w:rPr>
        <w:t>Required Object Matrix</w:t>
      </w:r>
    </w:p>
    <w:tbl>
      <w:tblPr>
        <w:tblStyle w:val="TableGrid"/>
        <w:tblW w:w="0" w:type="auto"/>
        <w:tblLook w:val="04A0" w:firstRow="1" w:lastRow="0" w:firstColumn="1" w:lastColumn="0" w:noHBand="0" w:noVBand="1"/>
      </w:tblPr>
      <w:tblGrid>
        <w:gridCol w:w="3408"/>
        <w:gridCol w:w="3408"/>
        <w:gridCol w:w="3408"/>
      </w:tblGrid>
      <w:tr w:rsidR="00A21D67" w14:paraId="2AF419F0" w14:textId="77777777">
        <w:tc>
          <w:tcPr>
            <w:tcW w:w="3408" w:type="dxa"/>
          </w:tcPr>
          <w:p w14:paraId="0361C1FC" w14:textId="77777777" w:rsidR="00A21D67" w:rsidRDefault="00000000">
            <w:r>
              <w:rPr>
                <w:b/>
              </w:rPr>
              <w:t>Object</w:t>
            </w:r>
          </w:p>
        </w:tc>
        <w:tc>
          <w:tcPr>
            <w:tcW w:w="3408" w:type="dxa"/>
          </w:tcPr>
          <w:p w14:paraId="585BA2DB" w14:textId="77777777" w:rsidR="00A21D67" w:rsidRDefault="00000000">
            <w:r>
              <w:rPr>
                <w:b/>
              </w:rPr>
              <w:t>Minimum Count</w:t>
            </w:r>
          </w:p>
        </w:tc>
        <w:tc>
          <w:tcPr>
            <w:tcW w:w="3408" w:type="dxa"/>
          </w:tcPr>
          <w:p w14:paraId="4E83A23F" w14:textId="77777777" w:rsidR="00A21D67" w:rsidRDefault="00000000">
            <w:r>
              <w:rPr>
                <w:b/>
              </w:rPr>
              <w:t>Primary Validation Goal</w:t>
            </w:r>
          </w:p>
        </w:tc>
      </w:tr>
      <w:tr w:rsidR="00A21D67" w14:paraId="1636DB4A" w14:textId="77777777">
        <w:tc>
          <w:tcPr>
            <w:tcW w:w="3408" w:type="dxa"/>
          </w:tcPr>
          <w:p w14:paraId="7193D7DD" w14:textId="77777777" w:rsidR="00A21D67" w:rsidRDefault="00000000">
            <w:r>
              <w:t>Account</w:t>
            </w:r>
          </w:p>
        </w:tc>
        <w:tc>
          <w:tcPr>
            <w:tcW w:w="3408" w:type="dxa"/>
          </w:tcPr>
          <w:p w14:paraId="4FCD24A8" w14:textId="77777777" w:rsidR="00A21D67" w:rsidRDefault="00000000">
            <w:r>
              <w:t>10</w:t>
            </w:r>
          </w:p>
        </w:tc>
        <w:tc>
          <w:tcPr>
            <w:tcW w:w="3408" w:type="dxa"/>
          </w:tcPr>
          <w:p w14:paraId="0C04261D" w14:textId="77777777" w:rsidR="00A21D67" w:rsidRDefault="00000000">
            <w:r>
              <w:t>public ACL behavior and parent references</w:t>
            </w:r>
          </w:p>
        </w:tc>
      </w:tr>
      <w:tr w:rsidR="00A21D67" w14:paraId="4F61CD6B" w14:textId="77777777">
        <w:tc>
          <w:tcPr>
            <w:tcW w:w="3408" w:type="dxa"/>
          </w:tcPr>
          <w:p w14:paraId="51875490" w14:textId="77777777" w:rsidR="00A21D67" w:rsidRDefault="00000000">
            <w:r>
              <w:t>Contact</w:t>
            </w:r>
          </w:p>
        </w:tc>
        <w:tc>
          <w:tcPr>
            <w:tcW w:w="3408" w:type="dxa"/>
          </w:tcPr>
          <w:p w14:paraId="4FC3F85F" w14:textId="77777777" w:rsidR="00A21D67" w:rsidRDefault="00000000">
            <w:r>
              <w:t>10</w:t>
            </w:r>
          </w:p>
        </w:tc>
        <w:tc>
          <w:tcPr>
            <w:tcW w:w="3408" w:type="dxa"/>
          </w:tcPr>
          <w:p w14:paraId="2C1C291B" w14:textId="77777777" w:rsidR="00A21D67" w:rsidRDefault="00000000">
            <w:r>
              <w:t>controlled-by-parent inheritance from Account</w:t>
            </w:r>
          </w:p>
        </w:tc>
      </w:tr>
      <w:tr w:rsidR="00A21D67" w14:paraId="74B86A9D" w14:textId="77777777">
        <w:tc>
          <w:tcPr>
            <w:tcW w:w="3408" w:type="dxa"/>
          </w:tcPr>
          <w:p w14:paraId="76126F30" w14:textId="77777777" w:rsidR="00A21D67" w:rsidRDefault="00000000">
            <w:r>
              <w:t>Lead</w:t>
            </w:r>
          </w:p>
        </w:tc>
        <w:tc>
          <w:tcPr>
            <w:tcW w:w="3408" w:type="dxa"/>
          </w:tcPr>
          <w:p w14:paraId="3C40852A" w14:textId="77777777" w:rsidR="00A21D67" w:rsidRDefault="00000000">
            <w:r>
              <w:t>10</w:t>
            </w:r>
          </w:p>
        </w:tc>
        <w:tc>
          <w:tcPr>
            <w:tcW w:w="3408" w:type="dxa"/>
          </w:tcPr>
          <w:p w14:paraId="1241787F" w14:textId="77777777" w:rsidR="00A21D67" w:rsidRDefault="00000000">
            <w:r>
              <w:t>non-Case ingestion coverage</w:t>
            </w:r>
          </w:p>
        </w:tc>
      </w:tr>
      <w:tr w:rsidR="00A21D67" w14:paraId="6FBD6D0B" w14:textId="77777777">
        <w:tc>
          <w:tcPr>
            <w:tcW w:w="3408" w:type="dxa"/>
          </w:tcPr>
          <w:p w14:paraId="61DEF801" w14:textId="77777777" w:rsidR="00A21D67" w:rsidRDefault="00000000">
            <w:r>
              <w:t>Opportunity</w:t>
            </w:r>
          </w:p>
        </w:tc>
        <w:tc>
          <w:tcPr>
            <w:tcW w:w="3408" w:type="dxa"/>
          </w:tcPr>
          <w:p w14:paraId="41DD18A7" w14:textId="77777777" w:rsidR="00A21D67" w:rsidRDefault="00000000">
            <w:r>
              <w:t>10</w:t>
            </w:r>
          </w:p>
        </w:tc>
        <w:tc>
          <w:tcPr>
            <w:tcW w:w="3408" w:type="dxa"/>
          </w:tcPr>
          <w:p w14:paraId="5A0793C9" w14:textId="77777777" w:rsidR="00A21D67" w:rsidRDefault="00000000">
            <w:r>
              <w:t>account-linked business data coverage</w:t>
            </w:r>
          </w:p>
        </w:tc>
      </w:tr>
      <w:tr w:rsidR="00A21D67" w14:paraId="0021FA0A" w14:textId="77777777">
        <w:tc>
          <w:tcPr>
            <w:tcW w:w="3408" w:type="dxa"/>
          </w:tcPr>
          <w:p w14:paraId="510D35D5" w14:textId="77777777" w:rsidR="00A21D67" w:rsidRDefault="00000000">
            <w:r>
              <w:t>Case</w:t>
            </w:r>
          </w:p>
        </w:tc>
        <w:tc>
          <w:tcPr>
            <w:tcW w:w="3408" w:type="dxa"/>
          </w:tcPr>
          <w:p w14:paraId="02D70985" w14:textId="77777777" w:rsidR="00A21D67" w:rsidRDefault="00000000">
            <w:r>
              <w:t>10</w:t>
            </w:r>
          </w:p>
        </w:tc>
        <w:tc>
          <w:tcPr>
            <w:tcW w:w="3408" w:type="dxa"/>
          </w:tcPr>
          <w:p w14:paraId="0E94DE54" w14:textId="77777777" w:rsidR="00A21D67" w:rsidRDefault="00000000">
            <w:r>
              <w:t>core owner/share/deny-all ACL logic</w:t>
            </w:r>
          </w:p>
        </w:tc>
      </w:tr>
      <w:tr w:rsidR="00A21D67" w14:paraId="21353FEE" w14:textId="77777777">
        <w:tc>
          <w:tcPr>
            <w:tcW w:w="3408" w:type="dxa"/>
          </w:tcPr>
          <w:p w14:paraId="3281FA9F" w14:textId="77777777" w:rsidR="00A21D67" w:rsidRDefault="00000000">
            <w:r>
              <w:t>Customer_Project__c</w:t>
            </w:r>
          </w:p>
        </w:tc>
        <w:tc>
          <w:tcPr>
            <w:tcW w:w="3408" w:type="dxa"/>
          </w:tcPr>
          <w:p w14:paraId="3F7866F3" w14:textId="77777777" w:rsidR="00A21D67" w:rsidRDefault="00000000">
            <w:r>
              <w:t>10</w:t>
            </w:r>
          </w:p>
        </w:tc>
        <w:tc>
          <w:tcPr>
            <w:tcW w:w="3408" w:type="dxa"/>
          </w:tcPr>
          <w:p w14:paraId="0912618E" w14:textId="77777777" w:rsidR="00A21D67" w:rsidRDefault="00000000">
            <w:r>
              <w:t>custom-object coverage if used</w:t>
            </w:r>
          </w:p>
        </w:tc>
      </w:tr>
    </w:tbl>
    <w:p w14:paraId="12E261E8" w14:textId="77777777" w:rsidR="00A21D67" w:rsidRDefault="00000000">
      <w:pPr>
        <w:pStyle w:val="Heading1"/>
      </w:pPr>
      <w:r>
        <w:rPr>
          <w:sz w:val="25"/>
        </w:rPr>
        <w:lastRenderedPageBreak/>
        <w:t>Case Scenario Matrix</w:t>
      </w:r>
    </w:p>
    <w:tbl>
      <w:tblPr>
        <w:tblStyle w:val="TableGrid"/>
        <w:tblW w:w="0" w:type="auto"/>
        <w:tblLook w:val="04A0" w:firstRow="1" w:lastRow="0" w:firstColumn="1" w:lastColumn="0" w:noHBand="0" w:noVBand="1"/>
      </w:tblPr>
      <w:tblGrid>
        <w:gridCol w:w="3408"/>
        <w:gridCol w:w="3408"/>
        <w:gridCol w:w="3408"/>
      </w:tblGrid>
      <w:tr w:rsidR="00A21D67" w14:paraId="0D9E0CFF" w14:textId="77777777">
        <w:tc>
          <w:tcPr>
            <w:tcW w:w="3408" w:type="dxa"/>
          </w:tcPr>
          <w:p w14:paraId="11D2CFF6" w14:textId="77777777" w:rsidR="00A21D67" w:rsidRDefault="00000000">
            <w:r>
              <w:rPr>
                <w:b/>
              </w:rPr>
              <w:t>Scenario</w:t>
            </w:r>
          </w:p>
        </w:tc>
        <w:tc>
          <w:tcPr>
            <w:tcW w:w="3408" w:type="dxa"/>
          </w:tcPr>
          <w:p w14:paraId="5F80B934" w14:textId="77777777" w:rsidR="00A21D67" w:rsidRDefault="00000000">
            <w:r>
              <w:rPr>
                <w:b/>
              </w:rPr>
              <w:t>Required Salesforce Setup</w:t>
            </w:r>
          </w:p>
        </w:tc>
        <w:tc>
          <w:tcPr>
            <w:tcW w:w="3408" w:type="dxa"/>
          </w:tcPr>
          <w:p w14:paraId="684DD981" w14:textId="77777777" w:rsidR="00A21D67" w:rsidRDefault="00000000">
            <w:r>
              <w:rPr>
                <w:b/>
              </w:rPr>
              <w:t>Expected Graph ACL Result</w:t>
            </w:r>
          </w:p>
        </w:tc>
      </w:tr>
      <w:tr w:rsidR="00A21D67" w14:paraId="383B1268" w14:textId="77777777">
        <w:tc>
          <w:tcPr>
            <w:tcW w:w="3408" w:type="dxa"/>
          </w:tcPr>
          <w:p w14:paraId="03655208" w14:textId="77777777" w:rsidR="00A21D67" w:rsidRDefault="00000000">
            <w:r>
              <w:t>Owner-only mapped A</w:t>
            </w:r>
          </w:p>
        </w:tc>
        <w:tc>
          <w:tcPr>
            <w:tcW w:w="3408" w:type="dxa"/>
          </w:tcPr>
          <w:p w14:paraId="6108A3A4" w14:textId="77777777" w:rsidR="00A21D67" w:rsidRDefault="00000000">
            <w:r>
              <w:t>Case owned by mapped user A, no extra share</w:t>
            </w:r>
          </w:p>
        </w:tc>
        <w:tc>
          <w:tcPr>
            <w:tcW w:w="3408" w:type="dxa"/>
          </w:tcPr>
          <w:p w14:paraId="237AC743" w14:textId="77777777" w:rsidR="00A21D67" w:rsidRDefault="00000000">
            <w:r>
              <w:t>grant user A</w:t>
            </w:r>
          </w:p>
        </w:tc>
      </w:tr>
      <w:tr w:rsidR="00A21D67" w14:paraId="341E478F" w14:textId="77777777">
        <w:tc>
          <w:tcPr>
            <w:tcW w:w="3408" w:type="dxa"/>
          </w:tcPr>
          <w:p w14:paraId="4D3DFB0B" w14:textId="77777777" w:rsidR="00A21D67" w:rsidRDefault="00000000">
            <w:r>
              <w:t>Owner-only mapped B</w:t>
            </w:r>
          </w:p>
        </w:tc>
        <w:tc>
          <w:tcPr>
            <w:tcW w:w="3408" w:type="dxa"/>
          </w:tcPr>
          <w:p w14:paraId="5DD4B7FA" w14:textId="77777777" w:rsidR="00A21D67" w:rsidRDefault="00000000">
            <w:r>
              <w:t>Case owned by mapped user B, no extra share</w:t>
            </w:r>
          </w:p>
        </w:tc>
        <w:tc>
          <w:tcPr>
            <w:tcW w:w="3408" w:type="dxa"/>
          </w:tcPr>
          <w:p w14:paraId="44A2C9A3" w14:textId="77777777" w:rsidR="00A21D67" w:rsidRDefault="00000000">
            <w:r>
              <w:t>grant user B</w:t>
            </w:r>
          </w:p>
        </w:tc>
      </w:tr>
      <w:tr w:rsidR="00A21D67" w14:paraId="28B78DFD" w14:textId="77777777">
        <w:tc>
          <w:tcPr>
            <w:tcW w:w="3408" w:type="dxa"/>
          </w:tcPr>
          <w:p w14:paraId="08AC0E85" w14:textId="77777777" w:rsidR="00A21D67" w:rsidRDefault="00000000">
            <w:r>
              <w:t>Owner-only unmapped D</w:t>
            </w:r>
          </w:p>
        </w:tc>
        <w:tc>
          <w:tcPr>
            <w:tcW w:w="3408" w:type="dxa"/>
          </w:tcPr>
          <w:p w14:paraId="4BB5C86D" w14:textId="77777777" w:rsidR="00A21D67" w:rsidRDefault="00000000">
            <w:r>
              <w:t>Case owned by unmapped user D</w:t>
            </w:r>
          </w:p>
        </w:tc>
        <w:tc>
          <w:tcPr>
            <w:tcW w:w="3408" w:type="dxa"/>
          </w:tcPr>
          <w:p w14:paraId="17D6DBB6" w14:textId="77777777" w:rsidR="00A21D67" w:rsidRDefault="00000000">
            <w:r>
              <w:t>deny everyone</w:t>
            </w:r>
          </w:p>
        </w:tc>
      </w:tr>
      <w:tr w:rsidR="00A21D67" w14:paraId="325C8D5C" w14:textId="77777777">
        <w:tc>
          <w:tcPr>
            <w:tcW w:w="3408" w:type="dxa"/>
          </w:tcPr>
          <w:p w14:paraId="24CEF795" w14:textId="77777777" w:rsidR="00A21D67" w:rsidRDefault="00000000">
            <w:r>
              <w:t>Owner A shared to B</w:t>
            </w:r>
          </w:p>
        </w:tc>
        <w:tc>
          <w:tcPr>
            <w:tcW w:w="3408" w:type="dxa"/>
          </w:tcPr>
          <w:p w14:paraId="32FCCC59" w14:textId="77777777" w:rsidR="00A21D67" w:rsidRDefault="00000000">
            <w:r>
              <w:t>Owner A plus direct Case share to mapped user B</w:t>
            </w:r>
          </w:p>
        </w:tc>
        <w:tc>
          <w:tcPr>
            <w:tcW w:w="3408" w:type="dxa"/>
          </w:tcPr>
          <w:p w14:paraId="2738352B" w14:textId="77777777" w:rsidR="00A21D67" w:rsidRDefault="00000000">
            <w:r>
              <w:t>grant user A and B</w:t>
            </w:r>
          </w:p>
        </w:tc>
      </w:tr>
      <w:tr w:rsidR="00A21D67" w14:paraId="23B08D77" w14:textId="77777777">
        <w:tc>
          <w:tcPr>
            <w:tcW w:w="3408" w:type="dxa"/>
          </w:tcPr>
          <w:p w14:paraId="23A7DAFD" w14:textId="77777777" w:rsidR="00A21D67" w:rsidRDefault="00000000">
            <w:r>
              <w:t>Owner A shared to unmapped D</w:t>
            </w:r>
          </w:p>
        </w:tc>
        <w:tc>
          <w:tcPr>
            <w:tcW w:w="3408" w:type="dxa"/>
          </w:tcPr>
          <w:p w14:paraId="7988EA35" w14:textId="77777777" w:rsidR="00A21D67" w:rsidRDefault="00000000">
            <w:r>
              <w:t>Owner A plus direct share to unmapped user D</w:t>
            </w:r>
          </w:p>
        </w:tc>
        <w:tc>
          <w:tcPr>
            <w:tcW w:w="3408" w:type="dxa"/>
          </w:tcPr>
          <w:p w14:paraId="148DEC57" w14:textId="77777777" w:rsidR="00A21D67" w:rsidRDefault="00000000">
            <w:r>
              <w:t>grant user A only</w:t>
            </w:r>
          </w:p>
        </w:tc>
      </w:tr>
      <w:tr w:rsidR="00A21D67" w14:paraId="74237035" w14:textId="77777777">
        <w:tc>
          <w:tcPr>
            <w:tcW w:w="3408" w:type="dxa"/>
          </w:tcPr>
          <w:p w14:paraId="472FC920" w14:textId="77777777" w:rsidR="00A21D67" w:rsidRDefault="00000000">
            <w:r>
              <w:t>Queue or group access</w:t>
            </w:r>
          </w:p>
        </w:tc>
        <w:tc>
          <w:tcPr>
            <w:tcW w:w="3408" w:type="dxa"/>
          </w:tcPr>
          <w:p w14:paraId="0F43A1A0" w14:textId="77777777" w:rsidR="00A21D67" w:rsidRDefault="00000000">
            <w:r>
              <w:t>Case owner or share target is queue/group with mapped members</w:t>
            </w:r>
          </w:p>
        </w:tc>
        <w:tc>
          <w:tcPr>
            <w:tcW w:w="3408" w:type="dxa"/>
          </w:tcPr>
          <w:p w14:paraId="309C382A" w14:textId="77777777" w:rsidR="00A21D67" w:rsidRDefault="00000000">
            <w:r>
              <w:t>grant expanded mapped members</w:t>
            </w:r>
          </w:p>
        </w:tc>
      </w:tr>
      <w:tr w:rsidR="00A21D67" w14:paraId="28BE9F93" w14:textId="77777777">
        <w:tc>
          <w:tcPr>
            <w:tcW w:w="3408" w:type="dxa"/>
          </w:tcPr>
          <w:p w14:paraId="0E949000" w14:textId="77777777" w:rsidR="00A21D67" w:rsidRDefault="00000000">
            <w:r>
              <w:t>Role-based access</w:t>
            </w:r>
          </w:p>
        </w:tc>
        <w:tc>
          <w:tcPr>
            <w:tcW w:w="3408" w:type="dxa"/>
          </w:tcPr>
          <w:p w14:paraId="74651575" w14:textId="77777777" w:rsidR="00A21D67" w:rsidRDefault="00000000">
            <w:r>
              <w:t>Case share targets role or role-and-subordinates group</w:t>
            </w:r>
          </w:p>
        </w:tc>
        <w:tc>
          <w:tcPr>
            <w:tcW w:w="3408" w:type="dxa"/>
          </w:tcPr>
          <w:p w14:paraId="64F511F4" w14:textId="77777777" w:rsidR="00A21D67" w:rsidRDefault="00000000">
            <w:r>
              <w:t>grant mapped users in role scope</w:t>
            </w:r>
          </w:p>
        </w:tc>
      </w:tr>
      <w:tr w:rsidR="00A21D67" w14:paraId="139B52F8" w14:textId="77777777">
        <w:tc>
          <w:tcPr>
            <w:tcW w:w="3408" w:type="dxa"/>
          </w:tcPr>
          <w:p w14:paraId="33FC8D64" w14:textId="77777777" w:rsidR="00A21D67" w:rsidRDefault="00000000">
            <w:r>
              <w:t>Manager-based access</w:t>
            </w:r>
          </w:p>
        </w:tc>
        <w:tc>
          <w:tcPr>
            <w:tcW w:w="3408" w:type="dxa"/>
          </w:tcPr>
          <w:p w14:paraId="7AC8F7A3" w14:textId="77777777" w:rsidR="00A21D67" w:rsidRDefault="00000000">
            <w:r>
              <w:t>Case share targets manager-based group</w:t>
            </w:r>
          </w:p>
        </w:tc>
        <w:tc>
          <w:tcPr>
            <w:tcW w:w="3408" w:type="dxa"/>
          </w:tcPr>
          <w:p w14:paraId="0AD11EE8" w14:textId="77777777" w:rsidR="00A21D67" w:rsidRDefault="00000000">
            <w:r>
              <w:t>grant mapped manager chain</w:t>
            </w:r>
          </w:p>
        </w:tc>
      </w:tr>
    </w:tbl>
    <w:p w14:paraId="48CABFC5" w14:textId="77777777" w:rsidR="00A21D67" w:rsidRDefault="00000000">
      <w:pPr>
        <w:pStyle w:val="Heading1"/>
      </w:pPr>
      <w:r>
        <w:rPr>
          <w:sz w:val="25"/>
        </w:rPr>
        <w:t>Supporting Setup Matrix</w:t>
      </w:r>
    </w:p>
    <w:tbl>
      <w:tblPr>
        <w:tblStyle w:val="TableGrid"/>
        <w:tblW w:w="0" w:type="auto"/>
        <w:tblLook w:val="04A0" w:firstRow="1" w:lastRow="0" w:firstColumn="1" w:lastColumn="0" w:noHBand="0" w:noVBand="1"/>
      </w:tblPr>
      <w:tblGrid>
        <w:gridCol w:w="5112"/>
        <w:gridCol w:w="5112"/>
      </w:tblGrid>
      <w:tr w:rsidR="00A21D67" w14:paraId="33ABC2F2" w14:textId="77777777">
        <w:tc>
          <w:tcPr>
            <w:tcW w:w="5112" w:type="dxa"/>
          </w:tcPr>
          <w:p w14:paraId="252BD3F1" w14:textId="77777777" w:rsidR="00A21D67" w:rsidRDefault="00000000">
            <w:r>
              <w:rPr>
                <w:b/>
              </w:rPr>
              <w:t>Setup Area</w:t>
            </w:r>
          </w:p>
        </w:tc>
        <w:tc>
          <w:tcPr>
            <w:tcW w:w="5112" w:type="dxa"/>
          </w:tcPr>
          <w:p w14:paraId="1D6E8331" w14:textId="77777777" w:rsidR="00A21D67" w:rsidRDefault="00000000">
            <w:r>
              <w:rPr>
                <w:b/>
              </w:rPr>
              <w:t>Minimum Requirement</w:t>
            </w:r>
          </w:p>
        </w:tc>
      </w:tr>
      <w:tr w:rsidR="00A21D67" w14:paraId="21CC7765" w14:textId="77777777">
        <w:tc>
          <w:tcPr>
            <w:tcW w:w="5112" w:type="dxa"/>
          </w:tcPr>
          <w:p w14:paraId="5F629714" w14:textId="77777777" w:rsidR="00A21D67" w:rsidRDefault="00000000">
            <w:r>
              <w:t>Queue</w:t>
            </w:r>
          </w:p>
        </w:tc>
        <w:tc>
          <w:tcPr>
            <w:tcW w:w="5112" w:type="dxa"/>
          </w:tcPr>
          <w:p w14:paraId="644AB9F2" w14:textId="77777777" w:rsidR="00A21D67" w:rsidRDefault="00000000">
            <w:r>
              <w:t>At least 1 queue relevant to Case access</w:t>
            </w:r>
          </w:p>
        </w:tc>
      </w:tr>
      <w:tr w:rsidR="00A21D67" w14:paraId="2DA9D486" w14:textId="77777777">
        <w:tc>
          <w:tcPr>
            <w:tcW w:w="5112" w:type="dxa"/>
          </w:tcPr>
          <w:p w14:paraId="3C0D288C" w14:textId="77777777" w:rsidR="00A21D67" w:rsidRDefault="00000000">
            <w:r>
              <w:t>Public group</w:t>
            </w:r>
          </w:p>
        </w:tc>
        <w:tc>
          <w:tcPr>
            <w:tcW w:w="5112" w:type="dxa"/>
          </w:tcPr>
          <w:p w14:paraId="5FD947F1" w14:textId="77777777" w:rsidR="00A21D67" w:rsidRDefault="00000000">
            <w:r>
              <w:t>At least 1 group used in Case sharing</w:t>
            </w:r>
          </w:p>
        </w:tc>
      </w:tr>
      <w:tr w:rsidR="00A21D67" w14:paraId="60EBF89F" w14:textId="77777777">
        <w:tc>
          <w:tcPr>
            <w:tcW w:w="5112" w:type="dxa"/>
          </w:tcPr>
          <w:p w14:paraId="674AE8B3" w14:textId="77777777" w:rsidR="00A21D67" w:rsidRDefault="00000000">
            <w:r>
              <w:t>Role hierarchy</w:t>
            </w:r>
          </w:p>
        </w:tc>
        <w:tc>
          <w:tcPr>
            <w:tcW w:w="5112" w:type="dxa"/>
          </w:tcPr>
          <w:p w14:paraId="3FCE1AEE" w14:textId="77777777" w:rsidR="00A21D67" w:rsidRDefault="00000000">
            <w:r>
              <w:t>At least 1 parent-child role chain if role tests are needed</w:t>
            </w:r>
          </w:p>
        </w:tc>
      </w:tr>
      <w:tr w:rsidR="00A21D67" w14:paraId="16E9E965" w14:textId="77777777">
        <w:tc>
          <w:tcPr>
            <w:tcW w:w="5112" w:type="dxa"/>
          </w:tcPr>
          <w:p w14:paraId="57ADD5A2" w14:textId="77777777" w:rsidR="00A21D67" w:rsidRDefault="00000000">
            <w:r>
              <w:t>Manager hierarchy</w:t>
            </w:r>
          </w:p>
        </w:tc>
        <w:tc>
          <w:tcPr>
            <w:tcW w:w="5112" w:type="dxa"/>
          </w:tcPr>
          <w:p w14:paraId="42E99AF1" w14:textId="77777777" w:rsidR="00A21D67" w:rsidRDefault="00000000">
            <w:r>
              <w:t>Manager relationships populated if manager tests are needed</w:t>
            </w:r>
          </w:p>
        </w:tc>
      </w:tr>
      <w:tr w:rsidR="00A21D67" w14:paraId="1480EA8E" w14:textId="77777777">
        <w:tc>
          <w:tcPr>
            <w:tcW w:w="5112" w:type="dxa"/>
          </w:tcPr>
          <w:p w14:paraId="26AB7300" w14:textId="77777777" w:rsidR="00A21D67" w:rsidRDefault="00000000">
            <w:r>
              <w:t>Naming</w:t>
            </w:r>
          </w:p>
        </w:tc>
        <w:tc>
          <w:tcPr>
            <w:tcW w:w="5112" w:type="dxa"/>
          </w:tcPr>
          <w:p w14:paraId="1A67A064" w14:textId="77777777" w:rsidR="00A21D67" w:rsidRDefault="00000000">
            <w:r>
              <w:t>Use a clear prefix such as ACL-UAT- for users and records</w:t>
            </w:r>
          </w:p>
        </w:tc>
      </w:tr>
    </w:tbl>
    <w:p w14:paraId="30B31557" w14:textId="77777777" w:rsidR="00A21D67" w:rsidRDefault="00000000">
      <w:pPr>
        <w:pStyle w:val="Heading1"/>
      </w:pPr>
      <w:r>
        <w:rPr>
          <w:sz w:val="25"/>
        </w:rPr>
        <w:t>Data Authoring Matrix</w:t>
      </w:r>
    </w:p>
    <w:tbl>
      <w:tblPr>
        <w:tblStyle w:val="TableGrid"/>
        <w:tblW w:w="0" w:type="auto"/>
        <w:tblLook w:val="04A0" w:firstRow="1" w:lastRow="0" w:firstColumn="1" w:lastColumn="0" w:noHBand="0" w:noVBand="1"/>
      </w:tblPr>
      <w:tblGrid>
        <w:gridCol w:w="5112"/>
        <w:gridCol w:w="5112"/>
      </w:tblGrid>
      <w:tr w:rsidR="00A21D67" w14:paraId="20262E9C" w14:textId="77777777">
        <w:tc>
          <w:tcPr>
            <w:tcW w:w="5112" w:type="dxa"/>
          </w:tcPr>
          <w:p w14:paraId="61467695" w14:textId="77777777" w:rsidR="00A21D67" w:rsidRDefault="00000000">
            <w:r>
              <w:rPr>
                <w:b/>
              </w:rPr>
              <w:t>Item</w:t>
            </w:r>
          </w:p>
        </w:tc>
        <w:tc>
          <w:tcPr>
            <w:tcW w:w="5112" w:type="dxa"/>
          </w:tcPr>
          <w:p w14:paraId="67401302" w14:textId="77777777" w:rsidR="00A21D67" w:rsidRDefault="00000000">
            <w:r>
              <w:rPr>
                <w:b/>
              </w:rPr>
              <w:t>Required Guidance</w:t>
            </w:r>
          </w:p>
        </w:tc>
      </w:tr>
      <w:tr w:rsidR="00A21D67" w14:paraId="5A7DF100" w14:textId="77777777">
        <w:tc>
          <w:tcPr>
            <w:tcW w:w="5112" w:type="dxa"/>
          </w:tcPr>
          <w:p w14:paraId="73D6EC50" w14:textId="77777777" w:rsidR="00A21D67" w:rsidRDefault="00000000">
            <w:r>
              <w:t>Case subject naming</w:t>
            </w:r>
          </w:p>
        </w:tc>
        <w:tc>
          <w:tcPr>
            <w:tcW w:w="5112" w:type="dxa"/>
          </w:tcPr>
          <w:p w14:paraId="1734AA82" w14:textId="77777777" w:rsidR="00A21D67" w:rsidRDefault="00000000">
            <w:r>
              <w:t>Use deterministic names such as ACL-UAT-Case-01 OwnerA</w:t>
            </w:r>
          </w:p>
        </w:tc>
      </w:tr>
      <w:tr w:rsidR="00A21D67" w14:paraId="603CCFED" w14:textId="77777777">
        <w:tc>
          <w:tcPr>
            <w:tcW w:w="5112" w:type="dxa"/>
          </w:tcPr>
          <w:p w14:paraId="2C937A8C" w14:textId="77777777" w:rsidR="00A21D67" w:rsidRDefault="00000000">
            <w:r>
              <w:t>Case fields</w:t>
            </w:r>
          </w:p>
        </w:tc>
        <w:tc>
          <w:tcPr>
            <w:tcW w:w="5112" w:type="dxa"/>
          </w:tcPr>
          <w:p w14:paraId="30D115C4" w14:textId="77777777" w:rsidR="00A21D67" w:rsidRDefault="00000000">
            <w:r>
              <w:t>Populate Subject, Status, Priority, Origin, Reason, Type, Description, AccountId, and ContactId where relevant</w:t>
            </w:r>
          </w:p>
        </w:tc>
      </w:tr>
      <w:tr w:rsidR="00A21D67" w14:paraId="3F88CA71" w14:textId="77777777">
        <w:tc>
          <w:tcPr>
            <w:tcW w:w="5112" w:type="dxa"/>
          </w:tcPr>
          <w:p w14:paraId="18019B21" w14:textId="77777777" w:rsidR="00A21D67" w:rsidRDefault="00000000">
            <w:r>
              <w:t>Custom object properties</w:t>
            </w:r>
          </w:p>
        </w:tc>
        <w:tc>
          <w:tcPr>
            <w:tcW w:w="5112" w:type="dxa"/>
          </w:tcPr>
          <w:p w14:paraId="10A90746" w14:textId="77777777" w:rsidR="00A21D67" w:rsidRDefault="00000000">
            <w:r>
              <w:t>If Customer_Project__c or any other custom object is in scope, define it with richer representative business properties, not just minimal identifiers. Include enough fields to validate schema coverage and ingestion behavior, such as status, dates, descriptive text, owner-related fields, and relevant lookup or relationship fields where possible</w:t>
            </w:r>
          </w:p>
        </w:tc>
      </w:tr>
      <w:tr w:rsidR="00A21D67" w14:paraId="26B2EE8B" w14:textId="77777777">
        <w:tc>
          <w:tcPr>
            <w:tcW w:w="5112" w:type="dxa"/>
          </w:tcPr>
          <w:p w14:paraId="7DCB2BDC" w14:textId="77777777" w:rsidR="00A21D67" w:rsidRDefault="00000000">
            <w:r>
              <w:t>User inventory</w:t>
            </w:r>
          </w:p>
        </w:tc>
        <w:tc>
          <w:tcPr>
            <w:tcW w:w="5112" w:type="dxa"/>
          </w:tcPr>
          <w:p w14:paraId="765E9CD1" w14:textId="77777777" w:rsidR="00A21D67" w:rsidRDefault="00000000">
            <w:r>
              <w:t>Share Salesforce user IDs plus matching Entra object IDs for mapped users</w:t>
            </w:r>
          </w:p>
        </w:tc>
      </w:tr>
      <w:tr w:rsidR="00A21D67" w14:paraId="2FAE39F6" w14:textId="77777777">
        <w:tc>
          <w:tcPr>
            <w:tcW w:w="5112" w:type="dxa"/>
          </w:tcPr>
          <w:p w14:paraId="397624A3" w14:textId="77777777" w:rsidR="00A21D67" w:rsidRDefault="00000000">
            <w:r>
              <w:t>Record inventory</w:t>
            </w:r>
          </w:p>
        </w:tc>
        <w:tc>
          <w:tcPr>
            <w:tcW w:w="5112" w:type="dxa"/>
          </w:tcPr>
          <w:p w14:paraId="04684867" w14:textId="77777777" w:rsidR="00A21D67" w:rsidRDefault="00000000">
            <w:r>
              <w:t>Share final IDs for Cases, Accounts, Contacts, and other seeded records</w:t>
            </w:r>
          </w:p>
        </w:tc>
      </w:tr>
    </w:tbl>
    <w:p w14:paraId="49F26217" w14:textId="77777777" w:rsidR="00A21D67" w:rsidRDefault="00000000">
      <w:pPr>
        <w:pStyle w:val="Heading1"/>
      </w:pPr>
      <w:r>
        <w:rPr>
          <w:sz w:val="25"/>
        </w:rPr>
        <w:t>Expected Handoff Back To Tester</w:t>
      </w:r>
    </w:p>
    <w:tbl>
      <w:tblPr>
        <w:tblStyle w:val="TableGrid"/>
        <w:tblW w:w="0" w:type="auto"/>
        <w:tblLook w:val="04A0" w:firstRow="1" w:lastRow="0" w:firstColumn="1" w:lastColumn="0" w:noHBand="0" w:noVBand="1"/>
      </w:tblPr>
      <w:tblGrid>
        <w:gridCol w:w="5112"/>
        <w:gridCol w:w="5112"/>
      </w:tblGrid>
      <w:tr w:rsidR="00A21D67" w14:paraId="1AE3756A" w14:textId="77777777">
        <w:tc>
          <w:tcPr>
            <w:tcW w:w="5112" w:type="dxa"/>
          </w:tcPr>
          <w:p w14:paraId="72A9F062" w14:textId="77777777" w:rsidR="00A21D67" w:rsidRDefault="00000000">
            <w:r>
              <w:rPr>
                <w:b/>
              </w:rPr>
              <w:t>Deliverable</w:t>
            </w:r>
          </w:p>
        </w:tc>
        <w:tc>
          <w:tcPr>
            <w:tcW w:w="5112" w:type="dxa"/>
          </w:tcPr>
          <w:p w14:paraId="7C77CC3F" w14:textId="77777777" w:rsidR="00A21D67" w:rsidRDefault="00000000">
            <w:r>
              <w:rPr>
                <w:b/>
              </w:rPr>
              <w:t>What Salesforce Admin Should Provide</w:t>
            </w:r>
          </w:p>
        </w:tc>
      </w:tr>
      <w:tr w:rsidR="00A21D67" w14:paraId="5CE15EDD" w14:textId="77777777">
        <w:tc>
          <w:tcPr>
            <w:tcW w:w="5112" w:type="dxa"/>
          </w:tcPr>
          <w:p w14:paraId="231C25F9" w14:textId="77777777" w:rsidR="00A21D67" w:rsidRDefault="00000000">
            <w:r>
              <w:t>User inventory</w:t>
            </w:r>
          </w:p>
        </w:tc>
        <w:tc>
          <w:tcPr>
            <w:tcW w:w="5112" w:type="dxa"/>
          </w:tcPr>
          <w:p w14:paraId="09E9795B" w14:textId="77777777" w:rsidR="00A21D67" w:rsidRDefault="00000000">
            <w:r>
              <w:t>Salesforce user ID, Name, UserName, Email, FederationIdentifier, Entra object ID</w:t>
            </w:r>
          </w:p>
        </w:tc>
      </w:tr>
      <w:tr w:rsidR="00A21D67" w14:paraId="2A6A9197" w14:textId="77777777">
        <w:tc>
          <w:tcPr>
            <w:tcW w:w="5112" w:type="dxa"/>
          </w:tcPr>
          <w:p w14:paraId="4D013713" w14:textId="77777777" w:rsidR="00A21D67" w:rsidRDefault="00000000">
            <w:r>
              <w:lastRenderedPageBreak/>
              <w:t>Record inventory</w:t>
            </w:r>
          </w:p>
        </w:tc>
        <w:tc>
          <w:tcPr>
            <w:tcW w:w="5112" w:type="dxa"/>
          </w:tcPr>
          <w:p w14:paraId="42AAB83B" w14:textId="77777777" w:rsidR="00A21D67" w:rsidRDefault="00000000">
            <w:r>
              <w:t>Record IDs and titles/subjects for all seeded test records</w:t>
            </w:r>
          </w:p>
        </w:tc>
      </w:tr>
      <w:tr w:rsidR="00A21D67" w14:paraId="4049607A" w14:textId="77777777">
        <w:tc>
          <w:tcPr>
            <w:tcW w:w="5112" w:type="dxa"/>
          </w:tcPr>
          <w:p w14:paraId="556025BF" w14:textId="77777777" w:rsidR="00A21D67" w:rsidRDefault="00000000">
            <w:r>
              <w:t>Sharing inventory</w:t>
            </w:r>
          </w:p>
        </w:tc>
        <w:tc>
          <w:tcPr>
            <w:tcW w:w="5112" w:type="dxa"/>
          </w:tcPr>
          <w:p w14:paraId="6494ECB2" w14:textId="77777777" w:rsidR="00A21D67" w:rsidRDefault="00000000">
            <w:r>
              <w:t>Queue membership, group membership, role structure, manager relationships</w:t>
            </w:r>
          </w:p>
        </w:tc>
      </w:tr>
      <w:tr w:rsidR="00A21D67" w14:paraId="5720A13A" w14:textId="77777777">
        <w:tc>
          <w:tcPr>
            <w:tcW w:w="5112" w:type="dxa"/>
          </w:tcPr>
          <w:p w14:paraId="5A06ECCE" w14:textId="77777777" w:rsidR="00A21D67" w:rsidRDefault="00000000">
            <w:r>
              <w:t>Expected access matrix</w:t>
            </w:r>
          </w:p>
        </w:tc>
        <w:tc>
          <w:tcPr>
            <w:tcW w:w="5112" w:type="dxa"/>
          </w:tcPr>
          <w:p w14:paraId="56B7756C" w14:textId="77777777" w:rsidR="00A21D67" w:rsidRDefault="00000000">
            <w:r>
              <w:t>Case ID, owner, direct shares, group/queue principals, expected final Entra GUIDs, expected outcome</w:t>
            </w:r>
          </w:p>
        </w:tc>
      </w:tr>
    </w:tbl>
    <w:p w14:paraId="19D6049D" w14:textId="77777777" w:rsidR="00A21D67" w:rsidRDefault="00000000">
      <w:pPr>
        <w:pStyle w:val="Heading1"/>
      </w:pPr>
      <w:r>
        <w:rPr>
          <w:sz w:val="25"/>
        </w:rPr>
        <w:t>Acceptance Matrix</w:t>
      </w:r>
    </w:p>
    <w:tbl>
      <w:tblPr>
        <w:tblStyle w:val="TableGrid"/>
        <w:tblW w:w="0" w:type="auto"/>
        <w:tblLook w:val="04A0" w:firstRow="1" w:lastRow="0" w:firstColumn="1" w:lastColumn="0" w:noHBand="0" w:noVBand="1"/>
      </w:tblPr>
      <w:tblGrid>
        <w:gridCol w:w="5112"/>
        <w:gridCol w:w="5112"/>
      </w:tblGrid>
      <w:tr w:rsidR="00A21D67" w14:paraId="6D76A23A" w14:textId="77777777">
        <w:tc>
          <w:tcPr>
            <w:tcW w:w="5112" w:type="dxa"/>
          </w:tcPr>
          <w:p w14:paraId="427BCD02" w14:textId="77777777" w:rsidR="00A21D67" w:rsidRDefault="00000000">
            <w:r>
              <w:rPr>
                <w:b/>
              </w:rPr>
              <w:t>Validation Area</w:t>
            </w:r>
          </w:p>
        </w:tc>
        <w:tc>
          <w:tcPr>
            <w:tcW w:w="5112" w:type="dxa"/>
          </w:tcPr>
          <w:p w14:paraId="227494A1" w14:textId="77777777" w:rsidR="00A21D67" w:rsidRDefault="00000000">
            <w:r>
              <w:rPr>
                <w:b/>
              </w:rPr>
              <w:t>Pass Condition</w:t>
            </w:r>
          </w:p>
        </w:tc>
      </w:tr>
      <w:tr w:rsidR="00A21D67" w14:paraId="38A5F726" w14:textId="77777777">
        <w:tc>
          <w:tcPr>
            <w:tcW w:w="5112" w:type="dxa"/>
          </w:tcPr>
          <w:p w14:paraId="7B3A7EAE" w14:textId="77777777" w:rsidR="00A21D67" w:rsidRDefault="00000000">
            <w:r>
              <w:t>Ingestion</w:t>
            </w:r>
          </w:p>
        </w:tc>
        <w:tc>
          <w:tcPr>
            <w:tcW w:w="5112" w:type="dxa"/>
          </w:tcPr>
          <w:p w14:paraId="0E1AE3E8" w14:textId="77777777" w:rsidR="00A21D67" w:rsidRDefault="00000000">
            <w:r>
              <w:t>Connector reads the expected records from Salesforce</w:t>
            </w:r>
          </w:p>
        </w:tc>
      </w:tr>
      <w:tr w:rsidR="00A21D67" w14:paraId="673B8C19" w14:textId="77777777">
        <w:tc>
          <w:tcPr>
            <w:tcW w:w="5112" w:type="dxa"/>
          </w:tcPr>
          <w:p w14:paraId="52074BAA" w14:textId="77777777" w:rsidR="00A21D67" w:rsidRDefault="00000000">
            <w:r>
              <w:t>PUT payloads</w:t>
            </w:r>
          </w:p>
        </w:tc>
        <w:tc>
          <w:tcPr>
            <w:tcW w:w="5112" w:type="dxa"/>
          </w:tcPr>
          <w:p w14:paraId="7CEE90F2" w14:textId="77777777" w:rsidR="00A21D67" w:rsidRDefault="00000000">
            <w:r>
              <w:t>Graph PUT payloads reflect the intended ACL candidate set</w:t>
            </w:r>
          </w:p>
        </w:tc>
      </w:tr>
      <w:tr w:rsidR="00A21D67" w14:paraId="01E30AA5" w14:textId="77777777">
        <w:tc>
          <w:tcPr>
            <w:tcW w:w="5112" w:type="dxa"/>
          </w:tcPr>
          <w:p w14:paraId="727A8268" w14:textId="77777777" w:rsidR="00A21D67" w:rsidRDefault="00000000">
            <w:r>
              <w:t>GET validation</w:t>
            </w:r>
          </w:p>
        </w:tc>
        <w:tc>
          <w:tcPr>
            <w:tcW w:w="5112" w:type="dxa"/>
          </w:tcPr>
          <w:p w14:paraId="60E9BC20" w14:textId="77777777" w:rsidR="00A21D67" w:rsidRDefault="00000000">
            <w:r>
              <w:t>Graph GET responses reflect the final stored ACLs</w:t>
            </w:r>
          </w:p>
        </w:tc>
      </w:tr>
      <w:tr w:rsidR="00A21D67" w14:paraId="197F460F" w14:textId="77777777">
        <w:tc>
          <w:tcPr>
            <w:tcW w:w="5112" w:type="dxa"/>
          </w:tcPr>
          <w:p w14:paraId="7E1C0872" w14:textId="77777777" w:rsidR="00A21D67" w:rsidRDefault="00000000">
            <w:r>
              <w:t>Mapped owner cases</w:t>
            </w:r>
          </w:p>
        </w:tc>
        <w:tc>
          <w:tcPr>
            <w:tcW w:w="5112" w:type="dxa"/>
          </w:tcPr>
          <w:p w14:paraId="147CF993" w14:textId="77777777" w:rsidR="00A21D67" w:rsidRDefault="00000000">
            <w:r>
              <w:t>Produce grant user ACLs</w:t>
            </w:r>
          </w:p>
        </w:tc>
      </w:tr>
      <w:tr w:rsidR="00A21D67" w14:paraId="05C0AF04" w14:textId="77777777">
        <w:tc>
          <w:tcPr>
            <w:tcW w:w="5112" w:type="dxa"/>
          </w:tcPr>
          <w:p w14:paraId="42AF7621" w14:textId="77777777" w:rsidR="00A21D67" w:rsidRDefault="00000000">
            <w:r>
              <w:t>Unmapped owner cases</w:t>
            </w:r>
          </w:p>
        </w:tc>
        <w:tc>
          <w:tcPr>
            <w:tcW w:w="5112" w:type="dxa"/>
          </w:tcPr>
          <w:p w14:paraId="6053B12B" w14:textId="77777777" w:rsidR="00A21D67" w:rsidRDefault="00000000">
            <w:r>
              <w:t>Produce deny everyone ACLs</w:t>
            </w:r>
          </w:p>
        </w:tc>
      </w:tr>
      <w:tr w:rsidR="00A21D67" w14:paraId="7C08B2EF" w14:textId="77777777">
        <w:tc>
          <w:tcPr>
            <w:tcW w:w="5112" w:type="dxa"/>
          </w:tcPr>
          <w:p w14:paraId="4C06F19D" w14:textId="77777777" w:rsidR="00A21D67" w:rsidRDefault="00000000">
            <w:r>
              <w:t>Shared cases</w:t>
            </w:r>
          </w:p>
        </w:tc>
        <w:tc>
          <w:tcPr>
            <w:tcW w:w="5112" w:type="dxa"/>
          </w:tcPr>
          <w:p w14:paraId="416FE09D" w14:textId="77777777" w:rsidR="00A21D67" w:rsidRDefault="00000000">
            <w:r>
              <w:t>Produce the expected union of mapped users</w:t>
            </w:r>
          </w:p>
        </w:tc>
      </w:tr>
      <w:tr w:rsidR="00A21D67" w14:paraId="2C35BA56" w14:textId="77777777">
        <w:tc>
          <w:tcPr>
            <w:tcW w:w="5112" w:type="dxa"/>
          </w:tcPr>
          <w:p w14:paraId="74C57B19" w14:textId="77777777" w:rsidR="00A21D67" w:rsidRDefault="00000000">
            <w:r>
              <w:t>Parent-controlled Contact</w:t>
            </w:r>
          </w:p>
        </w:tc>
        <w:tc>
          <w:tcPr>
            <w:tcW w:w="5112" w:type="dxa"/>
          </w:tcPr>
          <w:p w14:paraId="57106D16" w14:textId="77777777" w:rsidR="00A21D67" w:rsidRDefault="00000000">
            <w:r>
              <w:t>Inherits Account ACL where applicable</w:t>
            </w:r>
          </w:p>
        </w:tc>
      </w:tr>
      <w:tr w:rsidR="00A21D67" w14:paraId="2FFC9198" w14:textId="77777777">
        <w:tc>
          <w:tcPr>
            <w:tcW w:w="5112" w:type="dxa"/>
          </w:tcPr>
          <w:p w14:paraId="243A4AD0" w14:textId="77777777" w:rsidR="00A21D67" w:rsidRDefault="00000000">
            <w:r>
              <w:t>Public objects</w:t>
            </w:r>
          </w:p>
        </w:tc>
        <w:tc>
          <w:tcPr>
            <w:tcW w:w="5112" w:type="dxa"/>
          </w:tcPr>
          <w:p w14:paraId="6B54D1AC" w14:textId="77777777" w:rsidR="00A21D67" w:rsidRDefault="00000000">
            <w:r>
              <w:t>Show public ACL behavior where applicable</w:t>
            </w:r>
          </w:p>
        </w:tc>
      </w:tr>
    </w:tbl>
    <w:p w14:paraId="076A5375" w14:textId="77777777" w:rsidR="00A21D67" w:rsidRDefault="00000000">
      <w:pPr>
        <w:pStyle w:val="Heading1"/>
      </w:pPr>
      <w:r>
        <w:rPr>
          <w:sz w:val="25"/>
        </w:rPr>
        <w:t>Recommended Execution Order</w:t>
      </w:r>
    </w:p>
    <w:tbl>
      <w:tblPr>
        <w:tblStyle w:val="TableGrid"/>
        <w:tblW w:w="0" w:type="auto"/>
        <w:tblLook w:val="04A0" w:firstRow="1" w:lastRow="0" w:firstColumn="1" w:lastColumn="0" w:noHBand="0" w:noVBand="1"/>
      </w:tblPr>
      <w:tblGrid>
        <w:gridCol w:w="5112"/>
        <w:gridCol w:w="5112"/>
      </w:tblGrid>
      <w:tr w:rsidR="00A21D67" w14:paraId="0010087F" w14:textId="77777777">
        <w:tc>
          <w:tcPr>
            <w:tcW w:w="5112" w:type="dxa"/>
          </w:tcPr>
          <w:p w14:paraId="15105DD0" w14:textId="77777777" w:rsidR="00A21D67" w:rsidRDefault="00000000">
            <w:r>
              <w:rPr>
                <w:b/>
              </w:rPr>
              <w:t>Step</w:t>
            </w:r>
          </w:p>
        </w:tc>
        <w:tc>
          <w:tcPr>
            <w:tcW w:w="5112" w:type="dxa"/>
          </w:tcPr>
          <w:p w14:paraId="2FEBB1C8" w14:textId="77777777" w:rsidR="00A21D67" w:rsidRDefault="00000000">
            <w:r>
              <w:rPr>
                <w:b/>
              </w:rPr>
              <w:t>Action</w:t>
            </w:r>
          </w:p>
        </w:tc>
      </w:tr>
      <w:tr w:rsidR="00A21D67" w14:paraId="6441F07C" w14:textId="77777777">
        <w:tc>
          <w:tcPr>
            <w:tcW w:w="5112" w:type="dxa"/>
          </w:tcPr>
          <w:p w14:paraId="0222A484" w14:textId="77777777" w:rsidR="00A21D67" w:rsidRDefault="00000000">
            <w:r>
              <w:t>1</w:t>
            </w:r>
          </w:p>
        </w:tc>
        <w:tc>
          <w:tcPr>
            <w:tcW w:w="5112" w:type="dxa"/>
          </w:tcPr>
          <w:p w14:paraId="060E0E29" w14:textId="77777777" w:rsidR="00A21D67" w:rsidRDefault="00000000">
            <w:r>
              <w:t>Create or confirm test users</w:t>
            </w:r>
          </w:p>
        </w:tc>
      </w:tr>
      <w:tr w:rsidR="00A21D67" w14:paraId="37293D38" w14:textId="77777777">
        <w:tc>
          <w:tcPr>
            <w:tcW w:w="5112" w:type="dxa"/>
          </w:tcPr>
          <w:p w14:paraId="50B3B888" w14:textId="77777777" w:rsidR="00A21D67" w:rsidRDefault="00000000">
            <w:r>
              <w:t>2</w:t>
            </w:r>
          </w:p>
        </w:tc>
        <w:tc>
          <w:tcPr>
            <w:tcW w:w="5112" w:type="dxa"/>
          </w:tcPr>
          <w:p w14:paraId="19BB07DC" w14:textId="77777777" w:rsidR="00A21D67" w:rsidRDefault="00000000">
            <w:r>
              <w:t>Apply permissions and object read access</w:t>
            </w:r>
          </w:p>
        </w:tc>
      </w:tr>
      <w:tr w:rsidR="00A21D67" w14:paraId="66AD7E0B" w14:textId="77777777">
        <w:tc>
          <w:tcPr>
            <w:tcW w:w="5112" w:type="dxa"/>
          </w:tcPr>
          <w:p w14:paraId="441E4CF5" w14:textId="77777777" w:rsidR="00A21D67" w:rsidRDefault="00000000">
            <w:r>
              <w:t>3</w:t>
            </w:r>
          </w:p>
        </w:tc>
        <w:tc>
          <w:tcPr>
            <w:tcW w:w="5112" w:type="dxa"/>
          </w:tcPr>
          <w:p w14:paraId="597B3502" w14:textId="77777777" w:rsidR="00A21D67" w:rsidRDefault="00000000">
            <w:r>
              <w:t>Populate FederationIdentifier for mapped users</w:t>
            </w:r>
          </w:p>
        </w:tc>
      </w:tr>
      <w:tr w:rsidR="00A21D67" w14:paraId="566A8643" w14:textId="77777777">
        <w:tc>
          <w:tcPr>
            <w:tcW w:w="5112" w:type="dxa"/>
          </w:tcPr>
          <w:p w14:paraId="28C9508D" w14:textId="77777777" w:rsidR="00A21D67" w:rsidRDefault="00000000">
            <w:r>
              <w:t>4</w:t>
            </w:r>
          </w:p>
        </w:tc>
        <w:tc>
          <w:tcPr>
            <w:tcW w:w="5112" w:type="dxa"/>
          </w:tcPr>
          <w:p w14:paraId="4E2401EB" w14:textId="77777777" w:rsidR="00A21D67" w:rsidRDefault="00000000">
            <w:r>
              <w:t>Create queues, groups, roles, and manager links if needed</w:t>
            </w:r>
          </w:p>
        </w:tc>
      </w:tr>
      <w:tr w:rsidR="00A21D67" w14:paraId="2D8E23BF" w14:textId="77777777">
        <w:tc>
          <w:tcPr>
            <w:tcW w:w="5112" w:type="dxa"/>
          </w:tcPr>
          <w:p w14:paraId="4FAD95C6" w14:textId="77777777" w:rsidR="00A21D67" w:rsidRDefault="00000000">
            <w:r>
              <w:t>5</w:t>
            </w:r>
          </w:p>
        </w:tc>
        <w:tc>
          <w:tcPr>
            <w:tcW w:w="5112" w:type="dxa"/>
          </w:tcPr>
          <w:p w14:paraId="5157BA2D" w14:textId="77777777" w:rsidR="00A21D67" w:rsidRDefault="00000000">
            <w:r>
              <w:t>Create Accounts and Contacts</w:t>
            </w:r>
          </w:p>
        </w:tc>
      </w:tr>
      <w:tr w:rsidR="00A21D67" w14:paraId="34D69D1A" w14:textId="77777777">
        <w:tc>
          <w:tcPr>
            <w:tcW w:w="5112" w:type="dxa"/>
          </w:tcPr>
          <w:p w14:paraId="40FE103B" w14:textId="77777777" w:rsidR="00A21D67" w:rsidRDefault="00000000">
            <w:r>
              <w:t>6</w:t>
            </w:r>
          </w:p>
        </w:tc>
        <w:tc>
          <w:tcPr>
            <w:tcW w:w="5112" w:type="dxa"/>
          </w:tcPr>
          <w:p w14:paraId="6DC189F6" w14:textId="77777777" w:rsidR="00A21D67" w:rsidRDefault="00000000">
            <w:r>
              <w:t>Create Cases with the required owners and shares</w:t>
            </w:r>
          </w:p>
        </w:tc>
      </w:tr>
      <w:tr w:rsidR="00A21D67" w14:paraId="4F806D6E" w14:textId="77777777">
        <w:tc>
          <w:tcPr>
            <w:tcW w:w="5112" w:type="dxa"/>
          </w:tcPr>
          <w:p w14:paraId="2855B64E" w14:textId="77777777" w:rsidR="00A21D67" w:rsidRDefault="00000000">
            <w:r>
              <w:t>7</w:t>
            </w:r>
          </w:p>
        </w:tc>
        <w:tc>
          <w:tcPr>
            <w:tcW w:w="5112" w:type="dxa"/>
          </w:tcPr>
          <w:p w14:paraId="7B3F893A" w14:textId="77777777" w:rsidR="00A21D67" w:rsidRDefault="00000000">
            <w:r>
              <w:t>Return the final inventories and expected access matrix to the tester</w:t>
            </w:r>
          </w:p>
        </w:tc>
      </w:tr>
    </w:tbl>
    <w:p w14:paraId="0CF2FC71" w14:textId="77777777" w:rsidR="00FB2A8C" w:rsidRDefault="00FB2A8C"/>
    <w:sectPr w:rsidR="00FB2A8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9664428">
    <w:abstractNumId w:val="8"/>
  </w:num>
  <w:num w:numId="2" w16cid:durableId="1177428133">
    <w:abstractNumId w:val="6"/>
  </w:num>
  <w:num w:numId="3" w16cid:durableId="665936006">
    <w:abstractNumId w:val="5"/>
  </w:num>
  <w:num w:numId="4" w16cid:durableId="1520503669">
    <w:abstractNumId w:val="4"/>
  </w:num>
  <w:num w:numId="5" w16cid:durableId="1614291087">
    <w:abstractNumId w:val="7"/>
  </w:num>
  <w:num w:numId="6" w16cid:durableId="2023704654">
    <w:abstractNumId w:val="3"/>
  </w:num>
  <w:num w:numId="7" w16cid:durableId="916354821">
    <w:abstractNumId w:val="2"/>
  </w:num>
  <w:num w:numId="8" w16cid:durableId="1320765444">
    <w:abstractNumId w:val="1"/>
  </w:num>
  <w:num w:numId="9" w16cid:durableId="43575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2D3"/>
    <w:rsid w:val="00A21D67"/>
    <w:rsid w:val="00AA1D8D"/>
    <w:rsid w:val="00AF11B6"/>
    <w:rsid w:val="00B47730"/>
    <w:rsid w:val="00CB0664"/>
    <w:rsid w:val="00FB2A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6DC5F"/>
  <w14:defaultImageDpi w14:val="300"/>
  <w15:docId w15:val="{3BB7D37B-4F49-4365-883F-557C00783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1118</Words>
  <Characters>6384</Characters>
  <Application>Microsoft Office Word</Application>
  <DocSecurity>0</DocSecurity>
  <Lines>319</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ACL Test Data Requirements</dc:title>
  <dc:subject>Salesforce ACL validation handoff</dc:subject>
  <dc:creator>python-docx</dc:creator>
  <cp:keywords/>
  <dc:description>Generated from the markdown requirements document.</dc:description>
  <cp:lastModifiedBy>Ritika LNU</cp:lastModifiedBy>
  <cp:revision>2</cp:revision>
  <dcterms:created xsi:type="dcterms:W3CDTF">2026-03-23T08:30:00Z</dcterms:created>
  <dcterms:modified xsi:type="dcterms:W3CDTF">2026-03-23T08:30:00Z</dcterms:modified>
  <cp:category/>
</cp:coreProperties>
</file>