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A9C0A" w14:textId="15DA6668" w:rsidR="004C7A93" w:rsidRPr="004C7A93" w:rsidRDefault="004C7A93" w:rsidP="004C7A93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761"/>
        <w:gridCol w:w="1999"/>
        <w:gridCol w:w="4552"/>
        <w:gridCol w:w="4443"/>
      </w:tblGrid>
      <w:tr w:rsidR="004C7A93" w:rsidRPr="004C7A93" w14:paraId="578C9246" w14:textId="77777777" w:rsidTr="004C7A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11BF2" w14:textId="77777777" w:rsidR="004C7A93" w:rsidRPr="004C7A93" w:rsidRDefault="004C7A93" w:rsidP="004C7A93">
            <w:pPr>
              <w:spacing w:after="160" w:line="278" w:lineRule="auto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Stage</w:t>
            </w:r>
          </w:p>
        </w:tc>
        <w:tc>
          <w:tcPr>
            <w:tcW w:w="0" w:type="auto"/>
            <w:hideMark/>
          </w:tcPr>
          <w:p w14:paraId="231A1DE8" w14:textId="77777777" w:rsidR="004C7A93" w:rsidRPr="004C7A93" w:rsidRDefault="004C7A93" w:rsidP="004C7A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Layer</w:t>
            </w:r>
          </w:p>
        </w:tc>
        <w:tc>
          <w:tcPr>
            <w:tcW w:w="0" w:type="auto"/>
            <w:hideMark/>
          </w:tcPr>
          <w:p w14:paraId="3BFA2506" w14:textId="77777777" w:rsidR="004C7A93" w:rsidRPr="004C7A93" w:rsidRDefault="004C7A93" w:rsidP="004C7A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Entity</w:t>
            </w:r>
          </w:p>
        </w:tc>
        <w:tc>
          <w:tcPr>
            <w:tcW w:w="0" w:type="auto"/>
            <w:hideMark/>
          </w:tcPr>
          <w:p w14:paraId="066B258F" w14:textId="77777777" w:rsidR="004C7A93" w:rsidRPr="004C7A93" w:rsidRDefault="004C7A93" w:rsidP="004C7A9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Source</w:t>
            </w:r>
          </w:p>
        </w:tc>
      </w:tr>
      <w:tr w:rsidR="004C7A93" w:rsidRPr="004C7A93" w14:paraId="48510A1A" w14:textId="77777777" w:rsidTr="004C7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47187" w14:textId="77777777" w:rsidR="004C7A93" w:rsidRPr="004C7A93" w:rsidRDefault="004C7A93" w:rsidP="004C7A93">
            <w:pPr>
              <w:spacing w:after="160" w:line="278" w:lineRule="auto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1</w:t>
            </w:r>
          </w:p>
        </w:tc>
        <w:tc>
          <w:tcPr>
            <w:tcW w:w="0" w:type="auto"/>
            <w:hideMark/>
          </w:tcPr>
          <w:p w14:paraId="5F1429AC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Identity</w:t>
            </w:r>
          </w:p>
        </w:tc>
        <w:tc>
          <w:tcPr>
            <w:tcW w:w="0" w:type="auto"/>
            <w:hideMark/>
          </w:tcPr>
          <w:p w14:paraId="238F9F53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Mariya Petrova / 102.89.42.17</w:t>
            </w:r>
          </w:p>
        </w:tc>
        <w:tc>
          <w:tcPr>
            <w:tcW w:w="0" w:type="auto"/>
            <w:hideMark/>
          </w:tcPr>
          <w:p w14:paraId="57E005F2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SocLabEvents_CL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 (</w:t>
            </w: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Stage_s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 == "1-Identity")</w:t>
            </w:r>
          </w:p>
        </w:tc>
      </w:tr>
      <w:tr w:rsidR="004C7A93" w:rsidRPr="004C7A93" w14:paraId="419CFE68" w14:textId="77777777" w:rsidTr="004C7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D6494" w14:textId="77777777" w:rsidR="004C7A93" w:rsidRPr="004C7A93" w:rsidRDefault="004C7A93" w:rsidP="004C7A93">
            <w:pPr>
              <w:spacing w:after="160" w:line="278" w:lineRule="auto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2</w:t>
            </w:r>
          </w:p>
        </w:tc>
        <w:tc>
          <w:tcPr>
            <w:tcW w:w="0" w:type="auto"/>
            <w:hideMark/>
          </w:tcPr>
          <w:p w14:paraId="7F08797F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Data/AI grounding</w:t>
            </w:r>
          </w:p>
        </w:tc>
        <w:tc>
          <w:tcPr>
            <w:tcW w:w="0" w:type="auto"/>
            <w:hideMark/>
          </w:tcPr>
          <w:p w14:paraId="032A0762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trusted-report.docx → grounding storage</w:t>
            </w:r>
          </w:p>
        </w:tc>
        <w:tc>
          <w:tcPr>
            <w:tcW w:w="0" w:type="auto"/>
            <w:hideMark/>
          </w:tcPr>
          <w:p w14:paraId="7E69F305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SocLabEvents_CL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 (</w:t>
            </w: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Stage_s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 == "2-Email")</w:t>
            </w:r>
          </w:p>
        </w:tc>
      </w:tr>
      <w:tr w:rsidR="004C7A93" w:rsidRPr="004C7A93" w14:paraId="6ADC300B" w14:textId="77777777" w:rsidTr="004C7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8A270" w14:textId="77777777" w:rsidR="004C7A93" w:rsidRPr="004C7A93" w:rsidRDefault="004C7A93" w:rsidP="004C7A93">
            <w:pPr>
              <w:spacing w:after="160" w:line="278" w:lineRule="auto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3</w:t>
            </w:r>
          </w:p>
        </w:tc>
        <w:tc>
          <w:tcPr>
            <w:tcW w:w="0" w:type="auto"/>
            <w:hideMark/>
          </w:tcPr>
          <w:p w14:paraId="17DC878B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AI</w:t>
            </w:r>
          </w:p>
        </w:tc>
        <w:tc>
          <w:tcPr>
            <w:tcW w:w="0" w:type="auto"/>
            <w:hideMark/>
          </w:tcPr>
          <w:p w14:paraId="0248A5B5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Zava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 Refund Agent (oai-soclab-v02)</w:t>
            </w:r>
          </w:p>
        </w:tc>
        <w:tc>
          <w:tcPr>
            <w:tcW w:w="0" w:type="auto"/>
            <w:hideMark/>
          </w:tcPr>
          <w:p w14:paraId="3809CBCC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SecurityAlert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 (Defender for Cloud AI)</w:t>
            </w:r>
          </w:p>
        </w:tc>
      </w:tr>
      <w:tr w:rsidR="004C7A93" w:rsidRPr="004C7A93" w14:paraId="103C8818" w14:textId="77777777" w:rsidTr="004C7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C0C29" w14:textId="77777777" w:rsidR="004C7A93" w:rsidRPr="004C7A93" w:rsidRDefault="004C7A93" w:rsidP="004C7A93">
            <w:pPr>
              <w:spacing w:after="160" w:line="278" w:lineRule="auto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4</w:t>
            </w:r>
          </w:p>
        </w:tc>
        <w:tc>
          <w:tcPr>
            <w:tcW w:w="0" w:type="auto"/>
            <w:hideMark/>
          </w:tcPr>
          <w:p w14:paraId="60DB459A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Infrastructure</w:t>
            </w:r>
          </w:p>
        </w:tc>
        <w:tc>
          <w:tcPr>
            <w:tcW w:w="0" w:type="auto"/>
            <w:hideMark/>
          </w:tcPr>
          <w:p w14:paraId="570A1470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sp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-refund-agent-inference → </w:t>
            </w: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rg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-</w:t>
            </w: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zava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-ai-prod</w:t>
            </w:r>
          </w:p>
        </w:tc>
        <w:tc>
          <w:tcPr>
            <w:tcW w:w="0" w:type="auto"/>
            <w:hideMark/>
          </w:tcPr>
          <w:p w14:paraId="38BEF151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SocLabEvents_CL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 (</w:t>
            </w: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Stage_s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 == "4-Infra")</w:t>
            </w:r>
          </w:p>
        </w:tc>
      </w:tr>
      <w:tr w:rsidR="004C7A93" w:rsidRPr="004C7A93" w14:paraId="659451AB" w14:textId="77777777" w:rsidTr="004C7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DC81F" w14:textId="77777777" w:rsidR="004C7A93" w:rsidRPr="004C7A93" w:rsidRDefault="004C7A93" w:rsidP="004C7A93">
            <w:pPr>
              <w:spacing w:after="160" w:line="278" w:lineRule="auto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5</w:t>
            </w:r>
          </w:p>
        </w:tc>
        <w:tc>
          <w:tcPr>
            <w:tcW w:w="0" w:type="auto"/>
            <w:hideMark/>
          </w:tcPr>
          <w:p w14:paraId="4633516F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Endpoint</w:t>
            </w:r>
          </w:p>
        </w:tc>
        <w:tc>
          <w:tcPr>
            <w:tcW w:w="0" w:type="auto"/>
            <w:hideMark/>
          </w:tcPr>
          <w:p w14:paraId="39C7F90C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OPS-LT-0427 / update_check.ps1</w:t>
            </w:r>
          </w:p>
        </w:tc>
        <w:tc>
          <w:tcPr>
            <w:tcW w:w="0" w:type="auto"/>
            <w:hideMark/>
          </w:tcPr>
          <w:p w14:paraId="47AA2683" w14:textId="77777777" w:rsidR="004C7A93" w:rsidRPr="004C7A93" w:rsidRDefault="004C7A93" w:rsidP="004C7A9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4"/>
                <w:szCs w:val="32"/>
              </w:rPr>
            </w:pP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SocLabEvents_CL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 (</w:t>
            </w:r>
            <w:proofErr w:type="spellStart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>Stage_s</w:t>
            </w:r>
            <w:proofErr w:type="spellEnd"/>
            <w:r w:rsidRPr="004C7A93">
              <w:rPr>
                <w:rFonts w:asciiTheme="minorHAnsi" w:hAnsiTheme="minorHAnsi" w:cstheme="minorHAnsi"/>
                <w:sz w:val="24"/>
                <w:szCs w:val="32"/>
              </w:rPr>
              <w:t xml:space="preserve"> == "5-Endpoint")</w:t>
            </w:r>
          </w:p>
        </w:tc>
      </w:tr>
    </w:tbl>
    <w:p w14:paraId="2FE9DA88" w14:textId="77777777" w:rsidR="002F1C53" w:rsidRDefault="002F1C53"/>
    <w:sectPr w:rsidR="002F1C53" w:rsidSect="004C7A9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A93"/>
    <w:rsid w:val="001B2809"/>
    <w:rsid w:val="002E3D9E"/>
    <w:rsid w:val="002F1C53"/>
    <w:rsid w:val="004C7A93"/>
    <w:rsid w:val="005D1FE6"/>
    <w:rsid w:val="00682AE2"/>
    <w:rsid w:val="00721A15"/>
    <w:rsid w:val="007556F2"/>
    <w:rsid w:val="007565F0"/>
    <w:rsid w:val="00797673"/>
    <w:rsid w:val="00D53D0E"/>
    <w:rsid w:val="00F55968"/>
    <w:rsid w:val="00FA0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C9900"/>
  <w15:chartTrackingRefBased/>
  <w15:docId w15:val="{AAC814C2-33DC-495E-92DC-D71998B53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7673"/>
    <w:rPr>
      <w:rFonts w:ascii="Book Antiqua" w:hAnsi="Book Antiqu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7A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A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A9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A9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A9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A9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A9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A9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A9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A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A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A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A93"/>
    <w:rPr>
      <w:rFonts w:eastAsiaTheme="majorEastAsia" w:cstheme="majorBidi"/>
      <w:i/>
      <w:iCs/>
      <w:color w:val="2F5496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A93"/>
    <w:rPr>
      <w:rFonts w:eastAsiaTheme="majorEastAsia" w:cstheme="majorBidi"/>
      <w:color w:val="2F5496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A93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A93"/>
    <w:rPr>
      <w:rFonts w:eastAsiaTheme="majorEastAsia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A93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A93"/>
    <w:rPr>
      <w:rFonts w:eastAsiaTheme="majorEastAsia" w:cstheme="majorBidi"/>
      <w:color w:val="272727" w:themeColor="text1" w:themeTint="D8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C7A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A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A9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A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A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A93"/>
    <w:rPr>
      <w:rFonts w:ascii="Book Antiqua" w:hAnsi="Book Antiqua"/>
      <w:i/>
      <w:iCs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qFormat/>
    <w:rsid w:val="004C7A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A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A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A93"/>
    <w:rPr>
      <w:rFonts w:ascii="Book Antiqua" w:hAnsi="Book Antiqua"/>
      <w:i/>
      <w:iCs/>
      <w:color w:val="2F5496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qFormat/>
    <w:rsid w:val="004C7A93"/>
    <w:rPr>
      <w:b/>
      <w:bCs/>
      <w:smallCaps/>
      <w:color w:val="2F5496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4C7A9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A93431BE96EF4A82425242DBFD3373" ma:contentTypeVersion="12" ma:contentTypeDescription="Create a new document." ma:contentTypeScope="" ma:versionID="106e10a96a65fc0ea3d330073d830a7c">
  <xsd:schema xmlns:xsd="http://www.w3.org/2001/XMLSchema" xmlns:xs="http://www.w3.org/2001/XMLSchema" xmlns:p="http://schemas.microsoft.com/office/2006/metadata/properties" xmlns:ns2="3ef2caf4-e241-49c3-9dec-9af07833df97" xmlns:ns3="7b0952eb-3d4f-4f50-b8b3-ac2112864f1e" targetNamespace="http://schemas.microsoft.com/office/2006/metadata/properties" ma:root="true" ma:fieldsID="ed98a35bf9fe1db903702d2c3939f6c2" ns2:_="" ns3:_="">
    <xsd:import namespace="3ef2caf4-e241-49c3-9dec-9af07833df97"/>
    <xsd:import namespace="7b0952eb-3d4f-4f50-b8b3-ac2112864f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f2caf4-e241-49c3-9dec-9af07833df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displayName="Image Tags_0" ma:hidden="true" ma:internalName="lcf76f155ced4ddcb4097134ff3c332f">
      <xsd:simpleType>
        <xsd:restriction base="dms:Note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0952eb-3d4f-4f50-b8b3-ac2112864f1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06eb1b1-764c-4251-b52b-b4bb6fb30078}" ma:internalName="TaxCatchAll" ma:showField="CatchAllData" ma:web="7b0952eb-3d4f-4f50-b8b3-ac2112864f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b0952eb-3d4f-4f50-b8b3-ac2112864f1e" xsi:nil="true"/>
    <lcf76f155ced4ddcb4097134ff3c332f xmlns="3ef2caf4-e241-49c3-9dec-9af07833df97" xsi:nil="true"/>
  </documentManagement>
</p:properties>
</file>

<file path=customXml/itemProps1.xml><?xml version="1.0" encoding="utf-8"?>
<ds:datastoreItem xmlns:ds="http://schemas.openxmlformats.org/officeDocument/2006/customXml" ds:itemID="{E3C87C7F-71A3-4DF7-B38B-2B8F3EC74913}"/>
</file>

<file path=customXml/itemProps2.xml><?xml version="1.0" encoding="utf-8"?>
<ds:datastoreItem xmlns:ds="http://schemas.openxmlformats.org/officeDocument/2006/customXml" ds:itemID="{B6329DD7-355D-44C4-9FE0-7F910BDAF5FD}"/>
</file>

<file path=customXml/itemProps3.xml><?xml version="1.0" encoding="utf-8"?>
<ds:datastoreItem xmlns:ds="http://schemas.openxmlformats.org/officeDocument/2006/customXml" ds:itemID="{8482DE20-14F4-4A33-BB81-F89E31D8330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71</Words>
  <Characters>407</Characters>
  <Application>Microsoft Office Word</Application>
  <DocSecurity>0</DocSecurity>
  <Lines>3</Lines>
  <Paragraphs>1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Beckett</dc:creator>
  <cp:keywords/>
  <dc:description/>
  <cp:lastModifiedBy>Daniel Beckett</cp:lastModifiedBy>
  <cp:revision>1</cp:revision>
  <dcterms:created xsi:type="dcterms:W3CDTF">2026-06-30T16:46:00Z</dcterms:created>
  <dcterms:modified xsi:type="dcterms:W3CDTF">2026-06-30T16:51:00Z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0x01010082A93431BE96EF4A82425242DBFD3373</vt:lpwstr>
  </property>
</Properties>
</file>