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zh-CN" w:bidi="zh-CN"/>
        </w:rPr>
        <w:t>简单的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捕获示例</w:t>
      </w:r>
    </w:p>
    <w:p w14:paraId="297EC50C" w14:textId="77777777" w:rsidR="006863ED" w:rsidRDefault="006863ED" w:rsidP="006863E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5EF9F80" w14:textId="77777777" w:rsidR="00194EF2" w:rsidRDefault="00194EF2" w:rsidP="00194EF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捕获音频。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zh-CN" w:bidi="zh-CN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图片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zh-CN" w:bidi="zh-CN"/>
        </w:rPr>
        <w:t>构建示例</w:t>
      </w:r>
    </w:p>
    <w:p w14:paraId="4D3EE4D5" w14:textId="77777777" w:rsidR="00010E04" w:rsidRDefault="00010E04" w:rsidP="00010E04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19D8C79F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zh-CN" w:bidi="zh-CN"/>
        </w:rPr>
        <w:t>使用游戏手柄选择捕获设备。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本示例自动使用默认音频呈现器。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请注意，捕获与呈现之间无采样率转换，因此除非速率匹配，否则播放的声音将不正确。</w:t>
      </w:r>
    </w:p>
    <w:p w14:paraId="364CF440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1430CEC" w14:textId="77ED60E0" w:rsidR="00226E0E" w:rsidRDefault="00226E0E" w:rsidP="00226E0E">
      <w:bookmarkStart w:id="0" w:name="ID2EMD"/>
      <w:bookmarkEnd w:id="0"/>
      <w:r>
        <w:rPr>
          <w:lang w:val="zh-CN" w:bidi="zh-CN"/>
        </w:rPr>
        <w:t>本示例演示如何在使用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捕获的样本将放在一个循环缓冲区中，然后用于呈现样本。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本示例还在呈现器与捕获之间使用共享的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实例。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的更高级用法，请参阅</w:t>
      </w:r>
      <w:r>
        <w:rPr>
          <w:lang w:val="zh-CN" w:bidi="zh-CN"/>
        </w:rPr>
        <w:t xml:space="preserve"> </w:t>
      </w:r>
      <w:hyperlink r:id="rId8" w:history="1">
        <w:r w:rsidR="00194EF2" w:rsidRPr="00194EF2">
          <w:rPr>
            <w:rStyle w:val="Hyperlink"/>
            <w:lang w:val="zh-CN" w:bidi="zh-CN"/>
          </w:rPr>
          <w:t xml:space="preserve">Windows WASAPI </w:t>
        </w:r>
        <w:r w:rsidR="00194EF2" w:rsidRPr="00194EF2">
          <w:rPr>
            <w:rStyle w:val="Hyperlink"/>
            <w:rFonts w:ascii="MS Gothic" w:eastAsia="MS Gothic" w:hAnsi="MS Gothic" w:cs="MS Gothic" w:hint="eastAsia"/>
            <w:lang w:val="zh-CN" w:bidi="zh-CN"/>
          </w:rPr>
          <w:t>示例</w:t>
        </w:r>
      </w:hyperlink>
    </w:p>
    <w:p w14:paraId="44539320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更新历史记录</w:t>
      </w:r>
    </w:p>
    <w:p w14:paraId="136D76F3" w14:textId="1FD74027" w:rsidR="0046466E" w:rsidRDefault="00194EF2" w:rsidP="0080446F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</w:t>
      </w:r>
    </w:p>
    <w:p w14:paraId="69791441" w14:textId="77777777" w:rsidR="0046466E" w:rsidRDefault="0046466E" w:rsidP="0046466E">
      <w:pPr>
        <w:pStyle w:val="Heading1"/>
      </w:pPr>
      <w:r>
        <w:rPr>
          <w:lang w:val="zh-CN" w:bidi="zh-CN"/>
        </w:rPr>
        <w:t>隐私声明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68AA7339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2214" w14:textId="77777777" w:rsidR="004E4A1F" w:rsidRDefault="004E4A1F" w:rsidP="0074610F">
      <w:r>
        <w:separator/>
      </w:r>
    </w:p>
  </w:endnote>
  <w:endnote w:type="continuationSeparator" w:id="0">
    <w:p w14:paraId="78D04350" w14:textId="77777777" w:rsidR="004E4A1F" w:rsidRDefault="004E4A1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7540AD2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15E6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5E684FF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15E6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6854" w14:textId="77777777" w:rsidR="004E4A1F" w:rsidRDefault="004E4A1F" w:rsidP="0074610F">
      <w:r>
        <w:separator/>
      </w:r>
    </w:p>
  </w:footnote>
  <w:footnote w:type="continuationSeparator" w:id="0">
    <w:p w14:paraId="365D1553" w14:textId="77777777" w:rsidR="004E4A1F" w:rsidRDefault="004E4A1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83244">
    <w:abstractNumId w:val="8"/>
  </w:num>
  <w:num w:numId="2" w16cid:durableId="996542407">
    <w:abstractNumId w:val="8"/>
  </w:num>
  <w:num w:numId="3" w16cid:durableId="476841877">
    <w:abstractNumId w:val="12"/>
  </w:num>
  <w:num w:numId="4" w16cid:durableId="1098411367">
    <w:abstractNumId w:val="10"/>
  </w:num>
  <w:num w:numId="5" w16cid:durableId="449130368">
    <w:abstractNumId w:val="9"/>
  </w:num>
  <w:num w:numId="6" w16cid:durableId="1148865989">
    <w:abstractNumId w:val="11"/>
  </w:num>
  <w:num w:numId="7" w16cid:durableId="1104768558">
    <w:abstractNumId w:val="6"/>
  </w:num>
  <w:num w:numId="8" w16cid:durableId="1754429146">
    <w:abstractNumId w:val="3"/>
  </w:num>
  <w:num w:numId="9" w16cid:durableId="999968722">
    <w:abstractNumId w:val="7"/>
  </w:num>
  <w:num w:numId="10" w16cid:durableId="971446842">
    <w:abstractNumId w:val="4"/>
  </w:num>
  <w:num w:numId="11" w16cid:durableId="465506855">
    <w:abstractNumId w:val="2"/>
  </w:num>
  <w:num w:numId="12" w16cid:durableId="630021445">
    <w:abstractNumId w:val="1"/>
  </w:num>
  <w:num w:numId="13" w16cid:durableId="786584361">
    <w:abstractNumId w:val="5"/>
  </w:num>
  <w:num w:numId="14" w16cid:durableId="102551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B23B4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4E4A1F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5E60"/>
    <w:rsid w:val="00E16AF8"/>
    <w:rsid w:val="00E268D5"/>
    <w:rsid w:val="00E33A7F"/>
    <w:rsid w:val="00E6273F"/>
    <w:rsid w:val="00E7518C"/>
    <w:rsid w:val="00ED217B"/>
    <w:rsid w:val="00EE2624"/>
    <w:rsid w:val="00F0540F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2022-05-25T23:21:00Z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