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8B1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FD0FEA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42721F3" w14:textId="3D2661F5" w:rsidR="00764B3A" w:rsidRPr="00AE567F" w:rsidRDefault="00B11543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앤티앨리어싱 샘플</w:t>
      </w:r>
    </w:p>
    <w:p w14:paraId="6F7020DA" w14:textId="77777777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6월)와 호환됩니다.</w:t>
      </w:r>
      <w:bookmarkEnd w:id="0"/>
    </w:p>
    <w:bookmarkEnd w:id="1"/>
    <w:p w14:paraId="51F9A400" w14:textId="6714ECF1" w:rsidR="009F6B2F" w:rsidRPr="004033E2" w:rsidRDefault="009F6B2F" w:rsidP="004033E2"/>
    <w:p w14:paraId="11E766C8" w14:textId="77777777" w:rsidR="00535D1B" w:rsidRDefault="00281D12" w:rsidP="00535D1B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35CE6150" w14:textId="3DBD4BB0" w:rsidR="00535D1B" w:rsidRDefault="00535D1B" w:rsidP="00535D1B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535D1B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이 샘플은 여러 앤티앨리어싱 메서드(SMAA, SMAA2× 및 FXAA)를 보여줍니다.</w:t>
      </w:r>
    </w:p>
    <w:p w14:paraId="2181BE2A" w14:textId="096919A4" w:rsidR="00434A56" w:rsidRDefault="00434A56" w:rsidP="00434A56"/>
    <w:p w14:paraId="20096DE4" w14:textId="5A06518B" w:rsidR="00434A56" w:rsidRPr="00434A56" w:rsidRDefault="00434A56" w:rsidP="00434A56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5436A9B3" wp14:editId="2EDFEC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508FC03A" w:rsidR="00897E16" w:rsidRDefault="00897E16" w:rsidP="00897E16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0020F8CD" w14:textId="0D519C2D" w:rsidR="00897E16" w:rsidRDefault="00897E16" w:rsidP="00897E16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0EE12924" w14:textId="6EF405CB" w:rsidR="00012B25" w:rsidRDefault="00012B25" w:rsidP="00897E16"/>
    <w:p w14:paraId="257C513A" w14:textId="1DD38CE7" w:rsidR="007C4E79" w:rsidRDefault="007C4E79" w:rsidP="007C4E79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4CCD143F" w14:textId="1E15260A" w:rsidR="00281D12" w:rsidRDefault="00281D12" w:rsidP="006A0FC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algun Gothic" w:eastAsia="Malgun Gothic" w:hAnsi="Malgun Gothic" w:cs="Malgun Gothic"/>
                <w:lang w:val="ko-KR" w:bidi="ko-KR"/>
              </w:rPr>
              <w:t>작업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게임 패드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23D4B50A" w:rsidR="00367524" w:rsidRPr="00C42F0D" w:rsidRDefault="00B11543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주기 AA 기술</w:t>
            </w:r>
          </w:p>
        </w:tc>
        <w:tc>
          <w:tcPr>
            <w:tcW w:w="2158" w:type="pct"/>
          </w:tcPr>
          <w:p w14:paraId="4B5A3BEA" w14:textId="3D3A2AE7" w:rsidR="00367524" w:rsidRPr="00C42F0D" w:rsidRDefault="00A05838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A 단추/X 단추</w:t>
            </w:r>
          </w:p>
        </w:tc>
      </w:tr>
      <w:tr w:rsidR="00F72AA9" w14:paraId="056B7CF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862DE16" w14:textId="37D4E61C" w:rsidR="00F72AA9" w:rsidRDefault="00F72AA9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lastRenderedPageBreak/>
              <w:t>하드웨어 AA 설정/해제</w:t>
            </w:r>
          </w:p>
        </w:tc>
        <w:tc>
          <w:tcPr>
            <w:tcW w:w="2158" w:type="pct"/>
          </w:tcPr>
          <w:p w14:paraId="53EEA637" w14:textId="30A25D06" w:rsidR="00F72AA9" w:rsidRDefault="00F72AA9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B 버튼</w:t>
            </w:r>
          </w:p>
        </w:tc>
      </w:tr>
      <w:tr w:rsidR="00EA25A9" w14:paraId="235B95E4" w14:textId="77777777" w:rsidTr="00367524">
        <w:trPr>
          <w:trHeight w:val="469"/>
        </w:trPr>
        <w:tc>
          <w:tcPr>
            <w:tcW w:w="2842" w:type="pct"/>
          </w:tcPr>
          <w:p w14:paraId="26E08818" w14:textId="34A17C2D" w:rsidR="00EA25A9" w:rsidRDefault="00EA25A9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주기 MSAA 수</w:t>
            </w:r>
          </w:p>
        </w:tc>
        <w:tc>
          <w:tcPr>
            <w:tcW w:w="2158" w:type="pct"/>
          </w:tcPr>
          <w:p w14:paraId="0ED1D817" w14:textId="6BDE6978" w:rsidR="00EA25A9" w:rsidRDefault="00EA25A9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Y 버튼</w:t>
            </w:r>
          </w:p>
        </w:tc>
      </w:tr>
      <w:tr w:rsidR="00D35762" w14:paraId="5E2CBF1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6D494611" w14:textId="723B46B7" w:rsidR="00D35762" w:rsidRDefault="00180F71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SMAA 에지 검색 기술 선택</w:t>
            </w:r>
          </w:p>
        </w:tc>
        <w:tc>
          <w:tcPr>
            <w:tcW w:w="2158" w:type="pct"/>
          </w:tcPr>
          <w:p w14:paraId="2F11EFE4" w14:textId="460A5EE7" w:rsidR="00D35762" w:rsidRDefault="00D35762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방향 패드 왼쪽, 아래쪽, 오른쪽</w:t>
            </w:r>
          </w:p>
        </w:tc>
      </w:tr>
      <w:tr w:rsidR="00AA40CD" w14:paraId="7C942CEA" w14:textId="77777777" w:rsidTr="00367524">
        <w:trPr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회전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왼쪽 엄지스틱</w:t>
            </w:r>
          </w:p>
        </w:tc>
      </w:tr>
      <w:tr w:rsidR="00AA40CD" w14:paraId="6371090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다시 설정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왼쪽 엄지스틱(클릭)</w:t>
            </w:r>
          </w:p>
        </w:tc>
      </w:tr>
      <w:tr w:rsidR="00367524" w14:paraId="74C80757" w14:textId="77777777" w:rsidTr="00367524">
        <w:trPr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끝내기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단추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  <w:bookmarkStart w:id="2" w:name="ID2EMD"/>
      <w:bookmarkEnd w:id="2"/>
    </w:p>
    <w:p w14:paraId="03B16B41" w14:textId="2D0E83DE" w:rsidR="00535D1B" w:rsidRPr="008356BC" w:rsidRDefault="00FF64A5" w:rsidP="00535D1B">
      <w:r>
        <w:rPr>
          <w:rFonts w:ascii="Malgun Gothic" w:eastAsia="Malgun Gothic" w:hAnsi="Malgun Gothic" w:cs="Malgun Gothic"/>
          <w:lang w:val="ko-KR" w:bidi="ko-KR"/>
        </w:rPr>
        <w:t xml:space="preserve">이 샘플에서는 앤티앨리어싱을 위한 후처리 셰이더 기술을 구현합니다. </w:t>
      </w:r>
    </w:p>
    <w:p w14:paraId="374D07CF" w14:textId="77777777" w:rsidR="00FF64A5" w:rsidRDefault="00FF64A5" w:rsidP="00535D1B"/>
    <w:p w14:paraId="3DA2D708" w14:textId="3C4C8858" w:rsidR="00535D1B" w:rsidRDefault="00535D1B" w:rsidP="00535D1B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SMAA</w:t>
      </w:r>
    </w:p>
    <w:p w14:paraId="2B2025CC" w14:textId="013509A8" w:rsidR="00535D1B" w:rsidRDefault="00535D1B" w:rsidP="00535D1B">
      <w:r>
        <w:rPr>
          <w:rFonts w:ascii="Malgun Gothic" w:eastAsia="Malgun Gothic" w:hAnsi="Malgun Gothic" w:cs="Malgun Gothic"/>
          <w:lang w:val="ko-KR" w:bidi="ko-KR"/>
        </w:rPr>
        <w:t xml:space="preserve">SMAA 알고리즘은 </w:t>
      </w:r>
      <w:hyperlink r:id="rId10" w:history="1">
        <w:r w:rsidRPr="00FF64A5">
          <w:rPr>
            <w:rStyle w:val="Hyperlink"/>
            <w:rFonts w:ascii="Malgun Gothic" w:eastAsia="Malgun Gothic" w:hAnsi="Malgun Gothic" w:cs="Malgun Gothic"/>
            <w:lang w:val="ko-KR" w:bidi="ko-KR"/>
          </w:rPr>
          <w:t>http://www.iryoku.com/smaa/</w:t>
        </w:r>
      </w:hyperlink>
      <w:r>
        <w:rPr>
          <w:rFonts w:ascii="Malgun Gothic" w:eastAsia="Malgun Gothic" w:hAnsi="Malgun Gothic" w:cs="Malgun Gothic"/>
          <w:lang w:val="ko-KR" w:bidi="ko-KR"/>
        </w:rPr>
        <w:t>에서 자세히 설명합니다. 장면 렌더링 및 3 패스에서 실행 되는 알고리즘에 전달 됩니다.</w:t>
      </w:r>
    </w:p>
    <w:p w14:paraId="03072859" w14:textId="77777777" w:rsidR="00FF64A5" w:rsidRDefault="00FF64A5" w:rsidP="00535D1B"/>
    <w:p w14:paraId="0B56DF6D" w14:textId="21C838C3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에지 검색 패스: 깊이, luma 또는 색 값을 사용하여 이 작업을 수행할 수 있습니다. 깊이는 가장 빠르게 실행되며 더 나은 결과를 제공합니다.</w:t>
      </w:r>
    </w:p>
    <w:p w14:paraId="1EC603AF" w14:textId="19365E3E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혼합 가중치 패스</w:t>
      </w:r>
    </w:p>
    <w:p w14:paraId="2D88150F" w14:textId="55CA3C5A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주변 혼합 패스</w:t>
      </w:r>
    </w:p>
    <w:p w14:paraId="1F0EBF8D" w14:textId="77777777" w:rsidR="00535D1B" w:rsidRDefault="00535D1B" w:rsidP="00535D1B"/>
    <w:p w14:paraId="589CBB09" w14:textId="30BAE1B6" w:rsidR="00535D1B" w:rsidRDefault="00535D1B" w:rsidP="00535D1B">
      <w:r>
        <w:rPr>
          <w:rFonts w:ascii="Malgun Gothic" w:eastAsia="Malgun Gothic" w:hAnsi="Malgun Gothic" w:cs="Malgun Gothic"/>
          <w:lang w:val="ko-KR" w:bidi="ko-KR"/>
        </w:rPr>
        <w:t>SMAA 2x의 경우 장면이 먼저 MSAA 2x를 사용하여 렌더링된 다음 위의 패스는 다중 샘플에서 생성된 각 메시 렌더링에 대해 별도로 실행됩니다.</w:t>
      </w:r>
    </w:p>
    <w:p w14:paraId="0FC03944" w14:textId="13D736CD" w:rsidR="00535D1B" w:rsidRDefault="00535D1B" w:rsidP="00535D1B"/>
    <w:p w14:paraId="5C6195E1" w14:textId="7281D707" w:rsidR="00535D1B" w:rsidRDefault="00535D1B" w:rsidP="00535D1B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FXAA</w:t>
      </w:r>
    </w:p>
    <w:p w14:paraId="038FE51B" w14:textId="2D4C45A1" w:rsidR="00535D1B" w:rsidRDefault="00535D1B" w:rsidP="00535D1B">
      <w:r>
        <w:rPr>
          <w:rFonts w:ascii="Malgun Gothic" w:eastAsia="Malgun Gothic" w:hAnsi="Malgun Gothic" w:cs="Malgun Gothic"/>
          <w:lang w:val="ko-KR" w:bidi="ko-KR"/>
        </w:rPr>
        <w:t xml:space="preserve">장면을 렌더링하고 셰이더에 전달하기만 하면 됩니다. FXAA 알고리즘은 </w:t>
      </w:r>
      <w:hyperlink r:id="rId11" w:history="1">
        <w:r w:rsidRPr="006F17EB">
          <w:rPr>
            <w:rStyle w:val="Hyperlink"/>
            <w:rFonts w:ascii="Malgun Gothic" w:eastAsia="Malgun Gothic" w:hAnsi="Malgun Gothic" w:cs="Malgun Gothic"/>
            <w:lang w:val="ko-KR" w:bidi="ko-KR"/>
          </w:rPr>
          <w:t>http://developer.download.nvidia.com/assets/gamedev/files/sdk/11/FXAA_WhitePaper.pdf</w:t>
        </w:r>
      </w:hyperlink>
      <w:r>
        <w:rPr>
          <w:rFonts w:ascii="Malgun Gothic" w:eastAsia="Malgun Gothic" w:hAnsi="Malgun Gothic" w:cs="Malgun Gothic"/>
          <w:lang w:val="ko-KR" w:bidi="ko-KR"/>
        </w:rPr>
        <w:t>에서 자세히 설명합니다.</w:t>
      </w:r>
    </w:p>
    <w:p w14:paraId="7B12259D" w14:textId="0039BBB7" w:rsidR="00535D1B" w:rsidRDefault="00535D1B" w:rsidP="00535D1B"/>
    <w:p w14:paraId="41E31972" w14:textId="0A7AC0E9" w:rsidR="00535D1B" w:rsidRDefault="00535D1B" w:rsidP="00535D1B">
      <w:r>
        <w:rPr>
          <w:rFonts w:ascii="Malgun Gothic" w:eastAsia="Malgun Gothic" w:hAnsi="Malgun Gothic" w:cs="Malgun Gothic"/>
          <w:i/>
          <w:lang w:val="ko-KR" w:bidi="ko-KR"/>
        </w:rPr>
        <w:t>DirectCompute를 사용하는 FXAA 구현은 MiniEngine 데모를 참조하세요.</w:t>
      </w:r>
    </w:p>
    <w:p w14:paraId="22475308" w14:textId="25493013" w:rsidR="00C02CEA" w:rsidRDefault="00C02CEA" w:rsidP="00535D1B"/>
    <w:p w14:paraId="03C61E66" w14:textId="105D532A" w:rsidR="00C02CEA" w:rsidRDefault="00C02CEA" w:rsidP="00535D1B">
      <w:pPr>
        <w:rPr>
          <w:b/>
          <w:bCs/>
          <w:i/>
          <w:iCs/>
        </w:rPr>
      </w:pPr>
      <w:r w:rsidRPr="00C02CEA">
        <w:rPr>
          <w:rFonts w:ascii="Malgun Gothic" w:eastAsia="Malgun Gothic" w:hAnsi="Malgun Gothic" w:cs="Malgun Gothic"/>
          <w:b/>
          <w:i/>
          <w:lang w:val="ko-KR" w:bidi="ko-KR"/>
        </w:rPr>
        <w:t>제목에 이러한 기술을 구현하려면 ThirdPartyNotices.txt를 읽어보세요.</w:t>
      </w:r>
    </w:p>
    <w:p w14:paraId="674C1C11" w14:textId="6DDD9FA6" w:rsidR="008356BC" w:rsidRDefault="008356BC" w:rsidP="00535D1B">
      <w:pPr>
        <w:rPr>
          <w:b/>
          <w:bCs/>
          <w:i/>
          <w:iCs/>
        </w:rPr>
      </w:pPr>
    </w:p>
    <w:p w14:paraId="6A429D96" w14:textId="02EB200A" w:rsidR="008356BC" w:rsidRPr="00C02CEA" w:rsidRDefault="008356BC" w:rsidP="00535D1B">
      <w:pPr>
        <w:rPr>
          <w:b/>
          <w:bCs/>
          <w:i/>
          <w:iCs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기본 제공 다중 샘플링 하드웨어 사용의 기본 데모는 </w:t>
      </w:r>
      <w:r>
        <w:rPr>
          <w:rFonts w:ascii="Malgun Gothic" w:eastAsia="Malgun Gothic" w:hAnsi="Malgun Gothic" w:cs="Malgun Gothic"/>
          <w:b/>
          <w:lang w:val="ko-KR" w:bidi="ko-KR"/>
        </w:rPr>
        <w:t>SimpleMSAA</w:t>
      </w:r>
      <w:r>
        <w:rPr>
          <w:rFonts w:ascii="Malgun Gothic" w:eastAsia="Malgun Gothic" w:hAnsi="Malgun Gothic" w:cs="Malgun Gothic"/>
          <w:lang w:val="ko-KR" w:bidi="ko-KR"/>
        </w:rPr>
        <w:t xml:space="preserve"> 샘플을 참조하고 MSAA에 대한 자세한 탐색은 </w:t>
      </w:r>
      <w:r>
        <w:rPr>
          <w:rFonts w:ascii="Malgun Gothic" w:eastAsia="Malgun Gothic" w:hAnsi="Malgun Gothic" w:cs="Malgun Gothic"/>
          <w:b/>
          <w:lang w:val="ko-KR" w:bidi="ko-KR"/>
        </w:rPr>
        <w:t>Multisampling</w:t>
      </w:r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451A2B8C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업데이트 기록</w:t>
      </w:r>
    </w:p>
    <w:p w14:paraId="180578CC" w14:textId="00124720" w:rsidR="00575766" w:rsidRDefault="00367524" w:rsidP="00331038">
      <w:r>
        <w:rPr>
          <w:rFonts w:ascii="Malgun Gothic" w:eastAsia="Malgun Gothic" w:hAnsi="Malgun Gothic" w:cs="Malgun Gothic"/>
          <w:lang w:val="ko-KR" w:bidi="ko-KR"/>
        </w:rPr>
        <w:t>샘플의 원래 버전은 XSF 기반 프레임워크를 사용하여 작성되었습니다. 2020년 6월에 ATG 샘플 템플릿을 사용하도록 다시 작성되었습니다.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317AA3E3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2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9C65" w14:textId="77777777" w:rsidR="008E3366" w:rsidRDefault="008E3366" w:rsidP="0074610F">
      <w:r>
        <w:separator/>
      </w:r>
    </w:p>
  </w:endnote>
  <w:endnote w:type="continuationSeparator" w:id="0">
    <w:p w14:paraId="780B9B68" w14:textId="77777777" w:rsidR="008E3366" w:rsidRDefault="008E33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49E3CA1D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65FE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앤티앨리어싱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E43A8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08C1FAE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65FE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B7CC" w14:textId="77777777" w:rsidR="008E3366" w:rsidRDefault="008E3366" w:rsidP="0074610F">
      <w:r>
        <w:separator/>
      </w:r>
    </w:p>
  </w:footnote>
  <w:footnote w:type="continuationSeparator" w:id="0">
    <w:p w14:paraId="663272FC" w14:textId="77777777" w:rsidR="008E3366" w:rsidRDefault="008E33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82"/>
    <w:multiLevelType w:val="hybridMultilevel"/>
    <w:tmpl w:val="964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A14E7"/>
    <w:rsid w:val="000B4091"/>
    <w:rsid w:val="000B6D5E"/>
    <w:rsid w:val="000E7436"/>
    <w:rsid w:val="00150ED8"/>
    <w:rsid w:val="00163C2D"/>
    <w:rsid w:val="00165FE9"/>
    <w:rsid w:val="00180F71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D3B7D"/>
    <w:rsid w:val="002E7BBB"/>
    <w:rsid w:val="00303D44"/>
    <w:rsid w:val="003048DE"/>
    <w:rsid w:val="00321170"/>
    <w:rsid w:val="00330D3F"/>
    <w:rsid w:val="00331038"/>
    <w:rsid w:val="00355166"/>
    <w:rsid w:val="00367524"/>
    <w:rsid w:val="003D3EF7"/>
    <w:rsid w:val="004033E2"/>
    <w:rsid w:val="00425592"/>
    <w:rsid w:val="00434A56"/>
    <w:rsid w:val="004912B5"/>
    <w:rsid w:val="004B7DDA"/>
    <w:rsid w:val="004E1CFE"/>
    <w:rsid w:val="00534D27"/>
    <w:rsid w:val="00535D1B"/>
    <w:rsid w:val="005640ED"/>
    <w:rsid w:val="00575766"/>
    <w:rsid w:val="00575F36"/>
    <w:rsid w:val="00585527"/>
    <w:rsid w:val="005B4DA9"/>
    <w:rsid w:val="005E3DA1"/>
    <w:rsid w:val="00665F29"/>
    <w:rsid w:val="00683D94"/>
    <w:rsid w:val="006A0FC1"/>
    <w:rsid w:val="006A3533"/>
    <w:rsid w:val="006A532D"/>
    <w:rsid w:val="006B7433"/>
    <w:rsid w:val="006C29D7"/>
    <w:rsid w:val="006D0F5F"/>
    <w:rsid w:val="006F1510"/>
    <w:rsid w:val="006F7193"/>
    <w:rsid w:val="00707E22"/>
    <w:rsid w:val="00715F7F"/>
    <w:rsid w:val="0074610F"/>
    <w:rsid w:val="00753582"/>
    <w:rsid w:val="007624A4"/>
    <w:rsid w:val="00764B3A"/>
    <w:rsid w:val="007806DC"/>
    <w:rsid w:val="00781521"/>
    <w:rsid w:val="007A0848"/>
    <w:rsid w:val="007C4E79"/>
    <w:rsid w:val="007F4B81"/>
    <w:rsid w:val="00825436"/>
    <w:rsid w:val="008321E7"/>
    <w:rsid w:val="008356BC"/>
    <w:rsid w:val="00843058"/>
    <w:rsid w:val="00874C55"/>
    <w:rsid w:val="00886E89"/>
    <w:rsid w:val="00887700"/>
    <w:rsid w:val="00897E16"/>
    <w:rsid w:val="008B0889"/>
    <w:rsid w:val="008E3366"/>
    <w:rsid w:val="00914EDA"/>
    <w:rsid w:val="00917557"/>
    <w:rsid w:val="00937E3A"/>
    <w:rsid w:val="009432C5"/>
    <w:rsid w:val="00985949"/>
    <w:rsid w:val="00987A88"/>
    <w:rsid w:val="009D2F43"/>
    <w:rsid w:val="009E43A8"/>
    <w:rsid w:val="009E5D7D"/>
    <w:rsid w:val="009F6B2F"/>
    <w:rsid w:val="00A0279B"/>
    <w:rsid w:val="00A05838"/>
    <w:rsid w:val="00A07523"/>
    <w:rsid w:val="00A6601B"/>
    <w:rsid w:val="00A66123"/>
    <w:rsid w:val="00AA40CD"/>
    <w:rsid w:val="00AE567F"/>
    <w:rsid w:val="00B04AE5"/>
    <w:rsid w:val="00B11543"/>
    <w:rsid w:val="00B15AAA"/>
    <w:rsid w:val="00B6260D"/>
    <w:rsid w:val="00B62C6B"/>
    <w:rsid w:val="00B73C7C"/>
    <w:rsid w:val="00BA75B3"/>
    <w:rsid w:val="00BC1F23"/>
    <w:rsid w:val="00BD788F"/>
    <w:rsid w:val="00BF699B"/>
    <w:rsid w:val="00C02CEA"/>
    <w:rsid w:val="00C168FD"/>
    <w:rsid w:val="00C25399"/>
    <w:rsid w:val="00C903D7"/>
    <w:rsid w:val="00CA6201"/>
    <w:rsid w:val="00CB1FFE"/>
    <w:rsid w:val="00CC7440"/>
    <w:rsid w:val="00CF3729"/>
    <w:rsid w:val="00D35762"/>
    <w:rsid w:val="00D8487C"/>
    <w:rsid w:val="00DA5772"/>
    <w:rsid w:val="00DC7DFC"/>
    <w:rsid w:val="00DD0606"/>
    <w:rsid w:val="00E16AF8"/>
    <w:rsid w:val="00E6273F"/>
    <w:rsid w:val="00EA25A9"/>
    <w:rsid w:val="00EC57E9"/>
    <w:rsid w:val="00EE2624"/>
    <w:rsid w:val="00F40AC7"/>
    <w:rsid w:val="00F70459"/>
    <w:rsid w:val="00F72AA9"/>
    <w:rsid w:val="00F82E9A"/>
    <w:rsid w:val="00FB5876"/>
    <w:rsid w:val="00FC5DBF"/>
    <w:rsid w:val="00FD5C1F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download.nvidia.com/assets/gamedev/files/sdk/11/FXAA_WhitePaper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ryoku.com/sm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2022-04-14T09:32:00Z</dcterms:created>
  <dcterms:modified xsi:type="dcterms:W3CDTF">2022-04-14T09:32:00Z</dcterms:modified>
</cp:coreProperties>
</file>