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B4599" w14:textId="11990FAD" w:rsidR="00937E3A" w:rsidRDefault="00FE7931" w:rsidP="00AE567F">
      <w:pPr>
        <w:pStyle w:val="Title"/>
      </w:pPr>
      <w:r>
        <w:rPr>
          <w:noProof/>
          <w:lang w:val="ja-JP" w:bidi="ja-JP"/>
        </w:rPr>
        <mc:AlternateContent>
          <mc:Choice Requires="wpg">
            <w:drawing>
              <wp:anchor distT="0" distB="0" distL="114300" distR="114300" simplePos="0" relativeHeight="251663360" behindDoc="0" locked="0" layoutInCell="1" allowOverlap="1" wp14:anchorId="40FA0FD0" wp14:editId="6C569060">
                <wp:simplePos x="0" y="0"/>
                <wp:positionH relativeFrom="column">
                  <wp:posOffset>-914400</wp:posOffset>
                </wp:positionH>
                <wp:positionV relativeFrom="paragraph">
                  <wp:posOffset>-571500</wp:posOffset>
                </wp:positionV>
                <wp:extent cx="7763256" cy="685800"/>
                <wp:effectExtent l="0" t="0" r="9525" b="0"/>
                <wp:wrapNone/>
                <wp:docPr id="8" name="グループ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長方形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画像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34AB859F" id="グループ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">
                <v:rect id="長方形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画像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9" o:title=""/>
                </v:shape>
              </v:group>
            </w:pict>
          </mc:Fallback>
        </mc:AlternateContent>
      </w:r>
      <w:r w:rsidR="00937E3A">
        <w:rPr>
          <w:lang w:val="ja-JP" w:bidi="ja-JP"/>
        </w:rPr>
        <w:t xml:space="preserve"> </w:t>
      </w:r>
    </w:p>
    <w:p w14:paraId="00C9B954" w14:textId="66CAE854" w:rsidR="00764B3A" w:rsidRPr="00272003" w:rsidRDefault="00A1676B" w:rsidP="00AE567F">
      <w:pPr>
        <w:pStyle w:val="Title"/>
        <w:rPr>
          <w:color w:val="538135" w:themeColor="accent6" w:themeShade="BF"/>
        </w:rPr>
      </w:pPr>
      <w:r>
        <w:rPr>
          <w:color w:val="538135" w:themeColor="accent6" w:themeShade="BF"/>
          <w:lang w:val="ja-JP" w:bidi="ja-JP"/>
        </w:rPr>
        <w:t>シンプルな</w:t>
      </w:r>
      <w:r>
        <w:rPr>
          <w:color w:val="538135" w:themeColor="accent6" w:themeShade="BF"/>
          <w:lang w:val="ja-JP" w:bidi="ja-JP"/>
        </w:rPr>
        <w:t xml:space="preserve"> Meshlet </w:t>
      </w:r>
      <w:r>
        <w:rPr>
          <w:color w:val="538135" w:themeColor="accent6" w:themeShade="BF"/>
          <w:lang w:val="ja-JP" w:bidi="ja-JP"/>
        </w:rPr>
        <w:t>のサンプル</w:t>
      </w:r>
    </w:p>
    <w:p w14:paraId="694AA657" w14:textId="77777777" w:rsidR="00B7254D" w:rsidRDefault="00B7254D" w:rsidP="00B7254D">
      <w:pPr>
        <w:rPr>
          <w:i/>
        </w:rPr>
      </w:pPr>
      <w:r>
        <w:rPr>
          <w:i/>
          <w:lang w:val="ja-JP" w:bidi="ja-JP"/>
        </w:rPr>
        <w:t>このサンプルは、</w:t>
      </w:r>
      <w:r>
        <w:rPr>
          <w:i/>
          <w:lang w:val="ja-JP" w:bidi="ja-JP"/>
        </w:rPr>
        <w:t xml:space="preserve">Microsoft </w:t>
      </w:r>
      <w:r>
        <w:rPr>
          <w:i/>
          <w:lang w:val="ja-JP" w:bidi="ja-JP"/>
        </w:rPr>
        <w:t>ゲーム開発キットのプレビュー</w:t>
      </w:r>
      <w:r>
        <w:rPr>
          <w:i/>
          <w:lang w:val="ja-JP" w:bidi="ja-JP"/>
        </w:rPr>
        <w:t xml:space="preserve"> (2019 </w:t>
      </w:r>
      <w:r>
        <w:rPr>
          <w:i/>
          <w:lang w:val="ja-JP" w:bidi="ja-JP"/>
        </w:rPr>
        <w:t>年</w:t>
      </w:r>
      <w:r>
        <w:rPr>
          <w:i/>
          <w:lang w:val="ja-JP" w:bidi="ja-JP"/>
        </w:rPr>
        <w:t xml:space="preserve"> 11 </w:t>
      </w:r>
      <w:r>
        <w:rPr>
          <w:i/>
          <w:lang w:val="ja-JP" w:bidi="ja-JP"/>
        </w:rPr>
        <w:t>月</w:t>
      </w:r>
      <w:r>
        <w:rPr>
          <w:i/>
          <w:lang w:val="ja-JP" w:bidi="ja-JP"/>
        </w:rPr>
        <w:t xml:space="preserve">) </w:t>
      </w:r>
      <w:r>
        <w:rPr>
          <w:i/>
          <w:lang w:val="ja-JP" w:bidi="ja-JP"/>
        </w:rPr>
        <w:t>および</w:t>
      </w:r>
      <w:r>
        <w:rPr>
          <w:i/>
          <w:lang w:val="ja-JP" w:bidi="ja-JP"/>
        </w:rPr>
        <w:t xml:space="preserve"> PC </w:t>
      </w:r>
      <w:r>
        <w:rPr>
          <w:i/>
          <w:lang w:val="ja-JP" w:bidi="ja-JP"/>
        </w:rPr>
        <w:t>用</w:t>
      </w:r>
      <w:r>
        <w:rPr>
          <w:i/>
          <w:lang w:val="ja-JP" w:bidi="ja-JP"/>
        </w:rPr>
        <w:t xml:space="preserve"> Windows 10 “20H1” Insider </w:t>
      </w:r>
      <w:r>
        <w:rPr>
          <w:i/>
          <w:lang w:val="ja-JP" w:bidi="ja-JP"/>
        </w:rPr>
        <w:t>に対応しています。</w:t>
      </w:r>
    </w:p>
    <w:p w14:paraId="5B084E8E" w14:textId="77777777" w:rsidR="00A2533D" w:rsidRPr="00A2533D" w:rsidRDefault="00A2533D" w:rsidP="00A2533D">
      <w:pPr>
        <w:rPr>
          <w:i/>
        </w:rPr>
      </w:pPr>
    </w:p>
    <w:p w14:paraId="2380DD07" w14:textId="77777777" w:rsidR="00764B3A" w:rsidRDefault="00281D12" w:rsidP="00AE567F">
      <w:pPr>
        <w:pStyle w:val="Heading1"/>
        <w:spacing w:before="0"/>
      </w:pPr>
      <w:r>
        <w:rPr>
          <w:lang w:val="ja-JP" w:bidi="ja-JP"/>
        </w:rPr>
        <w:t>説明</w:t>
      </w:r>
    </w:p>
    <w:p w14:paraId="18347199" w14:textId="13F911DB" w:rsidR="00403357" w:rsidRDefault="00FE7931" w:rsidP="00A1676B">
      <w:r>
        <w:rPr>
          <w:lang w:val="ja-JP" w:bidi="ja-JP"/>
        </w:rPr>
        <w:t>このサンプルでは、</w:t>
      </w:r>
      <w:r>
        <w:rPr>
          <w:lang w:val="ja-JP" w:bidi="ja-JP"/>
        </w:rPr>
        <w:t xml:space="preserve">meshlet </w:t>
      </w:r>
      <w:r>
        <w:rPr>
          <w:lang w:val="ja-JP" w:bidi="ja-JP"/>
        </w:rPr>
        <w:t>のデータ構造を紹介し、</w:t>
      </w:r>
      <w:r>
        <w:rPr>
          <w:lang w:val="ja-JP" w:bidi="ja-JP"/>
        </w:rPr>
        <w:t xml:space="preserve">meshlet </w:t>
      </w:r>
      <w:r>
        <w:rPr>
          <w:lang w:val="ja-JP" w:bidi="ja-JP"/>
        </w:rPr>
        <w:t>を使用して描画する例を示します。また、メッシュ</w:t>
      </w:r>
      <w:r>
        <w:rPr>
          <w:lang w:val="ja-JP" w:bidi="ja-JP"/>
        </w:rPr>
        <w:t xml:space="preserve"> </w:t>
      </w:r>
      <w:r>
        <w:rPr>
          <w:lang w:val="ja-JP" w:bidi="ja-JP"/>
        </w:rPr>
        <w:t>シェーダー内でプリミティブ</w:t>
      </w:r>
      <w:r>
        <w:rPr>
          <w:lang w:val="ja-JP" w:bidi="ja-JP"/>
        </w:rPr>
        <w:t xml:space="preserve"> </w:t>
      </w:r>
      <w:r>
        <w:rPr>
          <w:lang w:val="ja-JP" w:bidi="ja-JP"/>
        </w:rPr>
        <w:t>カリングを行う方法についても示します。</w:t>
      </w:r>
    </w:p>
    <w:p w14:paraId="552EAE70" w14:textId="77777777" w:rsidR="008250BC" w:rsidRDefault="008250BC" w:rsidP="00A1676B"/>
    <w:p w14:paraId="488EA679" w14:textId="77777777" w:rsidR="00403357" w:rsidRDefault="00403357" w:rsidP="00403357"/>
    <w:p w14:paraId="3C6E9194" w14:textId="6E8AC438" w:rsidR="0002458A" w:rsidRDefault="00A1676B" w:rsidP="0002458A">
      <w:r w:rsidRPr="00A1676B">
        <w:rPr>
          <w:noProof/>
          <w:lang w:val="ja-JP" w:bidi="ja-JP"/>
        </w:rPr>
        <w:drawing>
          <wp:inline distT="0" distB="0" distL="0" distR="0" wp14:anchorId="764F48A1" wp14:editId="47C1BD5F">
            <wp:extent cx="5943600" cy="3372485"/>
            <wp:effectExtent l="0" t="0" r="0" b="0"/>
            <wp:docPr id="4" name="画像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72485"/>
                    </a:xfrm>
                    <a:prstGeom prst="rect">
                      <a:avLst/>
                    </a:prstGeom>
                  </pic:spPr>
                </pic:pic>
              </a:graphicData>
            </a:graphic>
          </wp:inline>
        </w:drawing>
      </w:r>
    </w:p>
    <w:p w14:paraId="161AE456" w14:textId="3C0E42B0" w:rsidR="0002458A" w:rsidRDefault="0002458A" w:rsidP="0002458A"/>
    <w:p w14:paraId="1E87946A" w14:textId="77777777" w:rsidR="004D20CF" w:rsidRDefault="004D20CF" w:rsidP="004D20CF">
      <w:pPr>
        <w:pStyle w:val="Heading1"/>
      </w:pPr>
      <w:r>
        <w:rPr>
          <w:lang w:val="ja-JP" w:bidi="ja-JP"/>
        </w:rPr>
        <w:t>サンプルの作成</w:t>
      </w:r>
    </w:p>
    <w:p w14:paraId="0EB5AF5F" w14:textId="77777777" w:rsidR="004D20CF" w:rsidRDefault="004D20CF" w:rsidP="004D20CF">
      <w:r>
        <w:rPr>
          <w:lang w:val="ja-JP" w:bidi="ja-JP"/>
        </w:rPr>
        <w:t xml:space="preserve">Project Scarlett </w:t>
      </w:r>
      <w:r>
        <w:rPr>
          <w:lang w:val="ja-JP" w:bidi="ja-JP"/>
        </w:rPr>
        <w:t>を使用している場合は、アクティブなソリューション</w:t>
      </w:r>
      <w:r>
        <w:rPr>
          <w:lang w:val="ja-JP" w:bidi="ja-JP"/>
        </w:rPr>
        <w:t xml:space="preserve"> </w:t>
      </w:r>
      <w:r>
        <w:rPr>
          <w:lang w:val="ja-JP" w:bidi="ja-JP"/>
        </w:rPr>
        <w:t>プラットフォームを</w:t>
      </w:r>
      <w:r>
        <w:rPr>
          <w:lang w:val="ja-JP" w:bidi="ja-JP"/>
        </w:rPr>
        <w:t xml:space="preserve"> Gaming.Xbox.Scarlett.x64 </w:t>
      </w:r>
      <w:r>
        <w:rPr>
          <w:lang w:val="ja-JP" w:bidi="ja-JP"/>
        </w:rPr>
        <w:t>に設定します。</w:t>
      </w:r>
    </w:p>
    <w:p w14:paraId="6B15998A" w14:textId="041BAE36" w:rsidR="004D20CF" w:rsidRDefault="004D20CF" w:rsidP="004D20CF"/>
    <w:p w14:paraId="34F70058" w14:textId="30FB1E4B" w:rsidR="004D20CF" w:rsidRDefault="004D20CF" w:rsidP="004D20CF">
      <w:r>
        <w:rPr>
          <w:lang w:val="ja-JP" w:bidi="ja-JP"/>
        </w:rPr>
        <w:t>適切なハードウェアと</w:t>
      </w:r>
      <w:r>
        <w:rPr>
          <w:lang w:val="ja-JP" w:bidi="ja-JP"/>
        </w:rPr>
        <w:t xml:space="preserve"> Windows 10 </w:t>
      </w:r>
      <w:r>
        <w:rPr>
          <w:lang w:val="ja-JP" w:bidi="ja-JP"/>
        </w:rPr>
        <w:t>リリースの</w:t>
      </w:r>
      <w:r>
        <w:rPr>
          <w:lang w:val="ja-JP" w:bidi="ja-JP"/>
        </w:rPr>
        <w:t xml:space="preserve"> PC </w:t>
      </w:r>
      <w:r>
        <w:rPr>
          <w:lang w:val="ja-JP" w:bidi="ja-JP"/>
        </w:rPr>
        <w:t>を使用している場合は、アクティブなソリューションプラットフォームを</w:t>
      </w:r>
      <w:r>
        <w:rPr>
          <w:lang w:val="ja-JP" w:bidi="ja-JP"/>
        </w:rPr>
        <w:t xml:space="preserve"> Gaming.Desktop.x64 </w:t>
      </w:r>
      <w:r>
        <w:rPr>
          <w:lang w:val="ja-JP" w:bidi="ja-JP"/>
        </w:rPr>
        <w:t>に設定します。</w:t>
      </w:r>
    </w:p>
    <w:p w14:paraId="03A51AC5" w14:textId="7000B2E8" w:rsidR="004D20CF" w:rsidRDefault="004D20CF" w:rsidP="004D20CF"/>
    <w:p w14:paraId="65DC6916" w14:textId="6ED2B30A" w:rsidR="004D20CF" w:rsidRDefault="004D20CF" w:rsidP="004D20CF">
      <w:r>
        <w:rPr>
          <w:lang w:val="ja-JP" w:bidi="ja-JP"/>
        </w:rPr>
        <w:t>このサンプルは、</w:t>
      </w:r>
      <w:r>
        <w:rPr>
          <w:lang w:val="ja-JP" w:bidi="ja-JP"/>
        </w:rPr>
        <w:t xml:space="preserve">Xbox One </w:t>
      </w:r>
      <w:r>
        <w:rPr>
          <w:lang w:val="ja-JP" w:bidi="ja-JP"/>
        </w:rPr>
        <w:t>をサポートしていません。</w:t>
      </w:r>
    </w:p>
    <w:p w14:paraId="6F329F71" w14:textId="77777777" w:rsidR="004D20CF" w:rsidRDefault="004D20CF" w:rsidP="004D20CF"/>
    <w:p w14:paraId="36B02EA8" w14:textId="77777777" w:rsidR="004D20CF" w:rsidRDefault="004D20CF" w:rsidP="004D20CF">
      <w:r>
        <w:rPr>
          <w:i/>
          <w:lang w:val="ja-JP" w:bidi="ja-JP"/>
        </w:rPr>
        <w:t>詳細については、</w:t>
      </w:r>
      <w:r>
        <w:rPr>
          <w:i/>
          <w:lang w:val="ja-JP" w:bidi="ja-JP"/>
        </w:rPr>
        <w:t xml:space="preserve">GDK </w:t>
      </w:r>
      <w:r>
        <w:rPr>
          <w:i/>
          <w:lang w:val="ja-JP" w:bidi="ja-JP"/>
        </w:rPr>
        <w:t>ドキュメントの</w:t>
      </w:r>
      <w:r>
        <w:rPr>
          <w:i/>
          <w:lang w:val="ja-JP" w:bidi="ja-JP"/>
        </w:rPr>
        <w:t xml:space="preserve"> </w:t>
      </w:r>
      <w:r>
        <w:rPr>
          <w:lang w:val="ja-JP" w:bidi="ja-JP"/>
        </w:rPr>
        <w:t>「サンプルの実行」</w:t>
      </w:r>
      <w:r>
        <w:rPr>
          <w:i/>
          <w:lang w:val="ja-JP" w:bidi="ja-JP"/>
        </w:rPr>
        <w:t>を参照してください。</w:t>
      </w:r>
    </w:p>
    <w:p w14:paraId="6FE58D40" w14:textId="099AEAD2" w:rsidR="00281D12" w:rsidRDefault="00281D12" w:rsidP="00281D12">
      <w:pPr>
        <w:pStyle w:val="Heading1"/>
      </w:pPr>
      <w:r>
        <w:rPr>
          <w:lang w:val="ja-JP" w:bidi="ja-JP"/>
        </w:rPr>
        <w:t>サンプルの使用</w:t>
      </w:r>
    </w:p>
    <w:p w14:paraId="6C11952E" w14:textId="77777777" w:rsidR="00A001F9" w:rsidRDefault="00A1676B" w:rsidP="009D108E">
      <w:r>
        <w:rPr>
          <w:lang w:val="ja-JP" w:bidi="ja-JP"/>
        </w:rPr>
        <w:t>カメラ</w:t>
      </w:r>
      <w:r>
        <w:rPr>
          <w:lang w:val="ja-JP" w:bidi="ja-JP"/>
        </w:rPr>
        <w:t xml:space="preserve"> </w:t>
      </w:r>
      <w:r>
        <w:rPr>
          <w:lang w:val="ja-JP" w:bidi="ja-JP"/>
        </w:rPr>
        <w:t>コントロール以外にも、試してみることができるオプションがいくつかあります。</w:t>
      </w:r>
    </w:p>
    <w:p w14:paraId="64643B83" w14:textId="77777777" w:rsidR="00A001F9" w:rsidRDefault="00A001F9" w:rsidP="009D108E"/>
    <w:p w14:paraId="712D8AA8" w14:textId="7995016A" w:rsidR="00A001F9" w:rsidRDefault="00A1676B" w:rsidP="009D108E">
      <w:r>
        <w:rPr>
          <w:lang w:val="ja-JP" w:bidi="ja-JP"/>
        </w:rPr>
        <w:lastRenderedPageBreak/>
        <w:t>基礎となる</w:t>
      </w:r>
      <w:r>
        <w:rPr>
          <w:lang w:val="ja-JP" w:bidi="ja-JP"/>
        </w:rPr>
        <w:t xml:space="preserve"> meshlet </w:t>
      </w:r>
      <w:r>
        <w:rPr>
          <w:lang w:val="ja-JP" w:bidi="ja-JP"/>
        </w:rPr>
        <w:t>構造を視覚的に表示するには、ボタンをクリックして切り替えます。色分けされたパッチは、最大サイズ</w:t>
      </w:r>
      <w:r>
        <w:rPr>
          <w:lang w:val="ja-JP" w:bidi="ja-JP"/>
        </w:rPr>
        <w:t xml:space="preserve"> 128 </w:t>
      </w:r>
      <w:r>
        <w:rPr>
          <w:lang w:val="ja-JP" w:bidi="ja-JP"/>
        </w:rPr>
        <w:t>の</w:t>
      </w:r>
      <w:r>
        <w:rPr>
          <w:lang w:val="ja-JP" w:bidi="ja-JP"/>
        </w:rPr>
        <w:t xml:space="preserve"> meshlet </w:t>
      </w:r>
      <w:r>
        <w:rPr>
          <w:lang w:val="ja-JP" w:bidi="ja-JP"/>
        </w:rPr>
        <w:t>を表します。</w:t>
      </w:r>
    </w:p>
    <w:p w14:paraId="14794038" w14:textId="77777777" w:rsidR="00A001F9" w:rsidRDefault="00A001F9" w:rsidP="009D108E"/>
    <w:p w14:paraId="5584C9BF" w14:textId="3AC022DE" w:rsidR="0007641C" w:rsidRDefault="00A001F9" w:rsidP="009D108E">
      <w:r>
        <w:rPr>
          <w:lang w:val="ja-JP" w:bidi="ja-JP"/>
        </w:rPr>
        <w:t>また、プリミティブ</w:t>
      </w:r>
      <w:r>
        <w:rPr>
          <w:lang w:val="ja-JP" w:bidi="ja-JP"/>
        </w:rPr>
        <w:t xml:space="preserve"> </w:t>
      </w:r>
      <w:r>
        <w:rPr>
          <w:lang w:val="ja-JP" w:bidi="ja-JP"/>
        </w:rPr>
        <w:t>カリングも自由に切り替えることができます。「デバッグ」カメラはプリミティブがカリングされるビューとしてオプションで使用できるシーンに配置されました。これにより、ユーザーはカリングされたプリミティブを可視化できます。このカメラの位置</w:t>
      </w:r>
      <w:r>
        <w:rPr>
          <w:lang w:val="ja-JP" w:bidi="ja-JP"/>
        </w:rPr>
        <w:t xml:space="preserve"> &amp; </w:t>
      </w:r>
      <w:r>
        <w:rPr>
          <w:lang w:val="ja-JP" w:bidi="ja-JP"/>
        </w:rPr>
        <w:t>向きを操作するには、ボタンを押しながらカメラ</w:t>
      </w:r>
      <w:r>
        <w:rPr>
          <w:lang w:val="ja-JP" w:bidi="ja-JP"/>
        </w:rPr>
        <w:t xml:space="preserve"> </w:t>
      </w:r>
      <w:r>
        <w:rPr>
          <w:lang w:val="ja-JP" w:bidi="ja-JP"/>
        </w:rPr>
        <w:t>コントロールを操作します。</w:t>
      </w:r>
    </w:p>
    <w:p w14:paraId="78066AFF" w14:textId="2943BC5D" w:rsidR="00167746" w:rsidRDefault="00167746" w:rsidP="009D108E"/>
    <w:p w14:paraId="269DFBDA" w14:textId="15D3994A" w:rsidR="00167746" w:rsidRDefault="00167746" w:rsidP="009D108E"/>
    <w:p w14:paraId="71AC5D1C" w14:textId="7C7CE1F8" w:rsidR="00167746" w:rsidRDefault="00167746" w:rsidP="009D108E"/>
    <w:p w14:paraId="5DF5EF63" w14:textId="77777777" w:rsidR="00167746" w:rsidRDefault="00167746" w:rsidP="009D108E"/>
    <w:p w14:paraId="38376CAE" w14:textId="77777777" w:rsidR="00A1676B" w:rsidRDefault="00A1676B" w:rsidP="00A1676B">
      <w:pPr>
        <w:pStyle w:val="Heading1"/>
      </w:pPr>
      <w:r>
        <w:rPr>
          <w:lang w:val="ja-JP" w:bidi="ja-JP"/>
        </w:rPr>
        <w:t>コントロール</w:t>
      </w:r>
      <w:r>
        <w:rPr>
          <w:lang w:val="ja-JP" w:bidi="ja-JP"/>
        </w:rPr>
        <w:t>​​</w:t>
      </w:r>
    </w:p>
    <w:p w14:paraId="3D8812DD" w14:textId="284883D9" w:rsidR="004A6AC7" w:rsidRDefault="004A6AC7" w:rsidP="004A6AC7"/>
    <w:tbl>
      <w:tblPr>
        <w:tblStyle w:val="XboxOne"/>
        <w:tblpPr w:leftFromText="180" w:rightFromText="180" w:vertAnchor="text" w:horzAnchor="margin" w:tblpXSpec="center" w:tblpY="26"/>
        <w:tblW w:w="5000" w:type="pct"/>
        <w:tblLook w:val="0420" w:firstRow="1" w:lastRow="0" w:firstColumn="0" w:lastColumn="0" w:noHBand="0" w:noVBand="1"/>
      </w:tblPr>
      <w:tblGrid>
        <w:gridCol w:w="4240"/>
        <w:gridCol w:w="2584"/>
        <w:gridCol w:w="2766"/>
      </w:tblGrid>
      <w:tr w:rsidR="00167746" w:rsidRPr="00C42F0D" w14:paraId="5AE53B5E" w14:textId="69BBF060" w:rsidTr="0048159E">
        <w:trPr>
          <w:cnfStyle w:val="100000000000" w:firstRow="1" w:lastRow="0" w:firstColumn="0" w:lastColumn="0" w:oddVBand="0" w:evenVBand="0" w:oddHBand="0" w:evenHBand="0" w:firstRowFirstColumn="0" w:firstRowLastColumn="0" w:lastRowFirstColumn="0" w:lastRowLastColumn="0"/>
          <w:trHeight w:val="282"/>
        </w:trPr>
        <w:tc>
          <w:tcPr>
            <w:tcW w:w="2211" w:type="pct"/>
            <w:hideMark/>
          </w:tcPr>
          <w:p w14:paraId="60DEFBF7" w14:textId="77777777" w:rsidR="00167746" w:rsidRPr="00C42F0D" w:rsidRDefault="00167746" w:rsidP="004A6AC7">
            <w:pPr>
              <w:pStyle w:val="a5"/>
              <w:rPr>
                <w:bCs w:val="0"/>
              </w:rPr>
            </w:pPr>
            <w:r w:rsidRPr="00160A8A">
              <w:rPr>
                <w:lang w:val="ja-JP" w:bidi="ja-JP"/>
              </w:rPr>
              <w:t>動作</w:t>
            </w:r>
          </w:p>
        </w:tc>
        <w:tc>
          <w:tcPr>
            <w:tcW w:w="1347" w:type="pct"/>
            <w:hideMark/>
          </w:tcPr>
          <w:p w14:paraId="65752A50" w14:textId="77777777" w:rsidR="00167746" w:rsidRPr="00C42F0D" w:rsidRDefault="00167746" w:rsidP="004A6AC7">
            <w:pPr>
              <w:pStyle w:val="a5"/>
              <w:rPr>
                <w:bCs w:val="0"/>
              </w:rPr>
            </w:pPr>
            <w:r>
              <w:rPr>
                <w:lang w:val="ja-JP" w:bidi="ja-JP"/>
              </w:rPr>
              <w:t>ゲームパッド</w:t>
            </w:r>
          </w:p>
        </w:tc>
        <w:tc>
          <w:tcPr>
            <w:tcW w:w="1442" w:type="pct"/>
          </w:tcPr>
          <w:p w14:paraId="6A018B5C" w14:textId="085ADE82" w:rsidR="00167746" w:rsidRDefault="00167746" w:rsidP="004A6AC7">
            <w:pPr>
              <w:pStyle w:val="a5"/>
            </w:pPr>
            <w:r>
              <w:rPr>
                <w:lang w:val="ja-JP" w:bidi="ja-JP"/>
              </w:rPr>
              <w:t>キーボード</w:t>
            </w:r>
          </w:p>
        </w:tc>
      </w:tr>
      <w:tr w:rsidR="00167746" w:rsidRPr="00C42F0D" w14:paraId="5FA04D62" w14:textId="78E4761A" w:rsidTr="0048159E">
        <w:trPr>
          <w:trHeight w:val="180"/>
        </w:trPr>
        <w:tc>
          <w:tcPr>
            <w:tcW w:w="2211" w:type="pct"/>
          </w:tcPr>
          <w:p w14:paraId="27236C1A" w14:textId="3532EA7C" w:rsidR="00167746" w:rsidRPr="00E16AF8" w:rsidRDefault="00167746" w:rsidP="004A6AC7">
            <w:pPr>
              <w:pStyle w:val="a5"/>
              <w:spacing w:before="0"/>
              <w:rPr>
                <w:color w:val="auto"/>
              </w:rPr>
            </w:pPr>
            <w:r>
              <w:rPr>
                <w:color w:val="auto"/>
                <w:lang w:val="ja-JP" w:bidi="ja-JP"/>
              </w:rPr>
              <w:t>カメラをビュー ベクターに沿って回転/変換する</w:t>
            </w:r>
          </w:p>
        </w:tc>
        <w:tc>
          <w:tcPr>
            <w:tcW w:w="1347" w:type="pct"/>
          </w:tcPr>
          <w:p w14:paraId="14F6EAF4" w14:textId="0C0E88D4" w:rsidR="00167746" w:rsidRPr="00C42F0D" w:rsidRDefault="00167746" w:rsidP="004A6AC7">
            <w:pPr>
              <w:pStyle w:val="a4"/>
            </w:pPr>
            <w:r>
              <w:rPr>
                <w:lang w:val="ja-JP" w:bidi="ja-JP"/>
              </w:rPr>
              <w:t>左スティック</w:t>
            </w:r>
          </w:p>
        </w:tc>
        <w:tc>
          <w:tcPr>
            <w:tcW w:w="1442" w:type="pct"/>
          </w:tcPr>
          <w:p w14:paraId="6F93C717" w14:textId="0CFB5EC6" w:rsidR="00167746" w:rsidRDefault="003C4E58" w:rsidP="004A6AC7">
            <w:pPr>
              <w:pStyle w:val="a4"/>
            </w:pPr>
            <w:r>
              <w:rPr>
                <w:lang w:val="ja-JP" w:bidi="ja-JP"/>
              </w:rPr>
              <w:t>マウスホイール</w:t>
            </w:r>
          </w:p>
        </w:tc>
      </w:tr>
      <w:tr w:rsidR="00167746" w:rsidRPr="00C42F0D" w14:paraId="7739A6A3" w14:textId="04BB70EF" w:rsidTr="0048159E">
        <w:trPr>
          <w:cnfStyle w:val="000000010000" w:firstRow="0" w:lastRow="0" w:firstColumn="0" w:lastColumn="0" w:oddVBand="0" w:evenVBand="0" w:oddHBand="0" w:evenHBand="1" w:firstRowFirstColumn="0" w:firstRowLastColumn="0" w:lastRowFirstColumn="0" w:lastRowLastColumn="0"/>
          <w:trHeight w:val="180"/>
        </w:trPr>
        <w:tc>
          <w:tcPr>
            <w:tcW w:w="2211" w:type="pct"/>
          </w:tcPr>
          <w:p w14:paraId="3963AEA3" w14:textId="78BFDF7F" w:rsidR="00167746" w:rsidRDefault="00167746" w:rsidP="004A6AC7">
            <w:pPr>
              <w:pStyle w:val="a5"/>
              <w:spacing w:before="0"/>
              <w:rPr>
                <w:color w:val="auto"/>
              </w:rPr>
            </w:pPr>
            <w:r>
              <w:rPr>
                <w:color w:val="auto"/>
                <w:lang w:val="ja-JP" w:bidi="ja-JP"/>
              </w:rPr>
              <w:t>カメラを周回させる</w:t>
            </w:r>
          </w:p>
        </w:tc>
        <w:tc>
          <w:tcPr>
            <w:tcW w:w="1347" w:type="pct"/>
          </w:tcPr>
          <w:p w14:paraId="402F721D" w14:textId="6A3EDE67" w:rsidR="00167746" w:rsidRDefault="00167746" w:rsidP="004A6AC7">
            <w:pPr>
              <w:pStyle w:val="a4"/>
            </w:pPr>
            <w:r>
              <w:rPr>
                <w:lang w:val="ja-JP" w:bidi="ja-JP"/>
              </w:rPr>
              <w:t>右スティック</w:t>
            </w:r>
          </w:p>
        </w:tc>
        <w:tc>
          <w:tcPr>
            <w:tcW w:w="1442" w:type="pct"/>
          </w:tcPr>
          <w:p w14:paraId="25E8404A" w14:textId="3B3C62E9" w:rsidR="00167746" w:rsidRDefault="003C4E58" w:rsidP="004A6AC7">
            <w:pPr>
              <w:pStyle w:val="a4"/>
            </w:pPr>
            <w:r>
              <w:rPr>
                <w:lang w:val="ja-JP" w:bidi="ja-JP"/>
              </w:rPr>
              <w:t>LMB を押しながらマウスの操作</w:t>
            </w:r>
          </w:p>
        </w:tc>
      </w:tr>
      <w:tr w:rsidR="003C4E58" w:rsidRPr="00C42F0D" w14:paraId="74B71187" w14:textId="77777777" w:rsidTr="0048159E">
        <w:trPr>
          <w:trHeight w:val="180"/>
        </w:trPr>
        <w:tc>
          <w:tcPr>
            <w:tcW w:w="2211" w:type="pct"/>
          </w:tcPr>
          <w:p w14:paraId="54F0753F" w14:textId="0B69BB04" w:rsidR="003C4E58" w:rsidRDefault="003C4E58" w:rsidP="004A6AC7">
            <w:pPr>
              <w:pStyle w:val="a5"/>
              <w:spacing w:before="0"/>
              <w:rPr>
                <w:color w:val="auto"/>
              </w:rPr>
            </w:pPr>
            <w:r>
              <w:rPr>
                <w:color w:val="auto"/>
                <w:lang w:val="ja-JP" w:bidi="ja-JP"/>
              </w:rPr>
              <w:t>カメラをパンする</w:t>
            </w:r>
          </w:p>
        </w:tc>
        <w:tc>
          <w:tcPr>
            <w:tcW w:w="1347" w:type="pct"/>
          </w:tcPr>
          <w:p w14:paraId="27CEDC70" w14:textId="6090BE89" w:rsidR="003C4E58" w:rsidRDefault="003C4E58" w:rsidP="004A6AC7">
            <w:pPr>
              <w:pStyle w:val="a4"/>
            </w:pPr>
            <w:r>
              <w:rPr>
                <w:lang w:val="ja-JP" w:bidi="ja-JP"/>
              </w:rPr>
              <w:t>方向パッド</w:t>
            </w:r>
          </w:p>
        </w:tc>
        <w:tc>
          <w:tcPr>
            <w:tcW w:w="1442" w:type="pct"/>
          </w:tcPr>
          <w:p w14:paraId="45EB7367" w14:textId="2033DB42" w:rsidR="003C4E58" w:rsidRDefault="00357AB3" w:rsidP="004A6AC7">
            <w:pPr>
              <w:pStyle w:val="a4"/>
            </w:pPr>
            <w:r>
              <w:rPr>
                <w:lang w:val="ja-JP" w:bidi="ja-JP"/>
              </w:rPr>
              <w:t>WASD または方向キー</w:t>
            </w:r>
          </w:p>
        </w:tc>
      </w:tr>
      <w:tr w:rsidR="00167746" w:rsidRPr="00C42F0D" w14:paraId="4A04B199" w14:textId="43BB898C" w:rsidTr="0048159E">
        <w:trPr>
          <w:cnfStyle w:val="000000010000" w:firstRow="0" w:lastRow="0" w:firstColumn="0" w:lastColumn="0" w:oddVBand="0" w:evenVBand="0" w:oddHBand="0" w:evenHBand="1" w:firstRowFirstColumn="0" w:firstRowLastColumn="0" w:lastRowFirstColumn="0" w:lastRowLastColumn="0"/>
          <w:trHeight w:val="180"/>
        </w:trPr>
        <w:tc>
          <w:tcPr>
            <w:tcW w:w="2211" w:type="pct"/>
          </w:tcPr>
          <w:p w14:paraId="7F3AE4C6" w14:textId="3C53148B" w:rsidR="00167746" w:rsidRDefault="00167746" w:rsidP="004A6AC7">
            <w:pPr>
              <w:pStyle w:val="a5"/>
              <w:spacing w:before="0"/>
              <w:rPr>
                <w:color w:val="auto"/>
              </w:rPr>
            </w:pPr>
            <w:r>
              <w:rPr>
                <w:color w:val="auto"/>
                <w:lang w:val="ja-JP" w:bidi="ja-JP"/>
              </w:rPr>
              <w:t>カメラをリセットする</w:t>
            </w:r>
          </w:p>
        </w:tc>
        <w:tc>
          <w:tcPr>
            <w:tcW w:w="1347" w:type="pct"/>
          </w:tcPr>
          <w:p w14:paraId="11677BCA" w14:textId="7394C480" w:rsidR="00167746" w:rsidRDefault="00167746" w:rsidP="004A6AC7">
            <w:pPr>
              <w:pStyle w:val="a4"/>
            </w:pPr>
            <w:r>
              <w:rPr>
                <w:lang w:val="ja-JP" w:bidi="ja-JP"/>
              </w:rPr>
              <w:t>右スティック (押す)</w:t>
            </w:r>
          </w:p>
        </w:tc>
        <w:tc>
          <w:tcPr>
            <w:tcW w:w="1442" w:type="pct"/>
          </w:tcPr>
          <w:p w14:paraId="0C98979B" w14:textId="0BF4E7EF" w:rsidR="00167746" w:rsidRDefault="003C4E58" w:rsidP="004A6AC7">
            <w:pPr>
              <w:pStyle w:val="a4"/>
            </w:pPr>
            <w:r>
              <w:rPr>
                <w:lang w:val="ja-JP" w:bidi="ja-JP"/>
              </w:rPr>
              <w:t>-</w:t>
            </w:r>
          </w:p>
        </w:tc>
      </w:tr>
      <w:tr w:rsidR="00167746" w14:paraId="5DBA6DDA" w14:textId="036C4E6C" w:rsidTr="0048159E">
        <w:trPr>
          <w:trHeight w:val="362"/>
        </w:trPr>
        <w:tc>
          <w:tcPr>
            <w:tcW w:w="2211" w:type="pct"/>
          </w:tcPr>
          <w:p w14:paraId="23C59207" w14:textId="2C4CBA1F" w:rsidR="00167746" w:rsidRDefault="003C4E58" w:rsidP="004A6AC7">
            <w:pPr>
              <w:pStyle w:val="a4"/>
            </w:pPr>
            <w:r>
              <w:rPr>
                <w:lang w:val="ja-JP" w:bidi="ja-JP"/>
              </w:rPr>
              <w:t>Meshlet の視覚エフェクトを切り替える</w:t>
            </w:r>
          </w:p>
        </w:tc>
        <w:tc>
          <w:tcPr>
            <w:tcW w:w="1347" w:type="pct"/>
          </w:tcPr>
          <w:p w14:paraId="6D7FDFD2" w14:textId="38D0D26B" w:rsidR="00167746" w:rsidRDefault="003C4E58" w:rsidP="004A6AC7">
            <w:pPr>
              <w:pStyle w:val="a4"/>
            </w:pPr>
            <w:r>
              <w:rPr>
                <w:lang w:val="ja-JP" w:bidi="ja-JP"/>
              </w:rPr>
              <w:t>X</w:t>
            </w:r>
          </w:p>
        </w:tc>
        <w:tc>
          <w:tcPr>
            <w:tcW w:w="1442" w:type="pct"/>
          </w:tcPr>
          <w:p w14:paraId="6D094080" w14:textId="276AEBFE" w:rsidR="00167746" w:rsidRDefault="003C4E58" w:rsidP="004A6AC7">
            <w:pPr>
              <w:pStyle w:val="a4"/>
            </w:pPr>
            <w:r>
              <w:rPr>
                <w:lang w:val="ja-JP" w:bidi="ja-JP"/>
              </w:rPr>
              <w:t>Space キー</w:t>
            </w:r>
          </w:p>
        </w:tc>
      </w:tr>
      <w:tr w:rsidR="00167746" w14:paraId="222B7A0D" w14:textId="48B1DBFC" w:rsidTr="0048159E">
        <w:trPr>
          <w:cnfStyle w:val="000000010000" w:firstRow="0" w:lastRow="0" w:firstColumn="0" w:lastColumn="0" w:oddVBand="0" w:evenVBand="0" w:oddHBand="0" w:evenHBand="1" w:firstRowFirstColumn="0" w:firstRowLastColumn="0" w:lastRowFirstColumn="0" w:lastRowLastColumn="0"/>
          <w:trHeight w:val="362"/>
        </w:trPr>
        <w:tc>
          <w:tcPr>
            <w:tcW w:w="2211" w:type="pct"/>
          </w:tcPr>
          <w:p w14:paraId="54153A0E" w14:textId="23C4C24D" w:rsidR="00167746" w:rsidRDefault="003C4E58" w:rsidP="004A6AC7">
            <w:pPr>
              <w:pStyle w:val="a4"/>
            </w:pPr>
            <w:r>
              <w:rPr>
                <w:lang w:val="ja-JP" w:bidi="ja-JP"/>
              </w:rPr>
              <w:t>プリミティブ カリングを切り替える</w:t>
            </w:r>
          </w:p>
        </w:tc>
        <w:tc>
          <w:tcPr>
            <w:tcW w:w="1347" w:type="pct"/>
          </w:tcPr>
          <w:p w14:paraId="4D612093" w14:textId="25768882" w:rsidR="00167746" w:rsidRDefault="003C4E58" w:rsidP="004A6AC7">
            <w:pPr>
              <w:pStyle w:val="a4"/>
            </w:pPr>
            <w:r>
              <w:rPr>
                <w:lang w:val="ja-JP" w:bidi="ja-JP"/>
              </w:rPr>
              <w:t>A</w:t>
            </w:r>
          </w:p>
        </w:tc>
        <w:tc>
          <w:tcPr>
            <w:tcW w:w="1442" w:type="pct"/>
          </w:tcPr>
          <w:p w14:paraId="6A512797" w14:textId="0C8724BB" w:rsidR="00167746" w:rsidRDefault="003C4E58" w:rsidP="004A6AC7">
            <w:pPr>
              <w:pStyle w:val="a4"/>
            </w:pPr>
            <w:r>
              <w:rPr>
                <w:lang w:val="ja-JP" w:bidi="ja-JP"/>
              </w:rPr>
              <w:t>Tab キー</w:t>
            </w:r>
          </w:p>
        </w:tc>
      </w:tr>
      <w:tr w:rsidR="00167746" w14:paraId="2F7B1E6C" w14:textId="3AF5648F" w:rsidTr="0048159E">
        <w:trPr>
          <w:trHeight w:val="362"/>
        </w:trPr>
        <w:tc>
          <w:tcPr>
            <w:tcW w:w="2211" w:type="pct"/>
          </w:tcPr>
          <w:p w14:paraId="78F6059B" w14:textId="5E0FDD3B" w:rsidR="00167746" w:rsidRDefault="003C4E58" w:rsidP="004A6AC7">
            <w:pPr>
              <w:pStyle w:val="a4"/>
            </w:pPr>
            <w:r>
              <w:rPr>
                <w:lang w:val="ja-JP" w:bidi="ja-JP"/>
              </w:rPr>
              <w:t>デバッグ カメラのカリングを切り替える</w:t>
            </w:r>
          </w:p>
        </w:tc>
        <w:tc>
          <w:tcPr>
            <w:tcW w:w="1347" w:type="pct"/>
          </w:tcPr>
          <w:p w14:paraId="1142170E" w14:textId="1DF5FFF1" w:rsidR="00167746" w:rsidRDefault="003C4E58" w:rsidP="004A6AC7">
            <w:pPr>
              <w:pStyle w:val="a4"/>
            </w:pPr>
            <w:r>
              <w:rPr>
                <w:lang w:val="ja-JP" w:bidi="ja-JP"/>
              </w:rPr>
              <w:t>B</w:t>
            </w:r>
          </w:p>
        </w:tc>
        <w:tc>
          <w:tcPr>
            <w:tcW w:w="1442" w:type="pct"/>
          </w:tcPr>
          <w:p w14:paraId="731F88E7" w14:textId="016874DB" w:rsidR="00167746" w:rsidRDefault="003C4E58" w:rsidP="004A6AC7">
            <w:pPr>
              <w:pStyle w:val="a4"/>
            </w:pPr>
            <w:r>
              <w:rPr>
                <w:lang w:val="ja-JP" w:bidi="ja-JP"/>
              </w:rPr>
              <w:t>Q</w:t>
            </w:r>
          </w:p>
        </w:tc>
      </w:tr>
      <w:tr w:rsidR="00167746" w14:paraId="43CF48AD" w14:textId="67E5E330" w:rsidTr="0048159E">
        <w:trPr>
          <w:cnfStyle w:val="000000010000" w:firstRow="0" w:lastRow="0" w:firstColumn="0" w:lastColumn="0" w:oddVBand="0" w:evenVBand="0" w:oddHBand="0" w:evenHBand="1" w:firstRowFirstColumn="0" w:firstRowLastColumn="0" w:lastRowFirstColumn="0" w:lastRowLastColumn="0"/>
          <w:trHeight w:val="362"/>
        </w:trPr>
        <w:tc>
          <w:tcPr>
            <w:tcW w:w="2211" w:type="pct"/>
          </w:tcPr>
          <w:p w14:paraId="214AE0C4" w14:textId="487DC4E1" w:rsidR="00167746" w:rsidRDefault="003C4E58" w:rsidP="004A6AC7">
            <w:pPr>
              <w:pStyle w:val="a4"/>
            </w:pPr>
            <w:r>
              <w:rPr>
                <w:lang w:val="ja-JP" w:bidi="ja-JP"/>
              </w:rPr>
              <w:t>デバッグカメラを制御する (ホールド)</w:t>
            </w:r>
          </w:p>
        </w:tc>
        <w:tc>
          <w:tcPr>
            <w:tcW w:w="1347" w:type="pct"/>
          </w:tcPr>
          <w:p w14:paraId="509D7646" w14:textId="28694B81" w:rsidR="00167746" w:rsidRDefault="003C4E58" w:rsidP="004A6AC7">
            <w:pPr>
              <w:pStyle w:val="a4"/>
            </w:pPr>
            <w:r>
              <w:rPr>
                <w:lang w:val="ja-JP" w:bidi="ja-JP"/>
              </w:rPr>
              <w:t>右ショルダー</w:t>
            </w:r>
          </w:p>
        </w:tc>
        <w:tc>
          <w:tcPr>
            <w:tcW w:w="1442" w:type="pct"/>
          </w:tcPr>
          <w:p w14:paraId="79499767" w14:textId="7E463C16" w:rsidR="00167746" w:rsidRDefault="003C4E58" w:rsidP="004A6AC7">
            <w:pPr>
              <w:pStyle w:val="a4"/>
            </w:pPr>
            <w:r>
              <w:rPr>
                <w:lang w:val="ja-JP" w:bidi="ja-JP"/>
              </w:rPr>
              <w:t>左シフト</w:t>
            </w:r>
          </w:p>
        </w:tc>
      </w:tr>
      <w:tr w:rsidR="002461AA" w14:paraId="3FDE1F2B" w14:textId="77777777" w:rsidTr="0048159E">
        <w:trPr>
          <w:trHeight w:val="362"/>
        </w:trPr>
        <w:tc>
          <w:tcPr>
            <w:tcW w:w="2211" w:type="pct"/>
          </w:tcPr>
          <w:p w14:paraId="17E21015" w14:textId="0345FD6F" w:rsidR="002461AA" w:rsidRDefault="002461AA" w:rsidP="004A6AC7">
            <w:pPr>
              <w:pStyle w:val="a4"/>
            </w:pPr>
            <w:r>
              <w:rPr>
                <w:lang w:val="ja-JP" w:bidi="ja-JP"/>
              </w:rPr>
              <w:t xml:space="preserve">メッシュ LOD を循環する </w:t>
            </w:r>
          </w:p>
        </w:tc>
        <w:tc>
          <w:tcPr>
            <w:tcW w:w="1347" w:type="pct"/>
          </w:tcPr>
          <w:p w14:paraId="568FA85B" w14:textId="5793237A" w:rsidR="002461AA" w:rsidRDefault="002461AA" w:rsidP="004A6AC7">
            <w:pPr>
              <w:pStyle w:val="a4"/>
            </w:pPr>
            <w:r>
              <w:rPr>
                <w:lang w:val="ja-JP" w:bidi="ja-JP"/>
              </w:rPr>
              <w:t>左/右トリガー</w:t>
            </w:r>
          </w:p>
        </w:tc>
        <w:tc>
          <w:tcPr>
            <w:tcW w:w="1442" w:type="pct"/>
          </w:tcPr>
          <w:p w14:paraId="603A83C6" w14:textId="6E0F2F36" w:rsidR="002461AA" w:rsidRDefault="00D60CC7" w:rsidP="004A6AC7">
            <w:pPr>
              <w:pStyle w:val="a4"/>
            </w:pPr>
            <w:r>
              <w:rPr>
                <w:lang w:val="ja-JP" w:bidi="ja-JP"/>
              </w:rPr>
              <w:t>プラス/マイナス キー</w:t>
            </w:r>
          </w:p>
        </w:tc>
      </w:tr>
      <w:tr w:rsidR="00167746" w14:paraId="04EB5278" w14:textId="78F9982A" w:rsidTr="0048159E">
        <w:trPr>
          <w:cnfStyle w:val="000000010000" w:firstRow="0" w:lastRow="0" w:firstColumn="0" w:lastColumn="0" w:oddVBand="0" w:evenVBand="0" w:oddHBand="0" w:evenHBand="1" w:firstRowFirstColumn="0" w:firstRowLastColumn="0" w:lastRowFirstColumn="0" w:lastRowLastColumn="0"/>
          <w:trHeight w:val="362"/>
        </w:trPr>
        <w:tc>
          <w:tcPr>
            <w:tcW w:w="2211" w:type="pct"/>
          </w:tcPr>
          <w:p w14:paraId="0223E83F" w14:textId="77777777" w:rsidR="00167746" w:rsidRDefault="00167746" w:rsidP="004A6AC7">
            <w:pPr>
              <w:pStyle w:val="a4"/>
            </w:pPr>
            <w:r>
              <w:rPr>
                <w:lang w:val="ja-JP" w:bidi="ja-JP"/>
              </w:rPr>
              <w:t>終了する</w:t>
            </w:r>
          </w:p>
        </w:tc>
        <w:tc>
          <w:tcPr>
            <w:tcW w:w="1347" w:type="pct"/>
          </w:tcPr>
          <w:p w14:paraId="369172BB" w14:textId="77777777" w:rsidR="00167746" w:rsidRDefault="00167746" w:rsidP="004A6AC7">
            <w:pPr>
              <w:pStyle w:val="a4"/>
            </w:pPr>
            <w:r>
              <w:rPr>
                <w:lang w:val="ja-JP" w:bidi="ja-JP"/>
              </w:rPr>
              <w:t>表示ボタン</w:t>
            </w:r>
          </w:p>
        </w:tc>
        <w:tc>
          <w:tcPr>
            <w:tcW w:w="1442" w:type="pct"/>
          </w:tcPr>
          <w:p w14:paraId="1A4F79B9" w14:textId="193BD629" w:rsidR="00167746" w:rsidRDefault="003C4E58" w:rsidP="004A6AC7">
            <w:pPr>
              <w:pStyle w:val="a4"/>
            </w:pPr>
            <w:r>
              <w:rPr>
                <w:lang w:val="ja-JP" w:bidi="ja-JP"/>
              </w:rPr>
              <w:t>Escape キー</w:t>
            </w:r>
          </w:p>
        </w:tc>
      </w:tr>
    </w:tbl>
    <w:p w14:paraId="00F6F454" w14:textId="1D07DB7D" w:rsidR="004A6AC7" w:rsidRDefault="004A6AC7" w:rsidP="004A6AC7"/>
    <w:p w14:paraId="51AE55C8" w14:textId="57D5C741" w:rsidR="0002458A" w:rsidRDefault="003D3EF7" w:rsidP="0002458A">
      <w:pPr>
        <w:pStyle w:val="Heading1"/>
      </w:pPr>
      <w:r>
        <w:rPr>
          <w:lang w:val="ja-JP" w:bidi="ja-JP"/>
        </w:rPr>
        <w:t>実装に関する注意事項</w:t>
      </w:r>
    </w:p>
    <w:p w14:paraId="239081AA" w14:textId="77777777" w:rsidR="00CD0A23" w:rsidRDefault="004245E1" w:rsidP="0048159E">
      <w:r w:rsidRPr="00771898">
        <w:rPr>
          <w:b/>
          <w:lang w:val="ja-JP" w:bidi="ja-JP"/>
        </w:rPr>
        <w:t>meshlet</w:t>
      </w:r>
      <w:r w:rsidRPr="00771898">
        <w:rPr>
          <w:lang w:val="ja-JP" w:bidi="ja-JP"/>
        </w:rPr>
        <w:t xml:space="preserve"> </w:t>
      </w:r>
      <w:r w:rsidRPr="00771898">
        <w:rPr>
          <w:lang w:val="ja-JP" w:bidi="ja-JP"/>
        </w:rPr>
        <w:t>は、その名が示すとおり、より大型メッシュの固定サイズのプリミティブ</w:t>
      </w:r>
      <w:r w:rsidRPr="00771898">
        <w:rPr>
          <w:lang w:val="ja-JP" w:bidi="ja-JP"/>
        </w:rPr>
        <w:t xml:space="preserve"> </w:t>
      </w:r>
      <w:r w:rsidRPr="00771898">
        <w:rPr>
          <w:lang w:val="ja-JP" w:bidi="ja-JP"/>
        </w:rPr>
        <w:t>チャンクです。</w:t>
      </w:r>
      <w:r w:rsidRPr="00771898">
        <w:rPr>
          <w:lang w:val="ja-JP" w:bidi="ja-JP"/>
        </w:rPr>
        <w:t xml:space="preserve">meshlet </w:t>
      </w:r>
      <w:r w:rsidRPr="00771898">
        <w:rPr>
          <w:lang w:val="ja-JP" w:bidi="ja-JP"/>
        </w:rPr>
        <w:t>構造の最大サイズが選択されたら、メッシュ全体が処理されるまで、プリミティブと頂点は</w:t>
      </w:r>
      <w:r w:rsidRPr="00771898">
        <w:rPr>
          <w:lang w:val="ja-JP" w:bidi="ja-JP"/>
        </w:rPr>
        <w:t xml:space="preserve"> meshlets </w:t>
      </w:r>
      <w:r w:rsidRPr="00771898">
        <w:rPr>
          <w:lang w:val="ja-JP" w:bidi="ja-JP"/>
        </w:rPr>
        <w:t>にパックされます。これにより、メッシュ</w:t>
      </w:r>
      <w:r w:rsidRPr="00771898">
        <w:rPr>
          <w:lang w:val="ja-JP" w:bidi="ja-JP"/>
        </w:rPr>
        <w:t xml:space="preserve"> </w:t>
      </w:r>
      <w:r>
        <w:rPr>
          <w:lang w:val="ja-JP" w:bidi="ja-JP"/>
        </w:rPr>
        <w:sym w:font="Wingdings" w:char="F0E0"/>
      </w:r>
      <w:r w:rsidRPr="00771898">
        <w:rPr>
          <w:lang w:val="ja-JP" w:bidi="ja-JP"/>
        </w:rPr>
        <w:t xml:space="preserve"> meshlet </w:t>
      </w:r>
      <w:r w:rsidRPr="00771898">
        <w:rPr>
          <w:lang w:val="ja-JP" w:bidi="ja-JP"/>
        </w:rPr>
        <w:t>の配列になります。</w:t>
      </w:r>
    </w:p>
    <w:p w14:paraId="7E5FC570" w14:textId="77777777" w:rsidR="00CD0A23" w:rsidRDefault="00CD0A23" w:rsidP="0048159E"/>
    <w:p w14:paraId="1F7EB534" w14:textId="79D914AE" w:rsidR="00C93E85" w:rsidRDefault="00C93E85" w:rsidP="0048159E">
      <w:r>
        <w:rPr>
          <w:lang w:val="ja-JP" w:bidi="ja-JP"/>
        </w:rPr>
        <w:t>このプロセスでは実際の頂点データは変更されないことに注意してください。ただし、インデックス</w:t>
      </w:r>
      <w:r>
        <w:rPr>
          <w:lang w:val="ja-JP" w:bidi="ja-JP"/>
        </w:rPr>
        <w:t xml:space="preserve"> </w:t>
      </w:r>
      <w:r>
        <w:rPr>
          <w:lang w:val="ja-JP" w:bidi="ja-JP"/>
        </w:rPr>
        <w:t>バッファーは</w:t>
      </w:r>
      <w:r>
        <w:rPr>
          <w:lang w:val="ja-JP" w:bidi="ja-JP"/>
        </w:rPr>
        <w:t xml:space="preserve"> 3 </w:t>
      </w:r>
      <w:r>
        <w:rPr>
          <w:lang w:val="ja-JP" w:bidi="ja-JP"/>
        </w:rPr>
        <w:t>つの新しいバッファー</w:t>
      </w:r>
      <w:r>
        <w:rPr>
          <w:lang w:val="ja-JP" w:bidi="ja-JP"/>
        </w:rPr>
        <w:t xml:space="preserve"> (</w:t>
      </w:r>
      <w:r>
        <w:rPr>
          <w:i/>
          <w:lang w:val="ja-JP" w:bidi="ja-JP"/>
        </w:rPr>
        <w:t xml:space="preserve">meshlet </w:t>
      </w:r>
      <w:r>
        <w:rPr>
          <w:i/>
          <w:lang w:val="ja-JP" w:bidi="ja-JP"/>
        </w:rPr>
        <w:t>リスト</w:t>
      </w:r>
      <w:r>
        <w:rPr>
          <w:lang w:val="ja-JP" w:bidi="ja-JP"/>
        </w:rPr>
        <w:t>、</w:t>
      </w:r>
      <w:r>
        <w:rPr>
          <w:i/>
          <w:lang w:val="ja-JP" w:bidi="ja-JP"/>
        </w:rPr>
        <w:t>一意の頂点インデックス</w:t>
      </w:r>
      <w:r>
        <w:rPr>
          <w:i/>
          <w:lang w:val="ja-JP" w:bidi="ja-JP"/>
        </w:rPr>
        <w:t xml:space="preserve"> </w:t>
      </w:r>
      <w:r>
        <w:rPr>
          <w:i/>
          <w:lang w:val="ja-JP" w:bidi="ja-JP"/>
        </w:rPr>
        <w:t>リスト</w:t>
      </w:r>
      <w:r>
        <w:rPr>
          <w:lang w:val="ja-JP" w:bidi="ja-JP"/>
        </w:rPr>
        <w:t>、</w:t>
      </w:r>
      <w:r>
        <w:rPr>
          <w:i/>
          <w:lang w:val="ja-JP" w:bidi="ja-JP"/>
        </w:rPr>
        <w:t>プリミティブ</w:t>
      </w:r>
      <w:r>
        <w:rPr>
          <w:i/>
          <w:lang w:val="ja-JP" w:bidi="ja-JP"/>
        </w:rPr>
        <w:t xml:space="preserve"> </w:t>
      </w:r>
      <w:r>
        <w:rPr>
          <w:i/>
          <w:lang w:val="ja-JP" w:bidi="ja-JP"/>
        </w:rPr>
        <w:t>リスト</w:t>
      </w:r>
      <w:r>
        <w:rPr>
          <w:lang w:val="ja-JP" w:bidi="ja-JP"/>
        </w:rPr>
        <w:t xml:space="preserve">) </w:t>
      </w:r>
      <w:r>
        <w:rPr>
          <w:lang w:val="ja-JP" w:bidi="ja-JP"/>
        </w:rPr>
        <w:t>に置き換わります。</w:t>
      </w:r>
      <w:r>
        <w:rPr>
          <w:i/>
          <w:lang w:val="ja-JP" w:bidi="ja-JP"/>
        </w:rPr>
        <w:t xml:space="preserve">meshlet </w:t>
      </w:r>
      <w:r>
        <w:rPr>
          <w:i/>
          <w:lang w:val="ja-JP" w:bidi="ja-JP"/>
        </w:rPr>
        <w:t>リスト</w:t>
      </w:r>
      <w:r>
        <w:rPr>
          <w:lang w:val="ja-JP" w:bidi="ja-JP"/>
        </w:rPr>
        <w:t xml:space="preserve"> </w:t>
      </w:r>
      <w:r>
        <w:rPr>
          <w:lang w:val="ja-JP" w:bidi="ja-JP"/>
        </w:rPr>
        <w:t>の要素は、他の</w:t>
      </w:r>
      <w:r>
        <w:rPr>
          <w:lang w:val="ja-JP" w:bidi="ja-JP"/>
        </w:rPr>
        <w:t xml:space="preserve"> 2 </w:t>
      </w:r>
      <w:r>
        <w:rPr>
          <w:lang w:val="ja-JP" w:bidi="ja-JP"/>
        </w:rPr>
        <w:t>つの構造へのシンプルなオフセット</w:t>
      </w:r>
      <w:r>
        <w:rPr>
          <w:lang w:val="ja-JP" w:bidi="ja-JP"/>
        </w:rPr>
        <w:t xml:space="preserve"> &amp; </w:t>
      </w:r>
      <w:r>
        <w:rPr>
          <w:lang w:val="ja-JP" w:bidi="ja-JP"/>
        </w:rPr>
        <w:t>カウントです。これは、各</w:t>
      </w:r>
      <w:r>
        <w:rPr>
          <w:lang w:val="ja-JP" w:bidi="ja-JP"/>
        </w:rPr>
        <w:t xml:space="preserve"> meshlet </w:t>
      </w:r>
      <w:r>
        <w:rPr>
          <w:lang w:val="ja-JP" w:bidi="ja-JP"/>
        </w:rPr>
        <w:t>に含まれるプリミティブと頂点を定義します。</w:t>
      </w:r>
      <w:r>
        <w:rPr>
          <w:i/>
          <w:lang w:val="ja-JP" w:bidi="ja-JP"/>
        </w:rPr>
        <w:t>一意の頂点インデックス</w:t>
      </w:r>
      <w:r>
        <w:rPr>
          <w:i/>
          <w:lang w:val="ja-JP" w:bidi="ja-JP"/>
        </w:rPr>
        <w:t xml:space="preserve"> </w:t>
      </w:r>
      <w:r>
        <w:rPr>
          <w:i/>
          <w:lang w:val="ja-JP" w:bidi="ja-JP"/>
        </w:rPr>
        <w:t>リスト</w:t>
      </w:r>
      <w:r>
        <w:rPr>
          <w:lang w:val="ja-JP" w:bidi="ja-JP"/>
        </w:rPr>
        <w:t xml:space="preserve"> </w:t>
      </w:r>
      <w:r>
        <w:rPr>
          <w:lang w:val="ja-JP" w:bidi="ja-JP"/>
        </w:rPr>
        <w:t>には、各</w:t>
      </w:r>
      <w:r>
        <w:rPr>
          <w:lang w:val="ja-JP" w:bidi="ja-JP"/>
        </w:rPr>
        <w:t xml:space="preserve"> meshlet </w:t>
      </w:r>
      <w:r>
        <w:rPr>
          <w:lang w:val="ja-JP" w:bidi="ja-JP"/>
        </w:rPr>
        <w:t>に対して重複した頂点インデックスのチャンクが含まれています。これら</w:t>
      </w:r>
      <w:r>
        <w:rPr>
          <w:lang w:val="ja-JP" w:bidi="ja-JP"/>
        </w:rPr>
        <w:lastRenderedPageBreak/>
        <w:t>は、頂点バッファーに直接インデックスを作成するために使用されます。</w:t>
      </w:r>
      <w:r>
        <w:rPr>
          <w:i/>
          <w:lang w:val="ja-JP" w:bidi="ja-JP"/>
        </w:rPr>
        <w:t>プリミティブ</w:t>
      </w:r>
      <w:r>
        <w:rPr>
          <w:i/>
          <w:lang w:val="ja-JP" w:bidi="ja-JP"/>
        </w:rPr>
        <w:t xml:space="preserve"> </w:t>
      </w:r>
      <w:r>
        <w:rPr>
          <w:i/>
          <w:lang w:val="ja-JP" w:bidi="ja-JP"/>
        </w:rPr>
        <w:t>リスト</w:t>
      </w:r>
      <w:r>
        <w:rPr>
          <w:lang w:val="ja-JP" w:bidi="ja-JP"/>
        </w:rPr>
        <w:t xml:space="preserve"> </w:t>
      </w:r>
      <w:r>
        <w:rPr>
          <w:lang w:val="ja-JP" w:bidi="ja-JP"/>
        </w:rPr>
        <w:t>は、各</w:t>
      </w:r>
      <w:r>
        <w:rPr>
          <w:lang w:val="ja-JP" w:bidi="ja-JP"/>
        </w:rPr>
        <w:t xml:space="preserve"> meshlet </w:t>
      </w:r>
      <w:r>
        <w:rPr>
          <w:lang w:val="ja-JP" w:bidi="ja-JP"/>
        </w:rPr>
        <w:t>のプリミティブのチャンクを定義します。このリストの項目は、一意の頂点インデックス</w:t>
      </w:r>
      <w:r>
        <w:rPr>
          <w:lang w:val="ja-JP" w:bidi="ja-JP"/>
        </w:rPr>
        <w:t xml:space="preserve"> </w:t>
      </w:r>
      <w:r>
        <w:rPr>
          <w:lang w:val="ja-JP" w:bidi="ja-JP"/>
        </w:rPr>
        <w:t>リストに含まれるインデックスです。各プリミティブ</w:t>
      </w:r>
      <w:r>
        <w:rPr>
          <w:lang w:val="ja-JP" w:bidi="ja-JP"/>
        </w:rPr>
        <w:t xml:space="preserve"> </w:t>
      </w:r>
      <w:r>
        <w:rPr>
          <w:lang w:val="ja-JP" w:bidi="ja-JP"/>
        </w:rPr>
        <w:t>インデックスは、</w:t>
      </w:r>
      <w:r>
        <w:rPr>
          <w:lang w:val="ja-JP" w:bidi="ja-JP"/>
        </w:rPr>
        <w:t xml:space="preserve">meshlet </w:t>
      </w:r>
      <w:r>
        <w:rPr>
          <w:lang w:val="ja-JP" w:bidi="ja-JP"/>
        </w:rPr>
        <w:t>の一意の頂点インデックスのサブ範囲に対してローカルのため、その範囲は</w:t>
      </w:r>
      <w:r>
        <w:rPr>
          <w:lang w:val="ja-JP" w:bidi="ja-JP"/>
        </w:rPr>
        <w:t xml:space="preserve"> 8 </w:t>
      </w:r>
      <w:r>
        <w:rPr>
          <w:lang w:val="ja-JP" w:bidi="ja-JP"/>
        </w:rPr>
        <w:t>ビットのみに減少します。</w:t>
      </w:r>
    </w:p>
    <w:p w14:paraId="526590E2" w14:textId="77777777" w:rsidR="00C93E85" w:rsidRDefault="00C93E85" w:rsidP="0048159E"/>
    <w:p w14:paraId="6D6EEC74" w14:textId="638ABC34" w:rsidR="00964FEE" w:rsidRDefault="00FC7748" w:rsidP="0048159E">
      <w:r>
        <w:rPr>
          <w:lang w:val="ja-JP" w:bidi="ja-JP"/>
        </w:rPr>
        <w:t>この構造は、メッシュ</w:t>
      </w:r>
      <w:r>
        <w:rPr>
          <w:lang w:val="ja-JP" w:bidi="ja-JP"/>
        </w:rPr>
        <w:t xml:space="preserve"> </w:t>
      </w:r>
      <w:r>
        <w:rPr>
          <w:lang w:val="ja-JP" w:bidi="ja-JP"/>
        </w:rPr>
        <w:t>シェーダーの固定サイズのスレッドグループへのマッピングに非常に優れており、各</w:t>
      </w:r>
      <w:r>
        <w:rPr>
          <w:lang w:val="ja-JP" w:bidi="ja-JP"/>
        </w:rPr>
        <w:t xml:space="preserve"> meshlet </w:t>
      </w:r>
      <w:r>
        <w:rPr>
          <w:lang w:val="ja-JP" w:bidi="ja-JP"/>
        </w:rPr>
        <w:t>を</w:t>
      </w:r>
      <w:r>
        <w:rPr>
          <w:lang w:val="ja-JP" w:bidi="ja-JP"/>
        </w:rPr>
        <w:t xml:space="preserve"> 1 </w:t>
      </w:r>
      <w:r>
        <w:rPr>
          <w:lang w:val="ja-JP" w:bidi="ja-JP"/>
        </w:rPr>
        <w:t>つのスレッドグループにマッピングできます。各</w:t>
      </w:r>
      <w:r>
        <w:rPr>
          <w:lang w:val="ja-JP" w:bidi="ja-JP"/>
        </w:rPr>
        <w:t xml:space="preserve"> meshlet </w:t>
      </w:r>
      <w:r>
        <w:rPr>
          <w:lang w:val="ja-JP" w:bidi="ja-JP"/>
        </w:rPr>
        <w:t>には一定の最大サイズが設定されているため、これは各スレッドが担当する作業に有効に相関します。これはシェーダー</w:t>
      </w:r>
      <w:r>
        <w:rPr>
          <w:lang w:val="ja-JP" w:bidi="ja-JP"/>
        </w:rPr>
        <w:t xml:space="preserve"> BasicMeshletMS.hlsl </w:t>
      </w:r>
      <w:r>
        <w:rPr>
          <w:lang w:val="ja-JP" w:bidi="ja-JP"/>
        </w:rPr>
        <w:t>の基本であり、実装の点で非常に分かりやすく優れています。</w:t>
      </w:r>
    </w:p>
    <w:p w14:paraId="5C62EFE7" w14:textId="5A9A6907" w:rsidR="0091621B" w:rsidRDefault="0091621B" w:rsidP="0048159E"/>
    <w:p w14:paraId="70BC11E6" w14:textId="26A993C3" w:rsidR="0091621B" w:rsidRDefault="0091621B" w:rsidP="0048159E">
      <w:r w:rsidRPr="00771898">
        <w:rPr>
          <w:b/>
          <w:lang w:val="ja-JP" w:bidi="ja-JP"/>
        </w:rPr>
        <w:t>プリミティブ</w:t>
      </w:r>
      <w:r w:rsidRPr="00771898">
        <w:rPr>
          <w:b/>
          <w:lang w:val="ja-JP" w:bidi="ja-JP"/>
        </w:rPr>
        <w:t xml:space="preserve"> </w:t>
      </w:r>
      <w:r w:rsidRPr="00771898">
        <w:rPr>
          <w:b/>
          <w:lang w:val="ja-JP" w:bidi="ja-JP"/>
        </w:rPr>
        <w:t>カリング</w:t>
      </w:r>
      <w:r w:rsidRPr="00771898">
        <w:rPr>
          <w:lang w:val="ja-JP" w:bidi="ja-JP"/>
        </w:rPr>
        <w:t xml:space="preserve"> </w:t>
      </w:r>
      <w:r w:rsidRPr="00771898">
        <w:rPr>
          <w:lang w:val="ja-JP" w:bidi="ja-JP"/>
        </w:rPr>
        <w:t>は、複数のカリング</w:t>
      </w:r>
      <w:r w:rsidRPr="00771898">
        <w:rPr>
          <w:lang w:val="ja-JP" w:bidi="ja-JP"/>
        </w:rPr>
        <w:t xml:space="preserve"> </w:t>
      </w:r>
      <w:r w:rsidRPr="00771898">
        <w:rPr>
          <w:lang w:val="ja-JP" w:bidi="ja-JP"/>
        </w:rPr>
        <w:t>テストに対してプリミティブごとのビューポートの関連性を決定するプロセスです。メッシュ</w:t>
      </w:r>
      <w:r w:rsidRPr="00771898">
        <w:rPr>
          <w:lang w:val="ja-JP" w:bidi="ja-JP"/>
        </w:rPr>
        <w:t xml:space="preserve"> </w:t>
      </w:r>
      <w:r w:rsidRPr="00771898">
        <w:rPr>
          <w:lang w:val="ja-JP" w:bidi="ja-JP"/>
        </w:rPr>
        <w:t>シェーダーはその出力数を動的に指定するため、それらを送信から除外するだけで、プリミティブが破棄されます。メッシュ</w:t>
      </w:r>
      <w:r w:rsidRPr="00771898">
        <w:rPr>
          <w:lang w:val="ja-JP" w:bidi="ja-JP"/>
        </w:rPr>
        <w:t xml:space="preserve"> </w:t>
      </w:r>
      <w:r w:rsidRPr="00771898">
        <w:rPr>
          <w:lang w:val="ja-JP" w:bidi="ja-JP"/>
        </w:rPr>
        <w:t>シェーダーに基づくプリミティブ</w:t>
      </w:r>
      <w:r w:rsidRPr="00771898">
        <w:rPr>
          <w:lang w:val="ja-JP" w:bidi="ja-JP"/>
        </w:rPr>
        <w:t xml:space="preserve"> </w:t>
      </w:r>
      <w:r w:rsidRPr="00771898">
        <w:rPr>
          <w:lang w:val="ja-JP" w:bidi="ja-JP"/>
        </w:rPr>
        <w:t>カリングの基本的なワークフローは、次の手順で行います。</w:t>
      </w:r>
    </w:p>
    <w:p w14:paraId="52965E41" w14:textId="1864DCC2" w:rsidR="006F7E03" w:rsidRDefault="006F7E03" w:rsidP="006F7E03">
      <w:pPr>
        <w:pStyle w:val="ListParagraph"/>
        <w:numPr>
          <w:ilvl w:val="0"/>
          <w:numId w:val="16"/>
        </w:numPr>
      </w:pPr>
      <w:r>
        <w:rPr>
          <w:lang w:val="ja-JP" w:bidi="ja-JP"/>
        </w:rPr>
        <w:t xml:space="preserve">meshlet </w:t>
      </w:r>
      <w:r>
        <w:rPr>
          <w:lang w:val="ja-JP" w:bidi="ja-JP"/>
        </w:rPr>
        <w:t>の頂点をカリング領域に変換します</w:t>
      </w:r>
      <w:r>
        <w:rPr>
          <w:lang w:val="ja-JP" w:bidi="ja-JP"/>
        </w:rPr>
        <w:t xml:space="preserve"> (</w:t>
      </w:r>
      <w:r>
        <w:rPr>
          <w:lang w:val="ja-JP" w:bidi="ja-JP"/>
        </w:rPr>
        <w:t>通常、表示、同種、または</w:t>
      </w:r>
      <w:r>
        <w:rPr>
          <w:lang w:val="ja-JP" w:bidi="ja-JP"/>
        </w:rPr>
        <w:t xml:space="preserve"> NDC)</w:t>
      </w:r>
      <w:r>
        <w:rPr>
          <w:lang w:val="ja-JP" w:bidi="ja-JP"/>
        </w:rPr>
        <w:t>。</w:t>
      </w:r>
    </w:p>
    <w:p w14:paraId="7075CF06" w14:textId="4ADE3148" w:rsidR="006F7E03" w:rsidRDefault="006F7E03" w:rsidP="006F7E03">
      <w:pPr>
        <w:pStyle w:val="ListParagraph"/>
        <w:numPr>
          <w:ilvl w:val="0"/>
          <w:numId w:val="16"/>
        </w:numPr>
      </w:pPr>
      <w:r>
        <w:rPr>
          <w:lang w:val="ja-JP" w:bidi="ja-JP"/>
        </w:rPr>
        <w:t>変換された頂点からプリミティブを構築してカリング</w:t>
      </w:r>
      <w:r>
        <w:rPr>
          <w:lang w:val="ja-JP" w:bidi="ja-JP"/>
        </w:rPr>
        <w:t xml:space="preserve"> </w:t>
      </w:r>
      <w:r>
        <w:rPr>
          <w:lang w:val="ja-JP" w:bidi="ja-JP"/>
        </w:rPr>
        <w:t>テストを実施します</w:t>
      </w:r>
    </w:p>
    <w:p w14:paraId="491575B7" w14:textId="263AACEC" w:rsidR="006F7E03" w:rsidRDefault="006F7E03" w:rsidP="006F7E03">
      <w:pPr>
        <w:pStyle w:val="ListParagraph"/>
        <w:numPr>
          <w:ilvl w:val="0"/>
          <w:numId w:val="16"/>
        </w:numPr>
      </w:pPr>
      <w:r>
        <w:rPr>
          <w:lang w:val="ja-JP" w:bidi="ja-JP"/>
        </w:rPr>
        <w:t>残ったプリミティブをマーク</w:t>
      </w:r>
      <w:r>
        <w:rPr>
          <w:lang w:val="ja-JP" w:bidi="ja-JP"/>
        </w:rPr>
        <w:t xml:space="preserve"> </w:t>
      </w:r>
      <w:r>
        <w:rPr>
          <w:lang w:val="ja-JP" w:bidi="ja-JP"/>
        </w:rPr>
        <w:sym w:font="Wingdings" w:char="F0E0"/>
      </w:r>
      <w:r>
        <w:rPr>
          <w:lang w:val="ja-JP" w:bidi="ja-JP"/>
        </w:rPr>
        <w:t xml:space="preserve"> </w:t>
      </w:r>
      <w:r>
        <w:rPr>
          <w:lang w:val="ja-JP" w:bidi="ja-JP"/>
        </w:rPr>
        <w:t>頂点をマークします</w:t>
      </w:r>
    </w:p>
    <w:p w14:paraId="34089527" w14:textId="5C1FBB8B" w:rsidR="006F7E03" w:rsidRPr="006F7E03" w:rsidRDefault="006F7E03" w:rsidP="006F7E03">
      <w:pPr>
        <w:pStyle w:val="ListParagraph"/>
        <w:numPr>
          <w:ilvl w:val="0"/>
          <w:numId w:val="16"/>
        </w:numPr>
      </w:pPr>
      <w:r>
        <w:rPr>
          <w:b/>
          <w:lang w:val="ja-JP" w:bidi="ja-JP"/>
        </w:rPr>
        <w:t>圧縮</w:t>
      </w:r>
      <w:r>
        <w:rPr>
          <w:lang w:val="ja-JP" w:bidi="ja-JP"/>
        </w:rPr>
        <w:t>により、頂点およびプリミティブの最終出力インデックスを決定します</w:t>
      </w:r>
    </w:p>
    <w:p w14:paraId="486AAC52" w14:textId="208365E7" w:rsidR="006F7E03" w:rsidRDefault="006F7E03" w:rsidP="006F7E03">
      <w:pPr>
        <w:pStyle w:val="ListParagraph"/>
        <w:numPr>
          <w:ilvl w:val="0"/>
          <w:numId w:val="16"/>
        </w:numPr>
      </w:pPr>
      <w:r>
        <w:rPr>
          <w:lang w:val="ja-JP" w:bidi="ja-JP"/>
        </w:rPr>
        <w:t>プリミティブ</w:t>
      </w:r>
      <w:r>
        <w:rPr>
          <w:lang w:val="ja-JP" w:bidi="ja-JP"/>
        </w:rPr>
        <w:t xml:space="preserve"> </w:t>
      </w:r>
      <w:r>
        <w:rPr>
          <w:lang w:val="ja-JP" w:bidi="ja-JP"/>
        </w:rPr>
        <w:t>インデックスを再マッピングした頂点インデックスに再マッピングします</w:t>
      </w:r>
    </w:p>
    <w:p w14:paraId="06F6A627" w14:textId="68D7CC49" w:rsidR="006F7E03" w:rsidRDefault="006F7E03" w:rsidP="006F7E03">
      <w:pPr>
        <w:pStyle w:val="ListParagraph"/>
        <w:numPr>
          <w:ilvl w:val="0"/>
          <w:numId w:val="16"/>
        </w:numPr>
      </w:pPr>
      <w:r>
        <w:rPr>
          <w:lang w:val="ja-JP" w:bidi="ja-JP"/>
        </w:rPr>
        <w:t>通常どおりにエクスポートします</w:t>
      </w:r>
    </w:p>
    <w:p w14:paraId="39C501B5" w14:textId="33E0A980" w:rsidR="006F7E03" w:rsidRDefault="006F7E03" w:rsidP="006F7E03"/>
    <w:p w14:paraId="4CD35416" w14:textId="12D97296" w:rsidR="006F7E03" w:rsidRDefault="006F7E03" w:rsidP="006F7E03">
      <w:r>
        <w:rPr>
          <w:b/>
          <w:lang w:val="ja-JP" w:bidi="ja-JP"/>
        </w:rPr>
        <w:t>圧縮</w:t>
      </w:r>
      <w:r>
        <w:rPr>
          <w:lang w:val="ja-JP" w:bidi="ja-JP"/>
        </w:rPr>
        <w:t>は、疎なリストを生成するアルゴリズムです。このリストは、関連性のある、またはない作業項目</w:t>
      </w:r>
      <w:r>
        <w:rPr>
          <w:lang w:val="ja-JP" w:bidi="ja-JP"/>
        </w:rPr>
        <w:t xml:space="preserve"> ( </w:t>
      </w:r>
      <w:r>
        <w:rPr>
          <w:lang w:val="ja-JP" w:bidi="ja-JP"/>
        </w:rPr>
        <w:t>カリングされている、またはされていない</w:t>
      </w:r>
      <w:r>
        <w:rPr>
          <w:lang w:val="ja-JP" w:bidi="ja-JP"/>
        </w:rPr>
        <w:t xml:space="preserve">) </w:t>
      </w:r>
      <w:r>
        <w:rPr>
          <w:lang w:val="ja-JP" w:bidi="ja-JP"/>
        </w:rPr>
        <w:t>をどちらも含む密なリストにインデックス化します。</w:t>
      </w:r>
      <w:r>
        <w:rPr>
          <w:lang w:val="ja-JP" w:bidi="ja-JP"/>
        </w:rPr>
        <w:t xml:space="preserve"> </w:t>
      </w:r>
      <w:r>
        <w:rPr>
          <w:lang w:val="ja-JP" w:bidi="ja-JP"/>
        </w:rPr>
        <w:t>このリストは、ルックアップ</w:t>
      </w:r>
      <w:r>
        <w:rPr>
          <w:lang w:val="ja-JP" w:bidi="ja-JP"/>
        </w:rPr>
        <w:t xml:space="preserve"> </w:t>
      </w:r>
      <w:r>
        <w:rPr>
          <w:lang w:val="ja-JP" w:bidi="ja-JP"/>
        </w:rPr>
        <w:t>テーブルとして使用するインデックス</w:t>
      </w:r>
      <w:r>
        <w:rPr>
          <w:lang w:val="ja-JP" w:bidi="ja-JP"/>
        </w:rPr>
        <w:t xml:space="preserve"> </w:t>
      </w:r>
      <w:r>
        <w:rPr>
          <w:lang w:val="ja-JP" w:bidi="ja-JP"/>
        </w:rPr>
        <w:t>リスト形式になります。スレッドグループのコンテキストでは、最小</w:t>
      </w:r>
      <w:r>
        <w:rPr>
          <w:lang w:val="ja-JP" w:bidi="ja-JP"/>
        </w:rPr>
        <w:t xml:space="preserve"> ID </w:t>
      </w:r>
      <w:r>
        <w:rPr>
          <w:lang w:val="ja-JP" w:bidi="ja-JP"/>
        </w:rPr>
        <w:t>のスレッドが、関連するすべての作業項目に直接アクセスできるようにします。このプロセスは、グループの共有メモリとグループ同期ポイントで処理される相互通信が必要なため、多少複雑になります。</w:t>
      </w:r>
    </w:p>
    <w:p w14:paraId="3B0D9AD1" w14:textId="77777777" w:rsidR="008250BC" w:rsidRPr="006F7E03" w:rsidRDefault="008250BC" w:rsidP="006F7E03"/>
    <w:p w14:paraId="0737FD79" w14:textId="77777777" w:rsidR="003D3EF7" w:rsidRDefault="003D3EF7" w:rsidP="003D3EF7">
      <w:pPr>
        <w:pStyle w:val="Heading1"/>
      </w:pPr>
      <w:r>
        <w:rPr>
          <w:lang w:val="ja-JP" w:bidi="ja-JP"/>
        </w:rPr>
        <w:t>更新履歴</w:t>
      </w:r>
    </w:p>
    <w:p w14:paraId="0A03C614" w14:textId="69D0DD58" w:rsidR="003D3EF7" w:rsidRPr="004B7280" w:rsidRDefault="0048159E" w:rsidP="003D3EF7">
      <w:pPr>
        <w:rPr>
          <w:rFonts w:cs="Segoe UI"/>
          <w:szCs w:val="20"/>
        </w:rPr>
      </w:pPr>
      <w:r>
        <w:rPr>
          <w:lang w:val="ja-JP" w:bidi="ja-JP"/>
        </w:rPr>
        <w:t xml:space="preserve">2019 </w:t>
      </w:r>
      <w:r>
        <w:rPr>
          <w:lang w:val="ja-JP" w:bidi="ja-JP"/>
        </w:rPr>
        <w:t>年</w:t>
      </w:r>
      <w:r>
        <w:rPr>
          <w:lang w:val="ja-JP" w:bidi="ja-JP"/>
        </w:rPr>
        <w:t xml:space="preserve"> 10 </w:t>
      </w:r>
      <w:r>
        <w:rPr>
          <w:lang w:val="ja-JP" w:bidi="ja-JP"/>
        </w:rPr>
        <w:t>月</w:t>
      </w:r>
      <w:r>
        <w:rPr>
          <w:lang w:val="ja-JP" w:bidi="ja-JP"/>
        </w:rPr>
        <w:t xml:space="preserve"> 31 </w:t>
      </w:r>
      <w:r>
        <w:rPr>
          <w:lang w:val="ja-JP" w:bidi="ja-JP"/>
        </w:rPr>
        <w:t>日</w:t>
      </w:r>
      <w:r>
        <w:rPr>
          <w:lang w:val="ja-JP" w:bidi="ja-JP"/>
        </w:rPr>
        <w:t xml:space="preserve"> – </w:t>
      </w:r>
      <w:r>
        <w:rPr>
          <w:lang w:val="ja-JP" w:bidi="ja-JP"/>
        </w:rPr>
        <w:t>サンプルの作成。</w:t>
      </w:r>
    </w:p>
    <w:p w14:paraId="263C35E0" w14:textId="08E42753" w:rsidR="004B7280" w:rsidRDefault="002615AA" w:rsidP="004B7280">
      <w:pPr>
        <w:rPr>
          <w:rFonts w:cs="Segoe UI"/>
          <w:szCs w:val="20"/>
        </w:rPr>
      </w:pPr>
      <w:r>
        <w:rPr>
          <w:rFonts w:cs="Segoe UI"/>
          <w:szCs w:val="20"/>
          <w:lang w:val="ja-JP" w:bidi="ja-JP"/>
        </w:rPr>
        <w:t xml:space="preserve">2020 </w:t>
      </w:r>
      <w:r>
        <w:rPr>
          <w:rFonts w:cs="Segoe UI"/>
          <w:szCs w:val="20"/>
          <w:lang w:val="ja-JP" w:bidi="ja-JP"/>
        </w:rPr>
        <w:t>年</w:t>
      </w:r>
      <w:r>
        <w:rPr>
          <w:rFonts w:cs="Segoe UI"/>
          <w:szCs w:val="20"/>
          <w:lang w:val="ja-JP" w:bidi="ja-JP"/>
        </w:rPr>
        <w:t xml:space="preserve"> 2 </w:t>
      </w:r>
      <w:r>
        <w:rPr>
          <w:rFonts w:cs="Segoe UI"/>
          <w:szCs w:val="20"/>
          <w:lang w:val="ja-JP" w:bidi="ja-JP"/>
        </w:rPr>
        <w:t>月</w:t>
      </w:r>
      <w:r>
        <w:rPr>
          <w:rFonts w:cs="Segoe UI"/>
          <w:szCs w:val="20"/>
          <w:lang w:val="ja-JP" w:bidi="ja-JP"/>
        </w:rPr>
        <w:t xml:space="preserve"> 24 </w:t>
      </w:r>
      <w:r>
        <w:rPr>
          <w:rFonts w:cs="Segoe UI"/>
          <w:szCs w:val="20"/>
          <w:lang w:val="ja-JP" w:bidi="ja-JP"/>
        </w:rPr>
        <w:t>日</w:t>
      </w:r>
      <w:r>
        <w:rPr>
          <w:rFonts w:cs="Segoe UI"/>
          <w:szCs w:val="20"/>
          <w:lang w:val="ja-JP" w:bidi="ja-JP"/>
        </w:rPr>
        <w:t xml:space="preserve"> – LOD </w:t>
      </w:r>
      <w:r>
        <w:rPr>
          <w:rFonts w:cs="Segoe UI"/>
          <w:szCs w:val="20"/>
          <w:lang w:val="ja-JP" w:bidi="ja-JP"/>
        </w:rPr>
        <w:t>循環およびデバッグ</w:t>
      </w:r>
      <w:r>
        <w:rPr>
          <w:rFonts w:cs="Segoe UI"/>
          <w:szCs w:val="20"/>
          <w:lang w:val="ja-JP" w:bidi="ja-JP"/>
        </w:rPr>
        <w:t xml:space="preserve"> </w:t>
      </w:r>
      <w:r>
        <w:rPr>
          <w:rFonts w:cs="Segoe UI"/>
          <w:szCs w:val="20"/>
          <w:lang w:val="ja-JP" w:bidi="ja-JP"/>
        </w:rPr>
        <w:t>カメラ</w:t>
      </w:r>
      <w:r>
        <w:rPr>
          <w:rFonts w:cs="Segoe UI"/>
          <w:szCs w:val="20"/>
          <w:lang w:val="ja-JP" w:bidi="ja-JP"/>
        </w:rPr>
        <w:t xml:space="preserve"> </w:t>
      </w:r>
      <w:r>
        <w:rPr>
          <w:rFonts w:cs="Segoe UI"/>
          <w:szCs w:val="20"/>
          <w:lang w:val="ja-JP" w:bidi="ja-JP"/>
        </w:rPr>
        <w:t>ビュー視錐台の可視化を追加。</w:t>
      </w:r>
    </w:p>
    <w:p w14:paraId="6EEBA073" w14:textId="77777777" w:rsidR="004B7280" w:rsidRDefault="004B7280" w:rsidP="004B7280">
      <w:pPr>
        <w:pStyle w:val="Heading1"/>
      </w:pPr>
      <w:r>
        <w:rPr>
          <w:lang w:val="ja-JP" w:bidi="ja-JP"/>
        </w:rPr>
        <w:t>プライバシーに関する声明</w:t>
      </w:r>
    </w:p>
    <w:p w14:paraId="60773FF4" w14:textId="77777777" w:rsidR="004B7280" w:rsidRPr="004B7280" w:rsidRDefault="004B7280" w:rsidP="004B7280">
      <w:pPr>
        <w:rPr>
          <w:rFonts w:cs="Segoe UI"/>
          <w:szCs w:val="20"/>
        </w:rPr>
      </w:pPr>
      <w:r w:rsidRPr="004B7280">
        <w:rPr>
          <w:rFonts w:cs="Segoe UI"/>
          <w:szCs w:val="20"/>
          <w:lang w:val="ja-JP" w:bidi="ja-JP"/>
        </w:rPr>
        <w:t>サンプルをコンパイルして実行すると、サンプルの使用状況を追跡するため、サンプル実行可能ファイルのファイル名が</w:t>
      </w:r>
      <w:r w:rsidRPr="004B7280">
        <w:rPr>
          <w:rFonts w:cs="Segoe UI"/>
          <w:szCs w:val="20"/>
          <w:lang w:val="ja-JP" w:bidi="ja-JP"/>
        </w:rPr>
        <w:t xml:space="preserve"> Microsoft </w:t>
      </w:r>
      <w:r w:rsidRPr="004B7280">
        <w:rPr>
          <w:rFonts w:cs="Segoe UI"/>
          <w:szCs w:val="20"/>
          <w:lang w:val="ja-JP" w:bidi="ja-JP"/>
        </w:rPr>
        <w:t>に送信されます。このデータ収集を無効にするには、「</w:t>
      </w:r>
      <w:r w:rsidRPr="004B7280">
        <w:rPr>
          <w:rFonts w:cs="Segoe UI"/>
          <w:szCs w:val="20"/>
          <w:lang w:val="ja-JP" w:bidi="ja-JP"/>
        </w:rPr>
        <w:t>Sample Usage Telemetry</w:t>
      </w:r>
      <w:r w:rsidRPr="004B7280">
        <w:rPr>
          <w:rFonts w:cs="Segoe UI"/>
          <w:szCs w:val="20"/>
          <w:lang w:val="ja-JP" w:bidi="ja-JP"/>
        </w:rPr>
        <w:t>」とラベル付けされた</w:t>
      </w:r>
      <w:r w:rsidRPr="004B7280">
        <w:rPr>
          <w:rFonts w:cs="Segoe UI"/>
          <w:szCs w:val="20"/>
          <w:lang w:val="ja-JP" w:bidi="ja-JP"/>
        </w:rPr>
        <w:t xml:space="preserve"> Main.cpp </w:t>
      </w:r>
      <w:r w:rsidRPr="004B7280">
        <w:rPr>
          <w:rFonts w:cs="Segoe UI"/>
          <w:szCs w:val="20"/>
          <w:lang w:val="ja-JP" w:bidi="ja-JP"/>
        </w:rPr>
        <w:t>内のコードのブロックを削除します。</w:t>
      </w:r>
    </w:p>
    <w:p w14:paraId="59DD6E4C" w14:textId="77777777" w:rsidR="00575766" w:rsidRPr="004B7280" w:rsidRDefault="00575766" w:rsidP="00331038">
      <w:pPr>
        <w:rPr>
          <w:rFonts w:cs="Segoe UI"/>
          <w:szCs w:val="20"/>
        </w:rPr>
      </w:pPr>
    </w:p>
    <w:p w14:paraId="1EDD40B7" w14:textId="77777777" w:rsidR="004B7280" w:rsidRPr="004B7280" w:rsidRDefault="004B7280" w:rsidP="004B7280">
      <w:pPr>
        <w:rPr>
          <w:rFonts w:cs="Segoe UI"/>
          <w:szCs w:val="20"/>
        </w:rPr>
      </w:pPr>
      <w:r w:rsidRPr="004B7280">
        <w:rPr>
          <w:rFonts w:cs="Segoe UI"/>
          <w:szCs w:val="20"/>
          <w:lang w:val="ja-JP" w:bidi="ja-JP"/>
        </w:rPr>
        <w:t xml:space="preserve">Microsoft </w:t>
      </w:r>
      <w:r w:rsidRPr="004B7280">
        <w:rPr>
          <w:rFonts w:cs="Segoe UI"/>
          <w:szCs w:val="20"/>
          <w:lang w:val="ja-JP" w:bidi="ja-JP"/>
        </w:rPr>
        <w:t>プライバシー</w:t>
      </w:r>
      <w:r w:rsidRPr="004B7280">
        <w:rPr>
          <w:rFonts w:cs="Segoe UI"/>
          <w:szCs w:val="20"/>
          <w:lang w:val="ja-JP" w:bidi="ja-JP"/>
        </w:rPr>
        <w:t xml:space="preserve"> </w:t>
      </w:r>
      <w:r w:rsidRPr="004B7280">
        <w:rPr>
          <w:rFonts w:cs="Segoe UI"/>
          <w:szCs w:val="20"/>
          <w:lang w:val="ja-JP" w:bidi="ja-JP"/>
        </w:rPr>
        <w:t>ステートメントの詳細については、「</w:t>
      </w:r>
      <w:hyperlink r:id="rId11" w:history="1">
        <w:r w:rsidRPr="004B7280">
          <w:rPr>
            <w:rStyle w:val="Hyperlink"/>
            <w:rFonts w:cs="Segoe UI"/>
            <w:szCs w:val="20"/>
            <w:lang w:val="ja-JP" w:bidi="ja-JP"/>
          </w:rPr>
          <w:t xml:space="preserve">Microsoft </w:t>
        </w:r>
        <w:r w:rsidRPr="004B7280">
          <w:rPr>
            <w:rStyle w:val="Hyperlink"/>
            <w:rFonts w:cs="Segoe UI"/>
            <w:szCs w:val="20"/>
            <w:lang w:val="ja-JP" w:bidi="ja-JP"/>
          </w:rPr>
          <w:t>プライバシー</w:t>
        </w:r>
        <w:r w:rsidRPr="004B7280">
          <w:rPr>
            <w:rStyle w:val="Hyperlink"/>
            <w:rFonts w:cs="Segoe UI"/>
            <w:szCs w:val="20"/>
            <w:lang w:val="ja-JP" w:bidi="ja-JP"/>
          </w:rPr>
          <w:t xml:space="preserve"> </w:t>
        </w:r>
        <w:r w:rsidRPr="004B7280">
          <w:rPr>
            <w:rStyle w:val="Hyperlink"/>
            <w:rFonts w:cs="Segoe UI"/>
            <w:szCs w:val="20"/>
            <w:lang w:val="ja-JP" w:bidi="ja-JP"/>
          </w:rPr>
          <w:t>ステートメント</w:t>
        </w:r>
      </w:hyperlink>
      <w:r w:rsidRPr="004B7280">
        <w:rPr>
          <w:rFonts w:cs="Segoe UI"/>
          <w:szCs w:val="20"/>
          <w:lang w:val="ja-JP" w:bidi="ja-JP"/>
        </w:rPr>
        <w:t>」を参照してください。</w:t>
      </w:r>
    </w:p>
    <w:sectPr w:rsidR="004B7280" w:rsidRPr="004B7280" w:rsidSect="00937E3A">
      <w:headerReference w:type="even" r:id="rId12"/>
      <w:headerReference w:type="default" r:id="rId13"/>
      <w:footerReference w:type="even" r:id="rId14"/>
      <w:footerReference w:type="default" r:id="rId15"/>
      <w:headerReference w:type="first" r:id="rId16"/>
      <w:footerReference w:type="first" r:id="rId17"/>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597D7F" w14:textId="77777777" w:rsidR="008721ED" w:rsidRDefault="008721ED" w:rsidP="0074610F">
      <w:r>
        <w:separator/>
      </w:r>
    </w:p>
  </w:endnote>
  <w:endnote w:type="continuationSeparator" w:id="0">
    <w:p w14:paraId="2DD94B9A" w14:textId="77777777" w:rsidR="008721ED" w:rsidRDefault="008721ED"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033C7" w14:textId="77777777" w:rsidR="003C4E58" w:rsidRDefault="003C4E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E26476" w14:paraId="1C5551A5" w14:textId="77777777" w:rsidTr="006444C8">
      <w:tc>
        <w:tcPr>
          <w:tcW w:w="4500" w:type="pct"/>
          <w:tcBorders>
            <w:top w:val="single" w:sz="4" w:space="0" w:color="808080" w:themeColor="background1" w:themeShade="80"/>
          </w:tcBorders>
          <w:shd w:val="clear" w:color="auto" w:fill="auto"/>
        </w:tcPr>
        <w:p w14:paraId="32B6ABB3" w14:textId="164DF552" w:rsidR="00167746" w:rsidRPr="00097CCA" w:rsidRDefault="00683D94" w:rsidP="00167746">
          <w:pPr>
            <w:pStyle w:val="Footer"/>
            <w:jc w:val="right"/>
            <w:rPr>
              <w:rFonts w:cs="Segoe UI"/>
              <w:color w:val="808080" w:themeColor="background1" w:themeShade="80"/>
              <w:szCs w:val="20"/>
            </w:rPr>
          </w:pPr>
          <w:r>
            <w:rPr>
              <w:rFonts w:cs="Segoe UI"/>
              <w:noProof/>
              <w:color w:val="808080" w:themeColor="background1" w:themeShade="80"/>
              <w:sz w:val="16"/>
              <w:szCs w:val="16"/>
              <w:lang w:val="ja-JP" w:bidi="ja-JP"/>
            </w:rPr>
            <w:drawing>
              <wp:anchor distT="0" distB="0" distL="114300" distR="114300" simplePos="0" relativeHeight="251660288" behindDoc="0" locked="0" layoutInCell="1" allowOverlap="1" wp14:anchorId="72D4BC73" wp14:editId="664E7805">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画像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lang w:val="ja-JP" w:bidi="ja-JP"/>
            </w:rPr>
            <w:t xml:space="preserve">© </w:t>
          </w:r>
          <w:r w:rsidR="00281D12" w:rsidRPr="00BA2F52">
            <w:rPr>
              <w:rFonts w:cs="Segoe UI"/>
              <w:color w:val="808080" w:themeColor="background1" w:themeShade="80"/>
              <w:sz w:val="16"/>
              <w:szCs w:val="16"/>
              <w:lang w:val="ja-JP" w:bidi="ja-JP"/>
            </w:rPr>
            <w:fldChar w:fldCharType="begin"/>
          </w:r>
          <w:r w:rsidR="00281D12" w:rsidRPr="00BA2F52">
            <w:rPr>
              <w:rFonts w:cs="Segoe UI"/>
              <w:color w:val="808080" w:themeColor="background1" w:themeShade="80"/>
              <w:sz w:val="16"/>
              <w:szCs w:val="16"/>
              <w:lang w:val="ja-JP" w:bidi="ja-JP"/>
            </w:rPr>
            <w:instrText xml:space="preserve"> DATE \@ "yyyy" </w:instrText>
          </w:r>
          <w:r w:rsidR="00281D12" w:rsidRPr="00BA2F52">
            <w:rPr>
              <w:rFonts w:cs="Segoe UI"/>
              <w:color w:val="808080" w:themeColor="background1" w:themeShade="80"/>
              <w:sz w:val="16"/>
              <w:szCs w:val="16"/>
              <w:lang w:val="ja-JP" w:bidi="ja-JP"/>
            </w:rPr>
            <w:fldChar w:fldCharType="separate"/>
          </w:r>
          <w:r w:rsidR="00976F5A">
            <w:rPr>
              <w:rFonts w:cs="Segoe UI"/>
              <w:noProof/>
              <w:color w:val="808080" w:themeColor="background1" w:themeShade="80"/>
              <w:sz w:val="16"/>
              <w:szCs w:val="16"/>
              <w:lang w:val="ja-JP" w:bidi="ja-JP"/>
            </w:rPr>
            <w:t>2020</w:t>
          </w:r>
          <w:r w:rsidR="00281D12" w:rsidRPr="00BA2F52">
            <w:rPr>
              <w:rFonts w:cs="Segoe UI"/>
              <w:color w:val="808080" w:themeColor="background1" w:themeShade="80"/>
              <w:sz w:val="16"/>
              <w:szCs w:val="16"/>
              <w:lang w:val="ja-JP" w:bidi="ja-JP"/>
            </w:rPr>
            <w:fldChar w:fldCharType="end"/>
          </w:r>
          <w:r w:rsidR="00281D12" w:rsidRPr="00BA2F52">
            <w:rPr>
              <w:rFonts w:cs="Segoe UI"/>
              <w:color w:val="808080" w:themeColor="background1" w:themeShade="80"/>
              <w:sz w:val="16"/>
              <w:szCs w:val="16"/>
              <w:lang w:val="ja-JP" w:bidi="ja-JP"/>
            </w:rPr>
            <w:t xml:space="preserve"> Microsoft.All rights reserved. </w:t>
          </w:r>
          <w:r w:rsidR="00281D12" w:rsidRPr="00281D12">
            <w:rPr>
              <w:rFonts w:cs="Segoe UI"/>
              <w:color w:val="808080" w:themeColor="background1" w:themeShade="80"/>
              <w:szCs w:val="20"/>
              <w:lang w:val="ja-JP" w:bidi="ja-JP"/>
            </w:rPr>
            <w:t>| SAMPLE:SimpleMeshlet</w:t>
          </w:r>
        </w:p>
      </w:tc>
      <w:tc>
        <w:tcPr>
          <w:tcW w:w="500" w:type="pct"/>
          <w:tcBorders>
            <w:top w:val="single" w:sz="4" w:space="0" w:color="808080" w:themeColor="background1" w:themeShade="80"/>
          </w:tcBorders>
          <w:shd w:val="clear" w:color="auto" w:fill="auto"/>
        </w:tcPr>
        <w:p w14:paraId="24E5BB76"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121860">
            <w:rPr>
              <w:rFonts w:cs="Segoe UI"/>
              <w:b/>
              <w:noProof/>
              <w:color w:val="808080" w:themeColor="background1" w:themeShade="80"/>
              <w:szCs w:val="20"/>
              <w:lang w:val="ja-JP" w:bidi="ja-JP"/>
            </w:rPr>
            <w:t>3</w:t>
          </w:r>
          <w:r w:rsidRPr="00097CCA">
            <w:rPr>
              <w:rFonts w:cs="Segoe UI"/>
              <w:b/>
              <w:noProof/>
              <w:color w:val="808080" w:themeColor="background1" w:themeShade="80"/>
              <w:szCs w:val="20"/>
              <w:lang w:val="ja-JP" w:bidi="ja-JP"/>
            </w:rPr>
            <w:fldChar w:fldCharType="end"/>
          </w:r>
        </w:p>
      </w:tc>
    </w:tr>
  </w:tbl>
  <w:p w14:paraId="1029EE20"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097CCA" w14:paraId="7A7DB1CC" w14:textId="77777777" w:rsidTr="00F70459">
      <w:tc>
        <w:tcPr>
          <w:tcW w:w="4500" w:type="pct"/>
          <w:tcBorders>
            <w:top w:val="single" w:sz="4" w:space="0" w:color="808080" w:themeColor="background1" w:themeShade="80"/>
          </w:tcBorders>
          <w:shd w:val="clear" w:color="auto" w:fill="auto"/>
        </w:tcPr>
        <w:p w14:paraId="3B8F7FBA" w14:textId="1A65A056"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976F5A">
            <w:rPr>
              <w:rFonts w:cs="Segoe UI"/>
              <w:noProof/>
              <w:color w:val="808080" w:themeColor="background1" w:themeShade="80"/>
              <w:sz w:val="16"/>
              <w:szCs w:val="16"/>
              <w:lang w:val="ja-JP" w:bidi="ja-JP"/>
            </w:rPr>
            <w:t>2020</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Microsoft.All rights reserved.</w:t>
          </w:r>
          <w:r w:rsidR="00843058" w:rsidRPr="00097CCA">
            <w:rPr>
              <w:noProof/>
              <w:color w:val="808080" w:themeColor="background1" w:themeShade="80"/>
              <w:szCs w:val="20"/>
              <w:lang w:val="ja-JP" w:bidi="ja-JP"/>
            </w:rPr>
            <w:drawing>
              <wp:anchor distT="0" distB="0" distL="114300" distR="114300" simplePos="0" relativeHeight="251659264" behindDoc="0" locked="0" layoutInCell="1" allowOverlap="0" wp14:anchorId="25E1143F" wp14:editId="46D27E2B">
                <wp:simplePos x="0" y="0"/>
                <wp:positionH relativeFrom="margin">
                  <wp:posOffset>-73025</wp:posOffset>
                </wp:positionH>
                <wp:positionV relativeFrom="page">
                  <wp:posOffset>475</wp:posOffset>
                </wp:positionV>
                <wp:extent cx="757451" cy="143978"/>
                <wp:effectExtent l="0" t="0" r="5080" b="8890"/>
                <wp:wrapNone/>
                <wp:docPr id="6" name="画像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|SAMPLE: [</w:t>
          </w:r>
          <w:r w:rsidRPr="00281D12">
            <w:rPr>
              <w:rFonts w:cs="Segoe UI"/>
              <w:color w:val="808080" w:themeColor="background1" w:themeShade="80"/>
              <w:szCs w:val="20"/>
              <w:lang w:val="ja-JP" w:bidi="ja-JP"/>
            </w:rPr>
            <w:t>ここにサンプル名</w:t>
          </w:r>
          <w:r w:rsidRPr="00281D12">
            <w:rPr>
              <w:rFonts w:cs="Segoe UI"/>
              <w:color w:val="808080" w:themeColor="background1" w:themeShade="80"/>
              <w:szCs w:val="20"/>
              <w:lang w:val="ja-JP" w:bidi="ja-JP"/>
            </w:rPr>
            <w:t>]</w:t>
          </w:r>
        </w:p>
      </w:tc>
      <w:tc>
        <w:tcPr>
          <w:tcW w:w="500" w:type="pct"/>
          <w:tcBorders>
            <w:top w:val="single" w:sz="4" w:space="0" w:color="808080" w:themeColor="background1" w:themeShade="80"/>
          </w:tcBorders>
          <w:shd w:val="clear" w:color="auto" w:fill="auto"/>
        </w:tcPr>
        <w:p w14:paraId="0B23E10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937E3A">
            <w:rPr>
              <w:rFonts w:cs="Segoe UI"/>
              <w:b/>
              <w:noProof/>
              <w:color w:val="808080" w:themeColor="background1" w:themeShade="80"/>
              <w:szCs w:val="20"/>
              <w:lang w:val="ja-JP" w:bidi="ja-JP"/>
            </w:rPr>
            <w:t>1</w:t>
          </w:r>
          <w:r w:rsidRPr="00097CCA">
            <w:rPr>
              <w:rFonts w:cs="Segoe UI"/>
              <w:b/>
              <w:noProof/>
              <w:color w:val="808080" w:themeColor="background1" w:themeShade="80"/>
              <w:szCs w:val="20"/>
              <w:lang w:val="ja-JP" w:bidi="ja-JP"/>
            </w:rPr>
            <w:fldChar w:fldCharType="end"/>
          </w:r>
        </w:p>
      </w:tc>
    </w:tr>
  </w:tbl>
  <w:p w14:paraId="431AC589"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3AE3FB" w14:textId="77777777" w:rsidR="008721ED" w:rsidRDefault="008721ED" w:rsidP="0074610F">
      <w:r>
        <w:separator/>
      </w:r>
    </w:p>
  </w:footnote>
  <w:footnote w:type="continuationSeparator" w:id="0">
    <w:p w14:paraId="617680AD" w14:textId="77777777" w:rsidR="008721ED" w:rsidRDefault="008721ED"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55B8E" w14:textId="77777777" w:rsidR="003C4E58" w:rsidRDefault="003C4E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C2FB3" w14:textId="77777777" w:rsidR="003C4E58" w:rsidRDefault="003C4E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2240" w:type="dxa"/>
      <w:tblInd w:w="-1445" w:type="dxa"/>
      <w:tblLook w:val="04A0" w:firstRow="1" w:lastRow="0" w:firstColumn="1" w:lastColumn="0" w:noHBand="0" w:noVBand="1"/>
    </w:tblPr>
    <w:tblGrid>
      <w:gridCol w:w="12240"/>
    </w:tblGrid>
    <w:tr w:rsidR="00CF3729" w:rsidRPr="00CF3729" w14:paraId="4CBA7521" w14:textId="77777777" w:rsidTr="000B6D5E">
      <w:trPr>
        <w:trHeight w:val="1340"/>
      </w:trPr>
      <w:tc>
        <w:tcPr>
          <w:tcW w:w="12240" w:type="dxa"/>
          <w:tcBorders>
            <w:top w:val="nil"/>
            <w:left w:val="nil"/>
            <w:bottom w:val="nil"/>
            <w:right w:val="nil"/>
          </w:tcBorders>
          <w:shd w:val="clear" w:color="auto" w:fill="323232"/>
        </w:tcPr>
        <w:p w14:paraId="441DD321"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AD1A65B" w14:textId="77777777" w:rsidTr="000B6D5E">
            <w:trPr>
              <w:gridAfter w:val="2"/>
              <w:wAfter w:w="2008" w:type="dxa"/>
            </w:trPr>
            <w:tc>
              <w:tcPr>
                <w:tcW w:w="1152" w:type="dxa"/>
                <w:shd w:val="clear" w:color="auto" w:fill="323232"/>
              </w:tcPr>
              <w:p w14:paraId="47397D04" w14:textId="77777777" w:rsidR="000B6D5E" w:rsidRDefault="000B6D5E" w:rsidP="00CF3729">
                <w:pPr>
                  <w:pStyle w:val="atgtitle"/>
                  <w:rPr>
                    <w:sz w:val="2"/>
                    <w:szCs w:val="2"/>
                  </w:rPr>
                </w:pPr>
              </w:p>
              <w:p w14:paraId="037DEF1A" w14:textId="77777777" w:rsidR="000B6D5E" w:rsidRPr="000B6D5E" w:rsidRDefault="000B6D5E" w:rsidP="000B6D5E"/>
              <w:p w14:paraId="114A7A76" w14:textId="77777777" w:rsidR="000B6D5E" w:rsidRDefault="000B6D5E" w:rsidP="000B6D5E"/>
              <w:p w14:paraId="7148B550" w14:textId="77777777" w:rsidR="000B6D5E" w:rsidRPr="000B6D5E" w:rsidRDefault="000B6D5E" w:rsidP="000B6D5E">
                <w:pPr>
                  <w:jc w:val="center"/>
                </w:pPr>
              </w:p>
            </w:tc>
            <w:tc>
              <w:tcPr>
                <w:tcW w:w="19" w:type="dxa"/>
                <w:shd w:val="clear" w:color="auto" w:fill="323232"/>
              </w:tcPr>
              <w:p w14:paraId="0D60C3F6"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44A7E9F" w14:textId="77777777" w:rsidR="000B6D5E" w:rsidRDefault="000B6D5E" w:rsidP="00CF3729">
                <w:pPr>
                  <w:pStyle w:val="atgtitle"/>
                  <w:rPr>
                    <w:sz w:val="2"/>
                    <w:szCs w:val="2"/>
                  </w:rPr>
                </w:pPr>
              </w:p>
              <w:p w14:paraId="48E873D3" w14:textId="77777777" w:rsidR="000B6D5E" w:rsidRDefault="000B6D5E" w:rsidP="00CF3729">
                <w:pPr>
                  <w:pStyle w:val="atgtitle"/>
                  <w:rPr>
                    <w:sz w:val="2"/>
                    <w:szCs w:val="2"/>
                  </w:rPr>
                </w:pPr>
              </w:p>
              <w:p w14:paraId="18B04C3B" w14:textId="77777777" w:rsidR="000B6D5E" w:rsidRDefault="000B6D5E" w:rsidP="00CF3729">
                <w:pPr>
                  <w:pStyle w:val="atgtitle"/>
                  <w:rPr>
                    <w:sz w:val="2"/>
                    <w:szCs w:val="2"/>
                  </w:rPr>
                </w:pPr>
              </w:p>
              <w:p w14:paraId="3E694076" w14:textId="77777777" w:rsidR="000B6D5E" w:rsidRDefault="000B6D5E" w:rsidP="00CF3729">
                <w:pPr>
                  <w:pStyle w:val="atgtitle"/>
                  <w:rPr>
                    <w:sz w:val="2"/>
                    <w:szCs w:val="2"/>
                  </w:rPr>
                </w:pPr>
              </w:p>
              <w:p w14:paraId="66DABE37" w14:textId="77777777" w:rsidR="000B6D5E" w:rsidRDefault="000B6D5E" w:rsidP="00CF3729">
                <w:pPr>
                  <w:pStyle w:val="atgtitle"/>
                  <w:rPr>
                    <w:sz w:val="2"/>
                    <w:szCs w:val="2"/>
                  </w:rPr>
                </w:pPr>
              </w:p>
              <w:p w14:paraId="70C02B87" w14:textId="77777777" w:rsidR="000B6D5E" w:rsidRDefault="000B6D5E" w:rsidP="00CF3729">
                <w:pPr>
                  <w:pStyle w:val="atgtitle"/>
                  <w:rPr>
                    <w:sz w:val="2"/>
                    <w:szCs w:val="2"/>
                  </w:rPr>
                </w:pPr>
              </w:p>
              <w:p w14:paraId="1752DB4C" w14:textId="77777777" w:rsidR="000B6D5E" w:rsidRDefault="000B6D5E" w:rsidP="00CF3729">
                <w:pPr>
                  <w:pStyle w:val="atgtitle"/>
                  <w:rPr>
                    <w:sz w:val="2"/>
                    <w:szCs w:val="2"/>
                  </w:rPr>
                </w:pPr>
              </w:p>
              <w:p w14:paraId="60B3B2D2" w14:textId="77777777" w:rsidR="000B6D5E" w:rsidRDefault="000B6D5E" w:rsidP="00CF3729">
                <w:pPr>
                  <w:pStyle w:val="atgtitle"/>
                  <w:rPr>
                    <w:sz w:val="2"/>
                    <w:szCs w:val="2"/>
                  </w:rPr>
                </w:pPr>
              </w:p>
              <w:p w14:paraId="68E015AD" w14:textId="77777777" w:rsidR="000B6D5E" w:rsidRDefault="000B6D5E" w:rsidP="00CF3729">
                <w:pPr>
                  <w:pStyle w:val="atgtitle"/>
                  <w:rPr>
                    <w:sz w:val="2"/>
                    <w:szCs w:val="2"/>
                  </w:rPr>
                </w:pPr>
              </w:p>
              <w:p w14:paraId="77AC838F" w14:textId="77777777" w:rsidR="000B6D5E" w:rsidRDefault="000B6D5E" w:rsidP="00CF3729">
                <w:pPr>
                  <w:pStyle w:val="atgtitle"/>
                  <w:rPr>
                    <w:sz w:val="2"/>
                    <w:szCs w:val="2"/>
                  </w:rPr>
                </w:pPr>
              </w:p>
              <w:p w14:paraId="303FEC80" w14:textId="77777777" w:rsidR="000B6D5E" w:rsidRDefault="000B6D5E" w:rsidP="00CF3729">
                <w:pPr>
                  <w:pStyle w:val="atgtitle"/>
                  <w:rPr>
                    <w:sz w:val="2"/>
                    <w:szCs w:val="2"/>
                  </w:rPr>
                </w:pPr>
              </w:p>
              <w:p w14:paraId="1F60C58A" w14:textId="77777777" w:rsidR="000B6D5E" w:rsidRDefault="000B6D5E" w:rsidP="00CF3729">
                <w:pPr>
                  <w:pStyle w:val="atgtitle"/>
                  <w:rPr>
                    <w:sz w:val="2"/>
                    <w:szCs w:val="2"/>
                  </w:rPr>
                </w:pPr>
              </w:p>
              <w:p w14:paraId="5E870D35" w14:textId="77777777" w:rsidR="000B6D5E" w:rsidRDefault="000B6D5E" w:rsidP="00CF3729">
                <w:pPr>
                  <w:pStyle w:val="atgtitle"/>
                  <w:rPr>
                    <w:sz w:val="2"/>
                    <w:szCs w:val="2"/>
                  </w:rPr>
                </w:pPr>
              </w:p>
              <w:p w14:paraId="7E128E6E" w14:textId="77777777" w:rsidR="000B6D5E" w:rsidRDefault="000B6D5E" w:rsidP="00CF3729">
                <w:pPr>
                  <w:pStyle w:val="atgtitle"/>
                  <w:rPr>
                    <w:sz w:val="2"/>
                    <w:szCs w:val="2"/>
                  </w:rPr>
                </w:pPr>
              </w:p>
              <w:p w14:paraId="28EF0C8C" w14:textId="77777777" w:rsidR="000B6D5E" w:rsidRDefault="000B6D5E" w:rsidP="00CF3729">
                <w:pPr>
                  <w:pStyle w:val="atgtitle"/>
                  <w:rPr>
                    <w:sz w:val="2"/>
                    <w:szCs w:val="2"/>
                  </w:rPr>
                </w:pPr>
              </w:p>
              <w:p w14:paraId="75C110A0" w14:textId="77777777" w:rsidR="000B6D5E" w:rsidRDefault="000B6D5E" w:rsidP="00CF3729">
                <w:pPr>
                  <w:pStyle w:val="atgtitle"/>
                  <w:rPr>
                    <w:sz w:val="2"/>
                    <w:szCs w:val="2"/>
                  </w:rPr>
                </w:pPr>
              </w:p>
              <w:p w14:paraId="0AA7CC0E" w14:textId="77777777" w:rsidR="000B6D5E" w:rsidRDefault="000B6D5E" w:rsidP="00CF3729">
                <w:pPr>
                  <w:pStyle w:val="atgtitle"/>
                  <w:rPr>
                    <w:sz w:val="2"/>
                    <w:szCs w:val="2"/>
                  </w:rPr>
                </w:pPr>
              </w:p>
              <w:p w14:paraId="624BE75C" w14:textId="77777777" w:rsidR="000B6D5E" w:rsidRDefault="000B6D5E" w:rsidP="00CF3729">
                <w:pPr>
                  <w:pStyle w:val="atgtitle"/>
                  <w:rPr>
                    <w:sz w:val="2"/>
                    <w:szCs w:val="2"/>
                  </w:rPr>
                </w:pPr>
              </w:p>
              <w:p w14:paraId="14F7B00E" w14:textId="77777777" w:rsidR="000B6D5E" w:rsidRPr="00CF3729" w:rsidRDefault="000B6D5E" w:rsidP="00CF3729">
                <w:pPr>
                  <w:pStyle w:val="atgtitle"/>
                  <w:rPr>
                    <w:sz w:val="2"/>
                    <w:szCs w:val="2"/>
                  </w:rPr>
                </w:pPr>
                <w:r w:rsidRPr="00CF3729">
                  <w:rPr>
                    <w:sz w:val="2"/>
                    <w:szCs w:val="2"/>
                    <w:lang w:val="ja-JP" w:bidi="ja-JP"/>
                  </w:rPr>
                  <w:t xml:space="preserve">         </w:t>
                </w:r>
              </w:p>
              <w:p w14:paraId="7D29D7AF" w14:textId="77777777" w:rsidR="000B6D5E" w:rsidRPr="00CF3729" w:rsidRDefault="000B6D5E" w:rsidP="00CF3729">
                <w:pPr>
                  <w:rPr>
                    <w:sz w:val="2"/>
                    <w:szCs w:val="2"/>
                  </w:rPr>
                </w:pPr>
                <w:r>
                  <w:rPr>
                    <w:noProof/>
                    <w:lang w:val="ja-JP" w:bidi="ja-JP"/>
                  </w:rPr>
                  <w:drawing>
                    <wp:inline distT="0" distB="0" distL="0" distR="0" wp14:anchorId="6B5F358D" wp14:editId="3E9644FB">
                      <wp:extent cx="3291840" cy="228600"/>
                      <wp:effectExtent l="0" t="0" r="3810" b="0"/>
                      <wp:docPr id="5" name="画像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944432B" w14:textId="77777777" w:rsidR="000B6D5E" w:rsidRPr="00CF3729" w:rsidRDefault="000B6D5E" w:rsidP="00CF3729">
                <w:pPr>
                  <w:rPr>
                    <w:sz w:val="2"/>
                    <w:szCs w:val="2"/>
                  </w:rPr>
                </w:pPr>
              </w:p>
            </w:tc>
          </w:tr>
          <w:tr w:rsidR="000B6D5E" w:rsidRPr="00CF3729" w14:paraId="7BB79B74" w14:textId="77777777" w:rsidTr="000B6D5E">
            <w:trPr>
              <w:trHeight w:val="90"/>
            </w:trPr>
            <w:tc>
              <w:tcPr>
                <w:tcW w:w="1152" w:type="dxa"/>
                <w:shd w:val="clear" w:color="auto" w:fill="323232"/>
              </w:tcPr>
              <w:p w14:paraId="37E7D3D1" w14:textId="77777777" w:rsidR="000B6D5E" w:rsidRPr="00CF3729" w:rsidRDefault="000B6D5E" w:rsidP="00CF3729">
                <w:pPr>
                  <w:pStyle w:val="atgformheaders"/>
                  <w:rPr>
                    <w:sz w:val="2"/>
                    <w:szCs w:val="2"/>
                  </w:rPr>
                </w:pPr>
              </w:p>
            </w:tc>
            <w:tc>
              <w:tcPr>
                <w:tcW w:w="2027" w:type="dxa"/>
                <w:gridSpan w:val="2"/>
                <w:shd w:val="clear" w:color="auto" w:fill="323232"/>
              </w:tcPr>
              <w:p w14:paraId="53B5BBD6"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DF3E272"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0432A3A" w14:textId="77777777" w:rsidR="000B6D5E" w:rsidRPr="00CF3729" w:rsidRDefault="000B6D5E" w:rsidP="00CF3729">
                <w:pPr>
                  <w:pStyle w:val="atgformheaders"/>
                  <w:rPr>
                    <w:sz w:val="2"/>
                    <w:szCs w:val="2"/>
                  </w:rPr>
                </w:pPr>
                <w:r w:rsidRPr="00CF3729">
                  <w:rPr>
                    <w:sz w:val="2"/>
                    <w:szCs w:val="2"/>
                    <w:lang w:val="ja-JP" w:bidi="ja-JP"/>
                  </w:rPr>
                  <w:t xml:space="preserve">            </w:t>
                </w:r>
              </w:p>
            </w:tc>
          </w:tr>
        </w:tbl>
        <w:p w14:paraId="4DD3ADAC" w14:textId="77777777" w:rsidR="00CF3729" w:rsidRPr="00CF3729" w:rsidRDefault="00CF3729">
          <w:pPr>
            <w:pStyle w:val="Header"/>
            <w:rPr>
              <w:sz w:val="2"/>
              <w:szCs w:val="2"/>
            </w:rPr>
          </w:pPr>
        </w:p>
      </w:tc>
    </w:tr>
  </w:tbl>
  <w:p w14:paraId="282C3E11" w14:textId="77777777" w:rsidR="00CF3729" w:rsidRDefault="00CF3729">
    <w:pPr>
      <w:pStyle w:val="Header"/>
      <w:rPr>
        <w:sz w:val="2"/>
        <w:szCs w:val="2"/>
      </w:rPr>
    </w:pPr>
  </w:p>
  <w:p w14:paraId="4455EC2A" w14:textId="77777777" w:rsidR="000B6D5E" w:rsidRDefault="000B6D5E">
    <w:pPr>
      <w:pStyle w:val="Header"/>
      <w:rPr>
        <w:sz w:val="2"/>
        <w:szCs w:val="2"/>
      </w:rPr>
    </w:pPr>
  </w:p>
  <w:p w14:paraId="2F51E6DE" w14:textId="77777777" w:rsidR="000B6D5E" w:rsidRDefault="000B6D5E">
    <w:pPr>
      <w:pStyle w:val="Header"/>
      <w:rPr>
        <w:sz w:val="2"/>
        <w:szCs w:val="2"/>
      </w:rPr>
    </w:pPr>
  </w:p>
  <w:p w14:paraId="7412A3CB" w14:textId="77777777" w:rsidR="000B6D5E" w:rsidRDefault="000B6D5E">
    <w:pPr>
      <w:pStyle w:val="Header"/>
      <w:rPr>
        <w:sz w:val="2"/>
        <w:szCs w:val="2"/>
      </w:rPr>
    </w:pPr>
  </w:p>
  <w:p w14:paraId="0A229816" w14:textId="77777777" w:rsidR="000B6D5E" w:rsidRDefault="000B6D5E">
    <w:pPr>
      <w:pStyle w:val="Header"/>
      <w:rPr>
        <w:sz w:val="2"/>
        <w:szCs w:val="2"/>
      </w:rPr>
    </w:pPr>
  </w:p>
  <w:p w14:paraId="6C3148D9" w14:textId="77777777" w:rsidR="000B6D5E" w:rsidRDefault="000B6D5E">
    <w:pPr>
      <w:pStyle w:val="Header"/>
      <w:rPr>
        <w:sz w:val="2"/>
        <w:szCs w:val="2"/>
      </w:rPr>
    </w:pPr>
  </w:p>
  <w:p w14:paraId="39C4AA43"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1544F04"/>
    <w:multiLevelType w:val="hybridMultilevel"/>
    <w:tmpl w:val="CEAE9C92"/>
    <w:lvl w:ilvl="0" w:tplc="174C1152">
      <w:numFmt w:val="bullet"/>
      <w:lvlText w:val=""/>
      <w:lvlJc w:val="left"/>
      <w:pPr>
        <w:ind w:left="720" w:hanging="360"/>
      </w:pPr>
      <w:rPr>
        <w:rFonts w:ascii="Symbol" w:eastAsiaTheme="minorHAnsi" w:hAnsi="Symbol"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A697B0E"/>
    <w:multiLevelType w:val="hybridMultilevel"/>
    <w:tmpl w:val="C44C44A4"/>
    <w:lvl w:ilvl="0" w:tplc="F2E857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4"/>
  </w:num>
  <w:num w:numId="4">
    <w:abstractNumId w:val="12"/>
  </w:num>
  <w:num w:numId="5">
    <w:abstractNumId w:val="10"/>
  </w:num>
  <w:num w:numId="6">
    <w:abstractNumId w:val="13"/>
  </w:num>
  <w:num w:numId="7">
    <w:abstractNumId w:val="7"/>
  </w:num>
  <w:num w:numId="8">
    <w:abstractNumId w:val="4"/>
  </w:num>
  <w:num w:numId="9">
    <w:abstractNumId w:val="8"/>
  </w:num>
  <w:num w:numId="10">
    <w:abstractNumId w:val="5"/>
  </w:num>
  <w:num w:numId="11">
    <w:abstractNumId w:val="3"/>
  </w:num>
  <w:num w:numId="12">
    <w:abstractNumId w:val="1"/>
  </w:num>
  <w:num w:numId="13">
    <w:abstractNumId w:val="6"/>
  </w:num>
  <w:num w:numId="14">
    <w:abstractNumId w:val="0"/>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3AC7"/>
    <w:rsid w:val="0002458A"/>
    <w:rsid w:val="00033D9F"/>
    <w:rsid w:val="0004294F"/>
    <w:rsid w:val="000449CE"/>
    <w:rsid w:val="00045D0D"/>
    <w:rsid w:val="00073610"/>
    <w:rsid w:val="0007641C"/>
    <w:rsid w:val="00090290"/>
    <w:rsid w:val="000925B1"/>
    <w:rsid w:val="00094E08"/>
    <w:rsid w:val="00094F9A"/>
    <w:rsid w:val="00097CCA"/>
    <w:rsid w:val="00097E88"/>
    <w:rsid w:val="000B6D5E"/>
    <w:rsid w:val="000C0172"/>
    <w:rsid w:val="000C38E2"/>
    <w:rsid w:val="000D6E0E"/>
    <w:rsid w:val="000D7A62"/>
    <w:rsid w:val="000E708A"/>
    <w:rsid w:val="000F4547"/>
    <w:rsid w:val="000F457E"/>
    <w:rsid w:val="000F5B4A"/>
    <w:rsid w:val="00121860"/>
    <w:rsid w:val="001341DA"/>
    <w:rsid w:val="00150ED8"/>
    <w:rsid w:val="00153519"/>
    <w:rsid w:val="0015400C"/>
    <w:rsid w:val="00160876"/>
    <w:rsid w:val="00164495"/>
    <w:rsid w:val="00167746"/>
    <w:rsid w:val="00182DA3"/>
    <w:rsid w:val="00194417"/>
    <w:rsid w:val="001A1B03"/>
    <w:rsid w:val="001B24DE"/>
    <w:rsid w:val="001C132C"/>
    <w:rsid w:val="001C1D58"/>
    <w:rsid w:val="001D32C6"/>
    <w:rsid w:val="001D5B03"/>
    <w:rsid w:val="001D641A"/>
    <w:rsid w:val="001E2ED4"/>
    <w:rsid w:val="00203869"/>
    <w:rsid w:val="002045AE"/>
    <w:rsid w:val="00216980"/>
    <w:rsid w:val="00216F0D"/>
    <w:rsid w:val="002319EC"/>
    <w:rsid w:val="002461AA"/>
    <w:rsid w:val="0024713D"/>
    <w:rsid w:val="002615AA"/>
    <w:rsid w:val="00270461"/>
    <w:rsid w:val="00272003"/>
    <w:rsid w:val="002741D2"/>
    <w:rsid w:val="002748E9"/>
    <w:rsid w:val="002810AC"/>
    <w:rsid w:val="00281D12"/>
    <w:rsid w:val="00287A4C"/>
    <w:rsid w:val="0029051A"/>
    <w:rsid w:val="00294A1B"/>
    <w:rsid w:val="002A57FA"/>
    <w:rsid w:val="002D14B2"/>
    <w:rsid w:val="002E7BBB"/>
    <w:rsid w:val="002F1ADD"/>
    <w:rsid w:val="00303D44"/>
    <w:rsid w:val="003053EB"/>
    <w:rsid w:val="0032035A"/>
    <w:rsid w:val="00321170"/>
    <w:rsid w:val="00325C63"/>
    <w:rsid w:val="00330FF0"/>
    <w:rsid w:val="00331038"/>
    <w:rsid w:val="00333CC5"/>
    <w:rsid w:val="003344FA"/>
    <w:rsid w:val="00335BD5"/>
    <w:rsid w:val="00355166"/>
    <w:rsid w:val="00357AB3"/>
    <w:rsid w:val="00366D70"/>
    <w:rsid w:val="003920C3"/>
    <w:rsid w:val="003A5C3A"/>
    <w:rsid w:val="003A6DF2"/>
    <w:rsid w:val="003B01C3"/>
    <w:rsid w:val="003B593D"/>
    <w:rsid w:val="003C2C0F"/>
    <w:rsid w:val="003C4E58"/>
    <w:rsid w:val="003D3EF7"/>
    <w:rsid w:val="003E0ED0"/>
    <w:rsid w:val="003F36E1"/>
    <w:rsid w:val="003F7CA4"/>
    <w:rsid w:val="0040227F"/>
    <w:rsid w:val="00403357"/>
    <w:rsid w:val="00411284"/>
    <w:rsid w:val="00416B58"/>
    <w:rsid w:val="004245E1"/>
    <w:rsid w:val="00425592"/>
    <w:rsid w:val="00431801"/>
    <w:rsid w:val="00455A22"/>
    <w:rsid w:val="0046309E"/>
    <w:rsid w:val="0047415C"/>
    <w:rsid w:val="00477F87"/>
    <w:rsid w:val="004802DC"/>
    <w:rsid w:val="0048159E"/>
    <w:rsid w:val="00482C0B"/>
    <w:rsid w:val="004A1413"/>
    <w:rsid w:val="004A6AC7"/>
    <w:rsid w:val="004B1C78"/>
    <w:rsid w:val="004B7280"/>
    <w:rsid w:val="004B7DDA"/>
    <w:rsid w:val="004C0237"/>
    <w:rsid w:val="004C0F4B"/>
    <w:rsid w:val="004C674E"/>
    <w:rsid w:val="004D1863"/>
    <w:rsid w:val="004D20CF"/>
    <w:rsid w:val="004D49CA"/>
    <w:rsid w:val="004E7C63"/>
    <w:rsid w:val="00506838"/>
    <w:rsid w:val="00510DD0"/>
    <w:rsid w:val="00515583"/>
    <w:rsid w:val="005156C3"/>
    <w:rsid w:val="005238A8"/>
    <w:rsid w:val="0054130A"/>
    <w:rsid w:val="00542443"/>
    <w:rsid w:val="0054519B"/>
    <w:rsid w:val="00551647"/>
    <w:rsid w:val="0055245D"/>
    <w:rsid w:val="005640ED"/>
    <w:rsid w:val="00567CDE"/>
    <w:rsid w:val="00575766"/>
    <w:rsid w:val="00575F36"/>
    <w:rsid w:val="0058104C"/>
    <w:rsid w:val="00583EDE"/>
    <w:rsid w:val="00585527"/>
    <w:rsid w:val="0058721F"/>
    <w:rsid w:val="00592EC3"/>
    <w:rsid w:val="005B4D35"/>
    <w:rsid w:val="005B4DA9"/>
    <w:rsid w:val="005B57D9"/>
    <w:rsid w:val="005B7081"/>
    <w:rsid w:val="005C4919"/>
    <w:rsid w:val="005E110B"/>
    <w:rsid w:val="005E3DA1"/>
    <w:rsid w:val="00605F56"/>
    <w:rsid w:val="00606228"/>
    <w:rsid w:val="00626B30"/>
    <w:rsid w:val="006346C8"/>
    <w:rsid w:val="00636CFC"/>
    <w:rsid w:val="006444C8"/>
    <w:rsid w:val="00645B59"/>
    <w:rsid w:val="00654AB6"/>
    <w:rsid w:val="006560C9"/>
    <w:rsid w:val="00675DC0"/>
    <w:rsid w:val="00683D94"/>
    <w:rsid w:val="006870AB"/>
    <w:rsid w:val="00695DD5"/>
    <w:rsid w:val="006A12B0"/>
    <w:rsid w:val="006A532D"/>
    <w:rsid w:val="006B20FF"/>
    <w:rsid w:val="006B31E4"/>
    <w:rsid w:val="006B7433"/>
    <w:rsid w:val="006F7E03"/>
    <w:rsid w:val="00707E22"/>
    <w:rsid w:val="00707FAC"/>
    <w:rsid w:val="00713D79"/>
    <w:rsid w:val="00714F27"/>
    <w:rsid w:val="00721B43"/>
    <w:rsid w:val="00724660"/>
    <w:rsid w:val="00736C5C"/>
    <w:rsid w:val="00737AD5"/>
    <w:rsid w:val="0074610F"/>
    <w:rsid w:val="007529B6"/>
    <w:rsid w:val="007624A4"/>
    <w:rsid w:val="00764B3A"/>
    <w:rsid w:val="00771898"/>
    <w:rsid w:val="007806DC"/>
    <w:rsid w:val="00783EB9"/>
    <w:rsid w:val="00787F0C"/>
    <w:rsid w:val="007A0341"/>
    <w:rsid w:val="007A0848"/>
    <w:rsid w:val="007A1057"/>
    <w:rsid w:val="007C58D3"/>
    <w:rsid w:val="007E3B27"/>
    <w:rsid w:val="00803203"/>
    <w:rsid w:val="00805C40"/>
    <w:rsid w:val="00820A5C"/>
    <w:rsid w:val="008250BC"/>
    <w:rsid w:val="0082533C"/>
    <w:rsid w:val="008259DE"/>
    <w:rsid w:val="00843058"/>
    <w:rsid w:val="0085022A"/>
    <w:rsid w:val="00870339"/>
    <w:rsid w:val="008721ED"/>
    <w:rsid w:val="00874DA4"/>
    <w:rsid w:val="00884094"/>
    <w:rsid w:val="00886E89"/>
    <w:rsid w:val="00887700"/>
    <w:rsid w:val="00892B5D"/>
    <w:rsid w:val="008C081E"/>
    <w:rsid w:val="008C5A38"/>
    <w:rsid w:val="008E4ED5"/>
    <w:rsid w:val="008F5BF0"/>
    <w:rsid w:val="00914EDA"/>
    <w:rsid w:val="0091621B"/>
    <w:rsid w:val="009168E7"/>
    <w:rsid w:val="00917557"/>
    <w:rsid w:val="00923FF7"/>
    <w:rsid w:val="00926E1F"/>
    <w:rsid w:val="00937E3A"/>
    <w:rsid w:val="00950F0E"/>
    <w:rsid w:val="00951A4E"/>
    <w:rsid w:val="0096421C"/>
    <w:rsid w:val="00964FEE"/>
    <w:rsid w:val="00976F5A"/>
    <w:rsid w:val="00985949"/>
    <w:rsid w:val="00987A88"/>
    <w:rsid w:val="009A32DD"/>
    <w:rsid w:val="009C30CA"/>
    <w:rsid w:val="009C3191"/>
    <w:rsid w:val="009C4C1E"/>
    <w:rsid w:val="009D108E"/>
    <w:rsid w:val="009D2B99"/>
    <w:rsid w:val="009E5898"/>
    <w:rsid w:val="009F6DDB"/>
    <w:rsid w:val="00A001F9"/>
    <w:rsid w:val="00A02427"/>
    <w:rsid w:val="00A0279B"/>
    <w:rsid w:val="00A11BC4"/>
    <w:rsid w:val="00A1676B"/>
    <w:rsid w:val="00A2533D"/>
    <w:rsid w:val="00A3483D"/>
    <w:rsid w:val="00A40B60"/>
    <w:rsid w:val="00A461DE"/>
    <w:rsid w:val="00A51916"/>
    <w:rsid w:val="00A67609"/>
    <w:rsid w:val="00A74CF4"/>
    <w:rsid w:val="00A75D0F"/>
    <w:rsid w:val="00AC2992"/>
    <w:rsid w:val="00AD0683"/>
    <w:rsid w:val="00AD32DE"/>
    <w:rsid w:val="00AD4F25"/>
    <w:rsid w:val="00AE39FB"/>
    <w:rsid w:val="00AE567F"/>
    <w:rsid w:val="00AF3353"/>
    <w:rsid w:val="00AF5148"/>
    <w:rsid w:val="00AF541C"/>
    <w:rsid w:val="00B15AAA"/>
    <w:rsid w:val="00B31105"/>
    <w:rsid w:val="00B4461F"/>
    <w:rsid w:val="00B46DC5"/>
    <w:rsid w:val="00B62C6B"/>
    <w:rsid w:val="00B63390"/>
    <w:rsid w:val="00B7254D"/>
    <w:rsid w:val="00B73FEB"/>
    <w:rsid w:val="00B83D5A"/>
    <w:rsid w:val="00B94593"/>
    <w:rsid w:val="00BA4C7A"/>
    <w:rsid w:val="00BB5809"/>
    <w:rsid w:val="00BC1F23"/>
    <w:rsid w:val="00BD4C05"/>
    <w:rsid w:val="00BD5F3C"/>
    <w:rsid w:val="00BE0240"/>
    <w:rsid w:val="00BE1ED4"/>
    <w:rsid w:val="00BF107D"/>
    <w:rsid w:val="00C006BD"/>
    <w:rsid w:val="00C02978"/>
    <w:rsid w:val="00C11708"/>
    <w:rsid w:val="00C12184"/>
    <w:rsid w:val="00C15684"/>
    <w:rsid w:val="00C50AE5"/>
    <w:rsid w:val="00C515FD"/>
    <w:rsid w:val="00C53ACA"/>
    <w:rsid w:val="00C61E0C"/>
    <w:rsid w:val="00C66B7F"/>
    <w:rsid w:val="00C7190E"/>
    <w:rsid w:val="00C74FCA"/>
    <w:rsid w:val="00C80B07"/>
    <w:rsid w:val="00C86B30"/>
    <w:rsid w:val="00C86F9B"/>
    <w:rsid w:val="00C93E85"/>
    <w:rsid w:val="00CD0A23"/>
    <w:rsid w:val="00CD5320"/>
    <w:rsid w:val="00CE54A2"/>
    <w:rsid w:val="00CF1DE0"/>
    <w:rsid w:val="00CF3729"/>
    <w:rsid w:val="00D00451"/>
    <w:rsid w:val="00D07E6B"/>
    <w:rsid w:val="00D1772B"/>
    <w:rsid w:val="00D30E5A"/>
    <w:rsid w:val="00D356CD"/>
    <w:rsid w:val="00D42D5B"/>
    <w:rsid w:val="00D60CC7"/>
    <w:rsid w:val="00D632BB"/>
    <w:rsid w:val="00D64D9C"/>
    <w:rsid w:val="00D80204"/>
    <w:rsid w:val="00D8597B"/>
    <w:rsid w:val="00DB1C68"/>
    <w:rsid w:val="00DC02A8"/>
    <w:rsid w:val="00DC19DF"/>
    <w:rsid w:val="00DC39D6"/>
    <w:rsid w:val="00DC7248"/>
    <w:rsid w:val="00DC7DFC"/>
    <w:rsid w:val="00DD0606"/>
    <w:rsid w:val="00DD5672"/>
    <w:rsid w:val="00DF00D4"/>
    <w:rsid w:val="00DF161B"/>
    <w:rsid w:val="00E07A45"/>
    <w:rsid w:val="00E127D9"/>
    <w:rsid w:val="00E12F5F"/>
    <w:rsid w:val="00E16AF8"/>
    <w:rsid w:val="00E25413"/>
    <w:rsid w:val="00E36315"/>
    <w:rsid w:val="00E501DA"/>
    <w:rsid w:val="00E6273F"/>
    <w:rsid w:val="00E672AC"/>
    <w:rsid w:val="00EA0BFF"/>
    <w:rsid w:val="00EA49E8"/>
    <w:rsid w:val="00EB069B"/>
    <w:rsid w:val="00EC1B86"/>
    <w:rsid w:val="00ED68D2"/>
    <w:rsid w:val="00EE2624"/>
    <w:rsid w:val="00EF3436"/>
    <w:rsid w:val="00F06FC9"/>
    <w:rsid w:val="00F13E9A"/>
    <w:rsid w:val="00F26498"/>
    <w:rsid w:val="00F26FB9"/>
    <w:rsid w:val="00F270EF"/>
    <w:rsid w:val="00F40AC7"/>
    <w:rsid w:val="00F60A3F"/>
    <w:rsid w:val="00F60CDA"/>
    <w:rsid w:val="00F70459"/>
    <w:rsid w:val="00F744FE"/>
    <w:rsid w:val="00F74BA9"/>
    <w:rsid w:val="00FA1C36"/>
    <w:rsid w:val="00FC5CB2"/>
    <w:rsid w:val="00FC7748"/>
    <w:rsid w:val="00FD5C1F"/>
    <w:rsid w:val="00FE7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828513"/>
  <w15:chartTrackingRefBased/>
  <w15:docId w15:val="{53F2D283-BEEA-4A0E-B1B9-A7C7147E7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見出し 0"/>
    <w:basedOn w:val="Normal"/>
    <w:link w:val="00"/>
    <w:rsid w:val="00764B3A"/>
    <w:pPr>
      <w:spacing w:after="160"/>
    </w:pPr>
    <w:rPr>
      <w:rFonts w:ascii="Segoe UI Light" w:eastAsia="Times New Roman" w:hAnsi="Segoe UI Light"/>
      <w:sz w:val="44"/>
      <w:szCs w:val="24"/>
    </w:rPr>
  </w:style>
  <w:style w:type="character" w:customStyle="1" w:styleId="00">
    <w:name w:val="見出し 0 の文字"/>
    <w:basedOn w:val="DefaultParagraphFont"/>
    <w:link w:val="0"/>
    <w:rsid w:val="00764B3A"/>
    <w:rPr>
      <w:rFonts w:ascii="Segoe UI Light" w:eastAsia="Times New Roman" w:hAnsi="Segoe UI Light" w:cs="Times New Roman"/>
      <w:sz w:val="44"/>
      <w:szCs w:val="24"/>
    </w:rPr>
  </w:style>
  <w:style w:type="paragraph" w:customStyle="1" w:styleId="a">
    <w:name w:val="実施項目"/>
    <w:basedOn w:val="Normal"/>
    <w:link w:val="a0"/>
    <w:rsid w:val="00764B3A"/>
    <w:pPr>
      <w:spacing w:before="240" w:after="240"/>
    </w:pPr>
    <w:rPr>
      <w:rFonts w:cstheme="minorBidi"/>
      <w:bCs/>
      <w:color w:val="C00000"/>
      <w:sz w:val="22"/>
      <w:szCs w:val="24"/>
    </w:rPr>
  </w:style>
  <w:style w:type="paragraph" w:customStyle="1" w:styleId="1">
    <w:name w:val="引用文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画像吹き出し"/>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画像テキスト"/>
    <w:basedOn w:val="a"/>
    <w:link w:val="a3"/>
    <w:qFormat/>
    <w:rsid w:val="00AE567F"/>
    <w:pPr>
      <w:spacing w:before="0" w:after="0"/>
      <w:jc w:val="center"/>
    </w:pPr>
    <w:rPr>
      <w:color w:val="808080" w:themeColor="background1" w:themeShade="80"/>
      <w:sz w:val="20"/>
    </w:rPr>
  </w:style>
  <w:style w:type="character" w:customStyle="1" w:styleId="a0">
    <w:name w:val="実施項目の文字"/>
    <w:basedOn w:val="DefaultParagraphFont"/>
    <w:link w:val="a"/>
    <w:rsid w:val="00AE567F"/>
    <w:rPr>
      <w:rFonts w:ascii="Segoe UI" w:hAnsi="Segoe UI"/>
      <w:bCs/>
      <w:color w:val="C00000"/>
      <w:szCs w:val="24"/>
    </w:rPr>
  </w:style>
  <w:style w:type="character" w:customStyle="1" w:styleId="a3">
    <w:name w:val="画像テキストの文字"/>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の本文"/>
    <w:basedOn w:val="Normal"/>
    <w:qFormat/>
    <w:rsid w:val="00E16AF8"/>
    <w:rPr>
      <w:rFonts w:asciiTheme="minorHAnsi" w:hAnsiTheme="minorHAnsi" w:cstheme="minorBidi"/>
      <w:sz w:val="22"/>
    </w:rPr>
  </w:style>
  <w:style w:type="paragraph" w:customStyle="1" w:styleId="a5">
    <w:name w:val="表の見出し"/>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semiHidden/>
    <w:unhideWhenUsed/>
    <w:rsid w:val="004B7280"/>
    <w:rPr>
      <w:color w:val="0563C1"/>
      <w:u w:val="single"/>
    </w:rPr>
  </w:style>
  <w:style w:type="paragraph" w:styleId="Caption">
    <w:name w:val="caption"/>
    <w:basedOn w:val="Normal"/>
    <w:next w:val="Normal"/>
    <w:uiPriority w:val="35"/>
    <w:unhideWhenUsed/>
    <w:qFormat/>
    <w:rsid w:val="003B01C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52691029">
      <w:bodyDiv w:val="1"/>
      <w:marLeft w:val="0"/>
      <w:marRight w:val="0"/>
      <w:marTop w:val="0"/>
      <w:marBottom w:val="0"/>
      <w:divBdr>
        <w:top w:val="none" w:sz="0" w:space="0" w:color="auto"/>
        <w:left w:val="none" w:sz="0" w:space="0" w:color="auto"/>
        <w:bottom w:val="none" w:sz="0" w:space="0" w:color="auto"/>
        <w:right w:val="none" w:sz="0" w:space="0" w:color="auto"/>
      </w:divBdr>
      <w:divsChild>
        <w:div w:id="7411501">
          <w:marLeft w:val="0"/>
          <w:marRight w:val="0"/>
          <w:marTop w:val="0"/>
          <w:marBottom w:val="0"/>
          <w:divBdr>
            <w:top w:val="none" w:sz="0" w:space="0" w:color="auto"/>
            <w:left w:val="none" w:sz="0" w:space="0" w:color="auto"/>
            <w:bottom w:val="none" w:sz="0" w:space="0" w:color="auto"/>
            <w:right w:val="none" w:sz="0" w:space="0" w:color="auto"/>
          </w:divBdr>
          <w:divsChild>
            <w:div w:id="8080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1081">
      <w:bodyDiv w:val="1"/>
      <w:marLeft w:val="0"/>
      <w:marRight w:val="0"/>
      <w:marTop w:val="0"/>
      <w:marBottom w:val="0"/>
      <w:divBdr>
        <w:top w:val="none" w:sz="0" w:space="0" w:color="auto"/>
        <w:left w:val="none" w:sz="0" w:space="0" w:color="auto"/>
        <w:bottom w:val="none" w:sz="0" w:space="0" w:color="auto"/>
        <w:right w:val="none" w:sz="0" w:space="0" w:color="auto"/>
      </w:divBdr>
      <w:divsChild>
        <w:div w:id="2052456949">
          <w:marLeft w:val="0"/>
          <w:marRight w:val="0"/>
          <w:marTop w:val="0"/>
          <w:marBottom w:val="0"/>
          <w:divBdr>
            <w:top w:val="none" w:sz="0" w:space="0" w:color="auto"/>
            <w:left w:val="none" w:sz="0" w:space="0" w:color="auto"/>
            <w:bottom w:val="none" w:sz="0" w:space="0" w:color="auto"/>
            <w:right w:val="none" w:sz="0" w:space="0" w:color="auto"/>
          </w:divBdr>
          <w:divsChild>
            <w:div w:id="17397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761801029">
      <w:bodyDiv w:val="1"/>
      <w:marLeft w:val="0"/>
      <w:marRight w:val="0"/>
      <w:marTop w:val="0"/>
      <w:marBottom w:val="0"/>
      <w:divBdr>
        <w:top w:val="none" w:sz="0" w:space="0" w:color="auto"/>
        <w:left w:val="none" w:sz="0" w:space="0" w:color="auto"/>
        <w:bottom w:val="none" w:sz="0" w:space="0" w:color="auto"/>
        <w:right w:val="none" w:sz="0" w:space="0" w:color="auto"/>
      </w:divBdr>
    </w:div>
    <w:div w:id="816534635">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304197003">
      <w:bodyDiv w:val="1"/>
      <w:marLeft w:val="0"/>
      <w:marRight w:val="0"/>
      <w:marTop w:val="0"/>
      <w:marBottom w:val="0"/>
      <w:divBdr>
        <w:top w:val="none" w:sz="0" w:space="0" w:color="auto"/>
        <w:left w:val="none" w:sz="0" w:space="0" w:color="auto"/>
        <w:bottom w:val="none" w:sz="0" w:space="0" w:color="auto"/>
        <w:right w:val="none" w:sz="0" w:space="0" w:color="auto"/>
      </w:divBdr>
    </w:div>
    <w:div w:id="1499227468">
      <w:bodyDiv w:val="1"/>
      <w:marLeft w:val="0"/>
      <w:marRight w:val="0"/>
      <w:marTop w:val="0"/>
      <w:marBottom w:val="0"/>
      <w:divBdr>
        <w:top w:val="none" w:sz="0" w:space="0" w:color="auto"/>
        <w:left w:val="none" w:sz="0" w:space="0" w:color="auto"/>
        <w:bottom w:val="none" w:sz="0" w:space="0" w:color="auto"/>
        <w:right w:val="none" w:sz="0" w:space="0" w:color="auto"/>
      </w:divBdr>
    </w:div>
    <w:div w:id="1500652782">
      <w:bodyDiv w:val="1"/>
      <w:marLeft w:val="0"/>
      <w:marRight w:val="0"/>
      <w:marTop w:val="0"/>
      <w:marBottom w:val="0"/>
      <w:divBdr>
        <w:top w:val="none" w:sz="0" w:space="0" w:color="auto"/>
        <w:left w:val="none" w:sz="0" w:space="0" w:color="auto"/>
        <w:bottom w:val="none" w:sz="0" w:space="0" w:color="auto"/>
        <w:right w:val="none" w:sz="0" w:space="0" w:color="auto"/>
      </w:divBdr>
      <w:divsChild>
        <w:div w:id="1162896056">
          <w:marLeft w:val="0"/>
          <w:marRight w:val="0"/>
          <w:marTop w:val="0"/>
          <w:marBottom w:val="0"/>
          <w:divBdr>
            <w:top w:val="none" w:sz="0" w:space="0" w:color="auto"/>
            <w:left w:val="none" w:sz="0" w:space="0" w:color="auto"/>
            <w:bottom w:val="none" w:sz="0" w:space="0" w:color="auto"/>
            <w:right w:val="none" w:sz="0" w:space="0" w:color="auto"/>
          </w:divBdr>
          <w:divsChild>
            <w:div w:id="16044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69134">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ivacy.microsoft.com/en-us/privacystatemen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customXml" Target="../customXml/item4.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D02CBC35D92974096595C1FC27692B9" ma:contentTypeVersion="8" ma:contentTypeDescription="Create a new document." ma:contentTypeScope="" ma:versionID="2955a37cff29dc39c662600a8e85f775">
  <xsd:schema xmlns:xsd="http://www.w3.org/2001/XMLSchema" xmlns:xs="http://www.w3.org/2001/XMLSchema" xmlns:p="http://schemas.microsoft.com/office/2006/metadata/properties" xmlns:ns2="d12885d2-d345-4649-8ae4-a7af278f0683" targetNamespace="http://schemas.microsoft.com/office/2006/metadata/properties" ma:root="true" ma:fieldsID="97e59e8f32e4512c7d7b8a949177d851" ns2:_="">
    <xsd:import namespace="d12885d2-d345-4649-8ae4-a7af278f068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2885d2-d345-4649-8ae4-a7af278f06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fals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AutoTags xmlns="d12885d2-d345-4649-8ae4-a7af278f0683" xsi:nil="true"/>
  </documentManagement>
</p:properties>
</file>

<file path=customXml/itemProps1.xml><?xml version="1.0" encoding="utf-8"?>
<ds:datastoreItem xmlns:ds="http://schemas.openxmlformats.org/officeDocument/2006/customXml" ds:itemID="{829B3926-7866-4A02-AAC8-C6B3204AFE40}">
  <ds:schemaRefs>
    <ds:schemaRef ds:uri="http://schemas.openxmlformats.org/officeDocument/2006/bibliography"/>
  </ds:schemaRefs>
</ds:datastoreItem>
</file>

<file path=customXml/itemProps2.xml><?xml version="1.0" encoding="utf-8"?>
<ds:datastoreItem xmlns:ds="http://schemas.openxmlformats.org/officeDocument/2006/customXml" ds:itemID="{4F101F27-AEE6-4D2C-A4C9-E9511026750A}"/>
</file>

<file path=customXml/itemProps3.xml><?xml version="1.0" encoding="utf-8"?>
<ds:datastoreItem xmlns:ds="http://schemas.openxmlformats.org/officeDocument/2006/customXml" ds:itemID="{3C24A3C5-F846-411A-890D-D6A6B2462462}"/>
</file>

<file path=customXml/itemProps4.xml><?xml version="1.0" encoding="utf-8"?>
<ds:datastoreItem xmlns:ds="http://schemas.openxmlformats.org/officeDocument/2006/customXml" ds:itemID="{A4047554-B09B-42C4-B513-D5D98BACA181}"/>
</file>

<file path=docProps/app.xml><?xml version="1.0" encoding="utf-8"?>
<Properties xmlns="http://schemas.openxmlformats.org/officeDocument/2006/extended-properties" xmlns:vt="http://schemas.openxmlformats.org/officeDocument/2006/docPropsVTypes">
  <Template>Normal.dotm</Template>
  <TotalTime>0</TotalTime>
  <Pages>3</Pages>
  <Words>438</Words>
  <Characters>2497</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Administrator</cp:lastModifiedBy>
  <cp:revision>2</cp:revision>
  <dcterms:created xsi:type="dcterms:W3CDTF">2020-05-13T03:53:00Z</dcterms:created>
  <dcterms:modified xsi:type="dcterms:W3CDTF">2020-05-13T03:53:00Z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mahurlim@microsoft.com</vt:lpwstr>
  </property>
  <property fmtid="{D5CDD505-2E9C-101B-9397-08002B2CF9AE}" pid="5" name="MSIP_Label_f42aa342-8706-4288-bd11-ebb85995028c_SetDate">
    <vt:lpwstr>2018-03-09T21:24:42.2594716Z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0x0101006D02CBC35D92974096595C1FC27692B9</vt:lpwstr>
  </property>
</Properties>
</file>