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664695C" w14:textId="5C4C1AF8" w:rsidR="00224884" w:rsidRPr="00CA4541" w:rsidRDefault="005E57A4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</w:rPr>
        <w:t>Smoke Simulation</w:t>
      </w:r>
    </w:p>
    <w:p w14:paraId="108B085C" w14:textId="77777777" w:rsidR="00FE43EC" w:rsidRDefault="00FE43EC" w:rsidP="00FE43EC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(June 2020)</w:t>
      </w:r>
      <w:bookmarkEnd w:id="0"/>
    </w:p>
    <w:bookmarkEnd w:id="1"/>
    <w:p w14:paraId="2694882D" w14:textId="77777777" w:rsidR="00F36D9C" w:rsidRPr="00A2533D" w:rsidRDefault="00F36D9C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1B7D8FC3" w14:textId="1004C0E7" w:rsidR="005E57A4" w:rsidRPr="005E57A4" w:rsidRDefault="005E57A4" w:rsidP="005E57A4">
      <w:pPr>
        <w:rPr>
          <w:rStyle w:val="SubtleEmphasis"/>
          <w:i w:val="0"/>
          <w:color w:val="auto"/>
        </w:rPr>
      </w:pPr>
      <w:r w:rsidRPr="005E57A4">
        <w:rPr>
          <w:rStyle w:val="SubtleEmphasis"/>
          <w:i w:val="0"/>
          <w:color w:val="auto"/>
        </w:rPr>
        <w:t xml:space="preserve">This sample demonstrates how to use Compute Shader </w:t>
      </w:r>
      <w:r w:rsidR="002D1E89">
        <w:rPr>
          <w:rStyle w:val="SubtleEmphasis"/>
          <w:i w:val="0"/>
          <w:color w:val="auto"/>
        </w:rPr>
        <w:t>6</w:t>
      </w:r>
      <w:r w:rsidRPr="005E57A4">
        <w:rPr>
          <w:rStyle w:val="SubtleEmphasis"/>
          <w:i w:val="0"/>
          <w:color w:val="auto"/>
        </w:rPr>
        <w:t>.0 and 3D textures to implement basic</w:t>
      </w:r>
      <w:r w:rsidR="00BA1084">
        <w:rPr>
          <w:rStyle w:val="SubtleEmphasis"/>
          <w:i w:val="0"/>
          <w:color w:val="auto"/>
        </w:rPr>
        <w:t xml:space="preserve"> 3D</w:t>
      </w:r>
      <w:r w:rsidRPr="005E57A4">
        <w:rPr>
          <w:rStyle w:val="SubtleEmphasis"/>
          <w:i w:val="0"/>
          <w:color w:val="auto"/>
        </w:rPr>
        <w:t xml:space="preserve"> Navier-Stokes flow simulation. The sample also demonstrates how to render volumetric data using</w:t>
      </w:r>
      <w:r w:rsidR="00415762">
        <w:rPr>
          <w:rStyle w:val="SubtleEmphasis"/>
          <w:i w:val="0"/>
          <w:color w:val="auto"/>
        </w:rPr>
        <w:t xml:space="preserve"> a</w:t>
      </w:r>
      <w:r w:rsidRPr="005E57A4">
        <w:rPr>
          <w:rStyle w:val="SubtleEmphasis"/>
          <w:i w:val="0"/>
          <w:color w:val="auto"/>
        </w:rPr>
        <w:t xml:space="preserve"> simple ray-</w:t>
      </w:r>
      <w:r w:rsidR="00D22EE3">
        <w:rPr>
          <w:rStyle w:val="SubtleEmphasis"/>
          <w:i w:val="0"/>
          <w:color w:val="auto"/>
        </w:rPr>
        <w:t>marching</w:t>
      </w:r>
      <w:r w:rsidRPr="005E57A4">
        <w:rPr>
          <w:rStyle w:val="SubtleEmphasis"/>
          <w:i w:val="0"/>
          <w:color w:val="auto"/>
        </w:rPr>
        <w:t xml:space="preserve"> algorithm.</w:t>
      </w:r>
    </w:p>
    <w:p w14:paraId="7857571D" w14:textId="77777777" w:rsidR="00224884" w:rsidRDefault="00224884" w:rsidP="005E57A4"/>
    <w:p w14:paraId="3C6E9194" w14:textId="3B937FDA" w:rsidR="0002458A" w:rsidRDefault="005E57A4" w:rsidP="00985424">
      <w:pPr>
        <w:jc w:val="center"/>
      </w:pPr>
      <w:r>
        <w:rPr>
          <w:i/>
          <w:iCs/>
          <w:noProof/>
          <w:color w:val="808080" w:themeColor="text1" w:themeTint="7F"/>
        </w:rPr>
        <w:drawing>
          <wp:inline distT="0" distB="0" distL="0" distR="0" wp14:anchorId="249CA9D6" wp14:editId="01E2DAD3">
            <wp:extent cx="5810250" cy="326985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73" cy="32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ED75" w14:textId="77777777" w:rsidR="00EC1C6C" w:rsidRDefault="00EC1C6C" w:rsidP="00EC1C6C">
      <w:pPr>
        <w:pStyle w:val="Heading1"/>
      </w:pPr>
      <w:r>
        <w:t>Building the sample</w:t>
      </w:r>
    </w:p>
    <w:p w14:paraId="128881B7" w14:textId="77777777" w:rsidR="00EC1C6C" w:rsidRDefault="00EC1C6C" w:rsidP="00EC1C6C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9E505A7" w14:textId="77777777" w:rsidR="00EC1C6C" w:rsidRDefault="00EC1C6C" w:rsidP="00EC1C6C"/>
    <w:p w14:paraId="021685AE" w14:textId="2668E404" w:rsidR="00EC1C6C" w:rsidRDefault="00EC1C6C" w:rsidP="00EC1C6C">
      <w:r>
        <w:t xml:space="preserve">If using </w:t>
      </w:r>
      <w:r w:rsidR="00926BE6">
        <w:t>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513058E" w14:textId="77777777" w:rsidR="00EC1C6C" w:rsidRDefault="00EC1C6C" w:rsidP="00EC1C6C"/>
    <w:p w14:paraId="35C8EBE9" w14:textId="77777777" w:rsidR="00EC1C6C" w:rsidRDefault="00EC1C6C" w:rsidP="00EC1C6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FE58D40" w14:textId="099AEAD2" w:rsidR="00281D12" w:rsidRDefault="00281D12" w:rsidP="00281D12">
      <w:pPr>
        <w:pStyle w:val="Heading1"/>
      </w:pPr>
      <w:r>
        <w:t>Using the sample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</w:rPr>
        <w:t>This sample uses the following controls.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224884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41933F66" w:rsidR="00224884" w:rsidRPr="00224884" w:rsidRDefault="00224884" w:rsidP="00224884">
            <w:pPr>
              <w:pStyle w:val="Tableheading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</w:rPr>
              <w:t>Exit the sample.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7FA6A9" w:rsidR="00224884" w:rsidRPr="00902D22" w:rsidRDefault="00902D22" w:rsidP="00224884">
            <w:pPr>
              <w:pStyle w:val="Tablebody"/>
              <w:rPr>
                <w:i/>
              </w:rPr>
            </w:pPr>
            <w:r w:rsidRPr="00902D22">
              <w:rPr>
                <w:rStyle w:val="SubtleEmphasis"/>
                <w:i w:val="0"/>
                <w:color w:val="auto"/>
              </w:rPr>
              <w:t>Select</w:t>
            </w:r>
          </w:p>
        </w:tc>
      </w:tr>
      <w:tr w:rsidR="005E57A4" w:rsidRPr="00C42F0D" w14:paraId="7739A6A3" w14:textId="77777777" w:rsidTr="00153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15A6B9D" w:rsidR="005E57A4" w:rsidRPr="00224884" w:rsidRDefault="005E57A4" w:rsidP="005E57A4">
            <w:pPr>
              <w:pStyle w:val="Tableheading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</w:rPr>
              <w:t xml:space="preserve">Rotate </w:t>
            </w:r>
            <w:r w:rsidR="009B7598">
              <w:rPr>
                <w:rStyle w:val="SubtleEmphasis"/>
                <w:i w:val="0"/>
                <w:color w:val="auto"/>
              </w:rPr>
              <w:t>C</w:t>
            </w:r>
            <w:r w:rsidRPr="00224884">
              <w:rPr>
                <w:rStyle w:val="SubtleEmphasis"/>
                <w:i w:val="0"/>
                <w:color w:val="auto"/>
              </w:rPr>
              <w:t>amera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91BF7C1" w:rsidR="005E57A4" w:rsidRPr="00224884" w:rsidRDefault="00D83A8D" w:rsidP="005E57A4">
            <w:pPr>
              <w:pStyle w:val="Tablebody"/>
              <w:rPr>
                <w:i/>
              </w:rPr>
            </w:pPr>
            <w:r>
              <w:rPr>
                <w:rStyle w:val="SubtleEmphasis"/>
                <w:i w:val="0"/>
                <w:color w:val="auto"/>
              </w:rPr>
              <w:t>Right</w:t>
            </w:r>
            <w:r w:rsidR="005E57A4" w:rsidRPr="00224884">
              <w:rPr>
                <w:rStyle w:val="SubtleEmphasis"/>
                <w:i w:val="0"/>
                <w:color w:val="auto"/>
              </w:rPr>
              <w:t xml:space="preserve"> </w:t>
            </w:r>
            <w:r w:rsidR="005E57A4">
              <w:rPr>
                <w:rStyle w:val="SubtleEmphasis"/>
                <w:i w:val="0"/>
                <w:color w:val="auto"/>
              </w:rPr>
              <w:t>S</w:t>
            </w:r>
            <w:r w:rsidR="005E57A4" w:rsidRPr="00224884">
              <w:rPr>
                <w:rStyle w:val="SubtleEmphasis"/>
                <w:i w:val="0"/>
                <w:color w:val="auto"/>
              </w:rPr>
              <w:t>tick</w:t>
            </w:r>
          </w:p>
        </w:tc>
      </w:tr>
      <w:tr w:rsidR="00224884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0E4EC0ED" w:rsidR="00224884" w:rsidRPr="005E57A4" w:rsidRDefault="009B7598" w:rsidP="00224884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lastRenderedPageBreak/>
              <w:t>Rotate Emitter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2E9C12BD" w:rsidR="00224884" w:rsidRPr="009B7598" w:rsidRDefault="00D83A8D" w:rsidP="00224884">
            <w:pPr>
              <w:pStyle w:val="Tablebody"/>
            </w:pPr>
            <w:r>
              <w:t>Left</w:t>
            </w:r>
            <w:r w:rsidR="009B7598">
              <w:t xml:space="preserve"> Stick</w:t>
            </w:r>
          </w:p>
        </w:tc>
      </w:tr>
      <w:tr w:rsidR="00653710" w:rsidRPr="00C42F0D" w14:paraId="0094FCD2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5A58FCC9" w14:textId="4C4D1C78" w:rsidR="00653710" w:rsidRPr="00653710" w:rsidRDefault="00653710" w:rsidP="00653710">
            <w:pPr>
              <w:pStyle w:val="Tableheading"/>
              <w:spacing w:before="0"/>
              <w:rPr>
                <w:color w:val="auto"/>
              </w:rPr>
            </w:pPr>
            <w:r w:rsidRPr="00653710">
              <w:rPr>
                <w:color w:val="auto"/>
              </w:rPr>
              <w:t>Move Emitter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22E6854F" w14:textId="4549FDD6" w:rsidR="00653710" w:rsidRDefault="00653710" w:rsidP="00653710">
            <w:pPr>
              <w:pStyle w:val="Tablebody"/>
            </w:pPr>
            <w:r>
              <w:rPr>
                <w:rStyle w:val="SubtleEmphasis"/>
                <w:i w:val="0"/>
                <w:color w:val="auto"/>
              </w:rPr>
              <w:t>Left/Right Trigger</w:t>
            </w:r>
          </w:p>
        </w:tc>
      </w:tr>
      <w:tr w:rsidR="00653710" w14:paraId="5DBA6DDA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23C59207" w14:textId="5A963A7A" w:rsidR="00653710" w:rsidRPr="004B6676" w:rsidRDefault="00653710" w:rsidP="00653710">
            <w:pPr>
              <w:pStyle w:val="Tablebody"/>
            </w:pPr>
            <w:r>
              <w:t>Reset Emitter Direction</w:t>
            </w:r>
          </w:p>
        </w:tc>
        <w:tc>
          <w:tcPr>
            <w:tcW w:w="2573" w:type="pct"/>
            <w:shd w:val="clear" w:color="auto" w:fill="FFFFFF" w:themeFill="background1"/>
          </w:tcPr>
          <w:p w14:paraId="6D7FDFD2" w14:textId="7A6153F4" w:rsidR="00653710" w:rsidRPr="004B6676" w:rsidRDefault="00653710" w:rsidP="00653710">
            <w:pPr>
              <w:pStyle w:val="Tablebody"/>
            </w:pPr>
            <w:r>
              <w:t>X Button</w:t>
            </w:r>
          </w:p>
        </w:tc>
      </w:tr>
      <w:tr w:rsidR="00653710" w14:paraId="222B7A0D" w14:textId="77777777" w:rsidTr="006537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54153A0E" w14:textId="6F44FB56" w:rsidR="00653710" w:rsidRPr="004B6676" w:rsidRDefault="00653710" w:rsidP="00653710">
            <w:pPr>
              <w:pStyle w:val="Tablebody"/>
            </w:pPr>
            <w:r w:rsidRPr="00224884">
              <w:rPr>
                <w:rStyle w:val="SubtleEmphasis"/>
                <w:i w:val="0"/>
                <w:color w:val="auto"/>
              </w:rPr>
              <w:t xml:space="preserve">Toggle </w:t>
            </w:r>
            <w:r>
              <w:rPr>
                <w:rStyle w:val="SubtleEmphasis"/>
                <w:i w:val="0"/>
                <w:color w:val="auto"/>
              </w:rPr>
              <w:t>Simulation Pause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D612093" w14:textId="31FB30C7" w:rsidR="00653710" w:rsidRPr="00224884" w:rsidRDefault="00653710" w:rsidP="00653710">
            <w:pPr>
              <w:pStyle w:val="Tablebody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</w:rPr>
              <w:t>A Button</w:t>
            </w:r>
          </w:p>
        </w:tc>
      </w:tr>
      <w:tr w:rsidR="00653710" w14:paraId="2F7B1E6C" w14:textId="77777777" w:rsidTr="00653710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78F6059B" w14:textId="0D985A50" w:rsidR="00653710" w:rsidRPr="005B2728" w:rsidRDefault="00653710" w:rsidP="00653710">
            <w:pPr>
              <w:pStyle w:val="Tablebody"/>
            </w:pPr>
            <w:r>
              <w:t>Reset Simulation</w:t>
            </w:r>
          </w:p>
        </w:tc>
        <w:tc>
          <w:tcPr>
            <w:tcW w:w="2573" w:type="pct"/>
            <w:shd w:val="clear" w:color="auto" w:fill="FFFFFF" w:themeFill="background1"/>
          </w:tcPr>
          <w:p w14:paraId="1142170E" w14:textId="6DA59322" w:rsidR="00653710" w:rsidRPr="00224884" w:rsidRDefault="00653710" w:rsidP="00653710">
            <w:pPr>
              <w:pStyle w:val="Tablebody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</w:rPr>
              <w:t>B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2F09830E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b/>
          <w:i w:val="0"/>
          <w:color w:val="auto"/>
        </w:rPr>
        <w:t>Simulation Technique</w:t>
      </w:r>
    </w:p>
    <w:p w14:paraId="1AF58E59" w14:textId="49B69E5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The detailed information about the simulation technique used in this sample can be found in GPU Gems Chapter 38 Fast Fluid Dynamics Simulation on the GPU. While that article explain</w:t>
      </w:r>
      <w:r w:rsidR="00060C25">
        <w:rPr>
          <w:rStyle w:val="SubtleEmphasis"/>
          <w:i w:val="0"/>
          <w:color w:val="auto"/>
        </w:rPr>
        <w:t>s</w:t>
      </w:r>
      <w:r w:rsidRPr="00D02831">
        <w:rPr>
          <w:rStyle w:val="SubtleEmphasis"/>
          <w:i w:val="0"/>
          <w:color w:val="auto"/>
        </w:rPr>
        <w:t xml:space="preserve"> and applie</w:t>
      </w:r>
      <w:r w:rsidR="00060C25">
        <w:rPr>
          <w:rStyle w:val="SubtleEmphasis"/>
          <w:i w:val="0"/>
          <w:color w:val="auto"/>
        </w:rPr>
        <w:t>s</w:t>
      </w:r>
      <w:r w:rsidRPr="00D02831">
        <w:rPr>
          <w:rStyle w:val="SubtleEmphasis"/>
          <w:i w:val="0"/>
          <w:color w:val="auto"/>
        </w:rPr>
        <w:t xml:space="preserve"> the simulation technique to </w:t>
      </w:r>
      <w:r w:rsidR="003C69DE">
        <w:rPr>
          <w:rStyle w:val="SubtleEmphasis"/>
          <w:i w:val="0"/>
          <w:color w:val="auto"/>
        </w:rPr>
        <w:t xml:space="preserve">a </w:t>
      </w:r>
      <w:r w:rsidRPr="00D02831">
        <w:rPr>
          <w:rStyle w:val="SubtleEmphasis"/>
          <w:i w:val="0"/>
          <w:color w:val="auto"/>
        </w:rPr>
        <w:t>2D fluid, this sample extend</w:t>
      </w:r>
      <w:r w:rsidR="00B604CE">
        <w:rPr>
          <w:rStyle w:val="SubtleEmphasis"/>
          <w:i w:val="0"/>
          <w:color w:val="auto"/>
        </w:rPr>
        <w:t>s</w:t>
      </w:r>
      <w:r w:rsidRPr="00D02831">
        <w:rPr>
          <w:rStyle w:val="SubtleEmphasis"/>
          <w:i w:val="0"/>
          <w:color w:val="auto"/>
        </w:rPr>
        <w:t xml:space="preserve"> it to 3D data. In this sample the simulation runs on a 128</w:t>
      </w:r>
      <w:r w:rsidR="002E7933">
        <w:rPr>
          <w:rStyle w:val="SubtleEmphasis"/>
          <w:i w:val="0"/>
          <w:color w:val="auto"/>
        </w:rPr>
        <w:t>x</w:t>
      </w:r>
      <w:r w:rsidRPr="00D02831">
        <w:rPr>
          <w:rStyle w:val="SubtleEmphasis"/>
          <w:i w:val="0"/>
          <w:color w:val="auto"/>
        </w:rPr>
        <w:t>128</w:t>
      </w:r>
      <w:r w:rsidR="002E7933">
        <w:rPr>
          <w:rStyle w:val="SubtleEmphasis"/>
          <w:i w:val="0"/>
          <w:color w:val="auto"/>
        </w:rPr>
        <w:t>x</w:t>
      </w:r>
      <w:r w:rsidRPr="00D02831">
        <w:rPr>
          <w:rStyle w:val="SubtleEmphasis"/>
          <w:i w:val="0"/>
          <w:color w:val="auto"/>
        </w:rPr>
        <w:t>128 grid</w:t>
      </w:r>
      <w:r w:rsidR="00722513">
        <w:rPr>
          <w:rStyle w:val="SubtleEmphasis"/>
          <w:i w:val="0"/>
          <w:color w:val="auto"/>
        </w:rPr>
        <w:t xml:space="preserve">, </w:t>
      </w:r>
      <w:r w:rsidRPr="00D02831">
        <w:rPr>
          <w:rStyle w:val="SubtleEmphasis"/>
          <w:i w:val="0"/>
          <w:color w:val="auto"/>
        </w:rPr>
        <w:t xml:space="preserve">the </w:t>
      </w:r>
      <w:r w:rsidR="00495C85">
        <w:rPr>
          <w:rStyle w:val="SubtleEmphasis"/>
          <w:i w:val="0"/>
          <w:color w:val="auto"/>
        </w:rPr>
        <w:t>state</w:t>
      </w:r>
      <w:r w:rsidRPr="00D02831">
        <w:rPr>
          <w:rStyle w:val="SubtleEmphasis"/>
          <w:i w:val="0"/>
          <w:color w:val="auto"/>
        </w:rPr>
        <w:t xml:space="preserve"> of </w:t>
      </w:r>
      <w:r w:rsidR="00722513">
        <w:rPr>
          <w:rStyle w:val="SubtleEmphasis"/>
          <w:i w:val="0"/>
          <w:color w:val="auto"/>
        </w:rPr>
        <w:t>which</w:t>
      </w:r>
      <w:r w:rsidRPr="00D02831">
        <w:rPr>
          <w:rStyle w:val="SubtleEmphasis"/>
          <w:i w:val="0"/>
          <w:color w:val="auto"/>
        </w:rPr>
        <w:t xml:space="preserve"> is stored in 3D textures.</w:t>
      </w:r>
    </w:p>
    <w:p w14:paraId="3D09621A" w14:textId="635F91CA" w:rsidR="00D11CA6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Using Compute Shader 5.0 we can directly manipulate all slices of a 3D texture at once</w:t>
      </w:r>
      <w:r w:rsidR="003D5637">
        <w:rPr>
          <w:rStyle w:val="SubtleEmphasis"/>
          <w:i w:val="0"/>
          <w:color w:val="auto"/>
        </w:rPr>
        <w:t>.</w:t>
      </w:r>
      <w:r w:rsidRPr="00D02831">
        <w:rPr>
          <w:rStyle w:val="SubtleEmphasis"/>
          <w:i w:val="0"/>
          <w:color w:val="auto"/>
        </w:rPr>
        <w:t xml:space="preserve"> </w:t>
      </w:r>
      <w:r w:rsidR="003D5637">
        <w:rPr>
          <w:rStyle w:val="SubtleEmphasis"/>
          <w:i w:val="0"/>
          <w:color w:val="auto"/>
        </w:rPr>
        <w:t xml:space="preserve">This results </w:t>
      </w:r>
      <w:r w:rsidRPr="00D02831">
        <w:rPr>
          <w:rStyle w:val="SubtleEmphasis"/>
          <w:i w:val="0"/>
          <w:color w:val="auto"/>
        </w:rPr>
        <w:t>in higher efficiency than a</w:t>
      </w:r>
      <w:r w:rsidR="002C6D7C">
        <w:rPr>
          <w:rStyle w:val="SubtleEmphasis"/>
          <w:i w:val="0"/>
          <w:color w:val="auto"/>
        </w:rPr>
        <w:t>n alternative strategy of employing a</w:t>
      </w:r>
      <w:r w:rsidRPr="00D02831">
        <w:rPr>
          <w:rStyle w:val="SubtleEmphasis"/>
          <w:i w:val="0"/>
          <w:color w:val="auto"/>
        </w:rPr>
        <w:t xml:space="preserve"> Geometry Shader</w:t>
      </w:r>
      <w:r w:rsidR="0004066F">
        <w:rPr>
          <w:rStyle w:val="SubtleEmphasis"/>
          <w:i w:val="0"/>
          <w:color w:val="auto"/>
        </w:rPr>
        <w:t>, which</w:t>
      </w:r>
      <w:r w:rsidRPr="00D02831">
        <w:rPr>
          <w:rStyle w:val="SubtleEmphasis"/>
          <w:i w:val="0"/>
          <w:color w:val="auto"/>
        </w:rPr>
        <w:t xml:space="preserve"> </w:t>
      </w:r>
      <w:r w:rsidR="008901ED">
        <w:rPr>
          <w:rStyle w:val="SubtleEmphasis"/>
          <w:i w:val="0"/>
          <w:color w:val="auto"/>
        </w:rPr>
        <w:t xml:space="preserve">can be used to </w:t>
      </w:r>
      <w:r w:rsidRPr="00D02831">
        <w:rPr>
          <w:rStyle w:val="SubtleEmphasis"/>
          <w:i w:val="0"/>
          <w:color w:val="auto"/>
        </w:rPr>
        <w:t xml:space="preserve">specify </w:t>
      </w:r>
      <w:r w:rsidR="008901ED">
        <w:rPr>
          <w:rStyle w:val="SubtleEmphasis"/>
          <w:i w:val="0"/>
          <w:color w:val="auto"/>
        </w:rPr>
        <w:t>which</w:t>
      </w:r>
      <w:r w:rsidR="005F69B9">
        <w:rPr>
          <w:rStyle w:val="SubtleEmphasis"/>
          <w:i w:val="0"/>
          <w:color w:val="auto"/>
        </w:rPr>
        <w:t xml:space="preserve"> 3D texture</w:t>
      </w:r>
      <w:r w:rsidRPr="00D02831">
        <w:rPr>
          <w:rStyle w:val="SubtleEmphasis"/>
          <w:i w:val="0"/>
          <w:color w:val="auto"/>
        </w:rPr>
        <w:t xml:space="preserve"> slice </w:t>
      </w:r>
      <w:r w:rsidR="00FF68C6">
        <w:rPr>
          <w:rStyle w:val="SubtleEmphasis"/>
          <w:i w:val="0"/>
          <w:color w:val="auto"/>
        </w:rPr>
        <w:t xml:space="preserve">to </w:t>
      </w:r>
      <w:r w:rsidR="003C212D">
        <w:rPr>
          <w:rStyle w:val="SubtleEmphasis"/>
          <w:i w:val="0"/>
          <w:color w:val="auto"/>
        </w:rPr>
        <w:t>update</w:t>
      </w:r>
      <w:r w:rsidRPr="00D02831">
        <w:rPr>
          <w:rStyle w:val="SubtleEmphasis"/>
          <w:i w:val="0"/>
          <w:color w:val="auto"/>
        </w:rPr>
        <w:t>.</w:t>
      </w:r>
    </w:p>
    <w:p w14:paraId="3C7E8344" w14:textId="77777777" w:rsidR="003E101C" w:rsidRPr="00D02831" w:rsidRDefault="003E101C" w:rsidP="00D02831">
      <w:pPr>
        <w:spacing w:before="144" w:after="144"/>
        <w:rPr>
          <w:rStyle w:val="SubtleEmphasis"/>
          <w:i w:val="0"/>
          <w:color w:val="auto"/>
        </w:rPr>
      </w:pPr>
    </w:p>
    <w:p w14:paraId="3A7F3881" w14:textId="77777777" w:rsidR="00D02831" w:rsidRPr="00D02831" w:rsidRDefault="00D02831" w:rsidP="007D07EF">
      <w:pPr>
        <w:spacing w:before="144"/>
        <w:rPr>
          <w:rStyle w:val="SubtleEmphasis"/>
          <w:b/>
          <w:i w:val="0"/>
          <w:color w:val="auto"/>
        </w:rPr>
      </w:pPr>
      <w:r w:rsidRPr="00D02831">
        <w:rPr>
          <w:rStyle w:val="SubtleEmphasis"/>
          <w:b/>
          <w:i w:val="0"/>
          <w:color w:val="auto"/>
        </w:rPr>
        <w:t>Rendering Technique</w:t>
      </w:r>
    </w:p>
    <w:p w14:paraId="3DA79131" w14:textId="791BBF1C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 xml:space="preserve">The result from the simulation is a 3D velocity field, which represents the status of the fluid at a certain simulation step. Since we cannot directly see </w:t>
      </w:r>
      <w:r w:rsidR="00A13A14" w:rsidRPr="00D02831">
        <w:rPr>
          <w:rStyle w:val="SubtleEmphasis"/>
          <w:i w:val="0"/>
          <w:color w:val="auto"/>
        </w:rPr>
        <w:t>velocity,</w:t>
      </w:r>
      <w:r w:rsidRPr="00D02831">
        <w:rPr>
          <w:rStyle w:val="SubtleEmphasis"/>
          <w:i w:val="0"/>
          <w:color w:val="auto"/>
        </w:rPr>
        <w:t xml:space="preserve"> we need to have </w:t>
      </w:r>
      <w:r w:rsidR="00A13A14">
        <w:rPr>
          <w:rStyle w:val="SubtleEmphasis"/>
          <w:i w:val="0"/>
          <w:color w:val="auto"/>
        </w:rPr>
        <w:t>trace particles</w:t>
      </w:r>
      <w:r w:rsidRPr="00D02831">
        <w:rPr>
          <w:rStyle w:val="SubtleEmphasis"/>
          <w:i w:val="0"/>
          <w:color w:val="auto"/>
        </w:rPr>
        <w:t xml:space="preserve"> we can </w:t>
      </w:r>
      <w:r w:rsidR="00481485" w:rsidRPr="00D02831">
        <w:rPr>
          <w:rStyle w:val="SubtleEmphasis"/>
          <w:i w:val="0"/>
          <w:color w:val="auto"/>
        </w:rPr>
        <w:t>see</w:t>
      </w:r>
      <w:r w:rsidRPr="00D02831">
        <w:rPr>
          <w:rStyle w:val="SubtleEmphasis"/>
          <w:i w:val="0"/>
          <w:color w:val="auto"/>
        </w:rPr>
        <w:t xml:space="preserve"> that are carried around by the velocity field. </w:t>
      </w:r>
      <w:r w:rsidR="00911BA7" w:rsidRPr="00D02831">
        <w:rPr>
          <w:rStyle w:val="SubtleEmphasis"/>
          <w:i w:val="0"/>
          <w:color w:val="auto"/>
        </w:rPr>
        <w:t>So,</w:t>
      </w:r>
      <w:r w:rsidRPr="00D02831">
        <w:rPr>
          <w:rStyle w:val="SubtleEmphasis"/>
          <w:i w:val="0"/>
          <w:color w:val="auto"/>
        </w:rPr>
        <w:t xml:space="preserve"> in addition to all the 3D textures required by the simulation itsel</w:t>
      </w:r>
      <w:r w:rsidR="004D27E5">
        <w:rPr>
          <w:rStyle w:val="SubtleEmphasis"/>
          <w:i w:val="0"/>
          <w:color w:val="auto"/>
        </w:rPr>
        <w:t>f</w:t>
      </w:r>
      <w:r w:rsidRPr="00D02831">
        <w:rPr>
          <w:rStyle w:val="SubtleEmphasis"/>
          <w:i w:val="0"/>
          <w:color w:val="auto"/>
        </w:rPr>
        <w:t xml:space="preserve"> we also have a 3D texture which stores </w:t>
      </w:r>
      <w:r w:rsidR="00817B49">
        <w:rPr>
          <w:rStyle w:val="SubtleEmphasis"/>
          <w:i w:val="0"/>
          <w:color w:val="auto"/>
        </w:rPr>
        <w:t>these</w:t>
      </w:r>
      <w:r w:rsidR="00A13A14">
        <w:rPr>
          <w:rStyle w:val="SubtleEmphasis"/>
          <w:i w:val="0"/>
          <w:color w:val="auto"/>
        </w:rPr>
        <w:t xml:space="preserve"> particles.</w:t>
      </w:r>
      <w:r w:rsidRPr="00D02831">
        <w:rPr>
          <w:rStyle w:val="SubtleEmphasis"/>
          <w:i w:val="0"/>
          <w:color w:val="auto"/>
        </w:rPr>
        <w:t xml:space="preserve"> This 3D texture is what we visualize in the rendering phase.</w:t>
      </w:r>
    </w:p>
    <w:p w14:paraId="6079E6F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When rendering, we render the front faces of a cube. In the pixel shader, we cast a ray from the eye position to the current point on the cube and sample the 3D texture mentioned in the last paragraph along the ray at a fixed interval, while accumulating color and opacity.</w:t>
      </w:r>
    </w:p>
    <w:p w14:paraId="3F9E1CE5" w14:textId="77777777" w:rsidR="00D02831" w:rsidRPr="00D02831" w:rsidRDefault="00D02831" w:rsidP="00D02831">
      <w:pPr>
        <w:spacing w:before="144" w:after="144"/>
        <w:rPr>
          <w:rStyle w:val="SubtleEmphasis"/>
          <w:i w:val="0"/>
          <w:color w:val="auto"/>
        </w:rPr>
      </w:pPr>
      <w:r w:rsidRPr="00D02831">
        <w:rPr>
          <w:rStyle w:val="SubtleEmphasis"/>
          <w:i w:val="0"/>
          <w:color w:val="auto"/>
        </w:rPr>
        <w:t>The sample also demonstrated a simple yet effective acceleration technique for the ray-casting algorithm. During simulation, a 1/8 sized 3D texture is generated using parallel reduction. When rendering, instead of directly sampling the original 3D texture at a fixed interval and possibly waste lots of time sampling empty spaces, we first sample this 1/8 sized 3D texture and skip chunks in space if the value sampled is smaller than a threshold. This technique is especially effective when the data stored in the 3D texture is sparse, like our smoke here.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263C35E0" w14:textId="24317149" w:rsidR="004B7280" w:rsidRDefault="00B65A49" w:rsidP="004B7280">
      <w:pPr>
        <w:rPr>
          <w:rFonts w:cs="Segoe UI"/>
          <w:szCs w:val="20"/>
        </w:rPr>
      </w:pPr>
      <w:r>
        <w:t xml:space="preserve">April 2019 </w:t>
      </w:r>
      <w:r w:rsidR="0029051A">
        <w:t>–</w:t>
      </w:r>
      <w:r w:rsidR="00D96895">
        <w:t xml:space="preserve"> Port</w:t>
      </w:r>
      <w:r w:rsidR="00BB66B5">
        <w:t xml:space="preserve"> to </w:t>
      </w:r>
      <w:r>
        <w:t>new template</w:t>
      </w:r>
      <w:r w:rsidR="00D96895">
        <w:t xml:space="preserve"> from </w:t>
      </w:r>
      <w:r>
        <w:t xml:space="preserve">legacy </w:t>
      </w:r>
      <w:r w:rsidR="00D96895">
        <w:t>X</w:t>
      </w:r>
      <w:r w:rsidR="001A0BBE">
        <w:t xml:space="preserve">box </w:t>
      </w:r>
      <w:r w:rsidR="00D96895">
        <w:t>Sample</w:t>
      </w:r>
      <w:r w:rsidR="001A0BBE">
        <w:t xml:space="preserve"> </w:t>
      </w:r>
      <w:r w:rsidR="00D96895">
        <w:t>Framework.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AA10E" w14:textId="77777777" w:rsidR="00027A77" w:rsidRDefault="00027A77" w:rsidP="0074610F">
      <w:r>
        <w:separator/>
      </w:r>
    </w:p>
  </w:endnote>
  <w:endnote w:type="continuationSeparator" w:id="0">
    <w:p w14:paraId="0FA18BA2" w14:textId="77777777" w:rsidR="00027A77" w:rsidRDefault="00027A7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7EB10366" w:rsidR="00CF32E0" w:rsidRPr="00097CCA" w:rsidRDefault="00683D94" w:rsidP="00CF32E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26BE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F32E0">
            <w:rPr>
              <w:rFonts w:cs="Segoe UI"/>
              <w:color w:val="808080" w:themeColor="background1" w:themeShade="80"/>
              <w:szCs w:val="20"/>
            </w:rPr>
            <w:t>Smoke Simulation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03C6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A4061F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26BE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BF844" w14:textId="77777777" w:rsidR="00027A77" w:rsidRDefault="00027A77" w:rsidP="0074610F">
      <w:r>
        <w:separator/>
      </w:r>
    </w:p>
  </w:footnote>
  <w:footnote w:type="continuationSeparator" w:id="0">
    <w:p w14:paraId="2373F9F6" w14:textId="77777777" w:rsidR="00027A77" w:rsidRDefault="00027A7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27A77"/>
    <w:rsid w:val="00033D9F"/>
    <w:rsid w:val="0004066F"/>
    <w:rsid w:val="0004294F"/>
    <w:rsid w:val="000449CE"/>
    <w:rsid w:val="00045D0D"/>
    <w:rsid w:val="00060C25"/>
    <w:rsid w:val="00066FCF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5AC9"/>
    <w:rsid w:val="000E708A"/>
    <w:rsid w:val="000E7A3A"/>
    <w:rsid w:val="000F4547"/>
    <w:rsid w:val="000F457E"/>
    <w:rsid w:val="000F5B4A"/>
    <w:rsid w:val="00103C64"/>
    <w:rsid w:val="00121860"/>
    <w:rsid w:val="001268C3"/>
    <w:rsid w:val="001341DA"/>
    <w:rsid w:val="0014519E"/>
    <w:rsid w:val="00150ED8"/>
    <w:rsid w:val="0015302D"/>
    <w:rsid w:val="00153519"/>
    <w:rsid w:val="0015400C"/>
    <w:rsid w:val="00160876"/>
    <w:rsid w:val="00164495"/>
    <w:rsid w:val="00172D45"/>
    <w:rsid w:val="00182DA3"/>
    <w:rsid w:val="00194417"/>
    <w:rsid w:val="00194995"/>
    <w:rsid w:val="001A0BBE"/>
    <w:rsid w:val="001A1B03"/>
    <w:rsid w:val="001B24DE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660A8"/>
    <w:rsid w:val="00270461"/>
    <w:rsid w:val="002741D2"/>
    <w:rsid w:val="002748E9"/>
    <w:rsid w:val="002810AC"/>
    <w:rsid w:val="002814AF"/>
    <w:rsid w:val="00281D12"/>
    <w:rsid w:val="00287A4C"/>
    <w:rsid w:val="0029051A"/>
    <w:rsid w:val="00294A1B"/>
    <w:rsid w:val="002A57FA"/>
    <w:rsid w:val="002C6D7C"/>
    <w:rsid w:val="002D14B2"/>
    <w:rsid w:val="002D1E89"/>
    <w:rsid w:val="002E7933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1DD5"/>
    <w:rsid w:val="00355166"/>
    <w:rsid w:val="00366D70"/>
    <w:rsid w:val="003920C3"/>
    <w:rsid w:val="003A5C3A"/>
    <w:rsid w:val="003A6DF2"/>
    <w:rsid w:val="003B01C3"/>
    <w:rsid w:val="003B593D"/>
    <w:rsid w:val="003B757A"/>
    <w:rsid w:val="003C14A4"/>
    <w:rsid w:val="003C212D"/>
    <w:rsid w:val="003C2C0F"/>
    <w:rsid w:val="003C69DE"/>
    <w:rsid w:val="003D3EF7"/>
    <w:rsid w:val="003D5637"/>
    <w:rsid w:val="003E0ED0"/>
    <w:rsid w:val="003E101C"/>
    <w:rsid w:val="003F36E1"/>
    <w:rsid w:val="003F7CA4"/>
    <w:rsid w:val="0040227F"/>
    <w:rsid w:val="00403357"/>
    <w:rsid w:val="00411284"/>
    <w:rsid w:val="00415762"/>
    <w:rsid w:val="00416B58"/>
    <w:rsid w:val="00425592"/>
    <w:rsid w:val="0042597C"/>
    <w:rsid w:val="00431801"/>
    <w:rsid w:val="0044767F"/>
    <w:rsid w:val="00453772"/>
    <w:rsid w:val="00455A22"/>
    <w:rsid w:val="00455FD0"/>
    <w:rsid w:val="0046309E"/>
    <w:rsid w:val="0047415C"/>
    <w:rsid w:val="00477F87"/>
    <w:rsid w:val="004802DC"/>
    <w:rsid w:val="00481485"/>
    <w:rsid w:val="00482C0B"/>
    <w:rsid w:val="00495C85"/>
    <w:rsid w:val="004A1413"/>
    <w:rsid w:val="004A6AC7"/>
    <w:rsid w:val="004B1C78"/>
    <w:rsid w:val="004B6676"/>
    <w:rsid w:val="004B7280"/>
    <w:rsid w:val="004B7DDA"/>
    <w:rsid w:val="004C0237"/>
    <w:rsid w:val="004C0F4B"/>
    <w:rsid w:val="004C674E"/>
    <w:rsid w:val="004D1863"/>
    <w:rsid w:val="004D27E5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2728"/>
    <w:rsid w:val="005B4D35"/>
    <w:rsid w:val="005B4DA9"/>
    <w:rsid w:val="005B57D9"/>
    <w:rsid w:val="005B7081"/>
    <w:rsid w:val="005C4919"/>
    <w:rsid w:val="005E110B"/>
    <w:rsid w:val="005E3DA1"/>
    <w:rsid w:val="005E57A4"/>
    <w:rsid w:val="005F69B9"/>
    <w:rsid w:val="00606228"/>
    <w:rsid w:val="00626B30"/>
    <w:rsid w:val="006346C8"/>
    <w:rsid w:val="00636CFC"/>
    <w:rsid w:val="006444C8"/>
    <w:rsid w:val="00645B59"/>
    <w:rsid w:val="00653710"/>
    <w:rsid w:val="00654AB6"/>
    <w:rsid w:val="006560C9"/>
    <w:rsid w:val="00664E78"/>
    <w:rsid w:val="0067280E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6D01A7"/>
    <w:rsid w:val="00707E22"/>
    <w:rsid w:val="00707FAC"/>
    <w:rsid w:val="00713D79"/>
    <w:rsid w:val="00717184"/>
    <w:rsid w:val="00721B43"/>
    <w:rsid w:val="0072251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07EF"/>
    <w:rsid w:val="007E3B27"/>
    <w:rsid w:val="00800DD7"/>
    <w:rsid w:val="00803203"/>
    <w:rsid w:val="00805C40"/>
    <w:rsid w:val="008150E9"/>
    <w:rsid w:val="00817B49"/>
    <w:rsid w:val="00820A5C"/>
    <w:rsid w:val="0082533C"/>
    <w:rsid w:val="008259DE"/>
    <w:rsid w:val="00843058"/>
    <w:rsid w:val="00870339"/>
    <w:rsid w:val="00871007"/>
    <w:rsid w:val="00874DA4"/>
    <w:rsid w:val="00884094"/>
    <w:rsid w:val="00886E89"/>
    <w:rsid w:val="00887700"/>
    <w:rsid w:val="008901ED"/>
    <w:rsid w:val="00892B5D"/>
    <w:rsid w:val="008A0170"/>
    <w:rsid w:val="008E4ED5"/>
    <w:rsid w:val="008F5BF0"/>
    <w:rsid w:val="00902D22"/>
    <w:rsid w:val="00911BA7"/>
    <w:rsid w:val="00914EDA"/>
    <w:rsid w:val="009168E7"/>
    <w:rsid w:val="00917557"/>
    <w:rsid w:val="00923FF7"/>
    <w:rsid w:val="00926BE6"/>
    <w:rsid w:val="00926E1F"/>
    <w:rsid w:val="00937E3A"/>
    <w:rsid w:val="00950F0E"/>
    <w:rsid w:val="00951A4E"/>
    <w:rsid w:val="0096421C"/>
    <w:rsid w:val="00964FEE"/>
    <w:rsid w:val="00985424"/>
    <w:rsid w:val="00985949"/>
    <w:rsid w:val="00987A88"/>
    <w:rsid w:val="009A32DD"/>
    <w:rsid w:val="009A54E0"/>
    <w:rsid w:val="009B4939"/>
    <w:rsid w:val="009B7598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13A1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3353"/>
    <w:rsid w:val="00AF5148"/>
    <w:rsid w:val="00AF541C"/>
    <w:rsid w:val="00B15AAA"/>
    <w:rsid w:val="00B31105"/>
    <w:rsid w:val="00B4461F"/>
    <w:rsid w:val="00B46DC5"/>
    <w:rsid w:val="00B604CE"/>
    <w:rsid w:val="00B62C6B"/>
    <w:rsid w:val="00B63390"/>
    <w:rsid w:val="00B65A49"/>
    <w:rsid w:val="00B83D5A"/>
    <w:rsid w:val="00B94593"/>
    <w:rsid w:val="00BA1084"/>
    <w:rsid w:val="00BA4C7A"/>
    <w:rsid w:val="00BB5809"/>
    <w:rsid w:val="00BB66B5"/>
    <w:rsid w:val="00BC1F23"/>
    <w:rsid w:val="00BD4C05"/>
    <w:rsid w:val="00BD5F3C"/>
    <w:rsid w:val="00BE0240"/>
    <w:rsid w:val="00BE1ED4"/>
    <w:rsid w:val="00BF107D"/>
    <w:rsid w:val="00C006BD"/>
    <w:rsid w:val="00C022F9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4541"/>
    <w:rsid w:val="00CC3E9A"/>
    <w:rsid w:val="00CC706D"/>
    <w:rsid w:val="00CD5320"/>
    <w:rsid w:val="00CE54A2"/>
    <w:rsid w:val="00CF1DE0"/>
    <w:rsid w:val="00CF32E0"/>
    <w:rsid w:val="00CF3729"/>
    <w:rsid w:val="00D00451"/>
    <w:rsid w:val="00D02831"/>
    <w:rsid w:val="00D07E6B"/>
    <w:rsid w:val="00D11CA6"/>
    <w:rsid w:val="00D1772B"/>
    <w:rsid w:val="00D22EE3"/>
    <w:rsid w:val="00D30E5A"/>
    <w:rsid w:val="00D356CD"/>
    <w:rsid w:val="00D42D5B"/>
    <w:rsid w:val="00D632BB"/>
    <w:rsid w:val="00D64D9C"/>
    <w:rsid w:val="00D661FD"/>
    <w:rsid w:val="00D73393"/>
    <w:rsid w:val="00D80204"/>
    <w:rsid w:val="00D83A8D"/>
    <w:rsid w:val="00D8597B"/>
    <w:rsid w:val="00D903F5"/>
    <w:rsid w:val="00D96895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5C65"/>
    <w:rsid w:val="00E672AC"/>
    <w:rsid w:val="00EA0BFF"/>
    <w:rsid w:val="00EA49E8"/>
    <w:rsid w:val="00EB069B"/>
    <w:rsid w:val="00EC1B86"/>
    <w:rsid w:val="00EC1C6C"/>
    <w:rsid w:val="00EC7035"/>
    <w:rsid w:val="00ED68D2"/>
    <w:rsid w:val="00EE2624"/>
    <w:rsid w:val="00EF3436"/>
    <w:rsid w:val="00EF48C1"/>
    <w:rsid w:val="00F06FC9"/>
    <w:rsid w:val="00F13E9A"/>
    <w:rsid w:val="00F166CC"/>
    <w:rsid w:val="00F26498"/>
    <w:rsid w:val="00F26FB9"/>
    <w:rsid w:val="00F270EF"/>
    <w:rsid w:val="00F36D9C"/>
    <w:rsid w:val="00F40AC7"/>
    <w:rsid w:val="00F52EA1"/>
    <w:rsid w:val="00F60A3F"/>
    <w:rsid w:val="00F60CDA"/>
    <w:rsid w:val="00F70459"/>
    <w:rsid w:val="00F744FE"/>
    <w:rsid w:val="00F74BA9"/>
    <w:rsid w:val="00FA1C36"/>
    <w:rsid w:val="00FA5E5E"/>
    <w:rsid w:val="00FB2E79"/>
    <w:rsid w:val="00FC5CB2"/>
    <w:rsid w:val="00FD5C1F"/>
    <w:rsid w:val="00FE43EC"/>
    <w:rsid w:val="00FE7931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2021-08-06T00:06:00Z</dcterms:created>
  <dcterms:modified xsi:type="dcterms:W3CDTF">2021-08-20T18:45:00Z</dcterms:modified>
</cp:coreProperties>
</file>