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A7E0" w14:textId="54BE9E17" w:rsidR="00764B3A" w:rsidRPr="00AE567F" w:rsidRDefault="00531F91" w:rsidP="00AE567F">
      <w:pPr>
        <w:pStyle w:val="Title"/>
      </w:pPr>
      <w:r>
        <w:t xml:space="preserve">Simple </w:t>
      </w:r>
      <w:r w:rsidR="00C06D56">
        <w:t>Dynamic Resources</w:t>
      </w:r>
      <w:r w:rsidR="00F70459">
        <w:t xml:space="preserve"> Sample</w:t>
      </w:r>
    </w:p>
    <w:p w14:paraId="571A2A5E" w14:textId="51E412D5" w:rsidR="00D933F9" w:rsidRDefault="00D933F9" w:rsidP="00D933F9">
      <w:pPr>
        <w:rPr>
          <w:i/>
        </w:rPr>
      </w:pPr>
      <w:r>
        <w:rPr>
          <w:i/>
        </w:rPr>
        <w:t>This sample is compatible with the Microsoft Game Development Kit (</w:t>
      </w:r>
      <w:r w:rsidR="00775E0A">
        <w:rPr>
          <w:i/>
        </w:rPr>
        <w:t>April 2021</w:t>
      </w:r>
      <w:r>
        <w:rPr>
          <w:i/>
        </w:rPr>
        <w:t>)</w:t>
      </w:r>
    </w:p>
    <w:p w14:paraId="3EEE76B7" w14:textId="77777777" w:rsidR="00884611" w:rsidRPr="00AC0BC3" w:rsidRDefault="00884611" w:rsidP="00AC0BC3"/>
    <w:p w14:paraId="2EC38C4A" w14:textId="77777777" w:rsidR="00764B3A" w:rsidRDefault="00281D12" w:rsidP="00AE567F">
      <w:pPr>
        <w:pStyle w:val="Heading1"/>
        <w:spacing w:before="0"/>
      </w:pPr>
      <w:r>
        <w:t>Description</w:t>
      </w:r>
    </w:p>
    <w:p w14:paraId="1EE9BA24" w14:textId="066A9D86" w:rsidR="00DA0049" w:rsidRDefault="00521259" w:rsidP="00521259">
      <w:r>
        <w:t>This samp</w:t>
      </w:r>
      <w:r w:rsidR="0098221F">
        <w:t xml:space="preserve">le demonstrates how to </w:t>
      </w:r>
      <w:r w:rsidR="00B2568D">
        <w:t>use HLSL Dynamic Resources in HLSL Shader Model 6.6</w:t>
      </w:r>
      <w:r w:rsidR="00694389">
        <w:t>.</w:t>
      </w:r>
      <w:r w:rsidR="00D0164D">
        <w:t xml:space="preserve"> It is functionally identical to SimpleTexture, except resources are accessed directly through the heap using </w:t>
      </w:r>
      <w:proofErr w:type="spellStart"/>
      <w:proofErr w:type="gramStart"/>
      <w:r w:rsidR="00D0164D">
        <w:t>ResourceDescriptorHeap</w:t>
      </w:r>
      <w:proofErr w:type="spellEnd"/>
      <w:r w:rsidR="00D0164D">
        <w:t>[</w:t>
      </w:r>
      <w:proofErr w:type="gramEnd"/>
      <w:r w:rsidR="00D0164D">
        <w:t xml:space="preserve">] and </w:t>
      </w:r>
      <w:proofErr w:type="spellStart"/>
      <w:r w:rsidR="00D0164D">
        <w:t>SamplerDescriptorHeap</w:t>
      </w:r>
      <w:proofErr w:type="spellEnd"/>
      <w:r w:rsidR="00D0164D">
        <w:t>[] in HLSL.</w:t>
      </w:r>
    </w:p>
    <w:p w14:paraId="0796C6F5" w14:textId="77777777" w:rsidR="0098221F" w:rsidRDefault="0098221F" w:rsidP="00521259"/>
    <w:p w14:paraId="3E5B4A3E" w14:textId="4A267F44" w:rsidR="00DA0049" w:rsidRDefault="00D0164D" w:rsidP="00521259">
      <w:pPr>
        <w:rPr>
          <w:rFonts w:eastAsiaTheme="majorEastAsia" w:cstheme="majorBidi"/>
          <w:color w:val="006600"/>
          <w:sz w:val="28"/>
          <w:szCs w:val="32"/>
        </w:rPr>
      </w:pPr>
      <w:r w:rsidRPr="00AA14B0">
        <w:rPr>
          <w:rFonts w:eastAsiaTheme="majorEastAsia" w:cstheme="majorBidi"/>
          <w:noProof/>
          <w:color w:val="006600"/>
          <w:sz w:val="28"/>
          <w:szCs w:val="32"/>
        </w:rPr>
        <w:drawing>
          <wp:inline distT="0" distB="0" distL="0" distR="0" wp14:anchorId="52C1EEDA" wp14:editId="446AA41B">
            <wp:extent cx="5943600" cy="3343275"/>
            <wp:effectExtent l="0" t="0" r="0" b="9525"/>
            <wp:docPr id="2" name="Picture 2" descr="C:\temp\xbox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xbox_screensh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E4FF85" w14:textId="77777777" w:rsidR="008D4939" w:rsidRDefault="008D4939" w:rsidP="008D4939">
      <w:pPr>
        <w:pStyle w:val="Heading1"/>
      </w:pPr>
      <w:r>
        <w:t>Building the sample</w:t>
      </w:r>
    </w:p>
    <w:p w14:paraId="7F5214B1" w14:textId="77777777" w:rsidR="00971ABE" w:rsidRDefault="00971ABE" w:rsidP="00971ABE">
      <w:r>
        <w:t xml:space="preserve">If using an Xbox One devkit, set the active solution platform to </w:t>
      </w:r>
      <w:proofErr w:type="gramStart"/>
      <w:r>
        <w:t>Gaming.Xbox.XboxOne.x</w:t>
      </w:r>
      <w:proofErr w:type="gramEnd"/>
      <w:r>
        <w:t>64.</w:t>
      </w:r>
    </w:p>
    <w:p w14:paraId="0AF0BDC5" w14:textId="77777777" w:rsidR="00971ABE" w:rsidRDefault="00971ABE" w:rsidP="00971ABE"/>
    <w:p w14:paraId="50ACDE98" w14:textId="77777777" w:rsidR="00971ABE" w:rsidRDefault="00971ABE" w:rsidP="00971ABE">
      <w:r>
        <w:t xml:space="preserve">If using Xbox Series X|S, set the active solution platform to </w:t>
      </w:r>
      <w:proofErr w:type="gramStart"/>
      <w:r>
        <w:t>Gaming.Xbox.Scarlett.x</w:t>
      </w:r>
      <w:proofErr w:type="gramEnd"/>
      <w:r>
        <w:t>64.</w:t>
      </w:r>
    </w:p>
    <w:p w14:paraId="12E4579F" w14:textId="77777777" w:rsidR="00971ABE" w:rsidRDefault="00971ABE" w:rsidP="00971ABE"/>
    <w:p w14:paraId="5D021F8A" w14:textId="77777777" w:rsidR="00971ABE" w:rsidRDefault="00971ABE" w:rsidP="00971ABE">
      <w:r>
        <w:t>Building for PC (</w:t>
      </w:r>
      <w:r w:rsidRPr="008C1900">
        <w:t>Gaming.Desktop.x64</w:t>
      </w:r>
      <w:r>
        <w:t xml:space="preserve">) requires the </w:t>
      </w:r>
      <w:hyperlink r:id="rId8" w:history="1">
        <w:r w:rsidRPr="00E760CC">
          <w:rPr>
            <w:rStyle w:val="Hyperlink"/>
          </w:rPr>
          <w:t>DirectX Agility SDK</w:t>
        </w:r>
      </w:hyperlink>
      <w:r>
        <w:t xml:space="preserve"> due to the usage of HLSL SM 6.6 features. The Agility SDK is included as a NuGet package in the sample. It also makes use of Microsoft.Windows.SDK.CPP NuGet packages to get the latest Windows SDK (22000) version of the DXC.exe compiler. Developers can also use the latest DXC directly from </w:t>
      </w:r>
      <w:hyperlink r:id="rId9" w:history="1">
        <w:proofErr w:type="spellStart"/>
        <w:r w:rsidRPr="009D1408">
          <w:rPr>
            <w:rStyle w:val="Hyperlink"/>
          </w:rPr>
          <w:t>Github</w:t>
        </w:r>
        <w:proofErr w:type="spellEnd"/>
      </w:hyperlink>
      <w:r>
        <w:t>.</w:t>
      </w:r>
    </w:p>
    <w:p w14:paraId="3580D47D" w14:textId="77777777" w:rsidR="00971ABE" w:rsidRDefault="00971ABE" w:rsidP="00971ABE"/>
    <w:p w14:paraId="0F8383DC" w14:textId="673FE811" w:rsidR="002E2716" w:rsidRPr="00971ABE" w:rsidRDefault="00971ABE" w:rsidP="002E2716">
      <w:pPr>
        <w:rPr>
          <w:i/>
        </w:rPr>
      </w:pPr>
      <w:r>
        <w:rPr>
          <w:i/>
        </w:rPr>
        <w:t xml:space="preserve">For more information, see </w:t>
      </w:r>
      <w:r>
        <w:t>Running samples</w:t>
      </w:r>
      <w:r>
        <w:rPr>
          <w:i/>
        </w:rPr>
        <w:t>, in the GDK documentation.</w:t>
      </w:r>
    </w:p>
    <w:p w14:paraId="7ED95469" w14:textId="4B8FA598" w:rsidR="003853F5" w:rsidRDefault="003853F5" w:rsidP="003853F5">
      <w:pPr>
        <w:pStyle w:val="Heading1"/>
      </w:pPr>
      <w:r>
        <w:t>Using the sample</w:t>
      </w:r>
    </w:p>
    <w:p w14:paraId="62446CBA" w14:textId="55616985" w:rsidR="00B6534B" w:rsidRDefault="00D0164D" w:rsidP="00D0164D">
      <w:r w:rsidRPr="00D0164D">
        <w:t>The sample has no controls other than exiting.</w:t>
      </w:r>
    </w:p>
    <w:p w14:paraId="29D3877B" w14:textId="3F96A0E2" w:rsidR="003D3EF7" w:rsidRDefault="003D3EF7" w:rsidP="003D3EF7">
      <w:pPr>
        <w:pStyle w:val="Heading1"/>
      </w:pPr>
      <w:r>
        <w:t>Implementation notes</w:t>
      </w:r>
    </w:p>
    <w:p w14:paraId="10A6C55D" w14:textId="743B0EFE" w:rsidR="00365294" w:rsidRDefault="00365294" w:rsidP="00365294">
      <w:r>
        <w:t>This sample borrows nearly all the code from SimpleTexture. The only difference is in the access of resources.</w:t>
      </w:r>
    </w:p>
    <w:p w14:paraId="18BB2056" w14:textId="5DD432AC" w:rsidR="00365294" w:rsidRDefault="00365294" w:rsidP="00365294"/>
    <w:p w14:paraId="30A8C980" w14:textId="2108DC5F" w:rsidR="00365294" w:rsidRDefault="00365294" w:rsidP="00365294">
      <w:r>
        <w:lastRenderedPageBreak/>
        <w:t xml:space="preserve">This sample removes the bound resources from the root signature, replacing them with </w:t>
      </w:r>
      <w:proofErr w:type="spellStart"/>
      <w:proofErr w:type="gramStart"/>
      <w:r>
        <w:t>ResourceDescriptorHeap</w:t>
      </w:r>
      <w:proofErr w:type="spellEnd"/>
      <w:r>
        <w:t>[</w:t>
      </w:r>
      <w:proofErr w:type="gramEnd"/>
      <w:r>
        <w:t xml:space="preserve">] and </w:t>
      </w:r>
      <w:proofErr w:type="spellStart"/>
      <w:r>
        <w:t>SamplerDescriptorHeap</w:t>
      </w:r>
      <w:proofErr w:type="spellEnd"/>
      <w:r>
        <w:t xml:space="preserve">[] accesses in the HLSL shader code. This requires ensuring </w:t>
      </w:r>
      <w:proofErr w:type="spellStart"/>
      <w:proofErr w:type="gramStart"/>
      <w:r>
        <w:t>SetDescriptorHeaps</w:t>
      </w:r>
      <w:proofErr w:type="spellEnd"/>
      <w:r>
        <w:t>(</w:t>
      </w:r>
      <w:proofErr w:type="gramEnd"/>
      <w:r>
        <w:t xml:space="preserve">) is called before </w:t>
      </w:r>
      <w:proofErr w:type="spellStart"/>
      <w:r>
        <w:t>SetGraphicsRootSignature</w:t>
      </w:r>
      <w:proofErr w:type="spellEnd"/>
      <w:r>
        <w:t xml:space="preserve">(), and adding the flags </w:t>
      </w:r>
      <w:r w:rsidRPr="00365294">
        <w:t xml:space="preserve">CBV_SRV_UAV_HEAP_DIRECTLY_INDEXED </w:t>
      </w:r>
      <w:r>
        <w:t>and</w:t>
      </w:r>
      <w:r w:rsidRPr="00365294">
        <w:t xml:space="preserve"> SAMPLER_HEAP_DIRECTLY_INDEXED</w:t>
      </w:r>
      <w:r>
        <w:t xml:space="preserve"> to the root signature.</w:t>
      </w:r>
    </w:p>
    <w:p w14:paraId="6BFAF3BD" w14:textId="15658197" w:rsidR="00F71E82" w:rsidRDefault="00F71E82" w:rsidP="00365294"/>
    <w:p w14:paraId="72292EEE" w14:textId="5ED3259C" w:rsidR="00F71E82" w:rsidRDefault="00F71E82" w:rsidP="00365294">
      <w:r>
        <w:t xml:space="preserve">For more information about HLSL 6.6 Dynamic Resources, see </w:t>
      </w:r>
      <w:hyperlink r:id="rId10" w:history="1">
        <w:r w:rsidRPr="00F71E82">
          <w:rPr>
            <w:rStyle w:val="Hyperlink"/>
          </w:rPr>
          <w:t>HLSL SM 6.6 Dynamic Resources</w:t>
        </w:r>
      </w:hyperlink>
      <w:r>
        <w:t>.</w:t>
      </w:r>
    </w:p>
    <w:p w14:paraId="6556C06A" w14:textId="4C208E2E" w:rsidR="000E6820" w:rsidRDefault="000E6820" w:rsidP="00365294"/>
    <w:p w14:paraId="17FB553A" w14:textId="3BB2F1E1" w:rsidR="000E6820" w:rsidRPr="00365294" w:rsidRDefault="000E6820" w:rsidP="00365294">
      <w:r>
        <w:t>For more advanced usage of Dynamic Resources, see the Graphics\</w:t>
      </w:r>
      <w:proofErr w:type="spellStart"/>
      <w:r>
        <w:t>VisibilityBuffer</w:t>
      </w:r>
      <w:proofErr w:type="spellEnd"/>
      <w:r>
        <w:t xml:space="preserve"> sample.</w:t>
      </w:r>
    </w:p>
    <w:p w14:paraId="66EE445C" w14:textId="77777777" w:rsidR="00D0164D" w:rsidRDefault="00D0164D" w:rsidP="00D0164D">
      <w:pPr>
        <w:pStyle w:val="Heading1"/>
      </w:pPr>
      <w:bookmarkStart w:id="0" w:name="ID2EMD"/>
      <w:bookmarkEnd w:id="0"/>
      <w:r>
        <w:t>Privacy Statement</w:t>
      </w:r>
    </w:p>
    <w:p w14:paraId="5DC175C1" w14:textId="77777777" w:rsidR="00D0164D" w:rsidRDefault="00D0164D" w:rsidP="00D0164D">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1CF6260" w14:textId="77777777" w:rsidR="00D0164D" w:rsidRDefault="00D0164D" w:rsidP="00D0164D">
      <w:pPr>
        <w:rPr>
          <w:rFonts w:cs="Segoe UI"/>
          <w:szCs w:val="20"/>
        </w:rPr>
      </w:pPr>
    </w:p>
    <w:p w14:paraId="0303471F" w14:textId="69D8E2BB" w:rsidR="00875878" w:rsidRDefault="00D0164D" w:rsidP="00D0164D">
      <w:pPr>
        <w:rPr>
          <w:rFonts w:cs="Segoe UI"/>
          <w:szCs w:val="20"/>
        </w:rPr>
      </w:pPr>
      <w:r>
        <w:rPr>
          <w:rFonts w:cs="Segoe UI"/>
          <w:szCs w:val="20"/>
        </w:rPr>
        <w:t xml:space="preserve">For more information about Microsoft’s privacy policies in general, see the </w:t>
      </w:r>
      <w:hyperlink r:id="rId11" w:history="1">
        <w:r>
          <w:rPr>
            <w:rStyle w:val="Hyperlink"/>
            <w:rFonts w:cs="Segoe UI"/>
            <w:szCs w:val="20"/>
          </w:rPr>
          <w:t>Microsoft Privacy Statement</w:t>
        </w:r>
      </w:hyperlink>
      <w:r>
        <w:rPr>
          <w:rFonts w:cs="Segoe UI"/>
          <w:szCs w:val="20"/>
        </w:rPr>
        <w:t>.</w:t>
      </w:r>
    </w:p>
    <w:sectPr w:rsidR="00875878" w:rsidSect="00FB5429">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1C1F" w14:textId="77777777" w:rsidR="00215BDD" w:rsidRDefault="00215BDD" w:rsidP="0074610F">
      <w:r>
        <w:separator/>
      </w:r>
    </w:p>
  </w:endnote>
  <w:endnote w:type="continuationSeparator" w:id="0">
    <w:p w14:paraId="3ADD8A9E" w14:textId="77777777" w:rsidR="00215BDD" w:rsidRDefault="00215BD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41A564F9" w:rsidR="00843058" w:rsidRPr="00097CCA" w:rsidRDefault="00281D12" w:rsidP="004A772C">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2716">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531F91" w:rsidRPr="00531F91">
            <w:rPr>
              <w:rFonts w:cs="Segoe UI"/>
              <w:color w:val="808080" w:themeColor="background1" w:themeShade="80"/>
              <w:szCs w:val="20"/>
            </w:rPr>
            <w:t>Simple</w:t>
          </w:r>
          <w:r w:rsidR="00E760CC" w:rsidRPr="00E760CC">
            <w:rPr>
              <w:rFonts w:cs="Segoe UI"/>
              <w:color w:val="808080" w:themeColor="background1" w:themeShade="80"/>
              <w:szCs w:val="20"/>
            </w:rPr>
            <w:t>DynamicResources</w:t>
          </w:r>
          <w:proofErr w:type="spellEnd"/>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33E4D">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7956F6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064F653C"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2716">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42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08077" w14:textId="77777777" w:rsidR="00215BDD" w:rsidRDefault="00215BDD" w:rsidP="0074610F">
      <w:r>
        <w:separator/>
      </w:r>
    </w:p>
  </w:footnote>
  <w:footnote w:type="continuationSeparator" w:id="0">
    <w:p w14:paraId="64A748A7" w14:textId="77777777" w:rsidR="00215BDD" w:rsidRDefault="00215BD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sidRPr="00CF3729">
                  <w:rPr>
                    <w:sz w:val="2"/>
                    <w:szCs w:val="2"/>
                  </w:rPr>
                  <w:t xml:space="preserve">         </w:t>
                </w:r>
              </w:p>
              <w:p w14:paraId="62560DF5" w14:textId="77777777" w:rsidR="000B6D5E" w:rsidRPr="00CF3729" w:rsidRDefault="000B6D5E" w:rsidP="00CF3729">
                <w:pPr>
                  <w:rPr>
                    <w:sz w:val="2"/>
                    <w:szCs w:val="2"/>
                  </w:rPr>
                </w:pPr>
                <w:r>
                  <w:rPr>
                    <w:noProof/>
                  </w:rPr>
                  <w:drawing>
                    <wp:inline distT="0" distB="0" distL="0" distR="0" wp14:anchorId="15F40B79" wp14:editId="4E68E4F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sidRPr="00CF3729">
                  <w:rPr>
                    <w:sz w:val="2"/>
                    <w:szCs w:val="2"/>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33E4D"/>
    <w:rsid w:val="00044F05"/>
    <w:rsid w:val="00066BC1"/>
    <w:rsid w:val="00097CCA"/>
    <w:rsid w:val="000B6D5E"/>
    <w:rsid w:val="000B7F48"/>
    <w:rsid w:val="000E06F1"/>
    <w:rsid w:val="000E1776"/>
    <w:rsid w:val="000E6820"/>
    <w:rsid w:val="000F6F85"/>
    <w:rsid w:val="00105D3B"/>
    <w:rsid w:val="001114F5"/>
    <w:rsid w:val="00123C31"/>
    <w:rsid w:val="00132CE0"/>
    <w:rsid w:val="00150ED8"/>
    <w:rsid w:val="0016113A"/>
    <w:rsid w:val="001A7D4E"/>
    <w:rsid w:val="001C132C"/>
    <w:rsid w:val="001C2FB2"/>
    <w:rsid w:val="001E6361"/>
    <w:rsid w:val="001F75F1"/>
    <w:rsid w:val="00203869"/>
    <w:rsid w:val="002065A5"/>
    <w:rsid w:val="00215BDD"/>
    <w:rsid w:val="00227F43"/>
    <w:rsid w:val="00233F99"/>
    <w:rsid w:val="002455E0"/>
    <w:rsid w:val="0024713D"/>
    <w:rsid w:val="002741D2"/>
    <w:rsid w:val="002748E9"/>
    <w:rsid w:val="00281D12"/>
    <w:rsid w:val="00287A4C"/>
    <w:rsid w:val="00294A1B"/>
    <w:rsid w:val="002B0BA3"/>
    <w:rsid w:val="002D7E44"/>
    <w:rsid w:val="002E2716"/>
    <w:rsid w:val="002E7BBB"/>
    <w:rsid w:val="00303D44"/>
    <w:rsid w:val="00312311"/>
    <w:rsid w:val="00316D2D"/>
    <w:rsid w:val="00321170"/>
    <w:rsid w:val="00331038"/>
    <w:rsid w:val="00353C90"/>
    <w:rsid w:val="00355166"/>
    <w:rsid w:val="00365294"/>
    <w:rsid w:val="0036783E"/>
    <w:rsid w:val="003853F5"/>
    <w:rsid w:val="00394C23"/>
    <w:rsid w:val="003A64B1"/>
    <w:rsid w:val="003C4591"/>
    <w:rsid w:val="003C4BE2"/>
    <w:rsid w:val="003C5164"/>
    <w:rsid w:val="003D3EF7"/>
    <w:rsid w:val="003E74B7"/>
    <w:rsid w:val="003F7E3C"/>
    <w:rsid w:val="00412AC4"/>
    <w:rsid w:val="00425592"/>
    <w:rsid w:val="00451A04"/>
    <w:rsid w:val="004871DD"/>
    <w:rsid w:val="004A772C"/>
    <w:rsid w:val="004B0C5B"/>
    <w:rsid w:val="004B7DDA"/>
    <w:rsid w:val="004E6872"/>
    <w:rsid w:val="005002C5"/>
    <w:rsid w:val="00521259"/>
    <w:rsid w:val="00531F91"/>
    <w:rsid w:val="00544B6A"/>
    <w:rsid w:val="005640ED"/>
    <w:rsid w:val="00575766"/>
    <w:rsid w:val="00575F36"/>
    <w:rsid w:val="00585527"/>
    <w:rsid w:val="005938BC"/>
    <w:rsid w:val="005B4DA9"/>
    <w:rsid w:val="005E0F34"/>
    <w:rsid w:val="005E3DA1"/>
    <w:rsid w:val="005E691B"/>
    <w:rsid w:val="006544F6"/>
    <w:rsid w:val="00655F43"/>
    <w:rsid w:val="00677A5B"/>
    <w:rsid w:val="00694389"/>
    <w:rsid w:val="006A2E90"/>
    <w:rsid w:val="006A532D"/>
    <w:rsid w:val="006A5514"/>
    <w:rsid w:val="006B7433"/>
    <w:rsid w:val="00707E22"/>
    <w:rsid w:val="007174B7"/>
    <w:rsid w:val="0074610F"/>
    <w:rsid w:val="007624A4"/>
    <w:rsid w:val="00764B3A"/>
    <w:rsid w:val="00775E0A"/>
    <w:rsid w:val="007806DC"/>
    <w:rsid w:val="007A0848"/>
    <w:rsid w:val="007A52DD"/>
    <w:rsid w:val="007B303B"/>
    <w:rsid w:val="007F7AFB"/>
    <w:rsid w:val="00822D58"/>
    <w:rsid w:val="0083704D"/>
    <w:rsid w:val="00843058"/>
    <w:rsid w:val="00852186"/>
    <w:rsid w:val="00866EBA"/>
    <w:rsid w:val="008712CB"/>
    <w:rsid w:val="00875878"/>
    <w:rsid w:val="0088048C"/>
    <w:rsid w:val="00884611"/>
    <w:rsid w:val="00886E89"/>
    <w:rsid w:val="00887700"/>
    <w:rsid w:val="008B1209"/>
    <w:rsid w:val="008C1900"/>
    <w:rsid w:val="008D0341"/>
    <w:rsid w:val="008D4939"/>
    <w:rsid w:val="008E5E8B"/>
    <w:rsid w:val="008F3E8F"/>
    <w:rsid w:val="00917557"/>
    <w:rsid w:val="009337D7"/>
    <w:rsid w:val="00934E74"/>
    <w:rsid w:val="009429B1"/>
    <w:rsid w:val="00943BDD"/>
    <w:rsid w:val="009605DE"/>
    <w:rsid w:val="00963F21"/>
    <w:rsid w:val="00971ABE"/>
    <w:rsid w:val="0098221F"/>
    <w:rsid w:val="00984A22"/>
    <w:rsid w:val="00985949"/>
    <w:rsid w:val="00987A88"/>
    <w:rsid w:val="009A2EA3"/>
    <w:rsid w:val="009B133A"/>
    <w:rsid w:val="009C5F59"/>
    <w:rsid w:val="009D1408"/>
    <w:rsid w:val="00A02BDA"/>
    <w:rsid w:val="00A424AA"/>
    <w:rsid w:val="00A501F6"/>
    <w:rsid w:val="00A53D98"/>
    <w:rsid w:val="00A83144"/>
    <w:rsid w:val="00AA0543"/>
    <w:rsid w:val="00AA14B0"/>
    <w:rsid w:val="00AB4CE3"/>
    <w:rsid w:val="00AC0BC3"/>
    <w:rsid w:val="00AC1273"/>
    <w:rsid w:val="00AC1631"/>
    <w:rsid w:val="00AC2158"/>
    <w:rsid w:val="00AC7016"/>
    <w:rsid w:val="00AC772D"/>
    <w:rsid w:val="00AE567F"/>
    <w:rsid w:val="00AF17B6"/>
    <w:rsid w:val="00B15AAA"/>
    <w:rsid w:val="00B2568D"/>
    <w:rsid w:val="00B26E22"/>
    <w:rsid w:val="00B3182E"/>
    <w:rsid w:val="00B600D3"/>
    <w:rsid w:val="00B62C6B"/>
    <w:rsid w:val="00B6534B"/>
    <w:rsid w:val="00BB2EC0"/>
    <w:rsid w:val="00BC1F23"/>
    <w:rsid w:val="00C03153"/>
    <w:rsid w:val="00C06D56"/>
    <w:rsid w:val="00C22A0A"/>
    <w:rsid w:val="00C22E4F"/>
    <w:rsid w:val="00C33ECE"/>
    <w:rsid w:val="00C55FB2"/>
    <w:rsid w:val="00C63599"/>
    <w:rsid w:val="00C97C18"/>
    <w:rsid w:val="00CF3729"/>
    <w:rsid w:val="00D0164D"/>
    <w:rsid w:val="00D35141"/>
    <w:rsid w:val="00D36250"/>
    <w:rsid w:val="00D549E3"/>
    <w:rsid w:val="00D5618A"/>
    <w:rsid w:val="00D73C8A"/>
    <w:rsid w:val="00D811EB"/>
    <w:rsid w:val="00D933F9"/>
    <w:rsid w:val="00DA0049"/>
    <w:rsid w:val="00DC7DFC"/>
    <w:rsid w:val="00DD0606"/>
    <w:rsid w:val="00DE67E0"/>
    <w:rsid w:val="00E16AF8"/>
    <w:rsid w:val="00E432C4"/>
    <w:rsid w:val="00E45687"/>
    <w:rsid w:val="00E6273F"/>
    <w:rsid w:val="00E64B36"/>
    <w:rsid w:val="00E760CC"/>
    <w:rsid w:val="00E94DC3"/>
    <w:rsid w:val="00EC4029"/>
    <w:rsid w:val="00EE2624"/>
    <w:rsid w:val="00EE614F"/>
    <w:rsid w:val="00F0363A"/>
    <w:rsid w:val="00F10C10"/>
    <w:rsid w:val="00F228A5"/>
    <w:rsid w:val="00F3041C"/>
    <w:rsid w:val="00F31771"/>
    <w:rsid w:val="00F378C8"/>
    <w:rsid w:val="00F40AC7"/>
    <w:rsid w:val="00F64415"/>
    <w:rsid w:val="00F70459"/>
    <w:rsid w:val="00F71E82"/>
    <w:rsid w:val="00F86C62"/>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1C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E760CC"/>
    <w:rPr>
      <w:color w:val="605E5C"/>
      <w:shd w:val="clear" w:color="auto" w:fill="E1DFDD"/>
    </w:rPr>
  </w:style>
  <w:style w:type="character" w:styleId="FollowedHyperlink">
    <w:name w:val="FollowedHyperlink"/>
    <w:basedOn w:val="DefaultParagraphFont"/>
    <w:uiPriority w:val="99"/>
    <w:semiHidden/>
    <w:unhideWhenUsed/>
    <w:rsid w:val="003C4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33">
      <w:bodyDiv w:val="1"/>
      <w:marLeft w:val="0"/>
      <w:marRight w:val="0"/>
      <w:marTop w:val="0"/>
      <w:marBottom w:val="0"/>
      <w:divBdr>
        <w:top w:val="none" w:sz="0" w:space="0" w:color="auto"/>
        <w:left w:val="none" w:sz="0" w:space="0" w:color="auto"/>
        <w:bottom w:val="none" w:sz="0" w:space="0" w:color="auto"/>
        <w:right w:val="none" w:sz="0" w:space="0" w:color="auto"/>
      </w:divBdr>
    </w:div>
    <w:div w:id="161895640">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2671158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453017758">
      <w:bodyDiv w:val="1"/>
      <w:marLeft w:val="0"/>
      <w:marRight w:val="0"/>
      <w:marTop w:val="0"/>
      <w:marBottom w:val="0"/>
      <w:divBdr>
        <w:top w:val="none" w:sz="0" w:space="0" w:color="auto"/>
        <w:left w:val="none" w:sz="0" w:space="0" w:color="auto"/>
        <w:bottom w:val="none" w:sz="0" w:space="0" w:color="auto"/>
        <w:right w:val="none" w:sz="0" w:space="0" w:color="auto"/>
      </w:divBdr>
    </w:div>
    <w:div w:id="17020474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directx/gettingstarted-dx12agil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icrosoft.github.io/DirectX-Specs/d3d/HLSL_SM_6_6_DynamicResources.html" TargetMode="External"/><Relationship Id="rId4" Type="http://schemas.openxmlformats.org/officeDocument/2006/relationships/webSettings" Target="webSettings.xml"/><Relationship Id="rId9" Type="http://schemas.openxmlformats.org/officeDocument/2006/relationships/hyperlink" Target="https://github.com/microsoft/DirectXShaderCompiler/releas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2021-09-08T20:33:00Z</dcterms:created>
  <dcterms:modified xsi:type="dcterms:W3CDTF">2021-10-12T19:00:00Z</dcterms:modified>
</cp:coreProperties>
</file>