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54FEA" w14:textId="77777777" w:rsidR="00764B3A" w:rsidRPr="00AE567F" w:rsidRDefault="00F03011" w:rsidP="00AE567F">
      <w:pPr>
        <w:pStyle w:val="Title"/>
      </w:pPr>
      <w:r>
        <w:t>Simple</w:t>
      </w:r>
      <w:r w:rsidR="00751ACE">
        <w:t xml:space="preserve"> </w:t>
      </w:r>
      <w:r>
        <w:t>MSAA</w:t>
      </w:r>
    </w:p>
    <w:p w14:paraId="5F11D415" w14:textId="77777777" w:rsidR="006A53B8" w:rsidRDefault="006A53B8" w:rsidP="006A53B8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2A872591" w14:textId="77777777" w:rsidR="00032FFB" w:rsidRPr="00032FFB" w:rsidRDefault="00032FFB" w:rsidP="00032FFB"/>
    <w:p w14:paraId="1DB90046" w14:textId="77777777" w:rsidR="00F03011" w:rsidRPr="00F03011" w:rsidRDefault="00F03011" w:rsidP="00F03011">
      <w:r>
        <w:rPr>
          <w:noProof/>
        </w:rPr>
        <w:drawing>
          <wp:inline distT="0" distB="0" distL="0" distR="0" wp14:anchorId="224BE805" wp14:editId="5510DB3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33AD" w14:textId="77777777" w:rsidR="00764B3A" w:rsidRDefault="00281D12" w:rsidP="00AE567F">
      <w:pPr>
        <w:pStyle w:val="Heading1"/>
        <w:spacing w:before="0"/>
      </w:pPr>
      <w:r>
        <w:t>Description</w:t>
      </w:r>
    </w:p>
    <w:p w14:paraId="4F67612B" w14:textId="77777777" w:rsidR="00281D12" w:rsidRDefault="003F39BC" w:rsidP="00521259">
      <w:r>
        <w:t>This sample implements an MSAA render target &amp; depth</w:t>
      </w:r>
      <w:r w:rsidR="00751ACE">
        <w:t>/stencil buffer for a 3D scene using DirectX 12.</w:t>
      </w:r>
    </w:p>
    <w:p w14:paraId="511E8B0A" w14:textId="77777777" w:rsidR="001F60BF" w:rsidRDefault="001F60BF" w:rsidP="001F60BF">
      <w:pPr>
        <w:pStyle w:val="Heading1"/>
      </w:pPr>
      <w:r>
        <w:t>Building the sample</w:t>
      </w:r>
    </w:p>
    <w:p w14:paraId="1BC8E1B1" w14:textId="77777777" w:rsidR="001F60BF" w:rsidRDefault="001F60BF" w:rsidP="001F60BF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0486FBBA" w14:textId="77777777" w:rsidR="001F60BF" w:rsidRDefault="001F60BF" w:rsidP="001F60BF"/>
    <w:p w14:paraId="4973B96E" w14:textId="646DB0FD" w:rsidR="001F60BF" w:rsidRDefault="001F60BF" w:rsidP="001F60BF">
      <w:r>
        <w:t xml:space="preserve">If using </w:t>
      </w:r>
      <w:r w:rsidR="00877C45">
        <w:t>an Xbox Series X|S devkit</w:t>
      </w:r>
      <w:r>
        <w:t xml:space="preserve">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779D86E7" w14:textId="77777777" w:rsidR="001F60BF" w:rsidRDefault="001F60BF" w:rsidP="001F60BF"/>
    <w:p w14:paraId="714D32DE" w14:textId="77777777" w:rsidR="001F60BF" w:rsidRDefault="001F60BF" w:rsidP="001F60BF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4C0788FC" w14:textId="77777777"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89"/>
        <w:gridCol w:w="5361"/>
      </w:tblGrid>
      <w:tr w:rsidR="00686B71" w14:paraId="4D474753" w14:textId="77777777" w:rsidTr="00686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3" w:type="pct"/>
            <w:hideMark/>
          </w:tcPr>
          <w:p w14:paraId="581F07A2" w14:textId="77777777" w:rsidR="00686B71" w:rsidRPr="00C42F0D" w:rsidRDefault="00686B71" w:rsidP="00B1335C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867" w:type="pct"/>
            <w:hideMark/>
          </w:tcPr>
          <w:p w14:paraId="3974B4C2" w14:textId="77777777" w:rsidR="00686B71" w:rsidRPr="00C42F0D" w:rsidRDefault="00686B71" w:rsidP="00B1335C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686B71" w:rsidRPr="00C42F0D" w14:paraId="024E7CDB" w14:textId="77777777" w:rsidTr="00686B71">
        <w:trPr>
          <w:trHeight w:val="469"/>
        </w:trPr>
        <w:tc>
          <w:tcPr>
            <w:tcW w:w="2133" w:type="pct"/>
          </w:tcPr>
          <w:p w14:paraId="4288149E" w14:textId="77777777" w:rsidR="00686B71" w:rsidRPr="00C42F0D" w:rsidRDefault="00686B71" w:rsidP="00B1335C">
            <w:pPr>
              <w:pStyle w:val="Tablebody"/>
            </w:pPr>
            <w:r>
              <w:t xml:space="preserve">Toggle MSAA vs. </w:t>
            </w:r>
            <w:proofErr w:type="gramStart"/>
            <w:r>
              <w:t>single-sample</w:t>
            </w:r>
            <w:proofErr w:type="gramEnd"/>
          </w:p>
        </w:tc>
        <w:tc>
          <w:tcPr>
            <w:tcW w:w="2867" w:type="pct"/>
          </w:tcPr>
          <w:p w14:paraId="798BC697" w14:textId="77777777" w:rsidR="00686B71" w:rsidRPr="00C42F0D" w:rsidRDefault="00686B71" w:rsidP="00B1335C">
            <w:pPr>
              <w:pStyle w:val="Tablebody"/>
            </w:pPr>
            <w:r>
              <w:t>A</w:t>
            </w:r>
            <w:r w:rsidRPr="00C42F0D">
              <w:t xml:space="preserve"> button</w:t>
            </w:r>
          </w:p>
        </w:tc>
      </w:tr>
      <w:tr w:rsidR="00686B71" w14:paraId="3D66B4A0" w14:textId="77777777" w:rsidTr="00686B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3" w:type="pct"/>
          </w:tcPr>
          <w:p w14:paraId="1818838D" w14:textId="77777777" w:rsidR="00686B71" w:rsidRDefault="00686B71" w:rsidP="00B1335C">
            <w:pPr>
              <w:pStyle w:val="Tablebody"/>
            </w:pPr>
            <w:r>
              <w:t>Exit</w:t>
            </w:r>
          </w:p>
        </w:tc>
        <w:tc>
          <w:tcPr>
            <w:tcW w:w="2867" w:type="pct"/>
          </w:tcPr>
          <w:p w14:paraId="7F7B6F38" w14:textId="77777777" w:rsidR="00686B71" w:rsidRDefault="00686B71" w:rsidP="00B1335C">
            <w:pPr>
              <w:pStyle w:val="Tablebody"/>
            </w:pPr>
            <w:r>
              <w:t>View Button</w:t>
            </w:r>
          </w:p>
        </w:tc>
      </w:tr>
    </w:tbl>
    <w:p w14:paraId="282C2C94" w14:textId="77777777" w:rsidR="003D3EF7" w:rsidRDefault="003D3EF7" w:rsidP="003D3EF7">
      <w:pPr>
        <w:pStyle w:val="Heading1"/>
      </w:pPr>
      <w:r>
        <w:t>Implementation notes</w:t>
      </w:r>
    </w:p>
    <w:p w14:paraId="41B6E40F" w14:textId="77777777" w:rsidR="00751ACE" w:rsidRPr="00851AB0" w:rsidRDefault="00751ACE" w:rsidP="00751ACE">
      <w:bookmarkStart w:id="0" w:name="ID2EMD"/>
      <w:bookmarkEnd w:id="0"/>
      <w:r>
        <w:t xml:space="preserve">The UI is drawn without </w:t>
      </w:r>
      <w:proofErr w:type="gramStart"/>
      <w:r>
        <w:t>MSAA, and</w:t>
      </w:r>
      <w:proofErr w:type="gramEnd"/>
      <w:r>
        <w:t xml:space="preserve"> makes use of an explicit resolve rather than relying on an implicit resolve of an MSAA </w:t>
      </w:r>
      <w:proofErr w:type="spellStart"/>
      <w:r>
        <w:t>swapchain</w:t>
      </w:r>
      <w:proofErr w:type="spellEnd"/>
      <w:r>
        <w:t>.</w:t>
      </w:r>
    </w:p>
    <w:p w14:paraId="69D28043" w14:textId="77777777" w:rsidR="003A6484" w:rsidRDefault="003A6484" w:rsidP="003A6484">
      <w:pPr>
        <w:pStyle w:val="Heading1"/>
      </w:pPr>
      <w:r>
        <w:lastRenderedPageBreak/>
        <w:t>Privacy Statement</w:t>
      </w:r>
    </w:p>
    <w:p w14:paraId="4B8F6EE5" w14:textId="77777777" w:rsidR="003A6484" w:rsidRPr="004B7280" w:rsidRDefault="003A6484" w:rsidP="003A6484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589E17E3" w14:textId="77777777" w:rsidR="003A6484" w:rsidRPr="004B7280" w:rsidRDefault="003A6484" w:rsidP="003A6484">
      <w:pPr>
        <w:rPr>
          <w:rFonts w:cs="Segoe UI"/>
          <w:szCs w:val="20"/>
        </w:rPr>
      </w:pPr>
    </w:p>
    <w:p w14:paraId="4407515B" w14:textId="77777777" w:rsidR="003A6484" w:rsidRPr="004B7280" w:rsidRDefault="003A6484" w:rsidP="003A6484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8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67C8ED7E" w14:textId="77777777" w:rsidR="00B26E22" w:rsidRPr="00EB7866" w:rsidRDefault="00B26E22" w:rsidP="00521259"/>
    <w:sectPr w:rsidR="00B26E22" w:rsidRPr="00EB7866" w:rsidSect="00FB5429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36703" w14:textId="77777777" w:rsidR="00CC2B6B" w:rsidRDefault="00CC2B6B" w:rsidP="0074610F">
      <w:r>
        <w:separator/>
      </w:r>
    </w:p>
  </w:endnote>
  <w:endnote w:type="continuationSeparator" w:id="0">
    <w:p w14:paraId="57971CB5" w14:textId="77777777" w:rsidR="00CC2B6B" w:rsidRDefault="00CC2B6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BA8EB93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292B81F" w14:textId="62192B7F" w:rsidR="00843058" w:rsidRPr="00097CCA" w:rsidRDefault="00281D12" w:rsidP="00F0301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77C4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DF51911" wp14:editId="2ECF6DE7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F03011">
            <w:rPr>
              <w:rFonts w:cs="Segoe UI"/>
              <w:color w:val="808080" w:themeColor="background1" w:themeShade="80"/>
              <w:szCs w:val="20"/>
            </w:rPr>
            <w:t>SimpleMSAA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1AE6D6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24435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A6265B5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5ED8A93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F4F1D2A" w14:textId="77E00D2B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77C4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B76EF32" wp14:editId="0CC31F6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91E995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4EA1FC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0C992" w14:textId="77777777" w:rsidR="00CC2B6B" w:rsidRDefault="00CC2B6B" w:rsidP="0074610F">
      <w:r>
        <w:separator/>
      </w:r>
    </w:p>
  </w:footnote>
  <w:footnote w:type="continuationSeparator" w:id="0">
    <w:p w14:paraId="4EF3F7FF" w14:textId="77777777" w:rsidR="00CC2B6B" w:rsidRDefault="00CC2B6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C9C665D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C3274C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44A0932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6B5FC1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94A805" w14:textId="77777777" w:rsidR="000B6D5E" w:rsidRPr="000B6D5E" w:rsidRDefault="000B6D5E" w:rsidP="000B6D5E"/>
              <w:p w14:paraId="47FE7AFE" w14:textId="77777777" w:rsidR="000B6D5E" w:rsidRDefault="000B6D5E" w:rsidP="000B6D5E"/>
              <w:p w14:paraId="08C13E7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88512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417FB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0EC6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E021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7E01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1DBB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BCFF6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69EDE6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C6A9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6A00A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A847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BEBB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6347B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6563E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7765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4453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37E88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E11E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46D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E6778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5B94189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6B810C1" wp14:editId="3E67B426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B7F78C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EEE1C2A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674F89E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6A020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ADC15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833311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2FBB399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70FCCD5" w14:textId="77777777" w:rsidR="00CF3729" w:rsidRDefault="00CF3729">
    <w:pPr>
      <w:pStyle w:val="Header"/>
      <w:rPr>
        <w:sz w:val="2"/>
        <w:szCs w:val="2"/>
      </w:rPr>
    </w:pPr>
  </w:p>
  <w:p w14:paraId="1431F96C" w14:textId="77777777" w:rsidR="000B6D5E" w:rsidRDefault="000B6D5E">
    <w:pPr>
      <w:pStyle w:val="Header"/>
      <w:rPr>
        <w:sz w:val="2"/>
        <w:szCs w:val="2"/>
      </w:rPr>
    </w:pPr>
  </w:p>
  <w:p w14:paraId="5C3A693E" w14:textId="77777777" w:rsidR="000B6D5E" w:rsidRDefault="000B6D5E">
    <w:pPr>
      <w:pStyle w:val="Header"/>
      <w:rPr>
        <w:sz w:val="2"/>
        <w:szCs w:val="2"/>
      </w:rPr>
    </w:pPr>
  </w:p>
  <w:p w14:paraId="47E45487" w14:textId="77777777" w:rsidR="000B6D5E" w:rsidRDefault="000B6D5E">
    <w:pPr>
      <w:pStyle w:val="Header"/>
      <w:rPr>
        <w:sz w:val="2"/>
        <w:szCs w:val="2"/>
      </w:rPr>
    </w:pPr>
  </w:p>
  <w:p w14:paraId="1D8B9331" w14:textId="77777777" w:rsidR="000B6D5E" w:rsidRDefault="000B6D5E">
    <w:pPr>
      <w:pStyle w:val="Header"/>
      <w:rPr>
        <w:sz w:val="2"/>
        <w:szCs w:val="2"/>
      </w:rPr>
    </w:pPr>
  </w:p>
  <w:p w14:paraId="0E9A719B" w14:textId="77777777" w:rsidR="000B6D5E" w:rsidRDefault="000B6D5E">
    <w:pPr>
      <w:pStyle w:val="Header"/>
      <w:rPr>
        <w:sz w:val="2"/>
        <w:szCs w:val="2"/>
      </w:rPr>
    </w:pPr>
  </w:p>
  <w:p w14:paraId="560500A1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2FFB"/>
    <w:rsid w:val="00097CCA"/>
    <w:rsid w:val="000B6D5E"/>
    <w:rsid w:val="000E06F1"/>
    <w:rsid w:val="000F146C"/>
    <w:rsid w:val="00107D9D"/>
    <w:rsid w:val="00111DCA"/>
    <w:rsid w:val="00150ED8"/>
    <w:rsid w:val="001A7D4E"/>
    <w:rsid w:val="001C132C"/>
    <w:rsid w:val="001F60BF"/>
    <w:rsid w:val="001F75F1"/>
    <w:rsid w:val="00203869"/>
    <w:rsid w:val="00227F43"/>
    <w:rsid w:val="00233F99"/>
    <w:rsid w:val="0024435A"/>
    <w:rsid w:val="0024713D"/>
    <w:rsid w:val="002741D2"/>
    <w:rsid w:val="002748E9"/>
    <w:rsid w:val="00281D12"/>
    <w:rsid w:val="002837E4"/>
    <w:rsid w:val="00287A4C"/>
    <w:rsid w:val="00294A1B"/>
    <w:rsid w:val="002B0BA3"/>
    <w:rsid w:val="002E7BBB"/>
    <w:rsid w:val="002F72D4"/>
    <w:rsid w:val="00303D44"/>
    <w:rsid w:val="00314B20"/>
    <w:rsid w:val="00321170"/>
    <w:rsid w:val="00331038"/>
    <w:rsid w:val="00353C90"/>
    <w:rsid w:val="00355166"/>
    <w:rsid w:val="003619F0"/>
    <w:rsid w:val="003675F4"/>
    <w:rsid w:val="00373790"/>
    <w:rsid w:val="003A6484"/>
    <w:rsid w:val="003C1B19"/>
    <w:rsid w:val="003D3EF7"/>
    <w:rsid w:val="003F39BC"/>
    <w:rsid w:val="004066B7"/>
    <w:rsid w:val="00425592"/>
    <w:rsid w:val="00447089"/>
    <w:rsid w:val="004B7DDA"/>
    <w:rsid w:val="004E0635"/>
    <w:rsid w:val="00521259"/>
    <w:rsid w:val="005640ED"/>
    <w:rsid w:val="005653D7"/>
    <w:rsid w:val="00570CCB"/>
    <w:rsid w:val="00575766"/>
    <w:rsid w:val="00575F36"/>
    <w:rsid w:val="00585527"/>
    <w:rsid w:val="0058597F"/>
    <w:rsid w:val="00592DC0"/>
    <w:rsid w:val="005B4DA9"/>
    <w:rsid w:val="005D2F08"/>
    <w:rsid w:val="005E3DA1"/>
    <w:rsid w:val="006750CC"/>
    <w:rsid w:val="00677A5B"/>
    <w:rsid w:val="00686B71"/>
    <w:rsid w:val="006A532D"/>
    <w:rsid w:val="006A53B8"/>
    <w:rsid w:val="006A5514"/>
    <w:rsid w:val="006A6377"/>
    <w:rsid w:val="006B5CA6"/>
    <w:rsid w:val="006B7433"/>
    <w:rsid w:val="00706338"/>
    <w:rsid w:val="00707E22"/>
    <w:rsid w:val="00707E30"/>
    <w:rsid w:val="0074610F"/>
    <w:rsid w:val="007512A0"/>
    <w:rsid w:val="00751ACE"/>
    <w:rsid w:val="007624A4"/>
    <w:rsid w:val="00764B3A"/>
    <w:rsid w:val="007806DC"/>
    <w:rsid w:val="007A0848"/>
    <w:rsid w:val="007F2FF5"/>
    <w:rsid w:val="00826541"/>
    <w:rsid w:val="0083704D"/>
    <w:rsid w:val="00843058"/>
    <w:rsid w:val="00851AB0"/>
    <w:rsid w:val="00877C45"/>
    <w:rsid w:val="0088048C"/>
    <w:rsid w:val="00886E89"/>
    <w:rsid w:val="00887700"/>
    <w:rsid w:val="00895E1B"/>
    <w:rsid w:val="00897929"/>
    <w:rsid w:val="00902BA4"/>
    <w:rsid w:val="00917557"/>
    <w:rsid w:val="00985949"/>
    <w:rsid w:val="00987A88"/>
    <w:rsid w:val="0099365B"/>
    <w:rsid w:val="00A501F6"/>
    <w:rsid w:val="00A82F79"/>
    <w:rsid w:val="00A83144"/>
    <w:rsid w:val="00A962DB"/>
    <w:rsid w:val="00AB4CE3"/>
    <w:rsid w:val="00AC1631"/>
    <w:rsid w:val="00AE567F"/>
    <w:rsid w:val="00B15AAA"/>
    <w:rsid w:val="00B26E22"/>
    <w:rsid w:val="00B300E6"/>
    <w:rsid w:val="00B62C6B"/>
    <w:rsid w:val="00BA039D"/>
    <w:rsid w:val="00BC1F23"/>
    <w:rsid w:val="00C1725C"/>
    <w:rsid w:val="00C2279E"/>
    <w:rsid w:val="00C33ECE"/>
    <w:rsid w:val="00C55FB2"/>
    <w:rsid w:val="00CC2B6B"/>
    <w:rsid w:val="00CF3729"/>
    <w:rsid w:val="00D26376"/>
    <w:rsid w:val="00D36B76"/>
    <w:rsid w:val="00D868CC"/>
    <w:rsid w:val="00DA0049"/>
    <w:rsid w:val="00DB66E4"/>
    <w:rsid w:val="00DC7DFC"/>
    <w:rsid w:val="00DD0606"/>
    <w:rsid w:val="00DF3522"/>
    <w:rsid w:val="00E16AF8"/>
    <w:rsid w:val="00E405EC"/>
    <w:rsid w:val="00E45687"/>
    <w:rsid w:val="00E515DC"/>
    <w:rsid w:val="00E6273F"/>
    <w:rsid w:val="00E77BC6"/>
    <w:rsid w:val="00EA74C9"/>
    <w:rsid w:val="00EE2624"/>
    <w:rsid w:val="00F03011"/>
    <w:rsid w:val="00F40AC7"/>
    <w:rsid w:val="00F70459"/>
    <w:rsid w:val="00F90B95"/>
    <w:rsid w:val="00FA620A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DF0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2021-08-05T23:41:00Z</dcterms:created>
  <dcterms:modified xsi:type="dcterms:W3CDTF">2021-08-20T18:50:00Z</dcterms:modified>
</cp:coreProperties>
</file>