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rFonts w:ascii="Malgun Gothic" w:eastAsia="Malgun Gothic" w:hAnsi="Malgun Gothic" w:cs="Malgun Gothic"/>
          <w:noProof/>
          <w:lang w:val="ko-KR" w:bidi="ko-KR"/>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C961B4"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rFonts w:ascii="Malgun Gothic" w:eastAsia="Malgun Gothic" w:hAnsi="Malgun Gothic" w:cs="Malgun Gothic"/>
          <w:lang w:val="ko-KR" w:bidi="ko-KR"/>
        </w:rPr>
        <w:t xml:space="preserve"> </w:t>
      </w:r>
    </w:p>
    <w:p w14:paraId="48D47E5B" w14:textId="515A9EF3" w:rsidR="00764B3A" w:rsidRPr="00AE567F" w:rsidRDefault="004B71D2" w:rsidP="00AE567F">
      <w:pPr>
        <w:pStyle w:val="Title"/>
      </w:pPr>
      <w:r>
        <w:rPr>
          <w:rFonts w:ascii="Malgun Gothic" w:eastAsia="Malgun Gothic" w:hAnsi="Malgun Gothic" w:cs="Malgun Gothic"/>
          <w:lang w:val="ko-KR" w:bidi="ko-KR"/>
        </w:rPr>
        <w:t>DLC(다운로드 가능한 콘텐츠) 샘플</w:t>
      </w:r>
    </w:p>
    <w:p w14:paraId="6411A373" w14:textId="01479E28" w:rsidR="00A44885" w:rsidRDefault="00244A41" w:rsidP="00A44885">
      <w:pPr>
        <w:rPr>
          <w:i/>
        </w:rPr>
      </w:pPr>
      <w:r>
        <w:rPr>
          <w:rFonts w:ascii="Malgun Gothic" w:eastAsia="Malgun Gothic" w:hAnsi="Malgun Gothic" w:cs="Malgun Gothic"/>
          <w:i/>
          <w:lang w:val="ko-KR" w:bidi="ko-KR"/>
        </w:rPr>
        <w:t>Windows PC: 이 샘플은 Microsoft GDK와 호환됩니다(2020년 6월).</w:t>
      </w:r>
    </w:p>
    <w:p w14:paraId="5EFB3FF1" w14:textId="77777777" w:rsidR="00244A41" w:rsidRDefault="00244A41" w:rsidP="00244A41">
      <w:pPr>
        <w:rPr>
          <w:i/>
        </w:rPr>
      </w:pPr>
      <w:r>
        <w:rPr>
          <w:rFonts w:ascii="Malgun Gothic" w:eastAsia="Malgun Gothic" w:hAnsi="Malgun Gothic" w:cs="Malgun Gothic"/>
          <w:i/>
          <w:lang w:val="ko-KR" w:bidi="ko-KR"/>
        </w:rPr>
        <w:t>Xbox One/Xbox Series X|S: 이 샘플은 Microsoft GDKX와 호환됩니다(2020년 6월).</w:t>
      </w:r>
    </w:p>
    <w:p w14:paraId="743001EE" w14:textId="2616724D" w:rsidR="00281D12" w:rsidRDefault="00281D12" w:rsidP="00AE567F">
      <w:pPr>
        <w:pStyle w:val="Heading1"/>
        <w:spacing w:before="0"/>
      </w:pPr>
    </w:p>
    <w:p w14:paraId="70C7045D" w14:textId="77777777" w:rsidR="00764B3A" w:rsidRDefault="00281D12" w:rsidP="00AE567F">
      <w:pPr>
        <w:pStyle w:val="Heading1"/>
        <w:spacing w:before="0"/>
      </w:pPr>
      <w:r>
        <w:rPr>
          <w:rFonts w:ascii="Malgun Gothic" w:eastAsia="Malgun Gothic" w:hAnsi="Malgun Gothic" w:cs="Malgun Gothic"/>
          <w:lang w:val="ko-KR" w:bidi="ko-KR"/>
        </w:rPr>
        <w:t>설명</w:t>
      </w:r>
    </w:p>
    <w:p w14:paraId="6880C01B" w14:textId="7A780A87" w:rsidR="00BE4079" w:rsidRDefault="004B71D2" w:rsidP="00BE4079">
      <w:r w:rsidRPr="004B71D2">
        <w:rPr>
          <w:rFonts w:ascii="Malgun Gothic" w:eastAsia="Malgun Gothic" w:hAnsi="Malgun Gothic" w:cs="Malgun Gothic"/>
          <w:lang w:val="ko-KR" w:bidi="ko-KR"/>
        </w:rPr>
        <w:t>이 샘플에서는 XPackage 및 XStore API를 통해 다운로드 가능한 콘텐츠의 구매, 다운로드, 열거 및 로드를 구현하는 방법을 보여줍니다.</w:t>
      </w:r>
    </w:p>
    <w:p w14:paraId="6F108253" w14:textId="77777777" w:rsidR="004B71D2" w:rsidRDefault="004B71D2" w:rsidP="00BE4079"/>
    <w:p w14:paraId="2E56B2C3" w14:textId="781E6D22" w:rsidR="00D5406C" w:rsidRDefault="00032FD2" w:rsidP="00BE4079">
      <w:r>
        <w:rPr>
          <w:rFonts w:ascii="Malgun Gothic" w:eastAsia="Malgun Gothic" w:hAnsi="Malgun Gothic" w:cs="Malgun Gothic"/>
          <w:noProof/>
          <w:lang w:val="ko-KR" w:bidi="ko-KR"/>
        </w:rPr>
        <w:drawing>
          <wp:inline distT="0" distB="0" distL="0" distR="0" wp14:anchorId="424DACC7" wp14:editId="4C2A5035">
            <wp:extent cx="5943600" cy="3343275"/>
            <wp:effectExtent l="0" t="0" r="0" b="9525"/>
            <wp:docPr id="1" name="図 1" descr="ビデオゲームの画面のスクリーンショッ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ビデオゲームの画面のスクリーンショット&#10;&#10;低い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09616B" w14:textId="77777777" w:rsidR="00D65F76" w:rsidRDefault="00D65F76" w:rsidP="00D65F76">
      <w:pPr>
        <w:pStyle w:val="Heading1"/>
      </w:pPr>
      <w:r>
        <w:rPr>
          <w:rFonts w:ascii="Malgun Gothic" w:eastAsia="Malgun Gothic" w:hAnsi="Malgun Gothic" w:cs="Malgun Gothic"/>
          <w:lang w:val="ko-KR" w:bidi="ko-KR"/>
        </w:rPr>
        <w:t>샘플 빌드</w:t>
      </w:r>
    </w:p>
    <w:p w14:paraId="68EAFEAA" w14:textId="77777777" w:rsidR="00D65F76" w:rsidRDefault="00D65F76" w:rsidP="00D65F76">
      <w:r>
        <w:rPr>
          <w:rFonts w:ascii="Malgun Gothic" w:eastAsia="Malgun Gothic" w:hAnsi="Malgun Gothic" w:cs="Malgun Gothic"/>
          <w:lang w:val="ko-KR" w:bidi="ko-KR"/>
        </w:rPr>
        <w:t>Xbox One 개발 키트를 사용하는 경우 활성 솔루션 플랫폼을 Gaming.Xbox.XboxOne.x64로 설정합니다.</w:t>
      </w:r>
    </w:p>
    <w:p w14:paraId="0C5766FE" w14:textId="5AF4E17F" w:rsidR="00D65F76" w:rsidRDefault="00D65F76" w:rsidP="00D65F76">
      <w:r>
        <w:rPr>
          <w:rFonts w:ascii="Malgun Gothic" w:eastAsia="Malgun Gothic" w:hAnsi="Malgun Gothic" w:cs="Malgun Gothic"/>
          <w:lang w:val="ko-KR" w:bidi="ko-KR"/>
        </w:rPr>
        <w:t>Xbox Series X|S 개발 키트를 사용하는 경우 활성 솔루션 플랫폼을 Gaming.Xbox.Scarlett.x64로 설정합니다.</w:t>
      </w:r>
    </w:p>
    <w:p w14:paraId="30CBE20B" w14:textId="30A94C57" w:rsidR="000F384E" w:rsidRDefault="000F384E" w:rsidP="00D65F76">
      <w:pPr>
        <w:rPr>
          <w:lang w:eastAsia="ja-JP"/>
        </w:rPr>
      </w:pPr>
      <w:r>
        <w:rPr>
          <w:rFonts w:ascii="Malgun Gothic" w:eastAsia="Malgun Gothic" w:hAnsi="Malgun Gothic" w:cs="Malgun Gothic"/>
          <w:lang w:val="ko-KR" w:bidi="ko-KR"/>
        </w:rPr>
        <w:t>Windows PC를 사용하는 경우 활성 솔루션 플랫폼을 Gaming.Desktop.x64로 설정합니다.</w:t>
      </w:r>
    </w:p>
    <w:p w14:paraId="1016E0BD" w14:textId="77777777" w:rsidR="00D65F76" w:rsidRDefault="00D65F76" w:rsidP="00D65F76"/>
    <w:p w14:paraId="58B86A8E" w14:textId="77777777" w:rsidR="00D65F76" w:rsidRDefault="00D65F76" w:rsidP="00D65F76">
      <w:r>
        <w:rPr>
          <w:rFonts w:ascii="Malgun Gothic" w:eastAsia="Malgun Gothic" w:hAnsi="Malgun Gothic" w:cs="Malgun Gothic"/>
          <w:i/>
          <w:lang w:val="ko-KR" w:bidi="ko-KR"/>
        </w:rPr>
        <w:t>자세한 내용은 GDK 설명서에서</w:t>
      </w:r>
      <w:r>
        <w:rPr>
          <w:rFonts w:ascii="Malgun Gothic" w:eastAsia="Malgun Gothic" w:hAnsi="Malgun Gothic" w:cs="Malgun Gothic"/>
          <w:lang w:val="ko-KR" w:bidi="ko-KR"/>
        </w:rPr>
        <w:t xml:space="preserve"> 샘플 실행을 </w:t>
      </w:r>
      <w:r>
        <w:rPr>
          <w:rFonts w:ascii="Malgun Gothic" w:eastAsia="Malgun Gothic" w:hAnsi="Malgun Gothic" w:cs="Malgun Gothic"/>
          <w:i/>
          <w:lang w:val="ko-KR" w:bidi="ko-KR"/>
        </w:rPr>
        <w:t>참조하세요.</w:t>
      </w:r>
    </w:p>
    <w:p w14:paraId="54F8CF36" w14:textId="0C1A7E85" w:rsidR="004B71D2" w:rsidRDefault="00D36623" w:rsidP="004B71D2">
      <w:pPr>
        <w:pStyle w:val="Heading1"/>
      </w:pPr>
      <w:r>
        <w:rPr>
          <w:rFonts w:ascii="Malgun Gothic" w:eastAsia="Malgun Gothic" w:hAnsi="Malgun Gothic" w:cs="Malgun Gothic"/>
          <w:lang w:val="ko-KR" w:bidi="ko-KR"/>
        </w:rPr>
        <w:t>샘플 실행</w:t>
      </w:r>
    </w:p>
    <w:p w14:paraId="6F74767A" w14:textId="5D741174" w:rsidR="004B71D2" w:rsidRDefault="004B71D2" w:rsidP="004B71D2">
      <w:r>
        <w:rPr>
          <w:rFonts w:ascii="Malgun Gothic" w:eastAsia="Malgun Gothic" w:hAnsi="Malgun Gothic" w:cs="Malgun Gothic"/>
          <w:lang w:val="ko-KR" w:bidi="ko-KR"/>
        </w:rPr>
        <w:t>이 샘플은 XDKS.1 샌드박스에서 작동하도록 구성되었지만 라이선스 모드에서는 반드시 이 샌드박스에서 실행해야 하는 것은 아닙니다.</w:t>
      </w:r>
    </w:p>
    <w:p w14:paraId="64DAFCA1" w14:textId="401A8FEB" w:rsidR="008B490C" w:rsidRDefault="008B490C" w:rsidP="004B71D2"/>
    <w:p w14:paraId="4A368605" w14:textId="6159BA61" w:rsidR="008B490C" w:rsidRDefault="008B490C" w:rsidP="004B71D2">
      <w:r w:rsidRPr="008B490C">
        <w:rPr>
          <w:rFonts w:ascii="Malgun Gothic" w:eastAsia="Malgun Gothic" w:hAnsi="Malgun Gothic" w:cs="Malgun Gothic"/>
          <w:lang w:val="ko-KR" w:bidi="ko-KR"/>
        </w:rPr>
        <w:t>화면 왼쪽에는 설치된 패키지가 표시됩니다. 라이선스 확인을 포함하는 패키지를 탑재/탑재 해제할 수 있습니다. 패키지를 올바르게 탑재할 수 있는 경우 샘플은 패키지의 이미지를 표시합니다. 이 기능은 라이선스 없이 작동하지만 아래에 설명된 DLC 패키지를 로컬로 설치해야 합니다.</w:t>
      </w:r>
    </w:p>
    <w:p w14:paraId="724D97ED" w14:textId="77777777" w:rsidR="008B490C" w:rsidRDefault="008B490C" w:rsidP="004B71D2"/>
    <w:p w14:paraId="2E3EBC46" w14:textId="7352F61A" w:rsidR="008B490C" w:rsidRDefault="009E5280" w:rsidP="004B71D2">
      <w:r>
        <w:rPr>
          <w:rFonts w:ascii="Malgun Gothic" w:eastAsia="Malgun Gothic" w:hAnsi="Malgun Gothic" w:cs="Malgun Gothic"/>
          <w:lang w:val="ko-KR" w:bidi="ko-KR"/>
        </w:rPr>
        <w:t>샘플이 Microsoft Store 제품을 사용할 자격이 있는 테스트 계정을 사용하여 XDKS.1에서 실행되는 경우(아래 참조) 오른쪽에 사용 가능한 지속성 추가 기능 목록이 표시됩니다. 항목을 선택하면 계정이 소유하지 않은 경우 구매 UI가 표시됩니다. 이 경우 항목을 선택하면 패키지가 다운로드됩니다. 완료되면 패키지가 왼쪽 목록에 표시됩니다. 이는 Microsoft Store에서 DLC를 구매하고 패키지가 CDN에서 설치되는 실제 소매 흐름을 가장 가깝게 나타냅니다.</w:t>
      </w:r>
    </w:p>
    <w:p w14:paraId="7D10EAE2" w14:textId="77777777" w:rsidR="00E7611C" w:rsidRPr="004B71D2" w:rsidRDefault="00E7611C" w:rsidP="004B71D2"/>
    <w:tbl>
      <w:tblPr>
        <w:tblStyle w:val="XboxOne"/>
        <w:tblpPr w:leftFromText="180" w:rightFromText="180" w:vertAnchor="text" w:horzAnchor="margin" w:tblpY="87"/>
        <w:tblOverlap w:val="neve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840"/>
        <w:gridCol w:w="2750"/>
        <w:gridCol w:w="2750"/>
      </w:tblGrid>
      <w:tr w:rsidR="004B71D2" w:rsidRPr="00C42F0D" w14:paraId="419D381B" w14:textId="77777777" w:rsidTr="004B71D2">
        <w:trPr>
          <w:cnfStyle w:val="100000000000" w:firstRow="1" w:lastRow="0" w:firstColumn="0" w:lastColumn="0" w:oddVBand="0" w:evenVBand="0" w:oddHBand="0" w:evenHBand="0" w:firstRowFirstColumn="0" w:firstRowLastColumn="0" w:lastRowFirstColumn="0" w:lastRowLastColumn="0"/>
          <w:trHeight w:val="363"/>
        </w:trPr>
        <w:tc>
          <w:tcPr>
            <w:tcW w:w="2056" w:type="pct"/>
            <w:hideMark/>
          </w:tcPr>
          <w:p w14:paraId="0578A48F" w14:textId="77777777" w:rsidR="004B71D2" w:rsidRPr="00C42F0D" w:rsidRDefault="004B71D2" w:rsidP="005200D8">
            <w:pPr>
              <w:pStyle w:val="Tableheading"/>
              <w:rPr>
                <w:bCs w:val="0"/>
              </w:rPr>
            </w:pPr>
            <w:r w:rsidRPr="00160A8A">
              <w:rPr>
                <w:rFonts w:ascii="Malgun Gothic" w:eastAsia="Malgun Gothic" w:hAnsi="Malgun Gothic" w:cs="Malgun Gothic"/>
                <w:lang w:val="ko-KR" w:bidi="ko-KR"/>
              </w:rPr>
              <w:t>작업</w:t>
            </w:r>
          </w:p>
        </w:tc>
        <w:tc>
          <w:tcPr>
            <w:tcW w:w="1472" w:type="pct"/>
          </w:tcPr>
          <w:p w14:paraId="12E8A3AA" w14:textId="78ECBD44" w:rsidR="004B71D2" w:rsidRDefault="004B71D2" w:rsidP="005200D8">
            <w:pPr>
              <w:pStyle w:val="Tableheading"/>
            </w:pPr>
            <w:r>
              <w:rPr>
                <w:rFonts w:ascii="Malgun Gothic" w:eastAsia="Malgun Gothic" w:hAnsi="Malgun Gothic" w:cs="Malgun Gothic"/>
                <w:lang w:val="ko-KR" w:bidi="ko-KR"/>
              </w:rPr>
              <w:t>키보드</w:t>
            </w:r>
          </w:p>
        </w:tc>
        <w:tc>
          <w:tcPr>
            <w:tcW w:w="1472" w:type="pct"/>
            <w:hideMark/>
          </w:tcPr>
          <w:p w14:paraId="004DBECC" w14:textId="642C4F3C" w:rsidR="004B71D2" w:rsidRPr="00C42F0D" w:rsidRDefault="004B71D2" w:rsidP="005200D8">
            <w:pPr>
              <w:pStyle w:val="Tableheading"/>
              <w:rPr>
                <w:bCs w:val="0"/>
              </w:rPr>
            </w:pPr>
            <w:r>
              <w:rPr>
                <w:rFonts w:ascii="Malgun Gothic" w:eastAsia="Malgun Gothic" w:hAnsi="Malgun Gothic" w:cs="Malgun Gothic"/>
                <w:lang w:val="ko-KR" w:bidi="ko-KR"/>
              </w:rPr>
              <w:t>게임 패드</w:t>
            </w:r>
          </w:p>
        </w:tc>
      </w:tr>
      <w:tr w:rsidR="004B71D2" w:rsidRPr="00C42F0D" w14:paraId="7E9557FA" w14:textId="77777777" w:rsidTr="004B71D2">
        <w:trPr>
          <w:trHeight w:val="339"/>
        </w:trPr>
        <w:tc>
          <w:tcPr>
            <w:tcW w:w="2056" w:type="pct"/>
          </w:tcPr>
          <w:p w14:paraId="477E2CCA" w14:textId="48AA5587" w:rsidR="004B71D2" w:rsidRPr="00C42F0D" w:rsidRDefault="004B71D2" w:rsidP="005200D8">
            <w:pPr>
              <w:pStyle w:val="Tablebody"/>
            </w:pPr>
            <w:r w:rsidRPr="00A21622">
              <w:rPr>
                <w:rFonts w:ascii="Malgun Gothic" w:eastAsia="Malgun Gothic" w:hAnsi="Malgun Gothic" w:cs="Malgun Gothic"/>
                <w:lang w:val="ko-KR" w:bidi="ko-KR"/>
              </w:rPr>
              <w:t>패키지 선택</w:t>
            </w:r>
          </w:p>
        </w:tc>
        <w:tc>
          <w:tcPr>
            <w:tcW w:w="1472" w:type="pct"/>
          </w:tcPr>
          <w:p w14:paraId="5B3EE556" w14:textId="5E450A2D" w:rsidR="004B71D2" w:rsidRDefault="00B41156" w:rsidP="005200D8">
            <w:pPr>
              <w:pStyle w:val="Tablebody"/>
            </w:pPr>
            <w:r>
              <w:rPr>
                <w:rFonts w:ascii="Malgun Gothic" w:eastAsia="Malgun Gothic" w:hAnsi="Malgun Gothic" w:cs="Malgun Gothic"/>
                <w:lang w:val="ko-KR" w:bidi="ko-KR"/>
              </w:rPr>
              <w:t>위쪽 및 아래쪽 화살표 키</w:t>
            </w:r>
          </w:p>
        </w:tc>
        <w:tc>
          <w:tcPr>
            <w:tcW w:w="1472" w:type="pct"/>
          </w:tcPr>
          <w:p w14:paraId="4E892676" w14:textId="01DB75B2" w:rsidR="004B71D2" w:rsidRPr="00C42F0D" w:rsidRDefault="004B71D2" w:rsidP="005200D8">
            <w:pPr>
              <w:pStyle w:val="Tablebody"/>
            </w:pPr>
            <w:r>
              <w:rPr>
                <w:rFonts w:ascii="Malgun Gothic" w:eastAsia="Malgun Gothic" w:hAnsi="Malgun Gothic" w:cs="Malgun Gothic"/>
                <w:lang w:val="ko-KR" w:bidi="ko-KR"/>
              </w:rPr>
              <w:t>위쪽 및 아래쪽 방향 패드</w:t>
            </w:r>
          </w:p>
        </w:tc>
      </w:tr>
      <w:tr w:rsidR="00E7611C" w:rsidRPr="00C42F0D" w14:paraId="28680249" w14:textId="77777777" w:rsidTr="004B71D2">
        <w:trPr>
          <w:cnfStyle w:val="000000010000" w:firstRow="0" w:lastRow="0" w:firstColumn="0" w:lastColumn="0" w:oddVBand="0" w:evenVBand="0" w:oddHBand="0" w:evenHBand="1" w:firstRowFirstColumn="0" w:firstRowLastColumn="0" w:lastRowFirstColumn="0" w:lastRowLastColumn="0"/>
          <w:trHeight w:val="339"/>
        </w:trPr>
        <w:tc>
          <w:tcPr>
            <w:tcW w:w="2056" w:type="pct"/>
          </w:tcPr>
          <w:p w14:paraId="1DF9599B" w14:textId="405224E4" w:rsidR="00E7611C" w:rsidRPr="00A21622" w:rsidRDefault="00E7611C" w:rsidP="005200D8">
            <w:pPr>
              <w:pStyle w:val="Tablebody"/>
              <w:rPr>
                <w:lang w:eastAsia="ja-JP"/>
              </w:rPr>
            </w:pPr>
            <w:r w:rsidRPr="00E7611C">
              <w:rPr>
                <w:rFonts w:ascii="Malgun Gothic" w:eastAsia="Malgun Gothic" w:hAnsi="Malgun Gothic" w:cs="Malgun Gothic"/>
                <w:lang w:val="ko-KR" w:bidi="ko-KR"/>
              </w:rPr>
              <w:t>로컬 패키지 또는 저장소 패키지 간 전환</w:t>
            </w:r>
          </w:p>
        </w:tc>
        <w:tc>
          <w:tcPr>
            <w:tcW w:w="1472" w:type="pct"/>
          </w:tcPr>
          <w:p w14:paraId="01EF3FA4" w14:textId="0A5672EB" w:rsidR="00E7611C" w:rsidRDefault="00B41156" w:rsidP="005200D8">
            <w:pPr>
              <w:pStyle w:val="Tablebody"/>
            </w:pPr>
            <w:r>
              <w:rPr>
                <w:rFonts w:ascii="Malgun Gothic" w:eastAsia="Malgun Gothic" w:hAnsi="Malgun Gothic" w:cs="Malgun Gothic"/>
                <w:lang w:val="ko-KR" w:bidi="ko-KR"/>
              </w:rPr>
              <w:t>왼쪽 및 오른쪽 화살표 키</w:t>
            </w:r>
          </w:p>
        </w:tc>
        <w:tc>
          <w:tcPr>
            <w:tcW w:w="1472" w:type="pct"/>
          </w:tcPr>
          <w:p w14:paraId="5269301F" w14:textId="0C58F331" w:rsidR="00E7611C" w:rsidRDefault="00E7611C" w:rsidP="005200D8">
            <w:pPr>
              <w:pStyle w:val="Tablebody"/>
              <w:rPr>
                <w:lang w:eastAsia="ja-JP"/>
              </w:rPr>
            </w:pPr>
            <w:r>
              <w:rPr>
                <w:rFonts w:ascii="Malgun Gothic" w:eastAsia="Malgun Gothic" w:hAnsi="Malgun Gothic" w:cs="Malgun Gothic"/>
                <w:lang w:val="ko-KR" w:bidi="ko-KR"/>
              </w:rPr>
              <w:t>왼쪽 및 오른쪽 방향 패드</w:t>
            </w:r>
          </w:p>
        </w:tc>
      </w:tr>
      <w:tr w:rsidR="004B71D2" w14:paraId="26188874" w14:textId="77777777" w:rsidTr="004B71D2">
        <w:trPr>
          <w:trHeight w:val="233"/>
        </w:trPr>
        <w:tc>
          <w:tcPr>
            <w:tcW w:w="2056" w:type="pct"/>
          </w:tcPr>
          <w:p w14:paraId="4A807FCB" w14:textId="7D1C4F86" w:rsidR="004B71D2" w:rsidRDefault="004B71D2" w:rsidP="005200D8">
            <w:pPr>
              <w:pStyle w:val="Tablebody"/>
            </w:pPr>
            <w:r>
              <w:rPr>
                <w:rFonts w:ascii="Malgun Gothic" w:eastAsia="Malgun Gothic" w:hAnsi="Malgun Gothic" w:cs="Malgun Gothic"/>
                <w:lang w:val="ko-KR" w:bidi="ko-KR"/>
              </w:rPr>
              <w:t>패키지 탑재 또는 탑재 해제(왼쪽 열)</w:t>
            </w:r>
          </w:p>
          <w:p w14:paraId="425D0D3A" w14:textId="22176C10" w:rsidR="00E7611C" w:rsidRDefault="00E7611C" w:rsidP="005200D8">
            <w:pPr>
              <w:pStyle w:val="Tablebody"/>
              <w:rPr>
                <w:lang w:eastAsia="ja-JP"/>
              </w:rPr>
            </w:pPr>
            <w:r>
              <w:rPr>
                <w:rFonts w:ascii="Malgun Gothic" w:eastAsia="Malgun Gothic" w:hAnsi="Malgun Gothic" w:cs="Malgun Gothic"/>
                <w:lang w:val="ko-KR" w:bidi="ko-KR"/>
              </w:rPr>
              <w:t>패키지 구매 또는 다운로드(오른쪽 열)</w:t>
            </w:r>
          </w:p>
        </w:tc>
        <w:tc>
          <w:tcPr>
            <w:tcW w:w="1472" w:type="pct"/>
          </w:tcPr>
          <w:p w14:paraId="33AE2705" w14:textId="7F470576" w:rsidR="004B71D2" w:rsidRDefault="009E5280" w:rsidP="005200D8">
            <w:pPr>
              <w:pStyle w:val="Tablebody"/>
            </w:pPr>
            <w:r>
              <w:rPr>
                <w:rFonts w:ascii="Malgun Gothic" w:eastAsia="Malgun Gothic" w:hAnsi="Malgun Gothic" w:cs="Malgun Gothic"/>
                <w:lang w:val="ko-KR" w:bidi="ko-KR"/>
              </w:rPr>
              <w:t>Enter 키</w:t>
            </w:r>
          </w:p>
        </w:tc>
        <w:tc>
          <w:tcPr>
            <w:tcW w:w="1472" w:type="pct"/>
          </w:tcPr>
          <w:p w14:paraId="06D14A35" w14:textId="16F0EC83" w:rsidR="004B71D2" w:rsidRDefault="004B71D2" w:rsidP="005200D8">
            <w:pPr>
              <w:pStyle w:val="Tablebody"/>
            </w:pPr>
            <w:r>
              <w:rPr>
                <w:rFonts w:ascii="Malgun Gothic" w:eastAsia="Malgun Gothic" w:hAnsi="Malgun Gothic" w:cs="Malgun Gothic"/>
                <w:lang w:val="ko-KR" w:bidi="ko-KR"/>
              </w:rPr>
              <w:t>A 버튼</w:t>
            </w:r>
          </w:p>
        </w:tc>
      </w:tr>
      <w:tr w:rsidR="009E5280" w14:paraId="3A189C5D" w14:textId="77777777" w:rsidTr="004B71D2">
        <w:trPr>
          <w:cnfStyle w:val="000000010000" w:firstRow="0" w:lastRow="0" w:firstColumn="0" w:lastColumn="0" w:oddVBand="0" w:evenVBand="0" w:oddHBand="0" w:evenHBand="1" w:firstRowFirstColumn="0" w:firstRowLastColumn="0" w:lastRowFirstColumn="0" w:lastRowLastColumn="0"/>
          <w:trHeight w:val="233"/>
        </w:trPr>
        <w:tc>
          <w:tcPr>
            <w:tcW w:w="2056" w:type="pct"/>
          </w:tcPr>
          <w:p w14:paraId="29982851" w14:textId="1E816911" w:rsidR="009E5280" w:rsidRDefault="009E5280" w:rsidP="005200D8">
            <w:pPr>
              <w:pStyle w:val="Tablebody"/>
            </w:pPr>
            <w:r>
              <w:rPr>
                <w:rFonts w:ascii="Malgun Gothic" w:eastAsia="Malgun Gothic" w:hAnsi="Malgun Gothic" w:cs="Malgun Gothic"/>
                <w:lang w:val="ko-KR" w:bidi="ko-KR"/>
              </w:rPr>
              <w:t>XPackageEnumeratePackages 종류 및 범위 설정/해제</w:t>
            </w:r>
          </w:p>
        </w:tc>
        <w:tc>
          <w:tcPr>
            <w:tcW w:w="1472" w:type="pct"/>
          </w:tcPr>
          <w:p w14:paraId="4D4F6D36" w14:textId="7CCFFB5D" w:rsidR="009E5280" w:rsidRDefault="009E5280" w:rsidP="005200D8">
            <w:pPr>
              <w:pStyle w:val="Tablebody"/>
            </w:pPr>
            <w:r>
              <w:rPr>
                <w:rFonts w:ascii="Malgun Gothic" w:eastAsia="Malgun Gothic" w:hAnsi="Malgun Gothic" w:cs="Malgun Gothic"/>
                <w:lang w:val="ko-KR" w:bidi="ko-KR"/>
              </w:rPr>
              <w:t>Page Up/Page Down 키</w:t>
            </w:r>
          </w:p>
        </w:tc>
        <w:tc>
          <w:tcPr>
            <w:tcW w:w="1472" w:type="pct"/>
          </w:tcPr>
          <w:p w14:paraId="7B1D9CE3" w14:textId="3D40F879" w:rsidR="009E5280" w:rsidRDefault="009E5280" w:rsidP="005200D8">
            <w:pPr>
              <w:pStyle w:val="Tablebody"/>
            </w:pPr>
            <w:r>
              <w:rPr>
                <w:rFonts w:ascii="Malgun Gothic" w:eastAsia="Malgun Gothic" w:hAnsi="Malgun Gothic" w:cs="Malgun Gothic"/>
                <w:lang w:val="ko-KR" w:bidi="ko-KR"/>
              </w:rPr>
              <w:t>LB/RB</w:t>
            </w:r>
          </w:p>
        </w:tc>
      </w:tr>
      <w:tr w:rsidR="004B71D2" w14:paraId="51FACE19" w14:textId="77777777" w:rsidTr="004B71D2">
        <w:trPr>
          <w:trHeight w:val="312"/>
        </w:trPr>
        <w:tc>
          <w:tcPr>
            <w:tcW w:w="2056" w:type="pct"/>
          </w:tcPr>
          <w:p w14:paraId="6DE2E3ED" w14:textId="4D3080E6" w:rsidR="004B71D2" w:rsidRDefault="00E7611C" w:rsidP="005200D8">
            <w:pPr>
              <w:pStyle w:val="Tablebody"/>
              <w:rPr>
                <w:lang w:eastAsia="ja-JP"/>
              </w:rPr>
            </w:pPr>
            <w:r>
              <w:rPr>
                <w:rFonts w:ascii="Malgun Gothic" w:eastAsia="Malgun Gothic" w:hAnsi="Malgun Gothic" w:cs="Malgun Gothic"/>
                <w:lang w:val="ko-KR" w:bidi="ko-KR"/>
              </w:rPr>
              <w:t>열거된 패키지 새로 고침</w:t>
            </w:r>
          </w:p>
        </w:tc>
        <w:tc>
          <w:tcPr>
            <w:tcW w:w="1472" w:type="pct"/>
          </w:tcPr>
          <w:p w14:paraId="330493B2" w14:textId="446CC3AD" w:rsidR="004B71D2" w:rsidRDefault="009E5280" w:rsidP="005200D8">
            <w:pPr>
              <w:pStyle w:val="Tablebody"/>
            </w:pPr>
            <w:r>
              <w:rPr>
                <w:rFonts w:ascii="Malgun Gothic" w:eastAsia="Malgun Gothic" w:hAnsi="Malgun Gothic" w:cs="Malgun Gothic"/>
                <w:lang w:val="ko-KR" w:bidi="ko-KR"/>
              </w:rPr>
              <w:t>Y</w:t>
            </w:r>
          </w:p>
        </w:tc>
        <w:tc>
          <w:tcPr>
            <w:tcW w:w="1472" w:type="pct"/>
          </w:tcPr>
          <w:p w14:paraId="344EE6D8" w14:textId="137DB6E3" w:rsidR="004B71D2" w:rsidRDefault="00E7611C" w:rsidP="005200D8">
            <w:pPr>
              <w:pStyle w:val="Tablebody"/>
            </w:pPr>
            <w:r>
              <w:rPr>
                <w:rFonts w:ascii="Malgun Gothic" w:eastAsia="Malgun Gothic" w:hAnsi="Malgun Gothic" w:cs="Malgun Gothic"/>
                <w:lang w:val="ko-KR" w:bidi="ko-KR"/>
              </w:rPr>
              <w:t>Y 버튼</w:t>
            </w:r>
          </w:p>
        </w:tc>
      </w:tr>
      <w:tr w:rsidR="004B71D2" w14:paraId="591E683B" w14:textId="77777777" w:rsidTr="004B71D2">
        <w:trPr>
          <w:cnfStyle w:val="000000010000" w:firstRow="0" w:lastRow="0" w:firstColumn="0" w:lastColumn="0" w:oddVBand="0" w:evenVBand="0" w:oddHBand="0" w:evenHBand="1" w:firstRowFirstColumn="0" w:firstRowLastColumn="0" w:lastRowFirstColumn="0" w:lastRowLastColumn="0"/>
          <w:trHeight w:val="312"/>
        </w:trPr>
        <w:tc>
          <w:tcPr>
            <w:tcW w:w="2056" w:type="pct"/>
          </w:tcPr>
          <w:p w14:paraId="1DC188EC" w14:textId="77777777" w:rsidR="004B71D2" w:rsidRDefault="004B71D2" w:rsidP="005200D8">
            <w:pPr>
              <w:pStyle w:val="Tablebody"/>
            </w:pPr>
            <w:r>
              <w:rPr>
                <w:rFonts w:ascii="Malgun Gothic" w:eastAsia="Malgun Gothic" w:hAnsi="Malgun Gothic" w:cs="Malgun Gothic"/>
                <w:lang w:val="ko-KR" w:bidi="ko-KR"/>
              </w:rPr>
              <w:t>끝내기</w:t>
            </w:r>
          </w:p>
        </w:tc>
        <w:tc>
          <w:tcPr>
            <w:tcW w:w="1472" w:type="pct"/>
          </w:tcPr>
          <w:p w14:paraId="6E457029" w14:textId="2289148C" w:rsidR="004B71D2" w:rsidRDefault="009E5280" w:rsidP="005200D8">
            <w:pPr>
              <w:pStyle w:val="Tablebody"/>
            </w:pPr>
            <w:r>
              <w:rPr>
                <w:rFonts w:ascii="Malgun Gothic" w:eastAsia="Malgun Gothic" w:hAnsi="Malgun Gothic" w:cs="Malgun Gothic"/>
                <w:lang w:val="ko-KR" w:bidi="ko-KR"/>
              </w:rPr>
              <w:t>Esc</w:t>
            </w:r>
          </w:p>
        </w:tc>
        <w:tc>
          <w:tcPr>
            <w:tcW w:w="1472" w:type="pct"/>
          </w:tcPr>
          <w:p w14:paraId="24AE9888" w14:textId="51A2D154" w:rsidR="004B71D2" w:rsidRDefault="004B71D2" w:rsidP="005200D8">
            <w:pPr>
              <w:pStyle w:val="Tablebody"/>
            </w:pPr>
            <w:r>
              <w:rPr>
                <w:rFonts w:ascii="Malgun Gothic" w:eastAsia="Malgun Gothic" w:hAnsi="Malgun Gothic" w:cs="Malgun Gothic"/>
                <w:lang w:val="ko-KR" w:bidi="ko-KR"/>
              </w:rPr>
              <w:t>보기 버튼</w:t>
            </w:r>
          </w:p>
        </w:tc>
      </w:tr>
    </w:tbl>
    <w:p w14:paraId="51B28B83" w14:textId="77777777" w:rsidR="004B71D2" w:rsidRPr="004B71D2" w:rsidRDefault="004B71D2" w:rsidP="004B71D2"/>
    <w:p w14:paraId="71612C35" w14:textId="695568E3" w:rsidR="00E7611C" w:rsidRDefault="00E7611C" w:rsidP="00E7611C">
      <w:r>
        <w:rPr>
          <w:rFonts w:ascii="Malgun Gothic" w:eastAsia="Malgun Gothic" w:hAnsi="Malgun Gothic" w:cs="Malgun Gothic"/>
          <w:lang w:val="ko-KR" w:bidi="ko-KR"/>
        </w:rPr>
        <w:t>XStore API가 작동하려면 유효한 라이선스가 필요하며 특정 구성 작업을 적용해야 합니다. 자세한 내용은 ”</w:t>
      </w:r>
      <w:r>
        <w:rPr>
          <w:rFonts w:ascii="Malgun Gothic" w:eastAsia="Malgun Gothic" w:hAnsi="Malgun Gothic" w:cs="Malgun Gothic"/>
          <w:b/>
          <w:lang w:val="ko-KR" w:bidi="ko-KR"/>
        </w:rPr>
        <w:t>XStore 개발 및 테스트 사용</w:t>
      </w:r>
      <w:r>
        <w:rPr>
          <w:rFonts w:ascii="Malgun Gothic" w:eastAsia="Malgun Gothic" w:hAnsi="Malgun Gothic" w:cs="Malgun Gothic"/>
          <w:lang w:val="ko-KR" w:bidi="ko-KR"/>
        </w:rPr>
        <w:t>”이라는 GDK 설명서 섹션을 참조하세요.</w:t>
      </w:r>
    </w:p>
    <w:p w14:paraId="37E9E49E" w14:textId="77777777" w:rsidR="00E7611C" w:rsidRDefault="00E7611C" w:rsidP="00E7611C"/>
    <w:p w14:paraId="22F44283" w14:textId="3DA3D9A8" w:rsidR="00E7611C" w:rsidRDefault="00CA327B" w:rsidP="00E7611C">
      <w:r>
        <w:rPr>
          <w:rFonts w:ascii="Malgun Gothic" w:eastAsia="Malgun Gothic" w:hAnsi="Malgun Gothic" w:cs="Malgun Gothic"/>
          <w:lang w:val="ko-KR" w:bidi="ko-KR"/>
        </w:rPr>
        <w:t xml:space="preserve">이를 올바르게 수행하지 않는 경우 XStore API는 일반적으로 유효한 라이선스를 찾지 못했음을 나타내는 </w:t>
      </w:r>
      <w:r w:rsidR="00E7611C">
        <w:rPr>
          <w:rFonts w:ascii="Malgun Gothic" w:eastAsia="Malgun Gothic" w:hAnsi="Malgun Gothic" w:cs="Malgun Gothic"/>
          <w:color w:val="000000"/>
          <w:sz w:val="19"/>
          <w:szCs w:val="19"/>
          <w:lang w:val="ko-KR" w:bidi="ko-KR"/>
        </w:rPr>
        <w:t>0x803f6107</w:t>
      </w:r>
      <w:r>
        <w:rPr>
          <w:rFonts w:ascii="Malgun Gothic" w:eastAsia="Malgun Gothic" w:hAnsi="Malgun Gothic" w:cs="Malgun Gothic"/>
          <w:lang w:val="ko-KR" w:bidi="ko-KR"/>
        </w:rPr>
        <w:t xml:space="preserve"> (IAP_E_UNEXPECTED)을 반환합니다.</w:t>
      </w:r>
    </w:p>
    <w:p w14:paraId="278F1010" w14:textId="76345468" w:rsidR="00516B98" w:rsidRDefault="00516B98" w:rsidP="00516B98">
      <w:pPr>
        <w:pStyle w:val="Heading1"/>
      </w:pPr>
      <w:r>
        <w:rPr>
          <w:rFonts w:ascii="Malgun Gothic" w:eastAsia="Malgun Gothic" w:hAnsi="Malgun Gothic" w:cs="Malgun Gothic"/>
          <w:lang w:val="ko-KR" w:bidi="ko-KR"/>
        </w:rPr>
        <w:t>제품 설정 방법</w:t>
      </w:r>
    </w:p>
    <w:p w14:paraId="1A2EADA8" w14:textId="1B46E4F6" w:rsidR="00CA327B" w:rsidRDefault="00CA327B" w:rsidP="00E7611C">
      <w:r>
        <w:rPr>
          <w:rFonts w:ascii="Malgun Gothic" w:eastAsia="Malgun Gothic" w:hAnsi="Malgun Gothic" w:cs="Malgun Gothic"/>
          <w:lang w:val="ko-KR" w:bidi="ko-KR"/>
        </w:rPr>
        <w:t xml:space="preserve">이 제품의 Microsoft Store ID는 </w:t>
      </w:r>
      <w:r w:rsidRPr="000F384E">
        <w:rPr>
          <w:rFonts w:ascii="Malgun Gothic" w:eastAsia="Malgun Gothic" w:hAnsi="Malgun Gothic" w:cs="Malgun Gothic"/>
          <w:color w:val="000000"/>
          <w:sz w:val="19"/>
          <w:szCs w:val="19"/>
          <w:lang w:val="ko-KR" w:bidi="ko-KR"/>
        </w:rPr>
        <w:t>9NQWJKKNHF1L</w:t>
      </w:r>
      <w:r>
        <w:rPr>
          <w:rFonts w:ascii="Malgun Gothic" w:eastAsia="Malgun Gothic" w:hAnsi="Malgun Gothic" w:cs="Malgun Gothic"/>
          <w:lang w:val="ko-KR" w:bidi="ko-KR"/>
        </w:rPr>
        <w:t>입니다.</w:t>
      </w:r>
    </w:p>
    <w:p w14:paraId="09CA7B8D" w14:textId="77777777" w:rsidR="00CA327B" w:rsidRDefault="00CA327B" w:rsidP="00E7611C"/>
    <w:p w14:paraId="41845FC4" w14:textId="77777777" w:rsidR="00516B98" w:rsidRDefault="00516B98" w:rsidP="00516B98">
      <w:r>
        <w:rPr>
          <w:rFonts w:ascii="Malgun Gothic" w:eastAsia="Malgun Gothic" w:hAnsi="Malgun Gothic" w:cs="Malgun Gothic"/>
          <w:lang w:val="ko-KR" w:bidi="ko-KR"/>
        </w:rPr>
        <w:t xml:space="preserve">Microsoft Store 페이지에 도달하려면 게임 명령 프롬프트에서 다음을 사용합니다. </w:t>
      </w:r>
    </w:p>
    <w:p w14:paraId="4B9BF045" w14:textId="77777777" w:rsidR="00516B98" w:rsidRDefault="00516B98" w:rsidP="00516B98"/>
    <w:p w14:paraId="5938F95A" w14:textId="385D5C1C" w:rsidR="00E7611C" w:rsidRPr="00516B98" w:rsidRDefault="00E7611C" w:rsidP="00516B98">
      <w:pPr>
        <w:rPr>
          <w:rFonts w:ascii="Lucida Console" w:hAnsi="Lucida Console"/>
          <w:color w:val="993300"/>
          <w:sz w:val="18"/>
          <w:szCs w:val="16"/>
        </w:rPr>
      </w:pPr>
      <w:r w:rsidRPr="00516B98">
        <w:rPr>
          <w:rFonts w:ascii="Malgun Gothic" w:eastAsia="Malgun Gothic" w:hAnsi="Malgun Gothic" w:cs="Malgun Gothic"/>
          <w:color w:val="993300"/>
          <w:sz w:val="18"/>
          <w:szCs w:val="16"/>
          <w:lang w:val="ko-KR" w:bidi="ko-KR"/>
        </w:rPr>
        <w:t>xbapp launch ms-windows-store://pdp/?productid=9NQWJKKNHF1L</w:t>
      </w:r>
    </w:p>
    <w:p w14:paraId="79C2CE3B" w14:textId="70A37E3A" w:rsidR="00E7611C" w:rsidRDefault="00E7611C" w:rsidP="00E7611C"/>
    <w:p w14:paraId="4B2E7207" w14:textId="613FF943" w:rsidR="00516B98" w:rsidRDefault="00516B98" w:rsidP="00E7611C">
      <w:r>
        <w:rPr>
          <w:rFonts w:ascii="Malgun Gothic" w:eastAsia="Malgun Gothic" w:hAnsi="Malgun Gothic" w:cs="Malgun Gothic"/>
          <w:lang w:val="ko-KR" w:bidi="ko-KR"/>
        </w:rPr>
        <w:lastRenderedPageBreak/>
        <w:t xml:space="preserve">또는 Windows에서 </w:t>
      </w:r>
      <w:r w:rsidRPr="00516B98">
        <w:rPr>
          <w:rFonts w:ascii="Malgun Gothic" w:eastAsia="Malgun Gothic" w:hAnsi="Malgun Gothic" w:cs="Malgun Gothic"/>
          <w:color w:val="993300"/>
          <w:sz w:val="18"/>
          <w:szCs w:val="16"/>
          <w:lang w:val="ko-KR" w:bidi="ko-KR"/>
        </w:rPr>
        <w:t>ms-windows-store://pdp/?productid=9NQWJKKNHF1L</w:t>
      </w:r>
      <w:r>
        <w:rPr>
          <w:rFonts w:ascii="Malgun Gothic" w:eastAsia="Malgun Gothic" w:hAnsi="Malgun Gothic" w:cs="Malgun Gothic"/>
          <w:lang w:val="ko-KR" w:bidi="ko-KR"/>
        </w:rPr>
        <w:t>을 사용합니다.</w:t>
      </w:r>
    </w:p>
    <w:p w14:paraId="6E4A7A98" w14:textId="5C9D4307" w:rsidR="00516B98" w:rsidRDefault="00516B98" w:rsidP="00E7611C"/>
    <w:p w14:paraId="1821396A" w14:textId="3AA5E6B1" w:rsidR="00D02BED" w:rsidRDefault="00D02BED" w:rsidP="00E7611C">
      <w:r>
        <w:rPr>
          <w:rFonts w:ascii="Malgun Gothic" w:eastAsia="Malgun Gothic" w:hAnsi="Malgun Gothic" w:cs="Malgun Gothic"/>
          <w:noProof/>
          <w:lang w:val="ko-KR" w:bidi="ko-KR"/>
        </w:rPr>
        <w:drawing>
          <wp:inline distT="0" distB="0" distL="0" distR="0" wp14:anchorId="098FDEA2" wp14:editId="75E3CA31">
            <wp:extent cx="5943600" cy="3343275"/>
            <wp:effectExtent l="0" t="0" r="0" b="9525"/>
            <wp:docPr id="4" name="図 4"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ロゴ が含まれている画像&#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1D4326" w14:textId="77777777" w:rsidR="00D02BED" w:rsidRDefault="00D02BED" w:rsidP="00E7611C"/>
    <w:p w14:paraId="600A033A" w14:textId="0B4FD1D5" w:rsidR="00516B98" w:rsidRDefault="00516B98" w:rsidP="00E7611C">
      <w:r>
        <w:rPr>
          <w:rFonts w:ascii="Malgun Gothic" w:eastAsia="Malgun Gothic" w:hAnsi="Malgun Gothic" w:cs="Malgun Gothic"/>
          <w:lang w:val="ko-KR" w:bidi="ko-KR"/>
        </w:rPr>
        <w:t xml:space="preserve">이 문서 작성 시점을 기준으로, </w:t>
      </w:r>
      <w:r w:rsidRPr="000F384E">
        <w:rPr>
          <w:rFonts w:ascii="Malgun Gothic" w:eastAsia="Malgun Gothic" w:hAnsi="Malgun Gothic" w:cs="Malgun Gothic"/>
          <w:color w:val="000000"/>
          <w:sz w:val="19"/>
          <w:szCs w:val="19"/>
          <w:lang w:val="ko-KR" w:bidi="ko-KR"/>
        </w:rPr>
        <w:t>9NQWJKKNHF1L</w:t>
      </w:r>
      <w:r>
        <w:rPr>
          <w:rFonts w:ascii="Malgun Gothic" w:eastAsia="Malgun Gothic" w:hAnsi="Malgun Gothic" w:cs="Malgun Gothic"/>
          <w:lang w:val="ko-KR" w:bidi="ko-KR"/>
        </w:rPr>
        <w:t>에는 사용 가능한 플랫폼에 대한 패키지의 일반적인 조합을 나타내는 세 개의 추가 기능이 포함되어 있습니다.</w:t>
      </w:r>
    </w:p>
    <w:p w14:paraId="35FF4638" w14:textId="77777777" w:rsidR="00516B98" w:rsidRDefault="00516B98" w:rsidP="00E7611C"/>
    <w:p w14:paraId="5A4EA23D" w14:textId="65AED345" w:rsidR="00516B98" w:rsidRDefault="00516B98" w:rsidP="00150740">
      <w:pPr>
        <w:pStyle w:val="ListParagraph"/>
        <w:numPr>
          <w:ilvl w:val="0"/>
          <w:numId w:val="26"/>
        </w:numPr>
      </w:pPr>
      <w:r w:rsidRPr="00150740">
        <w:rPr>
          <w:rFonts w:ascii="Malgun Gothic" w:eastAsia="Malgun Gothic" w:hAnsi="Malgun Gothic" w:cs="Malgun Gothic"/>
          <w:color w:val="000000"/>
          <w:sz w:val="19"/>
          <w:szCs w:val="19"/>
          <w:lang w:val="ko-KR" w:bidi="ko-KR"/>
        </w:rPr>
        <w:t>9P96RFVJQ562</w:t>
      </w:r>
      <w:r>
        <w:rPr>
          <w:rFonts w:ascii="Malgun Gothic" w:eastAsia="Malgun Gothic" w:hAnsi="Malgun Gothic" w:cs="Malgun Gothic"/>
          <w:lang w:val="ko-KR" w:bidi="ko-KR"/>
        </w:rPr>
        <w:t>에는 Xbox Series, Xbox One GDK 및 PC용 패키지가 포함되어 있습니다.</w:t>
      </w:r>
    </w:p>
    <w:p w14:paraId="43E6BB1F" w14:textId="5743B422" w:rsidR="00516B98" w:rsidRDefault="00516B98" w:rsidP="00150740">
      <w:pPr>
        <w:pStyle w:val="ListParagraph"/>
        <w:numPr>
          <w:ilvl w:val="0"/>
          <w:numId w:val="26"/>
        </w:numPr>
      </w:pPr>
      <w:r w:rsidRPr="00150740">
        <w:rPr>
          <w:rFonts w:ascii="Malgun Gothic" w:eastAsia="Malgun Gothic" w:hAnsi="Malgun Gothic" w:cs="Malgun Gothic"/>
          <w:color w:val="000000"/>
          <w:sz w:val="19"/>
          <w:szCs w:val="19"/>
          <w:lang w:val="ko-KR" w:bidi="ko-KR"/>
        </w:rPr>
        <w:t>9PPJJCWPCWW4</w:t>
      </w:r>
      <w:r>
        <w:rPr>
          <w:rFonts w:ascii="Malgun Gothic" w:eastAsia="Malgun Gothic" w:hAnsi="Malgun Gothic" w:cs="Malgun Gothic"/>
          <w:lang w:val="ko-KR" w:bidi="ko-KR"/>
        </w:rPr>
        <w:t>에는 Xbox One ERA 패키지가 포함되어 있습니다.</w:t>
      </w:r>
    </w:p>
    <w:p w14:paraId="5B62597C" w14:textId="73E514CD" w:rsidR="00D02BED" w:rsidRDefault="00D02BED" w:rsidP="00150740">
      <w:pPr>
        <w:pStyle w:val="ListParagraph"/>
        <w:numPr>
          <w:ilvl w:val="0"/>
          <w:numId w:val="26"/>
        </w:numPr>
      </w:pPr>
      <w:r w:rsidRPr="00150740">
        <w:rPr>
          <w:rFonts w:ascii="Malgun Gothic" w:eastAsia="Malgun Gothic" w:hAnsi="Malgun Gothic" w:cs="Malgun Gothic"/>
          <w:color w:val="000000"/>
          <w:sz w:val="19"/>
          <w:szCs w:val="19"/>
          <w:lang w:val="ko-KR" w:bidi="ko-KR"/>
        </w:rPr>
        <w:t>9PGJRLSPSN3V</w:t>
      </w:r>
      <w:r>
        <w:rPr>
          <w:rFonts w:ascii="Malgun Gothic" w:eastAsia="Malgun Gothic" w:hAnsi="Malgun Gothic" w:cs="Malgun Gothic"/>
          <w:lang w:val="ko-KR" w:bidi="ko-KR"/>
        </w:rPr>
        <w:t>에는 Xbox One GDK 패키지 및 PC가 포함되어 있습니다.</w:t>
      </w:r>
    </w:p>
    <w:p w14:paraId="1E56F12F" w14:textId="7EEBE4DD" w:rsidR="00516B98" w:rsidRDefault="00516B98" w:rsidP="00E7611C"/>
    <w:p w14:paraId="1D2803AF" w14:textId="0AEF33CC" w:rsidR="00D02BED" w:rsidRDefault="00D02BED" w:rsidP="00E7611C">
      <w:r>
        <w:rPr>
          <w:rFonts w:ascii="Malgun Gothic" w:eastAsia="Malgun Gothic" w:hAnsi="Malgun Gothic" w:cs="Malgun Gothic"/>
          <w:lang w:val="ko-KR" w:bidi="ko-KR"/>
        </w:rPr>
        <w:t>Scarlett 개발 키트에서 실행되는 샘플은 Scarlett DLC(</w:t>
      </w:r>
      <w:r w:rsidRPr="00150740">
        <w:rPr>
          <w:rFonts w:ascii="Malgun Gothic" w:eastAsia="Malgun Gothic" w:hAnsi="Malgun Gothic" w:cs="Malgun Gothic"/>
          <w:color w:val="000000"/>
          <w:sz w:val="19"/>
          <w:szCs w:val="19"/>
          <w:lang w:val="ko-KR" w:bidi="ko-KR"/>
        </w:rPr>
        <w:t>9P96RFVJQ562</w:t>
      </w:r>
      <w:r>
        <w:rPr>
          <w:rFonts w:ascii="Malgun Gothic" w:eastAsia="Malgun Gothic" w:hAnsi="Malgun Gothic" w:cs="Malgun Gothic"/>
          <w:lang w:val="ko-KR" w:bidi="ko-KR"/>
        </w:rPr>
        <w:t xml:space="preserve">) 패키지를 사용할 수 있어야 하며 Microsoft Store에서 설치된 패키지에는 _xs 접미사가 있어야 합니다. Xbox One 개발 키트에서 실행되는 샘플은 세 가지 패키지 모두에 액세스할 수 있어야 하며 </w:t>
      </w:r>
      <w:r w:rsidRPr="00150740">
        <w:rPr>
          <w:rFonts w:ascii="Malgun Gothic" w:eastAsia="Malgun Gothic" w:hAnsi="Malgun Gothic" w:cs="Malgun Gothic"/>
          <w:color w:val="000000"/>
          <w:sz w:val="19"/>
          <w:szCs w:val="19"/>
          <w:lang w:val="ko-KR" w:bidi="ko-KR"/>
        </w:rPr>
        <w:t>9P96RFVJQ562</w:t>
      </w:r>
      <w:r>
        <w:rPr>
          <w:rFonts w:ascii="Malgun Gothic" w:eastAsia="Malgun Gothic" w:hAnsi="Malgun Gothic" w:cs="Malgun Gothic"/>
          <w:lang w:val="ko-KR" w:bidi="ko-KR"/>
        </w:rPr>
        <w:t xml:space="preserve">의 경우 패키지에 대신 _x 접미사가 있습니다. PC에서 실행되는 샘플은 </w:t>
      </w:r>
      <w:r w:rsidRPr="00150740">
        <w:rPr>
          <w:rFonts w:ascii="Malgun Gothic" w:eastAsia="Malgun Gothic" w:hAnsi="Malgun Gothic" w:cs="Malgun Gothic"/>
          <w:color w:val="000000"/>
          <w:sz w:val="19"/>
          <w:szCs w:val="19"/>
          <w:lang w:val="ko-KR" w:bidi="ko-KR"/>
        </w:rPr>
        <w:t>9P96RFVJQ562</w:t>
      </w:r>
      <w:r>
        <w:rPr>
          <w:rFonts w:ascii="Malgun Gothic" w:eastAsia="Malgun Gothic" w:hAnsi="Malgun Gothic" w:cs="Malgun Gothic"/>
          <w:lang w:val="ko-KR" w:bidi="ko-KR"/>
        </w:rPr>
        <w:t xml:space="preserve"> 및 </w:t>
      </w:r>
      <w:r w:rsidRPr="00150740">
        <w:rPr>
          <w:rFonts w:ascii="Malgun Gothic" w:eastAsia="Malgun Gothic" w:hAnsi="Malgun Gothic" w:cs="Malgun Gothic"/>
          <w:color w:val="000000"/>
          <w:sz w:val="19"/>
          <w:szCs w:val="19"/>
          <w:lang w:val="ko-KR" w:bidi="ko-KR"/>
        </w:rPr>
        <w:t>9PGJRLSPSN3V</w:t>
      </w:r>
      <w:r>
        <w:rPr>
          <w:rFonts w:ascii="Malgun Gothic" w:eastAsia="Malgun Gothic" w:hAnsi="Malgun Gothic" w:cs="Malgun Gothic"/>
          <w:lang w:val="ko-KR" w:bidi="ko-KR"/>
        </w:rPr>
        <w:t xml:space="preserve"> 패키지에만 액세스할 수 있어야 합니다.</w:t>
      </w:r>
    </w:p>
    <w:p w14:paraId="7FDA5760" w14:textId="77777777" w:rsidR="00D02BED" w:rsidRDefault="00D02BED" w:rsidP="00E7611C"/>
    <w:p w14:paraId="6B09E1B8" w14:textId="3ED0AE04" w:rsidR="005D6EBB" w:rsidRDefault="00E7611C" w:rsidP="00E7611C">
      <w:r>
        <w:rPr>
          <w:rFonts w:ascii="Malgun Gothic" w:eastAsia="Malgun Gothic" w:hAnsi="Malgun Gothic" w:cs="Malgun Gothic"/>
          <w:lang w:val="ko-KR" w:bidi="ko-KR"/>
        </w:rPr>
        <w:t>스토어에서 설치된 샘플은 올바른 라이선스가 제공되고 제대로 작동하지만 이전 버전의 샘플을 나타낼 수 있습니다.</w:t>
      </w:r>
    </w:p>
    <w:p w14:paraId="5D201AAC" w14:textId="41BD7632" w:rsidR="005D6EBB" w:rsidRDefault="005D6EBB" w:rsidP="005D6EBB">
      <w:pPr>
        <w:pStyle w:val="Heading1"/>
      </w:pPr>
      <w:r>
        <w:rPr>
          <w:rFonts w:ascii="Malgun Gothic" w:eastAsia="Malgun Gothic" w:hAnsi="Malgun Gothic" w:cs="Malgun Gothic"/>
          <w:lang w:val="ko-KR" w:bidi="ko-KR"/>
        </w:rPr>
        <w:t>로컬 패키지로 실행</w:t>
      </w:r>
    </w:p>
    <w:p w14:paraId="1C6C261F" w14:textId="5592B5C8" w:rsidR="005D6EBB" w:rsidRDefault="005D6EBB" w:rsidP="005D6EBB">
      <w:r>
        <w:rPr>
          <w:rFonts w:ascii="Malgun Gothic" w:eastAsia="Malgun Gothic" w:hAnsi="Malgun Gothic" w:cs="Malgun Gothic"/>
          <w:lang w:val="ko-KR" w:bidi="ko-KR"/>
        </w:rPr>
        <w:t>이 샘플은 Microsoft Store에서 다운로드하여 설치한 DLC 패키지를 사용하여 실행할 수 있지만, 일반적인 개발에는 DLC 콘텐츠를 로컬로 반복하는 작업이 포함됩니다. 이를 수행하는 방법에는 몇 가지가 있습니다. 자세한 내용은 “</w:t>
      </w:r>
      <w:r>
        <w:rPr>
          <w:rFonts w:ascii="Malgun Gothic" w:eastAsia="Malgun Gothic" w:hAnsi="Malgun Gothic" w:cs="Malgun Gothic"/>
          <w:b/>
          <w:lang w:val="ko-KR" w:bidi="ko-KR"/>
        </w:rPr>
        <w:t>다운로드 가능한 콘텐츠 관리 및 라이선스 부여</w:t>
      </w:r>
      <w:r>
        <w:rPr>
          <w:rFonts w:ascii="Malgun Gothic" w:eastAsia="Malgun Gothic" w:hAnsi="Malgun Gothic" w:cs="Malgun Gothic"/>
          <w:lang w:val="ko-KR" w:bidi="ko-KR"/>
        </w:rPr>
        <w:t>”라는 GDK 설명서에서 확인할 수 있습니다.</w:t>
      </w:r>
    </w:p>
    <w:p w14:paraId="001E7F61" w14:textId="6120435F" w:rsidR="00E00FDD" w:rsidRDefault="00E00FDD" w:rsidP="00F85806"/>
    <w:p w14:paraId="3D7ED281" w14:textId="77777777" w:rsidR="00516B98" w:rsidRDefault="00E00FDD" w:rsidP="00516B98">
      <w:r>
        <w:rPr>
          <w:rFonts w:ascii="Malgun Gothic" w:eastAsia="Malgun Gothic" w:hAnsi="Malgun Gothic" w:cs="Malgun Gothic"/>
          <w:lang w:val="ko-KR" w:bidi="ko-KR"/>
        </w:rPr>
        <w:lastRenderedPageBreak/>
        <w:t xml:space="preserve">샘플 및 DLC의 패키지된 버전을 생성하는 데 사용하는 여러 스크립트 파일도 동일하게 포함됩니다. 샘플(즉, 기본 게임)의 경우 makepcpkg, makexboxonepkg 및 makecarlettpkg가 각각 해당 패키지를 만듭니다. 스크립트는 파트너 센터에서 </w:t>
      </w:r>
      <w:r w:rsidR="00516B98" w:rsidRPr="000F384E">
        <w:rPr>
          <w:rFonts w:ascii="Malgun Gothic" w:eastAsia="Malgun Gothic" w:hAnsi="Malgun Gothic" w:cs="Malgun Gothic"/>
          <w:color w:val="000000"/>
          <w:sz w:val="19"/>
          <w:szCs w:val="19"/>
          <w:lang w:val="ko-KR" w:bidi="ko-KR"/>
        </w:rPr>
        <w:t>9NQWJKKNHF1L</w:t>
      </w:r>
      <w:r>
        <w:rPr>
          <w:rFonts w:ascii="Malgun Gothic" w:eastAsia="Malgun Gothic" w:hAnsi="Malgun Gothic" w:cs="Malgun Gothic"/>
          <w:lang w:val="ko-KR" w:bidi="ko-KR"/>
        </w:rPr>
        <w:t>에 대해 제출된 패키지와 연결된 올바른 contentID를 사용하여 패키지를 빌드합니다.</w:t>
      </w:r>
    </w:p>
    <w:p w14:paraId="48258E67" w14:textId="20B432FB" w:rsidR="00516B98" w:rsidRDefault="00516B98" w:rsidP="00F85806"/>
    <w:p w14:paraId="3C149C3A" w14:textId="5E23F3CC" w:rsidR="00240484" w:rsidRDefault="00240484" w:rsidP="00F85806">
      <w:pPr>
        <w:rPr>
          <w:lang w:eastAsia="ja-JP"/>
        </w:rPr>
      </w:pPr>
      <w:r>
        <w:rPr>
          <w:rFonts w:ascii="Malgun Gothic" w:eastAsia="Malgun Gothic" w:hAnsi="Malgun Gothic" w:cs="Malgun Gothic"/>
          <w:lang w:val="ko-KR" w:bidi="ko-KR"/>
        </w:rPr>
        <w:t>테스트용 로드 게임 패키지는 EKBID를 재정의해야 합니다.</w:t>
      </w:r>
    </w:p>
    <w:p w14:paraId="244CB619" w14:textId="6FE0F496" w:rsidR="00240484" w:rsidRDefault="00240484" w:rsidP="00240484">
      <w:pPr>
        <w:pStyle w:val="Code"/>
      </w:pPr>
      <w:r w:rsidRPr="00240484">
        <w:rPr>
          <w:rFonts w:ascii="Malgun Gothic" w:eastAsia="Malgun Gothic" w:hAnsi="Malgun Gothic" w:cs="Malgun Gothic"/>
          <w:lang w:val="ko-KR" w:eastAsia="ko-KR" w:bidi="ko-KR"/>
        </w:rPr>
        <w:t>xbapp setekbid 41336MicrosoftATG.ATGDownloadableContent_2022.3.8.0_neutral__dspnxghe87tn0 {00000000-0000-0000-0000-000000000001}</w:t>
      </w:r>
    </w:p>
    <w:p w14:paraId="6CC7EF94" w14:textId="77777777" w:rsidR="00240484" w:rsidRDefault="00240484" w:rsidP="00F85806"/>
    <w:p w14:paraId="7A1DE648" w14:textId="0F8A5173" w:rsidR="00516B98" w:rsidRDefault="00E00FDD" w:rsidP="00F85806">
      <w:r>
        <w:rPr>
          <w:rFonts w:ascii="Malgun Gothic" w:eastAsia="Malgun Gothic" w:hAnsi="Malgun Gothic" w:cs="Malgun Gothic"/>
          <w:lang w:val="ko-KR" w:bidi="ko-KR"/>
        </w:rPr>
        <w:t xml:space="preserve">Xbox One 및 Scarlett의 경우 올바른 </w:t>
      </w:r>
      <w:r>
        <w:rPr>
          <w:rFonts w:ascii="Malgun Gothic" w:eastAsia="Malgun Gothic" w:hAnsi="Malgun Gothic" w:cs="Malgun Gothic"/>
          <w:b/>
          <w:lang w:val="ko-KR" w:bidi="ko-KR"/>
        </w:rPr>
        <w:t>TargetDeviceFamily</w:t>
      </w:r>
      <w:r>
        <w:rPr>
          <w:rFonts w:ascii="Malgun Gothic" w:eastAsia="Malgun Gothic" w:hAnsi="Malgun Gothic" w:cs="Malgun Gothic"/>
          <w:lang w:val="ko-KR" w:bidi="ko-KR"/>
        </w:rPr>
        <w:t xml:space="preserve"> 노드를 Gaming.Xbox.*.x64\Layout\Image\Loose\MicrosoftGame.config에 삽입해야 하며, 그렇지 않으면 makepkg에서 오류가 발생합니다.</w:t>
      </w:r>
    </w:p>
    <w:p w14:paraId="5DC64E10" w14:textId="77777777" w:rsidR="00150740" w:rsidRDefault="00150740" w:rsidP="00150740">
      <w:pPr>
        <w:autoSpaceDE w:val="0"/>
        <w:autoSpaceDN w:val="0"/>
        <w:adjustRightInd w:val="0"/>
        <w:rPr>
          <w:rFonts w:ascii="Consolas" w:hAnsi="Consolas" w:cs="Consolas"/>
          <w:color w:val="000000"/>
          <w:sz w:val="19"/>
          <w:szCs w:val="19"/>
        </w:rPr>
      </w:pPr>
      <w:r>
        <w:rPr>
          <w:rFonts w:ascii="Malgun Gothic" w:eastAsia="Malgun Gothic" w:hAnsi="Malgun Gothic" w:cs="Malgun Gothic"/>
          <w:color w:val="0000FF"/>
          <w:sz w:val="19"/>
          <w:szCs w:val="19"/>
          <w:lang w:val="ko-KR" w:bidi="ko-KR"/>
        </w:rPr>
        <w:t xml:space="preserve">  &lt;</w:t>
      </w:r>
      <w:r>
        <w:rPr>
          <w:rFonts w:ascii="Malgun Gothic" w:eastAsia="Malgun Gothic" w:hAnsi="Malgun Gothic" w:cs="Malgun Gothic"/>
          <w:color w:val="A31515"/>
          <w:sz w:val="19"/>
          <w:szCs w:val="19"/>
          <w:lang w:val="ko-KR" w:bidi="ko-KR"/>
        </w:rPr>
        <w:t>ExecutableList</w:t>
      </w:r>
      <w:r>
        <w:rPr>
          <w:rFonts w:ascii="Malgun Gothic" w:eastAsia="Malgun Gothic" w:hAnsi="Malgun Gothic" w:cs="Malgun Gothic"/>
          <w:color w:val="0000FF"/>
          <w:sz w:val="19"/>
          <w:szCs w:val="19"/>
          <w:lang w:val="ko-KR" w:bidi="ko-KR"/>
        </w:rPr>
        <w:t>&gt;</w:t>
      </w:r>
    </w:p>
    <w:p w14:paraId="1BAD95A7" w14:textId="77777777" w:rsidR="00150740" w:rsidRDefault="00150740" w:rsidP="00150740">
      <w:pPr>
        <w:autoSpaceDE w:val="0"/>
        <w:autoSpaceDN w:val="0"/>
        <w:adjustRightInd w:val="0"/>
        <w:rPr>
          <w:rFonts w:ascii="Consolas" w:hAnsi="Consolas" w:cs="Consolas"/>
          <w:color w:val="000000"/>
          <w:sz w:val="19"/>
          <w:szCs w:val="19"/>
        </w:rPr>
      </w:pPr>
      <w:r>
        <w:rPr>
          <w:rFonts w:ascii="Malgun Gothic" w:eastAsia="Malgun Gothic" w:hAnsi="Malgun Gothic" w:cs="Malgun Gothic"/>
          <w:color w:val="0000FF"/>
          <w:sz w:val="19"/>
          <w:szCs w:val="19"/>
          <w:lang w:val="ko-KR" w:bidi="ko-KR"/>
        </w:rPr>
        <w:t xml:space="preserve">    &lt;</w:t>
      </w:r>
      <w:r>
        <w:rPr>
          <w:rFonts w:ascii="Malgun Gothic" w:eastAsia="Malgun Gothic" w:hAnsi="Malgun Gothic" w:cs="Malgun Gothic"/>
          <w:color w:val="A31515"/>
          <w:sz w:val="19"/>
          <w:szCs w:val="19"/>
          <w:lang w:val="ko-KR" w:bidi="ko-KR"/>
        </w:rPr>
        <w:t xml:space="preserve">Executable </w:t>
      </w:r>
      <w:r>
        <w:rPr>
          <w:rFonts w:ascii="Malgun Gothic" w:eastAsia="Malgun Gothic" w:hAnsi="Malgun Gothic" w:cs="Malgun Gothic"/>
          <w:color w:val="FF0000"/>
          <w:sz w:val="19"/>
          <w:szCs w:val="19"/>
          <w:lang w:val="ko-KR" w:bidi="ko-KR"/>
        </w:rPr>
        <w:t>Name</w:t>
      </w:r>
      <w:r>
        <w:rPr>
          <w:rFonts w:ascii="Malgun Gothic" w:eastAsia="Malgun Gothic" w:hAnsi="Malgun Gothic" w:cs="Malgun Gothic"/>
          <w:color w:val="0000FF"/>
          <w:sz w:val="19"/>
          <w:szCs w:val="19"/>
          <w:lang w:val="ko-KR" w:bidi="ko-KR"/>
        </w:rPr>
        <w:t>=</w:t>
      </w:r>
      <w:r>
        <w:rPr>
          <w:rFonts w:ascii="Malgun Gothic" w:eastAsia="Malgun Gothic" w:hAnsi="Malgun Gothic" w:cs="Malgun Gothic"/>
          <w:color w:val="000000"/>
          <w:sz w:val="19"/>
          <w:szCs w:val="19"/>
          <w:lang w:val="ko-KR" w:bidi="ko-KR"/>
        </w:rPr>
        <w:t>"</w:t>
      </w:r>
      <w:r>
        <w:rPr>
          <w:rFonts w:ascii="Malgun Gothic" w:eastAsia="Malgun Gothic" w:hAnsi="Malgun Gothic" w:cs="Malgun Gothic"/>
          <w:color w:val="0000FF"/>
          <w:sz w:val="19"/>
          <w:szCs w:val="19"/>
          <w:lang w:val="ko-KR" w:bidi="ko-KR"/>
        </w:rPr>
        <w:t>DownloadableContent.exe</w:t>
      </w:r>
      <w:r>
        <w:rPr>
          <w:rFonts w:ascii="Malgun Gothic" w:eastAsia="Malgun Gothic" w:hAnsi="Malgun Gothic" w:cs="Malgun Gothic"/>
          <w:color w:val="000000"/>
          <w:sz w:val="19"/>
          <w:szCs w:val="19"/>
          <w:lang w:val="ko-KR" w:bidi="ko-KR"/>
        </w:rPr>
        <w:t>"</w:t>
      </w:r>
    </w:p>
    <w:p w14:paraId="6D52F956" w14:textId="77777777" w:rsidR="00150740" w:rsidRDefault="00150740" w:rsidP="00150740">
      <w:pPr>
        <w:autoSpaceDE w:val="0"/>
        <w:autoSpaceDN w:val="0"/>
        <w:adjustRightInd w:val="0"/>
        <w:rPr>
          <w:rFonts w:ascii="Consolas" w:hAnsi="Consolas" w:cs="Consolas"/>
          <w:color w:val="000000"/>
          <w:sz w:val="19"/>
          <w:szCs w:val="19"/>
        </w:rPr>
      </w:pPr>
      <w:r>
        <w:rPr>
          <w:rFonts w:ascii="Malgun Gothic" w:eastAsia="Malgun Gothic" w:hAnsi="Malgun Gothic" w:cs="Malgun Gothic"/>
          <w:color w:val="FF0000"/>
          <w:sz w:val="19"/>
          <w:szCs w:val="19"/>
          <w:lang w:val="ko-KR" w:bidi="ko-KR"/>
        </w:rPr>
        <w:t xml:space="preserve">                Id</w:t>
      </w:r>
      <w:r>
        <w:rPr>
          <w:rFonts w:ascii="Malgun Gothic" w:eastAsia="Malgun Gothic" w:hAnsi="Malgun Gothic" w:cs="Malgun Gothic"/>
          <w:color w:val="0000FF"/>
          <w:sz w:val="19"/>
          <w:szCs w:val="19"/>
          <w:lang w:val="ko-KR" w:bidi="ko-KR"/>
        </w:rPr>
        <w:t>=</w:t>
      </w:r>
      <w:r>
        <w:rPr>
          <w:rFonts w:ascii="Malgun Gothic" w:eastAsia="Malgun Gothic" w:hAnsi="Malgun Gothic" w:cs="Malgun Gothic"/>
          <w:color w:val="000000"/>
          <w:sz w:val="19"/>
          <w:szCs w:val="19"/>
          <w:lang w:val="ko-KR" w:bidi="ko-KR"/>
        </w:rPr>
        <w:t>"</w:t>
      </w:r>
      <w:r>
        <w:rPr>
          <w:rFonts w:ascii="Malgun Gothic" w:eastAsia="Malgun Gothic" w:hAnsi="Malgun Gothic" w:cs="Malgun Gothic"/>
          <w:color w:val="0000FF"/>
          <w:sz w:val="19"/>
          <w:szCs w:val="19"/>
          <w:lang w:val="ko-KR" w:bidi="ko-KR"/>
        </w:rPr>
        <w:t>Game</w:t>
      </w:r>
      <w:r>
        <w:rPr>
          <w:rFonts w:ascii="Malgun Gothic" w:eastAsia="Malgun Gothic" w:hAnsi="Malgun Gothic" w:cs="Malgun Gothic"/>
          <w:color w:val="000000"/>
          <w:sz w:val="19"/>
          <w:szCs w:val="19"/>
          <w:lang w:val="ko-KR" w:bidi="ko-KR"/>
        </w:rPr>
        <w:t>"</w:t>
      </w:r>
    </w:p>
    <w:p w14:paraId="233457FF" w14:textId="77777777" w:rsidR="00150740" w:rsidRDefault="00150740" w:rsidP="00150740">
      <w:pPr>
        <w:autoSpaceDE w:val="0"/>
        <w:autoSpaceDN w:val="0"/>
        <w:adjustRightInd w:val="0"/>
        <w:rPr>
          <w:rFonts w:ascii="Consolas" w:hAnsi="Consolas" w:cs="Consolas"/>
          <w:color w:val="000000"/>
          <w:sz w:val="19"/>
          <w:szCs w:val="19"/>
        </w:rPr>
      </w:pPr>
      <w:r>
        <w:rPr>
          <w:rFonts w:ascii="Malgun Gothic" w:eastAsia="Malgun Gothic" w:hAnsi="Malgun Gothic" w:cs="Malgun Gothic"/>
          <w:color w:val="FF0000"/>
          <w:sz w:val="19"/>
          <w:szCs w:val="19"/>
          <w:lang w:val="ko-KR" w:bidi="ko-KR"/>
        </w:rPr>
        <w:t xml:space="preserve">                TargetDeviceFamily</w:t>
      </w:r>
      <w:r>
        <w:rPr>
          <w:rFonts w:ascii="Malgun Gothic" w:eastAsia="Malgun Gothic" w:hAnsi="Malgun Gothic" w:cs="Malgun Gothic"/>
          <w:color w:val="0000FF"/>
          <w:sz w:val="19"/>
          <w:szCs w:val="19"/>
          <w:lang w:val="ko-KR" w:bidi="ko-KR"/>
        </w:rPr>
        <w:t>=</w:t>
      </w:r>
      <w:r>
        <w:rPr>
          <w:rFonts w:ascii="Malgun Gothic" w:eastAsia="Malgun Gothic" w:hAnsi="Malgun Gothic" w:cs="Malgun Gothic"/>
          <w:color w:val="000000"/>
          <w:sz w:val="19"/>
          <w:szCs w:val="19"/>
          <w:lang w:val="ko-KR" w:bidi="ko-KR"/>
        </w:rPr>
        <w:t>"</w:t>
      </w:r>
      <w:r>
        <w:rPr>
          <w:rFonts w:ascii="Malgun Gothic" w:eastAsia="Malgun Gothic" w:hAnsi="Malgun Gothic" w:cs="Malgun Gothic"/>
          <w:color w:val="0000FF"/>
          <w:sz w:val="19"/>
          <w:szCs w:val="19"/>
          <w:lang w:val="ko-KR" w:bidi="ko-KR"/>
        </w:rPr>
        <w:t>Scarlett</w:t>
      </w:r>
      <w:r>
        <w:rPr>
          <w:rFonts w:ascii="Malgun Gothic" w:eastAsia="Malgun Gothic" w:hAnsi="Malgun Gothic" w:cs="Malgun Gothic"/>
          <w:color w:val="000000"/>
          <w:sz w:val="19"/>
          <w:szCs w:val="19"/>
          <w:lang w:val="ko-KR" w:bidi="ko-KR"/>
        </w:rPr>
        <w:t>"</w:t>
      </w:r>
      <w:r>
        <w:rPr>
          <w:rFonts w:ascii="Malgun Gothic" w:eastAsia="Malgun Gothic" w:hAnsi="Malgun Gothic" w:cs="Malgun Gothic"/>
          <w:color w:val="0000FF"/>
          <w:sz w:val="19"/>
          <w:szCs w:val="19"/>
          <w:lang w:val="ko-KR" w:bidi="ko-KR"/>
        </w:rPr>
        <w:t>/&gt;</w:t>
      </w:r>
    </w:p>
    <w:p w14:paraId="48637479" w14:textId="497CD479" w:rsidR="00150740" w:rsidRDefault="00150740" w:rsidP="00150740">
      <w:r>
        <w:rPr>
          <w:rFonts w:ascii="Malgun Gothic" w:eastAsia="Malgun Gothic" w:hAnsi="Malgun Gothic" w:cs="Malgun Gothic"/>
          <w:color w:val="0000FF"/>
          <w:sz w:val="19"/>
          <w:szCs w:val="19"/>
          <w:lang w:val="ko-KR" w:bidi="ko-KR"/>
        </w:rPr>
        <w:t xml:space="preserve">  &lt;/</w:t>
      </w:r>
      <w:r>
        <w:rPr>
          <w:rFonts w:ascii="Malgun Gothic" w:eastAsia="Malgun Gothic" w:hAnsi="Malgun Gothic" w:cs="Malgun Gothic"/>
          <w:color w:val="A31515"/>
          <w:sz w:val="19"/>
          <w:szCs w:val="19"/>
          <w:lang w:val="ko-KR" w:bidi="ko-KR"/>
        </w:rPr>
        <w:t>ExecutableList</w:t>
      </w:r>
      <w:r>
        <w:rPr>
          <w:rFonts w:ascii="Malgun Gothic" w:eastAsia="Malgun Gothic" w:hAnsi="Malgun Gothic" w:cs="Malgun Gothic"/>
          <w:color w:val="0000FF"/>
          <w:sz w:val="19"/>
          <w:szCs w:val="19"/>
          <w:lang w:val="ko-KR" w:bidi="ko-KR"/>
        </w:rPr>
        <w:t>&gt;</w:t>
      </w:r>
    </w:p>
    <w:p w14:paraId="077BA4C3" w14:textId="77777777" w:rsidR="00516B98" w:rsidRDefault="00516B98" w:rsidP="00F85806"/>
    <w:p w14:paraId="450D9DA3" w14:textId="6853F70D" w:rsidR="00E00FDD" w:rsidRDefault="00E00FDD" w:rsidP="00F85806">
      <w:r>
        <w:rPr>
          <w:rFonts w:ascii="Malgun Gothic" w:eastAsia="Malgun Gothic" w:hAnsi="Malgun Gothic" w:cs="Malgun Gothic"/>
          <w:lang w:val="ko-KR" w:bidi="ko-KR"/>
        </w:rPr>
        <w:t>DLC의 경우 DLCPackage 디렉터리에 다음에 필요한 모든 파일이 포함됩니다.</w:t>
      </w:r>
    </w:p>
    <w:p w14:paraId="58185D3D" w14:textId="3B3CAE02" w:rsidR="00E00FDD" w:rsidRDefault="00BA704E" w:rsidP="00E00FDD">
      <w:pPr>
        <w:pStyle w:val="ListParagraph"/>
        <w:numPr>
          <w:ilvl w:val="0"/>
          <w:numId w:val="25"/>
        </w:numPr>
      </w:pPr>
      <w:r>
        <w:rPr>
          <w:rFonts w:ascii="Malgun Gothic" w:eastAsia="Malgun Gothic" w:hAnsi="Malgun Gothic" w:cs="Malgun Gothic"/>
          <w:lang w:val="ko-KR" w:bidi="ko-KR"/>
        </w:rPr>
        <w:t>Scarlett GDK DLC(_xs.xvc)</w:t>
      </w:r>
    </w:p>
    <w:p w14:paraId="596B4188" w14:textId="535889FE" w:rsidR="00BA704E" w:rsidRDefault="00BA704E" w:rsidP="00E00FDD">
      <w:pPr>
        <w:pStyle w:val="ListParagraph"/>
        <w:numPr>
          <w:ilvl w:val="0"/>
          <w:numId w:val="25"/>
        </w:numPr>
      </w:pPr>
      <w:r>
        <w:rPr>
          <w:rFonts w:ascii="Malgun Gothic" w:eastAsia="Malgun Gothic" w:hAnsi="Malgun Gothic" w:cs="Malgun Gothic"/>
          <w:lang w:val="ko-KR" w:bidi="ko-KR"/>
        </w:rPr>
        <w:t>Xbox One GDK DLC(_x.xvc)</w:t>
      </w:r>
    </w:p>
    <w:p w14:paraId="5EF766E5" w14:textId="64CD6677" w:rsidR="00BA704E" w:rsidRDefault="00BA704E" w:rsidP="00E00FDD">
      <w:pPr>
        <w:pStyle w:val="ListParagraph"/>
        <w:numPr>
          <w:ilvl w:val="0"/>
          <w:numId w:val="25"/>
        </w:numPr>
      </w:pPr>
      <w:r>
        <w:rPr>
          <w:rFonts w:ascii="Malgun Gothic" w:eastAsia="Malgun Gothic" w:hAnsi="Malgun Gothic" w:cs="Malgun Gothic"/>
          <w:lang w:val="ko-KR" w:bidi="ko-KR"/>
        </w:rPr>
        <w:t>Xbox One ERA DLC(확장명 없음)</w:t>
      </w:r>
    </w:p>
    <w:p w14:paraId="36E0D07A" w14:textId="5B1312B2" w:rsidR="00BA704E" w:rsidRDefault="00BA704E" w:rsidP="00BA704E">
      <w:r>
        <w:rPr>
          <w:rFonts w:ascii="Malgun Gothic" w:eastAsia="Malgun Gothic" w:hAnsi="Malgun Gothic" w:cs="Malgun Gothic"/>
          <w:lang w:val="ko-KR" w:bidi="ko-KR"/>
        </w:rPr>
        <w:t>Xbox에 적합합니다. DLCPackagePC에는 PC .msixvc에 필요한 파일이 포함됩니다.</w:t>
      </w:r>
    </w:p>
    <w:p w14:paraId="2B3DF1B5" w14:textId="29B2CCB7" w:rsidR="00E00FDD" w:rsidRDefault="00E00FDD" w:rsidP="00F85806"/>
    <w:p w14:paraId="4B6447B8" w14:textId="231605B9" w:rsidR="00BA704E" w:rsidRDefault="00BA704E" w:rsidP="00F85806">
      <w:r>
        <w:rPr>
          <w:rFonts w:ascii="Malgun Gothic" w:eastAsia="Malgun Gothic" w:hAnsi="Malgun Gothic" w:cs="Malgun Gothic"/>
          <w:lang w:val="ko-KR" w:bidi="ko-KR"/>
        </w:rPr>
        <w:t>각 플랫폼 내에는 각 플랫폼의 DLC 패키지를 생성하는 makedlcpkg 명령이 있습니다.</w:t>
      </w:r>
    </w:p>
    <w:p w14:paraId="03B0308A" w14:textId="628F45EF" w:rsidR="00BA704E" w:rsidRDefault="00BA704E" w:rsidP="00F85806"/>
    <w:p w14:paraId="76A84CC8" w14:textId="1AEA9549" w:rsidR="00BA704E" w:rsidRDefault="00BA704E" w:rsidP="00BA704E">
      <w:r>
        <w:rPr>
          <w:rFonts w:ascii="Malgun Gothic" w:eastAsia="Malgun Gothic" w:hAnsi="Malgun Gothic" w:cs="Malgun Gothic"/>
          <w:lang w:val="ko-KR" w:bidi="ko-KR"/>
        </w:rPr>
        <w:t xml:space="preserve">이를 통해 게임 및 DLC용 패키지 빌드를 만들 수 있습니다. 설치하려면 </w:t>
      </w:r>
      <w:r>
        <w:rPr>
          <w:rFonts w:ascii="Malgun Gothic" w:eastAsia="Malgun Gothic" w:hAnsi="Malgun Gothic" w:cs="Malgun Gothic"/>
          <w:b/>
          <w:lang w:val="ko-KR" w:bidi="ko-KR"/>
        </w:rPr>
        <w:t>xbapp install</w:t>
      </w:r>
      <w:r>
        <w:rPr>
          <w:rFonts w:ascii="Malgun Gothic" w:eastAsia="Malgun Gothic" w:hAnsi="Malgun Gothic" w:cs="Malgun Gothic"/>
          <w:lang w:val="ko-KR" w:bidi="ko-KR"/>
        </w:rPr>
        <w:t xml:space="preserve">(Xbox) 또는 </w:t>
      </w:r>
      <w:r>
        <w:rPr>
          <w:rFonts w:ascii="Malgun Gothic" w:eastAsia="Malgun Gothic" w:hAnsi="Malgun Gothic" w:cs="Malgun Gothic"/>
          <w:b/>
          <w:lang w:val="ko-KR" w:bidi="ko-KR"/>
        </w:rPr>
        <w:t>wdapp install</w:t>
      </w:r>
      <w:r>
        <w:rPr>
          <w:rFonts w:ascii="Malgun Gothic" w:eastAsia="Malgun Gothic" w:hAnsi="Malgun Gothic" w:cs="Malgun Gothic"/>
          <w:lang w:val="ko-KR" w:bidi="ko-KR"/>
        </w:rPr>
        <w:t>(PC)을 사용하거나 사용 가능한 동등한 도구를 사용합니다. 이 구성에서는 샘플 자체가 라이선스 모드에서 실행되지 않더라도 설치된 모든 DLC가 왼쪽에 표시되고 탑재 가능해야 합니다.</w:t>
      </w:r>
    </w:p>
    <w:p w14:paraId="346DD2DC" w14:textId="743F0461" w:rsidR="00BA704E" w:rsidRDefault="00BA704E" w:rsidP="00BA704E"/>
    <w:p w14:paraId="406EBD72" w14:textId="762B62B1" w:rsidR="00BA704E" w:rsidRDefault="00BA704E" w:rsidP="00F85806">
      <w:r>
        <w:rPr>
          <w:rFonts w:ascii="Malgun Gothic" w:eastAsia="Malgun Gothic" w:hAnsi="Malgun Gothic" w:cs="Malgun Gothic"/>
          <w:lang w:val="ko-KR" w:bidi="ko-KR"/>
        </w:rPr>
        <w:t xml:space="preserve">느슨한 파일을 사용하여 완전히 실행할 수도 있습니다. 이렇게 하려면 </w:t>
      </w:r>
      <w:r>
        <w:rPr>
          <w:rFonts w:ascii="Malgun Gothic" w:eastAsia="Malgun Gothic" w:hAnsi="Malgun Gothic" w:cs="Malgun Gothic"/>
          <w:b/>
          <w:lang w:val="ko-KR" w:bidi="ko-KR"/>
        </w:rPr>
        <w:t>xbapp deploy</w:t>
      </w:r>
      <w:r>
        <w:rPr>
          <w:rFonts w:ascii="Malgun Gothic" w:eastAsia="Malgun Gothic" w:hAnsi="Malgun Gothic" w:cs="Malgun Gothic"/>
          <w:lang w:val="ko-KR" w:bidi="ko-KR"/>
        </w:rPr>
        <w:t xml:space="preserve">(Xbox) 또는 </w:t>
      </w:r>
      <w:r>
        <w:rPr>
          <w:rFonts w:ascii="Malgun Gothic" w:eastAsia="Malgun Gothic" w:hAnsi="Malgun Gothic" w:cs="Malgun Gothic"/>
          <w:b/>
          <w:lang w:val="ko-KR" w:bidi="ko-KR"/>
        </w:rPr>
        <w:t>wdapp register</w:t>
      </w:r>
      <w:r>
        <w:rPr>
          <w:rFonts w:ascii="Malgun Gothic" w:eastAsia="Malgun Gothic" w:hAnsi="Malgun Gothic" w:cs="Malgun Gothic"/>
          <w:lang w:val="ko-KR" w:bidi="ko-KR"/>
        </w:rPr>
        <w:t>(PC)를 사용하고 MicrosoftGame.config가 있는 다음과 같은 디렉터리를 전달합니다.</w:t>
      </w:r>
    </w:p>
    <w:p w14:paraId="09DB5604" w14:textId="51ED3045" w:rsidR="00516B98" w:rsidRDefault="00516B98" w:rsidP="00516B98">
      <w:pPr>
        <w:pStyle w:val="Code"/>
      </w:pPr>
      <w:r>
        <w:rPr>
          <w:rFonts w:ascii="Malgun Gothic" w:eastAsia="Malgun Gothic" w:hAnsi="Malgun Gothic" w:cs="Malgun Gothic"/>
          <w:lang w:val="ko-KR" w:eastAsia="ko-KR" w:bidi="ko-KR"/>
        </w:rPr>
        <w:t>xbapp deploy .\DLCPackage\Package_Scarlett</w:t>
      </w:r>
    </w:p>
    <w:p w14:paraId="1361B85C" w14:textId="2B2FC663" w:rsidR="00516B98" w:rsidRDefault="00516B98" w:rsidP="00516B98">
      <w:pPr>
        <w:pStyle w:val="Code"/>
      </w:pPr>
      <w:r>
        <w:rPr>
          <w:rFonts w:ascii="Malgun Gothic" w:eastAsia="Malgun Gothic" w:hAnsi="Malgun Gothic" w:cs="Malgun Gothic"/>
          <w:lang w:val="ko-KR" w:eastAsia="ko-KR" w:bidi="ko-KR"/>
        </w:rPr>
        <w:t>wdapp register .\DLCPackagePC\Package</w:t>
      </w:r>
    </w:p>
    <w:p w14:paraId="23005AC4" w14:textId="1FBDE6E2" w:rsidR="002403BB" w:rsidRDefault="00516B98" w:rsidP="00516B98">
      <w:pPr>
        <w:rPr>
          <w:lang w:eastAsia="ja-JP"/>
        </w:rPr>
      </w:pPr>
      <w:r>
        <w:rPr>
          <w:rFonts w:ascii="Malgun Gothic" w:eastAsia="Malgun Gothic" w:hAnsi="Malgun Gothic" w:cs="Malgun Gothic"/>
          <w:lang w:val="ko-KR" w:bidi="ko-KR"/>
        </w:rPr>
        <w:t>패키지된 기본 게임 + 느슨한 DLC, 느슨한 기본 게임 + 패키지된 DLC, 느슨한 기본 게임 + Microsoft Store DLC 등과 같이 혼합해서 사용할 수 있어야 합니다. 단, 특정 조합과 관련된 문제는 알려진 문제 섹션을 참조하세요.</w:t>
      </w:r>
    </w:p>
    <w:p w14:paraId="20C90607" w14:textId="321FE307" w:rsidR="00D02BED" w:rsidRDefault="00D02BED" w:rsidP="00D02BED">
      <w:pPr>
        <w:pStyle w:val="Heading1"/>
        <w:rPr>
          <w:lang w:eastAsia="ja-JP"/>
        </w:rPr>
      </w:pPr>
      <w:r>
        <w:rPr>
          <w:rFonts w:ascii="Malgun Gothic" w:eastAsia="Malgun Gothic" w:hAnsi="Malgun Gothic" w:cs="Malgun Gothic"/>
          <w:lang w:val="ko-KR" w:bidi="ko-KR"/>
        </w:rPr>
        <w:lastRenderedPageBreak/>
        <w:t>알려진 문제</w:t>
      </w:r>
    </w:p>
    <w:p w14:paraId="1AF845AE" w14:textId="77777777" w:rsidR="00D02BED" w:rsidRPr="002403BB" w:rsidRDefault="00D02BED" w:rsidP="00516B98">
      <w:pPr>
        <w:rPr>
          <w:lang w:eastAsia="ja-JP"/>
        </w:rPr>
      </w:pPr>
    </w:p>
    <w:p w14:paraId="42B69182" w14:textId="77777777" w:rsidR="004B71D2" w:rsidRDefault="004B71D2" w:rsidP="004B71D2">
      <w:pPr>
        <w:pStyle w:val="Heading1"/>
      </w:pPr>
      <w:r>
        <w:rPr>
          <w:rFonts w:ascii="Malgun Gothic" w:eastAsia="Malgun Gothic" w:hAnsi="Malgun Gothic" w:cs="Malgun Gothic"/>
          <w:lang w:val="ko-KR" w:bidi="ko-KR"/>
        </w:rPr>
        <w:t>업데이트 기록</w:t>
      </w:r>
    </w:p>
    <w:p w14:paraId="70F90A74" w14:textId="4894403A" w:rsidR="004B71D2" w:rsidRDefault="004B71D2" w:rsidP="004B71D2">
      <w:r w:rsidRPr="00530091">
        <w:rPr>
          <w:rFonts w:ascii="Malgun Gothic" w:eastAsia="Malgun Gothic" w:hAnsi="Malgun Gothic" w:cs="Malgun Gothic"/>
          <w:b/>
          <w:lang w:val="ko-KR" w:bidi="ko-KR"/>
        </w:rPr>
        <w:t>초기 릴리스:</w:t>
      </w:r>
      <w:r w:rsidRPr="00530091">
        <w:rPr>
          <w:rFonts w:ascii="Malgun Gothic" w:eastAsia="Malgun Gothic" w:hAnsi="Malgun Gothic" w:cs="Malgun Gothic"/>
          <w:lang w:val="ko-KR" w:bidi="ko-KR"/>
        </w:rPr>
        <w:t xml:space="preserve"> 2019년 4월</w:t>
      </w:r>
    </w:p>
    <w:p w14:paraId="52589EBE" w14:textId="77777777" w:rsidR="000A19F1" w:rsidRDefault="008B5937" w:rsidP="004B71D2">
      <w:pPr>
        <w:rPr>
          <w:lang w:eastAsia="ja-JP"/>
        </w:rPr>
      </w:pPr>
      <w:r w:rsidRPr="008B5937">
        <w:rPr>
          <w:rFonts w:ascii="Malgun Gothic" w:eastAsia="Malgun Gothic" w:hAnsi="Malgun Gothic" w:cs="Malgun Gothic"/>
          <w:b/>
          <w:lang w:val="ko-KR" w:bidi="ko-KR"/>
        </w:rPr>
        <w:t xml:space="preserve">업데이트: </w:t>
      </w:r>
      <w:r w:rsidR="00240484">
        <w:rPr>
          <w:rFonts w:ascii="Malgun Gothic" w:eastAsia="Malgun Gothic" w:hAnsi="Malgun Gothic" w:cs="Malgun Gothic"/>
          <w:lang w:val="ko-KR" w:bidi="ko-KR"/>
        </w:rPr>
        <w:t>2022년</w:t>
      </w:r>
      <w:r w:rsidRPr="008B5937">
        <w:rPr>
          <w:rFonts w:ascii="Malgun Gothic" w:eastAsia="Malgun Gothic" w:hAnsi="Malgun Gothic" w:cs="Malgun Gothic"/>
          <w:lang w:val="ko-KR" w:bidi="ko-KR"/>
        </w:rPr>
        <w:t xml:space="preserve"> 3월</w:t>
      </w:r>
    </w:p>
    <w:p w14:paraId="7A70D70B" w14:textId="17B35448" w:rsidR="008B5937" w:rsidRDefault="000A19F1" w:rsidP="000A19F1">
      <w:pPr>
        <w:rPr>
          <w:lang w:eastAsia="ja-JP"/>
        </w:rPr>
      </w:pPr>
      <w:r>
        <w:rPr>
          <w:rFonts w:ascii="Malgun Gothic" w:eastAsia="Malgun Gothic" w:hAnsi="Malgun Gothic" w:cs="Malgun Gothic"/>
          <w:lang w:val="ko-KR" w:bidi="ko-KR"/>
        </w:rPr>
        <w:t>PC에서 DLC를 만드는 방법을 보여 주는 DLCPackagePC 폴더가 추가되었습니다.</w:t>
      </w:r>
    </w:p>
    <w:p w14:paraId="1459E825" w14:textId="23144B29" w:rsidR="000A19F1" w:rsidRDefault="000A19F1" w:rsidP="000A19F1">
      <w:pPr>
        <w:rPr>
          <w:lang w:eastAsia="ja-JP"/>
        </w:rPr>
      </w:pPr>
      <w:r>
        <w:rPr>
          <w:rFonts w:ascii="Malgun Gothic" w:eastAsia="Malgun Gothic" w:hAnsi="Malgun Gothic" w:cs="Malgun Gothic"/>
          <w:lang w:val="ko-KR" w:bidi="ko-KR"/>
        </w:rPr>
        <w:t>라이선스 손실 시 발생하는 충돌이 해결되었습니다.</w:t>
      </w:r>
    </w:p>
    <w:p w14:paraId="4B3D7407" w14:textId="77777777" w:rsidR="00204F06" w:rsidRDefault="00204F06" w:rsidP="00204F06">
      <w:pPr>
        <w:pStyle w:val="Heading1"/>
        <w:rPr>
          <w:rFonts w:ascii="Segoe UI Semilight" w:eastAsia="Times New Roman" w:hAnsi="Segoe UI Semilight"/>
        </w:rPr>
      </w:pPr>
      <w:r>
        <w:rPr>
          <w:rFonts w:ascii="Malgun Gothic" w:eastAsia="Malgun Gothic" w:hAnsi="Malgun Gothic" w:cs="Malgun Gothic"/>
          <w:lang w:val="ko-KR" w:bidi="ko-KR"/>
        </w:rPr>
        <w:t>개인정보처리방침</w:t>
      </w:r>
    </w:p>
    <w:p w14:paraId="0F9913AD" w14:textId="77777777" w:rsidR="00204F06" w:rsidRDefault="00204F06" w:rsidP="00204F06">
      <w:r>
        <w:rPr>
          <w:rFonts w:ascii="Malgun Gothic" w:eastAsia="Malgun Gothic" w:hAnsi="Malgun Gothic" w:cs="Malgun Gothic"/>
          <w:lang w:val="ko-KR" w:bidi="ko-KR"/>
        </w:rPr>
        <w:t>샘플을 컴파일하고 실행하는 경우 샘플 사용량을 추적할 수 있도록 샘플 실행 파일의 파일 이름이 Microsoft에 전송됩니다. 이 데이터 수집을 옵트아웃하려면 "샘플 사용량 원격 분석"으로 레이블이 지정된 Main.cpp에서 코드 블록을 제거할 수 있습니다.</w:t>
      </w:r>
    </w:p>
    <w:p w14:paraId="7E94933C" w14:textId="77777777" w:rsidR="00204F06" w:rsidRDefault="00204F06" w:rsidP="00204F06"/>
    <w:p w14:paraId="20EADF48" w14:textId="7C5984E2" w:rsidR="00575766" w:rsidRPr="00331038" w:rsidRDefault="00204F06" w:rsidP="00331038">
      <w:r>
        <w:rPr>
          <w:rFonts w:ascii="Malgun Gothic" w:eastAsia="Malgun Gothic" w:hAnsi="Malgun Gothic" w:cs="Malgun Gothic"/>
          <w:lang w:val="ko-KR" w:bidi="ko-KR"/>
        </w:rPr>
        <w:t xml:space="preserve">Microsoft의 개인정보 정책에 대한 자세한 내용은 </w:t>
      </w:r>
      <w:hyperlink r:id="rId12" w:history="1">
        <w:r>
          <w:rPr>
            <w:rStyle w:val="Hyperlink"/>
            <w:rFonts w:ascii="Malgun Gothic" w:eastAsia="Malgun Gothic" w:hAnsi="Malgun Gothic" w:cs="Malgun Gothic"/>
            <w:lang w:val="ko-KR" w:bidi="ko-KR"/>
          </w:rPr>
          <w:t>Microsoft 개인정보처리방침</w:t>
        </w:r>
      </w:hyperlink>
      <w:r>
        <w:rPr>
          <w:rFonts w:ascii="Malgun Gothic" w:eastAsia="Malgun Gothic" w:hAnsi="Malgun Gothic" w:cs="Malgun Gothic"/>
          <w:lang w:val="ko-KR" w:bidi="ko-KR"/>
        </w:rPr>
        <w:t>을 참조하세요.</w:t>
      </w:r>
    </w:p>
    <w:sectPr w:rsidR="0057576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AFACB" w14:textId="77777777" w:rsidR="00F6432C" w:rsidRDefault="00F6432C" w:rsidP="0074610F">
      <w:r>
        <w:separator/>
      </w:r>
    </w:p>
  </w:endnote>
  <w:endnote w:type="continuationSeparator" w:id="0">
    <w:p w14:paraId="1E38D3C4" w14:textId="77777777" w:rsidR="00F6432C" w:rsidRDefault="00F6432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4E622CF3" w:rsidR="00F47A69" w:rsidRPr="00097CCA" w:rsidRDefault="00F47A69" w:rsidP="004B71D2">
          <w:pPr>
            <w:pStyle w:val="Footer"/>
            <w:jc w:val="right"/>
            <w:rPr>
              <w:rFonts w:cs="Segoe UI"/>
              <w:color w:val="808080" w:themeColor="background1" w:themeShade="80"/>
              <w:szCs w:val="20"/>
            </w:rPr>
          </w:pPr>
          <w:r>
            <w:rPr>
              <w:rFonts w:ascii="Malgun Gothic" w:eastAsia="Malgun Gothic" w:hAnsi="Malgun Gothic" w:cs="Malgun Gothic"/>
              <w:noProof/>
              <w:color w:val="808080" w:themeColor="background1" w:themeShade="80"/>
              <w:sz w:val="16"/>
              <w:szCs w:val="16"/>
              <w:lang w:val="ko-KR" w:bidi="ko-KR"/>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ascii="Malgun Gothic" w:eastAsia="Malgun Gothic" w:hAnsi="Malgun Gothic" w:cs="Malgun Gothic"/>
              <w:color w:val="808080" w:themeColor="background1" w:themeShade="80"/>
              <w:sz w:val="16"/>
              <w:szCs w:val="16"/>
              <w:lang w:val="ko-KR" w:bidi="ko-KR"/>
            </w:rPr>
            <w:t xml:space="preserve">© </w:t>
          </w:r>
          <w:r w:rsidRPr="00BA2F52">
            <w:rPr>
              <w:rFonts w:ascii="Malgun Gothic" w:eastAsia="Malgun Gothic" w:hAnsi="Malgun Gothic" w:cs="Malgun Gothic"/>
              <w:color w:val="808080" w:themeColor="background1" w:themeShade="80"/>
              <w:sz w:val="16"/>
              <w:szCs w:val="16"/>
              <w:lang w:val="ko-KR" w:bidi="ko-KR"/>
            </w:rPr>
            <w:fldChar w:fldCharType="begin"/>
          </w:r>
          <w:r w:rsidRPr="00BA2F52">
            <w:rPr>
              <w:rFonts w:ascii="Malgun Gothic" w:eastAsia="Malgun Gothic" w:hAnsi="Malgun Gothic" w:cs="Malgun Gothic"/>
              <w:color w:val="808080" w:themeColor="background1" w:themeShade="80"/>
              <w:sz w:val="16"/>
              <w:szCs w:val="16"/>
              <w:lang w:val="ko-KR" w:bidi="ko-KR"/>
            </w:rPr>
            <w:instrText xml:space="preserve"> DATE \@ "yyyy" </w:instrText>
          </w:r>
          <w:r w:rsidRPr="00BA2F52">
            <w:rPr>
              <w:rFonts w:ascii="Malgun Gothic" w:eastAsia="Malgun Gothic" w:hAnsi="Malgun Gothic" w:cs="Malgun Gothic"/>
              <w:color w:val="808080" w:themeColor="background1" w:themeShade="80"/>
              <w:sz w:val="16"/>
              <w:szCs w:val="16"/>
              <w:lang w:val="ko-KR" w:bidi="ko-KR"/>
            </w:rPr>
            <w:fldChar w:fldCharType="separate"/>
          </w:r>
          <w:r w:rsidR="005475AA">
            <w:rPr>
              <w:rFonts w:ascii="Malgun Gothic" w:eastAsia="Malgun Gothic" w:hAnsi="Malgun Gothic" w:cs="Malgun Gothic"/>
              <w:noProof/>
              <w:color w:val="808080" w:themeColor="background1" w:themeShade="80"/>
              <w:sz w:val="16"/>
              <w:szCs w:val="16"/>
              <w:lang w:val="ko-KR" w:bidi="ko-KR"/>
            </w:rPr>
            <w:t>2022</w:t>
          </w:r>
          <w:r w:rsidRPr="00BA2F52">
            <w:rPr>
              <w:rFonts w:ascii="Malgun Gothic" w:eastAsia="Malgun Gothic" w:hAnsi="Malgun Gothic" w:cs="Malgun Gothic"/>
              <w:color w:val="808080" w:themeColor="background1" w:themeShade="80"/>
              <w:sz w:val="16"/>
              <w:szCs w:val="16"/>
              <w:lang w:val="ko-KR" w:bidi="ko-KR"/>
            </w:rPr>
            <w:fldChar w:fldCharType="end"/>
          </w:r>
          <w:r w:rsidRPr="00BA2F52">
            <w:rPr>
              <w:rFonts w:ascii="Malgun Gothic" w:eastAsia="Malgun Gothic" w:hAnsi="Malgun Gothic" w:cs="Malgun Gothic"/>
              <w:color w:val="808080" w:themeColor="background1" w:themeShade="80"/>
              <w:sz w:val="16"/>
              <w:szCs w:val="16"/>
              <w:lang w:val="ko-KR" w:bidi="ko-KR"/>
            </w:rPr>
            <w:t xml:space="preserve"> </w:t>
          </w:r>
          <w:r w:rsidRPr="00BA2F52">
            <w:rPr>
              <w:rFonts w:ascii="Malgun Gothic" w:eastAsia="Malgun Gothic" w:hAnsi="Malgun Gothic" w:cs="Malgun Gothic"/>
              <w:color w:val="808080" w:themeColor="background1" w:themeShade="80"/>
              <w:sz w:val="16"/>
              <w:szCs w:val="16"/>
              <w:lang w:val="ko-KR" w:bidi="ko-KR"/>
            </w:rPr>
            <w:t xml:space="preserve">Microsoft. All rights reserved. </w:t>
          </w:r>
          <w:r w:rsidRPr="00281D12">
            <w:rPr>
              <w:rFonts w:ascii="Malgun Gothic" w:eastAsia="Malgun Gothic" w:hAnsi="Malgun Gothic" w:cs="Malgun Gothic"/>
              <w:color w:val="808080" w:themeColor="background1" w:themeShade="80"/>
              <w:szCs w:val="20"/>
              <w:lang w:val="ko-KR" w:bidi="ko-KR"/>
            </w:rPr>
            <w:t>| 샘플: DownloadableContent</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ascii="Malgun Gothic" w:eastAsia="Malgun Gothic" w:hAnsi="Malgun Gothic" w:cs="Malgun Gothic"/>
              <w:b/>
              <w:color w:val="808080" w:themeColor="background1" w:themeShade="80"/>
              <w:szCs w:val="20"/>
              <w:lang w:val="ko-KR" w:bidi="ko-KR"/>
            </w:rPr>
            <w:fldChar w:fldCharType="begin"/>
          </w:r>
          <w:r w:rsidRPr="00097CCA">
            <w:rPr>
              <w:rFonts w:ascii="Malgun Gothic" w:eastAsia="Malgun Gothic" w:hAnsi="Malgun Gothic" w:cs="Malgun Gothic"/>
              <w:b/>
              <w:color w:val="808080" w:themeColor="background1" w:themeShade="80"/>
              <w:szCs w:val="20"/>
              <w:lang w:val="ko-KR" w:bidi="ko-KR"/>
            </w:rPr>
            <w:instrText xml:space="preserve"> PAGE   \* MERGEFORMAT </w:instrText>
          </w:r>
          <w:r w:rsidRPr="00097CCA">
            <w:rPr>
              <w:rFonts w:ascii="Malgun Gothic" w:eastAsia="Malgun Gothic" w:hAnsi="Malgun Gothic" w:cs="Malgun Gothic"/>
              <w:b/>
              <w:color w:val="808080" w:themeColor="background1" w:themeShade="80"/>
              <w:szCs w:val="20"/>
              <w:lang w:val="ko-KR" w:bidi="ko-KR"/>
            </w:rPr>
            <w:fldChar w:fldCharType="separate"/>
          </w:r>
          <w:r w:rsidR="00B64DF6">
            <w:rPr>
              <w:rFonts w:ascii="Malgun Gothic" w:eastAsia="Malgun Gothic" w:hAnsi="Malgun Gothic" w:cs="Malgun Gothic"/>
              <w:b/>
              <w:noProof/>
              <w:color w:val="808080" w:themeColor="background1" w:themeShade="80"/>
              <w:szCs w:val="20"/>
              <w:lang w:val="ko-KR" w:bidi="ko-KR"/>
            </w:rPr>
            <w:t>2</w:t>
          </w:r>
          <w:r w:rsidRPr="00097CCA">
            <w:rPr>
              <w:rFonts w:ascii="Malgun Gothic" w:eastAsia="Malgun Gothic" w:hAnsi="Malgun Gothic" w:cs="Malgun Gothic"/>
              <w:b/>
              <w:noProof/>
              <w:color w:val="808080" w:themeColor="background1" w:themeShade="80"/>
              <w:szCs w:val="20"/>
              <w:lang w:val="ko-KR" w:bidi="ko-KR"/>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7AF8FEDA" w:rsidR="00F47A69" w:rsidRPr="00097CCA" w:rsidRDefault="00F47A69" w:rsidP="00585527">
          <w:pPr>
            <w:pStyle w:val="Footer"/>
            <w:jc w:val="right"/>
            <w:rPr>
              <w:rFonts w:cs="Segoe UI"/>
              <w:color w:val="808080" w:themeColor="background1" w:themeShade="80"/>
              <w:szCs w:val="20"/>
            </w:rPr>
          </w:pPr>
          <w:r w:rsidRPr="00BA2F52">
            <w:rPr>
              <w:rFonts w:ascii="Malgun Gothic" w:eastAsia="Malgun Gothic" w:hAnsi="Malgun Gothic" w:cs="Malgun Gothic"/>
              <w:color w:val="808080" w:themeColor="background1" w:themeShade="80"/>
              <w:sz w:val="16"/>
              <w:szCs w:val="16"/>
              <w:lang w:val="ko-KR" w:bidi="ko-KR"/>
            </w:rPr>
            <w:t xml:space="preserve">© </w:t>
          </w:r>
          <w:r w:rsidRPr="00BA2F52">
            <w:rPr>
              <w:rFonts w:ascii="Malgun Gothic" w:eastAsia="Malgun Gothic" w:hAnsi="Malgun Gothic" w:cs="Malgun Gothic"/>
              <w:color w:val="808080" w:themeColor="background1" w:themeShade="80"/>
              <w:sz w:val="16"/>
              <w:szCs w:val="16"/>
              <w:lang w:val="ko-KR" w:bidi="ko-KR"/>
            </w:rPr>
            <w:fldChar w:fldCharType="begin"/>
          </w:r>
          <w:r w:rsidRPr="00BA2F52">
            <w:rPr>
              <w:rFonts w:ascii="Malgun Gothic" w:eastAsia="Malgun Gothic" w:hAnsi="Malgun Gothic" w:cs="Malgun Gothic"/>
              <w:color w:val="808080" w:themeColor="background1" w:themeShade="80"/>
              <w:sz w:val="16"/>
              <w:szCs w:val="16"/>
              <w:lang w:val="ko-KR" w:bidi="ko-KR"/>
            </w:rPr>
            <w:instrText xml:space="preserve"> DATE \@ "yyyy" </w:instrText>
          </w:r>
          <w:r w:rsidRPr="00BA2F52">
            <w:rPr>
              <w:rFonts w:ascii="Malgun Gothic" w:eastAsia="Malgun Gothic" w:hAnsi="Malgun Gothic" w:cs="Malgun Gothic"/>
              <w:color w:val="808080" w:themeColor="background1" w:themeShade="80"/>
              <w:sz w:val="16"/>
              <w:szCs w:val="16"/>
              <w:lang w:val="ko-KR" w:bidi="ko-KR"/>
            </w:rPr>
            <w:fldChar w:fldCharType="separate"/>
          </w:r>
          <w:r w:rsidR="005475AA">
            <w:rPr>
              <w:rFonts w:ascii="Malgun Gothic" w:eastAsia="Malgun Gothic" w:hAnsi="Malgun Gothic" w:cs="Malgun Gothic"/>
              <w:noProof/>
              <w:color w:val="808080" w:themeColor="background1" w:themeShade="80"/>
              <w:sz w:val="16"/>
              <w:szCs w:val="16"/>
              <w:lang w:val="ko-KR" w:bidi="ko-KR"/>
            </w:rPr>
            <w:t>2022</w:t>
          </w:r>
          <w:r w:rsidRPr="00BA2F52">
            <w:rPr>
              <w:rFonts w:ascii="Malgun Gothic" w:eastAsia="Malgun Gothic" w:hAnsi="Malgun Gothic" w:cs="Malgun Gothic"/>
              <w:color w:val="808080" w:themeColor="background1" w:themeShade="80"/>
              <w:sz w:val="16"/>
              <w:szCs w:val="16"/>
              <w:lang w:val="ko-KR" w:bidi="ko-KR"/>
            </w:rPr>
            <w:fldChar w:fldCharType="end"/>
          </w:r>
          <w:r w:rsidRPr="00BA2F52">
            <w:rPr>
              <w:rFonts w:ascii="Malgun Gothic" w:eastAsia="Malgun Gothic" w:hAnsi="Malgun Gothic" w:cs="Malgun Gothic"/>
              <w:color w:val="808080" w:themeColor="background1" w:themeShade="80"/>
              <w:sz w:val="16"/>
              <w:szCs w:val="16"/>
              <w:lang w:val="ko-KR" w:bidi="ko-KR"/>
            </w:rPr>
            <w:t xml:space="preserve"> Microsoft. </w:t>
          </w:r>
          <w:r w:rsidRPr="00BA2F52">
            <w:rPr>
              <w:rFonts w:ascii="Malgun Gothic" w:eastAsia="Malgun Gothic" w:hAnsi="Malgun Gothic" w:cs="Malgun Gothic"/>
              <w:color w:val="808080" w:themeColor="background1" w:themeShade="80"/>
              <w:sz w:val="16"/>
              <w:szCs w:val="16"/>
              <w:lang w:val="ko-KR" w:bidi="ko-KR"/>
            </w:rPr>
            <w:t>All rights reserved.</w:t>
          </w:r>
          <w:r w:rsidRPr="00097CCA">
            <w:rPr>
              <w:rFonts w:ascii="Malgun Gothic" w:eastAsia="Malgun Gothic" w:hAnsi="Malgun Gothic" w:cs="Malgun Gothic"/>
              <w:noProof/>
              <w:color w:val="808080" w:themeColor="background1" w:themeShade="80"/>
              <w:szCs w:val="20"/>
              <w:lang w:val="ko-KR" w:bidi="ko-KR"/>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algun Gothic" w:eastAsia="Malgun Gothic" w:hAnsi="Malgun Gothic" w:cs="Malgun Gothic"/>
              <w:color w:val="808080" w:themeColor="background1" w:themeShade="80"/>
              <w:sz w:val="16"/>
              <w:szCs w:val="16"/>
              <w:lang w:val="ko-KR" w:bidi="ko-KR"/>
            </w:rPr>
            <w:t xml:space="preserve"> </w:t>
          </w:r>
          <w:r w:rsidRPr="00281D12">
            <w:rPr>
              <w:rFonts w:ascii="Malgun Gothic" w:eastAsia="Malgun Gothic" w:hAnsi="Malgun Gothic" w:cs="Malgun Gothic"/>
              <w:color w:val="808080" w:themeColor="background1" w:themeShade="80"/>
              <w:szCs w:val="20"/>
              <w:lang w:val="ko-KR" w:bidi="ko-KR"/>
            </w:rPr>
            <w:t>| SAMPLE: [샘플 이름]</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ascii="Malgun Gothic" w:eastAsia="Malgun Gothic" w:hAnsi="Malgun Gothic" w:cs="Malgun Gothic"/>
              <w:b/>
              <w:color w:val="808080" w:themeColor="background1" w:themeShade="80"/>
              <w:szCs w:val="20"/>
              <w:lang w:val="ko-KR" w:bidi="ko-KR"/>
            </w:rPr>
            <w:fldChar w:fldCharType="begin"/>
          </w:r>
          <w:r w:rsidRPr="00097CCA">
            <w:rPr>
              <w:rFonts w:ascii="Malgun Gothic" w:eastAsia="Malgun Gothic" w:hAnsi="Malgun Gothic" w:cs="Malgun Gothic"/>
              <w:b/>
              <w:color w:val="808080" w:themeColor="background1" w:themeShade="80"/>
              <w:szCs w:val="20"/>
              <w:lang w:val="ko-KR" w:bidi="ko-KR"/>
            </w:rPr>
            <w:instrText xml:space="preserve"> PAGE   \* MERGEFORMAT </w:instrText>
          </w:r>
          <w:r w:rsidRPr="00097CCA">
            <w:rPr>
              <w:rFonts w:ascii="Malgun Gothic" w:eastAsia="Malgun Gothic" w:hAnsi="Malgun Gothic" w:cs="Malgun Gothic"/>
              <w:b/>
              <w:color w:val="808080" w:themeColor="background1" w:themeShade="80"/>
              <w:szCs w:val="20"/>
              <w:lang w:val="ko-KR" w:bidi="ko-KR"/>
            </w:rPr>
            <w:fldChar w:fldCharType="separate"/>
          </w:r>
          <w:r>
            <w:rPr>
              <w:rFonts w:ascii="Malgun Gothic" w:eastAsia="Malgun Gothic" w:hAnsi="Malgun Gothic" w:cs="Malgun Gothic"/>
              <w:b/>
              <w:noProof/>
              <w:color w:val="808080" w:themeColor="background1" w:themeShade="80"/>
              <w:szCs w:val="20"/>
              <w:lang w:val="ko-KR" w:bidi="ko-KR"/>
            </w:rPr>
            <w:t>1</w:t>
          </w:r>
          <w:r w:rsidRPr="00097CCA">
            <w:rPr>
              <w:rFonts w:ascii="Malgun Gothic" w:eastAsia="Malgun Gothic" w:hAnsi="Malgun Gothic" w:cs="Malgun Gothic"/>
              <w:b/>
              <w:noProof/>
              <w:color w:val="808080" w:themeColor="background1" w:themeShade="80"/>
              <w:szCs w:val="20"/>
              <w:lang w:val="ko-KR" w:bidi="ko-KR"/>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A6C1" w14:textId="77777777" w:rsidR="00F6432C" w:rsidRDefault="00F6432C" w:rsidP="0074610F">
      <w:r>
        <w:separator/>
      </w:r>
    </w:p>
  </w:footnote>
  <w:footnote w:type="continuationSeparator" w:id="0">
    <w:p w14:paraId="4FC821F1" w14:textId="77777777" w:rsidR="00F6432C" w:rsidRDefault="00F6432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49"/>
            <w:gridCol w:w="19"/>
            <w:gridCol w:w="2007"/>
            <w:gridCol w:w="6552"/>
            <w:gridCol w:w="277"/>
            <w:gridCol w:w="1726"/>
            <w:gridCol w:w="294"/>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rFonts w:ascii="Malgun Gothic" w:eastAsia="Malgun Gothic" w:hAnsi="Malgun Gothic" w:cs="Malgun Gothic"/>
                    <w:sz w:val="2"/>
                    <w:szCs w:val="2"/>
                    <w:lang w:val="ko-KR" w:bidi="ko-KR"/>
                  </w:rPr>
                  <w:t xml:space="preserve">         </w:t>
                </w:r>
              </w:p>
              <w:p w14:paraId="389278BC" w14:textId="77777777" w:rsidR="00F47A69" w:rsidRPr="00CF3729" w:rsidRDefault="00F47A69" w:rsidP="00CF3729">
                <w:pPr>
                  <w:rPr>
                    <w:sz w:val="2"/>
                    <w:szCs w:val="2"/>
                  </w:rPr>
                </w:pPr>
                <w:r>
                  <w:rPr>
                    <w:rFonts w:ascii="Malgun Gothic" w:eastAsia="Malgun Gothic" w:hAnsi="Malgun Gothic" w:cs="Malgun Gothic"/>
                    <w:noProof/>
                    <w:lang w:val="ko-KR" w:bidi="ko-KR"/>
                  </w:rPr>
                  <w:drawing>
                    <wp:inline distT="0" distB="0" distL="0" distR="0" wp14:anchorId="7D432ABE" wp14:editId="14CBB888">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rFonts w:ascii="Malgun Gothic" w:eastAsia="Malgun Gothic" w:hAnsi="Malgun Gothic" w:cs="Malgun Gothic"/>
                    <w:sz w:val="2"/>
                    <w:szCs w:val="2"/>
                    <w:lang w:val="ko-KR" w:bidi="ko-KR"/>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A477813"/>
    <w:multiLevelType w:val="hybridMultilevel"/>
    <w:tmpl w:val="7F8C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F5AEA"/>
    <w:multiLevelType w:val="hybridMultilevel"/>
    <w:tmpl w:val="B8AC2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83423"/>
    <w:multiLevelType w:val="hybridMultilevel"/>
    <w:tmpl w:val="9E2C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4F4487"/>
    <w:multiLevelType w:val="hybridMultilevel"/>
    <w:tmpl w:val="EE98E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008727">
    <w:abstractNumId w:val="15"/>
  </w:num>
  <w:num w:numId="2" w16cid:durableId="2136480300">
    <w:abstractNumId w:val="15"/>
  </w:num>
  <w:num w:numId="3" w16cid:durableId="137114427">
    <w:abstractNumId w:val="24"/>
  </w:num>
  <w:num w:numId="4" w16cid:durableId="2123303285">
    <w:abstractNumId w:val="19"/>
  </w:num>
  <w:num w:numId="5" w16cid:durableId="1240020485">
    <w:abstractNumId w:val="16"/>
  </w:num>
  <w:num w:numId="6" w16cid:durableId="1040935055">
    <w:abstractNumId w:val="22"/>
  </w:num>
  <w:num w:numId="7" w16cid:durableId="1628582641">
    <w:abstractNumId w:val="13"/>
  </w:num>
  <w:num w:numId="8" w16cid:durableId="1599438262">
    <w:abstractNumId w:val="6"/>
  </w:num>
  <w:num w:numId="9" w16cid:durableId="1416973656">
    <w:abstractNumId w:val="14"/>
  </w:num>
  <w:num w:numId="10" w16cid:durableId="1994332411">
    <w:abstractNumId w:val="10"/>
  </w:num>
  <w:num w:numId="11" w16cid:durableId="1217280970">
    <w:abstractNumId w:val="5"/>
  </w:num>
  <w:num w:numId="12" w16cid:durableId="1851679370">
    <w:abstractNumId w:val="1"/>
  </w:num>
  <w:num w:numId="13" w16cid:durableId="909736291">
    <w:abstractNumId w:val="11"/>
  </w:num>
  <w:num w:numId="14" w16cid:durableId="1075316534">
    <w:abstractNumId w:val="0"/>
  </w:num>
  <w:num w:numId="15" w16cid:durableId="610018183">
    <w:abstractNumId w:val="8"/>
  </w:num>
  <w:num w:numId="16" w16cid:durableId="1594625396">
    <w:abstractNumId w:val="23"/>
  </w:num>
  <w:num w:numId="17" w16cid:durableId="38633224">
    <w:abstractNumId w:val="17"/>
  </w:num>
  <w:num w:numId="18" w16cid:durableId="2085293822">
    <w:abstractNumId w:val="7"/>
  </w:num>
  <w:num w:numId="19" w16cid:durableId="1633093934">
    <w:abstractNumId w:val="3"/>
  </w:num>
  <w:num w:numId="20" w16cid:durableId="1003435117">
    <w:abstractNumId w:val="4"/>
  </w:num>
  <w:num w:numId="21" w16cid:durableId="1143886264">
    <w:abstractNumId w:val="21"/>
  </w:num>
  <w:num w:numId="22" w16cid:durableId="260837843">
    <w:abstractNumId w:val="12"/>
  </w:num>
  <w:num w:numId="23" w16cid:durableId="2055276870">
    <w:abstractNumId w:val="18"/>
  </w:num>
  <w:num w:numId="24" w16cid:durableId="348071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1329504">
    <w:abstractNumId w:val="9"/>
  </w:num>
  <w:num w:numId="26" w16cid:durableId="141331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FA6"/>
    <w:rsid w:val="00015414"/>
    <w:rsid w:val="00030473"/>
    <w:rsid w:val="00032FD2"/>
    <w:rsid w:val="00090AA9"/>
    <w:rsid w:val="00094359"/>
    <w:rsid w:val="00097CCA"/>
    <w:rsid w:val="000A19F1"/>
    <w:rsid w:val="000B6D5E"/>
    <w:rsid w:val="000B74A6"/>
    <w:rsid w:val="000E6606"/>
    <w:rsid w:val="000F293E"/>
    <w:rsid w:val="000F384E"/>
    <w:rsid w:val="000F5EBF"/>
    <w:rsid w:val="00105510"/>
    <w:rsid w:val="00137761"/>
    <w:rsid w:val="00150740"/>
    <w:rsid w:val="00150ED8"/>
    <w:rsid w:val="00152EA0"/>
    <w:rsid w:val="001C132C"/>
    <w:rsid w:val="001C47C5"/>
    <w:rsid w:val="001D0583"/>
    <w:rsid w:val="001F1C78"/>
    <w:rsid w:val="001F3D7B"/>
    <w:rsid w:val="001F7C80"/>
    <w:rsid w:val="00203869"/>
    <w:rsid w:val="00204F06"/>
    <w:rsid w:val="0021094D"/>
    <w:rsid w:val="0021143E"/>
    <w:rsid w:val="00226322"/>
    <w:rsid w:val="0023087C"/>
    <w:rsid w:val="00230CAA"/>
    <w:rsid w:val="00237903"/>
    <w:rsid w:val="002403BB"/>
    <w:rsid w:val="00240484"/>
    <w:rsid w:val="00242A4A"/>
    <w:rsid w:val="00244A41"/>
    <w:rsid w:val="0024713D"/>
    <w:rsid w:val="002521A2"/>
    <w:rsid w:val="00252622"/>
    <w:rsid w:val="002741D2"/>
    <w:rsid w:val="002748E9"/>
    <w:rsid w:val="00275D30"/>
    <w:rsid w:val="00280E0E"/>
    <w:rsid w:val="00281D12"/>
    <w:rsid w:val="00287A4C"/>
    <w:rsid w:val="00294A1B"/>
    <w:rsid w:val="002C611D"/>
    <w:rsid w:val="002C7F9D"/>
    <w:rsid w:val="002D2211"/>
    <w:rsid w:val="002D55D8"/>
    <w:rsid w:val="002D7DDD"/>
    <w:rsid w:val="002E7BBB"/>
    <w:rsid w:val="002F63E8"/>
    <w:rsid w:val="002F7C83"/>
    <w:rsid w:val="00303D44"/>
    <w:rsid w:val="003179CF"/>
    <w:rsid w:val="00321170"/>
    <w:rsid w:val="003225EB"/>
    <w:rsid w:val="00322C9F"/>
    <w:rsid w:val="00324774"/>
    <w:rsid w:val="00331038"/>
    <w:rsid w:val="00341540"/>
    <w:rsid w:val="003449C9"/>
    <w:rsid w:val="00347657"/>
    <w:rsid w:val="00355166"/>
    <w:rsid w:val="00355A63"/>
    <w:rsid w:val="00360E7A"/>
    <w:rsid w:val="003624A5"/>
    <w:rsid w:val="003776DC"/>
    <w:rsid w:val="003A5F4C"/>
    <w:rsid w:val="003B2D19"/>
    <w:rsid w:val="003B3AAA"/>
    <w:rsid w:val="003C2593"/>
    <w:rsid w:val="003C41FC"/>
    <w:rsid w:val="003C5911"/>
    <w:rsid w:val="003D3842"/>
    <w:rsid w:val="003D3EF7"/>
    <w:rsid w:val="003D52D6"/>
    <w:rsid w:val="003E4784"/>
    <w:rsid w:val="00404EF2"/>
    <w:rsid w:val="00411FD3"/>
    <w:rsid w:val="00412513"/>
    <w:rsid w:val="00423D89"/>
    <w:rsid w:val="00425592"/>
    <w:rsid w:val="0044209B"/>
    <w:rsid w:val="00450649"/>
    <w:rsid w:val="00455663"/>
    <w:rsid w:val="004557E1"/>
    <w:rsid w:val="004814A7"/>
    <w:rsid w:val="00485359"/>
    <w:rsid w:val="004A30AB"/>
    <w:rsid w:val="004B58A1"/>
    <w:rsid w:val="004B71D2"/>
    <w:rsid w:val="004B7DDA"/>
    <w:rsid w:val="004C3C53"/>
    <w:rsid w:val="004C6049"/>
    <w:rsid w:val="004F48BE"/>
    <w:rsid w:val="005025F5"/>
    <w:rsid w:val="005036E1"/>
    <w:rsid w:val="00506788"/>
    <w:rsid w:val="005133DA"/>
    <w:rsid w:val="00516B98"/>
    <w:rsid w:val="00526306"/>
    <w:rsid w:val="00530875"/>
    <w:rsid w:val="005310D9"/>
    <w:rsid w:val="00547531"/>
    <w:rsid w:val="005475AA"/>
    <w:rsid w:val="00555955"/>
    <w:rsid w:val="005575F9"/>
    <w:rsid w:val="005640ED"/>
    <w:rsid w:val="005700E1"/>
    <w:rsid w:val="005710A9"/>
    <w:rsid w:val="00575766"/>
    <w:rsid w:val="00575F36"/>
    <w:rsid w:val="00585527"/>
    <w:rsid w:val="00596C74"/>
    <w:rsid w:val="005A249B"/>
    <w:rsid w:val="005A356F"/>
    <w:rsid w:val="005A4319"/>
    <w:rsid w:val="005B4DA9"/>
    <w:rsid w:val="005C0D8E"/>
    <w:rsid w:val="005C2527"/>
    <w:rsid w:val="005D6EBB"/>
    <w:rsid w:val="005E05C4"/>
    <w:rsid w:val="005E300D"/>
    <w:rsid w:val="005E3DA1"/>
    <w:rsid w:val="005F4242"/>
    <w:rsid w:val="00605100"/>
    <w:rsid w:val="006166CF"/>
    <w:rsid w:val="00626CB3"/>
    <w:rsid w:val="00631FBE"/>
    <w:rsid w:val="00640DA4"/>
    <w:rsid w:val="00655226"/>
    <w:rsid w:val="00683D94"/>
    <w:rsid w:val="006A2B8D"/>
    <w:rsid w:val="006A532D"/>
    <w:rsid w:val="006B7433"/>
    <w:rsid w:val="006C216C"/>
    <w:rsid w:val="006C2A71"/>
    <w:rsid w:val="006D60B1"/>
    <w:rsid w:val="006E6375"/>
    <w:rsid w:val="006F5DE0"/>
    <w:rsid w:val="00703644"/>
    <w:rsid w:val="00707E22"/>
    <w:rsid w:val="00710229"/>
    <w:rsid w:val="0071690E"/>
    <w:rsid w:val="00731E28"/>
    <w:rsid w:val="00732F5B"/>
    <w:rsid w:val="007370FB"/>
    <w:rsid w:val="0074610F"/>
    <w:rsid w:val="007624A4"/>
    <w:rsid w:val="00764B3A"/>
    <w:rsid w:val="007763D7"/>
    <w:rsid w:val="007806DC"/>
    <w:rsid w:val="007811A2"/>
    <w:rsid w:val="007820BE"/>
    <w:rsid w:val="007A0848"/>
    <w:rsid w:val="007B40E7"/>
    <w:rsid w:val="00800694"/>
    <w:rsid w:val="00830FC7"/>
    <w:rsid w:val="008339C1"/>
    <w:rsid w:val="00843058"/>
    <w:rsid w:val="008506FB"/>
    <w:rsid w:val="00863EB9"/>
    <w:rsid w:val="00865717"/>
    <w:rsid w:val="00870B30"/>
    <w:rsid w:val="00886E89"/>
    <w:rsid w:val="00887700"/>
    <w:rsid w:val="00893BE6"/>
    <w:rsid w:val="00896446"/>
    <w:rsid w:val="008B490C"/>
    <w:rsid w:val="008B5937"/>
    <w:rsid w:val="008D6A42"/>
    <w:rsid w:val="008D7AEB"/>
    <w:rsid w:val="008D7D22"/>
    <w:rsid w:val="008E09AF"/>
    <w:rsid w:val="008E0E64"/>
    <w:rsid w:val="008E789D"/>
    <w:rsid w:val="008F579B"/>
    <w:rsid w:val="00905F38"/>
    <w:rsid w:val="009067B7"/>
    <w:rsid w:val="0091391C"/>
    <w:rsid w:val="00913DB6"/>
    <w:rsid w:val="00917557"/>
    <w:rsid w:val="00937E3A"/>
    <w:rsid w:val="009524C9"/>
    <w:rsid w:val="00982F6E"/>
    <w:rsid w:val="00985949"/>
    <w:rsid w:val="00985BDD"/>
    <w:rsid w:val="00987A88"/>
    <w:rsid w:val="009E5280"/>
    <w:rsid w:val="009F1309"/>
    <w:rsid w:val="00A02637"/>
    <w:rsid w:val="00A0279B"/>
    <w:rsid w:val="00A167FA"/>
    <w:rsid w:val="00A2792B"/>
    <w:rsid w:val="00A3092C"/>
    <w:rsid w:val="00A41921"/>
    <w:rsid w:val="00A42354"/>
    <w:rsid w:val="00A44885"/>
    <w:rsid w:val="00A5458E"/>
    <w:rsid w:val="00A64C58"/>
    <w:rsid w:val="00A75476"/>
    <w:rsid w:val="00A879F3"/>
    <w:rsid w:val="00A922B6"/>
    <w:rsid w:val="00A92B85"/>
    <w:rsid w:val="00AB00E0"/>
    <w:rsid w:val="00AC365C"/>
    <w:rsid w:val="00AE567F"/>
    <w:rsid w:val="00B12629"/>
    <w:rsid w:val="00B139F2"/>
    <w:rsid w:val="00B15AAA"/>
    <w:rsid w:val="00B17101"/>
    <w:rsid w:val="00B41141"/>
    <w:rsid w:val="00B41156"/>
    <w:rsid w:val="00B62C6B"/>
    <w:rsid w:val="00B64DF6"/>
    <w:rsid w:val="00B66932"/>
    <w:rsid w:val="00B70A29"/>
    <w:rsid w:val="00B8658E"/>
    <w:rsid w:val="00B90A09"/>
    <w:rsid w:val="00B91811"/>
    <w:rsid w:val="00B97EB6"/>
    <w:rsid w:val="00BA704E"/>
    <w:rsid w:val="00BC1F23"/>
    <w:rsid w:val="00BD7AF3"/>
    <w:rsid w:val="00BE4079"/>
    <w:rsid w:val="00C53400"/>
    <w:rsid w:val="00C66184"/>
    <w:rsid w:val="00C83086"/>
    <w:rsid w:val="00C8325C"/>
    <w:rsid w:val="00CA1061"/>
    <w:rsid w:val="00CA327B"/>
    <w:rsid w:val="00CC342D"/>
    <w:rsid w:val="00CC3B93"/>
    <w:rsid w:val="00CD4124"/>
    <w:rsid w:val="00CE5FAB"/>
    <w:rsid w:val="00CF31CD"/>
    <w:rsid w:val="00CF3729"/>
    <w:rsid w:val="00D01E9A"/>
    <w:rsid w:val="00D02BED"/>
    <w:rsid w:val="00D2200F"/>
    <w:rsid w:val="00D23A56"/>
    <w:rsid w:val="00D24B4B"/>
    <w:rsid w:val="00D36623"/>
    <w:rsid w:val="00D44E54"/>
    <w:rsid w:val="00D5406C"/>
    <w:rsid w:val="00D65F76"/>
    <w:rsid w:val="00D7414D"/>
    <w:rsid w:val="00D75021"/>
    <w:rsid w:val="00D9624B"/>
    <w:rsid w:val="00DC1B41"/>
    <w:rsid w:val="00DC7DFC"/>
    <w:rsid w:val="00DD037A"/>
    <w:rsid w:val="00DD0606"/>
    <w:rsid w:val="00DD5ED7"/>
    <w:rsid w:val="00DE04D1"/>
    <w:rsid w:val="00E00FDD"/>
    <w:rsid w:val="00E02135"/>
    <w:rsid w:val="00E10760"/>
    <w:rsid w:val="00E16AF8"/>
    <w:rsid w:val="00E47308"/>
    <w:rsid w:val="00E527CE"/>
    <w:rsid w:val="00E6273F"/>
    <w:rsid w:val="00E7611C"/>
    <w:rsid w:val="00E76A34"/>
    <w:rsid w:val="00E85BCD"/>
    <w:rsid w:val="00EA1683"/>
    <w:rsid w:val="00EB2B71"/>
    <w:rsid w:val="00EC0EA0"/>
    <w:rsid w:val="00EC66F3"/>
    <w:rsid w:val="00EE2624"/>
    <w:rsid w:val="00EE3027"/>
    <w:rsid w:val="00EF0DC8"/>
    <w:rsid w:val="00F00717"/>
    <w:rsid w:val="00F16316"/>
    <w:rsid w:val="00F40AC7"/>
    <w:rsid w:val="00F47A69"/>
    <w:rsid w:val="00F6432C"/>
    <w:rsid w:val="00F6645B"/>
    <w:rsid w:val="00F70459"/>
    <w:rsid w:val="00F85806"/>
    <w:rsid w:val="00F8704A"/>
    <w:rsid w:val="00F9091C"/>
    <w:rsid w:val="00F94B2C"/>
    <w:rsid w:val="00F978A4"/>
    <w:rsid w:val="00FA4523"/>
    <w:rsid w:val="00FB6337"/>
    <w:rsid w:val="00FC34BC"/>
    <w:rsid w:val="00FC72ED"/>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Mention1">
    <w:name w:val="Mention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 w:type="paragraph" w:customStyle="1" w:styleId="Code">
    <w:name w:val="Code"/>
    <w:aliases w:val="preformatted text"/>
    <w:basedOn w:val="Normal"/>
    <w:next w:val="Normal"/>
    <w:qFormat/>
    <w:rsid w:val="004B71D2"/>
    <w:pPr>
      <w:spacing w:before="100" w:beforeAutospacing="1" w:after="100" w:afterAutospacing="1" w:line="300" w:lineRule="exact"/>
      <w:ind w:left="144"/>
      <w:contextualSpacing/>
    </w:pPr>
    <w:rPr>
      <w:rFonts w:ascii="Lucida Console" w:eastAsia="MS Mincho" w:hAnsi="Lucida Console"/>
      <w:noProof/>
      <w:color w:val="993300"/>
      <w:sz w:val="18"/>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56">
      <w:bodyDiv w:val="1"/>
      <w:marLeft w:val="0"/>
      <w:marRight w:val="0"/>
      <w:marTop w:val="0"/>
      <w:marBottom w:val="0"/>
      <w:divBdr>
        <w:top w:val="none" w:sz="0" w:space="0" w:color="auto"/>
        <w:left w:val="none" w:sz="0" w:space="0" w:color="auto"/>
        <w:bottom w:val="none" w:sz="0" w:space="0" w:color="auto"/>
        <w:right w:val="none" w:sz="0" w:space="0" w:color="auto"/>
      </w:divBdr>
    </w:div>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6716169">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722748736">
      <w:bodyDiv w:val="1"/>
      <w:marLeft w:val="0"/>
      <w:marRight w:val="0"/>
      <w:marTop w:val="0"/>
      <w:marBottom w:val="0"/>
      <w:divBdr>
        <w:top w:val="none" w:sz="0" w:space="0" w:color="auto"/>
        <w:left w:val="none" w:sz="0" w:space="0" w:color="auto"/>
        <w:bottom w:val="none" w:sz="0" w:space="0" w:color="auto"/>
        <w:right w:val="none" w:sz="0" w:space="0" w:color="auto"/>
      </w:divBdr>
    </w:div>
    <w:div w:id="1879588118">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01207295">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BDB8D-2CE1-4E02-9066-CD2603AC1D8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644</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2022-04-18T10:40:00Z</dcterms:created>
  <dcterms:modified xsi:type="dcterms:W3CDTF">2022-05-31T20:33:00Z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