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A8DC80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8D47E5B" w14:textId="48569D8A" w:rsidR="00764B3A" w:rsidRPr="00AE567F" w:rsidRDefault="00BD02EC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排行榜示例（Windows 电脑）</w:t>
      </w:r>
    </w:p>
    <w:p w14:paraId="7C2317DC" w14:textId="7F2E8A54" w:rsidR="001D4726" w:rsidRDefault="001D4726" w:rsidP="001D4726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游戏开发工具包（2020 年 11 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5AD60D5F" w14:textId="77777777" w:rsidR="00BA10B6" w:rsidRDefault="00BA10B6" w:rsidP="00BA10B6">
      <w:r>
        <w:rPr>
          <w:rFonts w:ascii="Microsoft YaHei UI" w:eastAsia="Microsoft YaHei UI" w:hAnsi="Microsoft YaHei UI" w:cs="Microsoft YaHei UI"/>
          <w:lang w:val="zh-CN" w:bidi="zh-CN"/>
        </w:rPr>
        <w:t xml:space="preserve">排行榜示例演示了使用游戏管理的统计信息（以前称为 Stats 2017）的 Xbox Live 排行榜。 </w:t>
      </w:r>
    </w:p>
    <w:p w14:paraId="73A59503" w14:textId="75B323BC" w:rsidR="00FC7944" w:rsidRPr="00BD02EC" w:rsidRDefault="00FC7944" w:rsidP="00BD02EC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27DF4DC4" w14:textId="2A911683" w:rsidR="00405925" w:rsidRDefault="00405925" w:rsidP="00405925">
      <w:r>
        <w:rPr>
          <w:rFonts w:ascii="Microsoft YaHei UI" w:eastAsia="Microsoft YaHei UI" w:hAnsi="Microsoft YaHei UI" w:cs="Microsoft YaHei UI"/>
          <w:lang w:val="zh-CN" w:bidi="zh-CN"/>
        </w:rPr>
        <w:t>此示例配置为使用安装了 Microsoft 游戏开发工具包的 VS2017 进行生成。</w:t>
      </w:r>
    </w:p>
    <w:p w14:paraId="0044FB55" w14:textId="426B31C5" w:rsidR="00D36623" w:rsidRDefault="00D36623" w:rsidP="00D36623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运行示例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你需要一个已登录的 Xbox Live 测试帐户来发送玩家统计信息并查看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社交排行榜</w:t>
      </w:r>
    </w:p>
    <w:p w14:paraId="6B4520DA" w14:textId="225A1EC2" w:rsidR="0038436C" w:rsidRPr="0038436C" w:rsidRDefault="00346422" w:rsidP="0038436C">
      <w:pPr>
        <w:pStyle w:val="ListParagraph"/>
        <w:numPr>
          <w:ilvl w:val="0"/>
          <w:numId w:val="24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你需要将 Windows 电脑的沙盒设置为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rFonts w:ascii="Microsoft YaHei UI" w:eastAsia="Microsoft YaHei UI" w:hAnsi="Microsoft YaHei UI" w:cs="Microsoft YaHei UI"/>
          <w:i/>
          <w:lang w:val="zh-CN" w:bidi="zh-CN"/>
        </w:rPr>
        <w:t>注意：你将需要多个测试帐户，这些账户互相加为好友，且都已从示例发送统计信息，以便查看社交排行榜查询中列出的多个用户</w:t>
      </w:r>
    </w:p>
    <w:p w14:paraId="644EBC23" w14:textId="240B15AD" w:rsidR="00275A29" w:rsidRDefault="00275A29">
      <w:p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br w:type="page"/>
      </w:r>
    </w:p>
    <w:p w14:paraId="329FF942" w14:textId="77777777" w:rsidR="00DC1599" w:rsidRDefault="00DC1599" w:rsidP="00DC1599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合作伙伴中心中的示例安装</w:t>
      </w:r>
    </w:p>
    <w:p w14:paraId="3E2A1598" w14:textId="77777777" w:rsidR="00DC1599" w:rsidRDefault="00DC1599" w:rsidP="00DC1599">
      <w:r>
        <w:rPr>
          <w:rFonts w:ascii="Microsoft YaHei UI" w:eastAsia="Microsoft YaHei UI" w:hAnsi="Microsoft YaHei UI" w:cs="Microsoft YaHei UI"/>
          <w:lang w:val="zh-CN" w:bidi="zh-CN"/>
        </w:rPr>
        <w:t xml:space="preserve">与以基于事件的统计信息为基础的排行榜不同，游戏管理的精选统计信息和排行榜是同时定义的。 </w:t>
      </w:r>
    </w:p>
    <w:p w14:paraId="6F8B4008" w14:textId="77777777" w:rsidR="00DC1599" w:rsidRPr="002C137C" w:rsidRDefault="00DC1599" w:rsidP="00DC1599"/>
    <w:p w14:paraId="4C246E9D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创建用于统计信息的新排行榜</w:t>
      </w:r>
    </w:p>
    <w:p w14:paraId="2CB452AE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填写统计信息</w:t>
      </w:r>
    </w:p>
    <w:p w14:paraId="1CD4A84B" w14:textId="77777777" w:rsidR="00DC1599" w:rsidRDefault="00DC1599" w:rsidP="00DC1599"/>
    <w:p w14:paraId="2548F8E0" w14:textId="77777777" w:rsidR="00DC1599" w:rsidRDefault="00DC1599" w:rsidP="00DC1599">
      <w:r w:rsidRPr="002C137C"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550ADF70" wp14:editId="1D2AA0F5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29E" w14:textId="77777777" w:rsidR="00DC1599" w:rsidRDefault="00DC1599" w:rsidP="00DC1599"/>
    <w:p w14:paraId="07543EEA" w14:textId="77777777" w:rsidR="00DC1599" w:rsidRDefault="00DC1599" w:rsidP="00DC1599">
      <w:r>
        <w:rPr>
          <w:rFonts w:ascii="Microsoft YaHei UI" w:eastAsia="Microsoft YaHei UI" w:hAnsi="Microsoft YaHei UI" w:cs="Microsoft YaHei UI"/>
          <w:lang w:val="zh-CN" w:bidi="zh-CN"/>
        </w:rPr>
        <w:t>从客户端上传时，ID 字段将用于引用统计信息。</w:t>
      </w:r>
    </w:p>
    <w:p w14:paraId="45FE3FB2" w14:textId="77777777" w:rsidR="00DC1599" w:rsidRDefault="00DC1599" w:rsidP="00DC1599"/>
    <w:p w14:paraId="45DE5B57" w14:textId="77777777" w:rsidR="00DC1599" w:rsidRDefault="00DC1599" w:rsidP="00DC1599">
      <w:r>
        <w:rPr>
          <w:rFonts w:ascii="Microsoft YaHei UI" w:eastAsia="Microsoft YaHei UI" w:hAnsi="Microsoft YaHei UI" w:cs="Microsoft YaHei UI"/>
          <w:lang w:val="zh-CN" w:bidi="zh-CN"/>
        </w:rPr>
        <w:t>注意：为统计信息选择字符串类型时，排序模式并不重要，因为它们不能在排行榜中使用。 而只是从服务器对它们进行查询。</w:t>
      </w:r>
    </w:p>
    <w:p w14:paraId="7E6303F9" w14:textId="77777777" w:rsidR="00DC1599" w:rsidRDefault="00DC1599" w:rsidP="00DC1599"/>
    <w:p w14:paraId="379C72D3" w14:textId="77777777" w:rsidR="00DC1599" w:rsidRDefault="00DC1599" w:rsidP="00DC1599">
      <w:r>
        <w:rPr>
          <w:rFonts w:ascii="Microsoft YaHei UI" w:eastAsia="Microsoft YaHei UI" w:hAnsi="Microsoft YaHei UI" w:cs="Microsoft YaHei UI"/>
          <w:lang w:val="zh-CN" w:bidi="zh-CN"/>
        </w:rPr>
        <w:t>下面是为此示例定义的统计信息。</w:t>
      </w:r>
    </w:p>
    <w:p w14:paraId="07EDDCCD" w14:textId="77777777" w:rsidR="00DC1599" w:rsidRDefault="00DC1599" w:rsidP="00DC1599">
      <w:pPr>
        <w:jc w:val="center"/>
      </w:pPr>
      <w:r w:rsidRPr="002C137C"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076DA59C" wp14:editId="1476F38B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746" w14:textId="77777777" w:rsidR="00DC1599" w:rsidRPr="00F445FC" w:rsidRDefault="00DC1599" w:rsidP="00DC1599">
      <w:pPr>
        <w:spacing w:after="160" w:line="259" w:lineRule="auto"/>
        <w:rPr>
          <w:i/>
          <w:iCs/>
        </w:rPr>
      </w:pPr>
      <w:r w:rsidRPr="0000262F">
        <w:rPr>
          <w:rFonts w:ascii="Microsoft YaHei UI" w:eastAsia="Microsoft YaHei UI" w:hAnsi="Microsoft YaHei UI" w:cs="Microsoft YaHei UI"/>
          <w:i/>
          <w:lang w:val="zh-CN" w:bidi="zh-CN"/>
        </w:rPr>
        <w:t>注意：这些图像反映了编写此示例时合作伙伴中心的布局。</w:t>
      </w:r>
    </w:p>
    <w:p w14:paraId="64ECF81C" w14:textId="77777777" w:rsidR="00DC1599" w:rsidRDefault="00DC1599" w:rsidP="00DC1599">
      <w:pPr>
        <w:pStyle w:val="Heading1"/>
        <w:rPr>
          <w:rFonts w:ascii="Segoe UI Semilight" w:eastAsia="Times New Roman" w:hAnsi="Segoe UI Semilight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71F748A6" w14:textId="77777777" w:rsidR="00DC1599" w:rsidRDefault="00DC1599" w:rsidP="00DC1599">
      <w:r>
        <w:rPr>
          <w:rFonts w:ascii="Microsoft YaHei UI" w:eastAsia="Microsoft YaHei UI" w:hAnsi="Microsoft YaHei UI" w:cs="Microsoft YaHei UI"/>
          <w:lang w:val="zh-CN" w:bidi="zh-CN"/>
        </w:rPr>
        <w:t>在编译和运行示例时，示例可执行文件的文件名将发送给 Microsoft，以帮助跟踪示例使用情况。若要选择退出此数据收集，你可以删除 Main.cpp 中标记为“示例使用遥测”的代码块。</w:t>
      </w:r>
    </w:p>
    <w:p w14:paraId="36AAF986" w14:textId="77777777" w:rsidR="00DC1599" w:rsidRDefault="00DC1599" w:rsidP="00DC1599"/>
    <w:p w14:paraId="58334ED6" w14:textId="77777777" w:rsidR="00DC1599" w:rsidRDefault="00DC1599" w:rsidP="00DC1599">
      <w:r>
        <w:rPr>
          <w:rFonts w:ascii="Microsoft YaHei UI" w:eastAsia="Microsoft YaHei UI" w:hAnsi="Microsoft YaHei UI" w:cs="Microsoft YaHei UI"/>
          <w:lang w:val="zh-CN" w:bidi="zh-CN"/>
        </w:rPr>
        <w:t xml:space="preserve">有关 Microsoft 的一般隐私策略的详细信息，请参阅 </w:t>
      </w:r>
      <w:hyperlink r:id="rId12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43645AAF" w14:textId="77777777" w:rsidR="00DC1599" w:rsidRDefault="00DC1599" w:rsidP="00DC1599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7BF7B779" w14:textId="77777777" w:rsidR="00DC1599" w:rsidRPr="00A75476" w:rsidRDefault="00DC1599" w:rsidP="00DC1599"/>
    <w:p w14:paraId="69469D3B" w14:textId="77777777" w:rsidR="00DC1599" w:rsidRDefault="00DC1599" w:rsidP="00DC1599">
      <w:r w:rsidRPr="00530091">
        <w:rPr>
          <w:rFonts w:ascii="Microsoft YaHei UI" w:eastAsia="Microsoft YaHei UI" w:hAnsi="Microsoft YaHei UI" w:cs="Microsoft YaHei UI"/>
          <w:b/>
          <w:lang w:val="zh-CN" w:bidi="zh-CN"/>
        </w:rPr>
        <w:lastRenderedPageBreak/>
        <w:t>初始版本：</w:t>
      </w:r>
      <w:r w:rsidRPr="00530091">
        <w:rPr>
          <w:rFonts w:ascii="Microsoft YaHei UI" w:eastAsia="Microsoft YaHei UI" w:hAnsi="Microsoft YaHei UI" w:cs="Microsoft YaHei UI"/>
          <w:lang w:val="zh-CN" w:bidi="zh-CN"/>
        </w:rPr>
        <w:t xml:space="preserve"> 2021 年 1 月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750A" w14:textId="77777777" w:rsidR="00E97020" w:rsidRDefault="00E97020" w:rsidP="0074610F">
      <w:r>
        <w:separator/>
      </w:r>
    </w:p>
  </w:endnote>
  <w:endnote w:type="continuationSeparator" w:id="0">
    <w:p w14:paraId="0C91140B" w14:textId="77777777" w:rsidR="00E97020" w:rsidRDefault="00E9702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03340195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C7584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EC0BB2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5016B6DF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C7584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B496" w14:textId="77777777" w:rsidR="00E97020" w:rsidRDefault="00E97020" w:rsidP="0074610F">
      <w:r>
        <w:separator/>
      </w:r>
    </w:p>
  </w:footnote>
  <w:footnote w:type="continuationSeparator" w:id="0">
    <w:p w14:paraId="7FC9C2DA" w14:textId="77777777" w:rsidR="00E97020" w:rsidRDefault="00E9702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50767">
    <w:abstractNumId w:val="14"/>
  </w:num>
  <w:num w:numId="2" w16cid:durableId="1106117323">
    <w:abstractNumId w:val="14"/>
  </w:num>
  <w:num w:numId="3" w16cid:durableId="1689285308">
    <w:abstractNumId w:val="23"/>
  </w:num>
  <w:num w:numId="4" w16cid:durableId="1627393013">
    <w:abstractNumId w:val="18"/>
  </w:num>
  <w:num w:numId="5" w16cid:durableId="204682165">
    <w:abstractNumId w:val="15"/>
  </w:num>
  <w:num w:numId="6" w16cid:durableId="718168820">
    <w:abstractNumId w:val="21"/>
  </w:num>
  <w:num w:numId="7" w16cid:durableId="2052068">
    <w:abstractNumId w:val="12"/>
  </w:num>
  <w:num w:numId="8" w16cid:durableId="284311905">
    <w:abstractNumId w:val="6"/>
  </w:num>
  <w:num w:numId="9" w16cid:durableId="914633986">
    <w:abstractNumId w:val="13"/>
  </w:num>
  <w:num w:numId="10" w16cid:durableId="433324809">
    <w:abstractNumId w:val="9"/>
  </w:num>
  <w:num w:numId="11" w16cid:durableId="225266528">
    <w:abstractNumId w:val="5"/>
  </w:num>
  <w:num w:numId="12" w16cid:durableId="1277715217">
    <w:abstractNumId w:val="1"/>
  </w:num>
  <w:num w:numId="13" w16cid:durableId="1229339586">
    <w:abstractNumId w:val="10"/>
  </w:num>
  <w:num w:numId="14" w16cid:durableId="1555507287">
    <w:abstractNumId w:val="0"/>
  </w:num>
  <w:num w:numId="15" w16cid:durableId="706612526">
    <w:abstractNumId w:val="8"/>
  </w:num>
  <w:num w:numId="16" w16cid:durableId="1577667508">
    <w:abstractNumId w:val="22"/>
  </w:num>
  <w:num w:numId="17" w16cid:durableId="728067072">
    <w:abstractNumId w:val="16"/>
  </w:num>
  <w:num w:numId="18" w16cid:durableId="2123765128">
    <w:abstractNumId w:val="7"/>
  </w:num>
  <w:num w:numId="19" w16cid:durableId="356086406">
    <w:abstractNumId w:val="2"/>
  </w:num>
  <w:num w:numId="20" w16cid:durableId="227110350">
    <w:abstractNumId w:val="4"/>
  </w:num>
  <w:num w:numId="21" w16cid:durableId="1915314277">
    <w:abstractNumId w:val="20"/>
  </w:num>
  <w:num w:numId="22" w16cid:durableId="867304332">
    <w:abstractNumId w:val="11"/>
  </w:num>
  <w:num w:numId="23" w16cid:durableId="970862741">
    <w:abstractNumId w:val="17"/>
  </w:num>
  <w:num w:numId="24" w16cid:durableId="1466309716">
    <w:abstractNumId w:val="19"/>
  </w:num>
  <w:num w:numId="25" w16cid:durableId="2044669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63484"/>
    <w:rsid w:val="0019504B"/>
    <w:rsid w:val="001A2E47"/>
    <w:rsid w:val="001C132C"/>
    <w:rsid w:val="001C47C5"/>
    <w:rsid w:val="001D4726"/>
    <w:rsid w:val="001E5DBF"/>
    <w:rsid w:val="001F3D7B"/>
    <w:rsid w:val="001F50C8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6422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389F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474E"/>
    <w:rsid w:val="00A879F3"/>
    <w:rsid w:val="00A92B85"/>
    <w:rsid w:val="00AA405F"/>
    <w:rsid w:val="00AB00E0"/>
    <w:rsid w:val="00AC365C"/>
    <w:rsid w:val="00AE567F"/>
    <w:rsid w:val="00B058F0"/>
    <w:rsid w:val="00B15AAA"/>
    <w:rsid w:val="00B17101"/>
    <w:rsid w:val="00B62C6B"/>
    <w:rsid w:val="00B66932"/>
    <w:rsid w:val="00B70A29"/>
    <w:rsid w:val="00B90A09"/>
    <w:rsid w:val="00B9695C"/>
    <w:rsid w:val="00B97EB6"/>
    <w:rsid w:val="00BA10B6"/>
    <w:rsid w:val="00BC1F23"/>
    <w:rsid w:val="00BD02EC"/>
    <w:rsid w:val="00BE4079"/>
    <w:rsid w:val="00C048A3"/>
    <w:rsid w:val="00C2111A"/>
    <w:rsid w:val="00C44E2E"/>
    <w:rsid w:val="00C53400"/>
    <w:rsid w:val="00C66184"/>
    <w:rsid w:val="00C83086"/>
    <w:rsid w:val="00C8325C"/>
    <w:rsid w:val="00CA1061"/>
    <w:rsid w:val="00CC342D"/>
    <w:rsid w:val="00CC3B93"/>
    <w:rsid w:val="00CC7584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599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97020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2022-04-15T06:55:00Z</dcterms:created>
  <dcterms:modified xsi:type="dcterms:W3CDTF">2022-05-31T20:35:00Z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