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0841ECE3" w14:textId="73F8885B" w:rsidR="00764B3A" w:rsidRPr="00AE567F" w:rsidRDefault="008A1F78" w:rsidP="00AE567F">
      <w:pPr>
        <w:pStyle w:val="Title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OSPrimitiveTestCombo サンプル</w:t>
      </w:r>
    </w:p>
    <w:p xmlns:w="http://schemas.openxmlformats.org/wordprocessingml/2006/main" w14:paraId="77A4E96F" w14:textId="77777777" w:rsidR="00F52918" w:rsidRDefault="00F52918" w:rsidP="00F52918">
      <w:pPr>
        <w:rPr>
          <w:i/>
        </w:rPr>
      </w:pPr>
      <w:bookmarkStart w:id="0" w:name="_Hlk41511237"/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このサンプルは Microsoft Game Development Kit (2020 年 6 月) と互換性があります。</w:t>
      </w:r>
    </w:p>
    <w:bookmarkEnd xmlns:w="http://schemas.openxmlformats.org/wordprocessingml/2006/main" w:id="0"/>
    <w:p xmlns:w="http://schemas.openxmlformats.org/wordprocessingml/2006/main" w14:paraId="4D73F84E" w14:textId="77777777" w:rsidR="00D23783" w:rsidRPr="005C7DFB" w:rsidRDefault="00D23783" w:rsidP="005C7DFB"/>
    <w:p xmlns:w="http://schemas.openxmlformats.org/wordprocessingml/2006/main" w14:paraId="5E68FC45" w14:textId="214AF03F" w:rsidR="00764B3A" w:rsidRDefault="00281D12" w:rsidP="00AE567F">
      <w:pPr>
        <w:pStyle w:val="Heading1"/>
        <w:spacing w:before="0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説明</w:t>
      </w:r>
    </w:p>
    <w:p xmlns:w="http://schemas.openxmlformats.org/wordprocessingml/2006/main" w14:paraId="7FAAE22F" w14:textId="65B6C602" w:rsidR="00A45CB5" w:rsidRPr="00BA723E" w:rsidRDefault="00E333DF" w:rsidP="00E333DF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のサンプルは、ドキュメントの「同期プリミティブのコスト」エントリで動作します。ドキュメントに示されているすべての数値は、このサンプルから生成されました。このサンプルを使用すると、ベンチマークの手法を調べたり、他の構成をモデル化したりすることができます。</w:t>
      </w:r>
    </w:p>
    <w:p xmlns:w="http://schemas.openxmlformats.org/wordprocessingml/2006/main" w14:paraId="10C26E36" w14:textId="77777777" w:rsidR="00647211" w:rsidRDefault="00647211" w:rsidP="00647211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サンプルのビルド</w:t>
      </w:r>
    </w:p>
    <w:p xmlns:w="http://schemas.openxmlformats.org/wordprocessingml/2006/main" w14:paraId="0E0AD4E1" w14:textId="77777777" w:rsidR="00647211" w:rsidRDefault="00647211" w:rsidP="00647211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Xbox One 開発キットを使用している場合、アクティブ ソリューション プラットフォームを Gaming.Xbox.XboxOne.x64 に設定します。</w:t>
      </w:r>
    </w:p>
    <w:p xmlns:w="http://schemas.openxmlformats.org/wordprocessingml/2006/main" w14:paraId="5095653F" w14:textId="77777777" w:rsidR="00647211" w:rsidRDefault="00647211" w:rsidP="00647211"/>
    <w:p xmlns:w="http://schemas.openxmlformats.org/wordprocessingml/2006/main" w14:paraId="1CC318C3" w14:textId="00F4C6A8" w:rsidR="00154D1C" w:rsidRDefault="00154D1C" w:rsidP="00154D1C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Xbox Series X|S 開発キットを使用している場合、アクティブ ソリューション プラットフォームを Gaming.Xbox.Scarlett.x64 に設定します。</w:t>
      </w:r>
    </w:p>
    <w:p xmlns:w="http://schemas.openxmlformats.org/wordprocessingml/2006/main" w14:paraId="3AF649EE" w14:textId="77777777" w:rsidR="00154D1C" w:rsidRDefault="00154D1C" w:rsidP="00647211"/>
    <w:p xmlns:w="http://schemas.openxmlformats.org/wordprocessingml/2006/main" w14:paraId="0E5A13DB" w14:textId="0399B661" w:rsidR="00647211" w:rsidRDefault="00647211" w:rsidP="00647211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PC を使用している場合には、アクティブ ソリューション プラットフォームを Gaming.Desktop.x64 に設定します。</w:t>
      </w:r>
    </w:p>
    <w:p xmlns:w="http://schemas.openxmlformats.org/wordprocessingml/2006/main" w14:paraId="30B8769A" w14:textId="77777777" w:rsidR="00647211" w:rsidRDefault="00647211" w:rsidP="00647211"/>
    <w:p xmlns:w="http://schemas.openxmlformats.org/wordprocessingml/2006/main" w14:paraId="2FAAB4B5" w14:textId="77777777" w:rsidR="00647211" w:rsidRDefault="00647211" w:rsidP="00647211"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詳細については、GDK のドキュメントの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「サンプルの実行」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を参照してください。</w:t>
      </w:r>
    </w:p>
    <w:p xmlns:w="http://schemas.openxmlformats.org/wordprocessingml/2006/main" w14:paraId="10B1AC03" w14:textId="77777777" w:rsidR="00FD4CD7" w:rsidRDefault="00FD4CD7" w:rsidP="00FD4CD7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更新履歴</w:t>
      </w:r>
    </w:p>
    <w:p xmlns:w="http://schemas.openxmlformats.org/wordprocessingml/2006/main" w14:paraId="0B20AB09" w14:textId="20C0E1F5" w:rsidR="00FD4CD7" w:rsidRDefault="00FD4CD7" w:rsidP="00FD4CD7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初回リリース 2020 年 11 月</w:t>
      </w:r>
    </w:p>
    <w:p xmlns:w="http://schemas.openxmlformats.org/wordprocessingml/2006/main" w14:paraId="5045ADA7" w14:textId="77777777" w:rsidR="00191A05" w:rsidRDefault="00191A05" w:rsidP="00191A05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プライバシー ステートメント</w:t>
      </w:r>
    </w:p>
    <w:p xmlns:w="http://schemas.openxmlformats.org/wordprocessingml/2006/main"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Yu Gothic UI" w:ascii="Yu Gothic UI" w:hAnsi="Yu Gothic UI" w:eastAsia="Yu Gothic UI" w:hint="Yu Gothic UI"/>
          <w:szCs w:val="20"/>
          <w:lang w:eastAsia="ja-JP" w:bidi="ja-JP" w:val="ja-JP"/>
        </w:rPr>
        <w:t xml:space="preserve"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xmlns:w="http://schemas.openxmlformats.org/wordprocessingml/2006/main"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xmlns:w="http://schemas.openxmlformats.org/wordprocessingml/2006/main"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Yu Gothic UI" w:ascii="Yu Gothic UI" w:hAnsi="Yu Gothic UI" w:eastAsia="Yu Gothic UI" w:hint="Yu Gothic UI"/>
          <w:szCs w:val="20"/>
          <w:lang w:eastAsia="ja-JP" w:bidi="ja-JP" w:val="ja-JP"/>
        </w:rPr>
        <w:t xml:space="preserve">全般的な Microsoft のプライバシー ポリシーの詳細については、「</w:t>
      </w:r>
      <w:hyperlink r:id="rId7" w:history="1">
        <w:r w:rsidRPr="004B7280">
          <w:rPr>
            <w:rStyle w:val="Hyperlink"/>
            <w:rFonts w:cs="Yu Gothic UI" w:ascii="Yu Gothic UI" w:hAnsi="Yu Gothic UI" w:eastAsia="Yu Gothic UI" w:hint="Yu Gothic UI"/>
            <w:szCs w:val="20"/>
            <w:lang w:eastAsia="ja-JP" w:bidi="ja-JP" w:val="ja-JP"/>
          </w:rPr>
          <w:t xml:space="preserve">Microsoft プライバシー ステートメント</w:t>
        </w:r>
      </w:hyperlink>
      <w:r w:rsidRPr="004B7280">
        <w:rPr>
          <w:rFonts w:cs="Yu Gothic UI" w:ascii="Yu Gothic UI" w:hAnsi="Yu Gothic UI" w:eastAsia="Yu Gothic UI" w:hint="Yu Gothic UI"/>
          <w:szCs w:val="20"/>
          <w:lang w:eastAsia="ja-JP" w:bidi="ja-JP" w:val="ja-JP"/>
        </w:rPr>
        <w:t xml:space="preserve">」を参照してください。</w:t>
      </w:r>
    </w:p>
    <w:p xmlns:w="http://schemas.openxmlformats.org/wordprocessingml/2006/main" w14:paraId="367101D7" w14:textId="77777777" w:rsidR="00191A05" w:rsidRPr="002D2456" w:rsidRDefault="00191A05" w:rsidP="002D2456"/>
    <w:sectPr xmlns:w="http://schemas.openxmlformats.org/wordprocessingml/2006/main" w:rsidR="00191A05" w:rsidRPr="002D245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FFF5" w14:textId="77777777" w:rsidR="00556B23" w:rsidRDefault="00556B23" w:rsidP="0074610F">
      <w:r>
        <w:separator/>
      </w:r>
    </w:p>
  </w:endnote>
  <w:endnote w:type="continuationSeparator" w:id="0">
    <w:p w14:paraId="3F900D20" w14:textId="77777777" w:rsidR="00556B23" w:rsidRDefault="00556B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F61B1F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C919A0F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© 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begin"/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instrText xml:space="preserve"> DATE \@ "yyyy" </w:instrTex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separate"/>
          </w:r>
          <w:r w:rsidR="0039466C">
            <w:rPr>
              <w:rFonts w:cs="Yu Gothic UI" w:ascii="Yu Gothic UI" w:hAnsi="Yu Gothic UI" w:eastAsia="Yu Gothic UI" w:hint="Yu Gothic UI"/>
              <w:noProof/>
              <w:color w:val="808080" w:themeColor="background1" w:themeShade="80"/>
              <w:sz w:val="16"/>
              <w:szCs w:val="16"/>
              <w:lang w:eastAsia="ja-JP" w:bidi="ja-JP" w:val="ja-JP"/>
            </w:rPr>
            <w:t>2021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end"/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Microsoft.All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ja-JP" w:bidi="ja-JP" w:val="ja-JP"/>
              <w:rFonts w:ascii="Yu Gothic UI" w:hAnsi="Yu Gothic UI" w:eastAsia="Yu Gothic UI" w:cs="Yu Gothic UI" w:hint="Yu Gothic UI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</w:t>
          </w:r>
          <w:r w:rsidRPr="00281D12">
            <w:rPr>
              <w:rFonts w:cs="Yu Gothic UI" w:ascii="Yu Gothic UI" w:hAnsi="Yu Gothic UI" w:eastAsia="Yu Gothic UI" w:hint="Yu Gothic UI"/>
              <w:szCs w:val="20"/>
              <w:color w:val="808080" w:themeColor="background1" w:themeShade="80"/>
              <w:lang w:eastAsia="ja-JP" w:bidi="ja-JP" w:val="ja-JP"/>
            </w:rPr>
            <w:t xml:space="preserve">| SAMPLE:SystemInfo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begin"/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instrText xml:space="preserve"> PAGE   \* MERGEFORMAT </w:instrText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separate"/>
          </w:r>
          <w:r w:rsidR="0089010B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t>1</w:t>
          </w:r>
          <w:r w:rsidRPr="00097CC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3315B750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© 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begin"/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instrText xml:space="preserve"> DATE \@ "yyyy" </w:instrTex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separate"/>
          </w:r>
          <w:r w:rsidR="0039466C">
            <w:rPr>
              <w:rFonts w:cs="Yu Gothic UI" w:ascii="Yu Gothic UI" w:hAnsi="Yu Gothic UI" w:eastAsia="Yu Gothic UI" w:hint="Yu Gothic UI"/>
              <w:noProof/>
              <w:color w:val="808080" w:themeColor="background1" w:themeShade="80"/>
              <w:sz w:val="16"/>
              <w:szCs w:val="16"/>
              <w:lang w:eastAsia="ja-JP" w:bidi="ja-JP" w:val="ja-JP"/>
            </w:rPr>
            <w:t>2021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end"/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Microsoft.All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ja-JP" w:bidi="ja-JP" w:val="ja-JP"/>
              <w:rFonts w:ascii="Yu Gothic UI" w:hAnsi="Yu Gothic UI" w:eastAsia="Yu Gothic UI" w:cs="Yu Gothic UI" w:hint="Yu Gothic UI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</w:t>
          </w:r>
          <w:r w:rsidRPr="00281D12">
            <w:rPr>
              <w:rFonts w:cs="Yu Gothic UI" w:ascii="Yu Gothic UI" w:hAnsi="Yu Gothic UI" w:eastAsia="Yu Gothic UI" w:hint="Yu Gothic UI"/>
              <w:szCs w:val="20"/>
              <w:color w:val="808080" w:themeColor="background1" w:themeShade="80"/>
              <w:lang w:eastAsia="ja-JP" w:bidi="ja-JP" w:val="ja-JP"/>
            </w:rPr>
            <w:t xml:space="preserve"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begin"/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instrText xml:space="preserve"> PAGE   \* MERGEFORMAT </w:instrText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separate"/>
          </w:r>
          <w:r w:rsidR="00CF7EF2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t>1</w:t>
          </w:r>
          <w:r w:rsidRPr="00097CC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6882" w14:textId="77777777" w:rsidR="00556B23" w:rsidRDefault="00556B23" w:rsidP="0074610F">
      <w:r>
        <w:separator/>
      </w:r>
    </w:p>
  </w:footnote>
  <w:footnote w:type="continuationSeparator" w:id="0">
    <w:p w14:paraId="33157700" w14:textId="77777777" w:rsidR="00556B23" w:rsidRDefault="00556B23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ja-JP" w:bidi="ja-JP" w:val="ja-JP"/>
                    <w:rFonts w:ascii="Yu Gothic UI" w:hAnsi="Yu Gothic UI" w:eastAsia="Yu Gothic UI" w:cs="Yu Gothic UI" w:hint="Yu Gothic UI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 w:bidi="ja-JP" w:val="ja-JP"/>
                    <w:rFonts w:ascii="Yu Gothic UI" w:hAnsi="Yu Gothic UI" w:eastAsia="Yu Gothic UI" w:cs="Yu Gothic UI" w:hint="Yu Gothic UI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ja-JP" w:bidi="ja-JP" w:val="ja-JP"/>
                    <w:rFonts w:ascii="Yu Gothic UI" w:hAnsi="Yu Gothic UI" w:eastAsia="Yu Gothic UI" w:cs="Yu Gothic UI" w:hint="Yu Gothic UI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6344F"/>
    <w:rsid w:val="00072E61"/>
    <w:rsid w:val="000752D8"/>
    <w:rsid w:val="00077C8A"/>
    <w:rsid w:val="00097CCA"/>
    <w:rsid w:val="000B6D5E"/>
    <w:rsid w:val="00134056"/>
    <w:rsid w:val="0014455B"/>
    <w:rsid w:val="00150ED8"/>
    <w:rsid w:val="00154D1C"/>
    <w:rsid w:val="001625F0"/>
    <w:rsid w:val="00191A05"/>
    <w:rsid w:val="001C132C"/>
    <w:rsid w:val="001D1BB7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86910"/>
    <w:rsid w:val="0039466C"/>
    <w:rsid w:val="003D3EF7"/>
    <w:rsid w:val="003E1F8B"/>
    <w:rsid w:val="003F1660"/>
    <w:rsid w:val="00425592"/>
    <w:rsid w:val="004B1A32"/>
    <w:rsid w:val="004B7DDA"/>
    <w:rsid w:val="004C2DDF"/>
    <w:rsid w:val="004F5A4D"/>
    <w:rsid w:val="00556B23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71464"/>
    <w:rsid w:val="006A532D"/>
    <w:rsid w:val="006B7433"/>
    <w:rsid w:val="006C6F71"/>
    <w:rsid w:val="006E4F29"/>
    <w:rsid w:val="00707E22"/>
    <w:rsid w:val="00716798"/>
    <w:rsid w:val="0074610F"/>
    <w:rsid w:val="00761821"/>
    <w:rsid w:val="007624A4"/>
    <w:rsid w:val="00764B3A"/>
    <w:rsid w:val="007806DC"/>
    <w:rsid w:val="007A0848"/>
    <w:rsid w:val="007A78E5"/>
    <w:rsid w:val="00843058"/>
    <w:rsid w:val="00857698"/>
    <w:rsid w:val="00872133"/>
    <w:rsid w:val="00886E89"/>
    <w:rsid w:val="00887700"/>
    <w:rsid w:val="0089010B"/>
    <w:rsid w:val="008A1F78"/>
    <w:rsid w:val="00917557"/>
    <w:rsid w:val="00985949"/>
    <w:rsid w:val="00987A88"/>
    <w:rsid w:val="009B032F"/>
    <w:rsid w:val="00A020E2"/>
    <w:rsid w:val="00A027A5"/>
    <w:rsid w:val="00A17BF2"/>
    <w:rsid w:val="00A23C68"/>
    <w:rsid w:val="00A31BB2"/>
    <w:rsid w:val="00A35383"/>
    <w:rsid w:val="00A45CB5"/>
    <w:rsid w:val="00AE567F"/>
    <w:rsid w:val="00AF0E61"/>
    <w:rsid w:val="00AF7BF6"/>
    <w:rsid w:val="00B15AAA"/>
    <w:rsid w:val="00B62C6B"/>
    <w:rsid w:val="00B70F89"/>
    <w:rsid w:val="00B811BF"/>
    <w:rsid w:val="00B85D52"/>
    <w:rsid w:val="00BA2709"/>
    <w:rsid w:val="00BA723E"/>
    <w:rsid w:val="00BB2B51"/>
    <w:rsid w:val="00BB3C39"/>
    <w:rsid w:val="00BC1F23"/>
    <w:rsid w:val="00BF2F99"/>
    <w:rsid w:val="00C23B73"/>
    <w:rsid w:val="00CF3729"/>
    <w:rsid w:val="00CF7EF2"/>
    <w:rsid w:val="00D05B84"/>
    <w:rsid w:val="00D06BAF"/>
    <w:rsid w:val="00D23783"/>
    <w:rsid w:val="00D66416"/>
    <w:rsid w:val="00DC34B8"/>
    <w:rsid w:val="00DC7DFC"/>
    <w:rsid w:val="00DD048E"/>
    <w:rsid w:val="00DD0606"/>
    <w:rsid w:val="00E16AF8"/>
    <w:rsid w:val="00E333DF"/>
    <w:rsid w:val="00E37943"/>
    <w:rsid w:val="00E6273F"/>
    <w:rsid w:val="00E62D8D"/>
    <w:rsid w:val="00E837C2"/>
    <w:rsid w:val="00E85EFD"/>
    <w:rsid w:val="00EC42AE"/>
    <w:rsid w:val="00EE2624"/>
    <w:rsid w:val="00EF5B23"/>
    <w:rsid w:val="00F07A71"/>
    <w:rsid w:val="00F40AC7"/>
    <w:rsid w:val="00F5151C"/>
    <w:rsid w:val="00F51730"/>
    <w:rsid w:val="00F52918"/>
    <w:rsid w:val="00F61B1F"/>
    <w:rsid w:val="00F64C9D"/>
    <w:rsid w:val="00F70459"/>
    <w:rsid w:val="00F73396"/>
    <w:rsid w:val="00FD4CD7"/>
    <w:rsid w:val="00FE1CF3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Consolas" w:hAnsi="Consolas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1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F8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F8B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F8B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8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privacy.microsoft.com/en-us/privacystatement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2021-08-20T19:51:00Z</dcterms:modified>
</cp:coreProperties>
</file>