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840C0" w14:textId="355FD015" w:rsidR="003A519B" w:rsidRDefault="0E39107C" w:rsidP="71709EE6">
      <w:pPr>
        <w:pStyle w:val="Title"/>
        <w:rPr>
          <w:b/>
          <w:bCs/>
        </w:rPr>
      </w:pPr>
      <w:r w:rsidRPr="71709EE6">
        <w:rPr>
          <w:b/>
          <w:bCs/>
        </w:rPr>
        <w:t>INSTRUCTIONS FOR USE</w:t>
      </w:r>
    </w:p>
    <w:p w14:paraId="32BB489C" w14:textId="089A2A5E" w:rsidR="003A519B" w:rsidRDefault="0E39107C" w:rsidP="71709EE6">
      <w:pPr>
        <w:rPr>
          <w:b/>
          <w:bCs/>
        </w:rPr>
      </w:pPr>
      <w:r w:rsidRPr="71709EE6">
        <w:rPr>
          <w:b/>
          <w:bCs/>
        </w:rPr>
        <w:t xml:space="preserve">This document </w:t>
      </w:r>
      <w:r w:rsidR="268D0014" w:rsidRPr="71709EE6">
        <w:rPr>
          <w:b/>
          <w:bCs/>
        </w:rPr>
        <w:t>h</w:t>
      </w:r>
      <w:r w:rsidRPr="71709EE6">
        <w:rPr>
          <w:b/>
          <w:bCs/>
        </w:rPr>
        <w:t xml:space="preserve">as been prepared using Microsoft Researcher and Co-Pilot, using </w:t>
      </w:r>
      <w:r w:rsidR="067CB97F" w:rsidRPr="71709EE6">
        <w:rPr>
          <w:b/>
          <w:bCs/>
        </w:rPr>
        <w:t>Publicly</w:t>
      </w:r>
      <w:r w:rsidRPr="71709EE6">
        <w:rPr>
          <w:b/>
          <w:bCs/>
        </w:rPr>
        <w:t xml:space="preserve"> Available </w:t>
      </w:r>
      <w:r w:rsidR="09C64CDC" w:rsidRPr="71709EE6">
        <w:rPr>
          <w:b/>
          <w:bCs/>
        </w:rPr>
        <w:t>information</w:t>
      </w:r>
      <w:r w:rsidR="424EAEFC" w:rsidRPr="71709EE6">
        <w:rPr>
          <w:b/>
          <w:bCs/>
        </w:rPr>
        <w:t xml:space="preserve"> primarily from Microsoft Security blogs</w:t>
      </w:r>
      <w:r w:rsidR="09C64CDC" w:rsidRPr="71709EE6">
        <w:rPr>
          <w:b/>
          <w:bCs/>
        </w:rPr>
        <w:t>.</w:t>
      </w:r>
    </w:p>
    <w:p w14:paraId="418B776E" w14:textId="69C992EC" w:rsidR="003A519B" w:rsidRDefault="003A519B" w:rsidP="71709EE6">
      <w:pPr>
        <w:rPr>
          <w:b/>
          <w:bCs/>
        </w:rPr>
      </w:pPr>
    </w:p>
    <w:p w14:paraId="2184CBDD" w14:textId="2A8D1F74" w:rsidR="003A519B" w:rsidRDefault="09C64CDC" w:rsidP="71709EE6">
      <w:pPr>
        <w:rPr>
          <w:b/>
          <w:bCs/>
        </w:rPr>
      </w:pPr>
      <w:r w:rsidRPr="71709EE6">
        <w:rPr>
          <w:b/>
          <w:bCs/>
        </w:rPr>
        <w:t xml:space="preserve">The </w:t>
      </w:r>
      <w:r w:rsidR="3A44A13A" w:rsidRPr="71709EE6">
        <w:rPr>
          <w:b/>
          <w:bCs/>
        </w:rPr>
        <w:t>aim of this document is to support the provision of more</w:t>
      </w:r>
      <w:r w:rsidR="0E39107C" w:rsidRPr="71709EE6">
        <w:rPr>
          <w:b/>
          <w:bCs/>
        </w:rPr>
        <w:t xml:space="preserve"> detail to customers on the threat actor OCTO TEMPEST</w:t>
      </w:r>
      <w:r w:rsidR="41613F1B" w:rsidRPr="71709EE6">
        <w:rPr>
          <w:b/>
          <w:bCs/>
        </w:rPr>
        <w:t xml:space="preserve">, which has been attributed by the media to one recent attack on the UK retail sector. </w:t>
      </w:r>
      <w:r w:rsidR="48B5C214" w:rsidRPr="71709EE6">
        <w:rPr>
          <w:b/>
          <w:bCs/>
        </w:rPr>
        <w:t>These press statements have prompted questions from customers about this threat actor.</w:t>
      </w:r>
    </w:p>
    <w:p w14:paraId="298AFFE7" w14:textId="1CA97E14" w:rsidR="003A519B" w:rsidRDefault="003A519B" w:rsidP="71709EE6">
      <w:pPr>
        <w:rPr>
          <w:b/>
          <w:bCs/>
        </w:rPr>
      </w:pPr>
    </w:p>
    <w:p w14:paraId="66959193" w14:textId="4CB10E3E" w:rsidR="003A519B" w:rsidRDefault="41613F1B" w:rsidP="71709EE6">
      <w:pPr>
        <w:rPr>
          <w:b/>
          <w:bCs/>
        </w:rPr>
      </w:pPr>
      <w:r w:rsidRPr="71709EE6">
        <w:rPr>
          <w:b/>
          <w:bCs/>
          <w:color w:val="FF0000"/>
        </w:rPr>
        <w:t>PLEASE NOTE</w:t>
      </w:r>
      <w:r w:rsidRPr="71709EE6">
        <w:rPr>
          <w:b/>
          <w:bCs/>
        </w:rPr>
        <w:t xml:space="preserve">: Microsoft does not comment on any active </w:t>
      </w:r>
      <w:r w:rsidR="338CFF59" w:rsidRPr="71709EE6">
        <w:rPr>
          <w:b/>
          <w:bCs/>
        </w:rPr>
        <w:t xml:space="preserve">press comment regarding attacks </w:t>
      </w:r>
      <w:r w:rsidRPr="71709EE6">
        <w:rPr>
          <w:b/>
          <w:bCs/>
        </w:rPr>
        <w:t>other tha</w:t>
      </w:r>
      <w:r w:rsidR="25CBEFAE" w:rsidRPr="71709EE6">
        <w:rPr>
          <w:b/>
          <w:bCs/>
        </w:rPr>
        <w:t>n</w:t>
      </w:r>
      <w:r w:rsidRPr="71709EE6">
        <w:rPr>
          <w:b/>
          <w:bCs/>
        </w:rPr>
        <w:t xml:space="preserve"> to state that we stand by to offer support</w:t>
      </w:r>
      <w:r w:rsidR="08AD1CD1" w:rsidRPr="71709EE6">
        <w:rPr>
          <w:b/>
          <w:bCs/>
        </w:rPr>
        <w:t>.</w:t>
      </w:r>
    </w:p>
    <w:p w14:paraId="4A6EEE66" w14:textId="60B3D348" w:rsidR="71709EE6" w:rsidRDefault="71709EE6" w:rsidP="71709EE6"/>
    <w:p w14:paraId="4B5BA9EB" w14:textId="77777777" w:rsidR="003A519B" w:rsidRDefault="003A519B" w:rsidP="003A519B">
      <w:pPr>
        <w:pStyle w:val="Title"/>
      </w:pPr>
    </w:p>
    <w:p w14:paraId="0C747FCB" w14:textId="77777777" w:rsidR="003A519B" w:rsidRDefault="003A519B" w:rsidP="003A519B">
      <w:pPr>
        <w:pStyle w:val="Title"/>
      </w:pPr>
    </w:p>
    <w:p w14:paraId="692FE66A" w14:textId="77777777" w:rsidR="003A519B" w:rsidRDefault="003A519B" w:rsidP="003A519B">
      <w:pPr>
        <w:pStyle w:val="Title"/>
      </w:pPr>
    </w:p>
    <w:p w14:paraId="1A9D2736" w14:textId="6B094A9F" w:rsidR="31BE6B32" w:rsidRDefault="31BE6B32" w:rsidP="1ADB2F4F">
      <w:pPr>
        <w:pStyle w:val="Title"/>
      </w:pPr>
      <w:proofErr w:type="spellStart"/>
      <w:r>
        <w:t>DragonForce</w:t>
      </w:r>
      <w:proofErr w:type="spellEnd"/>
    </w:p>
    <w:p w14:paraId="3BE33267" w14:textId="0423E991" w:rsidR="007D40D6" w:rsidRDefault="007D40D6" w:rsidP="4A2533BD">
      <w:pPr>
        <w:rPr>
          <w:b/>
          <w:bCs/>
        </w:rPr>
      </w:pPr>
      <w:r>
        <w:rPr>
          <w:b/>
          <w:bCs/>
        </w:rPr>
        <w:t>Rachel Cook</w:t>
      </w:r>
    </w:p>
    <w:p w14:paraId="2C3F5AEE" w14:textId="4410016E" w:rsidR="007D40D6" w:rsidRDefault="007D40D6" w:rsidP="4A2533BD">
      <w:pPr>
        <w:rPr>
          <w:b/>
          <w:bCs/>
        </w:rPr>
      </w:pPr>
      <w:r>
        <w:rPr>
          <w:b/>
          <w:bCs/>
        </w:rPr>
        <w:t>Pramod Nair</w:t>
      </w:r>
    </w:p>
    <w:p w14:paraId="5F12AC2A" w14:textId="77777777" w:rsidR="00020AA9" w:rsidRDefault="00020AA9" w:rsidP="00951985">
      <w:pPr>
        <w:rPr>
          <w:b/>
          <w:bCs/>
        </w:rPr>
      </w:pPr>
    </w:p>
    <w:p w14:paraId="0DEB2DF1" w14:textId="77777777" w:rsidR="00020AA9" w:rsidRDefault="00020AA9" w:rsidP="00951985">
      <w:pPr>
        <w:rPr>
          <w:b/>
          <w:bCs/>
        </w:rPr>
      </w:pPr>
    </w:p>
    <w:p w14:paraId="5EEAFAF8" w14:textId="77777777" w:rsidR="00020AA9" w:rsidRDefault="00020AA9" w:rsidP="00951985">
      <w:pPr>
        <w:rPr>
          <w:b/>
          <w:bCs/>
        </w:rPr>
      </w:pPr>
    </w:p>
    <w:p w14:paraId="36759EE2" w14:textId="77777777" w:rsidR="003A519B" w:rsidRDefault="003A519B" w:rsidP="00951985">
      <w:pPr>
        <w:rPr>
          <w:b/>
          <w:bCs/>
        </w:rPr>
      </w:pPr>
    </w:p>
    <w:p w14:paraId="61B1D67C" w14:textId="77777777" w:rsidR="003A519B" w:rsidRDefault="003A519B" w:rsidP="00951985">
      <w:pPr>
        <w:rPr>
          <w:b/>
          <w:bCs/>
        </w:rPr>
      </w:pPr>
    </w:p>
    <w:p w14:paraId="4A44C9DC" w14:textId="77777777" w:rsidR="003A519B" w:rsidRDefault="003A519B" w:rsidP="00951985">
      <w:pPr>
        <w:rPr>
          <w:b/>
          <w:bCs/>
        </w:rPr>
      </w:pPr>
    </w:p>
    <w:p w14:paraId="7028C022" w14:textId="77777777" w:rsidR="00020AA9" w:rsidRDefault="00020AA9" w:rsidP="00951985">
      <w:pPr>
        <w:rPr>
          <w:b/>
          <w:bCs/>
        </w:rPr>
      </w:pPr>
    </w:p>
    <w:p w14:paraId="0163469E" w14:textId="77777777" w:rsidR="00020AA9" w:rsidRDefault="00020AA9" w:rsidP="00951985">
      <w:pPr>
        <w:rPr>
          <w:b/>
          <w:bCs/>
        </w:rPr>
      </w:pPr>
    </w:p>
    <w:p w14:paraId="7BBABCB9" w14:textId="77777777" w:rsidR="00020AA9" w:rsidRDefault="00020AA9" w:rsidP="00951985">
      <w:pPr>
        <w:rPr>
          <w:b/>
          <w:bCs/>
        </w:rPr>
      </w:pPr>
    </w:p>
    <w:p w14:paraId="4968AEAB" w14:textId="77777777" w:rsidR="00020AA9" w:rsidRDefault="00020AA9" w:rsidP="00951985">
      <w:pPr>
        <w:rPr>
          <w:b/>
          <w:bCs/>
        </w:rPr>
      </w:pPr>
    </w:p>
    <w:p w14:paraId="18780826" w14:textId="7CAC34FC" w:rsidR="00020AA9" w:rsidRDefault="00020AA9" w:rsidP="71709EE6">
      <w:pPr>
        <w:rPr>
          <w:b/>
          <w:bCs/>
        </w:rPr>
      </w:pPr>
    </w:p>
    <w:sdt>
      <w:sdtPr>
        <w:rPr>
          <w:rFonts w:asciiTheme="minorHAnsi" w:eastAsiaTheme="minorEastAsia" w:hAnsiTheme="minorHAnsi" w:cstheme="minorBidi"/>
          <w:color w:val="auto"/>
          <w:kern w:val="2"/>
          <w:sz w:val="24"/>
          <w:szCs w:val="24"/>
          <w:lang w:eastAsia="en-US"/>
          <w14:ligatures w14:val="standardContextual"/>
        </w:rPr>
        <w:id w:val="1493481403"/>
        <w:docPartObj>
          <w:docPartGallery w:val="Table of Contents"/>
          <w:docPartUnique/>
        </w:docPartObj>
      </w:sdtPr>
      <w:sdtEndPr/>
      <w:sdtContent>
        <w:p w14:paraId="68F11608" w14:textId="37314FC2" w:rsidR="00B54772" w:rsidRDefault="00B54772">
          <w:pPr>
            <w:pStyle w:val="TOCHeading"/>
          </w:pPr>
          <w:r>
            <w:t>Contents</w:t>
          </w:r>
        </w:p>
        <w:p w14:paraId="3AB794FA" w14:textId="0860C355" w:rsidR="00DF0FEE" w:rsidRDefault="71709EE6" w:rsidP="71709EE6">
          <w:pPr>
            <w:pStyle w:val="TOC1"/>
            <w:tabs>
              <w:tab w:val="right" w:leader="dot" w:pos="9015"/>
            </w:tabs>
            <w:rPr>
              <w:rStyle w:val="Hyperlink"/>
              <w:noProof/>
              <w:lang w:eastAsia="en-GB"/>
            </w:rPr>
          </w:pPr>
          <w:r>
            <w:fldChar w:fldCharType="begin"/>
          </w:r>
          <w:r w:rsidR="00B54772">
            <w:instrText>TOC \o "1-3" \z \u \h</w:instrText>
          </w:r>
          <w:r>
            <w:fldChar w:fldCharType="separate"/>
          </w:r>
          <w:hyperlink w:anchor="_Toc728484744">
            <w:r w:rsidRPr="71709EE6">
              <w:rPr>
                <w:rStyle w:val="Hyperlink"/>
              </w:rPr>
              <w:t>Introduction</w:t>
            </w:r>
            <w:r w:rsidR="00B54772">
              <w:tab/>
            </w:r>
            <w:r w:rsidR="00B54772">
              <w:fldChar w:fldCharType="begin"/>
            </w:r>
            <w:r w:rsidR="00B54772">
              <w:instrText>PAGEREF _Toc728484744 \h</w:instrText>
            </w:r>
            <w:r w:rsidR="00B54772">
              <w:fldChar w:fldCharType="separate"/>
            </w:r>
            <w:r w:rsidRPr="71709EE6">
              <w:rPr>
                <w:rStyle w:val="Hyperlink"/>
              </w:rPr>
              <w:t>1</w:t>
            </w:r>
            <w:r w:rsidR="00B54772">
              <w:fldChar w:fldCharType="end"/>
            </w:r>
          </w:hyperlink>
        </w:p>
        <w:p w14:paraId="2FDB072C" w14:textId="3CAA8451" w:rsidR="00DF0FEE" w:rsidRDefault="71709EE6" w:rsidP="71709EE6">
          <w:pPr>
            <w:pStyle w:val="TOC1"/>
            <w:tabs>
              <w:tab w:val="right" w:leader="dot" w:pos="9015"/>
            </w:tabs>
            <w:rPr>
              <w:rStyle w:val="Hyperlink"/>
              <w:noProof/>
              <w:lang w:eastAsia="en-GB"/>
            </w:rPr>
          </w:pPr>
          <w:hyperlink w:anchor="_Toc621148991">
            <w:r w:rsidRPr="71709EE6">
              <w:rPr>
                <w:rStyle w:val="Hyperlink"/>
              </w:rPr>
              <w:t>1. Understanding Octo Tempest</w:t>
            </w:r>
            <w:r w:rsidR="00DF0FEE">
              <w:tab/>
            </w:r>
            <w:r w:rsidR="00DF0FEE">
              <w:fldChar w:fldCharType="begin"/>
            </w:r>
            <w:r w:rsidR="00DF0FEE">
              <w:instrText>PAGEREF _Toc621148991 \h</w:instrText>
            </w:r>
            <w:r w:rsidR="00DF0FEE">
              <w:fldChar w:fldCharType="separate"/>
            </w:r>
            <w:r w:rsidRPr="71709EE6">
              <w:rPr>
                <w:rStyle w:val="Hyperlink"/>
              </w:rPr>
              <w:t>1</w:t>
            </w:r>
            <w:r w:rsidR="00DF0FEE">
              <w:fldChar w:fldCharType="end"/>
            </w:r>
          </w:hyperlink>
        </w:p>
        <w:p w14:paraId="00AF0059" w14:textId="2D554CE6" w:rsidR="00DF0FEE" w:rsidRDefault="71709EE6" w:rsidP="71709EE6">
          <w:pPr>
            <w:pStyle w:val="TOC1"/>
            <w:tabs>
              <w:tab w:val="right" w:leader="dot" w:pos="9015"/>
            </w:tabs>
            <w:rPr>
              <w:rStyle w:val="Hyperlink"/>
              <w:noProof/>
              <w:lang w:eastAsia="en-GB"/>
            </w:rPr>
          </w:pPr>
          <w:hyperlink w:anchor="_Toc610203459">
            <w:r w:rsidRPr="71709EE6">
              <w:rPr>
                <w:rStyle w:val="Hyperlink"/>
              </w:rPr>
              <w:t>2. Threat Surfaces and Vulnerabilities Exploited</w:t>
            </w:r>
            <w:r w:rsidR="00DF0FEE">
              <w:tab/>
            </w:r>
            <w:r w:rsidR="00DF0FEE">
              <w:fldChar w:fldCharType="begin"/>
            </w:r>
            <w:r w:rsidR="00DF0FEE">
              <w:instrText>PAGEREF _Toc610203459 \h</w:instrText>
            </w:r>
            <w:r w:rsidR="00DF0FEE">
              <w:fldChar w:fldCharType="separate"/>
            </w:r>
            <w:r w:rsidRPr="71709EE6">
              <w:rPr>
                <w:rStyle w:val="Hyperlink"/>
              </w:rPr>
              <w:t>5</w:t>
            </w:r>
            <w:r w:rsidR="00DF0FEE">
              <w:fldChar w:fldCharType="end"/>
            </w:r>
          </w:hyperlink>
        </w:p>
        <w:p w14:paraId="54AD163F" w14:textId="2CA4779D" w:rsidR="00DF0FEE" w:rsidRDefault="71709EE6" w:rsidP="71709EE6">
          <w:pPr>
            <w:pStyle w:val="TOC2"/>
            <w:tabs>
              <w:tab w:val="right" w:leader="dot" w:pos="9015"/>
            </w:tabs>
            <w:rPr>
              <w:rStyle w:val="Hyperlink"/>
              <w:noProof/>
              <w:lang w:eastAsia="en-GB"/>
            </w:rPr>
          </w:pPr>
          <w:hyperlink w:anchor="_Toc1898414352">
            <w:r w:rsidRPr="71709EE6">
              <w:rPr>
                <w:rStyle w:val="Hyperlink"/>
              </w:rPr>
              <w:t>2.1 Identity and Access Systems</w:t>
            </w:r>
            <w:r w:rsidR="00DF0FEE">
              <w:tab/>
            </w:r>
            <w:r w:rsidR="00DF0FEE">
              <w:fldChar w:fldCharType="begin"/>
            </w:r>
            <w:r w:rsidR="00DF0FEE">
              <w:instrText>PAGEREF _Toc1898414352 \h</w:instrText>
            </w:r>
            <w:r w:rsidR="00DF0FEE">
              <w:fldChar w:fldCharType="separate"/>
            </w:r>
            <w:r w:rsidRPr="71709EE6">
              <w:rPr>
                <w:rStyle w:val="Hyperlink"/>
              </w:rPr>
              <w:t>5</w:t>
            </w:r>
            <w:r w:rsidR="00DF0FEE">
              <w:fldChar w:fldCharType="end"/>
            </w:r>
          </w:hyperlink>
        </w:p>
        <w:p w14:paraId="0F3B4668" w14:textId="71885413" w:rsidR="00DF0FEE" w:rsidRDefault="71709EE6" w:rsidP="71709EE6">
          <w:pPr>
            <w:pStyle w:val="TOC3"/>
            <w:tabs>
              <w:tab w:val="right" w:leader="dot" w:pos="9015"/>
            </w:tabs>
            <w:rPr>
              <w:rStyle w:val="Hyperlink"/>
              <w:noProof/>
              <w:lang w:eastAsia="en-GB"/>
            </w:rPr>
          </w:pPr>
          <w:hyperlink w:anchor="_Toc198693745">
            <w:r w:rsidRPr="71709EE6">
              <w:rPr>
                <w:rStyle w:val="Hyperlink"/>
              </w:rPr>
              <w:t>Helpdesk &amp; MFA Processes:</w:t>
            </w:r>
            <w:r w:rsidR="00DF0FEE">
              <w:tab/>
            </w:r>
            <w:r w:rsidR="00DF0FEE">
              <w:fldChar w:fldCharType="begin"/>
            </w:r>
            <w:r w:rsidR="00DF0FEE">
              <w:instrText>PAGEREF _Toc198693745 \h</w:instrText>
            </w:r>
            <w:r w:rsidR="00DF0FEE">
              <w:fldChar w:fldCharType="separate"/>
            </w:r>
            <w:r w:rsidRPr="71709EE6">
              <w:rPr>
                <w:rStyle w:val="Hyperlink"/>
              </w:rPr>
              <w:t>5</w:t>
            </w:r>
            <w:r w:rsidR="00DF0FEE">
              <w:fldChar w:fldCharType="end"/>
            </w:r>
          </w:hyperlink>
        </w:p>
        <w:p w14:paraId="7008C8B6" w14:textId="0C62F118" w:rsidR="00DF0FEE" w:rsidRDefault="71709EE6" w:rsidP="71709EE6">
          <w:pPr>
            <w:pStyle w:val="TOC3"/>
            <w:tabs>
              <w:tab w:val="right" w:leader="dot" w:pos="9015"/>
            </w:tabs>
            <w:rPr>
              <w:rStyle w:val="Hyperlink"/>
              <w:noProof/>
              <w:lang w:eastAsia="en-GB"/>
            </w:rPr>
          </w:pPr>
          <w:hyperlink w:anchor="_Toc1045018697">
            <w:r w:rsidRPr="71709EE6">
              <w:rPr>
                <w:rStyle w:val="Hyperlink"/>
              </w:rPr>
              <w:t>Federated Identity Providers:</w:t>
            </w:r>
            <w:r w:rsidR="00DF0FEE">
              <w:tab/>
            </w:r>
            <w:r w:rsidR="00DF0FEE">
              <w:fldChar w:fldCharType="begin"/>
            </w:r>
            <w:r w:rsidR="00DF0FEE">
              <w:instrText>PAGEREF _Toc1045018697 \h</w:instrText>
            </w:r>
            <w:r w:rsidR="00DF0FEE">
              <w:fldChar w:fldCharType="separate"/>
            </w:r>
            <w:r w:rsidRPr="71709EE6">
              <w:rPr>
                <w:rStyle w:val="Hyperlink"/>
              </w:rPr>
              <w:t>6</w:t>
            </w:r>
            <w:r w:rsidR="00DF0FEE">
              <w:fldChar w:fldCharType="end"/>
            </w:r>
          </w:hyperlink>
        </w:p>
        <w:p w14:paraId="1C08F285" w14:textId="2D561798" w:rsidR="00DF0FEE" w:rsidRDefault="71709EE6" w:rsidP="71709EE6">
          <w:pPr>
            <w:pStyle w:val="TOC3"/>
            <w:tabs>
              <w:tab w:val="right" w:leader="dot" w:pos="9015"/>
            </w:tabs>
            <w:rPr>
              <w:rStyle w:val="Hyperlink"/>
              <w:noProof/>
              <w:lang w:eastAsia="en-GB"/>
            </w:rPr>
          </w:pPr>
          <w:hyperlink w:anchor="_Toc2084708939">
            <w:r w:rsidRPr="71709EE6">
              <w:rPr>
                <w:rStyle w:val="Hyperlink"/>
              </w:rPr>
              <w:t>Endpoint MFA and SIM-based 2FA:</w:t>
            </w:r>
            <w:r w:rsidR="00DF0FEE">
              <w:tab/>
            </w:r>
            <w:r w:rsidR="00DF0FEE">
              <w:fldChar w:fldCharType="begin"/>
            </w:r>
            <w:r w:rsidR="00DF0FEE">
              <w:instrText>PAGEREF _Toc2084708939 \h</w:instrText>
            </w:r>
            <w:r w:rsidR="00DF0FEE">
              <w:fldChar w:fldCharType="separate"/>
            </w:r>
            <w:r w:rsidRPr="71709EE6">
              <w:rPr>
                <w:rStyle w:val="Hyperlink"/>
              </w:rPr>
              <w:t>6</w:t>
            </w:r>
            <w:r w:rsidR="00DF0FEE">
              <w:fldChar w:fldCharType="end"/>
            </w:r>
          </w:hyperlink>
        </w:p>
        <w:p w14:paraId="1E4C8A4C" w14:textId="2C1358E8" w:rsidR="00DF0FEE" w:rsidRDefault="71709EE6" w:rsidP="71709EE6">
          <w:pPr>
            <w:pStyle w:val="TOC2"/>
            <w:tabs>
              <w:tab w:val="right" w:leader="dot" w:pos="9015"/>
            </w:tabs>
            <w:rPr>
              <w:rStyle w:val="Hyperlink"/>
              <w:noProof/>
              <w:lang w:eastAsia="en-GB"/>
            </w:rPr>
          </w:pPr>
          <w:hyperlink w:anchor="_Toc1951810363">
            <w:r w:rsidRPr="71709EE6">
              <w:rPr>
                <w:rStyle w:val="Hyperlink"/>
              </w:rPr>
              <w:t>2.2 Endpoint, Network, and Infrastructure</w:t>
            </w:r>
            <w:r w:rsidR="00DF0FEE">
              <w:tab/>
            </w:r>
            <w:r w:rsidR="00DF0FEE">
              <w:fldChar w:fldCharType="begin"/>
            </w:r>
            <w:r w:rsidR="00DF0FEE">
              <w:instrText>PAGEREF _Toc1951810363 \h</w:instrText>
            </w:r>
            <w:r w:rsidR="00DF0FEE">
              <w:fldChar w:fldCharType="separate"/>
            </w:r>
            <w:r w:rsidRPr="71709EE6">
              <w:rPr>
                <w:rStyle w:val="Hyperlink"/>
              </w:rPr>
              <w:t>6</w:t>
            </w:r>
            <w:r w:rsidR="00DF0FEE">
              <w:fldChar w:fldCharType="end"/>
            </w:r>
          </w:hyperlink>
        </w:p>
        <w:p w14:paraId="79623F00" w14:textId="597FFD31" w:rsidR="00DF0FEE" w:rsidRDefault="71709EE6" w:rsidP="71709EE6">
          <w:pPr>
            <w:pStyle w:val="TOC3"/>
            <w:tabs>
              <w:tab w:val="right" w:leader="dot" w:pos="9015"/>
            </w:tabs>
            <w:rPr>
              <w:rStyle w:val="Hyperlink"/>
              <w:noProof/>
              <w:lang w:eastAsia="en-GB"/>
            </w:rPr>
          </w:pPr>
          <w:hyperlink w:anchor="_Toc21771630">
            <w:r w:rsidRPr="71709EE6">
              <w:rPr>
                <w:rStyle w:val="Hyperlink"/>
              </w:rPr>
              <w:t>Corporate Endpoints and POS Systems</w:t>
            </w:r>
            <w:r w:rsidR="00DF0FEE">
              <w:tab/>
            </w:r>
            <w:r w:rsidR="00DF0FEE">
              <w:fldChar w:fldCharType="begin"/>
            </w:r>
            <w:r w:rsidR="00DF0FEE">
              <w:instrText>PAGEREF _Toc21771630 \h</w:instrText>
            </w:r>
            <w:r w:rsidR="00DF0FEE">
              <w:fldChar w:fldCharType="separate"/>
            </w:r>
            <w:r w:rsidRPr="71709EE6">
              <w:rPr>
                <w:rStyle w:val="Hyperlink"/>
              </w:rPr>
              <w:t>6</w:t>
            </w:r>
            <w:r w:rsidR="00DF0FEE">
              <w:fldChar w:fldCharType="end"/>
            </w:r>
          </w:hyperlink>
        </w:p>
        <w:p w14:paraId="4917E872" w14:textId="22C7E03E" w:rsidR="00DF0FEE" w:rsidRDefault="71709EE6" w:rsidP="71709EE6">
          <w:pPr>
            <w:pStyle w:val="TOC3"/>
            <w:tabs>
              <w:tab w:val="right" w:leader="dot" w:pos="9015"/>
            </w:tabs>
            <w:rPr>
              <w:rStyle w:val="Hyperlink"/>
              <w:noProof/>
              <w:lang w:eastAsia="en-GB"/>
            </w:rPr>
          </w:pPr>
          <w:hyperlink w:anchor="_Toc1200665228">
            <w:r w:rsidRPr="71709EE6">
              <w:rPr>
                <w:rStyle w:val="Hyperlink"/>
              </w:rPr>
              <w:t>Security Tools and Devices</w:t>
            </w:r>
            <w:r w:rsidR="00DF0FEE">
              <w:tab/>
            </w:r>
            <w:r w:rsidR="00DF0FEE">
              <w:fldChar w:fldCharType="begin"/>
            </w:r>
            <w:r w:rsidR="00DF0FEE">
              <w:instrText>PAGEREF _Toc1200665228 \h</w:instrText>
            </w:r>
            <w:r w:rsidR="00DF0FEE">
              <w:fldChar w:fldCharType="separate"/>
            </w:r>
            <w:r w:rsidRPr="71709EE6">
              <w:rPr>
                <w:rStyle w:val="Hyperlink"/>
              </w:rPr>
              <w:t>7</w:t>
            </w:r>
            <w:r w:rsidR="00DF0FEE">
              <w:fldChar w:fldCharType="end"/>
            </w:r>
          </w:hyperlink>
        </w:p>
        <w:p w14:paraId="353D4A96" w14:textId="67500D93" w:rsidR="00DF0FEE" w:rsidRDefault="71709EE6" w:rsidP="71709EE6">
          <w:pPr>
            <w:pStyle w:val="TOC3"/>
            <w:tabs>
              <w:tab w:val="right" w:leader="dot" w:pos="9015"/>
            </w:tabs>
            <w:rPr>
              <w:rStyle w:val="Hyperlink"/>
              <w:noProof/>
              <w:lang w:eastAsia="en-GB"/>
            </w:rPr>
          </w:pPr>
          <w:hyperlink w:anchor="_Toc1700989514">
            <w:r w:rsidRPr="71709EE6">
              <w:rPr>
                <w:rStyle w:val="Hyperlink"/>
              </w:rPr>
              <w:t>Network Configuration and Cloud Resources</w:t>
            </w:r>
            <w:r w:rsidR="00DF0FEE">
              <w:tab/>
            </w:r>
            <w:r w:rsidR="00DF0FEE">
              <w:fldChar w:fldCharType="begin"/>
            </w:r>
            <w:r w:rsidR="00DF0FEE">
              <w:instrText>PAGEREF _Toc1700989514 \h</w:instrText>
            </w:r>
            <w:r w:rsidR="00DF0FEE">
              <w:fldChar w:fldCharType="separate"/>
            </w:r>
            <w:r w:rsidRPr="71709EE6">
              <w:rPr>
                <w:rStyle w:val="Hyperlink"/>
              </w:rPr>
              <w:t>7</w:t>
            </w:r>
            <w:r w:rsidR="00DF0FEE">
              <w:fldChar w:fldCharType="end"/>
            </w:r>
          </w:hyperlink>
        </w:p>
        <w:p w14:paraId="0B6328EC" w14:textId="4077E347" w:rsidR="00DF0FEE" w:rsidRDefault="71709EE6" w:rsidP="71709EE6">
          <w:pPr>
            <w:pStyle w:val="TOC3"/>
            <w:tabs>
              <w:tab w:val="right" w:leader="dot" w:pos="9015"/>
            </w:tabs>
            <w:rPr>
              <w:rStyle w:val="Hyperlink"/>
              <w:noProof/>
              <w:lang w:eastAsia="en-GB"/>
            </w:rPr>
          </w:pPr>
          <w:hyperlink w:anchor="_Toc335373057">
            <w:r w:rsidRPr="71709EE6">
              <w:rPr>
                <w:rStyle w:val="Hyperlink"/>
              </w:rPr>
              <w:t>Data Stores and Applications</w:t>
            </w:r>
            <w:r w:rsidR="00DF0FEE">
              <w:tab/>
            </w:r>
            <w:r w:rsidR="00DF0FEE">
              <w:fldChar w:fldCharType="begin"/>
            </w:r>
            <w:r w:rsidR="00DF0FEE">
              <w:instrText>PAGEREF _Toc335373057 \h</w:instrText>
            </w:r>
            <w:r w:rsidR="00DF0FEE">
              <w:fldChar w:fldCharType="separate"/>
            </w:r>
            <w:r w:rsidRPr="71709EE6">
              <w:rPr>
                <w:rStyle w:val="Hyperlink"/>
              </w:rPr>
              <w:t>7</w:t>
            </w:r>
            <w:r w:rsidR="00DF0FEE">
              <w:fldChar w:fldCharType="end"/>
            </w:r>
          </w:hyperlink>
        </w:p>
        <w:p w14:paraId="7625A3B2" w14:textId="2B79E0D0" w:rsidR="00DF0FEE" w:rsidRDefault="71709EE6" w:rsidP="71709EE6">
          <w:pPr>
            <w:pStyle w:val="TOC2"/>
            <w:tabs>
              <w:tab w:val="right" w:leader="dot" w:pos="9015"/>
            </w:tabs>
            <w:rPr>
              <w:rStyle w:val="Hyperlink"/>
              <w:noProof/>
              <w:lang w:eastAsia="en-GB"/>
            </w:rPr>
          </w:pPr>
          <w:hyperlink w:anchor="_Toc407651275">
            <w:r w:rsidRPr="71709EE6">
              <w:rPr>
                <w:rStyle w:val="Hyperlink"/>
              </w:rPr>
              <w:t>2.3 Human Factors</w:t>
            </w:r>
            <w:r w:rsidR="00DF0FEE">
              <w:tab/>
            </w:r>
            <w:r w:rsidR="00DF0FEE">
              <w:fldChar w:fldCharType="begin"/>
            </w:r>
            <w:r w:rsidR="00DF0FEE">
              <w:instrText>PAGEREF _Toc407651275 \h</w:instrText>
            </w:r>
            <w:r w:rsidR="00DF0FEE">
              <w:fldChar w:fldCharType="separate"/>
            </w:r>
            <w:r w:rsidRPr="71709EE6">
              <w:rPr>
                <w:rStyle w:val="Hyperlink"/>
              </w:rPr>
              <w:t>8</w:t>
            </w:r>
            <w:r w:rsidR="00DF0FEE">
              <w:fldChar w:fldCharType="end"/>
            </w:r>
          </w:hyperlink>
        </w:p>
        <w:p w14:paraId="1D05EC30" w14:textId="5DD4160B" w:rsidR="00DF0FEE" w:rsidRDefault="71709EE6" w:rsidP="71709EE6">
          <w:pPr>
            <w:pStyle w:val="TOC1"/>
            <w:tabs>
              <w:tab w:val="right" w:leader="dot" w:pos="9015"/>
            </w:tabs>
            <w:rPr>
              <w:rStyle w:val="Hyperlink"/>
              <w:noProof/>
              <w:lang w:eastAsia="en-GB"/>
            </w:rPr>
          </w:pPr>
          <w:hyperlink w:anchor="_Toc2134497909">
            <w:r w:rsidRPr="71709EE6">
              <w:rPr>
                <w:rStyle w:val="Hyperlink"/>
              </w:rPr>
              <w:t>3. Mitigation Techniques Aligned to Microsoft Security Controls</w:t>
            </w:r>
            <w:r w:rsidR="00DF0FEE">
              <w:tab/>
            </w:r>
            <w:r w:rsidR="00DF0FEE">
              <w:fldChar w:fldCharType="begin"/>
            </w:r>
            <w:r w:rsidR="00DF0FEE">
              <w:instrText>PAGEREF _Toc2134497909 \h</w:instrText>
            </w:r>
            <w:r w:rsidR="00DF0FEE">
              <w:fldChar w:fldCharType="separate"/>
            </w:r>
            <w:r w:rsidRPr="71709EE6">
              <w:rPr>
                <w:rStyle w:val="Hyperlink"/>
              </w:rPr>
              <w:t>9</w:t>
            </w:r>
            <w:r w:rsidR="00DF0FEE">
              <w:fldChar w:fldCharType="end"/>
            </w:r>
          </w:hyperlink>
        </w:p>
        <w:p w14:paraId="07429F1E" w14:textId="749E530F" w:rsidR="00DF0FEE" w:rsidRDefault="71709EE6" w:rsidP="71709EE6">
          <w:pPr>
            <w:pStyle w:val="TOC2"/>
            <w:tabs>
              <w:tab w:val="right" w:leader="dot" w:pos="9015"/>
            </w:tabs>
            <w:rPr>
              <w:rStyle w:val="Hyperlink"/>
              <w:noProof/>
              <w:lang w:eastAsia="en-GB"/>
            </w:rPr>
          </w:pPr>
          <w:hyperlink w:anchor="_Toc558013181">
            <w:r w:rsidRPr="71709EE6">
              <w:rPr>
                <w:rStyle w:val="Hyperlink"/>
              </w:rPr>
              <w:t>3.1 Identity and Access Management Mitigations</w:t>
            </w:r>
            <w:r w:rsidR="00DF0FEE">
              <w:tab/>
            </w:r>
            <w:r w:rsidR="00DF0FEE">
              <w:fldChar w:fldCharType="begin"/>
            </w:r>
            <w:r w:rsidR="00DF0FEE">
              <w:instrText>PAGEREF _Toc558013181 \h</w:instrText>
            </w:r>
            <w:r w:rsidR="00DF0FEE">
              <w:fldChar w:fldCharType="separate"/>
            </w:r>
            <w:r w:rsidRPr="71709EE6">
              <w:rPr>
                <w:rStyle w:val="Hyperlink"/>
              </w:rPr>
              <w:t>9</w:t>
            </w:r>
            <w:r w:rsidR="00DF0FEE">
              <w:fldChar w:fldCharType="end"/>
            </w:r>
          </w:hyperlink>
        </w:p>
        <w:p w14:paraId="4BAF25F1" w14:textId="7A734370" w:rsidR="71709EE6" w:rsidRDefault="71709EE6" w:rsidP="71709EE6">
          <w:pPr>
            <w:pStyle w:val="TOC3"/>
            <w:tabs>
              <w:tab w:val="right" w:leader="dot" w:pos="9015"/>
            </w:tabs>
            <w:rPr>
              <w:rStyle w:val="Hyperlink"/>
            </w:rPr>
          </w:pPr>
          <w:hyperlink w:anchor="_Toc2063744762">
            <w:r w:rsidRPr="71709EE6">
              <w:rPr>
                <w:rStyle w:val="Hyperlink"/>
              </w:rPr>
              <w:t>Enforce Strong, Phish-Resistant MFA</w:t>
            </w:r>
            <w:r>
              <w:tab/>
            </w:r>
            <w:r>
              <w:fldChar w:fldCharType="begin"/>
            </w:r>
            <w:r>
              <w:instrText>PAGEREF _Toc2063744762 \h</w:instrText>
            </w:r>
            <w:r>
              <w:fldChar w:fldCharType="separate"/>
            </w:r>
            <w:r w:rsidRPr="71709EE6">
              <w:rPr>
                <w:rStyle w:val="Hyperlink"/>
              </w:rPr>
              <w:t>9</w:t>
            </w:r>
            <w:r>
              <w:fldChar w:fldCharType="end"/>
            </w:r>
          </w:hyperlink>
        </w:p>
        <w:p w14:paraId="74B727BE" w14:textId="3D117EAE" w:rsidR="71709EE6" w:rsidRDefault="71709EE6" w:rsidP="71709EE6">
          <w:pPr>
            <w:pStyle w:val="TOC3"/>
            <w:tabs>
              <w:tab w:val="right" w:leader="dot" w:pos="9015"/>
            </w:tabs>
            <w:rPr>
              <w:rStyle w:val="Hyperlink"/>
            </w:rPr>
          </w:pPr>
          <w:hyperlink w:anchor="_Toc1331116678">
            <w:r w:rsidRPr="71709EE6">
              <w:rPr>
                <w:rStyle w:val="Hyperlink"/>
              </w:rPr>
              <w:t>Strengthen Password Policies and Legacy Auth</w:t>
            </w:r>
            <w:r>
              <w:tab/>
            </w:r>
            <w:r>
              <w:fldChar w:fldCharType="begin"/>
            </w:r>
            <w:r>
              <w:instrText>PAGEREF _Toc1331116678 \h</w:instrText>
            </w:r>
            <w:r>
              <w:fldChar w:fldCharType="separate"/>
            </w:r>
            <w:r w:rsidRPr="71709EE6">
              <w:rPr>
                <w:rStyle w:val="Hyperlink"/>
              </w:rPr>
              <w:t>10</w:t>
            </w:r>
            <w:r>
              <w:fldChar w:fldCharType="end"/>
            </w:r>
          </w:hyperlink>
        </w:p>
        <w:p w14:paraId="670B7ADF" w14:textId="5390B134" w:rsidR="71709EE6" w:rsidRDefault="71709EE6" w:rsidP="71709EE6">
          <w:pPr>
            <w:pStyle w:val="TOC3"/>
            <w:tabs>
              <w:tab w:val="right" w:leader="dot" w:pos="9015"/>
            </w:tabs>
            <w:rPr>
              <w:rStyle w:val="Hyperlink"/>
            </w:rPr>
          </w:pPr>
          <w:hyperlink w:anchor="_Toc498859566">
            <w:r w:rsidRPr="71709EE6">
              <w:rPr>
                <w:rStyle w:val="Hyperlink"/>
              </w:rPr>
              <w:t>Privileged Access Management</w:t>
            </w:r>
            <w:r>
              <w:tab/>
            </w:r>
            <w:r>
              <w:fldChar w:fldCharType="begin"/>
            </w:r>
            <w:r>
              <w:instrText>PAGEREF _Toc498859566 \h</w:instrText>
            </w:r>
            <w:r>
              <w:fldChar w:fldCharType="separate"/>
            </w:r>
            <w:r w:rsidRPr="71709EE6">
              <w:rPr>
                <w:rStyle w:val="Hyperlink"/>
              </w:rPr>
              <w:t>10</w:t>
            </w:r>
            <w:r>
              <w:fldChar w:fldCharType="end"/>
            </w:r>
          </w:hyperlink>
        </w:p>
        <w:p w14:paraId="4BB2866D" w14:textId="64D24495" w:rsidR="71709EE6" w:rsidRDefault="71709EE6" w:rsidP="71709EE6">
          <w:pPr>
            <w:pStyle w:val="TOC3"/>
            <w:tabs>
              <w:tab w:val="right" w:leader="dot" w:pos="9015"/>
            </w:tabs>
            <w:rPr>
              <w:rStyle w:val="Hyperlink"/>
            </w:rPr>
          </w:pPr>
          <w:hyperlink w:anchor="_Toc97545146">
            <w:r w:rsidRPr="71709EE6">
              <w:rPr>
                <w:rStyle w:val="Hyperlink"/>
              </w:rPr>
              <w:t>Monitor and Protect MFA Enrollment</w:t>
            </w:r>
            <w:r>
              <w:tab/>
            </w:r>
            <w:r>
              <w:fldChar w:fldCharType="begin"/>
            </w:r>
            <w:r>
              <w:instrText>PAGEREF _Toc97545146 \h</w:instrText>
            </w:r>
            <w:r>
              <w:fldChar w:fldCharType="separate"/>
            </w:r>
            <w:r w:rsidRPr="71709EE6">
              <w:rPr>
                <w:rStyle w:val="Hyperlink"/>
              </w:rPr>
              <w:t>11</w:t>
            </w:r>
            <w:r>
              <w:fldChar w:fldCharType="end"/>
            </w:r>
          </w:hyperlink>
        </w:p>
        <w:p w14:paraId="526070FD" w14:textId="68058704" w:rsidR="71709EE6" w:rsidRDefault="71709EE6" w:rsidP="71709EE6">
          <w:pPr>
            <w:pStyle w:val="TOC3"/>
            <w:tabs>
              <w:tab w:val="right" w:leader="dot" w:pos="9015"/>
            </w:tabs>
            <w:rPr>
              <w:rStyle w:val="Hyperlink"/>
            </w:rPr>
          </w:pPr>
          <w:hyperlink w:anchor="_Toc1281854434">
            <w:r w:rsidRPr="71709EE6">
              <w:rPr>
                <w:rStyle w:val="Hyperlink"/>
              </w:rPr>
              <w:t>Tighten Helpdesk and User Support Processes</w:t>
            </w:r>
            <w:r>
              <w:tab/>
            </w:r>
            <w:r>
              <w:fldChar w:fldCharType="begin"/>
            </w:r>
            <w:r>
              <w:instrText>PAGEREF _Toc1281854434 \h</w:instrText>
            </w:r>
            <w:r>
              <w:fldChar w:fldCharType="separate"/>
            </w:r>
            <w:r w:rsidRPr="71709EE6">
              <w:rPr>
                <w:rStyle w:val="Hyperlink"/>
              </w:rPr>
              <w:t>11</w:t>
            </w:r>
            <w:r>
              <w:fldChar w:fldCharType="end"/>
            </w:r>
          </w:hyperlink>
        </w:p>
        <w:p w14:paraId="3DC17D8A" w14:textId="3ED59F43" w:rsidR="71709EE6" w:rsidRDefault="71709EE6" w:rsidP="71709EE6">
          <w:pPr>
            <w:pStyle w:val="TOC3"/>
            <w:tabs>
              <w:tab w:val="right" w:leader="dot" w:pos="9015"/>
            </w:tabs>
            <w:rPr>
              <w:rStyle w:val="Hyperlink"/>
            </w:rPr>
          </w:pPr>
          <w:hyperlink w:anchor="_Toc1910382969">
            <w:r w:rsidRPr="71709EE6">
              <w:rPr>
                <w:rStyle w:val="Hyperlink"/>
              </w:rPr>
              <w:t>Emergency “Break-Glass” Accounts</w:t>
            </w:r>
            <w:r>
              <w:tab/>
            </w:r>
            <w:r>
              <w:fldChar w:fldCharType="begin"/>
            </w:r>
            <w:r>
              <w:instrText>PAGEREF _Toc1910382969 \h</w:instrText>
            </w:r>
            <w:r>
              <w:fldChar w:fldCharType="separate"/>
            </w:r>
            <w:r w:rsidRPr="71709EE6">
              <w:rPr>
                <w:rStyle w:val="Hyperlink"/>
              </w:rPr>
              <w:t>11</w:t>
            </w:r>
            <w:r>
              <w:fldChar w:fldCharType="end"/>
            </w:r>
          </w:hyperlink>
        </w:p>
        <w:p w14:paraId="15837B62" w14:textId="7EA120B5" w:rsidR="71709EE6" w:rsidRDefault="71709EE6" w:rsidP="71709EE6">
          <w:pPr>
            <w:pStyle w:val="TOC3"/>
            <w:tabs>
              <w:tab w:val="right" w:leader="dot" w:pos="9015"/>
            </w:tabs>
            <w:rPr>
              <w:rStyle w:val="Hyperlink"/>
            </w:rPr>
          </w:pPr>
          <w:hyperlink w:anchor="_Toc429564470">
            <w:r w:rsidRPr="71709EE6">
              <w:rPr>
                <w:rStyle w:val="Hyperlink"/>
              </w:rPr>
              <w:t>Federation Hardening (or Elimination)</w:t>
            </w:r>
            <w:r>
              <w:tab/>
            </w:r>
            <w:r>
              <w:fldChar w:fldCharType="begin"/>
            </w:r>
            <w:r>
              <w:instrText>PAGEREF _Toc429564470 \h</w:instrText>
            </w:r>
            <w:r>
              <w:fldChar w:fldCharType="separate"/>
            </w:r>
            <w:r w:rsidRPr="71709EE6">
              <w:rPr>
                <w:rStyle w:val="Hyperlink"/>
              </w:rPr>
              <w:t>11</w:t>
            </w:r>
            <w:r>
              <w:fldChar w:fldCharType="end"/>
            </w:r>
          </w:hyperlink>
        </w:p>
        <w:p w14:paraId="76607A8E" w14:textId="1785CC85" w:rsidR="71709EE6" w:rsidRDefault="71709EE6" w:rsidP="71709EE6">
          <w:pPr>
            <w:pStyle w:val="TOC2"/>
            <w:tabs>
              <w:tab w:val="right" w:leader="dot" w:pos="9015"/>
            </w:tabs>
            <w:rPr>
              <w:rStyle w:val="Hyperlink"/>
            </w:rPr>
          </w:pPr>
          <w:hyperlink w:anchor="_Toc1836835110">
            <w:r w:rsidRPr="71709EE6">
              <w:rPr>
                <w:rStyle w:val="Hyperlink"/>
              </w:rPr>
              <w:t>3.2 Endpoint and Infrastructure Security Mitigations</w:t>
            </w:r>
            <w:r>
              <w:tab/>
            </w:r>
            <w:r>
              <w:fldChar w:fldCharType="begin"/>
            </w:r>
            <w:r>
              <w:instrText>PAGEREF _Toc1836835110 \h</w:instrText>
            </w:r>
            <w:r>
              <w:fldChar w:fldCharType="separate"/>
            </w:r>
            <w:r w:rsidRPr="71709EE6">
              <w:rPr>
                <w:rStyle w:val="Hyperlink"/>
              </w:rPr>
              <w:t>12</w:t>
            </w:r>
            <w:r>
              <w:fldChar w:fldCharType="end"/>
            </w:r>
          </w:hyperlink>
        </w:p>
        <w:p w14:paraId="221484A4" w14:textId="732ABE8C" w:rsidR="71709EE6" w:rsidRDefault="71709EE6" w:rsidP="71709EE6">
          <w:pPr>
            <w:pStyle w:val="TOC3"/>
            <w:tabs>
              <w:tab w:val="right" w:leader="dot" w:pos="9015"/>
            </w:tabs>
            <w:rPr>
              <w:rStyle w:val="Hyperlink"/>
            </w:rPr>
          </w:pPr>
          <w:hyperlink w:anchor="_Toc841961373">
            <w:r w:rsidRPr="71709EE6">
              <w:rPr>
                <w:rStyle w:val="Hyperlink"/>
              </w:rPr>
              <w:t>Deploy and Monitor Endpoint Protection (EDR/XDR)</w:t>
            </w:r>
            <w:r>
              <w:tab/>
            </w:r>
            <w:r>
              <w:fldChar w:fldCharType="begin"/>
            </w:r>
            <w:r>
              <w:instrText>PAGEREF _Toc841961373 \h</w:instrText>
            </w:r>
            <w:r>
              <w:fldChar w:fldCharType="separate"/>
            </w:r>
            <w:r w:rsidRPr="71709EE6">
              <w:rPr>
                <w:rStyle w:val="Hyperlink"/>
              </w:rPr>
              <w:t>12</w:t>
            </w:r>
            <w:r>
              <w:fldChar w:fldCharType="end"/>
            </w:r>
          </w:hyperlink>
        </w:p>
        <w:p w14:paraId="5755640A" w14:textId="49A80859" w:rsidR="71709EE6" w:rsidRDefault="71709EE6" w:rsidP="71709EE6">
          <w:pPr>
            <w:pStyle w:val="TOC3"/>
            <w:tabs>
              <w:tab w:val="right" w:leader="dot" w:pos="9015"/>
            </w:tabs>
            <w:rPr>
              <w:rStyle w:val="Hyperlink"/>
            </w:rPr>
          </w:pPr>
          <w:hyperlink w:anchor="_Toc660474413">
            <w:r w:rsidRPr="71709EE6">
              <w:rPr>
                <w:rStyle w:val="Hyperlink"/>
              </w:rPr>
              <w:t>Lock Down Endpoint Management Tools</w:t>
            </w:r>
            <w:r>
              <w:tab/>
            </w:r>
            <w:r>
              <w:fldChar w:fldCharType="begin"/>
            </w:r>
            <w:r>
              <w:instrText>PAGEREF _Toc660474413 \h</w:instrText>
            </w:r>
            <w:r>
              <w:fldChar w:fldCharType="separate"/>
            </w:r>
            <w:r w:rsidRPr="71709EE6">
              <w:rPr>
                <w:rStyle w:val="Hyperlink"/>
              </w:rPr>
              <w:t>13</w:t>
            </w:r>
            <w:r>
              <w:fldChar w:fldCharType="end"/>
            </w:r>
          </w:hyperlink>
        </w:p>
        <w:p w14:paraId="6D95C656" w14:textId="71C8C4A8" w:rsidR="71709EE6" w:rsidRDefault="71709EE6" w:rsidP="71709EE6">
          <w:pPr>
            <w:pStyle w:val="TOC3"/>
            <w:tabs>
              <w:tab w:val="right" w:leader="dot" w:pos="9015"/>
            </w:tabs>
            <w:rPr>
              <w:rStyle w:val="Hyperlink"/>
            </w:rPr>
          </w:pPr>
          <w:hyperlink w:anchor="_Toc1115637292">
            <w:r w:rsidRPr="71709EE6">
              <w:rPr>
                <w:rStyle w:val="Hyperlink"/>
              </w:rPr>
              <w:t>Network Segmentation and Zero Trust Networks</w:t>
            </w:r>
            <w:r>
              <w:tab/>
            </w:r>
            <w:r>
              <w:fldChar w:fldCharType="begin"/>
            </w:r>
            <w:r>
              <w:instrText>PAGEREF _Toc1115637292 \h</w:instrText>
            </w:r>
            <w:r>
              <w:fldChar w:fldCharType="separate"/>
            </w:r>
            <w:r w:rsidRPr="71709EE6">
              <w:rPr>
                <w:rStyle w:val="Hyperlink"/>
              </w:rPr>
              <w:t>13</w:t>
            </w:r>
            <w:r>
              <w:fldChar w:fldCharType="end"/>
            </w:r>
          </w:hyperlink>
        </w:p>
        <w:p w14:paraId="4E05A6A3" w14:textId="4F9827C0" w:rsidR="71709EE6" w:rsidRDefault="71709EE6" w:rsidP="71709EE6">
          <w:pPr>
            <w:pStyle w:val="TOC3"/>
            <w:tabs>
              <w:tab w:val="right" w:leader="dot" w:pos="9015"/>
            </w:tabs>
            <w:rPr>
              <w:rStyle w:val="Hyperlink"/>
            </w:rPr>
          </w:pPr>
          <w:hyperlink w:anchor="_Toc981492929">
            <w:r w:rsidRPr="71709EE6">
              <w:rPr>
                <w:rStyle w:val="Hyperlink"/>
              </w:rPr>
              <w:t>Secure Configuration &amp; Patching</w:t>
            </w:r>
            <w:r>
              <w:tab/>
            </w:r>
            <w:r>
              <w:fldChar w:fldCharType="begin"/>
            </w:r>
            <w:r>
              <w:instrText>PAGEREF _Toc981492929 \h</w:instrText>
            </w:r>
            <w:r>
              <w:fldChar w:fldCharType="separate"/>
            </w:r>
            <w:r w:rsidRPr="71709EE6">
              <w:rPr>
                <w:rStyle w:val="Hyperlink"/>
              </w:rPr>
              <w:t>14</w:t>
            </w:r>
            <w:r>
              <w:fldChar w:fldCharType="end"/>
            </w:r>
          </w:hyperlink>
        </w:p>
        <w:p w14:paraId="4383CBD8" w14:textId="39A0C63D" w:rsidR="71709EE6" w:rsidRDefault="71709EE6" w:rsidP="71709EE6">
          <w:pPr>
            <w:pStyle w:val="TOC3"/>
            <w:tabs>
              <w:tab w:val="right" w:leader="dot" w:pos="9015"/>
            </w:tabs>
            <w:rPr>
              <w:rStyle w:val="Hyperlink"/>
            </w:rPr>
          </w:pPr>
          <w:hyperlink w:anchor="_Toc227707999">
            <w:r w:rsidRPr="71709EE6">
              <w:rPr>
                <w:rStyle w:val="Hyperlink"/>
              </w:rPr>
              <w:t>Data Protection and Exfiltration Controls</w:t>
            </w:r>
            <w:r>
              <w:tab/>
            </w:r>
            <w:r>
              <w:fldChar w:fldCharType="begin"/>
            </w:r>
            <w:r>
              <w:instrText>PAGEREF _Toc227707999 \h</w:instrText>
            </w:r>
            <w:r>
              <w:fldChar w:fldCharType="separate"/>
            </w:r>
            <w:r w:rsidRPr="71709EE6">
              <w:rPr>
                <w:rStyle w:val="Hyperlink"/>
              </w:rPr>
              <w:t>15</w:t>
            </w:r>
            <w:r>
              <w:fldChar w:fldCharType="end"/>
            </w:r>
          </w:hyperlink>
        </w:p>
        <w:p w14:paraId="7883FBF1" w14:textId="1F7A5F84" w:rsidR="71709EE6" w:rsidRDefault="71709EE6" w:rsidP="71709EE6">
          <w:pPr>
            <w:pStyle w:val="TOC3"/>
            <w:tabs>
              <w:tab w:val="right" w:leader="dot" w:pos="9015"/>
            </w:tabs>
            <w:rPr>
              <w:rStyle w:val="Hyperlink"/>
            </w:rPr>
          </w:pPr>
          <w:hyperlink w:anchor="_Toc1605733311">
            <w:r w:rsidRPr="71709EE6">
              <w:rPr>
                <w:rStyle w:val="Hyperlink"/>
              </w:rPr>
              <w:t>Backup and Recovery Preparedness</w:t>
            </w:r>
            <w:r>
              <w:tab/>
            </w:r>
            <w:r>
              <w:fldChar w:fldCharType="begin"/>
            </w:r>
            <w:r>
              <w:instrText>PAGEREF _Toc1605733311 \h</w:instrText>
            </w:r>
            <w:r>
              <w:fldChar w:fldCharType="separate"/>
            </w:r>
            <w:r w:rsidRPr="71709EE6">
              <w:rPr>
                <w:rStyle w:val="Hyperlink"/>
              </w:rPr>
              <w:t>15</w:t>
            </w:r>
            <w:r>
              <w:fldChar w:fldCharType="end"/>
            </w:r>
          </w:hyperlink>
        </w:p>
        <w:p w14:paraId="3C39CD2E" w14:textId="3B7661DF" w:rsidR="71709EE6" w:rsidRDefault="71709EE6" w:rsidP="71709EE6">
          <w:pPr>
            <w:pStyle w:val="TOC2"/>
            <w:tabs>
              <w:tab w:val="right" w:leader="dot" w:pos="9015"/>
            </w:tabs>
            <w:rPr>
              <w:rStyle w:val="Hyperlink"/>
            </w:rPr>
          </w:pPr>
          <w:hyperlink w:anchor="_Toc2073496232">
            <w:r w:rsidRPr="71709EE6">
              <w:rPr>
                <w:rStyle w:val="Hyperlink"/>
              </w:rPr>
              <w:t>3.3 Detection and Incident Response Enhancements</w:t>
            </w:r>
            <w:r>
              <w:tab/>
            </w:r>
            <w:r>
              <w:fldChar w:fldCharType="begin"/>
            </w:r>
            <w:r>
              <w:instrText>PAGEREF _Toc2073496232 \h</w:instrText>
            </w:r>
            <w:r>
              <w:fldChar w:fldCharType="separate"/>
            </w:r>
            <w:r w:rsidRPr="71709EE6">
              <w:rPr>
                <w:rStyle w:val="Hyperlink"/>
              </w:rPr>
              <w:t>16</w:t>
            </w:r>
            <w:r>
              <w:fldChar w:fldCharType="end"/>
            </w:r>
          </w:hyperlink>
        </w:p>
        <w:p w14:paraId="1C478723" w14:textId="68ED28E8" w:rsidR="71709EE6" w:rsidRDefault="71709EE6" w:rsidP="71709EE6">
          <w:pPr>
            <w:pStyle w:val="TOC3"/>
            <w:tabs>
              <w:tab w:val="right" w:leader="dot" w:pos="9015"/>
            </w:tabs>
            <w:rPr>
              <w:rStyle w:val="Hyperlink"/>
            </w:rPr>
          </w:pPr>
          <w:hyperlink w:anchor="_Toc954925573">
            <w:r w:rsidRPr="71709EE6">
              <w:rPr>
                <w:rStyle w:val="Hyperlink"/>
              </w:rPr>
              <w:t>Incident Response Readiness</w:t>
            </w:r>
            <w:r>
              <w:tab/>
            </w:r>
            <w:r>
              <w:fldChar w:fldCharType="begin"/>
            </w:r>
            <w:r>
              <w:instrText>PAGEREF _Toc954925573 \h</w:instrText>
            </w:r>
            <w:r>
              <w:fldChar w:fldCharType="separate"/>
            </w:r>
            <w:r w:rsidRPr="71709EE6">
              <w:rPr>
                <w:rStyle w:val="Hyperlink"/>
              </w:rPr>
              <w:t>17</w:t>
            </w:r>
            <w:r>
              <w:fldChar w:fldCharType="end"/>
            </w:r>
          </w:hyperlink>
        </w:p>
        <w:p w14:paraId="42D92125" w14:textId="0B3EB17E" w:rsidR="71709EE6" w:rsidRDefault="71709EE6" w:rsidP="71709EE6">
          <w:pPr>
            <w:pStyle w:val="TOC2"/>
            <w:tabs>
              <w:tab w:val="right" w:leader="dot" w:pos="9015"/>
            </w:tabs>
            <w:rPr>
              <w:rStyle w:val="Hyperlink"/>
            </w:rPr>
          </w:pPr>
          <w:hyperlink w:anchor="_Toc1944579697">
            <w:r w:rsidRPr="71709EE6">
              <w:rPr>
                <w:rStyle w:val="Hyperlink"/>
              </w:rPr>
              <w:t>3.4 Technical Summary</w:t>
            </w:r>
            <w:r>
              <w:tab/>
            </w:r>
            <w:r>
              <w:fldChar w:fldCharType="begin"/>
            </w:r>
            <w:r>
              <w:instrText>PAGEREF _Toc1944579697 \h</w:instrText>
            </w:r>
            <w:r>
              <w:fldChar w:fldCharType="separate"/>
            </w:r>
            <w:r w:rsidRPr="71709EE6">
              <w:rPr>
                <w:rStyle w:val="Hyperlink"/>
              </w:rPr>
              <w:t>19</w:t>
            </w:r>
            <w:r>
              <w:fldChar w:fldCharType="end"/>
            </w:r>
          </w:hyperlink>
        </w:p>
        <w:p w14:paraId="2D3A4A37" w14:textId="195F069A" w:rsidR="71709EE6" w:rsidRDefault="71709EE6" w:rsidP="71709EE6">
          <w:pPr>
            <w:pStyle w:val="TOC2"/>
            <w:tabs>
              <w:tab w:val="right" w:leader="dot" w:pos="9015"/>
            </w:tabs>
            <w:rPr>
              <w:rStyle w:val="Hyperlink"/>
            </w:rPr>
          </w:pPr>
          <w:hyperlink w:anchor="_Toc1394427431">
            <w:r w:rsidRPr="71709EE6">
              <w:rPr>
                <w:rStyle w:val="Hyperlink"/>
              </w:rPr>
              <w:t>4. Additional Security Controls and Services</w:t>
            </w:r>
            <w:r>
              <w:tab/>
            </w:r>
            <w:r>
              <w:fldChar w:fldCharType="begin"/>
            </w:r>
            <w:r>
              <w:instrText>PAGEREF _Toc1394427431 \h</w:instrText>
            </w:r>
            <w:r>
              <w:fldChar w:fldCharType="separate"/>
            </w:r>
            <w:r w:rsidRPr="71709EE6">
              <w:rPr>
                <w:rStyle w:val="Hyperlink"/>
              </w:rPr>
              <w:t>19</w:t>
            </w:r>
            <w:r>
              <w:fldChar w:fldCharType="end"/>
            </w:r>
          </w:hyperlink>
        </w:p>
        <w:p w14:paraId="25EE0F36" w14:textId="35A5D220" w:rsidR="71709EE6" w:rsidRDefault="71709EE6" w:rsidP="71709EE6">
          <w:pPr>
            <w:pStyle w:val="TOC2"/>
            <w:tabs>
              <w:tab w:val="right" w:leader="dot" w:pos="9015"/>
            </w:tabs>
            <w:rPr>
              <w:rStyle w:val="Hyperlink"/>
            </w:rPr>
          </w:pPr>
          <w:hyperlink w:anchor="_Toc398454747">
            <w:r w:rsidRPr="71709EE6">
              <w:rPr>
                <w:rStyle w:val="Hyperlink"/>
              </w:rPr>
              <w:t>4.1 Leveraging Microsoft Security Services</w:t>
            </w:r>
            <w:r>
              <w:tab/>
            </w:r>
            <w:r>
              <w:fldChar w:fldCharType="begin"/>
            </w:r>
            <w:r>
              <w:instrText>PAGEREF _Toc398454747 \h</w:instrText>
            </w:r>
            <w:r>
              <w:fldChar w:fldCharType="separate"/>
            </w:r>
            <w:r w:rsidRPr="71709EE6">
              <w:rPr>
                <w:rStyle w:val="Hyperlink"/>
              </w:rPr>
              <w:t>20</w:t>
            </w:r>
            <w:r>
              <w:fldChar w:fldCharType="end"/>
            </w:r>
          </w:hyperlink>
        </w:p>
        <w:p w14:paraId="6235DF48" w14:textId="095E6B29" w:rsidR="71709EE6" w:rsidRDefault="71709EE6" w:rsidP="71709EE6">
          <w:pPr>
            <w:pStyle w:val="TOC1"/>
            <w:tabs>
              <w:tab w:val="right" w:leader="dot" w:pos="9015"/>
            </w:tabs>
            <w:rPr>
              <w:rStyle w:val="Hyperlink"/>
            </w:rPr>
          </w:pPr>
          <w:hyperlink w:anchor="_Toc424696719">
            <w:r w:rsidRPr="71709EE6">
              <w:rPr>
                <w:rStyle w:val="Hyperlink"/>
              </w:rPr>
              <w:t>5. Adopting the Microsoft Security Operating Model (People &amp; Process)</w:t>
            </w:r>
            <w:r>
              <w:tab/>
            </w:r>
            <w:r>
              <w:fldChar w:fldCharType="begin"/>
            </w:r>
            <w:r>
              <w:instrText>PAGEREF _Toc424696719 \h</w:instrText>
            </w:r>
            <w:r>
              <w:fldChar w:fldCharType="separate"/>
            </w:r>
            <w:r w:rsidRPr="71709EE6">
              <w:rPr>
                <w:rStyle w:val="Hyperlink"/>
              </w:rPr>
              <w:t>20</w:t>
            </w:r>
            <w:r>
              <w:fldChar w:fldCharType="end"/>
            </w:r>
          </w:hyperlink>
        </w:p>
        <w:p w14:paraId="3DE9E4AD" w14:textId="07A4FA57" w:rsidR="71709EE6" w:rsidRDefault="71709EE6" w:rsidP="71709EE6">
          <w:pPr>
            <w:pStyle w:val="TOC1"/>
            <w:tabs>
              <w:tab w:val="right" w:leader="dot" w:pos="9015"/>
            </w:tabs>
            <w:rPr>
              <w:rStyle w:val="Hyperlink"/>
            </w:rPr>
          </w:pPr>
          <w:hyperlink w:anchor="_Toc1372719109">
            <w:r w:rsidRPr="71709EE6">
              <w:rPr>
                <w:rStyle w:val="Hyperlink"/>
              </w:rPr>
              <w:t>6. Conclusion</w:t>
            </w:r>
            <w:r>
              <w:tab/>
            </w:r>
            <w:r>
              <w:fldChar w:fldCharType="begin"/>
            </w:r>
            <w:r>
              <w:instrText>PAGEREF _Toc1372719109 \h</w:instrText>
            </w:r>
            <w:r>
              <w:fldChar w:fldCharType="separate"/>
            </w:r>
            <w:r w:rsidRPr="71709EE6">
              <w:rPr>
                <w:rStyle w:val="Hyperlink"/>
              </w:rPr>
              <w:t>20</w:t>
            </w:r>
            <w:r>
              <w:fldChar w:fldCharType="end"/>
            </w:r>
          </w:hyperlink>
          <w:r>
            <w:fldChar w:fldCharType="end"/>
          </w:r>
        </w:p>
      </w:sdtContent>
    </w:sdt>
    <w:p w14:paraId="03E7208E" w14:textId="21DF05C9" w:rsidR="00B54772" w:rsidRDefault="00B54772"/>
    <w:p w14:paraId="2B5661AB" w14:textId="77777777" w:rsidR="00020AA9" w:rsidRDefault="00020AA9" w:rsidP="00951985">
      <w:pPr>
        <w:rPr>
          <w:b/>
          <w:bCs/>
        </w:rPr>
      </w:pPr>
    </w:p>
    <w:p w14:paraId="59CD2A52" w14:textId="77777777" w:rsidR="00020AA9" w:rsidRDefault="00020AA9" w:rsidP="00951985">
      <w:pPr>
        <w:rPr>
          <w:b/>
          <w:bCs/>
        </w:rPr>
      </w:pPr>
    </w:p>
    <w:p w14:paraId="02C692AB" w14:textId="77777777" w:rsidR="00020AA9" w:rsidRDefault="00020AA9" w:rsidP="00951985">
      <w:pPr>
        <w:rPr>
          <w:b/>
          <w:bCs/>
        </w:rPr>
      </w:pPr>
    </w:p>
    <w:p w14:paraId="5C627BC8" w14:textId="77777777" w:rsidR="00020AA9" w:rsidRDefault="00020AA9" w:rsidP="00951985">
      <w:pPr>
        <w:rPr>
          <w:b/>
          <w:bCs/>
        </w:rPr>
      </w:pPr>
    </w:p>
    <w:p w14:paraId="5CA1C144" w14:textId="77777777" w:rsidR="00020AA9" w:rsidRDefault="00020AA9" w:rsidP="00951985">
      <w:pPr>
        <w:rPr>
          <w:b/>
          <w:bCs/>
        </w:rPr>
      </w:pPr>
    </w:p>
    <w:p w14:paraId="0670AF08" w14:textId="77777777" w:rsidR="00020AA9" w:rsidRDefault="00020AA9" w:rsidP="00951985">
      <w:pPr>
        <w:rPr>
          <w:b/>
          <w:bCs/>
        </w:rPr>
      </w:pPr>
    </w:p>
    <w:p w14:paraId="4DD64ED8" w14:textId="77777777" w:rsidR="00020AA9" w:rsidRDefault="00020AA9" w:rsidP="00951985">
      <w:pPr>
        <w:rPr>
          <w:b/>
          <w:bCs/>
        </w:rPr>
      </w:pPr>
    </w:p>
    <w:p w14:paraId="39F9A3FD" w14:textId="77777777" w:rsidR="00020AA9" w:rsidRDefault="00020AA9" w:rsidP="00951985">
      <w:pPr>
        <w:rPr>
          <w:b/>
          <w:bCs/>
        </w:rPr>
      </w:pPr>
    </w:p>
    <w:p w14:paraId="7551A481" w14:textId="77777777" w:rsidR="00020AA9" w:rsidRDefault="00020AA9" w:rsidP="00951985">
      <w:pPr>
        <w:rPr>
          <w:b/>
          <w:bCs/>
        </w:rPr>
      </w:pPr>
    </w:p>
    <w:p w14:paraId="04F29D03" w14:textId="6DA75655" w:rsidR="003A519B" w:rsidRDefault="003A519B" w:rsidP="71709EE6">
      <w:pPr>
        <w:rPr>
          <w:b/>
          <w:bCs/>
          <w:color w:val="FF0000"/>
        </w:rPr>
      </w:pPr>
      <w:r w:rsidRPr="71709EE6">
        <w:rPr>
          <w:b/>
          <w:bCs/>
          <w:color w:val="FF0000"/>
        </w:rPr>
        <w:br w:type="page"/>
      </w:r>
    </w:p>
    <w:p w14:paraId="47A7F550" w14:textId="77777777" w:rsidR="00020AA9" w:rsidRDefault="00020AA9" w:rsidP="00951985">
      <w:pPr>
        <w:rPr>
          <w:b/>
          <w:bCs/>
        </w:rPr>
      </w:pPr>
    </w:p>
    <w:p w14:paraId="07E4E8FA" w14:textId="2E55AFB4" w:rsidR="00020AA9" w:rsidRPr="00951985" w:rsidRDefault="00020AA9" w:rsidP="00020AA9">
      <w:pPr>
        <w:pStyle w:val="Heading1"/>
      </w:pPr>
      <w:bookmarkStart w:id="0" w:name="_Toc1166441640"/>
      <w:bookmarkStart w:id="1" w:name="_Toc913490623"/>
      <w:bookmarkStart w:id="2" w:name="_Toc728484744"/>
      <w:r>
        <w:t>Introduction</w:t>
      </w:r>
      <w:bookmarkEnd w:id="0"/>
      <w:bookmarkEnd w:id="1"/>
      <w:bookmarkEnd w:id="2"/>
    </w:p>
    <w:p w14:paraId="2C0B4049" w14:textId="79E13A9F" w:rsidR="00951985" w:rsidRPr="00951985" w:rsidRDefault="00951985" w:rsidP="00951985">
      <w:r>
        <w:t>Octo</w:t>
      </w:r>
      <w:r w:rsidRPr="71709EE6">
        <w:rPr>
          <w:rFonts w:ascii="Arial" w:hAnsi="Arial" w:cs="Arial"/>
        </w:rPr>
        <w:t> </w:t>
      </w:r>
      <w:r>
        <w:t xml:space="preserve">Tempest is a </w:t>
      </w:r>
      <w:r w:rsidRPr="71709EE6">
        <w:rPr>
          <w:i/>
          <w:iCs/>
        </w:rPr>
        <w:t>highly sophisticated, financially motivated threat actor group</w:t>
      </w:r>
      <w:r>
        <w:t xml:space="preserve"> targeting organizations across many industries – including retail – with aggressive extortion tactics</w:t>
      </w:r>
      <w:hyperlink r:id="rId6">
        <w:r w:rsidRPr="71709EE6">
          <w:rPr>
            <w:rStyle w:val="Hyperlink"/>
          </w:rPr>
          <w:t>[4]</w:t>
        </w:r>
      </w:hyperlink>
      <w:r>
        <w:t xml:space="preserve">. This paper provides: </w:t>
      </w:r>
    </w:p>
    <w:p w14:paraId="46ADEFAF" w14:textId="77777777" w:rsidR="00951985" w:rsidRPr="003B4170" w:rsidRDefault="00951985" w:rsidP="00951985">
      <w:pPr>
        <w:numPr>
          <w:ilvl w:val="0"/>
          <w:numId w:val="1"/>
        </w:numPr>
      </w:pPr>
      <w:r w:rsidRPr="003B4170">
        <w:t>An overview of Octo</w:t>
      </w:r>
      <w:r w:rsidRPr="003B4170">
        <w:rPr>
          <w:rFonts w:ascii="Arial" w:hAnsi="Arial" w:cs="Arial"/>
        </w:rPr>
        <w:t> </w:t>
      </w:r>
      <w:r w:rsidRPr="003B4170">
        <w:t xml:space="preserve">Tempest and its operations. </w:t>
      </w:r>
    </w:p>
    <w:p w14:paraId="19D0EB23" w14:textId="77777777" w:rsidR="00951985" w:rsidRPr="003B4170" w:rsidRDefault="00951985" w:rsidP="00951985">
      <w:pPr>
        <w:numPr>
          <w:ilvl w:val="0"/>
          <w:numId w:val="1"/>
        </w:numPr>
      </w:pPr>
      <w:r w:rsidRPr="003B4170">
        <w:t>Threat surfaces leveraged by Octo</w:t>
      </w:r>
      <w:r w:rsidRPr="003B4170">
        <w:rPr>
          <w:rFonts w:ascii="Arial" w:hAnsi="Arial" w:cs="Arial"/>
        </w:rPr>
        <w:t> </w:t>
      </w:r>
      <w:r w:rsidRPr="003B4170">
        <w:t xml:space="preserve">Tempest, with emphasis on retail-sector vulnerabilities. </w:t>
      </w:r>
    </w:p>
    <w:p w14:paraId="7ED95A07" w14:textId="1B4C0B78" w:rsidR="00951985" w:rsidRPr="003B4170" w:rsidRDefault="00951985" w:rsidP="00951985">
      <w:pPr>
        <w:numPr>
          <w:ilvl w:val="0"/>
          <w:numId w:val="1"/>
        </w:numPr>
      </w:pPr>
      <w:r>
        <w:t xml:space="preserve">Mitigation techniques mapped to Microsoft’s security controls and relevant Microsoft services, including tools and best practices. </w:t>
      </w:r>
    </w:p>
    <w:p w14:paraId="735FC736" w14:textId="77777777" w:rsidR="00951985" w:rsidRPr="003B4170" w:rsidRDefault="00951985" w:rsidP="00951985">
      <w:pPr>
        <w:numPr>
          <w:ilvl w:val="0"/>
          <w:numId w:val="1"/>
        </w:numPr>
      </w:pPr>
      <w:r>
        <w:t xml:space="preserve">Guidance on adapting people and processes via the Microsoft Security Operating Model to strengthen resilience and prevent future attacks. </w:t>
      </w:r>
    </w:p>
    <w:p w14:paraId="5F5F3335" w14:textId="7C480223" w:rsidR="71709EE6" w:rsidRDefault="71709EE6" w:rsidP="71709EE6">
      <w:pPr>
        <w:rPr>
          <w:i/>
          <w:iCs/>
        </w:rPr>
      </w:pPr>
    </w:p>
    <w:p w14:paraId="3C6A4872" w14:textId="77777777" w:rsidR="00951985" w:rsidRPr="00951985" w:rsidRDefault="00951985" w:rsidP="00951985">
      <w:r w:rsidRPr="00951985">
        <w:rPr>
          <w:i/>
          <w:iCs/>
        </w:rPr>
        <w:t>All recommendations are derived from publicly available Microsoft guidance and industry best practices, with citations provided for verification.</w:t>
      </w:r>
      <w:r w:rsidRPr="00951985">
        <w:t xml:space="preserve"> </w:t>
      </w:r>
    </w:p>
    <w:p w14:paraId="1F75EBD4" w14:textId="1E326B8D" w:rsidR="00020AA9" w:rsidRPr="00951985" w:rsidRDefault="00424E24" w:rsidP="00951985">
      <w:r>
        <w:br w:type="page"/>
      </w:r>
    </w:p>
    <w:p w14:paraId="0430741E" w14:textId="175B1FE5" w:rsidR="00951985" w:rsidRPr="007D40D6" w:rsidRDefault="007D40D6" w:rsidP="71709EE6">
      <w:pPr>
        <w:pStyle w:val="Heading1"/>
        <w:rPr>
          <w:rStyle w:val="Heading1Char"/>
        </w:rPr>
      </w:pPr>
      <w:bookmarkStart w:id="3" w:name="_Toc1355803895"/>
      <w:bookmarkStart w:id="4" w:name="_Toc1104967554"/>
      <w:bookmarkStart w:id="5" w:name="_Toc621148991"/>
      <w:r>
        <w:lastRenderedPageBreak/>
        <w:t xml:space="preserve">1. </w:t>
      </w:r>
      <w:r w:rsidR="00951985">
        <w:t>Understanding Octo Tempest</w:t>
      </w:r>
      <w:bookmarkEnd w:id="3"/>
      <w:bookmarkEnd w:id="4"/>
      <w:bookmarkEnd w:id="5"/>
    </w:p>
    <w:p w14:paraId="51E35C38" w14:textId="77777777" w:rsidR="00951985" w:rsidRPr="003B4170" w:rsidRDefault="00951985" w:rsidP="00951985">
      <w:r w:rsidRPr="003B4170">
        <w:t>Octo</w:t>
      </w:r>
      <w:r w:rsidRPr="003B4170">
        <w:rPr>
          <w:rFonts w:ascii="Arial" w:hAnsi="Arial" w:cs="Arial"/>
        </w:rPr>
        <w:t> </w:t>
      </w:r>
      <w:r w:rsidRPr="003B4170">
        <w:t xml:space="preserve">Tempest (also tracked as </w:t>
      </w:r>
      <w:r w:rsidRPr="003B4170">
        <w:rPr>
          <w:i/>
          <w:iCs/>
        </w:rPr>
        <w:t>Scattered Spider</w:t>
      </w:r>
      <w:r w:rsidRPr="003B4170">
        <w:t xml:space="preserve"> or 0ktapus/UNC3944 in other research) is a collective of native English-speaking cybercriminals that emerged in early 2022</w:t>
      </w:r>
      <w:hyperlink r:id="rId7" w:history="1">
        <w:r w:rsidRPr="003B4170">
          <w:rPr>
            <w:rStyle w:val="Hyperlink"/>
          </w:rPr>
          <w:t>[4]</w:t>
        </w:r>
      </w:hyperlink>
      <w:r w:rsidRPr="003B4170">
        <w:t>. The group is notorious for blending social engineering with technical skill, crossing boundaries between identity attacks, data theft, and ransomware</w:t>
      </w:r>
      <w:hyperlink r:id="rId8" w:history="1">
        <w:r w:rsidRPr="003B4170">
          <w:rPr>
            <w:rStyle w:val="Hyperlink"/>
          </w:rPr>
          <w:t>[4]</w:t>
        </w:r>
      </w:hyperlink>
      <w:hyperlink r:id="rId9" w:history="1">
        <w:r w:rsidRPr="003B4170">
          <w:rPr>
            <w:rStyle w:val="Hyperlink"/>
          </w:rPr>
          <w:t>[2]</w:t>
        </w:r>
      </w:hyperlink>
      <w:r w:rsidRPr="003B4170">
        <w:t>. Key characteristics of Octo</w:t>
      </w:r>
      <w:r w:rsidRPr="003B4170">
        <w:rPr>
          <w:rFonts w:ascii="Arial" w:hAnsi="Arial" w:cs="Arial"/>
        </w:rPr>
        <w:t> </w:t>
      </w:r>
      <w:r w:rsidRPr="003B4170">
        <w:t xml:space="preserve">Tempest include: </w:t>
      </w:r>
    </w:p>
    <w:p w14:paraId="1A55A876" w14:textId="77777777" w:rsidR="00951985" w:rsidRPr="00951985" w:rsidRDefault="00951985" w:rsidP="00951985">
      <w:pPr>
        <w:numPr>
          <w:ilvl w:val="0"/>
          <w:numId w:val="2"/>
        </w:numPr>
      </w:pPr>
      <w:r w:rsidRPr="00951985">
        <w:rPr>
          <w:b/>
          <w:bCs/>
        </w:rPr>
        <w:t>Financially Motivated</w:t>
      </w:r>
      <w:r w:rsidRPr="00951985">
        <w:t xml:space="preserve"> – </w:t>
      </w:r>
      <w:r w:rsidRPr="00285DFD">
        <w:t>Every known Octo</w:t>
      </w:r>
      <w:r w:rsidRPr="00285DFD">
        <w:rPr>
          <w:rFonts w:ascii="Arial" w:hAnsi="Arial" w:cs="Arial"/>
        </w:rPr>
        <w:t> </w:t>
      </w:r>
      <w:r w:rsidRPr="00285DFD">
        <w:t>Tempest breach has been driven by financial gain (e.g. cryptocurrency theft, data extortion, ransom)</w:t>
      </w:r>
      <w:hyperlink r:id="rId10" w:history="1">
        <w:r w:rsidRPr="00285DFD">
          <w:rPr>
            <w:rStyle w:val="Hyperlink"/>
          </w:rPr>
          <w:t>[4]</w:t>
        </w:r>
      </w:hyperlink>
      <w:hyperlink r:id="rId11" w:history="1">
        <w:r w:rsidRPr="00285DFD">
          <w:rPr>
            <w:rStyle w:val="Hyperlink"/>
          </w:rPr>
          <w:t>[6]</w:t>
        </w:r>
      </w:hyperlink>
      <w:r w:rsidRPr="00285DFD">
        <w:t>. By 2023 they evolved into one of the most dangerous financial criminal groups, even forging alliances with established ransomware gangs (ALPHV/</w:t>
      </w:r>
      <w:proofErr w:type="spellStart"/>
      <w:r w:rsidRPr="00285DFD">
        <w:t>BlackCat</w:t>
      </w:r>
      <w:proofErr w:type="spellEnd"/>
      <w:r w:rsidRPr="00285DFD">
        <w:t>)</w:t>
      </w:r>
      <w:hyperlink r:id="rId12" w:history="1">
        <w:r w:rsidRPr="00285DFD">
          <w:rPr>
            <w:rStyle w:val="Hyperlink"/>
          </w:rPr>
          <w:t>[4]</w:t>
        </w:r>
      </w:hyperlink>
      <w:r w:rsidRPr="00285DFD">
        <w:t>.</w:t>
      </w:r>
      <w:r w:rsidRPr="00951985">
        <w:t xml:space="preserve"> </w:t>
      </w:r>
    </w:p>
    <w:p w14:paraId="632C81B8" w14:textId="77777777" w:rsidR="00951985" w:rsidRPr="00951985" w:rsidRDefault="00951985" w:rsidP="00951985">
      <w:pPr>
        <w:numPr>
          <w:ilvl w:val="0"/>
          <w:numId w:val="2"/>
        </w:numPr>
      </w:pPr>
      <w:r w:rsidRPr="00951985">
        <w:rPr>
          <w:b/>
          <w:bCs/>
        </w:rPr>
        <w:t>Wide-Ranging Targets</w:t>
      </w:r>
      <w:r w:rsidRPr="00951985">
        <w:t xml:space="preserve"> – </w:t>
      </w:r>
      <w:r w:rsidRPr="003B4170">
        <w:t>Initially attacking telecom and outsourcing firms (to perform SIM swaps), Octo</w:t>
      </w:r>
      <w:r w:rsidRPr="003B4170">
        <w:rPr>
          <w:rFonts w:ascii="Arial" w:hAnsi="Arial" w:cs="Arial"/>
        </w:rPr>
        <w:t> </w:t>
      </w:r>
      <w:r w:rsidRPr="003B4170">
        <w:t>Tempest quickly expanded to multiple sectors including retail, consumer products, gaming, hospitality, tech, finance, and more</w:t>
      </w:r>
      <w:hyperlink r:id="rId13" w:history="1">
        <w:r w:rsidRPr="003B4170">
          <w:rPr>
            <w:rStyle w:val="Hyperlink"/>
          </w:rPr>
          <w:t>[4]</w:t>
        </w:r>
      </w:hyperlink>
      <w:r w:rsidRPr="003B4170">
        <w:t>. Retail companies are attractive targets due to valuable customer data (payment info, PII) and often broad attack surfaces spanning physical stores and online operations</w:t>
      </w:r>
      <w:hyperlink r:id="rId14" w:history="1">
        <w:r w:rsidRPr="003B4170">
          <w:rPr>
            <w:rStyle w:val="Hyperlink"/>
          </w:rPr>
          <w:t>[6]</w:t>
        </w:r>
      </w:hyperlink>
      <w:r w:rsidRPr="003B4170">
        <w:t>.</w:t>
      </w:r>
      <w:r w:rsidRPr="00951985">
        <w:t xml:space="preserve"> </w:t>
      </w:r>
    </w:p>
    <w:p w14:paraId="3D795B4B" w14:textId="5944A799" w:rsidR="00951985" w:rsidRPr="00951985" w:rsidRDefault="00951985" w:rsidP="00951985">
      <w:pPr>
        <w:numPr>
          <w:ilvl w:val="0"/>
          <w:numId w:val="2"/>
        </w:numPr>
      </w:pPr>
      <w:r w:rsidRPr="71709EE6">
        <w:rPr>
          <w:b/>
          <w:bCs/>
        </w:rPr>
        <w:t>Advanced Social Engineering</w:t>
      </w:r>
      <w:r>
        <w:t xml:space="preserve"> – Octo</w:t>
      </w:r>
      <w:r w:rsidRPr="71709EE6">
        <w:rPr>
          <w:rFonts w:ascii="Arial" w:hAnsi="Arial" w:cs="Arial"/>
        </w:rPr>
        <w:t> </w:t>
      </w:r>
      <w:r>
        <w:t>Tempest</w:t>
      </w:r>
      <w:r w:rsidRPr="71709EE6">
        <w:rPr>
          <w:rFonts w:ascii="Aptos" w:hAnsi="Aptos" w:cs="Aptos"/>
        </w:rPr>
        <w:t>’</w:t>
      </w:r>
      <w:r>
        <w:t>s hallmark is aggressive social engineering. They frequently impersonate trusted personnel (even CISOs or IT staff) to manipulate insiders</w:t>
      </w:r>
      <w:hyperlink r:id="rId15">
        <w:r w:rsidRPr="71709EE6">
          <w:rPr>
            <w:rStyle w:val="Hyperlink"/>
          </w:rPr>
          <w:t>[2]</w:t>
        </w:r>
      </w:hyperlink>
      <w:r>
        <w:t>. Tactics include spear-phishing emails, smishing (SMS phishing), phone scams, and adversary-in-the-middle (</w:t>
      </w:r>
      <w:proofErr w:type="spellStart"/>
      <w:r>
        <w:t>AiTM</w:t>
      </w:r>
      <w:proofErr w:type="spellEnd"/>
      <w:r>
        <w:t>) phishing sites to steal credentials and session tokens</w:t>
      </w:r>
      <w:hyperlink r:id="rId16">
        <w:r w:rsidRPr="71709EE6">
          <w:rPr>
            <w:rStyle w:val="Hyperlink"/>
          </w:rPr>
          <w:t>[4]</w:t>
        </w:r>
      </w:hyperlink>
      <w:hyperlink r:id="rId17">
        <w:r w:rsidRPr="71709EE6">
          <w:rPr>
            <w:rStyle w:val="Hyperlink"/>
          </w:rPr>
          <w:t>[2]</w:t>
        </w:r>
      </w:hyperlink>
      <w:r>
        <w:t xml:space="preserve">. They exploit human trust to bypass technical controls – </w:t>
      </w:r>
      <w:r w:rsidRPr="71709EE6">
        <w:rPr>
          <w:i/>
          <w:iCs/>
        </w:rPr>
        <w:t>nearly 90% of retail cyber incidents involve social engineering or similar tactics</w:t>
      </w:r>
      <w:hyperlink r:id="rId18">
        <w:r w:rsidRPr="71709EE6">
          <w:rPr>
            <w:rStyle w:val="Hyperlink"/>
          </w:rPr>
          <w:t>[6]</w:t>
        </w:r>
        <w:r w:rsidR="1DD3C504" w:rsidRPr="71709EE6">
          <w:rPr>
            <w:rStyle w:val="Hyperlink"/>
          </w:rPr>
          <w:t>,</w:t>
        </w:r>
      </w:hyperlink>
      <w:r w:rsidR="1DD3C504">
        <w:t xml:space="preserve"> one such example would be to convince helpdes</w:t>
      </w:r>
      <w:r w:rsidR="678273EC">
        <w:t>k</w:t>
      </w:r>
      <w:r w:rsidR="0F57BBC6">
        <w:t xml:space="preserve"> to support a password reset</w:t>
      </w:r>
      <w:r>
        <w:t xml:space="preserve">. </w:t>
      </w:r>
    </w:p>
    <w:p w14:paraId="73B011DA" w14:textId="77777777" w:rsidR="00951985" w:rsidRPr="003B4170" w:rsidRDefault="00951985" w:rsidP="00951985">
      <w:pPr>
        <w:numPr>
          <w:ilvl w:val="0"/>
          <w:numId w:val="2"/>
        </w:numPr>
      </w:pPr>
      <w:r w:rsidRPr="00951985">
        <w:rPr>
          <w:b/>
          <w:bCs/>
        </w:rPr>
        <w:t>SIM Swapping &amp; MFA Bypass</w:t>
      </w:r>
      <w:r w:rsidRPr="00951985">
        <w:t xml:space="preserve"> – </w:t>
      </w:r>
      <w:r w:rsidRPr="003B4170">
        <w:t>The group initially capitalized on SIM swap attacks – hijacking mobile numbers to intercept one-time passwords or authentication text messages</w:t>
      </w:r>
      <w:hyperlink r:id="rId19" w:history="1">
        <w:r w:rsidRPr="003B4170">
          <w:rPr>
            <w:rStyle w:val="Hyperlink"/>
          </w:rPr>
          <w:t>[5]</w:t>
        </w:r>
      </w:hyperlink>
      <w:r w:rsidRPr="003B4170">
        <w:t>. Even as organizations deployed MFA, Octo</w:t>
      </w:r>
      <w:r w:rsidRPr="003B4170">
        <w:rPr>
          <w:rFonts w:ascii="Arial" w:hAnsi="Arial" w:cs="Arial"/>
        </w:rPr>
        <w:t> </w:t>
      </w:r>
      <w:r w:rsidRPr="003B4170">
        <w:t xml:space="preserve">Tempest adapted with </w:t>
      </w:r>
      <w:proofErr w:type="spellStart"/>
      <w:r w:rsidRPr="003B4170">
        <w:t>AiTM</w:t>
      </w:r>
      <w:proofErr w:type="spellEnd"/>
      <w:r w:rsidRPr="003B4170">
        <w:t xml:space="preserve"> proxies and MFA fatigue attacks (flooding users with push notifications) – </w:t>
      </w:r>
      <w:r w:rsidRPr="003B4170">
        <w:rPr>
          <w:i/>
          <w:iCs/>
        </w:rPr>
        <w:t>over 6,000 MFA push attempts per day were observed in one case</w:t>
      </w:r>
      <w:hyperlink r:id="rId20" w:history="1">
        <w:r w:rsidRPr="003B4170">
          <w:rPr>
            <w:rStyle w:val="Hyperlink"/>
          </w:rPr>
          <w:t>[2]</w:t>
        </w:r>
      </w:hyperlink>
      <w:r w:rsidRPr="003B4170">
        <w:t xml:space="preserve">. By stealing or overwhelming second-factor channels, they can obtain account access despite MFA protections. </w:t>
      </w:r>
    </w:p>
    <w:p w14:paraId="44A9CE95" w14:textId="561E8FE0" w:rsidR="00951985" w:rsidRPr="00951985" w:rsidRDefault="00951985" w:rsidP="00951985">
      <w:pPr>
        <w:numPr>
          <w:ilvl w:val="0"/>
          <w:numId w:val="2"/>
        </w:numPr>
      </w:pPr>
      <w:r w:rsidRPr="71709EE6">
        <w:rPr>
          <w:b/>
          <w:bCs/>
        </w:rPr>
        <w:t>Identity System Takeover</w:t>
      </w:r>
      <w:r>
        <w:t xml:space="preserve"> – Once inside, Octo</w:t>
      </w:r>
      <w:r w:rsidRPr="71709EE6">
        <w:rPr>
          <w:rFonts w:ascii="Arial" w:hAnsi="Arial" w:cs="Arial"/>
        </w:rPr>
        <w:t> </w:t>
      </w:r>
      <w:r>
        <w:t>Tempest moves quickly to establish persistence in identity systems. They have been observed abusing federated identity setups – for example, using tools to insert a malicious identity provider (IdP) or backdoor into Azure AD (now Entra ID) federation trusts</w:t>
      </w:r>
      <w:hyperlink r:id="rId21">
        <w:r w:rsidRPr="71709EE6">
          <w:rPr>
            <w:rStyle w:val="Hyperlink"/>
          </w:rPr>
          <w:t>[2]</w:t>
        </w:r>
      </w:hyperlink>
      <w:r>
        <w:t xml:space="preserve">. This allows them to mint valid SAML tokens for </w:t>
      </w:r>
      <w:r w:rsidRPr="71709EE6">
        <w:rPr>
          <w:i/>
          <w:iCs/>
        </w:rPr>
        <w:t>any</w:t>
      </w:r>
      <w:r>
        <w:t xml:space="preserve"> user (even with MFA enabled), essentially impersonating any identity in the environment</w:t>
      </w:r>
      <w:hyperlink r:id="rId22">
        <w:r w:rsidRPr="71709EE6">
          <w:rPr>
            <w:rStyle w:val="Hyperlink"/>
          </w:rPr>
          <w:t>[5]</w:t>
        </w:r>
      </w:hyperlink>
      <w:r>
        <w:t xml:space="preserve">. In effect, they seize control of the “keys to the kingdom” for both cloud and on-premises identity. </w:t>
      </w:r>
    </w:p>
    <w:p w14:paraId="416703AB" w14:textId="5DAB3A37" w:rsidR="00951985" w:rsidRPr="00951985" w:rsidRDefault="00951985" w:rsidP="00951985">
      <w:pPr>
        <w:numPr>
          <w:ilvl w:val="0"/>
          <w:numId w:val="2"/>
        </w:numPr>
      </w:pPr>
      <w:r w:rsidRPr="71709EE6">
        <w:rPr>
          <w:b/>
          <w:bCs/>
        </w:rPr>
        <w:t>Rapid Privilege Escalation</w:t>
      </w:r>
      <w:r>
        <w:t xml:space="preserve"> – After initial access (often via a regular user account phish), they perform </w:t>
      </w:r>
      <w:proofErr w:type="spellStart"/>
      <w:r>
        <w:t>recon</w:t>
      </w:r>
      <w:r w:rsidR="429487B8">
        <w:t>naisance</w:t>
      </w:r>
      <w:proofErr w:type="spellEnd"/>
      <w:r>
        <w:t xml:space="preserve"> to identify privileged accounts</w:t>
      </w:r>
      <w:hyperlink r:id="rId23">
        <w:r w:rsidRPr="71709EE6">
          <w:rPr>
            <w:rStyle w:val="Hyperlink"/>
          </w:rPr>
          <w:t>[2]</w:t>
        </w:r>
      </w:hyperlink>
      <w:r>
        <w:t xml:space="preserve">. Using methods like password spraying or helpdesk social engineering, they compromise highly privileged users (e.g. admins) — in one incident, they convinced a helpdesk to remove a CFO’s MFA device </w:t>
      </w:r>
      <w:r>
        <w:lastRenderedPageBreak/>
        <w:t>and reset the password via self-service password reset</w:t>
      </w:r>
      <w:hyperlink r:id="rId24">
        <w:r w:rsidRPr="71709EE6">
          <w:rPr>
            <w:rStyle w:val="Hyperlink"/>
          </w:rPr>
          <w:t>[2]</w:t>
        </w:r>
      </w:hyperlink>
      <w:r>
        <w:t xml:space="preserve">. With admin access obtained, they quickly escalate privileges and disable security controls (for example, </w:t>
      </w:r>
      <w:r w:rsidRPr="71709EE6">
        <w:rPr>
          <w:i/>
          <w:iCs/>
        </w:rPr>
        <w:t>coercing helpdesk staff to alter MFA or using stolen admin creds to tamper with EDR settings</w:t>
      </w:r>
      <w:r>
        <w:t>)</w:t>
      </w:r>
      <w:hyperlink r:id="rId25">
        <w:r w:rsidRPr="71709EE6">
          <w:rPr>
            <w:rStyle w:val="Hyperlink"/>
          </w:rPr>
          <w:t>[2]</w:t>
        </w:r>
      </w:hyperlink>
      <w:r>
        <w:t xml:space="preserve">. </w:t>
      </w:r>
    </w:p>
    <w:p w14:paraId="28049349" w14:textId="77777777" w:rsidR="00951985" w:rsidRPr="00951985" w:rsidRDefault="00951985" w:rsidP="00951985">
      <w:pPr>
        <w:numPr>
          <w:ilvl w:val="0"/>
          <w:numId w:val="2"/>
        </w:numPr>
      </w:pPr>
      <w:r w:rsidRPr="00951985">
        <w:rPr>
          <w:b/>
          <w:bCs/>
        </w:rPr>
        <w:t>Living-off-the-Land &amp; Dual-Use Tools</w:t>
      </w:r>
      <w:r w:rsidRPr="00951985">
        <w:t xml:space="preserve"> – </w:t>
      </w:r>
      <w:r w:rsidRPr="003B4170">
        <w:t>Octo</w:t>
      </w:r>
      <w:r w:rsidRPr="003B4170">
        <w:rPr>
          <w:rFonts w:ascii="Arial" w:hAnsi="Arial" w:cs="Arial"/>
        </w:rPr>
        <w:t> </w:t>
      </w:r>
      <w:r w:rsidRPr="003B4170">
        <w:t xml:space="preserve">Tempest leverages many legitimate IT tools for malicious ends. Examples include remote admin tools, scripting utilities, and penetration testing kits (like </w:t>
      </w:r>
      <w:proofErr w:type="spellStart"/>
      <w:r w:rsidRPr="003B4170">
        <w:t>Mimikatz</w:t>
      </w:r>
      <w:proofErr w:type="spellEnd"/>
      <w:r w:rsidRPr="003B4170">
        <w:t xml:space="preserve"> for credential theft)</w:t>
      </w:r>
      <w:hyperlink r:id="rId26" w:history="1">
        <w:r w:rsidRPr="003B4170">
          <w:rPr>
            <w:rStyle w:val="Hyperlink"/>
          </w:rPr>
          <w:t>[4]</w:t>
        </w:r>
      </w:hyperlink>
      <w:hyperlink r:id="rId27" w:history="1">
        <w:r w:rsidRPr="003B4170">
          <w:rPr>
            <w:rStyle w:val="Hyperlink"/>
          </w:rPr>
          <w:t>[4]</w:t>
        </w:r>
      </w:hyperlink>
      <w:r w:rsidRPr="003B4170">
        <w:t>. They often turn victims’ own tools against them: one case saw the attackers use an organization’s endpoint management solution (Intune) to deploy ransomware enterprise-wide</w:t>
      </w:r>
      <w:hyperlink r:id="rId28" w:history="1">
        <w:r w:rsidRPr="003B4170">
          <w:rPr>
            <w:rStyle w:val="Hyperlink"/>
          </w:rPr>
          <w:t>[5]</w:t>
        </w:r>
      </w:hyperlink>
      <w:hyperlink r:id="rId29" w:history="1">
        <w:r w:rsidRPr="003B4170">
          <w:rPr>
            <w:rStyle w:val="Hyperlink"/>
          </w:rPr>
          <w:t>[2]</w:t>
        </w:r>
      </w:hyperlink>
      <w:r w:rsidRPr="003B4170">
        <w:t>. They also abuse cloud services (like Azure automation tools) to exfiltrate data by blending in with normal operations.</w:t>
      </w:r>
      <w:r w:rsidRPr="00951985">
        <w:t xml:space="preserve"> </w:t>
      </w:r>
    </w:p>
    <w:p w14:paraId="52931B07" w14:textId="77777777" w:rsidR="00951985" w:rsidRPr="00951985" w:rsidRDefault="00951985" w:rsidP="00951985">
      <w:pPr>
        <w:numPr>
          <w:ilvl w:val="0"/>
          <w:numId w:val="2"/>
        </w:numPr>
      </w:pPr>
      <w:r w:rsidRPr="00951985">
        <w:rPr>
          <w:b/>
          <w:bCs/>
        </w:rPr>
        <w:t>Data Theft &amp; Ransomware</w:t>
      </w:r>
      <w:r w:rsidRPr="00951985">
        <w:t xml:space="preserve"> – </w:t>
      </w:r>
      <w:r w:rsidRPr="00065E9F">
        <w:t>The culmination of an Octo</w:t>
      </w:r>
      <w:r w:rsidRPr="00065E9F">
        <w:rPr>
          <w:rFonts w:ascii="Arial" w:hAnsi="Arial" w:cs="Arial"/>
        </w:rPr>
        <w:t> </w:t>
      </w:r>
      <w:r w:rsidRPr="00065E9F">
        <w:t>Tempest attack is typically data exfiltration followed by ransomware deployment. They exfiltrate sensitive data (customer info, intellectual property, etc.) via cloud storage or SFTP servers under their control</w:t>
      </w:r>
      <w:hyperlink r:id="rId30" w:history="1">
        <w:r w:rsidRPr="00065E9F">
          <w:rPr>
            <w:rStyle w:val="Hyperlink"/>
          </w:rPr>
          <w:t>[2]</w:t>
        </w:r>
      </w:hyperlink>
      <w:r w:rsidRPr="00065E9F">
        <w:t xml:space="preserve">. Finally, they deploy ransomware (often </w:t>
      </w:r>
      <w:proofErr w:type="spellStart"/>
      <w:r w:rsidRPr="00065E9F">
        <w:t>BlackCat</w:t>
      </w:r>
      <w:proofErr w:type="spellEnd"/>
      <w:r w:rsidRPr="00065E9F">
        <w:t xml:space="preserve">/ALPHV) on both Windows and Linux systems – including VMware </w:t>
      </w:r>
      <w:proofErr w:type="spellStart"/>
      <w:r w:rsidRPr="00065E9F">
        <w:t>ESXi</w:t>
      </w:r>
      <w:proofErr w:type="spellEnd"/>
      <w:r w:rsidRPr="00065E9F">
        <w:t xml:space="preserve"> servers in recent cases – encrypting data to extort payment</w:t>
      </w:r>
      <w:hyperlink r:id="rId31" w:history="1">
        <w:r w:rsidRPr="00065E9F">
          <w:rPr>
            <w:rStyle w:val="Hyperlink"/>
          </w:rPr>
          <w:t>[4]</w:t>
        </w:r>
      </w:hyperlink>
      <w:r w:rsidRPr="00065E9F">
        <w:t xml:space="preserve">. Notably, they will sometimes extort victims multiple times (e.g. demanding payment to not leak stolen data, </w:t>
      </w:r>
      <w:r w:rsidRPr="00065E9F">
        <w:rPr>
          <w:i/>
          <w:iCs/>
        </w:rPr>
        <w:t>and</w:t>
      </w:r>
      <w:r w:rsidRPr="00065E9F">
        <w:t xml:space="preserve"> another payment for a decryption key)</w:t>
      </w:r>
      <w:hyperlink r:id="rId32" w:history="1">
        <w:r w:rsidRPr="00065E9F">
          <w:rPr>
            <w:rStyle w:val="Hyperlink"/>
          </w:rPr>
          <w:t>[5]</w:t>
        </w:r>
      </w:hyperlink>
      <w:hyperlink r:id="rId33" w:history="1">
        <w:r w:rsidRPr="00065E9F">
          <w:rPr>
            <w:rStyle w:val="Hyperlink"/>
          </w:rPr>
          <w:t>[5]</w:t>
        </w:r>
      </w:hyperlink>
      <w:r w:rsidRPr="00065E9F">
        <w:t>. In retail, such an attack can cripple point-of-sale systems, supply chain, and e-commerce platforms, leading to massive operational and reputational damage.</w:t>
      </w:r>
      <w:r w:rsidRPr="00951985">
        <w:t xml:space="preserve"> </w:t>
      </w:r>
    </w:p>
    <w:p w14:paraId="7080CEA1" w14:textId="77777777" w:rsidR="00951985" w:rsidRPr="00CC37AD" w:rsidRDefault="00951985" w:rsidP="00951985">
      <w:r w:rsidRPr="00CC37AD">
        <w:t>In summary, Octo</w:t>
      </w:r>
      <w:r w:rsidRPr="00CC37AD">
        <w:rPr>
          <w:rFonts w:ascii="Arial" w:hAnsi="Arial" w:cs="Arial"/>
        </w:rPr>
        <w:t> </w:t>
      </w:r>
      <w:r w:rsidRPr="00CC37AD">
        <w:t>Tempest operates with a blend of human deception and technical prowess, targeting the weakest links (humans and configuration gaps) to take over identities, then swiftly moving to maximize profit via data theft and ransomware</w:t>
      </w:r>
      <w:hyperlink r:id="rId34" w:history="1">
        <w:r w:rsidRPr="00CC37AD">
          <w:rPr>
            <w:rStyle w:val="Hyperlink"/>
          </w:rPr>
          <w:t>[5]</w:t>
        </w:r>
      </w:hyperlink>
      <w:hyperlink r:id="rId35" w:history="1">
        <w:r w:rsidRPr="00CC37AD">
          <w:rPr>
            <w:rStyle w:val="Hyperlink"/>
          </w:rPr>
          <w:t>[2]</w:t>
        </w:r>
      </w:hyperlink>
      <w:r w:rsidRPr="00CC37AD">
        <w:t xml:space="preserve">. They have repeatedly shown the ability to “push the boundary” of attacks, innovating new methods to outpace </w:t>
      </w:r>
      <w:proofErr w:type="spellStart"/>
      <w:r w:rsidRPr="00CC37AD">
        <w:t>defenses</w:t>
      </w:r>
      <w:proofErr w:type="spellEnd"/>
      <w:r w:rsidRPr="00CC37AD">
        <w:t xml:space="preserve">. </w:t>
      </w:r>
    </w:p>
    <w:p w14:paraId="1883F6B1" w14:textId="77777777" w:rsidR="00951985" w:rsidRPr="00CC37AD" w:rsidRDefault="00951985" w:rsidP="00951985">
      <w:r w:rsidRPr="00CC37AD">
        <w:t>“Octo</w:t>
      </w:r>
      <w:r w:rsidRPr="00CC37AD">
        <w:rPr>
          <w:rFonts w:ascii="Arial" w:hAnsi="Arial" w:cs="Arial"/>
        </w:rPr>
        <w:t> </w:t>
      </w:r>
      <w:r w:rsidRPr="00CC37AD">
        <w:t>Tempest leverages broad social engineering campaigns to compromise organizations across the globe</w:t>
      </w:r>
      <w:r w:rsidRPr="00CC37AD">
        <w:rPr>
          <w:rFonts w:ascii="Aptos" w:hAnsi="Aptos" w:cs="Aptos"/>
        </w:rPr>
        <w:t>…</w:t>
      </w:r>
      <w:r w:rsidRPr="00CC37AD">
        <w:t xml:space="preserve"> With their extensive range of TTPs, [this] threat actor</w:t>
      </w:r>
      <w:r w:rsidRPr="00CC37AD">
        <w:rPr>
          <w:rFonts w:ascii="Aptos" w:hAnsi="Aptos" w:cs="Aptos"/>
        </w:rPr>
        <w:t>…</w:t>
      </w:r>
      <w:r w:rsidRPr="00CC37AD">
        <w:t xml:space="preserve"> is one of the most dangerous financial criminal groups.</w:t>
      </w:r>
      <w:r w:rsidRPr="00CC37AD">
        <w:rPr>
          <w:rFonts w:ascii="Aptos" w:hAnsi="Aptos" w:cs="Aptos"/>
        </w:rPr>
        <w:t>”</w:t>
      </w:r>
      <w:hyperlink r:id="rId36" w:history="1">
        <w:r w:rsidRPr="00CC37AD">
          <w:rPr>
            <w:rStyle w:val="Hyperlink"/>
          </w:rPr>
          <w:t>[4]</w:t>
        </w:r>
      </w:hyperlink>
    </w:p>
    <w:p w14:paraId="199BB60D" w14:textId="255B976D" w:rsidR="00B54772" w:rsidRDefault="00B54772">
      <w:r>
        <w:br w:type="page"/>
      </w:r>
    </w:p>
    <w:p w14:paraId="05A3CAB9" w14:textId="409BDB36" w:rsidR="00951985" w:rsidRPr="00B54772" w:rsidRDefault="00951985" w:rsidP="71709EE6">
      <w:pPr>
        <w:pStyle w:val="Heading1"/>
        <w:rPr>
          <w:rStyle w:val="Heading1Char"/>
        </w:rPr>
      </w:pPr>
      <w:bookmarkStart w:id="6" w:name="_Toc325378527"/>
      <w:bookmarkStart w:id="7" w:name="_Toc6113003"/>
      <w:bookmarkStart w:id="8" w:name="_Toc610203459"/>
      <w:r>
        <w:lastRenderedPageBreak/>
        <w:t>2. Threat Surface</w:t>
      </w:r>
      <w:bookmarkStart w:id="9" w:name="_Toc2086279650"/>
      <w:bookmarkEnd w:id="6"/>
      <w:r>
        <w:t>s and Vulnerabilities Exploited</w:t>
      </w:r>
      <w:bookmarkEnd w:id="7"/>
      <w:bookmarkEnd w:id="8"/>
      <w:bookmarkEnd w:id="9"/>
    </w:p>
    <w:p w14:paraId="77A4BEF2" w14:textId="77777777" w:rsidR="00951985" w:rsidRPr="00CC37AD" w:rsidRDefault="00951985" w:rsidP="00951985">
      <w:r>
        <w:t>Octo</w:t>
      </w:r>
      <w:r w:rsidRPr="71709EE6">
        <w:rPr>
          <w:rFonts w:ascii="Arial" w:hAnsi="Arial" w:cs="Arial"/>
        </w:rPr>
        <w:t> </w:t>
      </w:r>
      <w:r>
        <w:t>Tempest</w:t>
      </w:r>
      <w:r w:rsidRPr="71709EE6">
        <w:rPr>
          <w:rFonts w:ascii="Aptos" w:hAnsi="Aptos" w:cs="Aptos"/>
        </w:rPr>
        <w:t>’</w:t>
      </w:r>
      <w:r>
        <w:t xml:space="preserve">s campaigns reveal several key threat surfaces – points of weakness they commonly exploit. Understanding these surfaces, especially in a retail context, is vital for tailoring </w:t>
      </w:r>
      <w:proofErr w:type="spellStart"/>
      <w:r>
        <w:t>defenses</w:t>
      </w:r>
      <w:proofErr w:type="spellEnd"/>
      <w:r>
        <w:t>.</w:t>
      </w:r>
    </w:p>
    <w:p w14:paraId="6AB70D56" w14:textId="0BC91CCC" w:rsidR="71709EE6" w:rsidRDefault="71709EE6"/>
    <w:p w14:paraId="063E3C69" w14:textId="77777777" w:rsidR="00951985" w:rsidRPr="00951985" w:rsidRDefault="00951985" w:rsidP="007D40D6">
      <w:pPr>
        <w:pStyle w:val="Heading2"/>
      </w:pPr>
      <w:bookmarkStart w:id="10" w:name="_Toc377287291"/>
      <w:bookmarkStart w:id="11" w:name="_Toc218204657"/>
      <w:bookmarkStart w:id="12" w:name="_Toc1898414352"/>
      <w:r>
        <w:t>2.1 Identity and Access Systems</w:t>
      </w:r>
      <w:bookmarkEnd w:id="10"/>
      <w:bookmarkEnd w:id="11"/>
      <w:bookmarkEnd w:id="12"/>
    </w:p>
    <w:p w14:paraId="1CA02A3D" w14:textId="77777777" w:rsidR="00951985" w:rsidRPr="00CC37AD" w:rsidRDefault="00951985" w:rsidP="00951985">
      <w:r w:rsidRPr="00CC37AD">
        <w:t>User and Admin Accounts: The primary attack surface is identity – user credentials and authentication flows. Octo</w:t>
      </w:r>
      <w:r w:rsidRPr="00CC37AD">
        <w:rPr>
          <w:rFonts w:ascii="Arial" w:hAnsi="Arial" w:cs="Arial"/>
        </w:rPr>
        <w:t> </w:t>
      </w:r>
      <w:r w:rsidRPr="00CC37AD">
        <w:t>Tempest aggressively targets user accounts via phishing and credential theft. In retail, with large workforces (e.g. store employees, support staff) often spread across locations, there are many potential targets for phishing or social engineering. Privileged accounts (administrators, IT staff) are a particular focus, since compromising them allows widespread access</w:t>
      </w:r>
      <w:hyperlink r:id="rId37" w:history="1">
        <w:r w:rsidRPr="00CC37AD">
          <w:rPr>
            <w:rStyle w:val="Hyperlink"/>
          </w:rPr>
          <w:t>[2]</w:t>
        </w:r>
      </w:hyperlink>
      <w:r w:rsidRPr="00CC37AD">
        <w:t xml:space="preserve">. </w:t>
      </w:r>
    </w:p>
    <w:p w14:paraId="54A5F9A5" w14:textId="19F491EC" w:rsidR="00951985" w:rsidRPr="00CC37AD" w:rsidRDefault="00951985" w:rsidP="71709EE6">
      <w:pPr>
        <w:pStyle w:val="Heading3"/>
      </w:pPr>
      <w:bookmarkStart w:id="13" w:name="_Toc198693745"/>
      <w:r>
        <w:t>Helpdesk &amp; MFA Processes:</w:t>
      </w:r>
      <w:bookmarkEnd w:id="13"/>
      <w:r>
        <w:t xml:space="preserve"> </w:t>
      </w:r>
    </w:p>
    <w:p w14:paraId="47813270" w14:textId="38BEA57E" w:rsidR="00951985" w:rsidRPr="00CC37AD" w:rsidRDefault="00951985" w:rsidP="00951985">
      <w:pPr>
        <w:numPr>
          <w:ilvl w:val="0"/>
          <w:numId w:val="3"/>
        </w:numPr>
      </w:pPr>
      <w:r>
        <w:t>One vulnerability is inadequate verification in helpdesk processes. Octo</w:t>
      </w:r>
      <w:r w:rsidRPr="71709EE6">
        <w:rPr>
          <w:rFonts w:ascii="Arial" w:hAnsi="Arial" w:cs="Arial"/>
        </w:rPr>
        <w:t> </w:t>
      </w:r>
      <w:r>
        <w:t>Tempest has repeatedly tricked IT support to reset passwords or disable MFA for a user by impersonating that user or a fellow staff member</w:t>
      </w:r>
      <w:hyperlink r:id="rId38">
        <w:r w:rsidRPr="71709EE6">
          <w:rPr>
            <w:rStyle w:val="Hyperlink"/>
          </w:rPr>
          <w:t>[2]</w:t>
        </w:r>
      </w:hyperlink>
      <w:r>
        <w:t>. Retail organizations often have high turnover and distributed staff, potentially leading to less rigorous identity verification for password resets or account changes. Attackers exploit this by using personal info (gathered from prior breaches or social media) to convince support personnel of their legitimacy</w:t>
      </w:r>
      <w:hyperlink r:id="rId39">
        <w:r w:rsidRPr="71709EE6">
          <w:rPr>
            <w:rStyle w:val="Hyperlink"/>
          </w:rPr>
          <w:t>[2]</w:t>
        </w:r>
      </w:hyperlink>
      <w:r>
        <w:t>. Once MFA is removed and password reset, the attacker swiftly registers their own MFA device on the account to lock in their access</w:t>
      </w:r>
      <w:hyperlink r:id="rId40">
        <w:r w:rsidRPr="71709EE6">
          <w:rPr>
            <w:rStyle w:val="Hyperlink"/>
          </w:rPr>
          <w:t>[2]</w:t>
        </w:r>
      </w:hyperlink>
      <w:r>
        <w:t xml:space="preserve">. </w:t>
      </w:r>
    </w:p>
    <w:p w14:paraId="2DC74827" w14:textId="3BBCF4E1" w:rsidR="00951985" w:rsidRPr="00CC37AD" w:rsidRDefault="00951985" w:rsidP="71709EE6">
      <w:pPr>
        <w:pStyle w:val="Heading3"/>
      </w:pPr>
      <w:bookmarkStart w:id="14" w:name="_Toc1045018697"/>
      <w:r>
        <w:t>Federated Identity Providers:</w:t>
      </w:r>
      <w:bookmarkEnd w:id="14"/>
      <w:r>
        <w:t xml:space="preserve"> </w:t>
      </w:r>
    </w:p>
    <w:p w14:paraId="4278C914" w14:textId="66362F84" w:rsidR="00951985" w:rsidRPr="00CC37AD" w:rsidRDefault="00951985" w:rsidP="00951985">
      <w:pPr>
        <w:numPr>
          <w:ilvl w:val="0"/>
          <w:numId w:val="3"/>
        </w:numPr>
      </w:pPr>
      <w:r>
        <w:t>For organizations using federated authentication (e.g. AD FS or other IdPs linked to Azure AD), Octo</w:t>
      </w:r>
      <w:r w:rsidRPr="71709EE6">
        <w:rPr>
          <w:rFonts w:ascii="Arial" w:hAnsi="Arial" w:cs="Arial"/>
        </w:rPr>
        <w:t> </w:t>
      </w:r>
      <w:r>
        <w:t>Tempest may compromise the federation trust. By introducing a malicious IdP or altering federation settings, they obtain the ability to issue valid authentication tokens for any user (bypassing MFA)</w:t>
      </w:r>
      <w:hyperlink r:id="rId41">
        <w:r w:rsidRPr="71709EE6">
          <w:rPr>
            <w:rStyle w:val="Hyperlink"/>
          </w:rPr>
          <w:t>[5]</w:t>
        </w:r>
      </w:hyperlink>
      <w:hyperlink r:id="rId42">
        <w:r w:rsidRPr="71709EE6">
          <w:rPr>
            <w:rStyle w:val="Hyperlink"/>
          </w:rPr>
          <w:t>[5]</w:t>
        </w:r>
      </w:hyperlink>
      <w:r>
        <w:t>. This hybrid identity compromise essentially hands the attackers the master key to both cloud and on-prem systems. Retailers that rely on third-party identity providers or have complex B2C identity platforms are particularly at risk if those systems are not closely monitored and secured.</w:t>
      </w:r>
    </w:p>
    <w:p w14:paraId="3185E6ED" w14:textId="79F43E55" w:rsidR="00951985" w:rsidRPr="00951985" w:rsidRDefault="00951985" w:rsidP="71709EE6">
      <w:pPr>
        <w:pStyle w:val="Heading3"/>
      </w:pPr>
      <w:bookmarkStart w:id="15" w:name="_Toc2084708939"/>
      <w:r>
        <w:t>Endpoint MFA and SIM-based 2FA:</w:t>
      </w:r>
      <w:bookmarkEnd w:id="15"/>
      <w:r>
        <w:t xml:space="preserve"> </w:t>
      </w:r>
    </w:p>
    <w:p w14:paraId="2EC6EEAA" w14:textId="629B8FD5" w:rsidR="00951985" w:rsidRPr="00951985" w:rsidRDefault="00951985" w:rsidP="00951985">
      <w:pPr>
        <w:numPr>
          <w:ilvl w:val="0"/>
          <w:numId w:val="3"/>
        </w:numPr>
      </w:pPr>
      <w:r>
        <w:t>Retail companies often use SMS-based two-factor authentication (especially for workforce remote access or for customer-facing apps). Octo</w:t>
      </w:r>
      <w:r w:rsidRPr="71709EE6">
        <w:rPr>
          <w:rFonts w:ascii="Arial" w:hAnsi="Arial" w:cs="Arial"/>
        </w:rPr>
        <w:t> </w:t>
      </w:r>
      <w:r>
        <w:t>Tempest</w:t>
      </w:r>
      <w:r w:rsidRPr="71709EE6">
        <w:rPr>
          <w:rFonts w:ascii="Aptos" w:hAnsi="Aptos" w:cs="Aptos"/>
        </w:rPr>
        <w:t>’</w:t>
      </w:r>
      <w:r>
        <w:t>s history of SIM swapping means any SMS-based authentication is a soft target</w:t>
      </w:r>
      <w:hyperlink r:id="rId43">
        <w:r w:rsidRPr="71709EE6">
          <w:rPr>
            <w:rStyle w:val="Hyperlink"/>
          </w:rPr>
          <w:t>[5]</w:t>
        </w:r>
      </w:hyperlink>
      <w:r>
        <w:t>. By porting a victim’s phone number, the attacker intercepts one-time passcodes. Thus, phone-based OTPs can no longer be considered fully safe against this threat actor. Additionally, they have deployed “MFA fatigue” attacks – repeatedly sending push notifications to prompt a user to approve a login, in hopes the user eventually consents out of confusion or annoyance</w:t>
      </w:r>
      <w:hyperlink r:id="rId44">
        <w:r w:rsidRPr="71709EE6">
          <w:rPr>
            <w:rStyle w:val="Hyperlink"/>
          </w:rPr>
          <w:t>[2]</w:t>
        </w:r>
      </w:hyperlink>
      <w:r>
        <w:t xml:space="preserve">. This exploits </w:t>
      </w:r>
      <w:r>
        <w:lastRenderedPageBreak/>
        <w:t xml:space="preserve">human fatigue and is especially effective against users who may not be well-trained in security (e.g. a busy retail employee might accidentally approve a prompt). </w:t>
      </w:r>
    </w:p>
    <w:p w14:paraId="43E0A386" w14:textId="4B294E8D" w:rsidR="71709EE6" w:rsidRDefault="71709EE6" w:rsidP="71709EE6">
      <w:pPr>
        <w:ind w:left="720"/>
      </w:pPr>
    </w:p>
    <w:p w14:paraId="20BEC6E7" w14:textId="77777777" w:rsidR="00951985" w:rsidRPr="007D40D6" w:rsidRDefault="00951985" w:rsidP="007D40D6">
      <w:pPr>
        <w:pStyle w:val="Heading2"/>
      </w:pPr>
      <w:bookmarkStart w:id="16" w:name="_Toc349603351"/>
      <w:bookmarkStart w:id="17" w:name="_Toc1760465965"/>
      <w:bookmarkStart w:id="18" w:name="_Toc1951810363"/>
      <w:r>
        <w:t>2.2 Endpoint, Network, and Infrastructure</w:t>
      </w:r>
      <w:bookmarkEnd w:id="16"/>
      <w:bookmarkEnd w:id="17"/>
      <w:bookmarkEnd w:id="18"/>
    </w:p>
    <w:p w14:paraId="5E3395A6" w14:textId="2FA8449C" w:rsidR="00951985" w:rsidRPr="004C50B5" w:rsidRDefault="00951985" w:rsidP="71709EE6">
      <w:pPr>
        <w:pStyle w:val="Heading3"/>
      </w:pPr>
      <w:bookmarkStart w:id="19" w:name="_Toc21771630"/>
      <w:r>
        <w:t>Corporate Endpoints and POS Systems</w:t>
      </w:r>
      <w:bookmarkEnd w:id="19"/>
      <w:r>
        <w:t xml:space="preserve"> </w:t>
      </w:r>
    </w:p>
    <w:p w14:paraId="51E148E9" w14:textId="6B387CC1" w:rsidR="00951985" w:rsidRPr="004C50B5" w:rsidRDefault="00951985" w:rsidP="00951985">
      <w:r>
        <w:t>Once credentials are obtained, Octo</w:t>
      </w:r>
      <w:r w:rsidRPr="71709EE6">
        <w:rPr>
          <w:rFonts w:ascii="Arial" w:hAnsi="Arial" w:cs="Arial"/>
        </w:rPr>
        <w:t> </w:t>
      </w:r>
      <w:r>
        <w:t xml:space="preserve">Tempest often seeks an </w:t>
      </w:r>
      <w:r w:rsidRPr="71709EE6">
        <w:rPr>
          <w:i/>
          <w:iCs/>
        </w:rPr>
        <w:t>on-premises foothold</w:t>
      </w:r>
      <w:r>
        <w:t xml:space="preserve"> by accessing internal networks (e.g., through VPN access using the stolen credentials/MFA)</w:t>
      </w:r>
      <w:hyperlink r:id="rId45">
        <w:r w:rsidRPr="71709EE6">
          <w:rPr>
            <w:rStyle w:val="Hyperlink"/>
          </w:rPr>
          <w:t>[2]</w:t>
        </w:r>
      </w:hyperlink>
      <w:r>
        <w:t xml:space="preserve">. In a retail scenario, this could mean access to store networks or corporate offices. Point-of-Sale (POS) systems, store PCs, and corporate laptops could all become targets for malware deployment. A particular risk is that legacy systems or unmanaged devices in retail (which might lack the latest security agents or patches) can be leveraged to spread ransomware enterprise-wide. </w:t>
      </w:r>
    </w:p>
    <w:p w14:paraId="2E2433B1" w14:textId="7636B571" w:rsidR="00951985" w:rsidRPr="004C50B5" w:rsidRDefault="00951985" w:rsidP="71709EE6">
      <w:pPr>
        <w:pStyle w:val="Heading3"/>
      </w:pPr>
      <w:bookmarkStart w:id="20" w:name="_Toc1200665228"/>
      <w:r>
        <w:t>Security Tools and Devices</w:t>
      </w:r>
      <w:bookmarkEnd w:id="20"/>
    </w:p>
    <w:p w14:paraId="4AB6E6F0" w14:textId="60CDD7A0" w:rsidR="00951985" w:rsidRPr="004C50B5" w:rsidRDefault="00951985" w:rsidP="00951985">
      <w:r>
        <w:t>Disturbingly, Octo</w:t>
      </w:r>
      <w:r w:rsidRPr="71709EE6">
        <w:rPr>
          <w:rFonts w:ascii="Arial" w:hAnsi="Arial" w:cs="Arial"/>
        </w:rPr>
        <w:t> </w:t>
      </w:r>
      <w:r>
        <w:t>Tempest will attempt to disable or evade security measures once inside. For example, they have taken control of organizations’ Endpoint Detection &amp; Response (EDR) systems and device management tools to turn off protections</w:t>
      </w:r>
      <w:hyperlink r:id="rId46">
        <w:r w:rsidRPr="71709EE6">
          <w:rPr>
            <w:rStyle w:val="Hyperlink"/>
          </w:rPr>
          <w:t>[2]</w:t>
        </w:r>
      </w:hyperlink>
      <w:r>
        <w:t>. In one case, the group accessed the customer’s EDR admin portal (after finding stored credentials) and modified the settings to allow their ransomware to run undetected</w:t>
      </w:r>
      <w:hyperlink r:id="rId47">
        <w:r w:rsidRPr="71709EE6">
          <w:rPr>
            <w:rStyle w:val="Hyperlink"/>
          </w:rPr>
          <w:t>[2]</w:t>
        </w:r>
      </w:hyperlink>
      <w:r>
        <w:t>. They then used the company’s own Intune device management to deploy the ransomware to thousands of machines</w:t>
      </w:r>
      <w:hyperlink r:id="rId48">
        <w:r w:rsidRPr="71709EE6">
          <w:rPr>
            <w:rStyle w:val="Hyperlink"/>
          </w:rPr>
          <w:t>[2]</w:t>
        </w:r>
      </w:hyperlink>
      <w:r>
        <w:t xml:space="preserve">. This kind of abuse of trusted infrastructure is a major threat surface: if attackers gain admin privileges, they can weaponize the very tools meant to protect the network. Retailers with large fleets of devices managed centrally need to be aware that those management systems (SCCM, Intune, etc.) become high-value targets for an intruder. </w:t>
      </w:r>
    </w:p>
    <w:p w14:paraId="3F525FA1" w14:textId="1AAF5969" w:rsidR="71709EE6" w:rsidRDefault="71709EE6" w:rsidP="71709EE6">
      <w:pPr>
        <w:rPr>
          <w:b/>
          <w:bCs/>
        </w:rPr>
      </w:pPr>
    </w:p>
    <w:p w14:paraId="1EEF6BEA" w14:textId="2539157F" w:rsidR="00951985" w:rsidRPr="00951985" w:rsidRDefault="00951985" w:rsidP="71709EE6">
      <w:pPr>
        <w:pStyle w:val="Heading3"/>
      </w:pPr>
      <w:bookmarkStart w:id="21" w:name="_Toc1700989514"/>
      <w:r>
        <w:t>Network Configuration and Cloud Resources</w:t>
      </w:r>
      <w:bookmarkEnd w:id="21"/>
    </w:p>
    <w:p w14:paraId="65C66C49" w14:textId="04FA1C45" w:rsidR="00951985" w:rsidRPr="00951985" w:rsidRDefault="00951985" w:rsidP="00951985">
      <w:r>
        <w:t>In cloud environments, Octo</w:t>
      </w:r>
      <w:r w:rsidRPr="71709EE6">
        <w:rPr>
          <w:rFonts w:ascii="Arial" w:hAnsi="Arial" w:cs="Arial"/>
        </w:rPr>
        <w:t> </w:t>
      </w:r>
      <w:r>
        <w:t>Tempest has manipulated network security groups (NSGs), firewalls, and cloud configurations to facilitate their attack</w:t>
      </w:r>
      <w:hyperlink r:id="rId49">
        <w:r w:rsidRPr="71709EE6">
          <w:rPr>
            <w:rStyle w:val="Hyperlink"/>
          </w:rPr>
          <w:t>[5]</w:t>
        </w:r>
      </w:hyperlink>
      <w:r>
        <w:t>. For instance, they might open ports or disable security monitoring in Azure or AWS to avoid detection. They have also used Azure AD’s “Elevate Access” feature (intended for emergency Azure management by Global Admins) to grant themselves broader cloud privileges</w:t>
      </w:r>
      <w:hyperlink r:id="rId50">
        <w:r w:rsidRPr="71709EE6">
          <w:rPr>
            <w:rStyle w:val="Hyperlink"/>
          </w:rPr>
          <w:t>[5]</w:t>
        </w:r>
      </w:hyperlink>
      <w:r>
        <w:t xml:space="preserve">. Retail companies increasingly operate hybrid cloud infrastructures (for e-commerce platforms, inventory management, etc.), so misconfigurations or overly broad access in cloud subscriptions are an attractive target. Attackers exploit any lack of segmentation—e.g., if the same admin account has rights across production, dev, and corporate IT, a single compromise can cascade throughout. </w:t>
      </w:r>
    </w:p>
    <w:p w14:paraId="7674CA3E" w14:textId="4CB37F1D" w:rsidR="00951985" w:rsidRPr="004C50B5" w:rsidRDefault="00951985" w:rsidP="71709EE6">
      <w:pPr>
        <w:pStyle w:val="Heading3"/>
      </w:pPr>
      <w:bookmarkStart w:id="22" w:name="_Toc335373057"/>
      <w:r>
        <w:t>Data Stores and Applications</w:t>
      </w:r>
      <w:bookmarkEnd w:id="22"/>
    </w:p>
    <w:p w14:paraId="08352A54" w14:textId="34057C82" w:rsidR="00951985" w:rsidRPr="004C50B5" w:rsidRDefault="00951985" w:rsidP="00951985">
      <w:r>
        <w:t>Octo</w:t>
      </w:r>
      <w:r w:rsidRPr="71709EE6">
        <w:rPr>
          <w:rFonts w:ascii="Arial" w:hAnsi="Arial" w:cs="Arial"/>
        </w:rPr>
        <w:t> </w:t>
      </w:r>
      <w:r>
        <w:t>Tempest combs through compromised environments for sensitive data before ransomware deployment. They search file shares, SharePoint, email and databases for valuable information</w:t>
      </w:r>
      <w:hyperlink r:id="rId51">
        <w:r w:rsidRPr="71709EE6">
          <w:rPr>
            <w:rStyle w:val="Hyperlink"/>
          </w:rPr>
          <w:t>[2]</w:t>
        </w:r>
      </w:hyperlink>
      <w:r>
        <w:t xml:space="preserve">. In retail, this could include customer databases, payment card data, employee records, or </w:t>
      </w:r>
      <w:r>
        <w:lastRenderedPageBreak/>
        <w:t>proprietary pricing and supply chain info. E-commerce websites and web application vulnerabilities are also a threat surface; while Octo</w:t>
      </w:r>
      <w:r w:rsidRPr="71709EE6">
        <w:rPr>
          <w:rFonts w:ascii="Arial" w:hAnsi="Arial" w:cs="Arial"/>
        </w:rPr>
        <w:t> </w:t>
      </w:r>
      <w:r>
        <w:t>Tempest primarily uses stolen credentials, any unpatched web app in a retail organization could provide direct access. (Notably, basic web application attacks remain common in retail, contributing significantly to breaches</w:t>
      </w:r>
      <w:hyperlink r:id="rId52">
        <w:r w:rsidRPr="71709EE6">
          <w:rPr>
            <w:rStyle w:val="Hyperlink"/>
          </w:rPr>
          <w:t>[6]</w:t>
        </w:r>
      </w:hyperlink>
      <w:r>
        <w:t xml:space="preserve">, so they cannot be ignored when hardening against Octo or similar actors.) </w:t>
      </w:r>
    </w:p>
    <w:p w14:paraId="06A554E0" w14:textId="2D75F21D" w:rsidR="71709EE6" w:rsidRDefault="71709EE6"/>
    <w:p w14:paraId="7AA58B04" w14:textId="77777777" w:rsidR="00951985" w:rsidRPr="007D40D6" w:rsidRDefault="00951985" w:rsidP="007D40D6">
      <w:pPr>
        <w:pStyle w:val="Heading2"/>
      </w:pPr>
      <w:bookmarkStart w:id="23" w:name="_Toc2066018696"/>
      <w:bookmarkStart w:id="24" w:name="_Toc1810990693"/>
      <w:bookmarkStart w:id="25" w:name="_Toc407651275"/>
      <w:r>
        <w:t>2.3 Human Factors</w:t>
      </w:r>
      <w:bookmarkEnd w:id="23"/>
      <w:bookmarkEnd w:id="24"/>
      <w:bookmarkEnd w:id="25"/>
    </w:p>
    <w:p w14:paraId="3BD302A1" w14:textId="77777777" w:rsidR="00951985" w:rsidRPr="00E01893" w:rsidRDefault="00951985" w:rsidP="00951985">
      <w:r w:rsidRPr="00E01893">
        <w:t>Ultimately, human error and insider manipulation are the linchpin of Octo</w:t>
      </w:r>
      <w:r w:rsidRPr="00E01893">
        <w:rPr>
          <w:rFonts w:ascii="Arial" w:hAnsi="Arial" w:cs="Arial"/>
        </w:rPr>
        <w:t> </w:t>
      </w:r>
      <w:r w:rsidRPr="00E01893">
        <w:t>Tempest</w:t>
      </w:r>
      <w:r w:rsidRPr="00E01893">
        <w:rPr>
          <w:rFonts w:ascii="Aptos" w:hAnsi="Aptos" w:cs="Aptos"/>
        </w:rPr>
        <w:t>’</w:t>
      </w:r>
      <w:r w:rsidRPr="00E01893">
        <w:t>s success. The group</w:t>
      </w:r>
      <w:r w:rsidRPr="00E01893">
        <w:rPr>
          <w:rFonts w:ascii="Aptos" w:hAnsi="Aptos" w:cs="Aptos"/>
        </w:rPr>
        <w:t>’</w:t>
      </w:r>
      <w:r w:rsidRPr="00E01893">
        <w:t xml:space="preserve">s social engineering prowess means employees, contractors, and even </w:t>
      </w:r>
      <w:proofErr w:type="gramStart"/>
      <w:r w:rsidRPr="00E01893">
        <w:t>third-parties</w:t>
      </w:r>
      <w:proofErr w:type="gramEnd"/>
      <w:r w:rsidRPr="00E01893">
        <w:t xml:space="preserve"> (like outsourced support) are all part of the attack surface. For retail companies: </w:t>
      </w:r>
    </w:p>
    <w:p w14:paraId="29189CCD" w14:textId="77777777" w:rsidR="00951985" w:rsidRPr="00E01893" w:rsidRDefault="00951985" w:rsidP="00951985">
      <w:pPr>
        <w:numPr>
          <w:ilvl w:val="0"/>
          <w:numId w:val="4"/>
        </w:numPr>
      </w:pPr>
      <w:r w:rsidRPr="00E01893">
        <w:t xml:space="preserve">Front-line employees (store clerks, customer service reps) might be targets of phishing or coercion, especially if their accounts can be used to move laterally. </w:t>
      </w:r>
    </w:p>
    <w:p w14:paraId="304434CC" w14:textId="77777777" w:rsidR="00951985" w:rsidRPr="00E01893" w:rsidRDefault="00951985" w:rsidP="00951985">
      <w:pPr>
        <w:numPr>
          <w:ilvl w:val="0"/>
          <w:numId w:val="4"/>
        </w:numPr>
      </w:pPr>
      <w:r w:rsidRPr="00E01893">
        <w:t>IT staff and management can be impersonated by the attackers to trick others (e.g., posing as the CISO or an incident responder to gain trust during an attack)</w:t>
      </w:r>
      <w:hyperlink r:id="rId53" w:history="1">
        <w:r w:rsidRPr="00E01893">
          <w:rPr>
            <w:rStyle w:val="Hyperlink"/>
          </w:rPr>
          <w:t>[2]</w:t>
        </w:r>
      </w:hyperlink>
      <w:r w:rsidRPr="00E01893">
        <w:t xml:space="preserve">. This creates confusion and delays response if staff are not trained to verify identities via proper channels. </w:t>
      </w:r>
    </w:p>
    <w:p w14:paraId="43AA4529" w14:textId="77777777" w:rsidR="00951985" w:rsidRPr="00E01893" w:rsidRDefault="00951985" w:rsidP="00951985">
      <w:pPr>
        <w:numPr>
          <w:ilvl w:val="0"/>
          <w:numId w:val="4"/>
        </w:numPr>
      </w:pPr>
      <w:r>
        <w:t>High-level executives in retail (who may not be deeply technical) could be targets for direct phone scams or intimidation – the group has even made physical threats in extortion attempts</w:t>
      </w:r>
      <w:hyperlink r:id="rId54">
        <w:r w:rsidRPr="71709EE6">
          <w:rPr>
            <w:rStyle w:val="Hyperlink"/>
          </w:rPr>
          <w:t>[4]</w:t>
        </w:r>
      </w:hyperlink>
      <w:r>
        <w:t xml:space="preserve">. </w:t>
      </w:r>
    </w:p>
    <w:p w14:paraId="2E504F90" w14:textId="409BC729" w:rsidR="00951985" w:rsidRPr="00E01893" w:rsidRDefault="00951985" w:rsidP="71709EE6">
      <w:pPr>
        <w:ind w:left="720"/>
      </w:pPr>
    </w:p>
    <w:p w14:paraId="36CF3AED" w14:textId="1521FC7B" w:rsidR="00951985" w:rsidRPr="00E01893" w:rsidRDefault="790B8C50" w:rsidP="00951985">
      <w:r w:rsidRPr="71709EE6">
        <w:rPr>
          <w:b/>
          <w:bCs/>
        </w:rPr>
        <w:t>Retail Cyber Threat Landscape:</w:t>
      </w:r>
      <w:r>
        <w:t xml:space="preserve"> 100% of retail breaches </w:t>
      </w:r>
      <w:r w:rsidR="1FC6B2CC">
        <w:t xml:space="preserve">have been </w:t>
      </w:r>
      <w:r>
        <w:t>financially motivated, and nearly 90% of incidents involve social engineering, system intrusion, or web app attacks</w:t>
      </w:r>
      <w:hyperlink r:id="rId55">
        <w:r w:rsidRPr="71709EE6">
          <w:rPr>
            <w:rStyle w:val="Hyperlink"/>
          </w:rPr>
          <w:t>[6]</w:t>
        </w:r>
      </w:hyperlink>
      <w:r>
        <w:t>. This underscores why groups like Octo</w:t>
      </w:r>
      <w:r w:rsidRPr="71709EE6">
        <w:rPr>
          <w:rFonts w:ascii="Arial" w:hAnsi="Arial" w:cs="Arial"/>
        </w:rPr>
        <w:t> </w:t>
      </w:r>
      <w:r>
        <w:t xml:space="preserve">Tempest, </w:t>
      </w:r>
      <w:proofErr w:type="gramStart"/>
      <w:r>
        <w:t>masters of social engineering</w:t>
      </w:r>
      <w:proofErr w:type="gramEnd"/>
      <w:r>
        <w:t xml:space="preserve"> and intrusion, focus on retail targets </w:t>
      </w:r>
      <w:r w:rsidRPr="71709EE6">
        <w:rPr>
          <w:rFonts w:ascii="Aptos" w:hAnsi="Aptos" w:cs="Aptos"/>
        </w:rPr>
        <w:t>–</w:t>
      </w:r>
      <w:r>
        <w:t xml:space="preserve"> and why robust, multi-layered security controls are critical for retailers. </w:t>
      </w:r>
    </w:p>
    <w:p w14:paraId="762C0192" w14:textId="41FE643C" w:rsidR="00951985" w:rsidRPr="00E01893" w:rsidRDefault="00951985" w:rsidP="00951985">
      <w:r>
        <w:t>In summary, the retail sector’s large, distributed workforce and numerous entry points (stores, vendors, online systems) present a broad attack surface that Octo</w:t>
      </w:r>
      <w:r w:rsidRPr="71709EE6">
        <w:rPr>
          <w:rFonts w:ascii="Arial" w:hAnsi="Arial" w:cs="Arial"/>
        </w:rPr>
        <w:t> </w:t>
      </w:r>
      <w:r>
        <w:t>Tempest is adept at exploiting. Common retail vulnerabilities – from social engineering susceptibility to legacy systems and broad network access – align with Octo</w:t>
      </w:r>
      <w:r w:rsidRPr="71709EE6">
        <w:rPr>
          <w:rFonts w:ascii="Arial" w:hAnsi="Arial" w:cs="Arial"/>
        </w:rPr>
        <w:t> </w:t>
      </w:r>
      <w:r>
        <w:t>Tempest</w:t>
      </w:r>
      <w:r w:rsidRPr="71709EE6">
        <w:rPr>
          <w:rFonts w:ascii="Aptos" w:hAnsi="Aptos" w:cs="Aptos"/>
        </w:rPr>
        <w:t>’</w:t>
      </w:r>
      <w:r>
        <w:t>s methods of initial breach and lateral movement</w:t>
      </w:r>
      <w:hyperlink r:id="rId56">
        <w:r w:rsidRPr="71709EE6">
          <w:rPr>
            <w:rStyle w:val="Hyperlink"/>
          </w:rPr>
          <w:t>[6]</w:t>
        </w:r>
      </w:hyperlink>
      <w:r>
        <w:t xml:space="preserve">. The next section details how to mitigate these risks using Microsoft’s security controls and best practices. </w:t>
      </w:r>
    </w:p>
    <w:p w14:paraId="2552863A" w14:textId="0A1FA9F0" w:rsidR="007D40D6" w:rsidRDefault="007D40D6">
      <w:r>
        <w:br w:type="page"/>
      </w:r>
    </w:p>
    <w:p w14:paraId="69F413D1" w14:textId="77777777" w:rsidR="00951985" w:rsidRPr="007D40D6" w:rsidRDefault="00951985" w:rsidP="71709EE6">
      <w:pPr>
        <w:pStyle w:val="Heading1"/>
        <w:rPr>
          <w:rStyle w:val="Heading1Char"/>
        </w:rPr>
      </w:pPr>
      <w:bookmarkStart w:id="26" w:name="_Toc199634148"/>
      <w:bookmarkStart w:id="27" w:name="_Toc705047505"/>
      <w:bookmarkStart w:id="28" w:name="_Toc2134497909"/>
      <w:r>
        <w:lastRenderedPageBreak/>
        <w:t>3. Mitigation Techniques Aligned to Microsoft Security Controls</w:t>
      </w:r>
      <w:bookmarkEnd w:id="26"/>
      <w:bookmarkEnd w:id="27"/>
      <w:bookmarkEnd w:id="28"/>
    </w:p>
    <w:p w14:paraId="53A93455" w14:textId="77777777" w:rsidR="00951985" w:rsidRPr="00E01893" w:rsidRDefault="00951985" w:rsidP="00951985">
      <w:r>
        <w:t>Mitigating Octo</w:t>
      </w:r>
      <w:r w:rsidRPr="71709EE6">
        <w:rPr>
          <w:rFonts w:ascii="Arial" w:hAnsi="Arial" w:cs="Arial"/>
        </w:rPr>
        <w:t> </w:t>
      </w:r>
      <w:r>
        <w:t xml:space="preserve">Tempest requires a comprehensive, </w:t>
      </w:r>
      <w:proofErr w:type="spellStart"/>
      <w:r>
        <w:t>defense</w:t>
      </w:r>
      <w:proofErr w:type="spellEnd"/>
      <w:r>
        <w:t>-in-depth approach. Microsoft’s security controls and services, aligned with a Zero Trust philosophy, can greatly reduce the risk at each stage of Octo</w:t>
      </w:r>
      <w:r w:rsidRPr="71709EE6">
        <w:rPr>
          <w:rFonts w:ascii="Arial" w:hAnsi="Arial" w:cs="Arial"/>
        </w:rPr>
        <w:t> </w:t>
      </w:r>
      <w:r>
        <w:t>Tempest</w:t>
      </w:r>
      <w:r w:rsidRPr="71709EE6">
        <w:rPr>
          <w:rFonts w:ascii="Aptos" w:hAnsi="Aptos" w:cs="Aptos"/>
        </w:rPr>
        <w:t>’</w:t>
      </w:r>
      <w:r>
        <w:t xml:space="preserve">s attack chain. Below, we outline key mitigation techniques and map them to Microsoft solutions and ISD (Industry Solutions/Services) offerings where applicable. These techniques address the </w:t>
      </w:r>
      <w:r w:rsidRPr="71709EE6">
        <w:rPr>
          <w:i/>
          <w:iCs/>
        </w:rPr>
        <w:t>people, process, and technology</w:t>
      </w:r>
      <w:r>
        <w:t xml:space="preserve"> aspects of </w:t>
      </w:r>
      <w:proofErr w:type="spellStart"/>
      <w:r>
        <w:t>defense</w:t>
      </w:r>
      <w:proofErr w:type="spellEnd"/>
      <w:r>
        <w:t>.</w:t>
      </w:r>
    </w:p>
    <w:p w14:paraId="4DE5EEC8" w14:textId="2D402A87" w:rsidR="71709EE6" w:rsidRDefault="71709EE6" w:rsidP="71709EE6"/>
    <w:p w14:paraId="1D4980F0" w14:textId="77777777" w:rsidR="00951985" w:rsidRPr="007D40D6" w:rsidRDefault="00951985" w:rsidP="007D40D6">
      <w:pPr>
        <w:pStyle w:val="Heading2"/>
      </w:pPr>
      <w:bookmarkStart w:id="29" w:name="_Toc1281894526"/>
      <w:bookmarkStart w:id="30" w:name="_Toc558217267"/>
      <w:bookmarkStart w:id="31" w:name="_Toc558013181"/>
      <w:r>
        <w:t>3.1 Identity and Access Management Mitigations</w:t>
      </w:r>
      <w:bookmarkEnd w:id="29"/>
      <w:bookmarkEnd w:id="30"/>
      <w:bookmarkEnd w:id="31"/>
    </w:p>
    <w:p w14:paraId="609AF329" w14:textId="6B43A92C" w:rsidR="00951985" w:rsidRPr="00951985" w:rsidRDefault="00951985" w:rsidP="71709EE6">
      <w:pPr>
        <w:pStyle w:val="Heading3"/>
      </w:pPr>
      <w:bookmarkStart w:id="32" w:name="_Toc2063744762"/>
      <w:r>
        <w:t>Enforce Strong, Phish-Resistant MFA</w:t>
      </w:r>
      <w:bookmarkEnd w:id="32"/>
    </w:p>
    <w:p w14:paraId="27E44BC9" w14:textId="7DE71069" w:rsidR="00951985" w:rsidRPr="00951985" w:rsidRDefault="00951985" w:rsidP="00951985">
      <w:r>
        <w:t>Ensure Multi-factor Authentication (MFA) is required for all users, especially privileged accounts</w:t>
      </w:r>
      <w:hyperlink r:id="rId57">
        <w:r w:rsidRPr="71709EE6">
          <w:rPr>
            <w:rStyle w:val="Hyperlink"/>
          </w:rPr>
          <w:t>[4]</w:t>
        </w:r>
      </w:hyperlink>
      <w:hyperlink r:id="rId58">
        <w:r w:rsidRPr="71709EE6">
          <w:rPr>
            <w:rStyle w:val="Hyperlink"/>
          </w:rPr>
          <w:t>[5]</w:t>
        </w:r>
      </w:hyperlink>
      <w:r>
        <w:t>. However, given Octo</w:t>
      </w:r>
      <w:r w:rsidRPr="71709EE6">
        <w:rPr>
          <w:rFonts w:ascii="Arial" w:hAnsi="Arial" w:cs="Arial"/>
        </w:rPr>
        <w:t> </w:t>
      </w:r>
      <w:r>
        <w:t>Tempest</w:t>
      </w:r>
      <w:r w:rsidRPr="71709EE6">
        <w:rPr>
          <w:rFonts w:ascii="Aptos" w:hAnsi="Aptos" w:cs="Aptos"/>
        </w:rPr>
        <w:t>’</w:t>
      </w:r>
      <w:r>
        <w:t>s ability to bypass traditional MFA (via SIM swaps or prompt bombing), organizations should move to phish-resistant MFA methods: e.g., FIDO2 security keys, hardware tokens, or Microsoft Authenticator push with number matching. Microsoft Entra ID (Azure AD) offers Conditional Access policy templates to enforce MFA and even specifically require phishing-resistant MFA for admins</w:t>
      </w:r>
      <w:hyperlink r:id="rId59">
        <w:r w:rsidRPr="71709EE6">
          <w:rPr>
            <w:rStyle w:val="Hyperlink"/>
          </w:rPr>
          <w:t>[5]</w:t>
        </w:r>
      </w:hyperlink>
      <w:hyperlink r:id="rId60">
        <w:r w:rsidRPr="71709EE6">
          <w:rPr>
            <w:rStyle w:val="Hyperlink"/>
          </w:rPr>
          <w:t>[5]</w:t>
        </w:r>
      </w:hyperlink>
      <w:r>
        <w:t xml:space="preserve">. Use these controls to mandate MFA and block less secure methods: </w:t>
      </w:r>
    </w:p>
    <w:p w14:paraId="7C3C1444" w14:textId="77777777" w:rsidR="00951985" w:rsidRPr="00951985" w:rsidRDefault="00951985" w:rsidP="00951985">
      <w:pPr>
        <w:numPr>
          <w:ilvl w:val="0"/>
          <w:numId w:val="5"/>
        </w:numPr>
      </w:pPr>
      <w:r w:rsidRPr="00951985">
        <w:rPr>
          <w:i/>
          <w:iCs/>
        </w:rPr>
        <w:t>Enable policy</w:t>
      </w:r>
      <w:r w:rsidRPr="00951985">
        <w:t>: “Require multifactor authentication for all users” – a baseline to ensure no account is left without MFA</w:t>
      </w:r>
      <w:hyperlink r:id="rId61" w:history="1">
        <w:r w:rsidRPr="00951985">
          <w:rPr>
            <w:rStyle w:val="Hyperlink"/>
          </w:rPr>
          <w:t>[5]</w:t>
        </w:r>
      </w:hyperlink>
      <w:r w:rsidRPr="00951985">
        <w:t xml:space="preserve">. </w:t>
      </w:r>
    </w:p>
    <w:p w14:paraId="27E26206" w14:textId="77777777" w:rsidR="00951985" w:rsidRPr="00951985" w:rsidRDefault="00951985" w:rsidP="00951985">
      <w:pPr>
        <w:numPr>
          <w:ilvl w:val="0"/>
          <w:numId w:val="5"/>
        </w:numPr>
      </w:pPr>
      <w:r w:rsidRPr="00951985">
        <w:rPr>
          <w:i/>
          <w:iCs/>
        </w:rPr>
        <w:t>Enable policy</w:t>
      </w:r>
      <w:r w:rsidRPr="00951985">
        <w:t>: “Require phishing-resistant MFA for administrators” – mandate that admin roles use MFA methods that cannot be easily phished (FIDO2, certificate-based auth, Windows Hello for Business, etc.)</w:t>
      </w:r>
      <w:hyperlink r:id="rId62" w:history="1">
        <w:r w:rsidRPr="00951985">
          <w:rPr>
            <w:rStyle w:val="Hyperlink"/>
          </w:rPr>
          <w:t>[5]</w:t>
        </w:r>
      </w:hyperlink>
      <w:hyperlink r:id="rId63" w:history="1">
        <w:r w:rsidRPr="00951985">
          <w:rPr>
            <w:rStyle w:val="Hyperlink"/>
          </w:rPr>
          <w:t>[5]</w:t>
        </w:r>
      </w:hyperlink>
      <w:r w:rsidRPr="00951985">
        <w:t xml:space="preserve">. </w:t>
      </w:r>
      <w:r w:rsidRPr="00951985">
        <w:rPr>
          <w:i/>
          <w:iCs/>
        </w:rPr>
        <w:t>(Exclude only break-glass accounts; see below.)</w:t>
      </w:r>
      <w:r w:rsidRPr="00951985">
        <w:t xml:space="preserve"> </w:t>
      </w:r>
    </w:p>
    <w:p w14:paraId="32D75A9F" w14:textId="77777777" w:rsidR="00951985" w:rsidRPr="00951985" w:rsidRDefault="00951985" w:rsidP="00951985">
      <w:pPr>
        <w:numPr>
          <w:ilvl w:val="0"/>
          <w:numId w:val="5"/>
        </w:numPr>
      </w:pPr>
      <w:r w:rsidRPr="00951985">
        <w:rPr>
          <w:i/>
          <w:iCs/>
        </w:rPr>
        <w:t xml:space="preserve">MFA Fatigue </w:t>
      </w:r>
      <w:proofErr w:type="spellStart"/>
      <w:r w:rsidRPr="00951985">
        <w:rPr>
          <w:i/>
          <w:iCs/>
        </w:rPr>
        <w:t>Defense</w:t>
      </w:r>
      <w:proofErr w:type="spellEnd"/>
      <w:r w:rsidRPr="00951985">
        <w:t xml:space="preserve">: </w:t>
      </w:r>
      <w:r w:rsidRPr="00E01893">
        <w:t>Turn on MFA Number Matching and additional context in Microsoft Authenticator notifications, which makes it harder for attackers to abuse push approvals (the user must type a number displayed on the login screen, foiling mass “Approve/Deny” spam).</w:t>
      </w:r>
      <w:r w:rsidRPr="00951985">
        <w:t xml:space="preserve"> </w:t>
      </w:r>
    </w:p>
    <w:p w14:paraId="28517F0C" w14:textId="6CA5B67F" w:rsidR="00951985" w:rsidRPr="00951985" w:rsidRDefault="00951985" w:rsidP="71709EE6">
      <w:pPr>
        <w:pStyle w:val="Heading3"/>
      </w:pPr>
      <w:bookmarkStart w:id="33" w:name="_Toc1331116678"/>
      <w:r>
        <w:t>Strengthen Password Policies and Legacy Auth</w:t>
      </w:r>
      <w:bookmarkEnd w:id="33"/>
    </w:p>
    <w:p w14:paraId="0ABC4275" w14:textId="7B29B993" w:rsidR="00951985" w:rsidRPr="00951985" w:rsidRDefault="00951985" w:rsidP="00951985">
      <w:r>
        <w:t>Octo</w:t>
      </w:r>
      <w:r w:rsidRPr="71709EE6">
        <w:rPr>
          <w:rFonts w:ascii="Arial" w:hAnsi="Arial" w:cs="Arial"/>
        </w:rPr>
        <w:t> </w:t>
      </w:r>
      <w:r>
        <w:t>Tempest often attempts password spray attacks on legacy authentication protocols. Block legacy authentication (basic auth, older protocols) in your Entra ID environment</w:t>
      </w:r>
      <w:hyperlink r:id="rId64">
        <w:r w:rsidRPr="71709EE6">
          <w:rPr>
            <w:rStyle w:val="Hyperlink"/>
          </w:rPr>
          <w:t>[5]</w:t>
        </w:r>
      </w:hyperlink>
      <w:r>
        <w:t xml:space="preserve"> – this can be done via Conditional Access (“Block legacy authentication” policy)</w:t>
      </w:r>
      <w:hyperlink r:id="rId65">
        <w:r w:rsidRPr="71709EE6">
          <w:rPr>
            <w:rStyle w:val="Hyperlink"/>
          </w:rPr>
          <w:t>[5]</w:t>
        </w:r>
      </w:hyperlink>
      <w:r>
        <w:t xml:space="preserve">. Ensure password policies require strong, unique passwords, and consider </w:t>
      </w:r>
      <w:proofErr w:type="spellStart"/>
      <w:r>
        <w:t>passwordless</w:t>
      </w:r>
      <w:proofErr w:type="spellEnd"/>
      <w:r>
        <w:t xml:space="preserve"> solutions (Windows Hello, FIDO2) to eliminate passwords altogether. Also, enable risk-based sign-in policies with Microsoft Entra ID Protection: e.g., automatically require password change for high-risk users and challenge risky sign-ins with MFA</w:t>
      </w:r>
      <w:hyperlink r:id="rId66">
        <w:r w:rsidRPr="71709EE6">
          <w:rPr>
            <w:rStyle w:val="Hyperlink"/>
          </w:rPr>
          <w:t>[5]</w:t>
        </w:r>
      </w:hyperlink>
      <w:r>
        <w:t>. These</w:t>
      </w:r>
      <w:r w:rsidR="289F34BB">
        <w:t xml:space="preserve"> </w:t>
      </w:r>
      <w:r>
        <w:t xml:space="preserve">controls use Microsoft’s cloud intelligence to detect atypical login patterns (impossible travel, unfamiliar locations, etc.) and can help catch account takeover early. </w:t>
      </w:r>
    </w:p>
    <w:p w14:paraId="2B5DE396" w14:textId="1C9A8290" w:rsidR="00951985" w:rsidRPr="00E01893" w:rsidRDefault="00951985" w:rsidP="71709EE6">
      <w:pPr>
        <w:pStyle w:val="Heading3"/>
      </w:pPr>
      <w:bookmarkStart w:id="34" w:name="_Toc498859566"/>
      <w:r>
        <w:lastRenderedPageBreak/>
        <w:t>Privileged Access Management</w:t>
      </w:r>
      <w:bookmarkEnd w:id="34"/>
    </w:p>
    <w:p w14:paraId="734E3AEC" w14:textId="3EF96805" w:rsidR="00951985" w:rsidRPr="00E01893" w:rsidRDefault="00951985" w:rsidP="00951985">
      <w:r>
        <w:t>Implement a least privilege model for all administrative access. Use Azure AD Privileged Identity Management (PIM) to enforce just-in-time elevation for admin roles and to audit/administer permanent role assignments. PIM can also send alerts for any unusual admin assignment. Separate high-privilege accounts from day-to-day accounts (admins should have a dedicated admin identity used only for privileged tasks). Octo</w:t>
      </w:r>
      <w:r w:rsidRPr="71709EE6">
        <w:rPr>
          <w:rFonts w:ascii="Arial" w:hAnsi="Arial" w:cs="Arial"/>
        </w:rPr>
        <w:t> </w:t>
      </w:r>
      <w:r>
        <w:t>Tempest</w:t>
      </w:r>
      <w:r w:rsidRPr="71709EE6">
        <w:rPr>
          <w:rFonts w:ascii="Aptos" w:hAnsi="Aptos" w:cs="Aptos"/>
        </w:rPr>
        <w:t>’</w:t>
      </w:r>
      <w:r>
        <w:t>s success often hinges on escalating from one compromised account to broader privileges, so containing what any single account can do is crucial. For on-prem AD, adopt the tiered admin model (or the updated Enterprise Access Model) to limit credential overlap between endpoints, servers, and domain controllers</w:t>
      </w:r>
      <w:hyperlink r:id="rId67">
        <w:r w:rsidRPr="71709EE6">
          <w:rPr>
            <w:rStyle w:val="Hyperlink"/>
          </w:rPr>
          <w:t>[5]</w:t>
        </w:r>
      </w:hyperlink>
      <w:r>
        <w:t xml:space="preserve">. </w:t>
      </w:r>
      <w:r w:rsidR="02462E9B">
        <w:t xml:space="preserve">Remove all legacy authentication methods for GA/VIP users, phishing </w:t>
      </w:r>
      <w:proofErr w:type="spellStart"/>
      <w:r w:rsidR="02462E9B">
        <w:t>resistent</w:t>
      </w:r>
      <w:proofErr w:type="spellEnd"/>
      <w:r w:rsidR="02462E9B">
        <w:t xml:space="preserve"> Physical security keys are recommended. </w:t>
      </w:r>
      <w:r>
        <w:t xml:space="preserve">For cloud, </w:t>
      </w:r>
      <w:r w:rsidRPr="71709EE6">
        <w:rPr>
          <w:i/>
          <w:iCs/>
        </w:rPr>
        <w:t>segregate cloud-only admin accounts that are not tied to on-prem AD</w:t>
      </w:r>
      <w:hyperlink r:id="rId68">
        <w:r w:rsidRPr="71709EE6">
          <w:rPr>
            <w:rStyle w:val="Hyperlink"/>
          </w:rPr>
          <w:t>[5]</w:t>
        </w:r>
      </w:hyperlink>
      <w:r>
        <w:t xml:space="preserve"> – this prevents on-prem compromise from immediately granting Azure AD admin access, and vice versa. </w:t>
      </w:r>
      <w:r w:rsidR="3B1A4BE5">
        <w:t xml:space="preserve"> Finally, Self Service Password Reset is a brilliant function for average users,</w:t>
      </w:r>
      <w:r w:rsidR="2143D630">
        <w:t xml:space="preserve"> but there’s absolutely no doubt that it should be disabled</w:t>
      </w:r>
      <w:r w:rsidR="3B1A4BE5">
        <w:t xml:space="preserve"> for your VIP and Global Admin accounts.</w:t>
      </w:r>
    </w:p>
    <w:p w14:paraId="2DE8861D" w14:textId="1A9E95B3" w:rsidR="00951985" w:rsidRPr="00951985" w:rsidRDefault="00951985" w:rsidP="71709EE6">
      <w:pPr>
        <w:pStyle w:val="Heading3"/>
      </w:pPr>
      <w:bookmarkStart w:id="35" w:name="_Toc97545146"/>
      <w:r>
        <w:t xml:space="preserve">Monitor and Protect MFA </w:t>
      </w:r>
      <w:proofErr w:type="spellStart"/>
      <w:r>
        <w:t>Enrollment</w:t>
      </w:r>
      <w:bookmarkEnd w:id="35"/>
      <w:proofErr w:type="spellEnd"/>
    </w:p>
    <w:p w14:paraId="1B376753" w14:textId="6EF4B9DA" w:rsidR="00951985" w:rsidRPr="00951985" w:rsidRDefault="00951985" w:rsidP="00951985">
      <w:r>
        <w:t>Given the attackers’ tactic of adding their own MFA devices, establish monitoring on MFA registration events</w:t>
      </w:r>
      <w:hyperlink r:id="rId69">
        <w:r w:rsidRPr="71709EE6">
          <w:rPr>
            <w:rStyle w:val="Hyperlink"/>
          </w:rPr>
          <w:t>[5]</w:t>
        </w:r>
      </w:hyperlink>
      <w:r>
        <w:t>. Azure AD’s audit logs can track changes to MFA phone numbers or authenticator apps. Routinely review MFA settings for all users; during incident response, one Microsoft Incident Response advisory is to review all MFA registrations during the compromise window</w:t>
      </w:r>
      <w:hyperlink r:id="rId70">
        <w:r w:rsidRPr="71709EE6">
          <w:rPr>
            <w:rStyle w:val="Hyperlink"/>
          </w:rPr>
          <w:t>[5]</w:t>
        </w:r>
      </w:hyperlink>
      <w:r>
        <w:t xml:space="preserve">. If feasible, enable Azure AD MFA registration policy to require re-confirmation of MFA information for users at regular intervals or after suspected incidents. </w:t>
      </w:r>
    </w:p>
    <w:p w14:paraId="55BC54EF" w14:textId="5353C60C" w:rsidR="00951985" w:rsidRPr="00E01893" w:rsidRDefault="00951985" w:rsidP="71709EE6">
      <w:pPr>
        <w:pStyle w:val="Heading3"/>
      </w:pPr>
      <w:bookmarkStart w:id="36" w:name="_Toc1281854434"/>
      <w:r>
        <w:t>Tighten Helpdesk and User Support Processes</w:t>
      </w:r>
      <w:bookmarkEnd w:id="36"/>
    </w:p>
    <w:p w14:paraId="37838ABC" w14:textId="2A080E9B" w:rsidR="00951985" w:rsidRPr="00E01893" w:rsidRDefault="00951985" w:rsidP="00951985">
      <w:r>
        <w:t xml:space="preserve">This is more procedural but critically important. Train helpdesk staff to verify identity through multiple factors before </w:t>
      </w:r>
      <w:r w:rsidR="74AE81AF">
        <w:t>honouring</w:t>
      </w:r>
      <w:r>
        <w:t xml:space="preserve"> requests to reset passwords or remove MFA. For example, implement a callback procedure: if someone calls claiming to be an executive who lost their phone, the helpdesk should call them back on a recorded number or require manager approval. Microsoft’s guidance stresses an organization’s security is only as strong as its people</w:t>
      </w:r>
      <w:hyperlink r:id="rId71">
        <w:r w:rsidRPr="71709EE6">
          <w:rPr>
            <w:rStyle w:val="Hyperlink"/>
          </w:rPr>
          <w:t>[4]</w:t>
        </w:r>
      </w:hyperlink>
      <w:r>
        <w:t xml:space="preserve"> – ensure support personnel are aware of Octo</w:t>
      </w:r>
      <w:r w:rsidRPr="71709EE6">
        <w:rPr>
          <w:rFonts w:ascii="Arial" w:hAnsi="Arial" w:cs="Arial"/>
        </w:rPr>
        <w:t> </w:t>
      </w:r>
      <w:r>
        <w:t>Tempest-like scams. Consider using Azure AD</w:t>
      </w:r>
      <w:r w:rsidRPr="71709EE6">
        <w:rPr>
          <w:rFonts w:ascii="Aptos" w:hAnsi="Aptos" w:cs="Aptos"/>
        </w:rPr>
        <w:t>’</w:t>
      </w:r>
      <w:r>
        <w:t xml:space="preserve">s Self-Service Password Reset (SSPR) with security questions or secondary email – but </w:t>
      </w:r>
      <w:r w:rsidRPr="71709EE6">
        <w:rPr>
          <w:i/>
          <w:iCs/>
        </w:rPr>
        <w:t>with notifications enabled</w:t>
      </w:r>
      <w:r>
        <w:t xml:space="preserve"> so that any self-service reset triggers an alert to the user or admin. This way, if an attacker does manage to socially engineer a reset via SSPR, the legitimate user or security team can be alerted immediately. </w:t>
      </w:r>
    </w:p>
    <w:p w14:paraId="563251F5" w14:textId="6D38DA75" w:rsidR="00951985" w:rsidRPr="00E01893" w:rsidRDefault="00951985" w:rsidP="71709EE6">
      <w:pPr>
        <w:pStyle w:val="Heading3"/>
      </w:pPr>
      <w:bookmarkStart w:id="37" w:name="_Toc1910382969"/>
      <w:r>
        <w:t>Emergency “Break-Glass” Accounts</w:t>
      </w:r>
      <w:bookmarkEnd w:id="37"/>
    </w:p>
    <w:p w14:paraId="4C6E0EE2" w14:textId="2AC81BFF" w:rsidR="00951985" w:rsidRPr="00E01893" w:rsidRDefault="00951985" w:rsidP="00951985">
      <w:r>
        <w:t xml:space="preserve">Maintain one or two </w:t>
      </w:r>
      <w:r w:rsidRPr="71709EE6">
        <w:rPr>
          <w:i/>
          <w:iCs/>
        </w:rPr>
        <w:t>emergency admin accounts</w:t>
      </w:r>
      <w:r>
        <w:t xml:space="preserve"> that are cloud-only and exempt from Conditional Access (so that you can still login if MFA or federation systems are compromised)</w:t>
      </w:r>
      <w:hyperlink r:id="rId72">
        <w:r w:rsidRPr="71709EE6">
          <w:rPr>
            <w:rStyle w:val="Hyperlink"/>
          </w:rPr>
          <w:t>[5]</w:t>
        </w:r>
      </w:hyperlink>
      <w:r>
        <w:t>. Store the credentials securely offline. Do not use or associate these accounts with any email or phone (to avoid exposure); monitor them to ensure they’re never used except in emergency. In an Octo</w:t>
      </w:r>
      <w:r w:rsidRPr="71709EE6">
        <w:rPr>
          <w:rFonts w:ascii="Arial" w:hAnsi="Arial" w:cs="Arial"/>
        </w:rPr>
        <w:t> </w:t>
      </w:r>
      <w:r>
        <w:t>Tempest scenario, these accounts could be lifesavers for regaining access if standard admin accounts are locked or sabotaged.</w:t>
      </w:r>
    </w:p>
    <w:p w14:paraId="5396C68D" w14:textId="640A808C" w:rsidR="00951985" w:rsidRPr="00951985" w:rsidRDefault="00951985" w:rsidP="71709EE6">
      <w:pPr>
        <w:pStyle w:val="Heading3"/>
      </w:pPr>
      <w:bookmarkStart w:id="38" w:name="_Toc429564470"/>
      <w:r>
        <w:lastRenderedPageBreak/>
        <w:t>Federation Hardening (or Elimination)</w:t>
      </w:r>
      <w:bookmarkEnd w:id="38"/>
    </w:p>
    <w:p w14:paraId="4FA6A288" w14:textId="5062F40C" w:rsidR="00951985" w:rsidRPr="00951985" w:rsidRDefault="00951985" w:rsidP="00951985">
      <w:r>
        <w:t>If you use federated identity (AD FS or third-party IdPs) with Azure AD, monitor your federation settings closely. Octo</w:t>
      </w:r>
      <w:r w:rsidRPr="71709EE6">
        <w:rPr>
          <w:rFonts w:ascii="Arial" w:hAnsi="Arial" w:cs="Arial"/>
        </w:rPr>
        <w:t> </w:t>
      </w:r>
      <w:r>
        <w:t>Tempest</w:t>
      </w:r>
      <w:r w:rsidRPr="71709EE6">
        <w:rPr>
          <w:rFonts w:ascii="Aptos" w:hAnsi="Aptos" w:cs="Aptos"/>
        </w:rPr>
        <w:t>’</w:t>
      </w:r>
      <w:r>
        <w:t>s federation backdoor technique can be mitigated by switching to cloud authentication in an incident</w:t>
      </w:r>
      <w:hyperlink r:id="rId73">
        <w:r w:rsidRPr="71709EE6">
          <w:rPr>
            <w:rStyle w:val="Hyperlink"/>
          </w:rPr>
          <w:t>[5]</w:t>
        </w:r>
      </w:hyperlink>
      <w:r>
        <w:t xml:space="preserve">. As a best practice, if possible, consider moving away from legacy federation to Azure AD cloud auth or Pass-through Authentication, which reduces the attack surface. </w:t>
      </w:r>
    </w:p>
    <w:p w14:paraId="353DE3F8" w14:textId="1A1CABD3" w:rsidR="00951985" w:rsidRPr="00951985" w:rsidRDefault="00951985" w:rsidP="00951985">
      <w:r>
        <w:t>Microsoft Incident Response recommends if you suspect a breach of your federated IdP, run the PowerShell command to convert domains from Federated to Managed (cloud auth)</w:t>
      </w:r>
      <w:hyperlink r:id="rId74">
        <w:r w:rsidRPr="71709EE6">
          <w:rPr>
            <w:rStyle w:val="Hyperlink"/>
          </w:rPr>
          <w:t>[5]</w:t>
        </w:r>
      </w:hyperlink>
      <w:r>
        <w:t xml:space="preserve"> – this </w:t>
      </w:r>
      <w:r w:rsidRPr="71709EE6">
        <w:rPr>
          <w:i/>
          <w:iCs/>
        </w:rPr>
        <w:t>breaks the attacker’s ability to issue tokens</w:t>
      </w:r>
      <w:r>
        <w:t xml:space="preserve"> via the compromised IdP. After eviction, you can federate back if needed, but with refreshed keys and reviewed settings. Also, regularly update and monitor AD FS certificates and consider enabling Azure AD tenant restrictions to block tokens from untrusted IdPs. </w:t>
      </w:r>
    </w:p>
    <w:p w14:paraId="2E3AFA9D" w14:textId="72AE0AD0" w:rsidR="71709EE6" w:rsidRDefault="71709EE6"/>
    <w:p w14:paraId="225F8234" w14:textId="77777777" w:rsidR="00951985" w:rsidRPr="007D40D6" w:rsidRDefault="00951985" w:rsidP="007D40D6">
      <w:pPr>
        <w:pStyle w:val="Heading2"/>
      </w:pPr>
      <w:bookmarkStart w:id="39" w:name="_Toc2142420555"/>
      <w:bookmarkStart w:id="40" w:name="_Toc1286883478"/>
      <w:bookmarkStart w:id="41" w:name="_Toc1836835110"/>
      <w:r>
        <w:t>3.2 Endpoint and Infrastructure Security Mitigations</w:t>
      </w:r>
      <w:bookmarkEnd w:id="39"/>
      <w:bookmarkEnd w:id="40"/>
      <w:bookmarkEnd w:id="41"/>
    </w:p>
    <w:p w14:paraId="0FC6EA31" w14:textId="5855713E" w:rsidR="00951985" w:rsidRPr="00E01893" w:rsidRDefault="00951985" w:rsidP="71709EE6">
      <w:pPr>
        <w:pStyle w:val="Heading3"/>
      </w:pPr>
      <w:bookmarkStart w:id="42" w:name="_Toc841961373"/>
      <w:r>
        <w:t>Deploy and Monitor Endpoint Protection (EDR/XDR)</w:t>
      </w:r>
      <w:bookmarkEnd w:id="42"/>
    </w:p>
    <w:p w14:paraId="4512C7F4" w14:textId="48B2FA51" w:rsidR="00951985" w:rsidRPr="00E01893" w:rsidRDefault="00951985" w:rsidP="00951985">
      <w:r>
        <w:t xml:space="preserve">Ensure that all endpoints (servers, workstations, POS devices) are covered by modern endpoint security such as Microsoft Defender for Endpoint (MDE). In incidents, devices protected by Defender for Endpoint have successfully detected and blocked </w:t>
      </w:r>
      <w:proofErr w:type="spellStart"/>
      <w:r>
        <w:t>BlackCat</w:t>
      </w:r>
      <w:proofErr w:type="spellEnd"/>
      <w:r>
        <w:t xml:space="preserve"> ransomware payloads and other Octo</w:t>
      </w:r>
      <w:r w:rsidRPr="71709EE6">
        <w:rPr>
          <w:rFonts w:ascii="Arial" w:hAnsi="Arial" w:cs="Arial"/>
        </w:rPr>
        <w:t> </w:t>
      </w:r>
      <w:r>
        <w:t>Tempest tools</w:t>
      </w:r>
      <w:hyperlink r:id="rId75">
        <w:r w:rsidRPr="71709EE6">
          <w:rPr>
            <w:rStyle w:val="Hyperlink"/>
          </w:rPr>
          <w:t>[2]</w:t>
        </w:r>
      </w:hyperlink>
      <w:r>
        <w:t xml:space="preserve">. Key configurations: </w:t>
      </w:r>
    </w:p>
    <w:p w14:paraId="7C8DA4EB" w14:textId="77777777" w:rsidR="00951985" w:rsidRPr="00951985" w:rsidRDefault="00951985" w:rsidP="00951985">
      <w:pPr>
        <w:numPr>
          <w:ilvl w:val="0"/>
          <w:numId w:val="6"/>
        </w:numPr>
      </w:pPr>
      <w:r w:rsidRPr="00951985">
        <w:rPr>
          <w:b/>
          <w:bCs/>
        </w:rPr>
        <w:t>Enable Tamper Protection:</w:t>
      </w:r>
      <w:r w:rsidRPr="00951985">
        <w:t xml:space="preserve"> This built-in Defender feature prevents unauthorized changes to security settings and can stop attackers from disabling antivirus/EDR agents</w:t>
      </w:r>
      <w:hyperlink r:id="rId76" w:history="1">
        <w:r w:rsidRPr="00951985">
          <w:rPr>
            <w:rStyle w:val="Hyperlink"/>
          </w:rPr>
          <w:t>[4]</w:t>
        </w:r>
      </w:hyperlink>
      <w:r w:rsidRPr="00951985">
        <w:t>. Had it been enabled, it could have foiled Octo</w:t>
      </w:r>
      <w:r w:rsidRPr="00951985">
        <w:rPr>
          <w:rFonts w:ascii="Arial" w:hAnsi="Arial" w:cs="Arial"/>
        </w:rPr>
        <w:t> </w:t>
      </w:r>
      <w:r w:rsidRPr="00951985">
        <w:t>Tempest</w:t>
      </w:r>
      <w:r w:rsidRPr="00951985">
        <w:rPr>
          <w:rFonts w:ascii="Aptos" w:hAnsi="Aptos" w:cs="Aptos"/>
        </w:rPr>
        <w:t>’</w:t>
      </w:r>
      <w:r w:rsidRPr="00951985">
        <w:t>s attempt to turn off the EDR protection in some cases</w:t>
      </w:r>
      <w:hyperlink r:id="rId77" w:history="1">
        <w:r w:rsidRPr="00951985">
          <w:rPr>
            <w:rStyle w:val="Hyperlink"/>
          </w:rPr>
          <w:t>[4]</w:t>
        </w:r>
      </w:hyperlink>
      <w:r w:rsidRPr="00951985">
        <w:t xml:space="preserve">. </w:t>
      </w:r>
    </w:p>
    <w:p w14:paraId="60FCBDEF" w14:textId="77777777" w:rsidR="00951985" w:rsidRPr="00E01893" w:rsidRDefault="00951985" w:rsidP="00951985">
      <w:pPr>
        <w:numPr>
          <w:ilvl w:val="0"/>
          <w:numId w:val="6"/>
        </w:numPr>
      </w:pPr>
      <w:r w:rsidRPr="00951985">
        <w:rPr>
          <w:b/>
          <w:bCs/>
        </w:rPr>
        <w:t>Centralize Security Monitoring:</w:t>
      </w:r>
      <w:r w:rsidRPr="00951985">
        <w:t xml:space="preserve"> </w:t>
      </w:r>
      <w:r w:rsidRPr="00E01893">
        <w:t>Use the Microsoft 365 Defender portal (or the new Defender XDR experience) to get alerts in one place. Octo</w:t>
      </w:r>
      <w:r w:rsidRPr="00E01893">
        <w:rPr>
          <w:rFonts w:ascii="Arial" w:hAnsi="Arial" w:cs="Arial"/>
        </w:rPr>
        <w:t> </w:t>
      </w:r>
      <w:r w:rsidRPr="00E01893">
        <w:t xml:space="preserve">Tempest relies on victims missing alerts </w:t>
      </w:r>
      <w:r w:rsidRPr="00E01893">
        <w:rPr>
          <w:rFonts w:ascii="Aptos" w:hAnsi="Aptos" w:cs="Aptos"/>
        </w:rPr>
        <w:t>–</w:t>
      </w:r>
      <w:r w:rsidRPr="00E01893">
        <w:t xml:space="preserve"> indeed, in one case the victim had alerts about suspicious activity in their EDR, but “operational visibility” was lacking and the alerts weren’t addressed</w:t>
      </w:r>
      <w:hyperlink r:id="rId78" w:history="1">
        <w:r w:rsidRPr="00E01893">
          <w:rPr>
            <w:rStyle w:val="Hyperlink"/>
          </w:rPr>
          <w:t>[2]</w:t>
        </w:r>
      </w:hyperlink>
      <w:r w:rsidRPr="00E01893">
        <w:t xml:space="preserve">. Consider Microsoft’s Defender Experts for XDR managed service, where Microsoft’s security team actively monitors your environment 24/7 and can even directly engage to contain attacks. This ensures that even if your internal team is small (common in retail IT), expert eyes are on the console. </w:t>
      </w:r>
    </w:p>
    <w:p w14:paraId="2D4CD595" w14:textId="215A8CCA" w:rsidR="00951985" w:rsidRPr="00951985" w:rsidRDefault="00951985" w:rsidP="71709EE6">
      <w:pPr>
        <w:pStyle w:val="Heading3"/>
      </w:pPr>
      <w:bookmarkStart w:id="43" w:name="_Toc660474413"/>
      <w:r>
        <w:t>Lock Down Endpoint Management Tools</w:t>
      </w:r>
      <w:bookmarkEnd w:id="43"/>
    </w:p>
    <w:p w14:paraId="5B0F6FAF" w14:textId="68F7788C" w:rsidR="00951985" w:rsidRPr="00951985" w:rsidRDefault="00951985" w:rsidP="00951985">
      <w:r>
        <w:t>As noted, Octo</w:t>
      </w:r>
      <w:r w:rsidRPr="71709EE6">
        <w:rPr>
          <w:rFonts w:ascii="Arial" w:hAnsi="Arial" w:cs="Arial"/>
        </w:rPr>
        <w:t> </w:t>
      </w:r>
      <w:r>
        <w:t>Tempest weaponized Intune (Microsoft Endpoint Manager) to push malware</w:t>
      </w:r>
      <w:hyperlink r:id="rId79">
        <w:r w:rsidRPr="71709EE6">
          <w:rPr>
            <w:rStyle w:val="Hyperlink"/>
          </w:rPr>
          <w:t>[2]</w:t>
        </w:r>
      </w:hyperlink>
      <w:r>
        <w:t xml:space="preserve">. Mitigations include: </w:t>
      </w:r>
    </w:p>
    <w:p w14:paraId="7A3C820F" w14:textId="77777777" w:rsidR="00951985" w:rsidRPr="00E01893" w:rsidRDefault="00951985" w:rsidP="00951985">
      <w:pPr>
        <w:numPr>
          <w:ilvl w:val="0"/>
          <w:numId w:val="7"/>
        </w:numPr>
      </w:pPr>
      <w:r w:rsidRPr="00951985">
        <w:rPr>
          <w:b/>
          <w:bCs/>
        </w:rPr>
        <w:t>Intune Multi-Admin Approval (MAA):</w:t>
      </w:r>
      <w:r w:rsidRPr="00951985">
        <w:t xml:space="preserve"> </w:t>
      </w:r>
      <w:r w:rsidRPr="00E01893">
        <w:t>Intune has a preview feature requiring two-person control for certain actions</w:t>
      </w:r>
      <w:hyperlink r:id="rId80" w:history="1">
        <w:r w:rsidRPr="00E01893">
          <w:rPr>
            <w:rStyle w:val="Hyperlink"/>
          </w:rPr>
          <w:t>[5]</w:t>
        </w:r>
      </w:hyperlink>
      <w:r w:rsidRPr="00E01893">
        <w:t xml:space="preserve">. Enabling MAA for app deployments or script executions means a rogue admin account alone cannot mass-deploy a malicious package without a </w:t>
      </w:r>
      <w:r w:rsidRPr="00E01893">
        <w:lastRenderedPageBreak/>
        <w:t>second admin’s approval</w:t>
      </w:r>
      <w:hyperlink r:id="rId81" w:history="1">
        <w:r w:rsidRPr="00E01893">
          <w:rPr>
            <w:rStyle w:val="Hyperlink"/>
          </w:rPr>
          <w:t>[5]</w:t>
        </w:r>
      </w:hyperlink>
      <w:r w:rsidRPr="00E01893">
        <w:t xml:space="preserve">. Use this for high-impact actions, so that if one admin account is compromised, the attacker cannot immediately use Intune to spread ransomware. </w:t>
      </w:r>
    </w:p>
    <w:p w14:paraId="7E567274" w14:textId="77777777" w:rsidR="00951985" w:rsidRPr="00951985" w:rsidRDefault="00951985" w:rsidP="00951985">
      <w:pPr>
        <w:numPr>
          <w:ilvl w:val="0"/>
          <w:numId w:val="7"/>
        </w:numPr>
      </w:pPr>
      <w:r w:rsidRPr="00951985">
        <w:rPr>
          <w:b/>
          <w:bCs/>
        </w:rPr>
        <w:t>Dedicated Security Admin Roles:</w:t>
      </w:r>
      <w:r w:rsidRPr="00951985">
        <w:t xml:space="preserve"> Separate roles so that device management admins have limited ability to change security settings, and vice versa. For example, the EDR/Security admin accounts should be distinct from general O365 or Intune admin accounts. In Azure AD, utilize built-in roles like “Security Administrator” and “Intune Administrator” rather than Global Admins for day-to-day, and scope their permissions appropriately. </w:t>
      </w:r>
    </w:p>
    <w:p w14:paraId="5571D9D4" w14:textId="77777777" w:rsidR="00951985" w:rsidRPr="00E01893" w:rsidRDefault="00951985" w:rsidP="00951985">
      <w:pPr>
        <w:numPr>
          <w:ilvl w:val="0"/>
          <w:numId w:val="7"/>
        </w:numPr>
      </w:pPr>
      <w:r w:rsidRPr="71709EE6">
        <w:rPr>
          <w:b/>
          <w:bCs/>
        </w:rPr>
        <w:t>Monitor Configuration Changes:</w:t>
      </w:r>
      <w:r>
        <w:t xml:space="preserve"> Use Azure Monitor or Microsoft Sentinel to set up alerts for changes in security configuration. For instance, an alert if Defender for Endpoint settings are modified, or if mass deployment of packages in Intune occurs outside normal maintenance windows. Early detection of these actions can give you time to intervene before damage is done.</w:t>
      </w:r>
    </w:p>
    <w:p w14:paraId="61748E9C" w14:textId="6F0FD263" w:rsidR="71709EE6" w:rsidRDefault="71709EE6" w:rsidP="71709EE6">
      <w:pPr>
        <w:ind w:left="720"/>
      </w:pPr>
    </w:p>
    <w:p w14:paraId="730908C5" w14:textId="743155F6" w:rsidR="00951985" w:rsidRPr="00E01893" w:rsidRDefault="00951985" w:rsidP="71709EE6">
      <w:pPr>
        <w:pStyle w:val="Heading3"/>
      </w:pPr>
      <w:bookmarkStart w:id="44" w:name="_Toc1115637292"/>
      <w:r>
        <w:t>Network Segmentation and Zero Trust Networks</w:t>
      </w:r>
      <w:bookmarkEnd w:id="44"/>
    </w:p>
    <w:p w14:paraId="09EE20ED" w14:textId="5968C7D1" w:rsidR="00951985" w:rsidRPr="00E01893" w:rsidRDefault="00951985" w:rsidP="00951985">
      <w:r>
        <w:t xml:space="preserve">Contain the blast radius by segmenting networks. </w:t>
      </w:r>
    </w:p>
    <w:p w14:paraId="0BBE8671" w14:textId="383C28DC" w:rsidR="00951985" w:rsidRPr="00E01893" w:rsidRDefault="00951985" w:rsidP="00951985">
      <w:r>
        <w:t>Microsoft’s Azure Cloud Adoption Framework recommends landing zones – isolating workloads and identities into different subscriptions or virtual networks</w:t>
      </w:r>
      <w:hyperlink r:id="rId82">
        <w:r w:rsidRPr="71709EE6">
          <w:rPr>
            <w:rStyle w:val="Hyperlink"/>
          </w:rPr>
          <w:t>[4]</w:t>
        </w:r>
      </w:hyperlink>
      <w:r>
        <w:t>. In on-prem networks, segment critical servers (e.g., separate POS network from corporate HQ network; separate domain controllers in a restricted network). If an Octo attacker gets into one segment (say a low-tier store system), proper network controls (firewalls, NSGs) should limit lateral movement to crown jewels. Regularly review network security group (NSG) rules and firewall settings in Azure</w:t>
      </w:r>
      <w:hyperlink r:id="rId83">
        <w:r w:rsidRPr="71709EE6">
          <w:rPr>
            <w:rStyle w:val="Hyperlink"/>
          </w:rPr>
          <w:t>[5]</w:t>
        </w:r>
      </w:hyperlink>
      <w:r>
        <w:t xml:space="preserve"> to ensure no unexpected open ports or broad “allow all” rules were introduced. In a compromise scenario, Microsoft advises carefully auditing all NSGs, Azure Firewall rules, and Azure management group roles to remove any backdoors Octo</w:t>
      </w:r>
      <w:r w:rsidRPr="71709EE6">
        <w:rPr>
          <w:rFonts w:ascii="Arial" w:hAnsi="Arial" w:cs="Arial"/>
        </w:rPr>
        <w:t> </w:t>
      </w:r>
      <w:r>
        <w:t>Tempest might have added</w:t>
      </w:r>
      <w:hyperlink r:id="rId84">
        <w:r w:rsidRPr="71709EE6">
          <w:rPr>
            <w:rStyle w:val="Hyperlink"/>
          </w:rPr>
          <w:t>[5]</w:t>
        </w:r>
      </w:hyperlink>
      <w:r>
        <w:t xml:space="preserve">. </w:t>
      </w:r>
    </w:p>
    <w:p w14:paraId="27384A29" w14:textId="77777777" w:rsidR="00951985" w:rsidRPr="00E01893" w:rsidRDefault="00951985" w:rsidP="00951985">
      <w:pPr>
        <w:numPr>
          <w:ilvl w:val="0"/>
          <w:numId w:val="8"/>
        </w:numPr>
      </w:pPr>
      <w:r w:rsidRPr="00E01893">
        <w:t xml:space="preserve">In Azure, enable just-in-time VM access and Azure Bastion for admin connections rather than leaving RDP/SSH ports open. Also consider Azure Private Link/Endpoints to restrict access to storage or databases so they can’t be exfiltrated directly from the internet. </w:t>
      </w:r>
    </w:p>
    <w:p w14:paraId="3581C7B5" w14:textId="77777777" w:rsidR="00951985" w:rsidRPr="00E01893" w:rsidRDefault="00951985" w:rsidP="00951985">
      <w:pPr>
        <w:numPr>
          <w:ilvl w:val="0"/>
          <w:numId w:val="8"/>
        </w:numPr>
      </w:pPr>
      <w:r w:rsidRPr="00E01893">
        <w:t>Implement Conditional Access for VPN: If retail staff or vendors use VPN into corporate, tie VPN login to Azure AD and enforce device compliance (only allow connections from devices that are domain-joined or MDM-compliant). This can prevent an attacker with stolen creds from using just any device to VPN in, as Octo</w:t>
      </w:r>
      <w:r w:rsidRPr="00E01893">
        <w:rPr>
          <w:rFonts w:ascii="Arial" w:hAnsi="Arial" w:cs="Arial"/>
        </w:rPr>
        <w:t> </w:t>
      </w:r>
      <w:r w:rsidRPr="00E01893">
        <w:t>Tempest did after finding VPN docs</w:t>
      </w:r>
      <w:hyperlink r:id="rId85" w:history="1">
        <w:r w:rsidRPr="00E01893">
          <w:rPr>
            <w:rStyle w:val="Hyperlink"/>
          </w:rPr>
          <w:t>[2]</w:t>
        </w:r>
      </w:hyperlink>
      <w:r w:rsidRPr="00E01893">
        <w:t xml:space="preserve">. </w:t>
      </w:r>
    </w:p>
    <w:p w14:paraId="4ED7492A" w14:textId="77777777" w:rsidR="00951985" w:rsidRPr="00E01893" w:rsidRDefault="00951985" w:rsidP="00951985">
      <w:pPr>
        <w:numPr>
          <w:ilvl w:val="0"/>
          <w:numId w:val="8"/>
        </w:numPr>
      </w:pPr>
      <w:r w:rsidRPr="00E01893">
        <w:t>Elevate Access Monitoring: If using Azure AD’s Privileged Authentication Administrator or Global Admin to elevate permissions (Elevate Access feature), strictly limit and monitor its usage. Ideally, put a process that only a couple of individuals can do this in emergency, and set up a Sentinel alert whenever Elevate Access is invoked, as Octo</w:t>
      </w:r>
      <w:r w:rsidRPr="00E01893">
        <w:rPr>
          <w:rFonts w:ascii="Arial" w:hAnsi="Arial" w:cs="Arial"/>
        </w:rPr>
        <w:t> </w:t>
      </w:r>
      <w:r w:rsidRPr="00E01893">
        <w:t>Tempest has abused it to gain subscription-wide roles</w:t>
      </w:r>
      <w:hyperlink r:id="rId86" w:history="1">
        <w:r w:rsidRPr="00E01893">
          <w:rPr>
            <w:rStyle w:val="Hyperlink"/>
          </w:rPr>
          <w:t>[5]</w:t>
        </w:r>
      </w:hyperlink>
      <w:r w:rsidRPr="00E01893">
        <w:t>.</w:t>
      </w:r>
    </w:p>
    <w:p w14:paraId="5977475D" w14:textId="4AB4DD27" w:rsidR="00951985" w:rsidRPr="00E01893" w:rsidRDefault="00951985" w:rsidP="71709EE6">
      <w:pPr>
        <w:pStyle w:val="Heading3"/>
      </w:pPr>
      <w:bookmarkStart w:id="45" w:name="_Toc981492929"/>
      <w:r>
        <w:lastRenderedPageBreak/>
        <w:t>Secure Configuration &amp; Patching</w:t>
      </w:r>
      <w:bookmarkEnd w:id="45"/>
    </w:p>
    <w:p w14:paraId="341EA501" w14:textId="0CCFDD4B" w:rsidR="00951985" w:rsidRPr="00E01893" w:rsidRDefault="00951985" w:rsidP="00951985">
      <w:r>
        <w:t>While Octo</w:t>
      </w:r>
      <w:r w:rsidRPr="71709EE6">
        <w:rPr>
          <w:rFonts w:ascii="Arial" w:hAnsi="Arial" w:cs="Arial"/>
        </w:rPr>
        <w:t> </w:t>
      </w:r>
      <w:r>
        <w:t xml:space="preserve">Tempest relies more on social engineering than exploiting unpatched software, maintaining good hygiene closes any easy avenues. Apply security updates to servers, workstations, and network devices regularly. Harden critical systems: for example, protect domain controllers by enabling Credential Guard, disabling unnecessary services, and monitoring them closely. </w:t>
      </w:r>
      <w:r w:rsidR="767431C1">
        <w:t xml:space="preserve">Isolate and secure your admin paths to any virtualization platforms. </w:t>
      </w:r>
      <w:r>
        <w:t xml:space="preserve">Ensure Secure Boot and integrity monitoring on critical servers to catch any illicit modifications. Use Microsoft Defender Vulnerability Management (part of MDE) or Microsoft Defender for Cloud to continuously assess misconfigurations and missing patches in your </w:t>
      </w:r>
      <w:proofErr w:type="gramStart"/>
      <w:r>
        <w:t>environment, and</w:t>
      </w:r>
      <w:proofErr w:type="gramEnd"/>
      <w:r>
        <w:t xml:space="preserve"> remediate them. Harden cloud admin accounts by disabling legacy authentication, removing unused accounts, and applying Conditional Access (e.g., require compliant device + MFA for any admin login). </w:t>
      </w:r>
    </w:p>
    <w:p w14:paraId="2A20E391" w14:textId="7A0FD211" w:rsidR="00951985" w:rsidRPr="00951985" w:rsidRDefault="00951985" w:rsidP="71709EE6">
      <w:pPr>
        <w:pStyle w:val="Heading3"/>
      </w:pPr>
      <w:bookmarkStart w:id="46" w:name="_Toc227707999"/>
      <w:r>
        <w:t>Data Protection and Exfiltration Controls</w:t>
      </w:r>
      <w:bookmarkEnd w:id="46"/>
    </w:p>
    <w:p w14:paraId="16ACDB8D" w14:textId="58E7ECB1" w:rsidR="00951985" w:rsidRPr="00951985" w:rsidRDefault="00951985" w:rsidP="00951985">
      <w:r>
        <w:t>Octo</w:t>
      </w:r>
      <w:r w:rsidRPr="71709EE6">
        <w:rPr>
          <w:rFonts w:ascii="Arial" w:hAnsi="Arial" w:cs="Arial"/>
        </w:rPr>
        <w:t> </w:t>
      </w:r>
      <w:r>
        <w:t xml:space="preserve">Tempest often </w:t>
      </w:r>
      <w:r w:rsidRPr="71709EE6">
        <w:rPr>
          <w:i/>
          <w:iCs/>
        </w:rPr>
        <w:t>steals data before ransomware</w:t>
      </w:r>
      <w:r>
        <w:t xml:space="preserve">. Mitigate this by both preventing access and detecting exfiltration: </w:t>
      </w:r>
    </w:p>
    <w:p w14:paraId="006F6EF1" w14:textId="77777777" w:rsidR="00951985" w:rsidRPr="00951985" w:rsidRDefault="00951985" w:rsidP="00951985">
      <w:pPr>
        <w:numPr>
          <w:ilvl w:val="0"/>
          <w:numId w:val="9"/>
        </w:numPr>
      </w:pPr>
      <w:r w:rsidRPr="00951985">
        <w:rPr>
          <w:b/>
          <w:bCs/>
        </w:rPr>
        <w:t>Limit Privilege on Data Repositories:</w:t>
      </w:r>
      <w:r w:rsidRPr="00951985">
        <w:t xml:space="preserve"> Use </w:t>
      </w:r>
      <w:r w:rsidRPr="00951985">
        <w:rPr>
          <w:b/>
          <w:bCs/>
        </w:rPr>
        <w:t>role-based access control</w:t>
      </w:r>
      <w:r w:rsidRPr="00951985">
        <w:t xml:space="preserve"> on file shares, SharePoint, databases so that a compromise of one account doesn’t automatically give access to all data. For example, retail customer data should only be accessible to certain roles; an employee in one store shouldn’t access data for the whole chain. Octo</w:t>
      </w:r>
      <w:r w:rsidRPr="00951985">
        <w:rPr>
          <w:rFonts w:ascii="Arial" w:hAnsi="Arial" w:cs="Arial"/>
        </w:rPr>
        <w:t> </w:t>
      </w:r>
      <w:r w:rsidRPr="00951985">
        <w:t xml:space="preserve">Tempest performing recon should hit access barriers that slow them down or force noisy actions (which can be detected). </w:t>
      </w:r>
    </w:p>
    <w:p w14:paraId="4DFFC84D" w14:textId="77777777" w:rsidR="00951985" w:rsidRPr="00951985" w:rsidRDefault="00951985" w:rsidP="00951985">
      <w:pPr>
        <w:numPr>
          <w:ilvl w:val="0"/>
          <w:numId w:val="9"/>
        </w:numPr>
      </w:pPr>
      <w:r w:rsidRPr="00951985">
        <w:rPr>
          <w:b/>
          <w:bCs/>
        </w:rPr>
        <w:t>Implement Data Loss Prevention (DLP):</w:t>
      </w:r>
      <w:r w:rsidRPr="00951985">
        <w:t xml:space="preserve"> Microsoft Purview Information Protection and DLP can prevent sensitive data from being exfiltrated via email or Teams. Configure DLP policies to at least log (if not block) large files or large volumes of customer data being shared outside. </w:t>
      </w:r>
    </w:p>
    <w:p w14:paraId="68B40704" w14:textId="77777777" w:rsidR="00951985" w:rsidRPr="00951985" w:rsidRDefault="00951985" w:rsidP="00951985">
      <w:pPr>
        <w:numPr>
          <w:ilvl w:val="0"/>
          <w:numId w:val="9"/>
        </w:numPr>
      </w:pPr>
      <w:r w:rsidRPr="00951985">
        <w:rPr>
          <w:b/>
          <w:bCs/>
        </w:rPr>
        <w:t>Cloud App Security (CASB):</w:t>
      </w:r>
      <w:r w:rsidRPr="00951985">
        <w:t xml:space="preserve"> </w:t>
      </w:r>
      <w:r w:rsidRPr="00E01893">
        <w:t>Deploy Microsoft Defender for Cloud Apps to gain visibility into cloud usage. Octo</w:t>
      </w:r>
      <w:r w:rsidRPr="00E01893">
        <w:rPr>
          <w:rFonts w:ascii="Arial" w:hAnsi="Arial" w:cs="Arial"/>
        </w:rPr>
        <w:t> </w:t>
      </w:r>
      <w:r w:rsidRPr="00E01893">
        <w:t xml:space="preserve">Tempest sometimes uses external file sharing (like personal OneDrive, Dropbox, or an SFTP) to move data. Defender for Cloud Apps can detect unusual file transfers </w:t>
      </w:r>
      <w:r w:rsidRPr="00E01893">
        <w:rPr>
          <w:rFonts w:ascii="Aptos" w:hAnsi="Aptos" w:cs="Aptos"/>
        </w:rPr>
        <w:t>–</w:t>
      </w:r>
      <w:r w:rsidRPr="00E01893">
        <w:t xml:space="preserve"> e.g., an employee account suddenly uploading gigabytes to an uncommon external service. It also provides session monitoring to block downloads of files in risky sessions.</w:t>
      </w:r>
      <w:r w:rsidRPr="00951985">
        <w:t xml:space="preserve"> </w:t>
      </w:r>
    </w:p>
    <w:p w14:paraId="5D7E0FF9" w14:textId="77777777" w:rsidR="00951985" w:rsidRPr="00951985" w:rsidRDefault="00951985" w:rsidP="00951985">
      <w:pPr>
        <w:numPr>
          <w:ilvl w:val="0"/>
          <w:numId w:val="9"/>
        </w:numPr>
      </w:pPr>
      <w:r w:rsidRPr="00951985">
        <w:rPr>
          <w:b/>
          <w:bCs/>
        </w:rPr>
        <w:t>Audit and Alert on Data Access:</w:t>
      </w:r>
      <w:r w:rsidRPr="00951985">
        <w:t xml:space="preserve"> Use built-in auditing in Microsoft 365 (Unified Audit Log) and Azure to track access to sensitive files and exports from databases. Microsoft Sentinel comes with out-of-the-box analytics for anomalous data access patterns. For example, if a retail sales database is suddenly queried for all customer records at 2 AM by a user account, raise an alert. </w:t>
      </w:r>
    </w:p>
    <w:p w14:paraId="783EB535" w14:textId="4C9D8F3F" w:rsidR="00951985" w:rsidRPr="00E01893" w:rsidRDefault="00951985" w:rsidP="71709EE6">
      <w:pPr>
        <w:pStyle w:val="Heading3"/>
      </w:pPr>
      <w:bookmarkStart w:id="47" w:name="_Toc1605733311"/>
      <w:r>
        <w:t>Backup and Recovery Preparedness</w:t>
      </w:r>
      <w:bookmarkEnd w:id="47"/>
    </w:p>
    <w:p w14:paraId="4837B666" w14:textId="2BECB7E7" w:rsidR="00951985" w:rsidRPr="00E01893" w:rsidRDefault="00951985" w:rsidP="00951985">
      <w:r>
        <w:t>Since ransomware is a major component of Octo</w:t>
      </w:r>
      <w:r w:rsidRPr="71709EE6">
        <w:rPr>
          <w:rFonts w:ascii="Arial" w:hAnsi="Arial" w:cs="Arial"/>
        </w:rPr>
        <w:t> </w:t>
      </w:r>
      <w:r>
        <w:t xml:space="preserve">Tempest attacks, robust backup strategies are essential. Ensure that critical systems (e.g., point-of-sale transactional data, inventory databases, </w:t>
      </w:r>
      <w:r>
        <w:lastRenderedPageBreak/>
        <w:t>etc.) are backed up offline or in immutable storage. Use Azure Backup or a third-party solution to keep regular snapshots of VMs and databases. Test restoration procedures periodically. In an extreme scenario like an Active Directory forest compromise, Microsoft provides a detailed AD Forest Recovery guide</w:t>
      </w:r>
      <w:hyperlink r:id="rId87">
        <w:r w:rsidRPr="71709EE6">
          <w:rPr>
            <w:rStyle w:val="Hyperlink"/>
          </w:rPr>
          <w:t>[5]</w:t>
        </w:r>
      </w:hyperlink>
      <w:hyperlink r:id="rId88">
        <w:r w:rsidRPr="71709EE6">
          <w:rPr>
            <w:rStyle w:val="Hyperlink"/>
          </w:rPr>
          <w:t>[5]</w:t>
        </w:r>
      </w:hyperlink>
      <w:r>
        <w:t xml:space="preserve"> – be familiar with these steps or engage experts to ensure you could rebuild AD if needed (including having backups of domain controllers, knowing how to reset KRBTGT, etc.</w:t>
      </w:r>
      <w:hyperlink r:id="rId89">
        <w:r w:rsidRPr="71709EE6">
          <w:rPr>
            <w:rStyle w:val="Hyperlink"/>
          </w:rPr>
          <w:t>[5]</w:t>
        </w:r>
      </w:hyperlink>
      <w:hyperlink r:id="rId90">
        <w:r w:rsidRPr="71709EE6">
          <w:rPr>
            <w:rStyle w:val="Hyperlink"/>
          </w:rPr>
          <w:t>[5]</w:t>
        </w:r>
      </w:hyperlink>
      <w:r>
        <w:t xml:space="preserve">). Retail businesses should also have a plan for how to operate (even if in limited fashion) during IT outages – e.g., can stores do offline transactions if needed? Having these contingency processes can reduce the impact window while IT systems are being restored. </w:t>
      </w:r>
    </w:p>
    <w:p w14:paraId="620D08EB" w14:textId="4B69D198" w:rsidR="71709EE6" w:rsidRDefault="71709EE6"/>
    <w:p w14:paraId="1C5D32F6" w14:textId="77777777" w:rsidR="00951985" w:rsidRPr="007D40D6" w:rsidRDefault="00951985" w:rsidP="007D40D6">
      <w:pPr>
        <w:pStyle w:val="Heading2"/>
      </w:pPr>
      <w:bookmarkStart w:id="48" w:name="_Toc1147910268"/>
      <w:bookmarkStart w:id="49" w:name="_Toc2021635936"/>
      <w:bookmarkStart w:id="50" w:name="_Toc2073496232"/>
      <w:r>
        <w:t>3.3 Detection and Incident Response Enhancements</w:t>
      </w:r>
      <w:bookmarkEnd w:id="48"/>
      <w:bookmarkEnd w:id="49"/>
      <w:bookmarkEnd w:id="50"/>
    </w:p>
    <w:p w14:paraId="3E78BAEB" w14:textId="77777777" w:rsidR="00951985" w:rsidRPr="00951985" w:rsidRDefault="00951985" w:rsidP="00951985">
      <w:r w:rsidRPr="00951985">
        <w:t xml:space="preserve">Even with preventive controls, it’s vital to assume a breach </w:t>
      </w:r>
      <w:r w:rsidRPr="00951985">
        <w:rPr>
          <w:i/>
          <w:iCs/>
        </w:rPr>
        <w:t>could</w:t>
      </w:r>
      <w:r w:rsidRPr="00951985">
        <w:t xml:space="preserve"> happen and focus on </w:t>
      </w:r>
      <w:r w:rsidRPr="00951985">
        <w:rPr>
          <w:i/>
          <w:iCs/>
        </w:rPr>
        <w:t>rapid detection and response</w:t>
      </w:r>
      <w:r w:rsidRPr="00951985">
        <w:t>. Microsoft’s security tools can vastly improve an organization’s ability to catch an Octo</w:t>
      </w:r>
      <w:r w:rsidRPr="00951985">
        <w:rPr>
          <w:rFonts w:ascii="Arial" w:hAnsi="Arial" w:cs="Arial"/>
        </w:rPr>
        <w:t> </w:t>
      </w:r>
      <w:r w:rsidRPr="00951985">
        <w:t xml:space="preserve">Tempest attack in progress and respond effectively: </w:t>
      </w:r>
    </w:p>
    <w:p w14:paraId="38A7A203" w14:textId="77777777" w:rsidR="00951985" w:rsidRPr="00951985" w:rsidRDefault="00951985" w:rsidP="00951985">
      <w:pPr>
        <w:numPr>
          <w:ilvl w:val="0"/>
          <w:numId w:val="10"/>
        </w:numPr>
      </w:pPr>
      <w:r w:rsidRPr="00951985">
        <w:rPr>
          <w:b/>
          <w:bCs/>
        </w:rPr>
        <w:t>Unified Security Monitoring (SIEM+XDR):</w:t>
      </w:r>
      <w:r w:rsidRPr="00951985">
        <w:t xml:space="preserve"> </w:t>
      </w:r>
      <w:r w:rsidRPr="00E01893">
        <w:t>Leverage Microsoft Sentinel (SIEM) integrated with Microsoft 365 Defender (XDR) for end-to-end visibility. Sentinel can ingest signals from Azure AD (identity logs), Office 365, Defender for Endpoint, Defender for Cloud Apps, and more – correlating them to detect multi-stage attacks. For example, Sentinel could correlate a sequence: “An account’s MFA was disabled</w:t>
      </w:r>
      <w:hyperlink r:id="rId91" w:history="1">
        <w:r w:rsidRPr="00E01893">
          <w:rPr>
            <w:rStyle w:val="Hyperlink"/>
          </w:rPr>
          <w:t>[2]</w:t>
        </w:r>
      </w:hyperlink>
      <w:r w:rsidRPr="00E01893">
        <w:t>, then that account added an unfamiliar device as MFA, then Intune pushed a new app to many devices</w:t>
      </w:r>
      <w:hyperlink r:id="rId92" w:history="1">
        <w:r w:rsidRPr="00E01893">
          <w:rPr>
            <w:rStyle w:val="Hyperlink"/>
          </w:rPr>
          <w:t>[2]</w:t>
        </w:r>
      </w:hyperlink>
      <w:r w:rsidRPr="00E01893">
        <w:t>.” Individually, each might be a low alert, but together they scream Octo</w:t>
      </w:r>
      <w:r w:rsidRPr="00E01893">
        <w:rPr>
          <w:rFonts w:ascii="Arial" w:hAnsi="Arial" w:cs="Arial"/>
        </w:rPr>
        <w:t> </w:t>
      </w:r>
      <w:r w:rsidRPr="00E01893">
        <w:t>Tempest and would generate a high-severity incident. Microsoft provides Sentinel analytics rules and a Fusion machine-learning model that might catch this kind of pattern.</w:t>
      </w:r>
      <w:r w:rsidRPr="00951985">
        <w:t xml:space="preserve"> </w:t>
      </w:r>
    </w:p>
    <w:p w14:paraId="11FF225D" w14:textId="77777777" w:rsidR="00951985" w:rsidRPr="00951985" w:rsidRDefault="00951985" w:rsidP="00951985">
      <w:pPr>
        <w:numPr>
          <w:ilvl w:val="0"/>
          <w:numId w:val="10"/>
        </w:numPr>
      </w:pPr>
      <w:r w:rsidRPr="00951985">
        <w:rPr>
          <w:b/>
          <w:bCs/>
        </w:rPr>
        <w:t>Defender for Cloud (Azure Security Center):</w:t>
      </w:r>
      <w:r w:rsidRPr="00951985">
        <w:t xml:space="preserve"> Use this to monitor Azure resource configurations and detect suspicious modifications (e.g., NSG rules changed, new OAuth apps created). It will flag things like “Mass download of data from storage,” or “New admin user added to directory,” which are relevant to Octo tactics. </w:t>
      </w:r>
    </w:p>
    <w:p w14:paraId="03D5F207" w14:textId="77777777" w:rsidR="00951985" w:rsidRPr="00951985" w:rsidRDefault="00951985" w:rsidP="00951985">
      <w:pPr>
        <w:numPr>
          <w:ilvl w:val="0"/>
          <w:numId w:val="10"/>
        </w:numPr>
      </w:pPr>
      <w:r w:rsidRPr="00951985">
        <w:rPr>
          <w:b/>
          <w:bCs/>
        </w:rPr>
        <w:t>Threat Intelligence and Watchlists:</w:t>
      </w:r>
      <w:r w:rsidRPr="00951985">
        <w:t xml:space="preserve"> Stay informed of known indicators of compromise (IOCs) related to Octo</w:t>
      </w:r>
      <w:r w:rsidRPr="00951985">
        <w:rPr>
          <w:rFonts w:ascii="Arial" w:hAnsi="Arial" w:cs="Arial"/>
        </w:rPr>
        <w:t> </w:t>
      </w:r>
      <w:r w:rsidRPr="00951985">
        <w:t xml:space="preserve">Tempest </w:t>
      </w:r>
      <w:r w:rsidRPr="00951985">
        <w:rPr>
          <w:rFonts w:ascii="Aptos" w:hAnsi="Aptos" w:cs="Aptos"/>
        </w:rPr>
        <w:t>–</w:t>
      </w:r>
      <w:r w:rsidRPr="00951985">
        <w:t xml:space="preserve"> Microsoft Threat Intelligence publishes </w:t>
      </w:r>
      <w:proofErr w:type="spellStart"/>
      <w:r w:rsidRPr="00951985">
        <w:t>IoCs</w:t>
      </w:r>
      <w:proofErr w:type="spellEnd"/>
      <w:r w:rsidRPr="00951985">
        <w:t xml:space="preserve"> (like known malicious IPs, domains, file hashes). These can be fed into Defender or Sentinel watchlists to flag if they appear in your telemetry. For example, known Octo phishing domains or the hash of </w:t>
      </w:r>
      <w:proofErr w:type="spellStart"/>
      <w:r w:rsidRPr="00951985">
        <w:t>BlackCat</w:t>
      </w:r>
      <w:proofErr w:type="spellEnd"/>
      <w:r w:rsidRPr="00951985">
        <w:t xml:space="preserve"> ransomware should be alerted on immediately</w:t>
      </w:r>
      <w:hyperlink r:id="rId93" w:history="1">
        <w:r w:rsidRPr="00951985">
          <w:rPr>
            <w:rStyle w:val="Hyperlink"/>
          </w:rPr>
          <w:t>[2]</w:t>
        </w:r>
      </w:hyperlink>
      <w:r w:rsidRPr="00951985">
        <w:t xml:space="preserve">. </w:t>
      </w:r>
    </w:p>
    <w:p w14:paraId="41B29869" w14:textId="77777777" w:rsidR="00951985" w:rsidRPr="00951985" w:rsidRDefault="00951985" w:rsidP="00951985">
      <w:pPr>
        <w:numPr>
          <w:ilvl w:val="0"/>
          <w:numId w:val="10"/>
        </w:numPr>
      </w:pPr>
      <w:r w:rsidRPr="00951985">
        <w:rPr>
          <w:b/>
          <w:bCs/>
        </w:rPr>
        <w:t xml:space="preserve">User </w:t>
      </w:r>
      <w:proofErr w:type="spellStart"/>
      <w:r w:rsidRPr="00951985">
        <w:rPr>
          <w:b/>
          <w:bCs/>
        </w:rPr>
        <w:t>Behavior</w:t>
      </w:r>
      <w:proofErr w:type="spellEnd"/>
      <w:r w:rsidRPr="00951985">
        <w:rPr>
          <w:b/>
          <w:bCs/>
        </w:rPr>
        <w:t xml:space="preserve"> Analytics:</w:t>
      </w:r>
      <w:r w:rsidRPr="00951985">
        <w:t xml:space="preserve"> </w:t>
      </w:r>
      <w:r w:rsidRPr="00E01893">
        <w:t xml:space="preserve">Consider enabling Azure AD Identity Protection and Microsoft Defender for Endpoint’s Insider Risk or UEBA capabilities. These can spot deviations in user or entity </w:t>
      </w:r>
      <w:proofErr w:type="spellStart"/>
      <w:r w:rsidRPr="00E01893">
        <w:t>behavior</w:t>
      </w:r>
      <w:proofErr w:type="spellEnd"/>
      <w:r w:rsidRPr="00E01893">
        <w:t xml:space="preserve"> (e.g., an account normally logs into one</w:t>
      </w:r>
      <w:r w:rsidRPr="00951985">
        <w:t xml:space="preserve"> store system, suddenly it’s accessing servers in Azure it never touched before – a sign of illicit use). </w:t>
      </w:r>
    </w:p>
    <w:p w14:paraId="7B8DD1E0" w14:textId="570457A0" w:rsidR="00951985" w:rsidRPr="00951985" w:rsidRDefault="00951985" w:rsidP="000C1ADA">
      <w:pPr>
        <w:numPr>
          <w:ilvl w:val="0"/>
          <w:numId w:val="10"/>
        </w:numPr>
      </w:pPr>
      <w:r w:rsidRPr="71709EE6">
        <w:rPr>
          <w:b/>
          <w:bCs/>
        </w:rPr>
        <w:t>Regular Threat Hunting:</w:t>
      </w:r>
      <w:r>
        <w:t xml:space="preserve"> Adopt a proactive hunting approach. Microsoft’s Threat Intelligence Center (MSTIC) noted that Octo</w:t>
      </w:r>
      <w:r w:rsidRPr="71709EE6">
        <w:rPr>
          <w:rFonts w:ascii="Arial" w:hAnsi="Arial" w:cs="Arial"/>
        </w:rPr>
        <w:t> </w:t>
      </w:r>
      <w:r>
        <w:t>Tempest</w:t>
      </w:r>
      <w:r w:rsidRPr="71709EE6">
        <w:rPr>
          <w:rFonts w:ascii="Aptos" w:hAnsi="Aptos" w:cs="Aptos"/>
        </w:rPr>
        <w:t>’</w:t>
      </w:r>
      <w:r>
        <w:t xml:space="preserve">s techniques evolve quickly, so proactively looking for signs of their TTPs can find early indicators. Examples of hunt </w:t>
      </w:r>
      <w:r>
        <w:lastRenderedPageBreak/>
        <w:t xml:space="preserve">queries: look for </w:t>
      </w:r>
      <w:r w:rsidRPr="71709EE6">
        <w:rPr>
          <w:i/>
          <w:iCs/>
        </w:rPr>
        <w:t>multiple failed MFA attempts followed by a successful one</w:t>
      </w:r>
      <w:r>
        <w:t xml:space="preserve">, or </w:t>
      </w:r>
      <w:r w:rsidRPr="71709EE6">
        <w:rPr>
          <w:i/>
          <w:iCs/>
        </w:rPr>
        <w:t>any instance of the Connect-</w:t>
      </w:r>
      <w:proofErr w:type="spellStart"/>
      <w:r w:rsidRPr="71709EE6">
        <w:rPr>
          <w:i/>
          <w:iCs/>
        </w:rPr>
        <w:t>MgGraph</w:t>
      </w:r>
      <w:proofErr w:type="spellEnd"/>
      <w:r w:rsidRPr="71709EE6">
        <w:rPr>
          <w:i/>
          <w:iCs/>
        </w:rPr>
        <w:t xml:space="preserve"> PowerShell cmdlet from an unusual host (which might indicate someone flipping federation settings)</w:t>
      </w:r>
      <w:r>
        <w:t xml:space="preserve">. If internal resources are limited, use </w:t>
      </w:r>
      <w:r w:rsidRPr="71709EE6">
        <w:rPr>
          <w:b/>
          <w:bCs/>
        </w:rPr>
        <w:t>Microsoft</w:t>
      </w:r>
      <w:r w:rsidR="000C1ADA">
        <w:t xml:space="preserve"> </w:t>
      </w:r>
      <w:r w:rsidRPr="000C1ADA">
        <w:rPr>
          <w:b/>
          <w:bCs/>
        </w:rPr>
        <w:t>Defender Experts for Hunting</w:t>
      </w:r>
      <w:r>
        <w:t xml:space="preserve"> – a service where Microsoft threat hunters will scour your environment for signs of hidden threat activity. </w:t>
      </w:r>
    </w:p>
    <w:p w14:paraId="6C8CB09D" w14:textId="36DE1522" w:rsidR="71709EE6" w:rsidRDefault="71709EE6" w:rsidP="71709EE6">
      <w:pPr>
        <w:ind w:left="720"/>
      </w:pPr>
    </w:p>
    <w:p w14:paraId="1FA67A0E" w14:textId="5A74447F" w:rsidR="00951985" w:rsidRPr="00951985" w:rsidRDefault="00951985" w:rsidP="71709EE6">
      <w:pPr>
        <w:pStyle w:val="Heading3"/>
      </w:pPr>
      <w:bookmarkStart w:id="51" w:name="_Toc954925573"/>
      <w:r>
        <w:t>Incident Response Readiness</w:t>
      </w:r>
      <w:bookmarkEnd w:id="51"/>
    </w:p>
    <w:p w14:paraId="0AB9877F" w14:textId="5DCC6C45" w:rsidR="00951985" w:rsidRPr="00951985" w:rsidRDefault="00951985" w:rsidP="00951985">
      <w:r>
        <w:t xml:space="preserve">Have an </w:t>
      </w:r>
      <w:r w:rsidRPr="71709EE6">
        <w:rPr>
          <w:b/>
          <w:bCs/>
        </w:rPr>
        <w:t>incident response plan</w:t>
      </w:r>
      <w:r>
        <w:t xml:space="preserve"> that specifically considers scenarios like Octo</w:t>
      </w:r>
      <w:r w:rsidRPr="71709EE6">
        <w:rPr>
          <w:rFonts w:ascii="Arial" w:hAnsi="Arial" w:cs="Arial"/>
        </w:rPr>
        <w:t> </w:t>
      </w:r>
      <w:r>
        <w:t xml:space="preserve">Tempest. Key elements: </w:t>
      </w:r>
    </w:p>
    <w:p w14:paraId="0A8FD633" w14:textId="77777777" w:rsidR="00951985" w:rsidRPr="00E01893" w:rsidRDefault="00951985" w:rsidP="00951985">
      <w:pPr>
        <w:numPr>
          <w:ilvl w:val="0"/>
          <w:numId w:val="11"/>
        </w:numPr>
      </w:pPr>
      <w:r w:rsidRPr="00951985">
        <w:rPr>
          <w:b/>
          <w:bCs/>
        </w:rPr>
        <w:t>Out-of-Band Communication:</w:t>
      </w:r>
      <w:r w:rsidRPr="00951985">
        <w:t xml:space="preserve"> </w:t>
      </w:r>
      <w:r w:rsidRPr="00E01893">
        <w:t>If an incident is suspected, do not rely on corporate email/Teams for coordination, as Octo</w:t>
      </w:r>
      <w:r w:rsidRPr="00E01893">
        <w:rPr>
          <w:rFonts w:ascii="Arial" w:hAnsi="Arial" w:cs="Arial"/>
        </w:rPr>
        <w:t> </w:t>
      </w:r>
      <w:r w:rsidRPr="00E01893">
        <w:t>Tempest has been known to snoop on or even hijack internal communications (joining conference calls uninvited to monitor response)</w:t>
      </w:r>
      <w:hyperlink r:id="rId94" w:history="1">
        <w:r w:rsidRPr="00E01893">
          <w:rPr>
            <w:rStyle w:val="Hyperlink"/>
          </w:rPr>
          <w:t>[4]</w:t>
        </w:r>
      </w:hyperlink>
      <w:r w:rsidRPr="00E01893">
        <w:t>. Establish an out-of-band channel (e.g., personal email, phone bridge, or a secure chat app not tied to corporate SSO) for the response team to communicate secretly</w:t>
      </w:r>
      <w:hyperlink r:id="rId95" w:history="1">
        <w:r w:rsidRPr="00E01893">
          <w:rPr>
            <w:rStyle w:val="Hyperlink"/>
          </w:rPr>
          <w:t>[4]</w:t>
        </w:r>
      </w:hyperlink>
      <w:r w:rsidRPr="00E01893">
        <w:t xml:space="preserve">. </w:t>
      </w:r>
    </w:p>
    <w:p w14:paraId="4B192BCF" w14:textId="77777777" w:rsidR="00951985" w:rsidRPr="00951985" w:rsidRDefault="00951985" w:rsidP="00951985">
      <w:pPr>
        <w:numPr>
          <w:ilvl w:val="0"/>
          <w:numId w:val="11"/>
        </w:numPr>
      </w:pPr>
      <w:r w:rsidRPr="00951985">
        <w:rPr>
          <w:b/>
          <w:bCs/>
        </w:rPr>
        <w:t>Rapid Containment Actions:</w:t>
      </w:r>
      <w:r w:rsidRPr="00951985">
        <w:t xml:space="preserve"> </w:t>
      </w:r>
      <w:r w:rsidRPr="00E01893">
        <w:t>Define what steps to take immediately if an Octo</w:t>
      </w:r>
      <w:r w:rsidRPr="00E01893">
        <w:rPr>
          <w:rFonts w:ascii="Arial" w:hAnsi="Arial" w:cs="Arial"/>
        </w:rPr>
        <w:t> </w:t>
      </w:r>
      <w:r w:rsidRPr="00E01893">
        <w:t>Tempest breach is confirmed. Microsoft</w:t>
      </w:r>
      <w:r w:rsidRPr="00E01893">
        <w:rPr>
          <w:rFonts w:ascii="Aptos" w:hAnsi="Aptos" w:cs="Aptos"/>
        </w:rPr>
        <w:t>’</w:t>
      </w:r>
      <w:r w:rsidRPr="00E01893">
        <w:t>s incident responders emphasize swift containment, eviction, and recovery actions</w:t>
      </w:r>
      <w:hyperlink r:id="rId96" w:history="1">
        <w:r w:rsidRPr="00E01893">
          <w:rPr>
            <w:rStyle w:val="Hyperlink"/>
          </w:rPr>
          <w:t>[2]</w:t>
        </w:r>
      </w:hyperlink>
      <w:hyperlink r:id="rId97" w:history="1">
        <w:r w:rsidRPr="00E01893">
          <w:rPr>
            <w:rStyle w:val="Hyperlink"/>
          </w:rPr>
          <w:t>[2]</w:t>
        </w:r>
      </w:hyperlink>
      <w:r w:rsidRPr="00E01893">
        <w:t xml:space="preserve">. Containment could include disabling compromised accounts, blocking the attacker’s IP ranges at the firewall, and possibly taking certain systems offline (e.g., pausing Intune app deployments). It might also involve switching federation to </w:t>
      </w:r>
      <w:proofErr w:type="spellStart"/>
      <w:r w:rsidRPr="00E01893">
        <w:t>managed</w:t>
      </w:r>
      <w:proofErr w:type="spellEnd"/>
      <w:r w:rsidRPr="00E01893">
        <w:t xml:space="preserve"> as noted, or revoking all active sessions/tokens in Azure AD</w:t>
      </w:r>
      <w:hyperlink r:id="rId98" w:history="1">
        <w:r w:rsidRPr="00E01893">
          <w:rPr>
            <w:rStyle w:val="Hyperlink"/>
          </w:rPr>
          <w:t>[2]</w:t>
        </w:r>
      </w:hyperlink>
      <w:r w:rsidRPr="00E01893">
        <w:t>. Indeed, Microsoft IR in one case revoked all user sessions and access tokens to kick out an actor who had persisted via stolen tokens</w:t>
      </w:r>
      <w:hyperlink r:id="rId99" w:history="1">
        <w:r w:rsidRPr="00E01893">
          <w:rPr>
            <w:rStyle w:val="Hyperlink"/>
          </w:rPr>
          <w:t>[2]</w:t>
        </w:r>
      </w:hyperlink>
      <w:r w:rsidRPr="00E01893">
        <w:t>. Document and automate where possible these actions (Azure AD PowerShell scripts to disable accounts or require re-auth for all users, etc.).</w:t>
      </w:r>
      <w:r w:rsidRPr="00951985">
        <w:t xml:space="preserve"> </w:t>
      </w:r>
    </w:p>
    <w:p w14:paraId="1FB27067" w14:textId="77777777" w:rsidR="00951985" w:rsidRPr="00951985" w:rsidRDefault="00951985" w:rsidP="00951985">
      <w:pPr>
        <w:numPr>
          <w:ilvl w:val="0"/>
          <w:numId w:val="11"/>
        </w:numPr>
      </w:pPr>
      <w:r w:rsidRPr="00951985">
        <w:rPr>
          <w:b/>
          <w:bCs/>
        </w:rPr>
        <w:t>Engage Microsoft Incident Response (IR):</w:t>
      </w:r>
      <w:r w:rsidRPr="00951985">
        <w:t xml:space="preserve"> </w:t>
      </w:r>
      <w:r w:rsidRPr="00E01893">
        <w:t>Microsoft offers an Incident Response service (formerly DART) that can be on retainer or engaged during a crisis. They have specific experience dealing with Octo</w:t>
      </w:r>
      <w:r w:rsidRPr="00E01893">
        <w:rPr>
          <w:rFonts w:ascii="Arial" w:hAnsi="Arial" w:cs="Arial"/>
        </w:rPr>
        <w:t> </w:t>
      </w:r>
      <w:r w:rsidRPr="00E01893">
        <w:t xml:space="preserve">Tempest and have even published a detailed response </w:t>
      </w:r>
      <w:r w:rsidRPr="00E01893">
        <w:rPr>
          <w:i/>
          <w:iCs/>
        </w:rPr>
        <w:t>playbook</w:t>
      </w:r>
      <w:r w:rsidRPr="00E01893">
        <w:t xml:space="preserve"> based on real engagements</w:t>
      </w:r>
      <w:hyperlink r:id="rId100" w:history="1">
        <w:r w:rsidRPr="00E01893">
          <w:rPr>
            <w:rStyle w:val="Hyperlink"/>
          </w:rPr>
          <w:t>[5]</w:t>
        </w:r>
      </w:hyperlink>
      <w:hyperlink r:id="rId101" w:history="1">
        <w:r w:rsidRPr="00E01893">
          <w:rPr>
            <w:rStyle w:val="Hyperlink"/>
          </w:rPr>
          <w:t>[5]</w:t>
        </w:r>
      </w:hyperlink>
      <w:r w:rsidRPr="00E01893">
        <w:t>. If under active attack, engaging Microsoft IR or another incident response provider can bring expert guidance to evict the attacker. Microsoft IR noted they work in tandem with MSTIC (threat intelligence) to notify and assist victims quickly</w:t>
      </w:r>
      <w:hyperlink r:id="rId102" w:history="1">
        <w:r w:rsidRPr="00E01893">
          <w:rPr>
            <w:rStyle w:val="Hyperlink"/>
          </w:rPr>
          <w:t>[2]</w:t>
        </w:r>
      </w:hyperlink>
      <w:hyperlink r:id="rId103" w:history="1">
        <w:r w:rsidRPr="00E01893">
          <w:rPr>
            <w:rStyle w:val="Hyperlink"/>
          </w:rPr>
          <w:t>[2]</w:t>
        </w:r>
      </w:hyperlink>
      <w:r w:rsidRPr="00E01893">
        <w:t xml:space="preserve">. Through services like Microsoft’s Security Experts or FastTrack for security, organizations can also get help </w:t>
      </w:r>
      <w:r w:rsidRPr="00E01893">
        <w:rPr>
          <w:i/>
          <w:iCs/>
        </w:rPr>
        <w:t>before</w:t>
      </w:r>
      <w:r w:rsidRPr="00E01893">
        <w:t xml:space="preserve"> an incident to build resilience.</w:t>
      </w:r>
      <w:r w:rsidRPr="00951985">
        <w:t xml:space="preserve"> </w:t>
      </w:r>
    </w:p>
    <w:p w14:paraId="1B8EEED8" w14:textId="77777777" w:rsidR="00951985" w:rsidRPr="00951985" w:rsidRDefault="00951985" w:rsidP="00951985">
      <w:pPr>
        <w:numPr>
          <w:ilvl w:val="0"/>
          <w:numId w:val="11"/>
        </w:numPr>
      </w:pPr>
      <w:r w:rsidRPr="71709EE6">
        <w:rPr>
          <w:b/>
          <w:bCs/>
        </w:rPr>
        <w:t>Forensics and Recovery:</w:t>
      </w:r>
      <w:r>
        <w:t xml:space="preserve"> Have a plan to collect logs and forensic evidence (cloud audit logs, device forensic images) as soon as possible. Microsoft IR, for example, will deploy forensic tools across the environment post-breach</w:t>
      </w:r>
      <w:hyperlink r:id="rId104">
        <w:r w:rsidRPr="71709EE6">
          <w:rPr>
            <w:rStyle w:val="Hyperlink"/>
          </w:rPr>
          <w:t>[2]</w:t>
        </w:r>
      </w:hyperlink>
      <w:r>
        <w:t xml:space="preserve"> – ensure you have admin access to deploy or run diagnostics (or again, rely on an IR service). In the aftermath, perform a thorough audit: remove any unknown devices registered for MFA, any unauthorized applications or service principals in Azure AD, any suspicious scheduled tasks or user accounts on-premises, etc. The Microsoft Incident Response action plan typically provides </w:t>
      </w:r>
      <w:r>
        <w:lastRenderedPageBreak/>
        <w:t>a path to harden the environment post-attack</w:t>
      </w:r>
      <w:hyperlink r:id="rId105">
        <w:r w:rsidRPr="71709EE6">
          <w:rPr>
            <w:rStyle w:val="Hyperlink"/>
          </w:rPr>
          <w:t>[2]</w:t>
        </w:r>
      </w:hyperlink>
      <w:hyperlink r:id="rId106">
        <w:r w:rsidRPr="71709EE6">
          <w:rPr>
            <w:rStyle w:val="Hyperlink"/>
          </w:rPr>
          <w:t>[2]</w:t>
        </w:r>
      </w:hyperlink>
      <w:r>
        <w:t xml:space="preserve"> – use this as an opportunity to improve (e.g., if the attackers got in via a certain phish, maybe it’s time to implement Defender for Office 365 for better phishing protection, detailed next). </w:t>
      </w:r>
    </w:p>
    <w:p w14:paraId="006FB405" w14:textId="7F34CD08" w:rsidR="00951985" w:rsidRPr="007D40D6" w:rsidRDefault="2F6074D7" w:rsidP="71709EE6">
      <w:pPr>
        <w:pStyle w:val="Heading2"/>
      </w:pPr>
      <w:bookmarkStart w:id="52" w:name="_Toc1944579697"/>
      <w:r>
        <w:t>3.4 Technical Summary</w:t>
      </w:r>
      <w:bookmarkEnd w:id="52"/>
    </w:p>
    <w:p w14:paraId="59F6D030" w14:textId="4B95A16D" w:rsidR="00951985" w:rsidRPr="007D40D6" w:rsidRDefault="2F6074D7" w:rsidP="71709EE6">
      <w:r>
        <w:t xml:space="preserve">The following table summarizes major </w:t>
      </w:r>
      <w:r w:rsidRPr="71709EE6">
        <w:rPr>
          <w:b/>
          <w:bCs/>
        </w:rPr>
        <w:t>Octo</w:t>
      </w:r>
      <w:r w:rsidRPr="71709EE6">
        <w:rPr>
          <w:rFonts w:ascii="Arial" w:hAnsi="Arial" w:cs="Arial"/>
          <w:b/>
          <w:bCs/>
        </w:rPr>
        <w:t> </w:t>
      </w:r>
      <w:r w:rsidRPr="71709EE6">
        <w:rPr>
          <w:b/>
          <w:bCs/>
        </w:rPr>
        <w:t>Tempest tactics</w:t>
      </w:r>
      <w:r>
        <w:t xml:space="preserve">, the </w:t>
      </w:r>
      <w:r w:rsidRPr="71709EE6">
        <w:rPr>
          <w:b/>
          <w:bCs/>
        </w:rPr>
        <w:t>threat/vulnerability</w:t>
      </w:r>
      <w:r>
        <w:t xml:space="preserve"> they exploit, and the recommended </w:t>
      </w:r>
      <w:r w:rsidRPr="71709EE6">
        <w:rPr>
          <w:b/>
          <w:bCs/>
        </w:rPr>
        <w:t>mitigations with corresponding Microsoft security controls or services</w:t>
      </w:r>
      <w:r>
        <w:t>:</w:t>
      </w:r>
    </w:p>
    <w:tbl>
      <w:tblPr>
        <w:tblStyle w:val="GridTable1Light-Accent1"/>
        <w:tblW w:w="0" w:type="auto"/>
        <w:tblLook w:val="04A0" w:firstRow="1" w:lastRow="0" w:firstColumn="1" w:lastColumn="0" w:noHBand="0" w:noVBand="1"/>
      </w:tblPr>
      <w:tblGrid>
        <w:gridCol w:w="1956"/>
        <w:gridCol w:w="1836"/>
        <w:gridCol w:w="3180"/>
        <w:gridCol w:w="2915"/>
      </w:tblGrid>
      <w:tr w:rsidR="71709EE6" w14:paraId="74E84619" w14:textId="77777777" w:rsidTr="71709EE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6" w:type="dxa"/>
          </w:tcPr>
          <w:p w14:paraId="44F40717" w14:textId="77777777" w:rsidR="71709EE6" w:rsidRDefault="71709EE6" w:rsidP="71709EE6">
            <w:pPr>
              <w:rPr>
                <w:b w:val="0"/>
                <w:bCs w:val="0"/>
                <w:sz w:val="20"/>
                <w:szCs w:val="20"/>
              </w:rPr>
            </w:pPr>
            <w:r w:rsidRPr="71709EE6">
              <w:rPr>
                <w:sz w:val="20"/>
                <w:szCs w:val="20"/>
              </w:rPr>
              <w:t>Octo</w:t>
            </w:r>
            <w:r w:rsidRPr="71709EE6">
              <w:rPr>
                <w:rFonts w:ascii="Arial" w:hAnsi="Arial" w:cs="Arial"/>
                <w:sz w:val="20"/>
                <w:szCs w:val="20"/>
              </w:rPr>
              <w:t> </w:t>
            </w:r>
            <w:r w:rsidRPr="71709EE6">
              <w:rPr>
                <w:sz w:val="20"/>
                <w:szCs w:val="20"/>
              </w:rPr>
              <w:t>Tempest Tactic</w:t>
            </w:r>
          </w:p>
        </w:tc>
        <w:tc>
          <w:tcPr>
            <w:tcW w:w="1836" w:type="dxa"/>
          </w:tcPr>
          <w:p w14:paraId="10043C42" w14:textId="77777777" w:rsidR="71709EE6" w:rsidRDefault="71709EE6" w:rsidP="71709EE6">
            <w:pPr>
              <w:cnfStyle w:val="100000000000" w:firstRow="1" w:lastRow="0" w:firstColumn="0" w:lastColumn="0" w:oddVBand="0" w:evenVBand="0" w:oddHBand="0" w:evenHBand="0" w:firstRowFirstColumn="0" w:firstRowLastColumn="0" w:lastRowFirstColumn="0" w:lastRowLastColumn="0"/>
              <w:rPr>
                <w:sz w:val="20"/>
                <w:szCs w:val="20"/>
              </w:rPr>
            </w:pPr>
            <w:r w:rsidRPr="71709EE6">
              <w:rPr>
                <w:sz w:val="20"/>
                <w:szCs w:val="20"/>
              </w:rPr>
              <w:t>Threat Surface / Impact</w:t>
            </w:r>
          </w:p>
        </w:tc>
        <w:tc>
          <w:tcPr>
            <w:tcW w:w="3180" w:type="dxa"/>
          </w:tcPr>
          <w:p w14:paraId="3F6A21C5" w14:textId="77777777" w:rsidR="71709EE6" w:rsidRDefault="71709EE6" w:rsidP="71709EE6">
            <w:pPr>
              <w:cnfStyle w:val="100000000000" w:firstRow="1" w:lastRow="0" w:firstColumn="0" w:lastColumn="0" w:oddVBand="0" w:evenVBand="0" w:oddHBand="0" w:evenHBand="0" w:firstRowFirstColumn="0" w:firstRowLastColumn="0" w:lastRowFirstColumn="0" w:lastRowLastColumn="0"/>
              <w:rPr>
                <w:sz w:val="20"/>
                <w:szCs w:val="20"/>
              </w:rPr>
            </w:pPr>
            <w:r w:rsidRPr="71709EE6">
              <w:rPr>
                <w:sz w:val="20"/>
                <w:szCs w:val="20"/>
              </w:rPr>
              <w:t>Mitigation Techniques</w:t>
            </w:r>
          </w:p>
        </w:tc>
        <w:tc>
          <w:tcPr>
            <w:tcW w:w="2915" w:type="dxa"/>
          </w:tcPr>
          <w:p w14:paraId="131115E2" w14:textId="77777777" w:rsidR="71709EE6" w:rsidRDefault="71709EE6" w:rsidP="71709EE6">
            <w:pPr>
              <w:cnfStyle w:val="100000000000" w:firstRow="1" w:lastRow="0" w:firstColumn="0" w:lastColumn="0" w:oddVBand="0" w:evenVBand="0" w:oddHBand="0" w:evenHBand="0" w:firstRowFirstColumn="0" w:firstRowLastColumn="0" w:lastRowFirstColumn="0" w:lastRowLastColumn="0"/>
              <w:rPr>
                <w:sz w:val="20"/>
                <w:szCs w:val="20"/>
              </w:rPr>
            </w:pPr>
            <w:r w:rsidRPr="71709EE6">
              <w:rPr>
                <w:sz w:val="20"/>
                <w:szCs w:val="20"/>
              </w:rPr>
              <w:t>Aligned Microsoft Controls/Services</w:t>
            </w:r>
          </w:p>
        </w:tc>
      </w:tr>
      <w:tr w:rsidR="71709EE6" w14:paraId="13E4F930" w14:textId="77777777" w:rsidTr="71709EE6">
        <w:trPr>
          <w:trHeight w:val="300"/>
        </w:trPr>
        <w:tc>
          <w:tcPr>
            <w:cnfStyle w:val="001000000000" w:firstRow="0" w:lastRow="0" w:firstColumn="1" w:lastColumn="0" w:oddVBand="0" w:evenVBand="0" w:oddHBand="0" w:evenHBand="0" w:firstRowFirstColumn="0" w:firstRowLastColumn="0" w:lastRowFirstColumn="0" w:lastRowLastColumn="0"/>
            <w:tcW w:w="1956" w:type="dxa"/>
          </w:tcPr>
          <w:p w14:paraId="4EC90EB3" w14:textId="77777777" w:rsidR="71709EE6" w:rsidRDefault="71709EE6" w:rsidP="71709EE6">
            <w:pPr>
              <w:rPr>
                <w:sz w:val="20"/>
                <w:szCs w:val="20"/>
              </w:rPr>
            </w:pPr>
            <w:r w:rsidRPr="71709EE6">
              <w:rPr>
                <w:sz w:val="20"/>
                <w:szCs w:val="20"/>
              </w:rPr>
              <w:t>Phishing &amp; Social Engineering</w:t>
            </w:r>
            <w:r>
              <w:br/>
            </w:r>
            <w:r w:rsidRPr="71709EE6">
              <w:rPr>
                <w:sz w:val="20"/>
                <w:szCs w:val="20"/>
              </w:rPr>
              <w:t>(Email, SMS, phone scams)</w:t>
            </w:r>
            <w:hyperlink r:id="rId107">
              <w:r w:rsidRPr="71709EE6">
                <w:rPr>
                  <w:rStyle w:val="Hyperlink"/>
                  <w:sz w:val="20"/>
                  <w:szCs w:val="20"/>
                </w:rPr>
                <w:t>[2]</w:t>
              </w:r>
            </w:hyperlink>
          </w:p>
        </w:tc>
        <w:tc>
          <w:tcPr>
            <w:tcW w:w="1836" w:type="dxa"/>
          </w:tcPr>
          <w:p w14:paraId="49F35BD6" w14:textId="77777777" w:rsidR="71709EE6" w:rsidRDefault="71709EE6" w:rsidP="71709EE6">
            <w:pPr>
              <w:cnfStyle w:val="000000000000" w:firstRow="0" w:lastRow="0" w:firstColumn="0" w:lastColumn="0" w:oddVBand="0" w:evenVBand="0" w:oddHBand="0" w:evenHBand="0" w:firstRowFirstColumn="0" w:firstRowLastColumn="0" w:lastRowFirstColumn="0" w:lastRowLastColumn="0"/>
              <w:rPr>
                <w:sz w:val="20"/>
                <w:szCs w:val="20"/>
              </w:rPr>
            </w:pPr>
            <w:r w:rsidRPr="71709EE6">
              <w:rPr>
                <w:sz w:val="20"/>
                <w:szCs w:val="20"/>
              </w:rPr>
              <w:t>– Compromises user credentials</w:t>
            </w:r>
            <w:r>
              <w:br/>
            </w:r>
            <w:r w:rsidRPr="71709EE6">
              <w:rPr>
                <w:sz w:val="20"/>
                <w:szCs w:val="20"/>
              </w:rPr>
              <w:t>– Tricks staff into unsafe actions (e.g., approving MFA, revealing passwords)</w:t>
            </w:r>
          </w:p>
        </w:tc>
        <w:tc>
          <w:tcPr>
            <w:tcW w:w="3180" w:type="dxa"/>
          </w:tcPr>
          <w:p w14:paraId="17344CB9" w14:textId="77777777" w:rsidR="71709EE6" w:rsidRDefault="71709EE6" w:rsidP="71709EE6">
            <w:pPr>
              <w:cnfStyle w:val="000000000000" w:firstRow="0" w:lastRow="0" w:firstColumn="0" w:lastColumn="0" w:oddVBand="0" w:evenVBand="0" w:oddHBand="0" w:evenHBand="0" w:firstRowFirstColumn="0" w:firstRowLastColumn="0" w:lastRowFirstColumn="0" w:lastRowLastColumn="0"/>
              <w:rPr>
                <w:sz w:val="20"/>
                <w:szCs w:val="20"/>
              </w:rPr>
            </w:pPr>
            <w:r w:rsidRPr="71709EE6">
              <w:rPr>
                <w:sz w:val="20"/>
                <w:szCs w:val="20"/>
              </w:rPr>
              <w:t>• Robust user security awareness training (phishing simulations)</w:t>
            </w:r>
            <w:hyperlink r:id="rId108">
              <w:r w:rsidRPr="71709EE6">
                <w:rPr>
                  <w:rStyle w:val="Hyperlink"/>
                  <w:sz w:val="20"/>
                  <w:szCs w:val="20"/>
                </w:rPr>
                <w:t>[4]</w:t>
              </w:r>
              <w:r>
                <w:br/>
              </w:r>
            </w:hyperlink>
            <w:r w:rsidRPr="71709EE6">
              <w:rPr>
                <w:sz w:val="20"/>
                <w:szCs w:val="20"/>
              </w:rPr>
              <w:t>• Defender for Office 365 to filter phish emails (Safe Links/Attachments)</w:t>
            </w:r>
            <w:r>
              <w:br/>
            </w:r>
            <w:r w:rsidRPr="71709EE6">
              <w:rPr>
                <w:sz w:val="20"/>
                <w:szCs w:val="20"/>
              </w:rPr>
              <w:t>• Attack Simulation Training campaigns (internal phishing tests)</w:t>
            </w:r>
          </w:p>
        </w:tc>
        <w:tc>
          <w:tcPr>
            <w:tcW w:w="2915" w:type="dxa"/>
          </w:tcPr>
          <w:p w14:paraId="2C07ADFD" w14:textId="77777777" w:rsidR="71709EE6" w:rsidRDefault="71709EE6" w:rsidP="71709EE6">
            <w:pPr>
              <w:cnfStyle w:val="000000000000" w:firstRow="0" w:lastRow="0" w:firstColumn="0" w:lastColumn="0" w:oddVBand="0" w:evenVBand="0" w:oddHBand="0" w:evenHBand="0" w:firstRowFirstColumn="0" w:firstRowLastColumn="0" w:lastRowFirstColumn="0" w:lastRowLastColumn="0"/>
              <w:rPr>
                <w:sz w:val="20"/>
                <w:szCs w:val="20"/>
              </w:rPr>
            </w:pPr>
            <w:r w:rsidRPr="71709EE6">
              <w:rPr>
                <w:sz w:val="20"/>
                <w:szCs w:val="20"/>
              </w:rPr>
              <w:t xml:space="preserve">– </w:t>
            </w:r>
            <w:r w:rsidRPr="71709EE6">
              <w:rPr>
                <w:i/>
                <w:iCs/>
                <w:sz w:val="20"/>
                <w:szCs w:val="20"/>
              </w:rPr>
              <w:t>Defender for Office 365</w:t>
            </w:r>
            <w:r w:rsidRPr="71709EE6">
              <w:rPr>
                <w:sz w:val="20"/>
                <w:szCs w:val="20"/>
              </w:rPr>
              <w:t xml:space="preserve"> (anti-phishing, training)</w:t>
            </w:r>
            <w:r>
              <w:br/>
            </w:r>
            <w:r w:rsidRPr="71709EE6">
              <w:rPr>
                <w:sz w:val="20"/>
                <w:szCs w:val="20"/>
              </w:rPr>
              <w:t xml:space="preserve">– </w:t>
            </w:r>
            <w:r w:rsidRPr="71709EE6">
              <w:rPr>
                <w:i/>
                <w:iCs/>
                <w:sz w:val="20"/>
                <w:szCs w:val="20"/>
              </w:rPr>
              <w:t>Microsoft Attack Simulation Training</w:t>
            </w:r>
            <w:r w:rsidRPr="71709EE6">
              <w:rPr>
                <w:sz w:val="20"/>
                <w:szCs w:val="20"/>
              </w:rPr>
              <w:t xml:space="preserve"> platform</w:t>
            </w:r>
            <w:r>
              <w:br/>
            </w:r>
            <w:r w:rsidRPr="71709EE6">
              <w:rPr>
                <w:sz w:val="20"/>
                <w:szCs w:val="20"/>
              </w:rPr>
              <w:t xml:space="preserve">– </w:t>
            </w:r>
            <w:r w:rsidRPr="71709EE6">
              <w:rPr>
                <w:i/>
                <w:iCs/>
                <w:sz w:val="20"/>
                <w:szCs w:val="20"/>
              </w:rPr>
              <w:t>Security awareness programs</w:t>
            </w:r>
            <w:r w:rsidRPr="71709EE6">
              <w:rPr>
                <w:sz w:val="20"/>
                <w:szCs w:val="20"/>
              </w:rPr>
              <w:t xml:space="preserve"> (Microsoft or third-party)</w:t>
            </w:r>
          </w:p>
        </w:tc>
      </w:tr>
      <w:tr w:rsidR="71709EE6" w14:paraId="718FC17B" w14:textId="77777777" w:rsidTr="71709EE6">
        <w:trPr>
          <w:trHeight w:val="300"/>
        </w:trPr>
        <w:tc>
          <w:tcPr>
            <w:cnfStyle w:val="001000000000" w:firstRow="0" w:lastRow="0" w:firstColumn="1" w:lastColumn="0" w:oddVBand="0" w:evenVBand="0" w:oddHBand="0" w:evenHBand="0" w:firstRowFirstColumn="0" w:firstRowLastColumn="0" w:lastRowFirstColumn="0" w:lastRowLastColumn="0"/>
            <w:tcW w:w="1956" w:type="dxa"/>
          </w:tcPr>
          <w:p w14:paraId="4E950DBB" w14:textId="77777777" w:rsidR="71709EE6" w:rsidRDefault="71709EE6" w:rsidP="71709EE6">
            <w:pPr>
              <w:rPr>
                <w:sz w:val="20"/>
                <w:szCs w:val="20"/>
              </w:rPr>
            </w:pPr>
            <w:r w:rsidRPr="71709EE6">
              <w:rPr>
                <w:sz w:val="20"/>
                <w:szCs w:val="20"/>
              </w:rPr>
              <w:t>SIM Swapping &amp; MFA Fatigue</w:t>
            </w:r>
            <w:r>
              <w:br/>
            </w:r>
            <w:r w:rsidRPr="71709EE6">
              <w:rPr>
                <w:sz w:val="20"/>
                <w:szCs w:val="20"/>
              </w:rPr>
              <w:t>(Hijack SMS 2FA, overwhelm push MFA)</w:t>
            </w:r>
            <w:hyperlink r:id="rId109">
              <w:r w:rsidRPr="71709EE6">
                <w:rPr>
                  <w:rStyle w:val="Hyperlink"/>
                  <w:sz w:val="20"/>
                  <w:szCs w:val="20"/>
                </w:rPr>
                <w:t>[5]</w:t>
              </w:r>
            </w:hyperlink>
            <w:hyperlink r:id="rId110">
              <w:r w:rsidRPr="71709EE6">
                <w:rPr>
                  <w:rStyle w:val="Hyperlink"/>
                  <w:sz w:val="20"/>
                  <w:szCs w:val="20"/>
                </w:rPr>
                <w:t>[2]</w:t>
              </w:r>
            </w:hyperlink>
          </w:p>
        </w:tc>
        <w:tc>
          <w:tcPr>
            <w:tcW w:w="1836" w:type="dxa"/>
          </w:tcPr>
          <w:p w14:paraId="65C607FC" w14:textId="77777777" w:rsidR="71709EE6" w:rsidRDefault="71709EE6" w:rsidP="71709EE6">
            <w:pPr>
              <w:cnfStyle w:val="000000000000" w:firstRow="0" w:lastRow="0" w:firstColumn="0" w:lastColumn="0" w:oddVBand="0" w:evenVBand="0" w:oddHBand="0" w:evenHBand="0" w:firstRowFirstColumn="0" w:firstRowLastColumn="0" w:lastRowFirstColumn="0" w:lastRowLastColumn="0"/>
              <w:rPr>
                <w:sz w:val="20"/>
                <w:szCs w:val="20"/>
              </w:rPr>
            </w:pPr>
            <w:r w:rsidRPr="71709EE6">
              <w:rPr>
                <w:sz w:val="20"/>
                <w:szCs w:val="20"/>
              </w:rPr>
              <w:t>– Bypasses weaker MFA</w:t>
            </w:r>
            <w:r>
              <w:br/>
            </w:r>
            <w:r w:rsidRPr="71709EE6">
              <w:rPr>
                <w:sz w:val="20"/>
                <w:szCs w:val="20"/>
              </w:rPr>
              <w:t>– Exploits users’ tendency to approve repeated prompts</w:t>
            </w:r>
          </w:p>
        </w:tc>
        <w:tc>
          <w:tcPr>
            <w:tcW w:w="3180" w:type="dxa"/>
          </w:tcPr>
          <w:p w14:paraId="716C754F" w14:textId="77777777" w:rsidR="71709EE6" w:rsidRDefault="71709EE6" w:rsidP="71709EE6">
            <w:pPr>
              <w:cnfStyle w:val="000000000000" w:firstRow="0" w:lastRow="0" w:firstColumn="0" w:lastColumn="0" w:oddVBand="0" w:evenVBand="0" w:oddHBand="0" w:evenHBand="0" w:firstRowFirstColumn="0" w:firstRowLastColumn="0" w:lastRowFirstColumn="0" w:lastRowLastColumn="0"/>
              <w:rPr>
                <w:sz w:val="20"/>
                <w:szCs w:val="20"/>
              </w:rPr>
            </w:pPr>
            <w:r w:rsidRPr="71709EE6">
              <w:rPr>
                <w:sz w:val="20"/>
                <w:szCs w:val="20"/>
              </w:rPr>
              <w:t>• Phish-resistant MFA for all users (FIDO2 keys, Authenticator app)</w:t>
            </w:r>
            <w:hyperlink r:id="rId111">
              <w:r w:rsidRPr="71709EE6">
                <w:rPr>
                  <w:rStyle w:val="Hyperlink"/>
                  <w:sz w:val="20"/>
                  <w:szCs w:val="20"/>
                </w:rPr>
                <w:t>[5]</w:t>
              </w:r>
              <w:r>
                <w:br/>
              </w:r>
            </w:hyperlink>
            <w:r w:rsidRPr="71709EE6">
              <w:rPr>
                <w:sz w:val="20"/>
                <w:szCs w:val="20"/>
              </w:rPr>
              <w:t>• Number Matching for push MFA to counter spam attacks</w:t>
            </w:r>
            <w:r>
              <w:br/>
            </w:r>
            <w:r w:rsidRPr="71709EE6">
              <w:rPr>
                <w:sz w:val="20"/>
                <w:szCs w:val="20"/>
              </w:rPr>
              <w:t>• Avoid SMS for MFA where possible; use app or voice as alternative</w:t>
            </w:r>
            <w:r>
              <w:br/>
            </w:r>
            <w:r w:rsidRPr="71709EE6">
              <w:rPr>
                <w:sz w:val="20"/>
                <w:szCs w:val="20"/>
              </w:rPr>
              <w:t>• Educate users about MFA fatigue attacks and to report unusual prompts</w:t>
            </w:r>
          </w:p>
        </w:tc>
        <w:tc>
          <w:tcPr>
            <w:tcW w:w="2915" w:type="dxa"/>
          </w:tcPr>
          <w:p w14:paraId="410C8AB5" w14:textId="77777777" w:rsidR="71709EE6" w:rsidRDefault="71709EE6" w:rsidP="71709EE6">
            <w:pPr>
              <w:cnfStyle w:val="000000000000" w:firstRow="0" w:lastRow="0" w:firstColumn="0" w:lastColumn="0" w:oddVBand="0" w:evenVBand="0" w:oddHBand="0" w:evenHBand="0" w:firstRowFirstColumn="0" w:firstRowLastColumn="0" w:lastRowFirstColumn="0" w:lastRowLastColumn="0"/>
              <w:rPr>
                <w:sz w:val="20"/>
                <w:szCs w:val="20"/>
              </w:rPr>
            </w:pPr>
            <w:r w:rsidRPr="71709EE6">
              <w:rPr>
                <w:sz w:val="20"/>
                <w:szCs w:val="20"/>
              </w:rPr>
              <w:t xml:space="preserve">– </w:t>
            </w:r>
            <w:r w:rsidRPr="71709EE6">
              <w:rPr>
                <w:i/>
                <w:iCs/>
                <w:sz w:val="20"/>
                <w:szCs w:val="20"/>
              </w:rPr>
              <w:t>Microsoft Entra ID (Azure AD) MFA</w:t>
            </w:r>
            <w:r w:rsidRPr="71709EE6">
              <w:rPr>
                <w:sz w:val="20"/>
                <w:szCs w:val="20"/>
              </w:rPr>
              <w:t xml:space="preserve"> (with FIDO2, Authenticator)</w:t>
            </w:r>
            <w:r>
              <w:br/>
            </w:r>
            <w:r w:rsidRPr="71709EE6">
              <w:rPr>
                <w:sz w:val="20"/>
                <w:szCs w:val="20"/>
              </w:rPr>
              <w:t xml:space="preserve">– </w:t>
            </w:r>
            <w:r w:rsidRPr="71709EE6">
              <w:rPr>
                <w:i/>
                <w:iCs/>
                <w:sz w:val="20"/>
                <w:szCs w:val="20"/>
              </w:rPr>
              <w:t>Conditional Access policies</w:t>
            </w:r>
            <w:r w:rsidRPr="71709EE6">
              <w:rPr>
                <w:sz w:val="20"/>
                <w:szCs w:val="20"/>
              </w:rPr>
              <w:t xml:space="preserve"> – require strong auth, block legacy auth</w:t>
            </w:r>
            <w:hyperlink r:id="rId112">
              <w:r w:rsidRPr="71709EE6">
                <w:rPr>
                  <w:rStyle w:val="Hyperlink"/>
                  <w:sz w:val="20"/>
                  <w:szCs w:val="20"/>
                </w:rPr>
                <w:t>[5]</w:t>
              </w:r>
              <w:r>
                <w:br/>
              </w:r>
            </w:hyperlink>
            <w:r w:rsidRPr="71709EE6">
              <w:rPr>
                <w:sz w:val="20"/>
                <w:szCs w:val="20"/>
              </w:rPr>
              <w:t xml:space="preserve">– </w:t>
            </w:r>
            <w:r w:rsidRPr="71709EE6">
              <w:rPr>
                <w:i/>
                <w:iCs/>
                <w:sz w:val="20"/>
                <w:szCs w:val="20"/>
              </w:rPr>
              <w:t>Entra ID Protection</w:t>
            </w:r>
            <w:r w:rsidRPr="71709EE6">
              <w:rPr>
                <w:sz w:val="20"/>
                <w:szCs w:val="20"/>
              </w:rPr>
              <w:t xml:space="preserve"> – detect atypical MFA such as multiple prompts</w:t>
            </w:r>
          </w:p>
        </w:tc>
      </w:tr>
      <w:tr w:rsidR="71709EE6" w14:paraId="64EA8541" w14:textId="77777777" w:rsidTr="71709EE6">
        <w:trPr>
          <w:trHeight w:val="300"/>
        </w:trPr>
        <w:tc>
          <w:tcPr>
            <w:cnfStyle w:val="001000000000" w:firstRow="0" w:lastRow="0" w:firstColumn="1" w:lastColumn="0" w:oddVBand="0" w:evenVBand="0" w:oddHBand="0" w:evenHBand="0" w:firstRowFirstColumn="0" w:firstRowLastColumn="0" w:lastRowFirstColumn="0" w:lastRowLastColumn="0"/>
            <w:tcW w:w="1956" w:type="dxa"/>
          </w:tcPr>
          <w:p w14:paraId="33B0B7F7" w14:textId="77777777" w:rsidR="71709EE6" w:rsidRDefault="71709EE6" w:rsidP="71709EE6">
            <w:pPr>
              <w:rPr>
                <w:sz w:val="20"/>
                <w:szCs w:val="20"/>
              </w:rPr>
            </w:pPr>
            <w:r w:rsidRPr="71709EE6">
              <w:rPr>
                <w:sz w:val="20"/>
                <w:szCs w:val="20"/>
              </w:rPr>
              <w:t>Helpdesk Impersonation</w:t>
            </w:r>
            <w:r>
              <w:br/>
            </w:r>
            <w:r w:rsidRPr="71709EE6">
              <w:rPr>
                <w:sz w:val="20"/>
                <w:szCs w:val="20"/>
              </w:rPr>
              <w:t>(Calls to IT support to reset passwords or remove MFA)</w:t>
            </w:r>
            <w:hyperlink r:id="rId113">
              <w:r w:rsidRPr="71709EE6">
                <w:rPr>
                  <w:rStyle w:val="Hyperlink"/>
                  <w:sz w:val="20"/>
                  <w:szCs w:val="20"/>
                </w:rPr>
                <w:t>[2]</w:t>
              </w:r>
            </w:hyperlink>
          </w:p>
        </w:tc>
        <w:tc>
          <w:tcPr>
            <w:tcW w:w="1836" w:type="dxa"/>
          </w:tcPr>
          <w:p w14:paraId="141BC6A9" w14:textId="77777777" w:rsidR="71709EE6" w:rsidRDefault="71709EE6" w:rsidP="71709EE6">
            <w:pPr>
              <w:cnfStyle w:val="000000000000" w:firstRow="0" w:lastRow="0" w:firstColumn="0" w:lastColumn="0" w:oddVBand="0" w:evenVBand="0" w:oddHBand="0" w:evenHBand="0" w:firstRowFirstColumn="0" w:firstRowLastColumn="0" w:lastRowFirstColumn="0" w:lastRowLastColumn="0"/>
              <w:rPr>
                <w:sz w:val="20"/>
                <w:szCs w:val="20"/>
              </w:rPr>
            </w:pPr>
            <w:r w:rsidRPr="71709EE6">
              <w:rPr>
                <w:sz w:val="20"/>
                <w:szCs w:val="20"/>
              </w:rPr>
              <w:t>– Resets provide attacker initial access to privileged accounts</w:t>
            </w:r>
            <w:r>
              <w:br/>
            </w:r>
            <w:r w:rsidRPr="71709EE6">
              <w:rPr>
                <w:sz w:val="20"/>
                <w:szCs w:val="20"/>
              </w:rPr>
              <w:t>– Exploits human trust in support processes</w:t>
            </w:r>
          </w:p>
        </w:tc>
        <w:tc>
          <w:tcPr>
            <w:tcW w:w="3180" w:type="dxa"/>
          </w:tcPr>
          <w:p w14:paraId="22D9E91B" w14:textId="77777777" w:rsidR="71709EE6" w:rsidRDefault="71709EE6" w:rsidP="71709EE6">
            <w:pPr>
              <w:cnfStyle w:val="000000000000" w:firstRow="0" w:lastRow="0" w:firstColumn="0" w:lastColumn="0" w:oddVBand="0" w:evenVBand="0" w:oddHBand="0" w:evenHBand="0" w:firstRowFirstColumn="0" w:firstRowLastColumn="0" w:lastRowFirstColumn="0" w:lastRowLastColumn="0"/>
              <w:rPr>
                <w:sz w:val="20"/>
                <w:szCs w:val="20"/>
              </w:rPr>
            </w:pPr>
            <w:r w:rsidRPr="71709EE6">
              <w:rPr>
                <w:sz w:val="20"/>
                <w:szCs w:val="20"/>
              </w:rPr>
              <w:t>• Strict helpdesk verification process (challenge questions, manager approval for sensitive resets)</w:t>
            </w:r>
            <w:r>
              <w:br/>
            </w:r>
            <w:r w:rsidRPr="71709EE6">
              <w:rPr>
                <w:sz w:val="20"/>
                <w:szCs w:val="20"/>
              </w:rPr>
              <w:t>• Self-Service Password Reset (SSPR) with user notifications so real user knows of reset</w:t>
            </w:r>
            <w:r>
              <w:br/>
            </w:r>
            <w:r w:rsidRPr="71709EE6">
              <w:rPr>
                <w:sz w:val="20"/>
                <w:szCs w:val="20"/>
              </w:rPr>
              <w:t>• Consider two-person rule for high-privilege account changes (at least out-of-band confirmation)</w:t>
            </w:r>
          </w:p>
        </w:tc>
        <w:tc>
          <w:tcPr>
            <w:tcW w:w="2915" w:type="dxa"/>
          </w:tcPr>
          <w:p w14:paraId="58D70A10" w14:textId="77777777" w:rsidR="71709EE6" w:rsidRDefault="71709EE6" w:rsidP="71709EE6">
            <w:pPr>
              <w:cnfStyle w:val="000000000000" w:firstRow="0" w:lastRow="0" w:firstColumn="0" w:lastColumn="0" w:oddVBand="0" w:evenVBand="0" w:oddHBand="0" w:evenHBand="0" w:firstRowFirstColumn="0" w:firstRowLastColumn="0" w:lastRowFirstColumn="0" w:lastRowLastColumn="0"/>
              <w:rPr>
                <w:sz w:val="20"/>
                <w:szCs w:val="20"/>
              </w:rPr>
            </w:pPr>
            <w:r w:rsidRPr="71709EE6">
              <w:rPr>
                <w:sz w:val="20"/>
                <w:szCs w:val="20"/>
              </w:rPr>
              <w:t xml:space="preserve">– </w:t>
            </w:r>
            <w:r w:rsidRPr="71709EE6">
              <w:rPr>
                <w:i/>
                <w:iCs/>
                <w:sz w:val="20"/>
                <w:szCs w:val="20"/>
              </w:rPr>
              <w:t>Azure AD SSPR</w:t>
            </w:r>
            <w:r w:rsidRPr="71709EE6">
              <w:rPr>
                <w:sz w:val="20"/>
                <w:szCs w:val="20"/>
              </w:rPr>
              <w:t xml:space="preserve"> (with security info notifications)</w:t>
            </w:r>
            <w:r>
              <w:br/>
            </w:r>
            <w:r w:rsidRPr="71709EE6">
              <w:rPr>
                <w:sz w:val="20"/>
                <w:szCs w:val="20"/>
              </w:rPr>
              <w:t xml:space="preserve">– </w:t>
            </w:r>
            <w:r w:rsidRPr="71709EE6">
              <w:rPr>
                <w:i/>
                <w:iCs/>
                <w:sz w:val="20"/>
                <w:szCs w:val="20"/>
              </w:rPr>
              <w:t>Azure AD Privileged Identity Management</w:t>
            </w:r>
            <w:r w:rsidRPr="71709EE6">
              <w:rPr>
                <w:sz w:val="20"/>
                <w:szCs w:val="20"/>
              </w:rPr>
              <w:t xml:space="preserve"> (approval workflows for admin role activation)</w:t>
            </w:r>
            <w:r>
              <w:br/>
            </w:r>
            <w:r w:rsidRPr="71709EE6">
              <w:rPr>
                <w:sz w:val="20"/>
                <w:szCs w:val="20"/>
              </w:rPr>
              <w:t xml:space="preserve">– </w:t>
            </w:r>
            <w:r w:rsidRPr="71709EE6">
              <w:rPr>
                <w:i/>
                <w:iCs/>
                <w:sz w:val="20"/>
                <w:szCs w:val="20"/>
              </w:rPr>
              <w:t>Microsoft Secure Score</w:t>
            </w:r>
            <w:r w:rsidRPr="71709EE6">
              <w:rPr>
                <w:sz w:val="20"/>
                <w:szCs w:val="20"/>
              </w:rPr>
              <w:t xml:space="preserve"> – recommends MFA &amp; SSPR controls to improve posture</w:t>
            </w:r>
          </w:p>
        </w:tc>
      </w:tr>
      <w:tr w:rsidR="71709EE6" w14:paraId="30F552F8" w14:textId="77777777" w:rsidTr="71709EE6">
        <w:trPr>
          <w:trHeight w:val="300"/>
        </w:trPr>
        <w:tc>
          <w:tcPr>
            <w:cnfStyle w:val="001000000000" w:firstRow="0" w:lastRow="0" w:firstColumn="1" w:lastColumn="0" w:oddVBand="0" w:evenVBand="0" w:oddHBand="0" w:evenHBand="0" w:firstRowFirstColumn="0" w:firstRowLastColumn="0" w:lastRowFirstColumn="0" w:lastRowLastColumn="0"/>
            <w:tcW w:w="1956" w:type="dxa"/>
          </w:tcPr>
          <w:p w14:paraId="0CB7C36D" w14:textId="77777777" w:rsidR="71709EE6" w:rsidRDefault="71709EE6" w:rsidP="71709EE6">
            <w:pPr>
              <w:rPr>
                <w:sz w:val="20"/>
                <w:szCs w:val="20"/>
              </w:rPr>
            </w:pPr>
            <w:r w:rsidRPr="71709EE6">
              <w:rPr>
                <w:sz w:val="20"/>
                <w:szCs w:val="20"/>
              </w:rPr>
              <w:t>Federated Identity Backdoor</w:t>
            </w:r>
            <w:r>
              <w:br/>
            </w:r>
            <w:r w:rsidRPr="71709EE6">
              <w:rPr>
                <w:sz w:val="20"/>
                <w:szCs w:val="20"/>
              </w:rPr>
              <w:t>(Malicious SAML token issuer)</w:t>
            </w:r>
            <w:hyperlink r:id="rId114">
              <w:r w:rsidRPr="71709EE6">
                <w:rPr>
                  <w:rStyle w:val="Hyperlink"/>
                  <w:sz w:val="20"/>
                  <w:szCs w:val="20"/>
                </w:rPr>
                <w:t>[2]</w:t>
              </w:r>
            </w:hyperlink>
            <w:hyperlink r:id="rId115">
              <w:r w:rsidRPr="71709EE6">
                <w:rPr>
                  <w:rStyle w:val="Hyperlink"/>
                  <w:sz w:val="20"/>
                  <w:szCs w:val="20"/>
                </w:rPr>
                <w:t>[5]</w:t>
              </w:r>
            </w:hyperlink>
          </w:p>
        </w:tc>
        <w:tc>
          <w:tcPr>
            <w:tcW w:w="1836" w:type="dxa"/>
          </w:tcPr>
          <w:p w14:paraId="2E40D57C" w14:textId="77777777" w:rsidR="71709EE6" w:rsidRDefault="71709EE6" w:rsidP="71709EE6">
            <w:pPr>
              <w:cnfStyle w:val="000000000000" w:firstRow="0" w:lastRow="0" w:firstColumn="0" w:lastColumn="0" w:oddVBand="0" w:evenVBand="0" w:oddHBand="0" w:evenHBand="0" w:firstRowFirstColumn="0" w:firstRowLastColumn="0" w:lastRowFirstColumn="0" w:lastRowLastColumn="0"/>
              <w:rPr>
                <w:sz w:val="20"/>
                <w:szCs w:val="20"/>
              </w:rPr>
            </w:pPr>
            <w:r w:rsidRPr="71709EE6">
              <w:rPr>
                <w:sz w:val="20"/>
                <w:szCs w:val="20"/>
              </w:rPr>
              <w:t>– Complete identity takeover; attacker can impersonate any user</w:t>
            </w:r>
            <w:r>
              <w:br/>
            </w:r>
            <w:r w:rsidRPr="71709EE6">
              <w:rPr>
                <w:sz w:val="20"/>
                <w:szCs w:val="20"/>
              </w:rPr>
              <w:t>– Bypasses MFA and conditional access</w:t>
            </w:r>
          </w:p>
        </w:tc>
        <w:tc>
          <w:tcPr>
            <w:tcW w:w="3180" w:type="dxa"/>
          </w:tcPr>
          <w:p w14:paraId="223C3545" w14:textId="77777777" w:rsidR="71709EE6" w:rsidRDefault="71709EE6" w:rsidP="71709EE6">
            <w:pPr>
              <w:cnfStyle w:val="000000000000" w:firstRow="0" w:lastRow="0" w:firstColumn="0" w:lastColumn="0" w:oddVBand="0" w:evenVBand="0" w:oddHBand="0" w:evenHBand="0" w:firstRowFirstColumn="0" w:firstRowLastColumn="0" w:lastRowFirstColumn="0" w:lastRowLastColumn="0"/>
              <w:rPr>
                <w:sz w:val="20"/>
                <w:szCs w:val="20"/>
              </w:rPr>
            </w:pPr>
            <w:r w:rsidRPr="71709EE6">
              <w:rPr>
                <w:sz w:val="20"/>
                <w:szCs w:val="20"/>
              </w:rPr>
              <w:t>• Regularly review federated trust settings and monitor for changes</w:t>
            </w:r>
            <w:hyperlink r:id="rId116">
              <w:r w:rsidRPr="71709EE6">
                <w:rPr>
                  <w:rStyle w:val="Hyperlink"/>
                  <w:sz w:val="20"/>
                  <w:szCs w:val="20"/>
                </w:rPr>
                <w:t>[5]</w:t>
              </w:r>
              <w:r>
                <w:br/>
              </w:r>
            </w:hyperlink>
            <w:r w:rsidRPr="71709EE6">
              <w:rPr>
                <w:sz w:val="20"/>
                <w:szCs w:val="20"/>
              </w:rPr>
              <w:t>• Emergency plan to break federation (switch to cloud auth) if compromise suspected</w:t>
            </w:r>
            <w:hyperlink r:id="rId117">
              <w:r w:rsidRPr="71709EE6">
                <w:rPr>
                  <w:rStyle w:val="Hyperlink"/>
                  <w:sz w:val="20"/>
                  <w:szCs w:val="20"/>
                </w:rPr>
                <w:t>[5]</w:t>
              </w:r>
              <w:r>
                <w:br/>
              </w:r>
            </w:hyperlink>
            <w:r w:rsidRPr="71709EE6">
              <w:rPr>
                <w:sz w:val="20"/>
                <w:szCs w:val="20"/>
              </w:rPr>
              <w:t>• Long-term: migrate to modern auth (Entra ID cloud or Password Hash Sync) to shrink attack surface</w:t>
            </w:r>
            <w:r>
              <w:br/>
            </w:r>
            <w:r w:rsidRPr="71709EE6">
              <w:rPr>
                <w:sz w:val="20"/>
                <w:szCs w:val="20"/>
              </w:rPr>
              <w:t>• If federation is needed: use latest AD FS with detection of anomalies, and restrict who can update trust settings</w:t>
            </w:r>
          </w:p>
        </w:tc>
        <w:tc>
          <w:tcPr>
            <w:tcW w:w="2915" w:type="dxa"/>
          </w:tcPr>
          <w:p w14:paraId="71B3F7A5" w14:textId="77777777" w:rsidR="71709EE6" w:rsidRDefault="71709EE6" w:rsidP="71709EE6">
            <w:pPr>
              <w:cnfStyle w:val="000000000000" w:firstRow="0" w:lastRow="0" w:firstColumn="0" w:lastColumn="0" w:oddVBand="0" w:evenVBand="0" w:oddHBand="0" w:evenHBand="0" w:firstRowFirstColumn="0" w:firstRowLastColumn="0" w:lastRowFirstColumn="0" w:lastRowLastColumn="0"/>
              <w:rPr>
                <w:sz w:val="20"/>
                <w:szCs w:val="20"/>
              </w:rPr>
            </w:pPr>
            <w:r w:rsidRPr="71709EE6">
              <w:rPr>
                <w:sz w:val="20"/>
                <w:szCs w:val="20"/>
              </w:rPr>
              <w:t xml:space="preserve">– </w:t>
            </w:r>
            <w:r w:rsidRPr="71709EE6">
              <w:rPr>
                <w:i/>
                <w:iCs/>
                <w:sz w:val="20"/>
                <w:szCs w:val="20"/>
              </w:rPr>
              <w:t>Azure AD Connect Health</w:t>
            </w:r>
            <w:r w:rsidRPr="71709EE6">
              <w:rPr>
                <w:sz w:val="20"/>
                <w:szCs w:val="20"/>
              </w:rPr>
              <w:t xml:space="preserve"> – monitor AD FS infrastructure</w:t>
            </w:r>
            <w:r>
              <w:br/>
            </w:r>
            <w:r w:rsidRPr="71709EE6">
              <w:rPr>
                <w:sz w:val="20"/>
                <w:szCs w:val="20"/>
              </w:rPr>
              <w:t xml:space="preserve">– </w:t>
            </w:r>
            <w:r w:rsidRPr="71709EE6">
              <w:rPr>
                <w:i/>
                <w:iCs/>
                <w:sz w:val="20"/>
                <w:szCs w:val="20"/>
              </w:rPr>
              <w:t>Azure AD Identity Protection</w:t>
            </w:r>
            <w:r w:rsidRPr="71709EE6">
              <w:rPr>
                <w:sz w:val="20"/>
                <w:szCs w:val="20"/>
              </w:rPr>
              <w:t xml:space="preserve"> – some detection of token anomalies</w:t>
            </w:r>
            <w:r>
              <w:br/>
            </w:r>
            <w:r w:rsidRPr="71709EE6">
              <w:rPr>
                <w:sz w:val="20"/>
                <w:szCs w:val="20"/>
              </w:rPr>
              <w:t xml:space="preserve">– </w:t>
            </w:r>
            <w:r w:rsidRPr="71709EE6">
              <w:rPr>
                <w:i/>
                <w:iCs/>
                <w:sz w:val="20"/>
                <w:szCs w:val="20"/>
              </w:rPr>
              <w:t>Microsoft Incident Response</w:t>
            </w:r>
            <w:r w:rsidRPr="71709EE6">
              <w:rPr>
                <w:sz w:val="20"/>
                <w:szCs w:val="20"/>
              </w:rPr>
              <w:t xml:space="preserve"> playbook – guidance to remove fed backdoors</w:t>
            </w:r>
            <w:hyperlink r:id="rId118">
              <w:r w:rsidRPr="71709EE6">
                <w:rPr>
                  <w:rStyle w:val="Hyperlink"/>
                  <w:sz w:val="20"/>
                  <w:szCs w:val="20"/>
                </w:rPr>
                <w:t>[5]</w:t>
              </w:r>
            </w:hyperlink>
          </w:p>
        </w:tc>
      </w:tr>
      <w:tr w:rsidR="71709EE6" w14:paraId="2B11E83F" w14:textId="77777777" w:rsidTr="71709EE6">
        <w:trPr>
          <w:trHeight w:val="300"/>
        </w:trPr>
        <w:tc>
          <w:tcPr>
            <w:cnfStyle w:val="001000000000" w:firstRow="0" w:lastRow="0" w:firstColumn="1" w:lastColumn="0" w:oddVBand="0" w:evenVBand="0" w:oddHBand="0" w:evenHBand="0" w:firstRowFirstColumn="0" w:firstRowLastColumn="0" w:lastRowFirstColumn="0" w:lastRowLastColumn="0"/>
            <w:tcW w:w="1956" w:type="dxa"/>
          </w:tcPr>
          <w:p w14:paraId="04F9BE3D" w14:textId="77777777" w:rsidR="71709EE6" w:rsidRDefault="71709EE6" w:rsidP="71709EE6">
            <w:pPr>
              <w:rPr>
                <w:sz w:val="20"/>
                <w:szCs w:val="20"/>
              </w:rPr>
            </w:pPr>
            <w:r w:rsidRPr="71709EE6">
              <w:rPr>
                <w:sz w:val="20"/>
                <w:szCs w:val="20"/>
              </w:rPr>
              <w:t xml:space="preserve">Privileged Escalation &amp; </w:t>
            </w:r>
            <w:r w:rsidRPr="71709EE6">
              <w:rPr>
                <w:sz w:val="20"/>
                <w:szCs w:val="20"/>
              </w:rPr>
              <w:lastRenderedPageBreak/>
              <w:t>Lateral Movement</w:t>
            </w:r>
            <w:r>
              <w:br/>
            </w:r>
            <w:r w:rsidRPr="71709EE6">
              <w:rPr>
                <w:sz w:val="20"/>
                <w:szCs w:val="20"/>
              </w:rPr>
              <w:t>(Compromise admin accounts; use stolen creds across systems)</w:t>
            </w:r>
            <w:hyperlink r:id="rId119">
              <w:r w:rsidRPr="71709EE6">
                <w:rPr>
                  <w:rStyle w:val="Hyperlink"/>
                  <w:sz w:val="20"/>
                  <w:szCs w:val="20"/>
                </w:rPr>
                <w:t>[2]</w:t>
              </w:r>
            </w:hyperlink>
          </w:p>
        </w:tc>
        <w:tc>
          <w:tcPr>
            <w:tcW w:w="1836" w:type="dxa"/>
          </w:tcPr>
          <w:p w14:paraId="706CC8F2" w14:textId="77777777" w:rsidR="71709EE6" w:rsidRDefault="71709EE6" w:rsidP="71709EE6">
            <w:pPr>
              <w:cnfStyle w:val="000000000000" w:firstRow="0" w:lastRow="0" w:firstColumn="0" w:lastColumn="0" w:oddVBand="0" w:evenVBand="0" w:oddHBand="0" w:evenHBand="0" w:firstRowFirstColumn="0" w:firstRowLastColumn="0" w:lastRowFirstColumn="0" w:lastRowLastColumn="0"/>
              <w:rPr>
                <w:sz w:val="20"/>
                <w:szCs w:val="20"/>
              </w:rPr>
            </w:pPr>
            <w:r w:rsidRPr="71709EE6">
              <w:rPr>
                <w:sz w:val="20"/>
                <w:szCs w:val="20"/>
              </w:rPr>
              <w:lastRenderedPageBreak/>
              <w:t xml:space="preserve">– Gains control of critical systems </w:t>
            </w:r>
            <w:r w:rsidRPr="71709EE6">
              <w:rPr>
                <w:sz w:val="20"/>
                <w:szCs w:val="20"/>
              </w:rPr>
              <w:lastRenderedPageBreak/>
              <w:t>(AD, O365, EDR, etc.)</w:t>
            </w:r>
            <w:r>
              <w:br/>
            </w:r>
            <w:r w:rsidRPr="71709EE6">
              <w:rPr>
                <w:sz w:val="20"/>
                <w:szCs w:val="20"/>
              </w:rPr>
              <w:t>– Enables deployment of ransomware enterprise-wide</w:t>
            </w:r>
          </w:p>
        </w:tc>
        <w:tc>
          <w:tcPr>
            <w:tcW w:w="3180" w:type="dxa"/>
          </w:tcPr>
          <w:p w14:paraId="4A36CAFB" w14:textId="77777777" w:rsidR="71709EE6" w:rsidRDefault="71709EE6" w:rsidP="71709EE6">
            <w:pPr>
              <w:cnfStyle w:val="000000000000" w:firstRow="0" w:lastRow="0" w:firstColumn="0" w:lastColumn="0" w:oddVBand="0" w:evenVBand="0" w:oddHBand="0" w:evenHBand="0" w:firstRowFirstColumn="0" w:firstRowLastColumn="0" w:lastRowFirstColumn="0" w:lastRowLastColumn="0"/>
              <w:rPr>
                <w:sz w:val="20"/>
                <w:szCs w:val="20"/>
              </w:rPr>
            </w:pPr>
            <w:r w:rsidRPr="71709EE6">
              <w:rPr>
                <w:sz w:val="20"/>
                <w:szCs w:val="20"/>
              </w:rPr>
              <w:lastRenderedPageBreak/>
              <w:t xml:space="preserve">• Least privilege principle – no standing domain admins on </w:t>
            </w:r>
            <w:r w:rsidRPr="71709EE6">
              <w:rPr>
                <w:sz w:val="20"/>
                <w:szCs w:val="20"/>
              </w:rPr>
              <w:lastRenderedPageBreak/>
              <w:t>regular workstations, etc.</w:t>
            </w:r>
            <w:r>
              <w:br/>
            </w:r>
            <w:r w:rsidRPr="71709EE6">
              <w:rPr>
                <w:sz w:val="20"/>
                <w:szCs w:val="20"/>
              </w:rPr>
              <w:t>• Separate admin accounts &amp; enforce JIT access via PIM</w:t>
            </w:r>
            <w:hyperlink r:id="rId120">
              <w:r w:rsidRPr="71709EE6">
                <w:rPr>
                  <w:rStyle w:val="Hyperlink"/>
                  <w:sz w:val="20"/>
                  <w:szCs w:val="20"/>
                </w:rPr>
                <w:t>[5]</w:t>
              </w:r>
              <w:r>
                <w:br/>
              </w:r>
            </w:hyperlink>
            <w:r w:rsidRPr="71709EE6">
              <w:rPr>
                <w:sz w:val="20"/>
                <w:szCs w:val="20"/>
              </w:rPr>
              <w:t>• Tiered administration model (protect Tier-0 like AD separately)</w:t>
            </w:r>
            <w:hyperlink r:id="rId121">
              <w:r w:rsidRPr="71709EE6">
                <w:rPr>
                  <w:rStyle w:val="Hyperlink"/>
                  <w:sz w:val="20"/>
                  <w:szCs w:val="20"/>
                </w:rPr>
                <w:t>[5]</w:t>
              </w:r>
              <w:r>
                <w:br/>
              </w:r>
            </w:hyperlink>
            <w:r w:rsidRPr="71709EE6">
              <w:rPr>
                <w:sz w:val="20"/>
                <w:szCs w:val="20"/>
              </w:rPr>
              <w:t>• Monitor and alert on any new privileged group members or role assignments</w:t>
            </w:r>
          </w:p>
        </w:tc>
        <w:tc>
          <w:tcPr>
            <w:tcW w:w="2915" w:type="dxa"/>
          </w:tcPr>
          <w:p w14:paraId="28EE8964" w14:textId="77777777" w:rsidR="71709EE6" w:rsidRDefault="71709EE6" w:rsidP="71709EE6">
            <w:pPr>
              <w:cnfStyle w:val="000000000000" w:firstRow="0" w:lastRow="0" w:firstColumn="0" w:lastColumn="0" w:oddVBand="0" w:evenVBand="0" w:oddHBand="0" w:evenHBand="0" w:firstRowFirstColumn="0" w:firstRowLastColumn="0" w:lastRowFirstColumn="0" w:lastRowLastColumn="0"/>
              <w:rPr>
                <w:sz w:val="20"/>
                <w:szCs w:val="20"/>
              </w:rPr>
            </w:pPr>
            <w:r w:rsidRPr="71709EE6">
              <w:rPr>
                <w:sz w:val="20"/>
                <w:szCs w:val="20"/>
              </w:rPr>
              <w:lastRenderedPageBreak/>
              <w:t xml:space="preserve">– </w:t>
            </w:r>
            <w:r w:rsidRPr="71709EE6">
              <w:rPr>
                <w:i/>
                <w:iCs/>
                <w:sz w:val="20"/>
                <w:szCs w:val="20"/>
              </w:rPr>
              <w:t>Azure AD Privileged Identity Management (PIM)</w:t>
            </w:r>
            <w:r w:rsidRPr="71709EE6">
              <w:rPr>
                <w:sz w:val="20"/>
                <w:szCs w:val="20"/>
              </w:rPr>
              <w:t xml:space="preserve"> – JIT admin </w:t>
            </w:r>
            <w:r w:rsidRPr="71709EE6">
              <w:rPr>
                <w:sz w:val="20"/>
                <w:szCs w:val="20"/>
              </w:rPr>
              <w:lastRenderedPageBreak/>
              <w:t>roles, alerts</w:t>
            </w:r>
            <w:r>
              <w:br/>
            </w:r>
            <w:r w:rsidRPr="71709EE6">
              <w:rPr>
                <w:sz w:val="20"/>
                <w:szCs w:val="20"/>
              </w:rPr>
              <w:t xml:space="preserve">– </w:t>
            </w:r>
            <w:r w:rsidRPr="71709EE6">
              <w:rPr>
                <w:i/>
                <w:iCs/>
                <w:sz w:val="20"/>
                <w:szCs w:val="20"/>
              </w:rPr>
              <w:t>Enterprise Access Model</w:t>
            </w:r>
            <w:r w:rsidRPr="71709EE6">
              <w:rPr>
                <w:sz w:val="20"/>
                <w:szCs w:val="20"/>
              </w:rPr>
              <w:t xml:space="preserve"> – Microsoft’s recommended tiering (EAM replacing legacy Tier model)</w:t>
            </w:r>
            <w:hyperlink r:id="rId122">
              <w:r w:rsidRPr="71709EE6">
                <w:rPr>
                  <w:rStyle w:val="Hyperlink"/>
                  <w:sz w:val="20"/>
                  <w:szCs w:val="20"/>
                </w:rPr>
                <w:t>[5]</w:t>
              </w:r>
              <w:r>
                <w:br/>
              </w:r>
            </w:hyperlink>
            <w:r w:rsidRPr="71709EE6">
              <w:rPr>
                <w:sz w:val="20"/>
                <w:szCs w:val="20"/>
              </w:rPr>
              <w:t xml:space="preserve">– </w:t>
            </w:r>
            <w:r w:rsidRPr="71709EE6">
              <w:rPr>
                <w:i/>
                <w:iCs/>
                <w:sz w:val="20"/>
                <w:szCs w:val="20"/>
              </w:rPr>
              <w:t>Microsoft Sentinel</w:t>
            </w:r>
            <w:r w:rsidRPr="71709EE6">
              <w:rPr>
                <w:sz w:val="20"/>
                <w:szCs w:val="20"/>
              </w:rPr>
              <w:t xml:space="preserve"> – Use analytics to detect unusual privilege use (e.g., new Global Admin outside change window)</w:t>
            </w:r>
          </w:p>
        </w:tc>
      </w:tr>
      <w:tr w:rsidR="71709EE6" w14:paraId="414ECDF4" w14:textId="77777777" w:rsidTr="71709EE6">
        <w:trPr>
          <w:trHeight w:val="300"/>
        </w:trPr>
        <w:tc>
          <w:tcPr>
            <w:cnfStyle w:val="001000000000" w:firstRow="0" w:lastRow="0" w:firstColumn="1" w:lastColumn="0" w:oddVBand="0" w:evenVBand="0" w:oddHBand="0" w:evenHBand="0" w:firstRowFirstColumn="0" w:firstRowLastColumn="0" w:lastRowFirstColumn="0" w:lastRowLastColumn="0"/>
            <w:tcW w:w="1956" w:type="dxa"/>
          </w:tcPr>
          <w:p w14:paraId="4D27798B" w14:textId="77777777" w:rsidR="71709EE6" w:rsidRDefault="71709EE6" w:rsidP="71709EE6">
            <w:pPr>
              <w:rPr>
                <w:sz w:val="20"/>
                <w:szCs w:val="20"/>
              </w:rPr>
            </w:pPr>
            <w:r w:rsidRPr="71709EE6">
              <w:rPr>
                <w:sz w:val="20"/>
                <w:szCs w:val="20"/>
              </w:rPr>
              <w:lastRenderedPageBreak/>
              <w:t>Endpoint Security Evasion</w:t>
            </w:r>
            <w:r>
              <w:br/>
            </w:r>
            <w:r w:rsidRPr="71709EE6">
              <w:rPr>
                <w:sz w:val="20"/>
                <w:szCs w:val="20"/>
              </w:rPr>
              <w:t>(Disabling AV/EDR; leveraging admin tools)</w:t>
            </w:r>
            <w:hyperlink r:id="rId123">
              <w:r w:rsidRPr="71709EE6">
                <w:rPr>
                  <w:rStyle w:val="Hyperlink"/>
                  <w:sz w:val="20"/>
                  <w:szCs w:val="20"/>
                </w:rPr>
                <w:t>[2]</w:t>
              </w:r>
            </w:hyperlink>
          </w:p>
        </w:tc>
        <w:tc>
          <w:tcPr>
            <w:tcW w:w="1836" w:type="dxa"/>
          </w:tcPr>
          <w:p w14:paraId="71300609" w14:textId="77777777" w:rsidR="71709EE6" w:rsidRDefault="71709EE6" w:rsidP="71709EE6">
            <w:pPr>
              <w:cnfStyle w:val="000000000000" w:firstRow="0" w:lastRow="0" w:firstColumn="0" w:lastColumn="0" w:oddVBand="0" w:evenVBand="0" w:oddHBand="0" w:evenHBand="0" w:firstRowFirstColumn="0" w:firstRowLastColumn="0" w:lastRowFirstColumn="0" w:lastRowLastColumn="0"/>
              <w:rPr>
                <w:sz w:val="20"/>
                <w:szCs w:val="20"/>
              </w:rPr>
            </w:pPr>
            <w:r w:rsidRPr="71709EE6">
              <w:rPr>
                <w:sz w:val="20"/>
                <w:szCs w:val="20"/>
              </w:rPr>
              <w:t xml:space="preserve">– Leaves systems </w:t>
            </w:r>
            <w:proofErr w:type="spellStart"/>
            <w:r w:rsidRPr="71709EE6">
              <w:rPr>
                <w:sz w:val="20"/>
                <w:szCs w:val="20"/>
              </w:rPr>
              <w:t>defenseless</w:t>
            </w:r>
            <w:proofErr w:type="spellEnd"/>
            <w:r w:rsidRPr="71709EE6">
              <w:rPr>
                <w:sz w:val="20"/>
                <w:szCs w:val="20"/>
              </w:rPr>
              <w:t xml:space="preserve"> to malware</w:t>
            </w:r>
            <w:r>
              <w:br/>
            </w:r>
            <w:r w:rsidRPr="71709EE6">
              <w:rPr>
                <w:sz w:val="20"/>
                <w:szCs w:val="20"/>
              </w:rPr>
              <w:t>– Hides attacker activities from defenders</w:t>
            </w:r>
          </w:p>
        </w:tc>
        <w:tc>
          <w:tcPr>
            <w:tcW w:w="3180" w:type="dxa"/>
          </w:tcPr>
          <w:p w14:paraId="67270898" w14:textId="77777777" w:rsidR="71709EE6" w:rsidRDefault="71709EE6" w:rsidP="71709EE6">
            <w:pPr>
              <w:cnfStyle w:val="000000000000" w:firstRow="0" w:lastRow="0" w:firstColumn="0" w:lastColumn="0" w:oddVBand="0" w:evenVBand="0" w:oddHBand="0" w:evenHBand="0" w:firstRowFirstColumn="0" w:firstRowLastColumn="0" w:lastRowFirstColumn="0" w:lastRowLastColumn="0"/>
              <w:rPr>
                <w:sz w:val="20"/>
                <w:szCs w:val="20"/>
              </w:rPr>
            </w:pPr>
            <w:r w:rsidRPr="71709EE6">
              <w:rPr>
                <w:sz w:val="20"/>
                <w:szCs w:val="20"/>
              </w:rPr>
              <w:t>• Deploy AV/EDR widely and ensure coverage (no unmanaged machines)</w:t>
            </w:r>
            <w:hyperlink r:id="rId124">
              <w:r w:rsidRPr="71709EE6">
                <w:rPr>
                  <w:rStyle w:val="Hyperlink"/>
                  <w:sz w:val="20"/>
                  <w:szCs w:val="20"/>
                </w:rPr>
                <w:t>[2]</w:t>
              </w:r>
              <w:r>
                <w:br/>
              </w:r>
            </w:hyperlink>
            <w:r w:rsidRPr="71709EE6">
              <w:rPr>
                <w:sz w:val="20"/>
                <w:szCs w:val="20"/>
              </w:rPr>
              <w:t>• Enable Tamper Protection in Microsoft Defender to block disabling AV</w:t>
            </w:r>
            <w:hyperlink r:id="rId125">
              <w:r w:rsidRPr="71709EE6">
                <w:rPr>
                  <w:rStyle w:val="Hyperlink"/>
                  <w:sz w:val="20"/>
                  <w:szCs w:val="20"/>
                </w:rPr>
                <w:t>[4]</w:t>
              </w:r>
              <w:r>
                <w:br/>
              </w:r>
            </w:hyperlink>
            <w:r w:rsidRPr="71709EE6">
              <w:rPr>
                <w:sz w:val="20"/>
                <w:szCs w:val="20"/>
              </w:rPr>
              <w:t>• Limit who has admin rights on security tooling – separate roles (no single account is both Global Admin and Security Admin)</w:t>
            </w:r>
            <w:r>
              <w:br/>
            </w:r>
            <w:r w:rsidRPr="71709EE6">
              <w:rPr>
                <w:sz w:val="20"/>
                <w:szCs w:val="20"/>
              </w:rPr>
              <w:t>• Monitor security tool health – alerts if an endpoint loses sensor/AV, or if EDR is uninstalled on a host</w:t>
            </w:r>
          </w:p>
        </w:tc>
        <w:tc>
          <w:tcPr>
            <w:tcW w:w="2915" w:type="dxa"/>
          </w:tcPr>
          <w:p w14:paraId="3C5F4B4F" w14:textId="77777777" w:rsidR="71709EE6" w:rsidRDefault="71709EE6" w:rsidP="71709EE6">
            <w:pPr>
              <w:cnfStyle w:val="000000000000" w:firstRow="0" w:lastRow="0" w:firstColumn="0" w:lastColumn="0" w:oddVBand="0" w:evenVBand="0" w:oddHBand="0" w:evenHBand="0" w:firstRowFirstColumn="0" w:firstRowLastColumn="0" w:lastRowFirstColumn="0" w:lastRowLastColumn="0"/>
              <w:rPr>
                <w:sz w:val="20"/>
                <w:szCs w:val="20"/>
              </w:rPr>
            </w:pPr>
            <w:r w:rsidRPr="71709EE6">
              <w:rPr>
                <w:sz w:val="20"/>
                <w:szCs w:val="20"/>
              </w:rPr>
              <w:t xml:space="preserve">– </w:t>
            </w:r>
            <w:r w:rsidRPr="71709EE6">
              <w:rPr>
                <w:i/>
                <w:iCs/>
                <w:sz w:val="20"/>
                <w:szCs w:val="20"/>
              </w:rPr>
              <w:t>Microsoft Defender for Endpoint</w:t>
            </w:r>
            <w:r w:rsidRPr="71709EE6">
              <w:rPr>
                <w:sz w:val="20"/>
                <w:szCs w:val="20"/>
              </w:rPr>
              <w:t xml:space="preserve"> – next-gen AV with tamper protection</w:t>
            </w:r>
            <w:hyperlink r:id="rId126">
              <w:r w:rsidRPr="71709EE6">
                <w:rPr>
                  <w:rStyle w:val="Hyperlink"/>
                  <w:sz w:val="20"/>
                  <w:szCs w:val="20"/>
                </w:rPr>
                <w:t>[4]</w:t>
              </w:r>
              <w:r>
                <w:br/>
              </w:r>
            </w:hyperlink>
            <w:r w:rsidRPr="71709EE6">
              <w:rPr>
                <w:sz w:val="20"/>
                <w:szCs w:val="20"/>
              </w:rPr>
              <w:t xml:space="preserve">– </w:t>
            </w:r>
            <w:r w:rsidRPr="71709EE6">
              <w:rPr>
                <w:i/>
                <w:iCs/>
                <w:sz w:val="20"/>
                <w:szCs w:val="20"/>
              </w:rPr>
              <w:t>Intune Endpoint Security</w:t>
            </w:r>
            <w:r w:rsidRPr="71709EE6">
              <w:rPr>
                <w:sz w:val="20"/>
                <w:szCs w:val="20"/>
              </w:rPr>
              <w:t xml:space="preserve"> – can enforce AV settings on devices</w:t>
            </w:r>
            <w:r>
              <w:br/>
            </w:r>
            <w:r w:rsidRPr="71709EE6">
              <w:rPr>
                <w:sz w:val="20"/>
                <w:szCs w:val="20"/>
              </w:rPr>
              <w:t xml:space="preserve">– </w:t>
            </w:r>
            <w:r w:rsidRPr="71709EE6">
              <w:rPr>
                <w:i/>
                <w:iCs/>
                <w:sz w:val="20"/>
                <w:szCs w:val="20"/>
              </w:rPr>
              <w:t>Microsoft 365 Defender</w:t>
            </w:r>
            <w:r w:rsidRPr="71709EE6">
              <w:rPr>
                <w:sz w:val="20"/>
                <w:szCs w:val="20"/>
              </w:rPr>
              <w:t xml:space="preserve"> portal – centralized alerting on sensor health and threat detections</w:t>
            </w:r>
          </w:p>
        </w:tc>
      </w:tr>
      <w:tr w:rsidR="71709EE6" w14:paraId="60542B83" w14:textId="77777777" w:rsidTr="71709EE6">
        <w:trPr>
          <w:trHeight w:val="300"/>
        </w:trPr>
        <w:tc>
          <w:tcPr>
            <w:cnfStyle w:val="001000000000" w:firstRow="0" w:lastRow="0" w:firstColumn="1" w:lastColumn="0" w:oddVBand="0" w:evenVBand="0" w:oddHBand="0" w:evenHBand="0" w:firstRowFirstColumn="0" w:firstRowLastColumn="0" w:lastRowFirstColumn="0" w:lastRowLastColumn="0"/>
            <w:tcW w:w="1956" w:type="dxa"/>
          </w:tcPr>
          <w:p w14:paraId="7D7AF515" w14:textId="77777777" w:rsidR="71709EE6" w:rsidRDefault="71709EE6" w:rsidP="71709EE6">
            <w:pPr>
              <w:rPr>
                <w:sz w:val="20"/>
                <w:szCs w:val="20"/>
              </w:rPr>
            </w:pPr>
            <w:r w:rsidRPr="71709EE6">
              <w:rPr>
                <w:sz w:val="20"/>
                <w:szCs w:val="20"/>
              </w:rPr>
              <w:t>Abuse of Device Management</w:t>
            </w:r>
            <w:r>
              <w:br/>
            </w:r>
            <w:r w:rsidRPr="71709EE6">
              <w:rPr>
                <w:sz w:val="20"/>
                <w:szCs w:val="20"/>
              </w:rPr>
              <w:t>(Using Intune/SCCM to deploy malware)</w:t>
            </w:r>
            <w:hyperlink r:id="rId127">
              <w:r w:rsidRPr="71709EE6">
                <w:rPr>
                  <w:rStyle w:val="Hyperlink"/>
                  <w:sz w:val="20"/>
                  <w:szCs w:val="20"/>
                </w:rPr>
                <w:t>[2]</w:t>
              </w:r>
            </w:hyperlink>
          </w:p>
        </w:tc>
        <w:tc>
          <w:tcPr>
            <w:tcW w:w="1836" w:type="dxa"/>
          </w:tcPr>
          <w:p w14:paraId="187A8453" w14:textId="77777777" w:rsidR="71709EE6" w:rsidRDefault="71709EE6" w:rsidP="71709EE6">
            <w:pPr>
              <w:cnfStyle w:val="000000000000" w:firstRow="0" w:lastRow="0" w:firstColumn="0" w:lastColumn="0" w:oddVBand="0" w:evenVBand="0" w:oddHBand="0" w:evenHBand="0" w:firstRowFirstColumn="0" w:firstRowLastColumn="0" w:lastRowFirstColumn="0" w:lastRowLastColumn="0"/>
              <w:rPr>
                <w:sz w:val="20"/>
                <w:szCs w:val="20"/>
              </w:rPr>
            </w:pPr>
            <w:r w:rsidRPr="71709EE6">
              <w:rPr>
                <w:sz w:val="20"/>
                <w:szCs w:val="20"/>
              </w:rPr>
              <w:t>– Mass malware deployment via trusted channel</w:t>
            </w:r>
            <w:r>
              <w:br/>
            </w:r>
            <w:r w:rsidRPr="71709EE6">
              <w:rPr>
                <w:sz w:val="20"/>
                <w:szCs w:val="20"/>
              </w:rPr>
              <w:t xml:space="preserve">– Changes config (GPOs, etc.) to weaken </w:t>
            </w:r>
            <w:proofErr w:type="spellStart"/>
            <w:r w:rsidRPr="71709EE6">
              <w:rPr>
                <w:sz w:val="20"/>
                <w:szCs w:val="20"/>
              </w:rPr>
              <w:t>defenses</w:t>
            </w:r>
            <w:proofErr w:type="spellEnd"/>
          </w:p>
        </w:tc>
        <w:tc>
          <w:tcPr>
            <w:tcW w:w="3180" w:type="dxa"/>
          </w:tcPr>
          <w:p w14:paraId="062A22FE" w14:textId="77777777" w:rsidR="71709EE6" w:rsidRDefault="71709EE6" w:rsidP="71709EE6">
            <w:pPr>
              <w:cnfStyle w:val="000000000000" w:firstRow="0" w:lastRow="0" w:firstColumn="0" w:lastColumn="0" w:oddVBand="0" w:evenVBand="0" w:oddHBand="0" w:evenHBand="0" w:firstRowFirstColumn="0" w:firstRowLastColumn="0" w:lastRowFirstColumn="0" w:lastRowLastColumn="0"/>
              <w:rPr>
                <w:sz w:val="20"/>
                <w:szCs w:val="20"/>
              </w:rPr>
            </w:pPr>
            <w:r w:rsidRPr="71709EE6">
              <w:rPr>
                <w:sz w:val="20"/>
                <w:szCs w:val="20"/>
              </w:rPr>
              <w:t>• Intune Multi-Admin Approval – require two admins for high-impact actions</w:t>
            </w:r>
            <w:hyperlink r:id="rId128">
              <w:r w:rsidRPr="71709EE6">
                <w:rPr>
                  <w:rStyle w:val="Hyperlink"/>
                  <w:sz w:val="20"/>
                  <w:szCs w:val="20"/>
                </w:rPr>
                <w:t>[5]</w:t>
              </w:r>
              <w:r>
                <w:br/>
              </w:r>
            </w:hyperlink>
            <w:r w:rsidRPr="71709EE6">
              <w:rPr>
                <w:sz w:val="20"/>
                <w:szCs w:val="20"/>
              </w:rPr>
              <w:t>• Monitor software deployment logs for unusual packages (e.g., an .exe that is not authorized)</w:t>
            </w:r>
            <w:r>
              <w:br/>
            </w:r>
            <w:r w:rsidRPr="71709EE6">
              <w:rPr>
                <w:sz w:val="20"/>
                <w:szCs w:val="20"/>
              </w:rPr>
              <w:t xml:space="preserve">• Restrict access: only very few accounts can deploy to </w:t>
            </w:r>
            <w:r w:rsidRPr="71709EE6">
              <w:rPr>
                <w:i/>
                <w:iCs/>
                <w:sz w:val="20"/>
                <w:szCs w:val="20"/>
              </w:rPr>
              <w:t>All Devices</w:t>
            </w:r>
            <w:r w:rsidRPr="71709EE6">
              <w:rPr>
                <w:sz w:val="20"/>
                <w:szCs w:val="20"/>
              </w:rPr>
              <w:t xml:space="preserve"> groups; use scoped Intune roles for others</w:t>
            </w:r>
            <w:r>
              <w:br/>
            </w:r>
            <w:r w:rsidRPr="71709EE6">
              <w:rPr>
                <w:sz w:val="20"/>
                <w:szCs w:val="20"/>
              </w:rPr>
              <w:t>• If using on-prem SCCM, enable role-based administration and monitor SCCM server for suspicious remote tasks</w:t>
            </w:r>
          </w:p>
        </w:tc>
        <w:tc>
          <w:tcPr>
            <w:tcW w:w="2915" w:type="dxa"/>
          </w:tcPr>
          <w:p w14:paraId="097F9A7A" w14:textId="77777777" w:rsidR="71709EE6" w:rsidRDefault="71709EE6" w:rsidP="71709EE6">
            <w:pPr>
              <w:cnfStyle w:val="000000000000" w:firstRow="0" w:lastRow="0" w:firstColumn="0" w:lastColumn="0" w:oddVBand="0" w:evenVBand="0" w:oddHBand="0" w:evenHBand="0" w:firstRowFirstColumn="0" w:firstRowLastColumn="0" w:lastRowFirstColumn="0" w:lastRowLastColumn="0"/>
              <w:rPr>
                <w:sz w:val="20"/>
                <w:szCs w:val="20"/>
              </w:rPr>
            </w:pPr>
            <w:r w:rsidRPr="71709EE6">
              <w:rPr>
                <w:sz w:val="20"/>
                <w:szCs w:val="20"/>
              </w:rPr>
              <w:t xml:space="preserve">– </w:t>
            </w:r>
            <w:r w:rsidRPr="71709EE6">
              <w:rPr>
                <w:i/>
                <w:iCs/>
                <w:sz w:val="20"/>
                <w:szCs w:val="20"/>
              </w:rPr>
              <w:t>Microsoft Intune</w:t>
            </w:r>
            <w:r w:rsidRPr="71709EE6">
              <w:rPr>
                <w:sz w:val="20"/>
                <w:szCs w:val="20"/>
              </w:rPr>
              <w:t xml:space="preserve"> – with MAA for critical actions</w:t>
            </w:r>
            <w:hyperlink r:id="rId129">
              <w:r w:rsidRPr="71709EE6">
                <w:rPr>
                  <w:rStyle w:val="Hyperlink"/>
                  <w:sz w:val="20"/>
                  <w:szCs w:val="20"/>
                </w:rPr>
                <w:t>[5]</w:t>
              </w:r>
              <w:r>
                <w:br/>
              </w:r>
            </w:hyperlink>
            <w:r w:rsidRPr="71709EE6">
              <w:rPr>
                <w:sz w:val="20"/>
                <w:szCs w:val="20"/>
              </w:rPr>
              <w:t xml:space="preserve">– </w:t>
            </w:r>
            <w:r w:rsidRPr="71709EE6">
              <w:rPr>
                <w:i/>
                <w:iCs/>
                <w:sz w:val="20"/>
                <w:szCs w:val="20"/>
              </w:rPr>
              <w:t>Azure AD Conditional Access</w:t>
            </w:r>
            <w:r w:rsidRPr="71709EE6">
              <w:rPr>
                <w:sz w:val="20"/>
                <w:szCs w:val="20"/>
              </w:rPr>
              <w:t xml:space="preserve"> – ensure only compliant devices and certain locations can access management portals</w:t>
            </w:r>
            <w:r>
              <w:br/>
            </w:r>
            <w:r w:rsidRPr="71709EE6">
              <w:rPr>
                <w:sz w:val="20"/>
                <w:szCs w:val="20"/>
              </w:rPr>
              <w:t xml:space="preserve">– </w:t>
            </w:r>
            <w:r w:rsidRPr="71709EE6">
              <w:rPr>
                <w:i/>
                <w:iCs/>
                <w:sz w:val="20"/>
                <w:szCs w:val="20"/>
              </w:rPr>
              <w:t>Microsoft Sentinel</w:t>
            </w:r>
            <w:r w:rsidRPr="71709EE6">
              <w:rPr>
                <w:sz w:val="20"/>
                <w:szCs w:val="20"/>
              </w:rPr>
              <w:t xml:space="preserve"> – ingest Intune logs for anomaly detection</w:t>
            </w:r>
          </w:p>
        </w:tc>
      </w:tr>
      <w:tr w:rsidR="71709EE6" w14:paraId="4BECAFA3" w14:textId="77777777" w:rsidTr="71709EE6">
        <w:trPr>
          <w:trHeight w:val="300"/>
        </w:trPr>
        <w:tc>
          <w:tcPr>
            <w:cnfStyle w:val="001000000000" w:firstRow="0" w:lastRow="0" w:firstColumn="1" w:lastColumn="0" w:oddVBand="0" w:evenVBand="0" w:oddHBand="0" w:evenHBand="0" w:firstRowFirstColumn="0" w:firstRowLastColumn="0" w:lastRowFirstColumn="0" w:lastRowLastColumn="0"/>
            <w:tcW w:w="1956" w:type="dxa"/>
          </w:tcPr>
          <w:p w14:paraId="384FD21A" w14:textId="77777777" w:rsidR="71709EE6" w:rsidRDefault="71709EE6" w:rsidP="71709EE6">
            <w:pPr>
              <w:rPr>
                <w:sz w:val="20"/>
                <w:szCs w:val="20"/>
              </w:rPr>
            </w:pPr>
            <w:r w:rsidRPr="71709EE6">
              <w:rPr>
                <w:sz w:val="20"/>
                <w:szCs w:val="20"/>
              </w:rPr>
              <w:t>Manipulating Cloud Config</w:t>
            </w:r>
            <w:r>
              <w:br/>
            </w:r>
            <w:r w:rsidRPr="71709EE6">
              <w:rPr>
                <w:sz w:val="20"/>
                <w:szCs w:val="20"/>
              </w:rPr>
              <w:t>(NSGs, firewalls, OAuth apps, “Elevate Access”)</w:t>
            </w:r>
            <w:hyperlink r:id="rId130">
              <w:r w:rsidRPr="71709EE6">
                <w:rPr>
                  <w:rStyle w:val="Hyperlink"/>
                  <w:sz w:val="20"/>
                  <w:szCs w:val="20"/>
                </w:rPr>
                <w:t>[5]</w:t>
              </w:r>
            </w:hyperlink>
          </w:p>
        </w:tc>
        <w:tc>
          <w:tcPr>
            <w:tcW w:w="1836" w:type="dxa"/>
          </w:tcPr>
          <w:p w14:paraId="40624E39" w14:textId="77777777" w:rsidR="71709EE6" w:rsidRDefault="71709EE6" w:rsidP="71709EE6">
            <w:pPr>
              <w:cnfStyle w:val="000000000000" w:firstRow="0" w:lastRow="0" w:firstColumn="0" w:lastColumn="0" w:oddVBand="0" w:evenVBand="0" w:oddHBand="0" w:evenHBand="0" w:firstRowFirstColumn="0" w:firstRowLastColumn="0" w:lastRowFirstColumn="0" w:lastRowLastColumn="0"/>
              <w:rPr>
                <w:sz w:val="20"/>
                <w:szCs w:val="20"/>
              </w:rPr>
            </w:pPr>
            <w:r w:rsidRPr="71709EE6">
              <w:rPr>
                <w:sz w:val="20"/>
                <w:szCs w:val="20"/>
              </w:rPr>
              <w:t>– Hides malicious traffic or creates backdoors</w:t>
            </w:r>
            <w:r>
              <w:br/>
            </w:r>
            <w:r w:rsidRPr="71709EE6">
              <w:rPr>
                <w:sz w:val="20"/>
                <w:szCs w:val="20"/>
              </w:rPr>
              <w:t>– Grants attacker persistent cloud permissions</w:t>
            </w:r>
          </w:p>
        </w:tc>
        <w:tc>
          <w:tcPr>
            <w:tcW w:w="3180" w:type="dxa"/>
          </w:tcPr>
          <w:p w14:paraId="00D9DAF9" w14:textId="77777777" w:rsidR="71709EE6" w:rsidRDefault="71709EE6" w:rsidP="71709EE6">
            <w:pPr>
              <w:cnfStyle w:val="000000000000" w:firstRow="0" w:lastRow="0" w:firstColumn="0" w:lastColumn="0" w:oddVBand="0" w:evenVBand="0" w:oddHBand="0" w:evenHBand="0" w:firstRowFirstColumn="0" w:firstRowLastColumn="0" w:lastRowFirstColumn="0" w:lastRowLastColumn="0"/>
              <w:rPr>
                <w:sz w:val="20"/>
                <w:szCs w:val="20"/>
              </w:rPr>
            </w:pPr>
            <w:r w:rsidRPr="71709EE6">
              <w:rPr>
                <w:sz w:val="20"/>
                <w:szCs w:val="20"/>
              </w:rPr>
              <w:t>• Review Azure &amp; O365 audit logs for changes to critical settings (NSG rules open, new service principals)</w:t>
            </w:r>
            <w:hyperlink r:id="rId131">
              <w:r w:rsidRPr="71709EE6">
                <w:rPr>
                  <w:rStyle w:val="Hyperlink"/>
                  <w:sz w:val="20"/>
                  <w:szCs w:val="20"/>
                </w:rPr>
                <w:t>[5]</w:t>
              </w:r>
              <w:r>
                <w:br/>
              </w:r>
            </w:hyperlink>
            <w:r w:rsidRPr="71709EE6">
              <w:rPr>
                <w:sz w:val="20"/>
                <w:szCs w:val="20"/>
              </w:rPr>
              <w:t>• Implement Azure Policy to enforce secure configurations (e.g., no wide-open NSGs, require resource locks on critical resources)</w:t>
            </w:r>
            <w:r>
              <w:br/>
            </w:r>
            <w:r w:rsidRPr="71709EE6">
              <w:rPr>
                <w:sz w:val="20"/>
                <w:szCs w:val="20"/>
              </w:rPr>
              <w:t>• Limit “Elevate Access” capability: use a dedicated break-glass Global Admin for that, and receive alert on its use</w:t>
            </w:r>
            <w:r>
              <w:br/>
            </w:r>
            <w:r w:rsidRPr="71709EE6">
              <w:rPr>
                <w:sz w:val="20"/>
                <w:szCs w:val="20"/>
              </w:rPr>
              <w:t>• Regular cloud config assessments (Defender for Cloud recommendations) to catch misconfigurations</w:t>
            </w:r>
          </w:p>
        </w:tc>
        <w:tc>
          <w:tcPr>
            <w:tcW w:w="2915" w:type="dxa"/>
          </w:tcPr>
          <w:p w14:paraId="104F7845" w14:textId="77777777" w:rsidR="71709EE6" w:rsidRDefault="71709EE6" w:rsidP="71709EE6">
            <w:pPr>
              <w:cnfStyle w:val="000000000000" w:firstRow="0" w:lastRow="0" w:firstColumn="0" w:lastColumn="0" w:oddVBand="0" w:evenVBand="0" w:oddHBand="0" w:evenHBand="0" w:firstRowFirstColumn="0" w:firstRowLastColumn="0" w:lastRowFirstColumn="0" w:lastRowLastColumn="0"/>
              <w:rPr>
                <w:sz w:val="20"/>
                <w:szCs w:val="20"/>
              </w:rPr>
            </w:pPr>
            <w:r w:rsidRPr="71709EE6">
              <w:rPr>
                <w:sz w:val="20"/>
                <w:szCs w:val="20"/>
              </w:rPr>
              <w:t xml:space="preserve">– </w:t>
            </w:r>
            <w:r w:rsidRPr="71709EE6">
              <w:rPr>
                <w:i/>
                <w:iCs/>
                <w:sz w:val="20"/>
                <w:szCs w:val="20"/>
              </w:rPr>
              <w:t>Microsoft Defender for Cloud</w:t>
            </w:r>
            <w:r w:rsidRPr="71709EE6">
              <w:rPr>
                <w:sz w:val="20"/>
                <w:szCs w:val="20"/>
              </w:rPr>
              <w:t xml:space="preserve"> – flags insecure configurations (NSGs, etc.)</w:t>
            </w:r>
            <w:r>
              <w:br/>
            </w:r>
            <w:r w:rsidRPr="71709EE6">
              <w:rPr>
                <w:sz w:val="20"/>
                <w:szCs w:val="20"/>
              </w:rPr>
              <w:t xml:space="preserve">– </w:t>
            </w:r>
            <w:r w:rsidRPr="71709EE6">
              <w:rPr>
                <w:i/>
                <w:iCs/>
                <w:sz w:val="20"/>
                <w:szCs w:val="20"/>
              </w:rPr>
              <w:t>Azure Activity Logs</w:t>
            </w:r>
            <w:r w:rsidRPr="71709EE6">
              <w:rPr>
                <w:sz w:val="20"/>
                <w:szCs w:val="20"/>
              </w:rPr>
              <w:t xml:space="preserve"> – track admin actions, feed to Sentinel</w:t>
            </w:r>
            <w:r>
              <w:br/>
            </w:r>
            <w:r w:rsidRPr="71709EE6">
              <w:rPr>
                <w:sz w:val="20"/>
                <w:szCs w:val="20"/>
              </w:rPr>
              <w:t xml:space="preserve">– </w:t>
            </w:r>
            <w:r w:rsidRPr="71709EE6">
              <w:rPr>
                <w:i/>
                <w:iCs/>
                <w:sz w:val="20"/>
                <w:szCs w:val="20"/>
              </w:rPr>
              <w:t>Azure AD PIM</w:t>
            </w:r>
            <w:r w:rsidRPr="71709EE6">
              <w:rPr>
                <w:sz w:val="20"/>
                <w:szCs w:val="20"/>
              </w:rPr>
              <w:t xml:space="preserve"> – can require approval for directory role elevation (though Global Admin is needed to Elevate Access), but PIM at least records it</w:t>
            </w:r>
          </w:p>
        </w:tc>
      </w:tr>
      <w:tr w:rsidR="71709EE6" w14:paraId="67C555FE" w14:textId="77777777" w:rsidTr="71709EE6">
        <w:trPr>
          <w:trHeight w:val="300"/>
        </w:trPr>
        <w:tc>
          <w:tcPr>
            <w:cnfStyle w:val="001000000000" w:firstRow="0" w:lastRow="0" w:firstColumn="1" w:lastColumn="0" w:oddVBand="0" w:evenVBand="0" w:oddHBand="0" w:evenHBand="0" w:firstRowFirstColumn="0" w:firstRowLastColumn="0" w:lastRowFirstColumn="0" w:lastRowLastColumn="0"/>
            <w:tcW w:w="1956" w:type="dxa"/>
          </w:tcPr>
          <w:p w14:paraId="7855B27E" w14:textId="77777777" w:rsidR="71709EE6" w:rsidRDefault="71709EE6" w:rsidP="71709EE6">
            <w:pPr>
              <w:rPr>
                <w:sz w:val="20"/>
                <w:szCs w:val="20"/>
              </w:rPr>
            </w:pPr>
            <w:r w:rsidRPr="71709EE6">
              <w:rPr>
                <w:sz w:val="20"/>
                <w:szCs w:val="20"/>
              </w:rPr>
              <w:t>Data Exfiltration</w:t>
            </w:r>
            <w:r>
              <w:br/>
            </w:r>
            <w:r w:rsidRPr="71709EE6">
              <w:rPr>
                <w:sz w:val="20"/>
                <w:szCs w:val="20"/>
              </w:rPr>
              <w:t>(via cloud storage, SFTP, email)</w:t>
            </w:r>
            <w:hyperlink r:id="rId132">
              <w:r w:rsidRPr="71709EE6">
                <w:rPr>
                  <w:rStyle w:val="Hyperlink"/>
                  <w:sz w:val="20"/>
                  <w:szCs w:val="20"/>
                </w:rPr>
                <w:t>[2]</w:t>
              </w:r>
            </w:hyperlink>
          </w:p>
        </w:tc>
        <w:tc>
          <w:tcPr>
            <w:tcW w:w="1836" w:type="dxa"/>
          </w:tcPr>
          <w:p w14:paraId="1C935881" w14:textId="77777777" w:rsidR="71709EE6" w:rsidRDefault="71709EE6" w:rsidP="71709EE6">
            <w:pPr>
              <w:cnfStyle w:val="000000000000" w:firstRow="0" w:lastRow="0" w:firstColumn="0" w:lastColumn="0" w:oddVBand="0" w:evenVBand="0" w:oddHBand="0" w:evenHBand="0" w:firstRowFirstColumn="0" w:firstRowLastColumn="0" w:lastRowFirstColumn="0" w:lastRowLastColumn="0"/>
              <w:rPr>
                <w:sz w:val="20"/>
                <w:szCs w:val="20"/>
              </w:rPr>
            </w:pPr>
            <w:r w:rsidRPr="71709EE6">
              <w:rPr>
                <w:sz w:val="20"/>
                <w:szCs w:val="20"/>
              </w:rPr>
              <w:t>– Theft of customer data, PCI data, IP</w:t>
            </w:r>
            <w:r>
              <w:br/>
            </w:r>
            <w:r w:rsidRPr="71709EE6">
              <w:rPr>
                <w:sz w:val="20"/>
                <w:szCs w:val="20"/>
              </w:rPr>
              <w:t xml:space="preserve">– Leverage for </w:t>
            </w:r>
            <w:r w:rsidRPr="71709EE6">
              <w:rPr>
                <w:sz w:val="20"/>
                <w:szCs w:val="20"/>
              </w:rPr>
              <w:lastRenderedPageBreak/>
              <w:t>extortion even if ransomware fails</w:t>
            </w:r>
          </w:p>
        </w:tc>
        <w:tc>
          <w:tcPr>
            <w:tcW w:w="3180" w:type="dxa"/>
          </w:tcPr>
          <w:p w14:paraId="65DD3780" w14:textId="77777777" w:rsidR="71709EE6" w:rsidRDefault="71709EE6" w:rsidP="71709EE6">
            <w:pPr>
              <w:cnfStyle w:val="000000000000" w:firstRow="0" w:lastRow="0" w:firstColumn="0" w:lastColumn="0" w:oddVBand="0" w:evenVBand="0" w:oddHBand="0" w:evenHBand="0" w:firstRowFirstColumn="0" w:firstRowLastColumn="0" w:lastRowFirstColumn="0" w:lastRowLastColumn="0"/>
              <w:rPr>
                <w:sz w:val="20"/>
                <w:szCs w:val="20"/>
              </w:rPr>
            </w:pPr>
            <w:r w:rsidRPr="71709EE6">
              <w:rPr>
                <w:sz w:val="20"/>
                <w:szCs w:val="20"/>
              </w:rPr>
              <w:lastRenderedPageBreak/>
              <w:t>• Monitor large data transfers – use Defender for Cloud Apps policies for unusual download/upload</w:t>
            </w:r>
            <w:hyperlink r:id="rId133">
              <w:r w:rsidRPr="71709EE6">
                <w:rPr>
                  <w:rStyle w:val="Hyperlink"/>
                  <w:sz w:val="20"/>
                  <w:szCs w:val="20"/>
                </w:rPr>
                <w:t>[6]</w:t>
              </w:r>
              <w:r>
                <w:br/>
              </w:r>
            </w:hyperlink>
            <w:r w:rsidRPr="71709EE6">
              <w:rPr>
                <w:sz w:val="20"/>
                <w:szCs w:val="20"/>
              </w:rPr>
              <w:t>• DLP policies to prevent emailing large sensitive files out or uploading to unsanctioned cloud apps</w:t>
            </w:r>
            <w:r>
              <w:br/>
            </w:r>
            <w:r w:rsidRPr="71709EE6">
              <w:rPr>
                <w:sz w:val="20"/>
                <w:szCs w:val="20"/>
              </w:rPr>
              <w:t>• Encryption of sensitive data at rest – if attackers steal encrypted data without keys, it’s of little value (consider customer data encryption via Purview or Always Encrypted for databases)</w:t>
            </w:r>
            <w:r>
              <w:br/>
            </w:r>
            <w:r w:rsidRPr="71709EE6">
              <w:rPr>
                <w:sz w:val="20"/>
                <w:szCs w:val="20"/>
              </w:rPr>
              <w:t xml:space="preserve">• </w:t>
            </w:r>
            <w:r w:rsidRPr="71709EE6">
              <w:rPr>
                <w:i/>
                <w:iCs/>
                <w:sz w:val="20"/>
                <w:szCs w:val="20"/>
              </w:rPr>
              <w:t>After attack:</w:t>
            </w:r>
            <w:r w:rsidRPr="71709EE6">
              <w:rPr>
                <w:sz w:val="20"/>
                <w:szCs w:val="20"/>
              </w:rPr>
              <w:t xml:space="preserve"> Check Azure Key Vault and on-prem secrets – Octo</w:t>
            </w:r>
            <w:r w:rsidRPr="71709EE6">
              <w:rPr>
                <w:rFonts w:ascii="Arial" w:hAnsi="Arial" w:cs="Arial"/>
                <w:sz w:val="20"/>
                <w:szCs w:val="20"/>
              </w:rPr>
              <w:t> </w:t>
            </w:r>
            <w:r w:rsidRPr="71709EE6">
              <w:rPr>
                <w:sz w:val="20"/>
                <w:szCs w:val="20"/>
              </w:rPr>
              <w:t>Tempest targets vaults; rotate keys/passwords if compromise suspected</w:t>
            </w:r>
            <w:hyperlink r:id="rId134">
              <w:r w:rsidRPr="71709EE6">
                <w:rPr>
                  <w:rStyle w:val="Hyperlink"/>
                  <w:sz w:val="20"/>
                  <w:szCs w:val="20"/>
                </w:rPr>
                <w:t>[5]</w:t>
              </w:r>
            </w:hyperlink>
            <w:hyperlink r:id="rId135">
              <w:r w:rsidRPr="71709EE6">
                <w:rPr>
                  <w:rStyle w:val="Hyperlink"/>
                  <w:sz w:val="20"/>
                  <w:szCs w:val="20"/>
                </w:rPr>
                <w:t>[5]</w:t>
              </w:r>
            </w:hyperlink>
          </w:p>
        </w:tc>
        <w:tc>
          <w:tcPr>
            <w:tcW w:w="2915" w:type="dxa"/>
          </w:tcPr>
          <w:p w14:paraId="5CD43BEB" w14:textId="77777777" w:rsidR="71709EE6" w:rsidRDefault="71709EE6" w:rsidP="71709EE6">
            <w:pPr>
              <w:cnfStyle w:val="000000000000" w:firstRow="0" w:lastRow="0" w:firstColumn="0" w:lastColumn="0" w:oddVBand="0" w:evenVBand="0" w:oddHBand="0" w:evenHBand="0" w:firstRowFirstColumn="0" w:firstRowLastColumn="0" w:lastRowFirstColumn="0" w:lastRowLastColumn="0"/>
              <w:rPr>
                <w:sz w:val="20"/>
                <w:szCs w:val="20"/>
              </w:rPr>
            </w:pPr>
            <w:r w:rsidRPr="71709EE6">
              <w:rPr>
                <w:sz w:val="20"/>
                <w:szCs w:val="20"/>
              </w:rPr>
              <w:lastRenderedPageBreak/>
              <w:t xml:space="preserve">– </w:t>
            </w:r>
            <w:r w:rsidRPr="71709EE6">
              <w:rPr>
                <w:i/>
                <w:iCs/>
                <w:sz w:val="20"/>
                <w:szCs w:val="20"/>
              </w:rPr>
              <w:t>Microsoft Defender for Cloud Apps (MCAS)</w:t>
            </w:r>
            <w:r w:rsidRPr="71709EE6">
              <w:rPr>
                <w:sz w:val="20"/>
                <w:szCs w:val="20"/>
              </w:rPr>
              <w:t xml:space="preserve"> – anomaly detection for data exfil</w:t>
            </w:r>
            <w:hyperlink r:id="rId136">
              <w:r w:rsidRPr="71709EE6">
                <w:rPr>
                  <w:rStyle w:val="Hyperlink"/>
                  <w:sz w:val="20"/>
                  <w:szCs w:val="20"/>
                </w:rPr>
                <w:t>[6]</w:t>
              </w:r>
              <w:r>
                <w:br/>
              </w:r>
            </w:hyperlink>
            <w:r w:rsidRPr="71709EE6">
              <w:rPr>
                <w:sz w:val="20"/>
                <w:szCs w:val="20"/>
              </w:rPr>
              <w:t xml:space="preserve">– </w:t>
            </w:r>
            <w:r w:rsidRPr="71709EE6">
              <w:rPr>
                <w:i/>
                <w:iCs/>
                <w:sz w:val="20"/>
                <w:szCs w:val="20"/>
              </w:rPr>
              <w:t>Microsoft Purview DLP</w:t>
            </w:r>
            <w:r w:rsidRPr="71709EE6">
              <w:rPr>
                <w:sz w:val="20"/>
                <w:szCs w:val="20"/>
              </w:rPr>
              <w:t xml:space="preserve"> – for </w:t>
            </w:r>
            <w:r w:rsidRPr="71709EE6">
              <w:rPr>
                <w:sz w:val="20"/>
                <w:szCs w:val="20"/>
              </w:rPr>
              <w:lastRenderedPageBreak/>
              <w:t>data in O365, endpoints, etc.</w:t>
            </w:r>
            <w:r>
              <w:br/>
            </w:r>
            <w:r w:rsidRPr="71709EE6">
              <w:rPr>
                <w:sz w:val="20"/>
                <w:szCs w:val="20"/>
              </w:rPr>
              <w:t xml:space="preserve">– </w:t>
            </w:r>
            <w:r w:rsidRPr="71709EE6">
              <w:rPr>
                <w:i/>
                <w:iCs/>
                <w:sz w:val="20"/>
                <w:szCs w:val="20"/>
              </w:rPr>
              <w:t>Azure Key Vault</w:t>
            </w:r>
            <w:r w:rsidRPr="71709EE6">
              <w:rPr>
                <w:sz w:val="20"/>
                <w:szCs w:val="20"/>
              </w:rPr>
              <w:t xml:space="preserve"> – use access policies &amp; logging to secure keys (monitor with Sentinel)</w:t>
            </w:r>
          </w:p>
        </w:tc>
      </w:tr>
      <w:tr w:rsidR="71709EE6" w14:paraId="71008DA8" w14:textId="77777777" w:rsidTr="71709EE6">
        <w:trPr>
          <w:trHeight w:val="300"/>
        </w:trPr>
        <w:tc>
          <w:tcPr>
            <w:cnfStyle w:val="001000000000" w:firstRow="0" w:lastRow="0" w:firstColumn="1" w:lastColumn="0" w:oddVBand="0" w:evenVBand="0" w:oddHBand="0" w:evenHBand="0" w:firstRowFirstColumn="0" w:firstRowLastColumn="0" w:lastRowFirstColumn="0" w:lastRowLastColumn="0"/>
            <w:tcW w:w="1956" w:type="dxa"/>
          </w:tcPr>
          <w:p w14:paraId="66E94EA6" w14:textId="77777777" w:rsidR="71709EE6" w:rsidRDefault="71709EE6" w:rsidP="71709EE6">
            <w:pPr>
              <w:rPr>
                <w:sz w:val="20"/>
                <w:szCs w:val="20"/>
              </w:rPr>
            </w:pPr>
            <w:r w:rsidRPr="71709EE6">
              <w:rPr>
                <w:sz w:val="20"/>
                <w:szCs w:val="20"/>
              </w:rPr>
              <w:lastRenderedPageBreak/>
              <w:t>Ransomware Deployment</w:t>
            </w:r>
            <w:r>
              <w:br/>
            </w:r>
            <w:r w:rsidRPr="71709EE6">
              <w:rPr>
                <w:sz w:val="20"/>
                <w:szCs w:val="20"/>
              </w:rPr>
              <w:t>(</w:t>
            </w:r>
            <w:proofErr w:type="spellStart"/>
            <w:r w:rsidRPr="71709EE6">
              <w:rPr>
                <w:sz w:val="20"/>
                <w:szCs w:val="20"/>
              </w:rPr>
              <w:t>BlackCat</w:t>
            </w:r>
            <w:proofErr w:type="spellEnd"/>
            <w:r w:rsidRPr="71709EE6">
              <w:rPr>
                <w:sz w:val="20"/>
                <w:szCs w:val="20"/>
              </w:rPr>
              <w:t xml:space="preserve"> payload on servers and PCs)</w:t>
            </w:r>
            <w:hyperlink r:id="rId137">
              <w:r w:rsidRPr="71709EE6">
                <w:rPr>
                  <w:rStyle w:val="Hyperlink"/>
                  <w:sz w:val="20"/>
                  <w:szCs w:val="20"/>
                </w:rPr>
                <w:t>[4]</w:t>
              </w:r>
            </w:hyperlink>
          </w:p>
        </w:tc>
        <w:tc>
          <w:tcPr>
            <w:tcW w:w="1836" w:type="dxa"/>
          </w:tcPr>
          <w:p w14:paraId="769C7B97" w14:textId="77777777" w:rsidR="71709EE6" w:rsidRDefault="71709EE6" w:rsidP="71709EE6">
            <w:pPr>
              <w:cnfStyle w:val="000000000000" w:firstRow="0" w:lastRow="0" w:firstColumn="0" w:lastColumn="0" w:oddVBand="0" w:evenVBand="0" w:oddHBand="0" w:evenHBand="0" w:firstRowFirstColumn="0" w:firstRowLastColumn="0" w:lastRowFirstColumn="0" w:lastRowLastColumn="0"/>
              <w:rPr>
                <w:sz w:val="20"/>
                <w:szCs w:val="20"/>
              </w:rPr>
            </w:pPr>
            <w:r w:rsidRPr="71709EE6">
              <w:rPr>
                <w:sz w:val="20"/>
                <w:szCs w:val="20"/>
              </w:rPr>
              <w:t>– Encrypts data and disrupts operations</w:t>
            </w:r>
            <w:r>
              <w:br/>
            </w:r>
            <w:r w:rsidRPr="71709EE6">
              <w:rPr>
                <w:sz w:val="20"/>
                <w:szCs w:val="20"/>
              </w:rPr>
              <w:t>– Poses ransom payment dilemma with potential data leak</w:t>
            </w:r>
          </w:p>
        </w:tc>
        <w:tc>
          <w:tcPr>
            <w:tcW w:w="3180" w:type="dxa"/>
          </w:tcPr>
          <w:p w14:paraId="03DB5D28" w14:textId="77777777" w:rsidR="71709EE6" w:rsidRDefault="71709EE6" w:rsidP="71709EE6">
            <w:pPr>
              <w:cnfStyle w:val="000000000000" w:firstRow="0" w:lastRow="0" w:firstColumn="0" w:lastColumn="0" w:oddVBand="0" w:evenVBand="0" w:oddHBand="0" w:evenHBand="0" w:firstRowFirstColumn="0" w:firstRowLastColumn="0" w:lastRowFirstColumn="0" w:lastRowLastColumn="0"/>
              <w:rPr>
                <w:sz w:val="20"/>
                <w:szCs w:val="20"/>
              </w:rPr>
            </w:pPr>
            <w:r w:rsidRPr="71709EE6">
              <w:rPr>
                <w:sz w:val="20"/>
                <w:szCs w:val="20"/>
              </w:rPr>
              <w:t>• Network isolation at first sign of ransomware – have playbook to disconnect or isolate affected hosts to contain spread</w:t>
            </w:r>
            <w:r>
              <w:br/>
            </w:r>
            <w:r w:rsidRPr="71709EE6">
              <w:rPr>
                <w:sz w:val="20"/>
                <w:szCs w:val="20"/>
              </w:rPr>
              <w:t>• Verified offline backups to restore data without paying ransom (and practice recovery drills)</w:t>
            </w:r>
            <w:r>
              <w:br/>
            </w:r>
            <w:r w:rsidRPr="71709EE6">
              <w:rPr>
                <w:sz w:val="20"/>
                <w:szCs w:val="20"/>
              </w:rPr>
              <w:t xml:space="preserve">• Ransomware </w:t>
            </w:r>
            <w:proofErr w:type="spellStart"/>
            <w:r w:rsidRPr="71709EE6">
              <w:rPr>
                <w:sz w:val="20"/>
                <w:szCs w:val="20"/>
              </w:rPr>
              <w:t>behavior</w:t>
            </w:r>
            <w:proofErr w:type="spellEnd"/>
            <w:r w:rsidRPr="71709EE6">
              <w:rPr>
                <w:sz w:val="20"/>
                <w:szCs w:val="20"/>
              </w:rPr>
              <w:t xml:space="preserve"> monitoring – Microsoft Defender Antivirus includes </w:t>
            </w:r>
            <w:proofErr w:type="spellStart"/>
            <w:r w:rsidRPr="71709EE6">
              <w:rPr>
                <w:sz w:val="20"/>
                <w:szCs w:val="20"/>
              </w:rPr>
              <w:t>behavior</w:t>
            </w:r>
            <w:proofErr w:type="spellEnd"/>
            <w:r w:rsidRPr="71709EE6">
              <w:rPr>
                <w:sz w:val="20"/>
                <w:szCs w:val="20"/>
              </w:rPr>
              <w:t xml:space="preserve"> detections for ransomware (e.g., mass file modifications)</w:t>
            </w:r>
            <w:hyperlink r:id="rId138">
              <w:r w:rsidRPr="71709EE6">
                <w:rPr>
                  <w:rStyle w:val="Hyperlink"/>
                  <w:sz w:val="20"/>
                  <w:szCs w:val="20"/>
                </w:rPr>
                <w:t>[4]</w:t>
              </w:r>
            </w:hyperlink>
            <w:r w:rsidRPr="71709EE6">
              <w:rPr>
                <w:sz w:val="20"/>
                <w:szCs w:val="20"/>
              </w:rPr>
              <w:t>; ensure these are enabled and alerting</w:t>
            </w:r>
            <w:r>
              <w:br/>
            </w:r>
            <w:r w:rsidRPr="71709EE6">
              <w:rPr>
                <w:sz w:val="20"/>
                <w:szCs w:val="20"/>
              </w:rPr>
              <w:t>• Consider Microsoft Defender for Storage to detect mass file encryption in cloud storage as well</w:t>
            </w:r>
          </w:p>
        </w:tc>
        <w:tc>
          <w:tcPr>
            <w:tcW w:w="2915" w:type="dxa"/>
          </w:tcPr>
          <w:p w14:paraId="4563C094" w14:textId="77777777" w:rsidR="71709EE6" w:rsidRDefault="71709EE6" w:rsidP="71709EE6">
            <w:pPr>
              <w:cnfStyle w:val="000000000000" w:firstRow="0" w:lastRow="0" w:firstColumn="0" w:lastColumn="0" w:oddVBand="0" w:evenVBand="0" w:oddHBand="0" w:evenHBand="0" w:firstRowFirstColumn="0" w:firstRowLastColumn="0" w:lastRowFirstColumn="0" w:lastRowLastColumn="0"/>
              <w:rPr>
                <w:sz w:val="20"/>
                <w:szCs w:val="20"/>
              </w:rPr>
            </w:pPr>
            <w:r w:rsidRPr="71709EE6">
              <w:rPr>
                <w:sz w:val="20"/>
                <w:szCs w:val="20"/>
              </w:rPr>
              <w:t xml:space="preserve">– </w:t>
            </w:r>
            <w:r w:rsidRPr="71709EE6">
              <w:rPr>
                <w:i/>
                <w:iCs/>
                <w:sz w:val="20"/>
                <w:szCs w:val="20"/>
              </w:rPr>
              <w:t>Microsoft 365 Defender / Defender AV</w:t>
            </w:r>
            <w:r w:rsidRPr="71709EE6">
              <w:rPr>
                <w:sz w:val="20"/>
                <w:szCs w:val="20"/>
              </w:rPr>
              <w:t xml:space="preserve"> – built-in ransomware detection</w:t>
            </w:r>
            <w:hyperlink r:id="rId139">
              <w:r w:rsidRPr="71709EE6">
                <w:rPr>
                  <w:rStyle w:val="Hyperlink"/>
                  <w:sz w:val="20"/>
                  <w:szCs w:val="20"/>
                </w:rPr>
                <w:t>[4]</w:t>
              </w:r>
              <w:r>
                <w:br/>
              </w:r>
            </w:hyperlink>
            <w:r w:rsidRPr="71709EE6">
              <w:rPr>
                <w:sz w:val="20"/>
                <w:szCs w:val="20"/>
              </w:rPr>
              <w:t xml:space="preserve">– </w:t>
            </w:r>
            <w:r w:rsidRPr="71709EE6">
              <w:rPr>
                <w:i/>
                <w:iCs/>
                <w:sz w:val="20"/>
                <w:szCs w:val="20"/>
              </w:rPr>
              <w:t>Azure Backup / OneDrive for Business</w:t>
            </w:r>
            <w:r w:rsidRPr="71709EE6">
              <w:rPr>
                <w:sz w:val="20"/>
                <w:szCs w:val="20"/>
              </w:rPr>
              <w:t xml:space="preserve"> – file restore options in event of encryption</w:t>
            </w:r>
            <w:r>
              <w:br/>
            </w:r>
            <w:r w:rsidRPr="71709EE6">
              <w:rPr>
                <w:sz w:val="20"/>
                <w:szCs w:val="20"/>
              </w:rPr>
              <w:t xml:space="preserve">– </w:t>
            </w:r>
            <w:r w:rsidRPr="71709EE6">
              <w:rPr>
                <w:i/>
                <w:iCs/>
                <w:sz w:val="20"/>
                <w:szCs w:val="20"/>
              </w:rPr>
              <w:t>Azure AD</w:t>
            </w:r>
            <w:r w:rsidRPr="71709EE6">
              <w:rPr>
                <w:sz w:val="20"/>
                <w:szCs w:val="20"/>
              </w:rPr>
              <w:t xml:space="preserve"> – Rapidly disable compromised accounts to stop further encryption tasks (can script via Azure AD PowerShell in IR plan)</w:t>
            </w:r>
          </w:p>
        </w:tc>
      </w:tr>
    </w:tbl>
    <w:p w14:paraId="137BF02E" w14:textId="77777777" w:rsidR="00951985" w:rsidRPr="007D40D6" w:rsidRDefault="2F6074D7" w:rsidP="71709EE6">
      <w:r w:rsidRPr="71709EE6">
        <w:rPr>
          <w:b/>
          <w:bCs/>
        </w:rPr>
        <w:t>Table:</w:t>
      </w:r>
      <w:r>
        <w:t xml:space="preserve"> Octo</w:t>
      </w:r>
      <w:r w:rsidRPr="71709EE6">
        <w:rPr>
          <w:rFonts w:ascii="Arial" w:hAnsi="Arial" w:cs="Arial"/>
        </w:rPr>
        <w:t> </w:t>
      </w:r>
      <w:r>
        <w:t>Tempest tactics, associated threat surfaces, and mitigations mapped to Microsoft security controls/services.</w:t>
      </w:r>
    </w:p>
    <w:p w14:paraId="5B63E8DF" w14:textId="2B22CCBA" w:rsidR="00951985" w:rsidRPr="007D40D6" w:rsidRDefault="00951985" w:rsidP="71709EE6"/>
    <w:p w14:paraId="679335AE" w14:textId="08F84FE5" w:rsidR="00951985" w:rsidRPr="007D40D6" w:rsidRDefault="2BA34217" w:rsidP="000C1ADA">
      <w:bookmarkStart w:id="53" w:name="_Toc2007147665"/>
      <w:bookmarkStart w:id="54" w:name="_Toc796693332"/>
      <w:r w:rsidRPr="71709EE6">
        <w:rPr>
          <w:rStyle w:val="Heading1Char"/>
        </w:rPr>
        <w:t xml:space="preserve"> </w:t>
      </w:r>
    </w:p>
    <w:p w14:paraId="412794CC" w14:textId="1513C273" w:rsidR="00951985" w:rsidRPr="007D40D6" w:rsidRDefault="00951985" w:rsidP="71709EE6">
      <w:r>
        <w:br w:type="page"/>
      </w:r>
    </w:p>
    <w:p w14:paraId="556D9CA0" w14:textId="0C4473F4" w:rsidR="00951985" w:rsidRPr="007D40D6" w:rsidRDefault="321B25BE" w:rsidP="000C1ADA">
      <w:pPr>
        <w:pStyle w:val="Heading1"/>
        <w:rPr>
          <w:rStyle w:val="Heading1Char"/>
        </w:rPr>
      </w:pPr>
      <w:bookmarkStart w:id="55" w:name="_Toc1394427431"/>
      <w:r w:rsidRPr="71709EE6">
        <w:rPr>
          <w:rStyle w:val="Heading1Char"/>
        </w:rPr>
        <w:lastRenderedPageBreak/>
        <w:t xml:space="preserve">4. </w:t>
      </w:r>
      <w:r w:rsidR="00951985" w:rsidRPr="71709EE6">
        <w:rPr>
          <w:rStyle w:val="Heading1Char"/>
        </w:rPr>
        <w:t>Additional Security Controls and Services</w:t>
      </w:r>
      <w:bookmarkEnd w:id="53"/>
      <w:bookmarkEnd w:id="54"/>
      <w:bookmarkEnd w:id="55"/>
    </w:p>
    <w:p w14:paraId="691E7CE4" w14:textId="77777777" w:rsidR="00951985" w:rsidRPr="00951985" w:rsidRDefault="00951985" w:rsidP="00951985">
      <w:r w:rsidRPr="00951985">
        <w:t>Beyond identity and endpoint, a few other Microsoft security controls can directly help counter Octo</w:t>
      </w:r>
      <w:r w:rsidRPr="00951985">
        <w:rPr>
          <w:rFonts w:ascii="Arial" w:hAnsi="Arial" w:cs="Arial"/>
        </w:rPr>
        <w:t> </w:t>
      </w:r>
      <w:r w:rsidRPr="00951985">
        <w:t xml:space="preserve">Tempest techniques: </w:t>
      </w:r>
    </w:p>
    <w:p w14:paraId="51AA1DB4" w14:textId="77777777" w:rsidR="00951985" w:rsidRPr="00951985" w:rsidRDefault="00951985" w:rsidP="00951985">
      <w:pPr>
        <w:numPr>
          <w:ilvl w:val="0"/>
          <w:numId w:val="12"/>
        </w:numPr>
      </w:pPr>
      <w:r w:rsidRPr="00951985">
        <w:rPr>
          <w:b/>
          <w:bCs/>
        </w:rPr>
        <w:t>Defender for Office 365 (Email &amp; Collaboration Security):</w:t>
      </w:r>
      <w:r w:rsidRPr="00951985">
        <w:t xml:space="preserve"> </w:t>
      </w:r>
      <w:r w:rsidRPr="00E01893">
        <w:t>Since phishing is a primary entry vector, use Defender for Office 365 Plan 2 to get advanced phishing and malware protection for email, OneDrive, SharePoint, and Teams. Features like Safe Links &amp; Safe Attachments can detonate attachments or rewrite URLs to prevent credential harvesting (useful against the phishing sites Octo might use). Defender for O365 also includes Attack Simulation Training – you can run realistic phishing simulations for your employees and then automatically assign training to those who fall for it. This can materially improve your organization’s resilience to social engineering over time.</w:t>
      </w:r>
      <w:r w:rsidRPr="00951985">
        <w:t xml:space="preserve"> </w:t>
      </w:r>
    </w:p>
    <w:p w14:paraId="06426B4B" w14:textId="77777777" w:rsidR="00951985" w:rsidRPr="00951985" w:rsidRDefault="00951985" w:rsidP="00951985">
      <w:pPr>
        <w:numPr>
          <w:ilvl w:val="0"/>
          <w:numId w:val="12"/>
        </w:numPr>
      </w:pPr>
      <w:r w:rsidRPr="00951985">
        <w:rPr>
          <w:b/>
          <w:bCs/>
        </w:rPr>
        <w:t>Microsoft Entra ID Governance:</w:t>
      </w:r>
      <w:r w:rsidRPr="00951985">
        <w:t xml:space="preserve"> </w:t>
      </w:r>
      <w:r w:rsidRPr="007B785D">
        <w:t xml:space="preserve">Implement access reviews for critical roles and guest accounts. This ensures that any account that no longer needs access (like a vendor or former employee) is removed, denying attackers those avenues. Set up Entra ID access reviews for admin roles so that, say, every 90 days, global admins </w:t>
      </w:r>
      <w:proofErr w:type="gramStart"/>
      <w:r w:rsidRPr="007B785D">
        <w:t>have to</w:t>
      </w:r>
      <w:proofErr w:type="gramEnd"/>
      <w:r w:rsidRPr="007B785D">
        <w:t xml:space="preserve"> re-justify their access or it is removed.</w:t>
      </w:r>
      <w:r w:rsidRPr="00951985">
        <w:t xml:space="preserve"> </w:t>
      </w:r>
    </w:p>
    <w:p w14:paraId="3D1ADB1D" w14:textId="77777777" w:rsidR="00951985" w:rsidRPr="00951985" w:rsidRDefault="00951985" w:rsidP="00951985">
      <w:pPr>
        <w:numPr>
          <w:ilvl w:val="0"/>
          <w:numId w:val="12"/>
        </w:numPr>
      </w:pPr>
      <w:r w:rsidRPr="00951985">
        <w:rPr>
          <w:b/>
          <w:bCs/>
        </w:rPr>
        <w:t>Microsoft Purview Audit (Premium):</w:t>
      </w:r>
      <w:r w:rsidRPr="00951985">
        <w:t xml:space="preserve"> Purview’s audit solution can retain a longer history of audit logs and provide more detailed events (like mail items read). In the event of an Octo</w:t>
      </w:r>
      <w:r w:rsidRPr="00951985">
        <w:rPr>
          <w:rFonts w:ascii="Arial" w:hAnsi="Arial" w:cs="Arial"/>
        </w:rPr>
        <w:t> </w:t>
      </w:r>
      <w:r w:rsidRPr="00951985">
        <w:t xml:space="preserve">Tempest breach, having extensive audit logs is invaluable for piecing together what was accessed or exfiltrated. Ensure you have at least 90 days of logs (via E5 or a log archive to Sentinel) since these attacks can span weeks or months. </w:t>
      </w:r>
    </w:p>
    <w:p w14:paraId="4A54AA39" w14:textId="77777777" w:rsidR="00951985" w:rsidRPr="00951985" w:rsidRDefault="00951985" w:rsidP="00951985">
      <w:pPr>
        <w:numPr>
          <w:ilvl w:val="0"/>
          <w:numId w:val="12"/>
        </w:numPr>
      </w:pPr>
      <w:r w:rsidRPr="00951985">
        <w:rPr>
          <w:b/>
          <w:bCs/>
        </w:rPr>
        <w:t>Secure Software and Devices:</w:t>
      </w:r>
      <w:r w:rsidRPr="00951985">
        <w:t xml:space="preserve"> </w:t>
      </w:r>
      <w:r w:rsidRPr="00C17830">
        <w:t>If you have in-house applications (web or mobile) used in retail operations, follow the Microsoft Security Development Lifecycle (SDL) practices to minimize coding flaws. Also, for any point-of-sale or IoT devices in retail stores, ensure they are securely configured (unique credentials, updated firmware). Octo</w:t>
      </w:r>
      <w:r w:rsidRPr="00C17830">
        <w:rPr>
          <w:rFonts w:ascii="Arial" w:hAnsi="Arial" w:cs="Arial"/>
        </w:rPr>
        <w:t> </w:t>
      </w:r>
      <w:r w:rsidRPr="00C17830">
        <w:t>Tempest hasn</w:t>
      </w:r>
      <w:r w:rsidRPr="00C17830">
        <w:rPr>
          <w:rFonts w:ascii="Aptos" w:hAnsi="Aptos" w:cs="Aptos"/>
        </w:rPr>
        <w:t>’</w:t>
      </w:r>
      <w:r w:rsidRPr="00C17830">
        <w:t>t specifically been cited exploiting IoT, but any internet-exposed device is a potential ingress.</w:t>
      </w:r>
      <w:r w:rsidRPr="00951985">
        <w:t xml:space="preserve"> </w:t>
      </w:r>
    </w:p>
    <w:p w14:paraId="2D131983" w14:textId="77777777" w:rsidR="00951985" w:rsidRPr="00803C6A" w:rsidRDefault="00951985" w:rsidP="00951985">
      <w:pPr>
        <w:numPr>
          <w:ilvl w:val="0"/>
          <w:numId w:val="12"/>
        </w:numPr>
      </w:pPr>
      <w:r w:rsidRPr="71709EE6">
        <w:rPr>
          <w:b/>
          <w:bCs/>
        </w:rPr>
        <w:t>Microsoft ISD (Industry Solutions Delivery) Services:</w:t>
      </w:r>
      <w:r>
        <w:t xml:space="preserve"> Microsoft and its partners offer services to help implement all the above controls effectively. For example, Microsoft Security Experts can help with managed detection (as mentioned). Microsoft Consulting Services can assist in security architecture reviews and Zero Trust deployment. Microsoft’s Security Enterprise Services include components like Identity &amp; Access Services, Threat Protection &amp; Management, and Security Operating Model design</w:t>
      </w:r>
      <w:hyperlink r:id="rId140">
        <w:r w:rsidRPr="71709EE6">
          <w:rPr>
            <w:rStyle w:val="Hyperlink"/>
          </w:rPr>
          <w:t>[1]</w:t>
        </w:r>
      </w:hyperlink>
      <w:r>
        <w:t>. Engaging such services can accelerate a retail organization’s security maturity – essentially bringing in Microsoft’s expertise to design and implement a tailored security program (including the human/process elements discussed in the next section). One real-world testimonial notes Microsoft helped a government agency recover from a sophisticated attack in 3 days and come out stronger</w:t>
      </w:r>
      <w:hyperlink r:id="rId141">
        <w:r w:rsidRPr="71709EE6">
          <w:rPr>
            <w:rStyle w:val="Hyperlink"/>
          </w:rPr>
          <w:t>[1]</w:t>
        </w:r>
      </w:hyperlink>
      <w:r>
        <w:t xml:space="preserve">. Retail businesses can similarly leverage Microsoft’s expertise to bolster their </w:t>
      </w:r>
      <w:proofErr w:type="spellStart"/>
      <w:r>
        <w:t>defenses</w:t>
      </w:r>
      <w:proofErr w:type="spellEnd"/>
      <w:r>
        <w:t>.</w:t>
      </w:r>
    </w:p>
    <w:p w14:paraId="6A7428E3" w14:textId="66EE8BE5" w:rsidR="00951985" w:rsidRPr="007D40D6" w:rsidRDefault="00951985" w:rsidP="71709EE6">
      <w:pPr>
        <w:ind w:left="720"/>
      </w:pPr>
    </w:p>
    <w:p w14:paraId="1D596EE0" w14:textId="27B0C13B" w:rsidR="00951985" w:rsidRPr="007D40D6" w:rsidRDefault="6DAE179D" w:rsidP="71709EE6">
      <w:pPr>
        <w:pStyle w:val="Heading2"/>
        <w:ind w:left="720"/>
      </w:pPr>
      <w:bookmarkStart w:id="56" w:name="_Toc398454747"/>
      <w:bookmarkStart w:id="57" w:name="_Toc948302822"/>
      <w:bookmarkStart w:id="58" w:name="_Toc625429772"/>
      <w:r>
        <w:t>4.1</w:t>
      </w:r>
      <w:r w:rsidR="00951985">
        <w:t xml:space="preserve"> Leveraging Microsoft Security Services</w:t>
      </w:r>
      <w:bookmarkEnd w:id="56"/>
      <w:r w:rsidR="00951985">
        <w:t xml:space="preserve"> </w:t>
      </w:r>
      <w:bookmarkEnd w:id="57"/>
      <w:bookmarkEnd w:id="58"/>
    </w:p>
    <w:p w14:paraId="0AFF3708" w14:textId="77777777" w:rsidR="00951985" w:rsidRPr="00951985" w:rsidRDefault="00951985" w:rsidP="00951985">
      <w:r w:rsidRPr="00951985">
        <w:t xml:space="preserve">In addition to technology controls, organizations can leverage </w:t>
      </w:r>
      <w:r w:rsidRPr="00951985">
        <w:rPr>
          <w:b/>
          <w:bCs/>
        </w:rPr>
        <w:t>Microsoft’s security services</w:t>
      </w:r>
      <w:r w:rsidRPr="00951985">
        <w:t xml:space="preserve"> (sometimes referred to under Industry Solutions or Microsoft Security Experts) to strengthen their security posture and assist in mitigation: </w:t>
      </w:r>
    </w:p>
    <w:p w14:paraId="7BEEF576" w14:textId="77777777" w:rsidR="00951985" w:rsidRPr="00951985" w:rsidRDefault="00951985" w:rsidP="00951985">
      <w:pPr>
        <w:numPr>
          <w:ilvl w:val="0"/>
          <w:numId w:val="13"/>
        </w:numPr>
      </w:pPr>
      <w:r w:rsidRPr="00951985">
        <w:rPr>
          <w:b/>
          <w:bCs/>
        </w:rPr>
        <w:t>Microsoft Incident Response (IR) Service:</w:t>
      </w:r>
      <w:r w:rsidRPr="00951985">
        <w:t xml:space="preserve"> </w:t>
      </w:r>
      <w:r w:rsidRPr="004A294F">
        <w:t>Microsoft’s IR team (formerly DART) is available to help investigate and remediate sophisticated attacks like Octo</w:t>
      </w:r>
      <w:r w:rsidRPr="004A294F">
        <w:rPr>
          <w:rFonts w:ascii="Arial" w:hAnsi="Arial" w:cs="Arial"/>
        </w:rPr>
        <w:t> </w:t>
      </w:r>
      <w:r w:rsidRPr="004A294F">
        <w:t>Tempest. They offer proactive retainer services and emergency response. In real cases, Microsoft IR has helped customers evict Octo</w:t>
      </w:r>
      <w:r w:rsidRPr="004A294F">
        <w:rPr>
          <w:rFonts w:ascii="Arial" w:hAnsi="Arial" w:cs="Arial"/>
        </w:rPr>
        <w:t> </w:t>
      </w:r>
      <w:r w:rsidRPr="004A294F">
        <w:t>Tempest and provided actionable plans to harden security post-attack</w:t>
      </w:r>
      <w:hyperlink r:id="rId142" w:history="1">
        <w:r w:rsidRPr="004A294F">
          <w:rPr>
            <w:rStyle w:val="Hyperlink"/>
          </w:rPr>
          <w:t>[2]</w:t>
        </w:r>
      </w:hyperlink>
      <w:hyperlink r:id="rId143" w:history="1">
        <w:r w:rsidRPr="004A294F">
          <w:rPr>
            <w:rStyle w:val="Hyperlink"/>
          </w:rPr>
          <w:t>[2]</w:t>
        </w:r>
      </w:hyperlink>
      <w:r w:rsidRPr="004A294F">
        <w:t>. Engaging them ensures access to experts who intimately know Octo’s TTPs and the best countermeasures.</w:t>
      </w:r>
      <w:r w:rsidRPr="00951985">
        <w:t xml:space="preserve"> </w:t>
      </w:r>
    </w:p>
    <w:p w14:paraId="194B9B9E" w14:textId="77777777" w:rsidR="00951985" w:rsidRPr="00951985" w:rsidRDefault="00951985" w:rsidP="00951985">
      <w:pPr>
        <w:numPr>
          <w:ilvl w:val="0"/>
          <w:numId w:val="13"/>
        </w:numPr>
      </w:pPr>
      <w:r w:rsidRPr="00951985">
        <w:rPr>
          <w:b/>
          <w:bCs/>
        </w:rPr>
        <w:t>Defender Experts for XDR / Hunting:</w:t>
      </w:r>
      <w:r w:rsidRPr="00951985">
        <w:t xml:space="preserve"> </w:t>
      </w:r>
      <w:r w:rsidRPr="004A294F">
        <w:t xml:space="preserve">These </w:t>
      </w:r>
      <w:r w:rsidRPr="004A294F">
        <w:rPr>
          <w:i/>
          <w:iCs/>
        </w:rPr>
        <w:t>managed detection and response (MDR)</w:t>
      </w:r>
      <w:r w:rsidRPr="004A294F">
        <w:t xml:space="preserve"> offerings from Microsoft provide continuous expert monitoring of your environment. As noted, the Defender Experts team will “find and halt cyberthreats, and help contain incidents faster with human-led response”. This is like having Microsoft as an extension of your SOC – especially valuable if your retail org doesn’t have a 24x7 SOC. </w:t>
      </w:r>
    </w:p>
    <w:p w14:paraId="049DB7AC" w14:textId="77777777" w:rsidR="00951985" w:rsidRPr="00951985" w:rsidRDefault="00951985" w:rsidP="00951985">
      <w:pPr>
        <w:numPr>
          <w:ilvl w:val="0"/>
          <w:numId w:val="13"/>
        </w:numPr>
      </w:pPr>
      <w:r w:rsidRPr="00951985">
        <w:rPr>
          <w:b/>
          <w:bCs/>
        </w:rPr>
        <w:t>Microsoft Security Advisory and Consulting (ISD) Services:</w:t>
      </w:r>
      <w:r w:rsidRPr="00951985">
        <w:t xml:space="preserve"> </w:t>
      </w:r>
      <w:r w:rsidRPr="004A294F">
        <w:t xml:space="preserve">Microsoft offers security assessment and implementation services that can be critical for prevention. For example, Cybersecurity Reference Architecture workshops to design a secure enterprise architecture (covering identity, devices, apps, data). Microsoft’s Security Enterprise Services specifically include </w:t>
      </w:r>
      <w:r w:rsidRPr="004A294F">
        <w:rPr>
          <w:i/>
          <w:iCs/>
        </w:rPr>
        <w:t>Identity Access Services, Threat Protection, Security Operating Model design, and more</w:t>
      </w:r>
      <w:r w:rsidRPr="004A294F">
        <w:t xml:space="preserve"> to help modernize a company’s security strategy</w:t>
      </w:r>
      <w:hyperlink r:id="rId144" w:history="1">
        <w:r w:rsidRPr="004A294F">
          <w:rPr>
            <w:rStyle w:val="Hyperlink"/>
          </w:rPr>
          <w:t>[1]</w:t>
        </w:r>
      </w:hyperlink>
      <w:r w:rsidRPr="004A294F">
        <w:t>. Engaging these services can help establish the controls we’ve discussed – e.g., setting up Conditional Access policies properly, deploying Sentinel SIEM use cases, and training your team on these tools.</w:t>
      </w:r>
      <w:r w:rsidRPr="00951985">
        <w:t xml:space="preserve"> </w:t>
      </w:r>
    </w:p>
    <w:p w14:paraId="49A2EE70" w14:textId="75A35592" w:rsidR="00951985" w:rsidRDefault="00951985" w:rsidP="71709EE6">
      <w:pPr>
        <w:numPr>
          <w:ilvl w:val="0"/>
          <w:numId w:val="13"/>
        </w:numPr>
      </w:pPr>
      <w:r w:rsidRPr="71709EE6">
        <w:rPr>
          <w:b/>
          <w:bCs/>
        </w:rPr>
        <w:t>Microsoft 365 Lighthouse (for MSPs)</w:t>
      </w:r>
      <w:r>
        <w:t xml:space="preserve">: If the retail business uses a managed service provider (MSP) for IT, that MSP can use Lighthouse to manage security across multiple tenants consistently. Ensuring your MSP is following Microsoft’s best practices (MFA, least privilege, monitoring) via tools like Lighthouse adds another layer of assurance. </w:t>
      </w:r>
    </w:p>
    <w:p w14:paraId="45370861" w14:textId="77777777" w:rsidR="00951985" w:rsidRPr="00951985" w:rsidRDefault="00951985" w:rsidP="00951985">
      <w:pPr>
        <w:numPr>
          <w:ilvl w:val="0"/>
          <w:numId w:val="13"/>
        </w:numPr>
      </w:pPr>
      <w:r w:rsidRPr="00951985">
        <w:rPr>
          <w:b/>
          <w:bCs/>
        </w:rPr>
        <w:t>FastTrack and Partner Services:</w:t>
      </w:r>
      <w:r w:rsidRPr="00951985">
        <w:t xml:space="preserve"> Microsoft FastTrack can assist eligible customers with onboarding security technologies (like enabling MFA, Intune, Defender). Additionally, Microsoft’s partner network includes many security specialists who can implement advanced solutions (e.g., a retail-focused partner might help with POS network segmentation or PCI compliance hardening, aligned with Microsoft tech). </w:t>
      </w:r>
    </w:p>
    <w:p w14:paraId="6B49400F" w14:textId="77777777" w:rsidR="00951985" w:rsidRPr="00580846" w:rsidRDefault="00951985" w:rsidP="00951985">
      <w:r w:rsidRPr="00580846">
        <w:t>By combining Microsoft’s powerful security technology (controls) with these expert services, retail organizations can significantly mitigate the risk of an Octo</w:t>
      </w:r>
      <w:r w:rsidRPr="00580846">
        <w:rPr>
          <w:rFonts w:ascii="Arial" w:hAnsi="Arial" w:cs="Arial"/>
        </w:rPr>
        <w:t> </w:t>
      </w:r>
      <w:r w:rsidRPr="00580846">
        <w:t xml:space="preserve">Tempest attack and ensure that if one occurs, it can be swiftly contained and eradicated. However, technology and services alone are not enough </w:t>
      </w:r>
      <w:r w:rsidRPr="00580846">
        <w:rPr>
          <w:rFonts w:ascii="Aptos" w:hAnsi="Aptos" w:cs="Aptos"/>
        </w:rPr>
        <w:t>–</w:t>
      </w:r>
      <w:r w:rsidRPr="00580846">
        <w:t xml:space="preserve"> organizational processes and personnel readiness must also evolve. In the next </w:t>
      </w:r>
      <w:r w:rsidRPr="00580846">
        <w:lastRenderedPageBreak/>
        <w:t>section, we discuss how to adopt Microsoft’s Security Operating Model to drive the necessary changes in human resources and processes for sustained security improvement.</w:t>
      </w:r>
    </w:p>
    <w:p w14:paraId="029558E6" w14:textId="503767F0" w:rsidR="00951985" w:rsidRPr="00951985" w:rsidRDefault="00DF0FEE" w:rsidP="00951985">
      <w:r>
        <w:br w:type="page"/>
      </w:r>
    </w:p>
    <w:p w14:paraId="444B75B9" w14:textId="64C6B8C4" w:rsidR="00951985" w:rsidRPr="00DF0FEE" w:rsidRDefault="19E4CA5B" w:rsidP="71709EE6">
      <w:pPr>
        <w:pStyle w:val="Heading1"/>
      </w:pPr>
      <w:bookmarkStart w:id="59" w:name="_Toc46132699"/>
      <w:bookmarkStart w:id="60" w:name="_Toc869980841"/>
      <w:bookmarkStart w:id="61" w:name="_Toc424696719"/>
      <w:r>
        <w:lastRenderedPageBreak/>
        <w:t xml:space="preserve">5. </w:t>
      </w:r>
      <w:r w:rsidR="00951985">
        <w:t>Adopting the Microsoft Security Operating Model (People &amp; Process)</w:t>
      </w:r>
      <w:bookmarkEnd w:id="59"/>
      <w:bookmarkEnd w:id="60"/>
      <w:bookmarkEnd w:id="61"/>
    </w:p>
    <w:p w14:paraId="1DF02522" w14:textId="77777777" w:rsidR="00951985" w:rsidRPr="00580846" w:rsidRDefault="00951985" w:rsidP="00951985">
      <w:r w:rsidRPr="00580846">
        <w:t>While technical controls are critical, Octo</w:t>
      </w:r>
      <w:r w:rsidRPr="00580846">
        <w:rPr>
          <w:rFonts w:ascii="Arial" w:hAnsi="Arial" w:cs="Arial"/>
        </w:rPr>
        <w:t> </w:t>
      </w:r>
      <w:r w:rsidRPr="00580846">
        <w:t>Tempest</w:t>
      </w:r>
      <w:r w:rsidRPr="00580846">
        <w:rPr>
          <w:rFonts w:ascii="Aptos" w:hAnsi="Aptos" w:cs="Aptos"/>
        </w:rPr>
        <w:t>’</w:t>
      </w:r>
      <w:r w:rsidRPr="00580846">
        <w:t xml:space="preserve">s success often hinges on gaps in operational readiness and human factors. This is where a Security Operating Model comes into play. Microsoft’s approach to security (as practiced in its own Cyber </w:t>
      </w:r>
      <w:proofErr w:type="spellStart"/>
      <w:r w:rsidRPr="00580846">
        <w:t>Defense</w:t>
      </w:r>
      <w:proofErr w:type="spellEnd"/>
      <w:r w:rsidRPr="00580846">
        <w:t xml:space="preserve"> Operations Center and promoted to customers) is to build an operating model that integrates people, processes, and technology to </w:t>
      </w:r>
      <w:r w:rsidRPr="00580846">
        <w:rPr>
          <w:i/>
          <w:iCs/>
        </w:rPr>
        <w:t>protect, detect,</w:t>
      </w:r>
      <w:r w:rsidRPr="00580846">
        <w:t xml:space="preserve"> and </w:t>
      </w:r>
      <w:r w:rsidRPr="00580846">
        <w:rPr>
          <w:i/>
          <w:iCs/>
        </w:rPr>
        <w:t>respond</w:t>
      </w:r>
      <w:r w:rsidRPr="00580846">
        <w:t xml:space="preserve"> to threats in a continuous cycle</w:t>
      </w:r>
      <w:hyperlink r:id="rId145" w:history="1">
        <w:r w:rsidRPr="00580846">
          <w:rPr>
            <w:rStyle w:val="Hyperlink"/>
          </w:rPr>
          <w:t>[3]</w:t>
        </w:r>
      </w:hyperlink>
      <w:r w:rsidRPr="00580846">
        <w:t xml:space="preserve">. </w:t>
      </w:r>
    </w:p>
    <w:p w14:paraId="20CD448C" w14:textId="77777777" w:rsidR="00951985" w:rsidRPr="00951985" w:rsidRDefault="00951985" w:rsidP="00951985">
      <w:r w:rsidRPr="00951985">
        <w:t xml:space="preserve">Adopting a Microsoft-aligned security operating model means: </w:t>
      </w:r>
    </w:p>
    <w:p w14:paraId="7DCB755D" w14:textId="77777777" w:rsidR="00951985" w:rsidRPr="00951985" w:rsidRDefault="00951985" w:rsidP="00951985">
      <w:pPr>
        <w:numPr>
          <w:ilvl w:val="0"/>
          <w:numId w:val="14"/>
        </w:numPr>
      </w:pPr>
      <w:r w:rsidRPr="00951985">
        <w:rPr>
          <w:b/>
          <w:bCs/>
        </w:rPr>
        <w:t>Defined Security Roles &amp; Teams:</w:t>
      </w:r>
      <w:r w:rsidRPr="00951985">
        <w:t xml:space="preserve"> </w:t>
      </w:r>
      <w:r w:rsidRPr="00580846">
        <w:t>Ensure you have clearly defined roles such as Security Operations (analysts who triage alerts), Incident Responders, Threat Hunters, Security Architects, and IT administrators with security responsibilities. In a retail org, this could mean establishing a virtual Security Operations Center (SOC) even if headcount is small – e.g., an IT manager plus an analyst who coordinate with an external MDR service. Microsoft’s guidance suggests focusing on key functions: identity management, security monitoring, incident response, and threat intelligence integration</w:t>
      </w:r>
      <w:hyperlink r:id="rId146" w:history="1">
        <w:r w:rsidRPr="00580846">
          <w:rPr>
            <w:rStyle w:val="Hyperlink"/>
          </w:rPr>
          <w:t>[3]</w:t>
        </w:r>
      </w:hyperlink>
      <w:r w:rsidRPr="00580846">
        <w:t>. If the organization is large, consider a dedicated CISO or security manager to lead these efforts. If smaller, assign a senior IT leader to double-hat the security function and liaise with external partners. Additionally, designate Security Champions in different departments (stores, corporate office) to foster security awareness at all levels.</w:t>
      </w:r>
      <w:r w:rsidRPr="00951985">
        <w:t xml:space="preserve"> </w:t>
      </w:r>
    </w:p>
    <w:p w14:paraId="01626E12" w14:textId="77777777" w:rsidR="00951985" w:rsidRPr="00580846" w:rsidRDefault="00951985" w:rsidP="00951985">
      <w:pPr>
        <w:numPr>
          <w:ilvl w:val="0"/>
          <w:numId w:val="14"/>
        </w:numPr>
      </w:pPr>
      <w:r w:rsidRPr="00951985">
        <w:rPr>
          <w:b/>
          <w:bCs/>
        </w:rPr>
        <w:t>Incident Response Process &amp; Drills:</w:t>
      </w:r>
      <w:r w:rsidRPr="00951985">
        <w:t xml:space="preserve"> </w:t>
      </w:r>
      <w:r w:rsidRPr="00580846">
        <w:t>Develop a formal Incident Response Plan aligned to Microsoft’s recommendations (Identify, Protect, Detect, Respond, Recover phases). Include specifics like communication plans (with that out-of-band channel), incident severity classifications, and step-by-step procedures for common scenarios (phishing incident, ransomware outbreak, etc.). Microsoft’s incident response playbooks (such as the Octo</w:t>
      </w:r>
      <w:r w:rsidRPr="00580846">
        <w:rPr>
          <w:rFonts w:ascii="Arial" w:hAnsi="Arial" w:cs="Arial"/>
        </w:rPr>
        <w:t> </w:t>
      </w:r>
      <w:r w:rsidRPr="00580846">
        <w:t>Tempest scenario</w:t>
      </w:r>
      <w:hyperlink r:id="rId147" w:history="1">
        <w:r w:rsidRPr="00580846">
          <w:rPr>
            <w:rStyle w:val="Hyperlink"/>
          </w:rPr>
          <w:t>[5]</w:t>
        </w:r>
      </w:hyperlink>
      <w:r w:rsidRPr="00580846">
        <w:t>) can serve as templates. Conduct regular drills or tabletop exercises – for example, simulate a helpdesk social engineering attack or a ransomware hit at a major store – to test your processes and team readiness. In these drills, practice using Microsoft’s tools: e.g., have the team walk through pulling Azure AD logs, or isolating a device in Defender for Endpoint, etc. This builds muscle memory so that in a real Octo</w:t>
      </w:r>
      <w:r w:rsidRPr="00580846">
        <w:rPr>
          <w:rFonts w:ascii="Arial" w:hAnsi="Arial" w:cs="Arial"/>
        </w:rPr>
        <w:t> </w:t>
      </w:r>
      <w:r w:rsidRPr="00580846">
        <w:t>Tempest event, the response is swift and coordinated</w:t>
      </w:r>
      <w:hyperlink r:id="rId148" w:history="1">
        <w:r w:rsidRPr="00580846">
          <w:rPr>
            <w:rStyle w:val="Hyperlink"/>
          </w:rPr>
          <w:t>[2]</w:t>
        </w:r>
      </w:hyperlink>
      <w:r w:rsidRPr="00580846">
        <w:t xml:space="preserve">. </w:t>
      </w:r>
    </w:p>
    <w:p w14:paraId="382550A0" w14:textId="77777777" w:rsidR="00951985" w:rsidRPr="00951985" w:rsidRDefault="00951985" w:rsidP="00951985">
      <w:pPr>
        <w:numPr>
          <w:ilvl w:val="0"/>
          <w:numId w:val="14"/>
        </w:numPr>
      </w:pPr>
      <w:r w:rsidRPr="00951985">
        <w:rPr>
          <w:b/>
          <w:bCs/>
        </w:rPr>
        <w:t>Continuous Education and Culture:</w:t>
      </w:r>
      <w:r w:rsidRPr="00951985">
        <w:t xml:space="preserve"> Create an organizational culture of security awareness. Microsoft emphasizes that an organization’s </w:t>
      </w:r>
      <w:proofErr w:type="spellStart"/>
      <w:r w:rsidRPr="00951985">
        <w:t>defense</w:t>
      </w:r>
      <w:proofErr w:type="spellEnd"/>
      <w:r w:rsidRPr="00951985">
        <w:t xml:space="preserve"> is only as strong as its people</w:t>
      </w:r>
      <w:hyperlink r:id="rId149" w:history="1">
        <w:r w:rsidRPr="00951985">
          <w:rPr>
            <w:rStyle w:val="Hyperlink"/>
          </w:rPr>
          <w:t>[4]</w:t>
        </w:r>
      </w:hyperlink>
      <w:r w:rsidRPr="00951985">
        <w:t xml:space="preserve">. For retail, where many employees are non-technical, invest in </w:t>
      </w:r>
      <w:r w:rsidRPr="00951985">
        <w:rPr>
          <w:i/>
          <w:iCs/>
        </w:rPr>
        <w:t>ongoing security awareness training</w:t>
      </w:r>
      <w:r w:rsidRPr="00951985">
        <w:t xml:space="preserve">. This includes mandatory phishing awareness modules, lessons learned from recent threats, and clear policies on things like acceptable use of corporate accounts. Reward employees who report suspicious activities (to encourage vigilance). Train the IT helpdesk staff intensively on social engineering ploys – they should become a strong line of </w:t>
      </w:r>
      <w:proofErr w:type="spellStart"/>
      <w:r w:rsidRPr="00951985">
        <w:t>defense</w:t>
      </w:r>
      <w:proofErr w:type="spellEnd"/>
      <w:r w:rsidRPr="00951985">
        <w:t xml:space="preserve">, not a soft target. Encourage a mindset where unusual requests are questioned, not just expedited to “keep customers happy.” </w:t>
      </w:r>
    </w:p>
    <w:p w14:paraId="0A92EACA" w14:textId="77777777" w:rsidR="00951985" w:rsidRPr="00951985" w:rsidRDefault="00951985" w:rsidP="00951985">
      <w:pPr>
        <w:numPr>
          <w:ilvl w:val="0"/>
          <w:numId w:val="14"/>
        </w:numPr>
      </w:pPr>
      <w:r w:rsidRPr="00951985">
        <w:rPr>
          <w:b/>
          <w:bCs/>
        </w:rPr>
        <w:lastRenderedPageBreak/>
        <w:t>Governance and Leadership Involvement:</w:t>
      </w:r>
      <w:r w:rsidRPr="00951985">
        <w:t xml:space="preserve"> </w:t>
      </w:r>
      <w:r w:rsidRPr="00580846">
        <w:t>Under a robust security operating model, leadership (executives, board) are regularly involved in reviewing security status and supporting initiatives. Set up a security governance committee that includes IT, security, compliance, and business stakeholders. They should meet to review risk assessments, approve major security policies (like enforcing MFA or investing in new tools), and track progress on security projects. Microsoft often advocates for executive support in Zero Trust adoption – for instance, getting buy-in to enforce stricter controls that might impact user convenience. In a retail business, balancing user experience (for customers and employees) with security is delicate; thus, leadership needs to set the tone that security is a priority even if it means changing some processes.</w:t>
      </w:r>
      <w:r w:rsidRPr="00951985">
        <w:t xml:space="preserve"> </w:t>
      </w:r>
    </w:p>
    <w:p w14:paraId="4145EC19" w14:textId="77777777" w:rsidR="00951985" w:rsidRPr="00951985" w:rsidRDefault="00951985" w:rsidP="00951985">
      <w:pPr>
        <w:numPr>
          <w:ilvl w:val="0"/>
          <w:numId w:val="14"/>
        </w:numPr>
      </w:pPr>
      <w:r w:rsidRPr="00951985">
        <w:rPr>
          <w:b/>
          <w:bCs/>
        </w:rPr>
        <w:t>Security Operating Model Key Components:</w:t>
      </w:r>
      <w:r w:rsidRPr="00951985">
        <w:t xml:space="preserve"> Based on Microsoft’s approach and the NIST Cybersecurity Framework, the operating model should cover: </w:t>
      </w:r>
    </w:p>
    <w:p w14:paraId="327F5512" w14:textId="77777777" w:rsidR="00951985" w:rsidRPr="00951985" w:rsidRDefault="00951985" w:rsidP="00951985">
      <w:pPr>
        <w:numPr>
          <w:ilvl w:val="1"/>
          <w:numId w:val="14"/>
        </w:numPr>
      </w:pPr>
      <w:r w:rsidRPr="00951985">
        <w:rPr>
          <w:b/>
          <w:bCs/>
        </w:rPr>
        <w:t>Identify</w:t>
      </w:r>
      <w:r w:rsidRPr="00951985">
        <w:t xml:space="preserve"> – Know your assets, identities, and risks. (E.g., maintain an up-to-date inventory of all IT assets in stores and cloud, classify data, identify critical business processes.) </w:t>
      </w:r>
    </w:p>
    <w:p w14:paraId="59EF7325" w14:textId="77777777" w:rsidR="00951985" w:rsidRPr="00951985" w:rsidRDefault="00951985" w:rsidP="00951985">
      <w:pPr>
        <w:numPr>
          <w:ilvl w:val="1"/>
          <w:numId w:val="14"/>
        </w:numPr>
      </w:pPr>
      <w:r w:rsidRPr="00951985">
        <w:rPr>
          <w:b/>
          <w:bCs/>
        </w:rPr>
        <w:t>Protect</w:t>
      </w:r>
      <w:r w:rsidRPr="00951985">
        <w:t xml:space="preserve"> – </w:t>
      </w:r>
      <w:r w:rsidRPr="00580846">
        <w:t>Preventive controls as covered in Section 3 (MFA, endpoint hardening, etc.). Also includes secure configuration management and ensuring new projects go through security review (embrace Secure by Design principles).</w:t>
      </w:r>
      <w:r w:rsidRPr="00951985">
        <w:t xml:space="preserve"> </w:t>
      </w:r>
    </w:p>
    <w:p w14:paraId="522149F4" w14:textId="77777777" w:rsidR="00951985" w:rsidRPr="00951985" w:rsidRDefault="00951985" w:rsidP="00951985">
      <w:pPr>
        <w:numPr>
          <w:ilvl w:val="1"/>
          <w:numId w:val="14"/>
        </w:numPr>
      </w:pPr>
      <w:r w:rsidRPr="00951985">
        <w:rPr>
          <w:b/>
          <w:bCs/>
        </w:rPr>
        <w:t>Detect</w:t>
      </w:r>
      <w:r w:rsidRPr="00951985">
        <w:t xml:space="preserve"> – Continuous monitoring via tools like Defender and Sentinel, threat intelligence integration, and anomaly detection. Clearly define what constitutes a security incident and ensure logging is sufficient to detect it. </w:t>
      </w:r>
    </w:p>
    <w:p w14:paraId="621EE49D" w14:textId="77777777" w:rsidR="00951985" w:rsidRPr="00951985" w:rsidRDefault="00951985" w:rsidP="00951985">
      <w:pPr>
        <w:numPr>
          <w:ilvl w:val="1"/>
          <w:numId w:val="14"/>
        </w:numPr>
      </w:pPr>
      <w:r w:rsidRPr="00951985">
        <w:rPr>
          <w:b/>
          <w:bCs/>
        </w:rPr>
        <w:t>Respond</w:t>
      </w:r>
      <w:r w:rsidRPr="00951985">
        <w:t xml:space="preserve"> – I</w:t>
      </w:r>
      <w:r w:rsidRPr="00580846">
        <w:t>ncident response plan as discussed; defined procedures and roles when an incident occurs. Microsoft suggests having playbooks for different scenarios – leverage their published ransomware or identity breach playbooks to build yours. Make sure to align with any regulatory requirements (for retail, consider data breach notification laws, PCI-DSS incident management requirements if card data is involved, etc.).</w:t>
      </w:r>
      <w:r w:rsidRPr="00951985">
        <w:t xml:space="preserve"> </w:t>
      </w:r>
    </w:p>
    <w:p w14:paraId="5635461B" w14:textId="77777777" w:rsidR="00951985" w:rsidRPr="00951985" w:rsidRDefault="00951985" w:rsidP="00951985">
      <w:pPr>
        <w:numPr>
          <w:ilvl w:val="1"/>
          <w:numId w:val="14"/>
        </w:numPr>
      </w:pPr>
      <w:r w:rsidRPr="00951985">
        <w:rPr>
          <w:b/>
          <w:bCs/>
        </w:rPr>
        <w:t>Recover</w:t>
      </w:r>
      <w:r w:rsidRPr="00951985">
        <w:t xml:space="preserve"> – Business continuity and recovery planning. E.g., if a major ransomware attack occurs, how to restore systems (leveraging backups, fallback to manual processes in stores), and how to learn from the incident (post-mortem). The operating model should integrate lessons learned into future improvements – a feedback loop. Microsoft’s philosophy is continuous </w:t>
      </w:r>
      <w:proofErr w:type="gramStart"/>
      <w:r w:rsidRPr="00951985">
        <w:t>improvement;</w:t>
      </w:r>
      <w:proofErr w:type="gramEnd"/>
      <w:r w:rsidRPr="00951985">
        <w:t xml:space="preserve"> after any security event or even a drill, update policies and training accordingly. </w:t>
      </w:r>
    </w:p>
    <w:p w14:paraId="54CF694D" w14:textId="77777777" w:rsidR="00951985" w:rsidRPr="00951985" w:rsidRDefault="00951985" w:rsidP="00951985">
      <w:pPr>
        <w:numPr>
          <w:ilvl w:val="0"/>
          <w:numId w:val="14"/>
        </w:numPr>
      </w:pPr>
      <w:r w:rsidRPr="00951985">
        <w:rPr>
          <w:b/>
          <w:bCs/>
        </w:rPr>
        <w:t>Human Resources Adaptation:</w:t>
      </w:r>
      <w:r w:rsidRPr="00951985">
        <w:t xml:space="preserve"> From an HR perspective, mitigate threats by implementing measures like background checks for privileged IT hires (insider threat is also a concern in retail, though Octo has not heavily relied on that to public knowledge). Ensure clear HR policies for handling cyber incidents (like, can you reassign staff from other duties to help in an emergency, what authority the incident manager has, etc.). Also, consider staffing: do you need to hire a cybersecurity </w:t>
      </w:r>
      <w:proofErr w:type="gramStart"/>
      <w:r w:rsidRPr="00951985">
        <w:t>specialist</w:t>
      </w:r>
      <w:proofErr w:type="gramEnd"/>
      <w:r w:rsidRPr="00951985">
        <w:t xml:space="preserve"> or can you upskill an existing IT employee? </w:t>
      </w:r>
      <w:r w:rsidRPr="00951985">
        <w:lastRenderedPageBreak/>
        <w:t xml:space="preserve">Microsoft provides certifications and learning paths (SC-200, SC-300, etc. for security operations and identity) – encourage or require training for your team so they are proficient in using Microsoft security tools. The more your personnel know how to use the tooling effectively, the better the outcome during an incident. </w:t>
      </w:r>
    </w:p>
    <w:p w14:paraId="3407939A" w14:textId="77777777" w:rsidR="00951985" w:rsidRPr="00580846" w:rsidRDefault="00951985" w:rsidP="00951985">
      <w:pPr>
        <w:numPr>
          <w:ilvl w:val="0"/>
          <w:numId w:val="14"/>
        </w:numPr>
      </w:pPr>
      <w:r w:rsidRPr="00951985">
        <w:rPr>
          <w:b/>
          <w:bCs/>
        </w:rPr>
        <w:t>Process Integration:</w:t>
      </w:r>
      <w:r w:rsidRPr="00951985">
        <w:t xml:space="preserve"> </w:t>
      </w:r>
      <w:r w:rsidRPr="00580846">
        <w:t>Security should be embedded in change management, deployment, and procurement processes. For example, when rolling out a new retail system or software update, include a security review step (did we configure it according to best practices? Are credentials handled properly?). When onboarding third-party vendors or services (common in retail for things like payment processors, HVAC control, etc.), assess their security and ensure contracts include security clauses. Octo</w:t>
      </w:r>
      <w:r w:rsidRPr="00580846">
        <w:rPr>
          <w:rFonts w:ascii="Arial" w:hAnsi="Arial" w:cs="Arial"/>
        </w:rPr>
        <w:t> </w:t>
      </w:r>
      <w:r w:rsidRPr="00580846">
        <w:t xml:space="preserve">Tempest could also potentially exploit third-party access (imagine a vendor with network access being phished), so part of your operating model should extend to vendor risk management. Microsoft’s Cloud Adoption Framework has guidance on Security Governance that can be adapted here – ensuring that from day one, new initiatives consider security requirements. </w:t>
      </w:r>
    </w:p>
    <w:p w14:paraId="21B6529D" w14:textId="77777777" w:rsidR="00951985" w:rsidRPr="00951985" w:rsidRDefault="00951985" w:rsidP="00951985">
      <w:pPr>
        <w:numPr>
          <w:ilvl w:val="0"/>
          <w:numId w:val="14"/>
        </w:numPr>
      </w:pPr>
      <w:r w:rsidRPr="00951985">
        <w:rPr>
          <w:b/>
          <w:bCs/>
        </w:rPr>
        <w:t>Metrics and Continuous Improvement:</w:t>
      </w:r>
      <w:r w:rsidRPr="00951985">
        <w:t xml:space="preserve"> </w:t>
      </w:r>
      <w:r w:rsidRPr="00580846">
        <w:t xml:space="preserve">Leverage tools like Microsoft Secure Score and compliance score to measure your security posture over time. Secure Score will give points for things like “MFA enabled for all users” or “Defender AV on all machines” – track this and set target scores to achieve. Regularly review incidents (both actual and blocked attempts) to identify gaps. If a phishing email got through and was reported, </w:t>
      </w:r>
      <w:proofErr w:type="spellStart"/>
      <w:r w:rsidRPr="00580846">
        <w:t>analyze</w:t>
      </w:r>
      <w:proofErr w:type="spellEnd"/>
      <w:r w:rsidRPr="00580846">
        <w:t xml:space="preserve"> how it evaded filters and improve them (Defender for O365 allows tuning of policies). If an employee fell for a simulation, maybe they need extra training. The operating model should treat security as an ongoing process, not a one-time project.</w:t>
      </w:r>
      <w:r w:rsidRPr="00951985">
        <w:t xml:space="preserve"> </w:t>
      </w:r>
    </w:p>
    <w:p w14:paraId="6A8C1871" w14:textId="77777777" w:rsidR="00951985" w:rsidRPr="00580846" w:rsidRDefault="00951985" w:rsidP="00951985">
      <w:r w:rsidRPr="00580846">
        <w:t xml:space="preserve">Microsoft’s security operating model essentially encourages organizations to build a resilient security organization – one that is prepared, agile, and uses the best tools and practices to counter threats. By aligning to this model, the customer can ensure that </w:t>
      </w:r>
      <w:r w:rsidRPr="00580846">
        <w:rPr>
          <w:i/>
          <w:iCs/>
        </w:rPr>
        <w:t>human resources (people and skills) and processes (policies, procedures, communication)</w:t>
      </w:r>
      <w:r w:rsidRPr="00580846">
        <w:t xml:space="preserve"> are in place to complement the technical mitigations. This holistic </w:t>
      </w:r>
      <w:proofErr w:type="spellStart"/>
      <w:r w:rsidRPr="00580846">
        <w:t>defense</w:t>
      </w:r>
      <w:proofErr w:type="spellEnd"/>
      <w:r w:rsidRPr="00580846">
        <w:t xml:space="preserve"> will greatly reduce the likelihood of Octo</w:t>
      </w:r>
      <w:r w:rsidRPr="00580846">
        <w:rPr>
          <w:rFonts w:ascii="Arial" w:hAnsi="Arial" w:cs="Arial"/>
        </w:rPr>
        <w:t> </w:t>
      </w:r>
      <w:r w:rsidRPr="00580846">
        <w:t xml:space="preserve">Tempest (or any similar actor) </w:t>
      </w:r>
      <w:proofErr w:type="gramStart"/>
      <w:r w:rsidRPr="00580846">
        <w:t>succeeding, and</w:t>
      </w:r>
      <w:proofErr w:type="gramEnd"/>
      <w:r w:rsidRPr="00580846">
        <w:t xml:space="preserve"> improve the ability to quickly contain any attempt. </w:t>
      </w:r>
    </w:p>
    <w:p w14:paraId="1B9284DD" w14:textId="77777777" w:rsidR="00951985" w:rsidRPr="00580846" w:rsidRDefault="00951985" w:rsidP="00951985">
      <w:r w:rsidRPr="00580846">
        <w:t xml:space="preserve">To illustrate, Microsoft’s own Cyber </w:t>
      </w:r>
      <w:proofErr w:type="spellStart"/>
      <w:r w:rsidRPr="00580846">
        <w:t>Defense</w:t>
      </w:r>
      <w:proofErr w:type="spellEnd"/>
      <w:r w:rsidRPr="00580846">
        <w:t xml:space="preserve"> Operations Center (CDOC) emphasizes close coordination between teams, continuous learning, and a cycle of protect–detect–respond that leverages both human expertise and automation</w:t>
      </w:r>
      <w:hyperlink r:id="rId150" w:history="1">
        <w:r w:rsidRPr="00580846">
          <w:rPr>
            <w:rStyle w:val="Hyperlink"/>
          </w:rPr>
          <w:t>[3]</w:t>
        </w:r>
      </w:hyperlink>
      <w:r w:rsidRPr="00580846">
        <w:t>. Retail companies can adopt a scaled version of this: even if you can’t have 3,500 security professionals like Microsoft</w:t>
      </w:r>
      <w:hyperlink r:id="rId151" w:history="1">
        <w:r w:rsidRPr="00580846">
          <w:rPr>
            <w:rStyle w:val="Hyperlink"/>
          </w:rPr>
          <w:t>[3]</w:t>
        </w:r>
      </w:hyperlink>
      <w:r w:rsidRPr="00580846">
        <w:t xml:space="preserve">, you can leverage Microsoft’s experts and guidance, ensure your smaller team is well-trained, and automate wherever possible (using Microsoft’s security orchestration capabilities). </w:t>
      </w:r>
    </w:p>
    <w:p w14:paraId="5EFFD5A5" w14:textId="55011193" w:rsidR="00DF0FEE" w:rsidRDefault="00DF0FEE">
      <w:r>
        <w:br w:type="page"/>
      </w:r>
    </w:p>
    <w:p w14:paraId="17B40019" w14:textId="5106767A" w:rsidR="00951985" w:rsidRPr="00DF0FEE" w:rsidRDefault="1BB7CCC1" w:rsidP="71709EE6">
      <w:pPr>
        <w:pStyle w:val="Heading1"/>
        <w:rPr>
          <w:rStyle w:val="Heading1Char"/>
        </w:rPr>
      </w:pPr>
      <w:bookmarkStart w:id="62" w:name="_Toc753730212"/>
      <w:bookmarkStart w:id="63" w:name="_Toc1681507248"/>
      <w:bookmarkStart w:id="64" w:name="_Toc1372719109"/>
      <w:r>
        <w:lastRenderedPageBreak/>
        <w:t>6</w:t>
      </w:r>
      <w:r w:rsidR="00951985">
        <w:t>. Conclusion</w:t>
      </w:r>
      <w:bookmarkEnd w:id="62"/>
      <w:bookmarkEnd w:id="63"/>
      <w:bookmarkEnd w:id="64"/>
    </w:p>
    <w:p w14:paraId="6F747ACC" w14:textId="77777777" w:rsidR="00951985" w:rsidRPr="00580846" w:rsidRDefault="00951985" w:rsidP="00951985">
      <w:r w:rsidRPr="00580846">
        <w:t>Octo</w:t>
      </w:r>
      <w:r w:rsidRPr="00580846">
        <w:rPr>
          <w:rFonts w:ascii="Arial" w:hAnsi="Arial" w:cs="Arial"/>
        </w:rPr>
        <w:t> </w:t>
      </w:r>
      <w:r w:rsidRPr="00580846">
        <w:t>Tempest represents a potent threat that blends cutting-edge technical exploits with cunning social engineering. For a retail sector organization, the prospect of such an attack is especially alarming – the fallout could include stolen customer data, financial loss, damaged brand reputation, and operational downtime across stores. However, as detailed in this white paper, with the right combination of technology, processes, and people, these attacks can be mitigated and even prevented.</w:t>
      </w:r>
    </w:p>
    <w:p w14:paraId="6297DB65" w14:textId="77777777" w:rsidR="00951985" w:rsidRPr="00580846" w:rsidRDefault="00951985" w:rsidP="00951985">
      <w:r w:rsidRPr="00580846">
        <w:t>By implementing Microsoft’s security controls – from enforcing strong identity protection and device security, to monitoring and responding with XDR/SIEM – the attack surface that Octo</w:t>
      </w:r>
      <w:r w:rsidRPr="00580846">
        <w:rPr>
          <w:rFonts w:ascii="Arial" w:hAnsi="Arial" w:cs="Arial"/>
        </w:rPr>
        <w:t> </w:t>
      </w:r>
      <w:r w:rsidRPr="00580846">
        <w:t xml:space="preserve">Tempest thrives on can be sharply reduced. Aligning these measures with Microsoft’s security services provides an added layer of expertise and assurance, whether through proactive hardening or rapid incident response support. Crucially, adopting a security operating model consistent with Microsoft’s recommendations ensures that the organization’s human element (the users and defenders) and processes (policies, training, incident management) are prepared for the modern threat landscape. </w:t>
      </w:r>
    </w:p>
    <w:p w14:paraId="76C8921F" w14:textId="77777777" w:rsidR="00951985" w:rsidRPr="00580846" w:rsidRDefault="00951985" w:rsidP="00951985">
      <w:r w:rsidRPr="00580846">
        <w:t xml:space="preserve">No single control is a silver bullet; it’s the multilayered </w:t>
      </w:r>
      <w:proofErr w:type="spellStart"/>
      <w:r w:rsidRPr="00580846">
        <w:t>defenses</w:t>
      </w:r>
      <w:proofErr w:type="spellEnd"/>
      <w:r w:rsidRPr="00580846">
        <w:t xml:space="preserve"> working in concert that create a resilient posture. For example, even if an attacker tricks a helpdesk employee (a failure of process), strong Conditional Access policies and EDR monitoring could still catch and contain their actions before damage is done – or vice versa. This redundancy is key. Retailers should particularly focus on </w:t>
      </w:r>
      <w:r w:rsidRPr="00580846">
        <w:rPr>
          <w:i/>
          <w:iCs/>
        </w:rPr>
        <w:t>the basics done right</w:t>
      </w:r>
      <w:r w:rsidRPr="00580846">
        <w:t xml:space="preserve">: strict access control, patching, employee awareness, and tested IR plans, as these provide the foundation upon which advanced </w:t>
      </w:r>
      <w:proofErr w:type="spellStart"/>
      <w:r w:rsidRPr="00580846">
        <w:t>defenses</w:t>
      </w:r>
      <w:proofErr w:type="spellEnd"/>
      <w:r w:rsidRPr="00580846">
        <w:t xml:space="preserve"> operate effectively.</w:t>
      </w:r>
    </w:p>
    <w:p w14:paraId="079AA6B4" w14:textId="77777777" w:rsidR="00951985" w:rsidRPr="00580846" w:rsidRDefault="00951985" w:rsidP="00951985">
      <w:r w:rsidRPr="00580846">
        <w:t xml:space="preserve">Moving forward, here are some actionable next steps for the customer: </w:t>
      </w:r>
    </w:p>
    <w:p w14:paraId="52F9E92F" w14:textId="77777777" w:rsidR="00951985" w:rsidRPr="00951985" w:rsidRDefault="00951985" w:rsidP="00951985">
      <w:pPr>
        <w:numPr>
          <w:ilvl w:val="0"/>
          <w:numId w:val="15"/>
        </w:numPr>
      </w:pPr>
      <w:r w:rsidRPr="00951985">
        <w:rPr>
          <w:b/>
          <w:bCs/>
        </w:rPr>
        <w:t>Assess Current Posture:</w:t>
      </w:r>
      <w:r w:rsidRPr="00951985">
        <w:t xml:space="preserve"> Using tools like Secure Score and perhaps a Microsoft-led security assessment, identify gaps in your current controls related to the areas discussed (MFA, admin rights, monitoring, etc.). </w:t>
      </w:r>
    </w:p>
    <w:p w14:paraId="587386D7" w14:textId="77777777" w:rsidR="00951985" w:rsidRPr="00951985" w:rsidRDefault="00951985" w:rsidP="00951985">
      <w:pPr>
        <w:numPr>
          <w:ilvl w:val="0"/>
          <w:numId w:val="15"/>
        </w:numPr>
      </w:pPr>
      <w:r w:rsidRPr="00951985">
        <w:rPr>
          <w:b/>
          <w:bCs/>
        </w:rPr>
        <w:t>Quick Wins:</w:t>
      </w:r>
      <w:r w:rsidRPr="00951985">
        <w:t xml:space="preserve"> Enable or tighten key controls that can be done quickly – e.g., turn on MFA for all, enable key Azure AD Conditional Access baseline policies, enable Defender tamper protection – to immediately raise the bar for attackers. </w:t>
      </w:r>
    </w:p>
    <w:p w14:paraId="6308CCFB" w14:textId="77777777" w:rsidR="00951985" w:rsidRPr="00951985" w:rsidRDefault="00951985" w:rsidP="00951985">
      <w:pPr>
        <w:numPr>
          <w:ilvl w:val="0"/>
          <w:numId w:val="15"/>
        </w:numPr>
      </w:pPr>
      <w:r w:rsidRPr="00951985">
        <w:rPr>
          <w:b/>
          <w:bCs/>
        </w:rPr>
        <w:t>Employee Communication:</w:t>
      </w:r>
      <w:r w:rsidRPr="00951985">
        <w:t xml:space="preserve"> Inform your workforce (especially IT support and finance teams) about Octo</w:t>
      </w:r>
      <w:r w:rsidRPr="00951985">
        <w:rPr>
          <w:rFonts w:ascii="Arial" w:hAnsi="Arial" w:cs="Arial"/>
        </w:rPr>
        <w:t> </w:t>
      </w:r>
      <w:r w:rsidRPr="00951985">
        <w:t>Tempest</w:t>
      </w:r>
      <w:r w:rsidRPr="00951985">
        <w:rPr>
          <w:rFonts w:ascii="Aptos" w:hAnsi="Aptos" w:cs="Aptos"/>
        </w:rPr>
        <w:t>’</w:t>
      </w:r>
      <w:r w:rsidRPr="00951985">
        <w:t>s tactics (in appropriate, non-alarming terms) and remind them of verification policies. Often a timely reminder can thwart an attacker</w:t>
      </w:r>
      <w:r w:rsidRPr="00951985">
        <w:rPr>
          <w:rFonts w:ascii="Aptos" w:hAnsi="Aptos" w:cs="Aptos"/>
        </w:rPr>
        <w:t>’</w:t>
      </w:r>
      <w:r w:rsidRPr="00951985">
        <w:t xml:space="preserve">s social engineering attempt. </w:t>
      </w:r>
    </w:p>
    <w:p w14:paraId="63ACA215" w14:textId="77777777" w:rsidR="00951985" w:rsidRPr="00951985" w:rsidRDefault="00951985" w:rsidP="00951985">
      <w:pPr>
        <w:numPr>
          <w:ilvl w:val="0"/>
          <w:numId w:val="15"/>
        </w:numPr>
      </w:pPr>
      <w:r w:rsidRPr="00951985">
        <w:rPr>
          <w:b/>
          <w:bCs/>
        </w:rPr>
        <w:t>Engage Experts:</w:t>
      </w:r>
      <w:r w:rsidRPr="00951985">
        <w:t xml:space="preserve"> Consider signing up for Microsoft’s Incident Response retainer or a similar service, so that you have a “fire brigade” on standby. Likewise, use Microsoft’s deployment assistance (FastTrack or partners) to roll out any new security tools you aren’t using yet (like Sentinel or Defender for Cloud Apps). </w:t>
      </w:r>
    </w:p>
    <w:p w14:paraId="70D2E4DB" w14:textId="77777777" w:rsidR="00951985" w:rsidRPr="00951985" w:rsidRDefault="00951985" w:rsidP="00951985">
      <w:pPr>
        <w:numPr>
          <w:ilvl w:val="0"/>
          <w:numId w:val="15"/>
        </w:numPr>
      </w:pPr>
      <w:r w:rsidRPr="00951985">
        <w:rPr>
          <w:b/>
          <w:bCs/>
        </w:rPr>
        <w:lastRenderedPageBreak/>
        <w:t>Long-Term Roadmap:</w:t>
      </w:r>
      <w:r w:rsidRPr="00951985">
        <w:t xml:space="preserve"> Develop a </w:t>
      </w:r>
      <w:proofErr w:type="gramStart"/>
      <w:r w:rsidRPr="00951985">
        <w:t>6-12 month</w:t>
      </w:r>
      <w:proofErr w:type="gramEnd"/>
      <w:r w:rsidRPr="00951985">
        <w:t xml:space="preserve"> security enhancement roadmap covering technology upgrades (e.g., maybe moving from AD FS to cloud auth), process improvements (updating the IR plan, more frequent training), and drills. Ensure to get leadership endorsement and necessary budget – use the information here to explain the risks in business terms and the value of mitigation (for instance, cite how a similar attack was handled and contained in collaboration with Microsoft</w:t>
      </w:r>
      <w:hyperlink r:id="rId152" w:history="1">
        <w:r w:rsidRPr="00951985">
          <w:rPr>
            <w:rStyle w:val="Hyperlink"/>
          </w:rPr>
          <w:t>[2]</w:t>
        </w:r>
      </w:hyperlink>
      <w:hyperlink r:id="rId153" w:history="1">
        <w:r w:rsidRPr="00951985">
          <w:rPr>
            <w:rStyle w:val="Hyperlink"/>
          </w:rPr>
          <w:t>[2]</w:t>
        </w:r>
      </w:hyperlink>
      <w:r w:rsidRPr="00951985">
        <w:t xml:space="preserve"> to show that these efforts pay off). </w:t>
      </w:r>
    </w:p>
    <w:p w14:paraId="65A28E9B" w14:textId="77777777" w:rsidR="00951985" w:rsidRPr="00580846" w:rsidRDefault="00951985" w:rsidP="00951985">
      <w:r w:rsidRPr="00580846">
        <w:t xml:space="preserve">By proactively strengthening </w:t>
      </w:r>
      <w:proofErr w:type="spellStart"/>
      <w:r w:rsidRPr="00580846">
        <w:t>defenses</w:t>
      </w:r>
      <w:proofErr w:type="spellEnd"/>
      <w:r w:rsidRPr="00580846">
        <w:t xml:space="preserve"> and fostering a security-first culture, the customer can defy Octo</w:t>
      </w:r>
      <w:r w:rsidRPr="00580846">
        <w:rPr>
          <w:rFonts w:ascii="Arial" w:hAnsi="Arial" w:cs="Arial"/>
        </w:rPr>
        <w:t> </w:t>
      </w:r>
      <w:r w:rsidRPr="00580846">
        <w:t>Tempest</w:t>
      </w:r>
      <w:r w:rsidRPr="00580846">
        <w:rPr>
          <w:rFonts w:ascii="Aptos" w:hAnsi="Aptos" w:cs="Aptos"/>
        </w:rPr>
        <w:t>’</w:t>
      </w:r>
      <w:r w:rsidRPr="00580846">
        <w:t>s attempts. Even as Octo</w:t>
      </w:r>
      <w:r w:rsidRPr="00580846">
        <w:rPr>
          <w:rFonts w:ascii="Arial" w:hAnsi="Arial" w:cs="Arial"/>
        </w:rPr>
        <w:t> </w:t>
      </w:r>
      <w:r w:rsidRPr="00580846">
        <w:t xml:space="preserve">Tempest evolves, a well-secured and vigilant organization can stay one step ahead – turning the tables such that any intrusion attempt is spotted early and remedied before it becomes a major incident. In the constantly evolving cyber threat landscape, this alignment of best-in-class security controls with disciplined operational practices is the most reliable formula for protection. </w:t>
      </w:r>
    </w:p>
    <w:p w14:paraId="2845C3A0" w14:textId="77777777" w:rsidR="00951985" w:rsidRPr="00951985" w:rsidRDefault="00951985" w:rsidP="00951985">
      <w:r w:rsidRPr="00951985">
        <w:rPr>
          <w:i/>
          <w:iCs/>
        </w:rPr>
        <w:t>empowered by Microsoft’s solutions and guidance, the customer can not only mitigate the current Octo</w:t>
      </w:r>
      <w:r w:rsidRPr="00951985">
        <w:rPr>
          <w:rFonts w:ascii="Arial" w:hAnsi="Arial" w:cs="Arial"/>
          <w:i/>
          <w:iCs/>
        </w:rPr>
        <w:t> </w:t>
      </w:r>
      <w:r w:rsidRPr="00951985">
        <w:rPr>
          <w:i/>
          <w:iCs/>
        </w:rPr>
        <w:t>Tempest attack but emerge with a far stronger security posture to face future threats.</w:t>
      </w:r>
      <w:hyperlink r:id="rId154" w:history="1">
        <w:r w:rsidRPr="00951985">
          <w:rPr>
            <w:rStyle w:val="Hyperlink"/>
          </w:rPr>
          <w:t>[2]</w:t>
        </w:r>
      </w:hyperlink>
      <w:hyperlink r:id="rId155" w:history="1">
        <w:r w:rsidRPr="00951985">
          <w:rPr>
            <w:rStyle w:val="Hyperlink"/>
          </w:rPr>
          <w:t>[1]</w:t>
        </w:r>
      </w:hyperlink>
    </w:p>
    <w:p w14:paraId="240B4029" w14:textId="26E3C34C" w:rsidR="00DF0FEE" w:rsidRDefault="00DF0FEE">
      <w:pPr>
        <w:rPr>
          <w:b/>
          <w:bCs/>
        </w:rPr>
      </w:pPr>
      <w:r>
        <w:rPr>
          <w:b/>
          <w:bCs/>
        </w:rPr>
        <w:br w:type="page"/>
      </w:r>
    </w:p>
    <w:p w14:paraId="176E9982" w14:textId="3B8D49F1" w:rsidR="00951985" w:rsidRPr="00951985" w:rsidRDefault="00951985" w:rsidP="00951985">
      <w:pPr>
        <w:rPr>
          <w:b/>
          <w:bCs/>
        </w:rPr>
      </w:pPr>
      <w:r>
        <w:lastRenderedPageBreak/>
        <w:br/>
      </w:r>
      <w:r w:rsidR="00DF0FEE" w:rsidRPr="71709EE6">
        <w:rPr>
          <w:rStyle w:val="Heading1Char"/>
        </w:rPr>
        <w:t xml:space="preserve">6. </w:t>
      </w:r>
      <w:r w:rsidRPr="71709EE6">
        <w:rPr>
          <w:rStyle w:val="Heading1Char"/>
        </w:rPr>
        <w:t>References</w:t>
      </w:r>
    </w:p>
    <w:p w14:paraId="0903D58A" w14:textId="77777777" w:rsidR="00951985" w:rsidRPr="00951985" w:rsidRDefault="00951985" w:rsidP="00951985">
      <w:r w:rsidRPr="00951985">
        <w:t xml:space="preserve">[1] </w:t>
      </w:r>
      <w:hyperlink r:id="rId156" w:history="1">
        <w:r w:rsidRPr="00951985">
          <w:rPr>
            <w:rStyle w:val="Hyperlink"/>
          </w:rPr>
          <w:t>Microsoft Security Enterprise Services</w:t>
        </w:r>
      </w:hyperlink>
    </w:p>
    <w:p w14:paraId="7323C348" w14:textId="77777777" w:rsidR="00951985" w:rsidRPr="00951985" w:rsidRDefault="00951985" w:rsidP="00951985">
      <w:r w:rsidRPr="00951985">
        <w:t xml:space="preserve">[2] </w:t>
      </w:r>
      <w:hyperlink r:id="rId157" w:history="1">
        <w:r w:rsidRPr="00951985">
          <w:rPr>
            <w:rStyle w:val="Hyperlink"/>
          </w:rPr>
          <w:t>Octo Tempest tangles with CISOs - microsoft.com</w:t>
        </w:r>
      </w:hyperlink>
    </w:p>
    <w:p w14:paraId="3E078B2E" w14:textId="77777777" w:rsidR="00951985" w:rsidRPr="00951985" w:rsidRDefault="00951985" w:rsidP="00951985">
      <w:r w:rsidRPr="00951985">
        <w:t xml:space="preserve">[3] </w:t>
      </w:r>
      <w:hyperlink r:id="rId158" w:history="1">
        <w:r w:rsidRPr="00951985">
          <w:rPr>
            <w:rStyle w:val="Hyperlink"/>
          </w:rPr>
          <w:t xml:space="preserve">Microsoft’s Cyber </w:t>
        </w:r>
        <w:proofErr w:type="spellStart"/>
        <w:r w:rsidRPr="00951985">
          <w:rPr>
            <w:rStyle w:val="Hyperlink"/>
          </w:rPr>
          <w:t>Defense</w:t>
        </w:r>
        <w:proofErr w:type="spellEnd"/>
        <w:r w:rsidRPr="00951985">
          <w:rPr>
            <w:rStyle w:val="Hyperlink"/>
          </w:rPr>
          <w:t xml:space="preserve"> Operations Center shares best practices</w:t>
        </w:r>
      </w:hyperlink>
    </w:p>
    <w:p w14:paraId="42733E73" w14:textId="77777777" w:rsidR="00951985" w:rsidRPr="00951985" w:rsidRDefault="00951985" w:rsidP="00951985">
      <w:r w:rsidRPr="00951985">
        <w:t xml:space="preserve">[4] </w:t>
      </w:r>
      <w:hyperlink r:id="rId159" w:history="1">
        <w:r w:rsidRPr="00951985">
          <w:rPr>
            <w:rStyle w:val="Hyperlink"/>
          </w:rPr>
          <w:t>Octo Tempest crosses boundaries to facilitate extortion, encryption ...</w:t>
        </w:r>
      </w:hyperlink>
    </w:p>
    <w:p w14:paraId="5A2F9A57" w14:textId="77777777" w:rsidR="00951985" w:rsidRPr="00951985" w:rsidRDefault="00951985" w:rsidP="00951985">
      <w:r w:rsidRPr="00951985">
        <w:t xml:space="preserve">[5] </w:t>
      </w:r>
      <w:hyperlink r:id="rId160" w:history="1">
        <w:r w:rsidRPr="00951985">
          <w:rPr>
            <w:rStyle w:val="Hyperlink"/>
          </w:rPr>
          <w:t>Octo Tempest: Hybrid identity compromise recovery</w:t>
        </w:r>
      </w:hyperlink>
    </w:p>
    <w:p w14:paraId="6F40F044" w14:textId="77777777" w:rsidR="00951985" w:rsidRPr="00951985" w:rsidRDefault="00951985" w:rsidP="00951985">
      <w:r w:rsidRPr="00951985">
        <w:t xml:space="preserve">[6] </w:t>
      </w:r>
      <w:hyperlink r:id="rId161" w:history="1">
        <w:r w:rsidRPr="00951985">
          <w:rPr>
            <w:rStyle w:val="Hyperlink"/>
          </w:rPr>
          <w:t>cybersecurity | retail industry | social engineering - Schneider Downs</w:t>
        </w:r>
      </w:hyperlink>
    </w:p>
    <w:p w14:paraId="5084A9FC" w14:textId="77777777" w:rsidR="00283F8B" w:rsidRDefault="00283F8B"/>
    <w:sectPr w:rsidR="00283F8B">
      <w:pgSz w:w="11906" w:h="16838"/>
      <w:pgMar w:top="1440" w:right="720" w:bottom="1008"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5278A"/>
    <w:multiLevelType w:val="multilevel"/>
    <w:tmpl w:val="31EA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466EA"/>
    <w:multiLevelType w:val="multilevel"/>
    <w:tmpl w:val="FB42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876FD"/>
    <w:multiLevelType w:val="multilevel"/>
    <w:tmpl w:val="1C48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650C3"/>
    <w:multiLevelType w:val="multilevel"/>
    <w:tmpl w:val="193C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F6C83"/>
    <w:multiLevelType w:val="multilevel"/>
    <w:tmpl w:val="0F2E9C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24E96"/>
    <w:multiLevelType w:val="multilevel"/>
    <w:tmpl w:val="223A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2A2E96"/>
    <w:multiLevelType w:val="multilevel"/>
    <w:tmpl w:val="CBF6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C71D54"/>
    <w:multiLevelType w:val="multilevel"/>
    <w:tmpl w:val="C312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276710"/>
    <w:multiLevelType w:val="multilevel"/>
    <w:tmpl w:val="2194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C362C2"/>
    <w:multiLevelType w:val="multilevel"/>
    <w:tmpl w:val="E424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003B03"/>
    <w:multiLevelType w:val="multilevel"/>
    <w:tmpl w:val="6A4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037D47"/>
    <w:multiLevelType w:val="multilevel"/>
    <w:tmpl w:val="C3C8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CA6348"/>
    <w:multiLevelType w:val="multilevel"/>
    <w:tmpl w:val="F9967E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8014E2"/>
    <w:multiLevelType w:val="multilevel"/>
    <w:tmpl w:val="96FC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C315F6"/>
    <w:multiLevelType w:val="multilevel"/>
    <w:tmpl w:val="49D2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6816126">
    <w:abstractNumId w:val="4"/>
  </w:num>
  <w:num w:numId="2" w16cid:durableId="1467235192">
    <w:abstractNumId w:val="13"/>
  </w:num>
  <w:num w:numId="3" w16cid:durableId="230967024">
    <w:abstractNumId w:val="7"/>
  </w:num>
  <w:num w:numId="4" w16cid:durableId="644743531">
    <w:abstractNumId w:val="3"/>
  </w:num>
  <w:num w:numId="5" w16cid:durableId="1698890308">
    <w:abstractNumId w:val="1"/>
  </w:num>
  <w:num w:numId="6" w16cid:durableId="980504929">
    <w:abstractNumId w:val="5"/>
  </w:num>
  <w:num w:numId="7" w16cid:durableId="2107917712">
    <w:abstractNumId w:val="9"/>
  </w:num>
  <w:num w:numId="8" w16cid:durableId="2083673997">
    <w:abstractNumId w:val="14"/>
  </w:num>
  <w:num w:numId="9" w16cid:durableId="543177243">
    <w:abstractNumId w:val="0"/>
  </w:num>
  <w:num w:numId="10" w16cid:durableId="247857372">
    <w:abstractNumId w:val="10"/>
  </w:num>
  <w:num w:numId="11" w16cid:durableId="80757802">
    <w:abstractNumId w:val="6"/>
  </w:num>
  <w:num w:numId="12" w16cid:durableId="881869436">
    <w:abstractNumId w:val="8"/>
  </w:num>
  <w:num w:numId="13" w16cid:durableId="858928467">
    <w:abstractNumId w:val="11"/>
  </w:num>
  <w:num w:numId="14" w16cid:durableId="1671367513">
    <w:abstractNumId w:val="12"/>
  </w:num>
  <w:num w:numId="15" w16cid:durableId="1318800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F05"/>
    <w:rsid w:val="00000155"/>
    <w:rsid w:val="0000164B"/>
    <w:rsid w:val="00020AA9"/>
    <w:rsid w:val="00027611"/>
    <w:rsid w:val="00043320"/>
    <w:rsid w:val="00065E9F"/>
    <w:rsid w:val="000A7BE2"/>
    <w:rsid w:val="000B637B"/>
    <w:rsid w:val="000C1ADA"/>
    <w:rsid w:val="0017192E"/>
    <w:rsid w:val="001E1018"/>
    <w:rsid w:val="00241973"/>
    <w:rsid w:val="00283F8B"/>
    <w:rsid w:val="00285DFD"/>
    <w:rsid w:val="002948C9"/>
    <w:rsid w:val="00297BF2"/>
    <w:rsid w:val="003014F8"/>
    <w:rsid w:val="00321EAC"/>
    <w:rsid w:val="00380F1E"/>
    <w:rsid w:val="00385A00"/>
    <w:rsid w:val="003A519B"/>
    <w:rsid w:val="003B4170"/>
    <w:rsid w:val="00424E24"/>
    <w:rsid w:val="004967BF"/>
    <w:rsid w:val="004A005C"/>
    <w:rsid w:val="004A294F"/>
    <w:rsid w:val="004C50B5"/>
    <w:rsid w:val="004D3BBB"/>
    <w:rsid w:val="004E7956"/>
    <w:rsid w:val="00534252"/>
    <w:rsid w:val="00563266"/>
    <w:rsid w:val="0057380D"/>
    <w:rsid w:val="00580846"/>
    <w:rsid w:val="005D745E"/>
    <w:rsid w:val="00604C8C"/>
    <w:rsid w:val="00627659"/>
    <w:rsid w:val="00683E0A"/>
    <w:rsid w:val="0068487F"/>
    <w:rsid w:val="00696707"/>
    <w:rsid w:val="006F4891"/>
    <w:rsid w:val="00712EB6"/>
    <w:rsid w:val="00713BC9"/>
    <w:rsid w:val="007B785D"/>
    <w:rsid w:val="007D40D6"/>
    <w:rsid w:val="00803C6A"/>
    <w:rsid w:val="00856609"/>
    <w:rsid w:val="008B79AF"/>
    <w:rsid w:val="008C2A7E"/>
    <w:rsid w:val="008E5608"/>
    <w:rsid w:val="0090CD0A"/>
    <w:rsid w:val="00917D97"/>
    <w:rsid w:val="009269E1"/>
    <w:rsid w:val="00951985"/>
    <w:rsid w:val="009A70C8"/>
    <w:rsid w:val="009D0006"/>
    <w:rsid w:val="00A3687A"/>
    <w:rsid w:val="00A36F05"/>
    <w:rsid w:val="00A545C8"/>
    <w:rsid w:val="00AC6461"/>
    <w:rsid w:val="00B54772"/>
    <w:rsid w:val="00BE666E"/>
    <w:rsid w:val="00C17830"/>
    <w:rsid w:val="00C23421"/>
    <w:rsid w:val="00C41F4F"/>
    <w:rsid w:val="00C55596"/>
    <w:rsid w:val="00C97F8F"/>
    <w:rsid w:val="00CC2938"/>
    <w:rsid w:val="00CC37AD"/>
    <w:rsid w:val="00CF2D9D"/>
    <w:rsid w:val="00D30655"/>
    <w:rsid w:val="00D321F1"/>
    <w:rsid w:val="00DC3BF1"/>
    <w:rsid w:val="00DE3AFF"/>
    <w:rsid w:val="00DF0FEE"/>
    <w:rsid w:val="00DF23AF"/>
    <w:rsid w:val="00E01893"/>
    <w:rsid w:val="00E134E3"/>
    <w:rsid w:val="00E272CB"/>
    <w:rsid w:val="00E356D5"/>
    <w:rsid w:val="00E41A19"/>
    <w:rsid w:val="00E43CEE"/>
    <w:rsid w:val="00E44BCE"/>
    <w:rsid w:val="00E44F31"/>
    <w:rsid w:val="00EE3720"/>
    <w:rsid w:val="00F67D26"/>
    <w:rsid w:val="00F7083D"/>
    <w:rsid w:val="02462E9B"/>
    <w:rsid w:val="067CB97F"/>
    <w:rsid w:val="06A36C85"/>
    <w:rsid w:val="08AD1CD1"/>
    <w:rsid w:val="09C64CDC"/>
    <w:rsid w:val="0E39107C"/>
    <w:rsid w:val="0F57BBC6"/>
    <w:rsid w:val="11D6376D"/>
    <w:rsid w:val="19E4CA5B"/>
    <w:rsid w:val="1A82B3D5"/>
    <w:rsid w:val="1ADB2F4F"/>
    <w:rsid w:val="1BB7CCC1"/>
    <w:rsid w:val="1DD3C504"/>
    <w:rsid w:val="1FC6B2CC"/>
    <w:rsid w:val="2143D630"/>
    <w:rsid w:val="25CBEFAE"/>
    <w:rsid w:val="268D0014"/>
    <w:rsid w:val="289F34BB"/>
    <w:rsid w:val="2BA34217"/>
    <w:rsid w:val="2E9A8AC6"/>
    <w:rsid w:val="2F6074D7"/>
    <w:rsid w:val="2FC257A6"/>
    <w:rsid w:val="31BE6B32"/>
    <w:rsid w:val="321B25BE"/>
    <w:rsid w:val="338CFF59"/>
    <w:rsid w:val="3A44A13A"/>
    <w:rsid w:val="3B1A4BE5"/>
    <w:rsid w:val="3FC93985"/>
    <w:rsid w:val="41613F1B"/>
    <w:rsid w:val="424EAEFC"/>
    <w:rsid w:val="429487B8"/>
    <w:rsid w:val="48B5C214"/>
    <w:rsid w:val="4A2533BD"/>
    <w:rsid w:val="6537C636"/>
    <w:rsid w:val="678273EC"/>
    <w:rsid w:val="6DA0E357"/>
    <w:rsid w:val="6DAE179D"/>
    <w:rsid w:val="71709EE6"/>
    <w:rsid w:val="74AE81AF"/>
    <w:rsid w:val="767431C1"/>
    <w:rsid w:val="790B8C5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AA2C7"/>
  <w15:chartTrackingRefBased/>
  <w15:docId w15:val="{FE4A01E7-4809-4A1F-B253-C9F19E0E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F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6F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6F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6F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6F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6F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F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F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F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F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6F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6F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6F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6F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6F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F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F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F05"/>
    <w:rPr>
      <w:rFonts w:eastAsiaTheme="majorEastAsia" w:cstheme="majorBidi"/>
      <w:color w:val="272727" w:themeColor="text1" w:themeTint="D8"/>
    </w:rPr>
  </w:style>
  <w:style w:type="paragraph" w:styleId="Title">
    <w:name w:val="Title"/>
    <w:basedOn w:val="Normal"/>
    <w:next w:val="Normal"/>
    <w:link w:val="TitleChar"/>
    <w:uiPriority w:val="10"/>
    <w:qFormat/>
    <w:rsid w:val="00A36F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F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F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F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F05"/>
    <w:pPr>
      <w:spacing w:before="160"/>
      <w:jc w:val="center"/>
    </w:pPr>
    <w:rPr>
      <w:i/>
      <w:iCs/>
      <w:color w:val="404040" w:themeColor="text1" w:themeTint="BF"/>
    </w:rPr>
  </w:style>
  <w:style w:type="character" w:customStyle="1" w:styleId="QuoteChar">
    <w:name w:val="Quote Char"/>
    <w:basedOn w:val="DefaultParagraphFont"/>
    <w:link w:val="Quote"/>
    <w:uiPriority w:val="29"/>
    <w:rsid w:val="00A36F05"/>
    <w:rPr>
      <w:i/>
      <w:iCs/>
      <w:color w:val="404040" w:themeColor="text1" w:themeTint="BF"/>
    </w:rPr>
  </w:style>
  <w:style w:type="paragraph" w:styleId="ListParagraph">
    <w:name w:val="List Paragraph"/>
    <w:basedOn w:val="Normal"/>
    <w:uiPriority w:val="34"/>
    <w:qFormat/>
    <w:rsid w:val="00A36F05"/>
    <w:pPr>
      <w:ind w:left="720"/>
      <w:contextualSpacing/>
    </w:pPr>
  </w:style>
  <w:style w:type="character" w:styleId="IntenseEmphasis">
    <w:name w:val="Intense Emphasis"/>
    <w:basedOn w:val="DefaultParagraphFont"/>
    <w:uiPriority w:val="21"/>
    <w:qFormat/>
    <w:rsid w:val="00A36F05"/>
    <w:rPr>
      <w:i/>
      <w:iCs/>
      <w:color w:val="0F4761" w:themeColor="accent1" w:themeShade="BF"/>
    </w:rPr>
  </w:style>
  <w:style w:type="paragraph" w:styleId="IntenseQuote">
    <w:name w:val="Intense Quote"/>
    <w:basedOn w:val="Normal"/>
    <w:next w:val="Normal"/>
    <w:link w:val="IntenseQuoteChar"/>
    <w:uiPriority w:val="30"/>
    <w:qFormat/>
    <w:rsid w:val="00A36F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6F05"/>
    <w:rPr>
      <w:i/>
      <w:iCs/>
      <w:color w:val="0F4761" w:themeColor="accent1" w:themeShade="BF"/>
    </w:rPr>
  </w:style>
  <w:style w:type="character" w:styleId="IntenseReference">
    <w:name w:val="Intense Reference"/>
    <w:basedOn w:val="DefaultParagraphFont"/>
    <w:uiPriority w:val="32"/>
    <w:qFormat/>
    <w:rsid w:val="00A36F05"/>
    <w:rPr>
      <w:b/>
      <w:bCs/>
      <w:smallCaps/>
      <w:color w:val="0F4761" w:themeColor="accent1" w:themeShade="BF"/>
      <w:spacing w:val="5"/>
    </w:rPr>
  </w:style>
  <w:style w:type="paragraph" w:customStyle="1" w:styleId="msonormal0">
    <w:name w:val="msonormal"/>
    <w:basedOn w:val="Normal"/>
    <w:rsid w:val="0095198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951985"/>
    <w:rPr>
      <w:strike w:val="0"/>
      <w:dstrike w:val="0"/>
      <w:color w:val="464FEB"/>
      <w:u w:val="none"/>
      <w:effect w:val="none"/>
    </w:rPr>
  </w:style>
  <w:style w:type="character" w:styleId="FollowedHyperlink">
    <w:name w:val="FollowedHyperlink"/>
    <w:basedOn w:val="DefaultParagraphFont"/>
    <w:uiPriority w:val="99"/>
    <w:semiHidden/>
    <w:unhideWhenUsed/>
    <w:rsid w:val="00951985"/>
    <w:rPr>
      <w:strike w:val="0"/>
      <w:dstrike w:val="0"/>
      <w:color w:val="464FEB"/>
      <w:u w:val="none"/>
      <w:effect w:val="none"/>
    </w:rPr>
  </w:style>
  <w:style w:type="character" w:styleId="Strong">
    <w:name w:val="Strong"/>
    <w:basedOn w:val="DefaultParagraphFont"/>
    <w:uiPriority w:val="22"/>
    <w:qFormat/>
    <w:rsid w:val="00951985"/>
    <w:rPr>
      <w:b/>
      <w:bCs/>
    </w:rPr>
  </w:style>
  <w:style w:type="paragraph" w:styleId="NormalWeb">
    <w:name w:val="Normal (Web)"/>
    <w:basedOn w:val="Normal"/>
    <w:uiPriority w:val="99"/>
    <w:semiHidden/>
    <w:unhideWhenUsed/>
    <w:rsid w:val="0095198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951985"/>
    <w:rPr>
      <w:i/>
      <w:iCs/>
    </w:rPr>
  </w:style>
  <w:style w:type="character" w:styleId="UnresolvedMention">
    <w:name w:val="Unresolved Mention"/>
    <w:basedOn w:val="DefaultParagraphFont"/>
    <w:uiPriority w:val="99"/>
    <w:semiHidden/>
    <w:unhideWhenUsed/>
    <w:rsid w:val="00951985"/>
    <w:rPr>
      <w:color w:val="605E5C"/>
      <w:shd w:val="clear" w:color="auto" w:fill="E1DFDD"/>
    </w:rPr>
  </w:style>
  <w:style w:type="paragraph" w:styleId="TOCHeading">
    <w:name w:val="TOC Heading"/>
    <w:basedOn w:val="Heading1"/>
    <w:next w:val="Normal"/>
    <w:uiPriority w:val="39"/>
    <w:unhideWhenUsed/>
    <w:qFormat/>
    <w:rsid w:val="00B54772"/>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B54772"/>
    <w:pPr>
      <w:spacing w:after="100"/>
    </w:pPr>
  </w:style>
  <w:style w:type="table" w:styleId="GridTable1Light-Accent1">
    <w:name w:val="Grid Table 1 Light Accent 1"/>
    <w:basedOn w:val="TableNormal"/>
    <w:uiPriority w:val="46"/>
    <w:rsid w:val="007D40D6"/>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7D40D6"/>
    <w:pPr>
      <w:spacing w:after="100"/>
      <w:ind w:left="240"/>
    </w:pPr>
  </w:style>
  <w:style w:type="paragraph" w:styleId="TOC3">
    <w:name w:val="toc 3"/>
    <w:basedOn w:val="Normal"/>
    <w:next w:val="Normal"/>
    <w:uiPriority w:val="39"/>
    <w:unhideWhenUsed/>
    <w:rsid w:val="71709EE6"/>
    <w:pPr>
      <w:spacing w:after="100"/>
      <w:ind w:left="44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1727568">
      <w:bodyDiv w:val="1"/>
      <w:marLeft w:val="0"/>
      <w:marRight w:val="0"/>
      <w:marTop w:val="0"/>
      <w:marBottom w:val="0"/>
      <w:divBdr>
        <w:top w:val="none" w:sz="0" w:space="0" w:color="auto"/>
        <w:left w:val="none" w:sz="0" w:space="0" w:color="auto"/>
        <w:bottom w:val="none" w:sz="0" w:space="0" w:color="auto"/>
        <w:right w:val="none" w:sz="0" w:space="0" w:color="auto"/>
      </w:divBdr>
      <w:divsChild>
        <w:div w:id="693504579">
          <w:marLeft w:val="0"/>
          <w:marRight w:val="0"/>
          <w:marTop w:val="0"/>
          <w:marBottom w:val="0"/>
          <w:divBdr>
            <w:top w:val="none" w:sz="0" w:space="0" w:color="auto"/>
            <w:left w:val="none" w:sz="0" w:space="0" w:color="auto"/>
            <w:bottom w:val="none" w:sz="0" w:space="0" w:color="auto"/>
            <w:right w:val="none" w:sz="0" w:space="0" w:color="auto"/>
          </w:divBdr>
          <w:divsChild>
            <w:div w:id="353000962">
              <w:blockQuote w:val="1"/>
              <w:marLeft w:val="720"/>
              <w:marRight w:val="720"/>
              <w:marTop w:val="100"/>
              <w:marBottom w:val="100"/>
              <w:divBdr>
                <w:top w:val="none" w:sz="0" w:space="0" w:color="auto"/>
                <w:left w:val="none" w:sz="0" w:space="0" w:color="auto"/>
                <w:bottom w:val="none" w:sz="0" w:space="0" w:color="auto"/>
                <w:right w:val="none" w:sz="0" w:space="0" w:color="auto"/>
              </w:divBdr>
            </w:div>
            <w:div w:id="575752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242046">
          <w:marLeft w:val="0"/>
          <w:marRight w:val="0"/>
          <w:marTop w:val="0"/>
          <w:marBottom w:val="0"/>
          <w:divBdr>
            <w:top w:val="none" w:sz="0" w:space="0" w:color="auto"/>
            <w:left w:val="none" w:sz="0" w:space="0" w:color="auto"/>
            <w:bottom w:val="none" w:sz="0" w:space="0" w:color="auto"/>
            <w:right w:val="none" w:sz="0" w:space="0" w:color="auto"/>
          </w:divBdr>
        </w:div>
        <w:div w:id="1363360444">
          <w:marLeft w:val="0"/>
          <w:marRight w:val="0"/>
          <w:marTop w:val="0"/>
          <w:marBottom w:val="0"/>
          <w:divBdr>
            <w:top w:val="none" w:sz="0" w:space="0" w:color="auto"/>
            <w:left w:val="none" w:sz="0" w:space="0" w:color="auto"/>
            <w:bottom w:val="none" w:sz="0" w:space="0" w:color="auto"/>
            <w:right w:val="none" w:sz="0" w:space="0" w:color="auto"/>
          </w:divBdr>
          <w:divsChild>
            <w:div w:id="500462956">
              <w:marLeft w:val="0"/>
              <w:marRight w:val="0"/>
              <w:marTop w:val="0"/>
              <w:marBottom w:val="0"/>
              <w:divBdr>
                <w:top w:val="none" w:sz="0" w:space="0" w:color="auto"/>
                <w:left w:val="none" w:sz="0" w:space="0" w:color="auto"/>
                <w:bottom w:val="none" w:sz="0" w:space="0" w:color="auto"/>
                <w:right w:val="none" w:sz="0" w:space="0" w:color="auto"/>
              </w:divBdr>
            </w:div>
            <w:div w:id="536699180">
              <w:marLeft w:val="0"/>
              <w:marRight w:val="0"/>
              <w:marTop w:val="0"/>
              <w:marBottom w:val="0"/>
              <w:divBdr>
                <w:top w:val="none" w:sz="0" w:space="0" w:color="auto"/>
                <w:left w:val="none" w:sz="0" w:space="0" w:color="auto"/>
                <w:bottom w:val="none" w:sz="0" w:space="0" w:color="auto"/>
                <w:right w:val="none" w:sz="0" w:space="0" w:color="auto"/>
              </w:divBdr>
            </w:div>
            <w:div w:id="645475252">
              <w:marLeft w:val="0"/>
              <w:marRight w:val="0"/>
              <w:marTop w:val="0"/>
              <w:marBottom w:val="0"/>
              <w:divBdr>
                <w:top w:val="none" w:sz="0" w:space="0" w:color="auto"/>
                <w:left w:val="none" w:sz="0" w:space="0" w:color="auto"/>
                <w:bottom w:val="none" w:sz="0" w:space="0" w:color="auto"/>
                <w:right w:val="none" w:sz="0" w:space="0" w:color="auto"/>
              </w:divBdr>
            </w:div>
            <w:div w:id="853232490">
              <w:marLeft w:val="0"/>
              <w:marRight w:val="0"/>
              <w:marTop w:val="0"/>
              <w:marBottom w:val="0"/>
              <w:divBdr>
                <w:top w:val="none" w:sz="0" w:space="0" w:color="auto"/>
                <w:left w:val="none" w:sz="0" w:space="0" w:color="auto"/>
                <w:bottom w:val="none" w:sz="0" w:space="0" w:color="auto"/>
                <w:right w:val="none" w:sz="0" w:space="0" w:color="auto"/>
              </w:divBdr>
            </w:div>
            <w:div w:id="1613391597">
              <w:marLeft w:val="0"/>
              <w:marRight w:val="0"/>
              <w:marTop w:val="0"/>
              <w:marBottom w:val="0"/>
              <w:divBdr>
                <w:top w:val="none" w:sz="0" w:space="0" w:color="auto"/>
                <w:left w:val="none" w:sz="0" w:space="0" w:color="auto"/>
                <w:bottom w:val="none" w:sz="0" w:space="0" w:color="auto"/>
                <w:right w:val="none" w:sz="0" w:space="0" w:color="auto"/>
              </w:divBdr>
            </w:div>
            <w:div w:id="207927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8524">
      <w:bodyDiv w:val="1"/>
      <w:marLeft w:val="0"/>
      <w:marRight w:val="0"/>
      <w:marTop w:val="0"/>
      <w:marBottom w:val="0"/>
      <w:divBdr>
        <w:top w:val="none" w:sz="0" w:space="0" w:color="auto"/>
        <w:left w:val="none" w:sz="0" w:space="0" w:color="auto"/>
        <w:bottom w:val="none" w:sz="0" w:space="0" w:color="auto"/>
        <w:right w:val="none" w:sz="0" w:space="0" w:color="auto"/>
      </w:divBdr>
      <w:divsChild>
        <w:div w:id="495614542">
          <w:marLeft w:val="0"/>
          <w:marRight w:val="0"/>
          <w:marTop w:val="0"/>
          <w:marBottom w:val="0"/>
          <w:divBdr>
            <w:top w:val="none" w:sz="0" w:space="0" w:color="auto"/>
            <w:left w:val="none" w:sz="0" w:space="0" w:color="auto"/>
            <w:bottom w:val="none" w:sz="0" w:space="0" w:color="auto"/>
            <w:right w:val="none" w:sz="0" w:space="0" w:color="auto"/>
          </w:divBdr>
        </w:div>
        <w:div w:id="1127971424">
          <w:marLeft w:val="0"/>
          <w:marRight w:val="0"/>
          <w:marTop w:val="0"/>
          <w:marBottom w:val="0"/>
          <w:divBdr>
            <w:top w:val="none" w:sz="0" w:space="0" w:color="auto"/>
            <w:left w:val="none" w:sz="0" w:space="0" w:color="auto"/>
            <w:bottom w:val="none" w:sz="0" w:space="0" w:color="auto"/>
            <w:right w:val="none" w:sz="0" w:space="0" w:color="auto"/>
          </w:divBdr>
          <w:divsChild>
            <w:div w:id="41904681">
              <w:marLeft w:val="0"/>
              <w:marRight w:val="0"/>
              <w:marTop w:val="0"/>
              <w:marBottom w:val="0"/>
              <w:divBdr>
                <w:top w:val="none" w:sz="0" w:space="0" w:color="auto"/>
                <w:left w:val="none" w:sz="0" w:space="0" w:color="auto"/>
                <w:bottom w:val="none" w:sz="0" w:space="0" w:color="auto"/>
                <w:right w:val="none" w:sz="0" w:space="0" w:color="auto"/>
              </w:divBdr>
            </w:div>
            <w:div w:id="780952722">
              <w:marLeft w:val="0"/>
              <w:marRight w:val="0"/>
              <w:marTop w:val="0"/>
              <w:marBottom w:val="0"/>
              <w:divBdr>
                <w:top w:val="none" w:sz="0" w:space="0" w:color="auto"/>
                <w:left w:val="none" w:sz="0" w:space="0" w:color="auto"/>
                <w:bottom w:val="none" w:sz="0" w:space="0" w:color="auto"/>
                <w:right w:val="none" w:sz="0" w:space="0" w:color="auto"/>
              </w:divBdr>
            </w:div>
            <w:div w:id="783116509">
              <w:marLeft w:val="0"/>
              <w:marRight w:val="0"/>
              <w:marTop w:val="0"/>
              <w:marBottom w:val="0"/>
              <w:divBdr>
                <w:top w:val="none" w:sz="0" w:space="0" w:color="auto"/>
                <w:left w:val="none" w:sz="0" w:space="0" w:color="auto"/>
                <w:bottom w:val="none" w:sz="0" w:space="0" w:color="auto"/>
                <w:right w:val="none" w:sz="0" w:space="0" w:color="auto"/>
              </w:divBdr>
            </w:div>
            <w:div w:id="838078567">
              <w:marLeft w:val="0"/>
              <w:marRight w:val="0"/>
              <w:marTop w:val="0"/>
              <w:marBottom w:val="0"/>
              <w:divBdr>
                <w:top w:val="none" w:sz="0" w:space="0" w:color="auto"/>
                <w:left w:val="none" w:sz="0" w:space="0" w:color="auto"/>
                <w:bottom w:val="none" w:sz="0" w:space="0" w:color="auto"/>
                <w:right w:val="none" w:sz="0" w:space="0" w:color="auto"/>
              </w:divBdr>
            </w:div>
            <w:div w:id="1218321301">
              <w:marLeft w:val="0"/>
              <w:marRight w:val="0"/>
              <w:marTop w:val="0"/>
              <w:marBottom w:val="0"/>
              <w:divBdr>
                <w:top w:val="none" w:sz="0" w:space="0" w:color="auto"/>
                <w:left w:val="none" w:sz="0" w:space="0" w:color="auto"/>
                <w:bottom w:val="none" w:sz="0" w:space="0" w:color="auto"/>
                <w:right w:val="none" w:sz="0" w:space="0" w:color="auto"/>
              </w:divBdr>
            </w:div>
            <w:div w:id="1557005777">
              <w:marLeft w:val="0"/>
              <w:marRight w:val="0"/>
              <w:marTop w:val="0"/>
              <w:marBottom w:val="0"/>
              <w:divBdr>
                <w:top w:val="none" w:sz="0" w:space="0" w:color="auto"/>
                <w:left w:val="none" w:sz="0" w:space="0" w:color="auto"/>
                <w:bottom w:val="none" w:sz="0" w:space="0" w:color="auto"/>
                <w:right w:val="none" w:sz="0" w:space="0" w:color="auto"/>
              </w:divBdr>
            </w:div>
          </w:divsChild>
        </w:div>
        <w:div w:id="1687515435">
          <w:marLeft w:val="0"/>
          <w:marRight w:val="0"/>
          <w:marTop w:val="0"/>
          <w:marBottom w:val="0"/>
          <w:divBdr>
            <w:top w:val="none" w:sz="0" w:space="0" w:color="auto"/>
            <w:left w:val="none" w:sz="0" w:space="0" w:color="auto"/>
            <w:bottom w:val="none" w:sz="0" w:space="0" w:color="auto"/>
            <w:right w:val="none" w:sz="0" w:space="0" w:color="auto"/>
          </w:divBdr>
          <w:divsChild>
            <w:div w:id="65858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934090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echcommunity.microsoft.com/blog/microsoftsecurityexperts/octo-tempest-hybrid-identity-compromise-recovery/4166783" TargetMode="External"/><Relationship Id="rId21" Type="http://schemas.openxmlformats.org/officeDocument/2006/relationships/hyperlink" Target="https://www.microsoft.com/content/dam/microsoft/final/en-us/microsoft-brand/documents/ms-security-experts-cyberattack-series-part-4-octo-tempest-final.pdf" TargetMode="External"/><Relationship Id="rId42" Type="http://schemas.openxmlformats.org/officeDocument/2006/relationships/hyperlink" Target="https://techcommunity.microsoft.com/blog/microsoftsecurityexperts/octo-tempest-hybrid-identity-compromise-recovery/4166783" TargetMode="External"/><Relationship Id="rId63" Type="http://schemas.openxmlformats.org/officeDocument/2006/relationships/hyperlink" Target="https://techcommunity.microsoft.com/blog/microsoftsecurityexperts/octo-tempest-hybrid-identity-compromise-recovery/4166783" TargetMode="External"/><Relationship Id="rId84" Type="http://schemas.openxmlformats.org/officeDocument/2006/relationships/hyperlink" Target="https://techcommunity.microsoft.com/blog/microsoftsecurityexperts/octo-tempest-hybrid-identity-compromise-recovery/4166783" TargetMode="External"/><Relationship Id="rId138" Type="http://schemas.openxmlformats.org/officeDocument/2006/relationships/hyperlink" Target="https://www.microsoft.com/en-us/security/blog/2023/10/25/octo-tempest-crosses-boundaries-to-facilitate-extortion-encryption-and-destruction/" TargetMode="External"/><Relationship Id="rId159" Type="http://schemas.openxmlformats.org/officeDocument/2006/relationships/hyperlink" Target="https://www.microsoft.com/en-us/security/blog/2023/10/25/octo-tempest-crosses-boundaries-to-facilitate-extortion-encryption-and-destruction/" TargetMode="External"/><Relationship Id="rId107" Type="http://schemas.openxmlformats.org/officeDocument/2006/relationships/hyperlink" Target="https://www.microsoft.com/content/dam/microsoft/final/en-us/microsoft-brand/documents/ms-security-experts-cyberattack-series-part-4-octo-tempest-final.pdf" TargetMode="External"/><Relationship Id="rId11" Type="http://schemas.openxmlformats.org/officeDocument/2006/relationships/hyperlink" Target="https://schneiderdowns.com/our-thoughts-on/2023-ncsam-cyber-threats-retail/" TargetMode="External"/><Relationship Id="rId32" Type="http://schemas.openxmlformats.org/officeDocument/2006/relationships/hyperlink" Target="https://techcommunity.microsoft.com/blog/microsoftsecurityexperts/octo-tempest-hybrid-identity-compromise-recovery/4166783" TargetMode="External"/><Relationship Id="rId53" Type="http://schemas.openxmlformats.org/officeDocument/2006/relationships/hyperlink" Target="https://www.microsoft.com/content/dam/microsoft/final/en-us/microsoft-brand/documents/ms-security-experts-cyberattack-series-part-4-octo-tempest-final.pdf" TargetMode="External"/><Relationship Id="rId74" Type="http://schemas.openxmlformats.org/officeDocument/2006/relationships/hyperlink" Target="https://techcommunity.microsoft.com/blog/microsoftsecurityexperts/octo-tempest-hybrid-identity-compromise-recovery/4166783" TargetMode="External"/><Relationship Id="rId128" Type="http://schemas.openxmlformats.org/officeDocument/2006/relationships/hyperlink" Target="https://techcommunity.microsoft.com/blog/microsoftsecurityexperts/octo-tempest-hybrid-identity-compromise-recovery/4166783" TargetMode="External"/><Relationship Id="rId149" Type="http://schemas.openxmlformats.org/officeDocument/2006/relationships/hyperlink" Target="https://www.microsoft.com/en-us/security/blog/2023/10/25/octo-tempest-crosses-boundaries-to-facilitate-extortion-encryption-and-destruction/" TargetMode="External"/><Relationship Id="rId5" Type="http://schemas.openxmlformats.org/officeDocument/2006/relationships/webSettings" Target="webSettings.xml"/><Relationship Id="rId95" Type="http://schemas.openxmlformats.org/officeDocument/2006/relationships/hyperlink" Target="https://www.microsoft.com/en-us/security/blog/2023/10/25/octo-tempest-crosses-boundaries-to-facilitate-extortion-encryption-and-destruction/" TargetMode="External"/><Relationship Id="rId160" Type="http://schemas.openxmlformats.org/officeDocument/2006/relationships/hyperlink" Target="https://techcommunity.microsoft.com/blog/microsoftsecurityexperts/octo-tempest-hybrid-identity-compromise-recovery/4166783" TargetMode="External"/><Relationship Id="rId22" Type="http://schemas.openxmlformats.org/officeDocument/2006/relationships/hyperlink" Target="https://techcommunity.microsoft.com/blog/microsoftsecurityexperts/octo-tempest-hybrid-identity-compromise-recovery/4166783" TargetMode="External"/><Relationship Id="rId43" Type="http://schemas.openxmlformats.org/officeDocument/2006/relationships/hyperlink" Target="https://techcommunity.microsoft.com/blog/microsoftsecurityexperts/octo-tempest-hybrid-identity-compromise-recovery/4166783" TargetMode="External"/><Relationship Id="rId64" Type="http://schemas.openxmlformats.org/officeDocument/2006/relationships/hyperlink" Target="https://techcommunity.microsoft.com/blog/microsoftsecurityexperts/octo-tempest-hybrid-identity-compromise-recovery/4166783" TargetMode="External"/><Relationship Id="rId118" Type="http://schemas.openxmlformats.org/officeDocument/2006/relationships/hyperlink" Target="https://techcommunity.microsoft.com/blog/microsoftsecurityexperts/octo-tempest-hybrid-identity-compromise-recovery/4166783" TargetMode="External"/><Relationship Id="rId139" Type="http://schemas.openxmlformats.org/officeDocument/2006/relationships/hyperlink" Target="https://www.microsoft.com/en-us/security/blog/2023/10/25/octo-tempest-crosses-boundaries-to-facilitate-extortion-encryption-and-destruction/" TargetMode="External"/><Relationship Id="rId85" Type="http://schemas.openxmlformats.org/officeDocument/2006/relationships/hyperlink" Target="https://www.microsoft.com/content/dam/microsoft/final/en-us/microsoft-brand/documents/ms-security-experts-cyberattack-series-part-4-octo-tempest-final.pdf" TargetMode="External"/><Relationship Id="rId150" Type="http://schemas.openxmlformats.org/officeDocument/2006/relationships/hyperlink" Target="https://msrc.microsoft.com/blog/2019/01/cdoc-best-practices/" TargetMode="External"/><Relationship Id="rId12" Type="http://schemas.openxmlformats.org/officeDocument/2006/relationships/hyperlink" Target="https://www.microsoft.com/en-us/security/blog/2023/10/25/octo-tempest-crosses-boundaries-to-facilitate-extortion-encryption-and-destruction/" TargetMode="External"/><Relationship Id="rId17" Type="http://schemas.openxmlformats.org/officeDocument/2006/relationships/hyperlink" Target="https://www.microsoft.com/content/dam/microsoft/final/en-us/microsoft-brand/documents/ms-security-experts-cyberattack-series-part-4-octo-tempest-final.pdf" TargetMode="External"/><Relationship Id="rId33" Type="http://schemas.openxmlformats.org/officeDocument/2006/relationships/hyperlink" Target="https://techcommunity.microsoft.com/blog/microsoftsecurityexperts/octo-tempest-hybrid-identity-compromise-recovery/4166783" TargetMode="External"/><Relationship Id="rId38" Type="http://schemas.openxmlformats.org/officeDocument/2006/relationships/hyperlink" Target="https://www.microsoft.com/content/dam/microsoft/final/en-us/microsoft-brand/documents/ms-security-experts-cyberattack-series-part-4-octo-tempest-final.pdf" TargetMode="External"/><Relationship Id="rId59" Type="http://schemas.openxmlformats.org/officeDocument/2006/relationships/hyperlink" Target="https://techcommunity.microsoft.com/blog/microsoftsecurityexperts/octo-tempest-hybrid-identity-compromise-recovery/4166783" TargetMode="External"/><Relationship Id="rId103" Type="http://schemas.openxmlformats.org/officeDocument/2006/relationships/hyperlink" Target="https://www.microsoft.com/content/dam/microsoft/final/en-us/microsoft-brand/documents/ms-security-experts-cyberattack-series-part-4-octo-tempest-final.pdf" TargetMode="External"/><Relationship Id="rId108" Type="http://schemas.openxmlformats.org/officeDocument/2006/relationships/hyperlink" Target="https://www.microsoft.com/en-us/security/blog/2023/10/25/octo-tempest-crosses-boundaries-to-facilitate-extortion-encryption-and-destruction/" TargetMode="External"/><Relationship Id="rId124" Type="http://schemas.openxmlformats.org/officeDocument/2006/relationships/hyperlink" Target="https://www.microsoft.com/content/dam/microsoft/final/en-us/microsoft-brand/documents/ms-security-experts-cyberattack-series-part-4-octo-tempest-final.pdf" TargetMode="External"/><Relationship Id="rId129" Type="http://schemas.openxmlformats.org/officeDocument/2006/relationships/hyperlink" Target="https://techcommunity.microsoft.com/blog/microsoftsecurityexperts/octo-tempest-hybrid-identity-compromise-recovery/4166783" TargetMode="External"/><Relationship Id="rId54" Type="http://schemas.openxmlformats.org/officeDocument/2006/relationships/hyperlink" Target="https://www.microsoft.com/en-us/security/blog/2023/10/25/octo-tempest-crosses-boundaries-to-facilitate-extortion-encryption-and-destruction/" TargetMode="External"/><Relationship Id="rId70" Type="http://schemas.openxmlformats.org/officeDocument/2006/relationships/hyperlink" Target="https://techcommunity.microsoft.com/blog/microsoftsecurityexperts/octo-tempest-hybrid-identity-compromise-recovery/4166783" TargetMode="External"/><Relationship Id="rId75" Type="http://schemas.openxmlformats.org/officeDocument/2006/relationships/hyperlink" Target="https://www.microsoft.com/content/dam/microsoft/final/en-us/microsoft-brand/documents/ms-security-experts-cyberattack-series-part-4-octo-tempest-final.pdf" TargetMode="External"/><Relationship Id="rId91" Type="http://schemas.openxmlformats.org/officeDocument/2006/relationships/hyperlink" Target="https://www.microsoft.com/content/dam/microsoft/final/en-us/microsoft-brand/documents/ms-security-experts-cyberattack-series-part-4-octo-tempest-final.pdf" TargetMode="External"/><Relationship Id="rId96" Type="http://schemas.openxmlformats.org/officeDocument/2006/relationships/hyperlink" Target="https://www.microsoft.com/content/dam/microsoft/final/en-us/microsoft-brand/documents/ms-security-experts-cyberattack-series-part-4-octo-tempest-final.pdf" TargetMode="External"/><Relationship Id="rId140" Type="http://schemas.openxmlformats.org/officeDocument/2006/relationships/hyperlink" Target="https://www.microsoft.com/content/dam/microsoft/final/en-us/microsoft-brand/documents/Microsoft%20Security%20Enterprise%20Services_Customer%20Datasheet.pdf" TargetMode="External"/><Relationship Id="rId145" Type="http://schemas.openxmlformats.org/officeDocument/2006/relationships/hyperlink" Target="https://msrc.microsoft.com/blog/2019/01/cdoc-best-practices/" TargetMode="External"/><Relationship Id="rId161" Type="http://schemas.openxmlformats.org/officeDocument/2006/relationships/hyperlink" Target="https://schneiderdowns.com/our-thoughts-on/2023-ncsam-cyber-threats-retail/" TargetMode="External"/><Relationship Id="rId1" Type="http://schemas.openxmlformats.org/officeDocument/2006/relationships/customXml" Target="../customXml/item1.xml"/><Relationship Id="rId6" Type="http://schemas.openxmlformats.org/officeDocument/2006/relationships/hyperlink" Target="https://www.microsoft.com/en-us/security/blog/2023/10/25/octo-tempest-crosses-boundaries-to-facilitate-extortion-encryption-and-destruction/" TargetMode="External"/><Relationship Id="rId23" Type="http://schemas.openxmlformats.org/officeDocument/2006/relationships/hyperlink" Target="https://www.microsoft.com/content/dam/microsoft/final/en-us/microsoft-brand/documents/ms-security-experts-cyberattack-series-part-4-octo-tempest-final.pdf" TargetMode="External"/><Relationship Id="rId28" Type="http://schemas.openxmlformats.org/officeDocument/2006/relationships/hyperlink" Target="https://techcommunity.microsoft.com/blog/microsoftsecurityexperts/octo-tempest-hybrid-identity-compromise-recovery/4166783" TargetMode="External"/><Relationship Id="rId49" Type="http://schemas.openxmlformats.org/officeDocument/2006/relationships/hyperlink" Target="https://techcommunity.microsoft.com/blog/microsoftsecurityexperts/octo-tempest-hybrid-identity-compromise-recovery/4166783" TargetMode="External"/><Relationship Id="rId114" Type="http://schemas.openxmlformats.org/officeDocument/2006/relationships/hyperlink" Target="https://www.microsoft.com/content/dam/microsoft/final/en-us/microsoft-brand/documents/ms-security-experts-cyberattack-series-part-4-octo-tempest-final.pdf" TargetMode="External"/><Relationship Id="rId119" Type="http://schemas.openxmlformats.org/officeDocument/2006/relationships/hyperlink" Target="https://www.microsoft.com/content/dam/microsoft/final/en-us/microsoft-brand/documents/ms-security-experts-cyberattack-series-part-4-octo-tempest-final.pdf" TargetMode="External"/><Relationship Id="rId44" Type="http://schemas.openxmlformats.org/officeDocument/2006/relationships/hyperlink" Target="https://www.microsoft.com/content/dam/microsoft/final/en-us/microsoft-brand/documents/ms-security-experts-cyberattack-series-part-4-octo-tempest-final.pdf" TargetMode="External"/><Relationship Id="rId60" Type="http://schemas.openxmlformats.org/officeDocument/2006/relationships/hyperlink" Target="https://techcommunity.microsoft.com/blog/microsoftsecurityexperts/octo-tempest-hybrid-identity-compromise-recovery/4166783" TargetMode="External"/><Relationship Id="rId65" Type="http://schemas.openxmlformats.org/officeDocument/2006/relationships/hyperlink" Target="https://techcommunity.microsoft.com/blog/microsoftsecurityexperts/octo-tempest-hybrid-identity-compromise-recovery/4166783" TargetMode="External"/><Relationship Id="rId81" Type="http://schemas.openxmlformats.org/officeDocument/2006/relationships/hyperlink" Target="https://techcommunity.microsoft.com/blog/microsoftsecurityexperts/octo-tempest-hybrid-identity-compromise-recovery/4166783" TargetMode="External"/><Relationship Id="rId86" Type="http://schemas.openxmlformats.org/officeDocument/2006/relationships/hyperlink" Target="https://techcommunity.microsoft.com/blog/microsoftsecurityexperts/octo-tempest-hybrid-identity-compromise-recovery/4166783" TargetMode="External"/><Relationship Id="rId130" Type="http://schemas.openxmlformats.org/officeDocument/2006/relationships/hyperlink" Target="https://techcommunity.microsoft.com/blog/microsoftsecurityexperts/octo-tempest-hybrid-identity-compromise-recovery/4166783" TargetMode="External"/><Relationship Id="rId135" Type="http://schemas.openxmlformats.org/officeDocument/2006/relationships/hyperlink" Target="https://techcommunity.microsoft.com/blog/microsoftsecurityexperts/octo-tempest-hybrid-identity-compromise-recovery/4166783" TargetMode="External"/><Relationship Id="rId151" Type="http://schemas.openxmlformats.org/officeDocument/2006/relationships/hyperlink" Target="https://msrc.microsoft.com/blog/2019/01/cdoc-best-practices/" TargetMode="External"/><Relationship Id="rId156" Type="http://schemas.openxmlformats.org/officeDocument/2006/relationships/hyperlink" Target="https://www.microsoft.com/content/dam/microsoft/final/en-us/microsoft-brand/documents/Microsoft%20Security%20Enterprise%20Services_Customer%20Datasheet.pdf" TargetMode="External"/><Relationship Id="rId13" Type="http://schemas.openxmlformats.org/officeDocument/2006/relationships/hyperlink" Target="https://www.microsoft.com/en-us/security/blog/2023/10/25/octo-tempest-crosses-boundaries-to-facilitate-extortion-encryption-and-destruction/" TargetMode="External"/><Relationship Id="rId18" Type="http://schemas.openxmlformats.org/officeDocument/2006/relationships/hyperlink" Target="https://schneiderdowns.com/our-thoughts-on/2023-ncsam-cyber-threats-retail/" TargetMode="External"/><Relationship Id="rId39" Type="http://schemas.openxmlformats.org/officeDocument/2006/relationships/hyperlink" Target="https://www.microsoft.com/content/dam/microsoft/final/en-us/microsoft-brand/documents/ms-security-experts-cyberattack-series-part-4-octo-tempest-final.pdf" TargetMode="External"/><Relationship Id="rId109" Type="http://schemas.openxmlformats.org/officeDocument/2006/relationships/hyperlink" Target="https://techcommunity.microsoft.com/blog/microsoftsecurityexperts/octo-tempest-hybrid-identity-compromise-recovery/4166783" TargetMode="External"/><Relationship Id="rId34" Type="http://schemas.openxmlformats.org/officeDocument/2006/relationships/hyperlink" Target="https://techcommunity.microsoft.com/blog/microsoftsecurityexperts/octo-tempest-hybrid-identity-compromise-recovery/4166783" TargetMode="External"/><Relationship Id="rId50" Type="http://schemas.openxmlformats.org/officeDocument/2006/relationships/hyperlink" Target="https://techcommunity.microsoft.com/blog/microsoftsecurityexperts/octo-tempest-hybrid-identity-compromise-recovery/4166783" TargetMode="External"/><Relationship Id="rId55" Type="http://schemas.openxmlformats.org/officeDocument/2006/relationships/hyperlink" Target="https://schneiderdowns.com/our-thoughts-on/2023-ncsam-cyber-threats-retail/" TargetMode="External"/><Relationship Id="rId76" Type="http://schemas.openxmlformats.org/officeDocument/2006/relationships/hyperlink" Target="https://www.microsoft.com/en-us/security/blog/2023/10/25/octo-tempest-crosses-boundaries-to-facilitate-extortion-encryption-and-destruction/" TargetMode="External"/><Relationship Id="rId97" Type="http://schemas.openxmlformats.org/officeDocument/2006/relationships/hyperlink" Target="https://www.microsoft.com/content/dam/microsoft/final/en-us/microsoft-brand/documents/ms-security-experts-cyberattack-series-part-4-octo-tempest-final.pdf" TargetMode="External"/><Relationship Id="rId104" Type="http://schemas.openxmlformats.org/officeDocument/2006/relationships/hyperlink" Target="https://www.microsoft.com/content/dam/microsoft/final/en-us/microsoft-brand/documents/ms-security-experts-cyberattack-series-part-4-octo-tempest-final.pdf" TargetMode="External"/><Relationship Id="rId120" Type="http://schemas.openxmlformats.org/officeDocument/2006/relationships/hyperlink" Target="https://techcommunity.microsoft.com/blog/microsoftsecurityexperts/octo-tempest-hybrid-identity-compromise-recovery/4166783" TargetMode="External"/><Relationship Id="rId125" Type="http://schemas.openxmlformats.org/officeDocument/2006/relationships/hyperlink" Target="https://www.microsoft.com/en-us/security/blog/2023/10/25/octo-tempest-crosses-boundaries-to-facilitate-extortion-encryption-and-destruction/" TargetMode="External"/><Relationship Id="rId141" Type="http://schemas.openxmlformats.org/officeDocument/2006/relationships/hyperlink" Target="https://www.microsoft.com/content/dam/microsoft/final/en-us/microsoft-brand/documents/Microsoft%20Security%20Enterprise%20Services_Customer%20Datasheet.pdf" TargetMode="External"/><Relationship Id="rId146" Type="http://schemas.openxmlformats.org/officeDocument/2006/relationships/hyperlink" Target="https://msrc.microsoft.com/blog/2019/01/cdoc-best-practices/" TargetMode="External"/><Relationship Id="rId7" Type="http://schemas.openxmlformats.org/officeDocument/2006/relationships/hyperlink" Target="https://www.microsoft.com/en-us/security/blog/2023/10/25/octo-tempest-crosses-boundaries-to-facilitate-extortion-encryption-and-destruction/" TargetMode="External"/><Relationship Id="rId71" Type="http://schemas.openxmlformats.org/officeDocument/2006/relationships/hyperlink" Target="https://www.microsoft.com/en-us/security/blog/2023/10/25/octo-tempest-crosses-boundaries-to-facilitate-extortion-encryption-and-destruction/" TargetMode="External"/><Relationship Id="rId92" Type="http://schemas.openxmlformats.org/officeDocument/2006/relationships/hyperlink" Target="https://www.microsoft.com/content/dam/microsoft/final/en-us/microsoft-brand/documents/ms-security-experts-cyberattack-series-part-4-octo-tempest-final.pdf" TargetMode="External"/><Relationship Id="rId16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www.microsoft.com/content/dam/microsoft/final/en-us/microsoft-brand/documents/ms-security-experts-cyberattack-series-part-4-octo-tempest-final.pdf" TargetMode="External"/><Relationship Id="rId24" Type="http://schemas.openxmlformats.org/officeDocument/2006/relationships/hyperlink" Target="https://www.microsoft.com/content/dam/microsoft/final/en-us/microsoft-brand/documents/ms-security-experts-cyberattack-series-part-4-octo-tempest-final.pdf" TargetMode="External"/><Relationship Id="rId40" Type="http://schemas.openxmlformats.org/officeDocument/2006/relationships/hyperlink" Target="https://www.microsoft.com/content/dam/microsoft/final/en-us/microsoft-brand/documents/ms-security-experts-cyberattack-series-part-4-octo-tempest-final.pdf" TargetMode="External"/><Relationship Id="rId45" Type="http://schemas.openxmlformats.org/officeDocument/2006/relationships/hyperlink" Target="https://www.microsoft.com/content/dam/microsoft/final/en-us/microsoft-brand/documents/ms-security-experts-cyberattack-series-part-4-octo-tempest-final.pdf" TargetMode="External"/><Relationship Id="rId66" Type="http://schemas.openxmlformats.org/officeDocument/2006/relationships/hyperlink" Target="https://techcommunity.microsoft.com/blog/microsoftsecurityexperts/octo-tempest-hybrid-identity-compromise-recovery/4166783" TargetMode="External"/><Relationship Id="rId87" Type="http://schemas.openxmlformats.org/officeDocument/2006/relationships/hyperlink" Target="https://techcommunity.microsoft.com/blog/microsoftsecurityexperts/octo-tempest-hybrid-identity-compromise-recovery/4166783" TargetMode="External"/><Relationship Id="rId110" Type="http://schemas.openxmlformats.org/officeDocument/2006/relationships/hyperlink" Target="https://www.microsoft.com/content/dam/microsoft/final/en-us/microsoft-brand/documents/ms-security-experts-cyberattack-series-part-4-octo-tempest-final.pdf" TargetMode="External"/><Relationship Id="rId115" Type="http://schemas.openxmlformats.org/officeDocument/2006/relationships/hyperlink" Target="https://techcommunity.microsoft.com/blog/microsoftsecurityexperts/octo-tempest-hybrid-identity-compromise-recovery/4166783" TargetMode="External"/><Relationship Id="rId131" Type="http://schemas.openxmlformats.org/officeDocument/2006/relationships/hyperlink" Target="https://techcommunity.microsoft.com/blog/microsoftsecurityexperts/octo-tempest-hybrid-identity-compromise-recovery/4166783" TargetMode="External"/><Relationship Id="rId136" Type="http://schemas.openxmlformats.org/officeDocument/2006/relationships/hyperlink" Target="https://schneiderdowns.com/our-thoughts-on/2023-ncsam-cyber-threats-retail/" TargetMode="External"/><Relationship Id="rId157" Type="http://schemas.openxmlformats.org/officeDocument/2006/relationships/hyperlink" Target="https://www.microsoft.com/content/dam/microsoft/final/en-us/microsoft-brand/documents/ms-security-experts-cyberattack-series-part-4-octo-tempest-final.pdf" TargetMode="External"/><Relationship Id="rId61" Type="http://schemas.openxmlformats.org/officeDocument/2006/relationships/hyperlink" Target="https://techcommunity.microsoft.com/blog/microsoftsecurityexperts/octo-tempest-hybrid-identity-compromise-recovery/4166783" TargetMode="External"/><Relationship Id="rId82" Type="http://schemas.openxmlformats.org/officeDocument/2006/relationships/hyperlink" Target="https://www.microsoft.com/en-us/security/blog/2023/10/25/octo-tempest-crosses-boundaries-to-facilitate-extortion-encryption-and-destruction/" TargetMode="External"/><Relationship Id="rId152" Type="http://schemas.openxmlformats.org/officeDocument/2006/relationships/hyperlink" Target="https://www.microsoft.com/content/dam/microsoft/final/en-us/microsoft-brand/documents/ms-security-experts-cyberattack-series-part-4-octo-tempest-final.pdf" TargetMode="External"/><Relationship Id="rId19" Type="http://schemas.openxmlformats.org/officeDocument/2006/relationships/hyperlink" Target="https://techcommunity.microsoft.com/blog/microsoftsecurityexperts/octo-tempest-hybrid-identity-compromise-recovery/4166783" TargetMode="External"/><Relationship Id="rId14" Type="http://schemas.openxmlformats.org/officeDocument/2006/relationships/hyperlink" Target="https://schneiderdowns.com/our-thoughts-on/2023-ncsam-cyber-threats-retail/" TargetMode="External"/><Relationship Id="rId30" Type="http://schemas.openxmlformats.org/officeDocument/2006/relationships/hyperlink" Target="https://www.microsoft.com/content/dam/microsoft/final/en-us/microsoft-brand/documents/ms-security-experts-cyberattack-series-part-4-octo-tempest-final.pdf" TargetMode="External"/><Relationship Id="rId35" Type="http://schemas.openxmlformats.org/officeDocument/2006/relationships/hyperlink" Target="https://www.microsoft.com/content/dam/microsoft/final/en-us/microsoft-brand/documents/ms-security-experts-cyberattack-series-part-4-octo-tempest-final.pdf" TargetMode="External"/><Relationship Id="rId56" Type="http://schemas.openxmlformats.org/officeDocument/2006/relationships/hyperlink" Target="https://schneiderdowns.com/our-thoughts-on/2023-ncsam-cyber-threats-retail/" TargetMode="External"/><Relationship Id="rId77" Type="http://schemas.openxmlformats.org/officeDocument/2006/relationships/hyperlink" Target="https://www.microsoft.com/en-us/security/blog/2023/10/25/octo-tempest-crosses-boundaries-to-facilitate-extortion-encryption-and-destruction/" TargetMode="External"/><Relationship Id="rId100" Type="http://schemas.openxmlformats.org/officeDocument/2006/relationships/hyperlink" Target="https://techcommunity.microsoft.com/blog/microsoftsecurityexperts/octo-tempest-hybrid-identity-compromise-recovery/4166783" TargetMode="External"/><Relationship Id="rId105" Type="http://schemas.openxmlformats.org/officeDocument/2006/relationships/hyperlink" Target="https://www.microsoft.com/content/dam/microsoft/final/en-us/microsoft-brand/documents/ms-security-experts-cyberattack-series-part-4-octo-tempest-final.pdf" TargetMode="External"/><Relationship Id="rId126" Type="http://schemas.openxmlformats.org/officeDocument/2006/relationships/hyperlink" Target="https://www.microsoft.com/en-us/security/blog/2023/10/25/octo-tempest-crosses-boundaries-to-facilitate-extortion-encryption-and-destruction/" TargetMode="External"/><Relationship Id="rId147" Type="http://schemas.openxmlformats.org/officeDocument/2006/relationships/hyperlink" Target="https://techcommunity.microsoft.com/blog/microsoftsecurityexperts/octo-tempest-hybrid-identity-compromise-recovery/4166783" TargetMode="External"/><Relationship Id="rId8" Type="http://schemas.openxmlformats.org/officeDocument/2006/relationships/hyperlink" Target="https://www.microsoft.com/en-us/security/blog/2023/10/25/octo-tempest-crosses-boundaries-to-facilitate-extortion-encryption-and-destruction/" TargetMode="External"/><Relationship Id="rId51" Type="http://schemas.openxmlformats.org/officeDocument/2006/relationships/hyperlink" Target="https://www.microsoft.com/content/dam/microsoft/final/en-us/microsoft-brand/documents/ms-security-experts-cyberattack-series-part-4-octo-tempest-final.pdf" TargetMode="External"/><Relationship Id="rId72" Type="http://schemas.openxmlformats.org/officeDocument/2006/relationships/hyperlink" Target="https://techcommunity.microsoft.com/blog/microsoftsecurityexperts/octo-tempest-hybrid-identity-compromise-recovery/4166783" TargetMode="External"/><Relationship Id="rId93" Type="http://schemas.openxmlformats.org/officeDocument/2006/relationships/hyperlink" Target="https://www.microsoft.com/content/dam/microsoft/final/en-us/microsoft-brand/documents/ms-security-experts-cyberattack-series-part-4-octo-tempest-final.pdf" TargetMode="External"/><Relationship Id="rId98" Type="http://schemas.openxmlformats.org/officeDocument/2006/relationships/hyperlink" Target="https://www.microsoft.com/content/dam/microsoft/final/en-us/microsoft-brand/documents/ms-security-experts-cyberattack-series-part-4-octo-tempest-final.pdf" TargetMode="External"/><Relationship Id="rId121" Type="http://schemas.openxmlformats.org/officeDocument/2006/relationships/hyperlink" Target="https://techcommunity.microsoft.com/blog/microsoftsecurityexperts/octo-tempest-hybrid-identity-compromise-recovery/4166783" TargetMode="External"/><Relationship Id="rId142" Type="http://schemas.openxmlformats.org/officeDocument/2006/relationships/hyperlink" Target="https://www.microsoft.com/content/dam/microsoft/final/en-us/microsoft-brand/documents/ms-security-experts-cyberattack-series-part-4-octo-tempest-final.pdf" TargetMode="External"/><Relationship Id="rId163"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www.microsoft.com/content/dam/microsoft/final/en-us/microsoft-brand/documents/ms-security-experts-cyberattack-series-part-4-octo-tempest-final.pdf" TargetMode="External"/><Relationship Id="rId46" Type="http://schemas.openxmlformats.org/officeDocument/2006/relationships/hyperlink" Target="https://www.microsoft.com/content/dam/microsoft/final/en-us/microsoft-brand/documents/ms-security-experts-cyberattack-series-part-4-octo-tempest-final.pdf" TargetMode="External"/><Relationship Id="rId67" Type="http://schemas.openxmlformats.org/officeDocument/2006/relationships/hyperlink" Target="https://techcommunity.microsoft.com/blog/microsoftsecurityexperts/octo-tempest-hybrid-identity-compromise-recovery/4166783" TargetMode="External"/><Relationship Id="rId116" Type="http://schemas.openxmlformats.org/officeDocument/2006/relationships/hyperlink" Target="https://techcommunity.microsoft.com/blog/microsoftsecurityexperts/octo-tempest-hybrid-identity-compromise-recovery/4166783" TargetMode="External"/><Relationship Id="rId137" Type="http://schemas.openxmlformats.org/officeDocument/2006/relationships/hyperlink" Target="https://www.microsoft.com/en-us/security/blog/2023/10/25/octo-tempest-crosses-boundaries-to-facilitate-extortion-encryption-and-destruction/" TargetMode="External"/><Relationship Id="rId158" Type="http://schemas.openxmlformats.org/officeDocument/2006/relationships/hyperlink" Target="https://msrc.microsoft.com/blog/2019/01/cdoc-best-practices/" TargetMode="External"/><Relationship Id="rId20" Type="http://schemas.openxmlformats.org/officeDocument/2006/relationships/hyperlink" Target="https://www.microsoft.com/content/dam/microsoft/final/en-us/microsoft-brand/documents/ms-security-experts-cyberattack-series-part-4-octo-tempest-final.pdf" TargetMode="External"/><Relationship Id="rId41" Type="http://schemas.openxmlformats.org/officeDocument/2006/relationships/hyperlink" Target="https://techcommunity.microsoft.com/blog/microsoftsecurityexperts/octo-tempest-hybrid-identity-compromise-recovery/4166783" TargetMode="External"/><Relationship Id="rId62" Type="http://schemas.openxmlformats.org/officeDocument/2006/relationships/hyperlink" Target="https://techcommunity.microsoft.com/blog/microsoftsecurityexperts/octo-tempest-hybrid-identity-compromise-recovery/4166783" TargetMode="External"/><Relationship Id="rId83" Type="http://schemas.openxmlformats.org/officeDocument/2006/relationships/hyperlink" Target="https://techcommunity.microsoft.com/blog/microsoftsecurityexperts/octo-tempest-hybrid-identity-compromise-recovery/4166783" TargetMode="External"/><Relationship Id="rId88" Type="http://schemas.openxmlformats.org/officeDocument/2006/relationships/hyperlink" Target="https://techcommunity.microsoft.com/blog/microsoftsecurityexperts/octo-tempest-hybrid-identity-compromise-recovery/4166783" TargetMode="External"/><Relationship Id="rId111" Type="http://schemas.openxmlformats.org/officeDocument/2006/relationships/hyperlink" Target="https://techcommunity.microsoft.com/blog/microsoftsecurityexperts/octo-tempest-hybrid-identity-compromise-recovery/4166783" TargetMode="External"/><Relationship Id="rId132" Type="http://schemas.openxmlformats.org/officeDocument/2006/relationships/hyperlink" Target="https://www.microsoft.com/content/dam/microsoft/final/en-us/microsoft-brand/documents/ms-security-experts-cyberattack-series-part-4-octo-tempest-final.pdf" TargetMode="External"/><Relationship Id="rId153" Type="http://schemas.openxmlformats.org/officeDocument/2006/relationships/hyperlink" Target="https://www.microsoft.com/content/dam/microsoft/final/en-us/microsoft-brand/documents/ms-security-experts-cyberattack-series-part-4-octo-tempest-final.pdf" TargetMode="External"/><Relationship Id="rId15" Type="http://schemas.openxmlformats.org/officeDocument/2006/relationships/hyperlink" Target="https://www.microsoft.com/content/dam/microsoft/final/en-us/microsoft-brand/documents/ms-security-experts-cyberattack-series-part-4-octo-tempest-final.pdf" TargetMode="External"/><Relationship Id="rId36" Type="http://schemas.openxmlformats.org/officeDocument/2006/relationships/hyperlink" Target="https://www.microsoft.com/en-us/security/blog/2023/10/25/octo-tempest-crosses-boundaries-to-facilitate-extortion-encryption-and-destruction/" TargetMode="External"/><Relationship Id="rId57" Type="http://schemas.openxmlformats.org/officeDocument/2006/relationships/hyperlink" Target="https://www.microsoft.com/en-us/security/blog/2023/10/25/octo-tempest-crosses-boundaries-to-facilitate-extortion-encryption-and-destruction/" TargetMode="External"/><Relationship Id="rId106" Type="http://schemas.openxmlformats.org/officeDocument/2006/relationships/hyperlink" Target="https://www.microsoft.com/content/dam/microsoft/final/en-us/microsoft-brand/documents/ms-security-experts-cyberattack-series-part-4-octo-tempest-final.pdf" TargetMode="External"/><Relationship Id="rId127" Type="http://schemas.openxmlformats.org/officeDocument/2006/relationships/hyperlink" Target="https://www.microsoft.com/content/dam/microsoft/final/en-us/microsoft-brand/documents/ms-security-experts-cyberattack-series-part-4-octo-tempest-final.pdf" TargetMode="External"/><Relationship Id="rId10" Type="http://schemas.openxmlformats.org/officeDocument/2006/relationships/hyperlink" Target="https://www.microsoft.com/en-us/security/blog/2023/10/25/octo-tempest-crosses-boundaries-to-facilitate-extortion-encryption-and-destruction/" TargetMode="External"/><Relationship Id="rId31" Type="http://schemas.openxmlformats.org/officeDocument/2006/relationships/hyperlink" Target="https://www.microsoft.com/en-us/security/blog/2023/10/25/octo-tempest-crosses-boundaries-to-facilitate-extortion-encryption-and-destruction/" TargetMode="External"/><Relationship Id="rId52" Type="http://schemas.openxmlformats.org/officeDocument/2006/relationships/hyperlink" Target="https://schneiderdowns.com/our-thoughts-on/2023-ncsam-cyber-threats-retail/" TargetMode="External"/><Relationship Id="rId73" Type="http://schemas.openxmlformats.org/officeDocument/2006/relationships/hyperlink" Target="https://techcommunity.microsoft.com/blog/microsoftsecurityexperts/octo-tempest-hybrid-identity-compromise-recovery/4166783" TargetMode="External"/><Relationship Id="rId78" Type="http://schemas.openxmlformats.org/officeDocument/2006/relationships/hyperlink" Target="https://www.microsoft.com/content/dam/microsoft/final/en-us/microsoft-brand/documents/ms-security-experts-cyberattack-series-part-4-octo-tempest-final.pdf" TargetMode="External"/><Relationship Id="rId94" Type="http://schemas.openxmlformats.org/officeDocument/2006/relationships/hyperlink" Target="https://www.microsoft.com/en-us/security/blog/2023/10/25/octo-tempest-crosses-boundaries-to-facilitate-extortion-encryption-and-destruction/" TargetMode="External"/><Relationship Id="rId99" Type="http://schemas.openxmlformats.org/officeDocument/2006/relationships/hyperlink" Target="https://www.microsoft.com/content/dam/microsoft/final/en-us/microsoft-brand/documents/ms-security-experts-cyberattack-series-part-4-octo-tempest-final.pdf" TargetMode="External"/><Relationship Id="rId101" Type="http://schemas.openxmlformats.org/officeDocument/2006/relationships/hyperlink" Target="https://techcommunity.microsoft.com/blog/microsoftsecurityexperts/octo-tempest-hybrid-identity-compromise-recovery/4166783" TargetMode="External"/><Relationship Id="rId122" Type="http://schemas.openxmlformats.org/officeDocument/2006/relationships/hyperlink" Target="https://techcommunity.microsoft.com/blog/microsoftsecurityexperts/octo-tempest-hybrid-identity-compromise-recovery/4166783" TargetMode="External"/><Relationship Id="rId143" Type="http://schemas.openxmlformats.org/officeDocument/2006/relationships/hyperlink" Target="https://www.microsoft.com/content/dam/microsoft/final/en-us/microsoft-brand/documents/ms-security-experts-cyberattack-series-part-4-octo-tempest-final.pdf" TargetMode="External"/><Relationship Id="rId148" Type="http://schemas.openxmlformats.org/officeDocument/2006/relationships/hyperlink" Target="https://www.microsoft.com/content/dam/microsoft/final/en-us/microsoft-brand/documents/ms-security-experts-cyberattack-series-part-4-octo-tempest-final.pdf" TargetMode="External"/><Relationship Id="rId4" Type="http://schemas.openxmlformats.org/officeDocument/2006/relationships/settings" Target="settings.xml"/><Relationship Id="rId9" Type="http://schemas.openxmlformats.org/officeDocument/2006/relationships/hyperlink" Target="https://www.microsoft.com/content/dam/microsoft/final/en-us/microsoft-brand/documents/ms-security-experts-cyberattack-series-part-4-octo-tempest-final.pdf" TargetMode="External"/><Relationship Id="rId26" Type="http://schemas.openxmlformats.org/officeDocument/2006/relationships/hyperlink" Target="https://www.microsoft.com/en-us/security/blog/2023/10/25/octo-tempest-crosses-boundaries-to-facilitate-extortion-encryption-and-destruction/" TargetMode="External"/><Relationship Id="rId47" Type="http://schemas.openxmlformats.org/officeDocument/2006/relationships/hyperlink" Target="https://www.microsoft.com/content/dam/microsoft/final/en-us/microsoft-brand/documents/ms-security-experts-cyberattack-series-part-4-octo-tempest-final.pdf" TargetMode="External"/><Relationship Id="rId68" Type="http://schemas.openxmlformats.org/officeDocument/2006/relationships/hyperlink" Target="https://techcommunity.microsoft.com/blog/microsoftsecurityexperts/octo-tempest-hybrid-identity-compromise-recovery/4166783" TargetMode="External"/><Relationship Id="rId89" Type="http://schemas.openxmlformats.org/officeDocument/2006/relationships/hyperlink" Target="https://techcommunity.microsoft.com/blog/microsoftsecurityexperts/octo-tempest-hybrid-identity-compromise-recovery/4166783" TargetMode="External"/><Relationship Id="rId112" Type="http://schemas.openxmlformats.org/officeDocument/2006/relationships/hyperlink" Target="https://techcommunity.microsoft.com/blog/microsoftsecurityexperts/octo-tempest-hybrid-identity-compromise-recovery/4166783" TargetMode="External"/><Relationship Id="rId133" Type="http://schemas.openxmlformats.org/officeDocument/2006/relationships/hyperlink" Target="https://schneiderdowns.com/our-thoughts-on/2023-ncsam-cyber-threats-retail/" TargetMode="External"/><Relationship Id="rId154" Type="http://schemas.openxmlformats.org/officeDocument/2006/relationships/hyperlink" Target="https://www.microsoft.com/content/dam/microsoft/final/en-us/microsoft-brand/documents/ms-security-experts-cyberattack-series-part-4-octo-tempest-final.pdf" TargetMode="External"/><Relationship Id="rId16" Type="http://schemas.openxmlformats.org/officeDocument/2006/relationships/hyperlink" Target="https://www.microsoft.com/en-us/security/blog/2023/10/25/octo-tempest-crosses-boundaries-to-facilitate-extortion-encryption-and-destruction/" TargetMode="External"/><Relationship Id="rId37" Type="http://schemas.openxmlformats.org/officeDocument/2006/relationships/hyperlink" Target="https://www.microsoft.com/content/dam/microsoft/final/en-us/microsoft-brand/documents/ms-security-experts-cyberattack-series-part-4-octo-tempest-final.pdf" TargetMode="External"/><Relationship Id="rId58" Type="http://schemas.openxmlformats.org/officeDocument/2006/relationships/hyperlink" Target="https://techcommunity.microsoft.com/blog/microsoftsecurityexperts/octo-tempest-hybrid-identity-compromise-recovery/4166783" TargetMode="External"/><Relationship Id="rId79" Type="http://schemas.openxmlformats.org/officeDocument/2006/relationships/hyperlink" Target="https://www.microsoft.com/content/dam/microsoft/final/en-us/microsoft-brand/documents/ms-security-experts-cyberattack-series-part-4-octo-tempest-final.pdf" TargetMode="External"/><Relationship Id="rId102" Type="http://schemas.openxmlformats.org/officeDocument/2006/relationships/hyperlink" Target="https://www.microsoft.com/content/dam/microsoft/final/en-us/microsoft-brand/documents/ms-security-experts-cyberattack-series-part-4-octo-tempest-final.pdf" TargetMode="External"/><Relationship Id="rId123" Type="http://schemas.openxmlformats.org/officeDocument/2006/relationships/hyperlink" Target="https://www.microsoft.com/content/dam/microsoft/final/en-us/microsoft-brand/documents/ms-security-experts-cyberattack-series-part-4-octo-tempest-final.pdf" TargetMode="External"/><Relationship Id="rId144" Type="http://schemas.openxmlformats.org/officeDocument/2006/relationships/hyperlink" Target="https://www.microsoft.com/content/dam/microsoft/final/en-us/microsoft-brand/documents/Microsoft%20Security%20Enterprise%20Services_Customer%20Datasheet.pdf" TargetMode="External"/><Relationship Id="rId90" Type="http://schemas.openxmlformats.org/officeDocument/2006/relationships/hyperlink" Target="https://techcommunity.microsoft.com/blog/microsoftsecurityexperts/octo-tempest-hybrid-identity-compromise-recovery/4166783" TargetMode="External"/><Relationship Id="rId27" Type="http://schemas.openxmlformats.org/officeDocument/2006/relationships/hyperlink" Target="https://www.microsoft.com/en-us/security/blog/2023/10/25/octo-tempest-crosses-boundaries-to-facilitate-extortion-encryption-and-destruction/" TargetMode="External"/><Relationship Id="rId48" Type="http://schemas.openxmlformats.org/officeDocument/2006/relationships/hyperlink" Target="https://www.microsoft.com/content/dam/microsoft/final/en-us/microsoft-brand/documents/ms-security-experts-cyberattack-series-part-4-octo-tempest-final.pdf" TargetMode="External"/><Relationship Id="rId69" Type="http://schemas.openxmlformats.org/officeDocument/2006/relationships/hyperlink" Target="https://techcommunity.microsoft.com/blog/microsoftsecurityexperts/octo-tempest-hybrid-identity-compromise-recovery/4166783" TargetMode="External"/><Relationship Id="rId113" Type="http://schemas.openxmlformats.org/officeDocument/2006/relationships/hyperlink" Target="https://www.microsoft.com/content/dam/microsoft/final/en-us/microsoft-brand/documents/ms-security-experts-cyberattack-series-part-4-octo-tempest-final.pdf" TargetMode="External"/><Relationship Id="rId134" Type="http://schemas.openxmlformats.org/officeDocument/2006/relationships/hyperlink" Target="https://techcommunity.microsoft.com/blog/microsoftsecurityexperts/octo-tempest-hybrid-identity-compromise-recovery/4166783" TargetMode="External"/><Relationship Id="rId80" Type="http://schemas.openxmlformats.org/officeDocument/2006/relationships/hyperlink" Target="https://techcommunity.microsoft.com/blog/microsoftsecurityexperts/octo-tempest-hybrid-identity-compromise-recovery/4166783" TargetMode="External"/><Relationship Id="rId155" Type="http://schemas.openxmlformats.org/officeDocument/2006/relationships/hyperlink" Target="https://www.microsoft.com/content/dam/microsoft/final/en-us/microsoft-brand/documents/Microsoft%20Security%20Enterprise%20Services_Customer%20Data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BE67E-2DF6-48E9-A11D-66D4F08B8122}">
  <ds:schemaRefs>
    <ds:schemaRef ds:uri="http://schemas.openxmlformats.org/officeDocument/2006/bibliography"/>
  </ds:schemaRefs>
</ds:datastoreItem>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6</TotalTime>
  <Pages>28</Pages>
  <Words>13560</Words>
  <Characters>77295</Characters>
  <Application>Microsoft Office Word</Application>
  <DocSecurity>0</DocSecurity>
  <Lines>644</Lines>
  <Paragraphs>181</Paragraphs>
  <ScaleCrop>false</ScaleCrop>
  <Company/>
  <LinksUpToDate>false</LinksUpToDate>
  <CharactersWithSpaces>90674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Nair</dc:creator>
  <cp:keywords/>
  <dc:description/>
  <cp:lastModifiedBy>Rachel Cook</cp:lastModifiedBy>
  <cp:revision>38</cp:revision>
  <dcterms:created xsi:type="dcterms:W3CDTF">2025-05-03T06:54:00Z</dcterms:created>
  <dcterms:modified xsi:type="dcterms:W3CDTF">2025-05-07T10:06:00Z</dcterms:modified>
</cp:coreProperties>
</file>