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3D7F" w14:textId="6CEB13A7" w:rsidR="009000C8" w:rsidRPr="00DB7805" w:rsidRDefault="009000C8" w:rsidP="009000C8">
      <w:pPr>
        <w:pStyle w:val="Titre"/>
        <w:spacing w:before="3480" w:after="240"/>
        <w:rPr>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58241" behindDoc="1" locked="0" layoutInCell="1" allowOverlap="1" wp14:anchorId="32433366" wp14:editId="2A250F43">
                <wp:simplePos x="0" y="0"/>
                <wp:positionH relativeFrom="page">
                  <wp:align>left</wp:align>
                </wp:positionH>
                <wp:positionV relativeFrom="paragraph">
                  <wp:posOffset>-914400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4F3ED0BA" w14:textId="77777777" w:rsidR="009000C8" w:rsidRPr="00E1478F" w:rsidRDefault="009000C8" w:rsidP="009000C8">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32433366" id="Forme libre : forme 59218" o:spid="_x0000_s1026" style="position:absolute;margin-left:0;margin-top:-1in;width:675pt;height:997.85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" adj="-11796480,,5400" path="m,l7771778,r,10039350l,10039350,,e" fillcolor="#0070c0" stroked="f" strokeweight="0">
                <v:stroke miterlimit="83231f" joinstyle="miter"/>
                <v:formulas/>
                <v:path arrowok="t" o:connecttype="custom" textboxrect="0,0,7771778,10039350"/>
                <v:textbox>
                  <w:txbxContent>
                    <w:p w14:paraId="4F3ED0BA" w14:textId="77777777" w:rsidR="009000C8" w:rsidRPr="00E1478F" w:rsidRDefault="009000C8" w:rsidP="009000C8">
                      <w:pPr>
                        <w:jc w:val="center"/>
                        <w:rPr>
                          <w:lang w:val="fr-FR"/>
                        </w:rPr>
                      </w:pPr>
                      <w:r>
                        <w:rPr>
                          <w:lang w:val="fr-FR"/>
                        </w:rPr>
                        <w:t>Zzz</w:t>
                      </w:r>
                    </w:p>
                  </w:txbxContent>
                </v:textbox>
                <w10:wrap anchorx="page"/>
              </v:shape>
            </w:pict>
          </mc:Fallback>
        </mc:AlternateContent>
      </w:r>
      <w:r>
        <w:rPr>
          <w:color w:val="FFFFFF" w:themeColor="background1"/>
        </w:rPr>
        <w:fldChar w:fldCharType="begin"/>
      </w:r>
      <w:r>
        <w:rPr>
          <w:color w:val="FFFFFF" w:themeColor="background1"/>
        </w:rPr>
        <w:instrText xml:space="preserve"> TITLE   \* MERGEFORMAT </w:instrText>
      </w:r>
      <w:r>
        <w:rPr>
          <w:color w:val="FFFFFF" w:themeColor="background1"/>
        </w:rPr>
        <w:fldChar w:fldCharType="separate"/>
      </w:r>
      <w:r>
        <w:rPr>
          <w:color w:val="FFFFFF" w:themeColor="background1"/>
        </w:rPr>
        <w:t>Leveraging the FranceConnect Facade (FCF) with Azure AD B2C</w:t>
      </w:r>
      <w:r>
        <w:rPr>
          <w:color w:val="FFFFFF" w:themeColor="background1"/>
        </w:rPr>
        <w:fldChar w:fldCharType="end"/>
      </w:r>
      <w:r w:rsidRPr="00DB7805">
        <w:rPr>
          <w:color w:val="FFFFFF" w:themeColor="background1"/>
        </w:rPr>
        <w:t xml:space="preserve">  </w:t>
      </w:r>
    </w:p>
    <w:p w14:paraId="4A760761" w14:textId="77777777" w:rsidR="009000C8" w:rsidRDefault="009000C8" w:rsidP="009000C8">
      <w:pPr>
        <w:pStyle w:val="Sous-titre"/>
        <w:spacing w:after="240"/>
        <w:rPr>
          <w:rFonts w:eastAsia="Times New Roman"/>
          <w:color w:val="FFFFFF" w:themeColor="background1"/>
          <w:szCs w:val="40"/>
        </w:rPr>
      </w:pPr>
      <w:r w:rsidRPr="00814E44">
        <w:rPr>
          <w:rFonts w:eastAsia="Times New Roman"/>
          <w:color w:val="FFFFFF" w:themeColor="background1"/>
          <w:szCs w:val="40"/>
        </w:rPr>
        <w:t xml:space="preserve">A </w:t>
      </w:r>
      <w:r>
        <w:rPr>
          <w:rFonts w:eastAsia="Times New Roman"/>
          <w:color w:val="FFFFFF" w:themeColor="background1"/>
          <w:szCs w:val="40"/>
        </w:rPr>
        <w:t>d</w:t>
      </w:r>
      <w:r w:rsidRPr="00814E44">
        <w:rPr>
          <w:rFonts w:eastAsia="Times New Roman"/>
          <w:color w:val="FFFFFF" w:themeColor="background1"/>
          <w:szCs w:val="40"/>
        </w:rPr>
        <w:t xml:space="preserve">eveloper </w:t>
      </w:r>
      <w:r>
        <w:rPr>
          <w:rFonts w:eastAsia="Times New Roman"/>
          <w:color w:val="FFFFFF" w:themeColor="background1"/>
          <w:szCs w:val="40"/>
        </w:rPr>
        <w:t>g</w:t>
      </w:r>
      <w:r w:rsidRPr="00814E44">
        <w:rPr>
          <w:rFonts w:eastAsia="Times New Roman"/>
          <w:color w:val="FFFFFF" w:themeColor="background1"/>
          <w:szCs w:val="40"/>
        </w:rPr>
        <w:t xml:space="preserve">uide to </w:t>
      </w:r>
      <w:r>
        <w:rPr>
          <w:rFonts w:eastAsia="Times New Roman"/>
          <w:color w:val="FFFFFF" w:themeColor="background1"/>
          <w:szCs w:val="40"/>
        </w:rPr>
        <w:t>c</w:t>
      </w:r>
      <w:r w:rsidRPr="00814E44">
        <w:rPr>
          <w:rFonts w:eastAsia="Times New Roman"/>
          <w:color w:val="FFFFFF" w:themeColor="background1"/>
          <w:szCs w:val="40"/>
        </w:rPr>
        <w:t xml:space="preserve">onfigure and </w:t>
      </w:r>
      <w:r>
        <w:rPr>
          <w:rFonts w:eastAsia="Times New Roman"/>
          <w:color w:val="FFFFFF" w:themeColor="background1"/>
          <w:szCs w:val="40"/>
        </w:rPr>
        <w:t>t</w:t>
      </w:r>
      <w:r w:rsidRPr="00814E44">
        <w:rPr>
          <w:rFonts w:eastAsia="Times New Roman"/>
          <w:color w:val="FFFFFF" w:themeColor="background1"/>
          <w:szCs w:val="40"/>
        </w:rPr>
        <w:t xml:space="preserve">est the </w:t>
      </w:r>
      <w:r>
        <w:rPr>
          <w:rFonts w:eastAsia="Times New Roman"/>
          <w:color w:val="FFFFFF" w:themeColor="background1"/>
          <w:szCs w:val="40"/>
        </w:rPr>
        <w:t>facade</w:t>
      </w:r>
    </w:p>
    <w:p w14:paraId="2D05F0B4" w14:textId="77777777" w:rsidR="009000C8" w:rsidRPr="00BA51A6" w:rsidRDefault="009000C8" w:rsidP="009000C8">
      <w:pPr>
        <w:rPr>
          <w:rFonts w:eastAsia="Times New Roman"/>
          <w:color w:val="FFFFFF" w:themeColor="background1"/>
          <w:sz w:val="28"/>
          <w:szCs w:val="40"/>
        </w:rPr>
      </w:pPr>
    </w:p>
    <w:p w14:paraId="57EFE269" w14:textId="77777777" w:rsidR="009000C8" w:rsidRPr="00BA51A6" w:rsidRDefault="009000C8" w:rsidP="009000C8">
      <w:pPr>
        <w:rPr>
          <w:rFonts w:eastAsia="Times New Roman"/>
          <w:color w:val="FFFFFF" w:themeColor="background1"/>
          <w:sz w:val="36"/>
          <w:szCs w:val="48"/>
        </w:rPr>
      </w:pPr>
    </w:p>
    <w:p w14:paraId="28CDB8C0" w14:textId="129BEDCB" w:rsidR="009000C8" w:rsidRPr="00CC7D9D" w:rsidRDefault="009000C8" w:rsidP="009000C8">
      <w:pPr>
        <w:rPr>
          <w:rFonts w:asciiTheme="minorHAnsi" w:hAnsiTheme="minorHAnsi" w:cstheme="minorHAnsi"/>
          <w:sz w:val="32"/>
        </w:rPr>
      </w:pPr>
      <w:r w:rsidRPr="00DB26B1">
        <w:rPr>
          <w:rFonts w:eastAsia="Times New Roman"/>
          <w:color w:val="FFFFFF" w:themeColor="background1"/>
          <w:sz w:val="32"/>
          <w:szCs w:val="44"/>
        </w:rPr>
        <w:t xml:space="preserve">Version </w:t>
      </w:r>
      <w:r w:rsidR="0011099C">
        <w:rPr>
          <w:rFonts w:eastAsia="Times New Roman"/>
          <w:color w:val="FFFFFF" w:themeColor="background1"/>
          <w:sz w:val="32"/>
          <w:szCs w:val="44"/>
        </w:rPr>
        <w:t>Beta</w:t>
      </w:r>
      <w:r w:rsidRPr="00DB26B1">
        <w:rPr>
          <w:rFonts w:eastAsia="Times New Roman"/>
          <w:color w:val="FFFFFF" w:themeColor="background1"/>
          <w:sz w:val="32"/>
          <w:szCs w:val="44"/>
        </w:rPr>
        <w:t xml:space="preserve"> - </w:t>
      </w:r>
      <w:r w:rsidR="00F24712">
        <w:rPr>
          <w:rFonts w:eastAsia="Times New Roman"/>
          <w:color w:val="FFFFFF" w:themeColor="background1"/>
          <w:sz w:val="32"/>
          <w:szCs w:val="44"/>
        </w:rPr>
        <w:t>April</w:t>
      </w:r>
      <w:r w:rsidRPr="00DB26B1">
        <w:rPr>
          <w:rFonts w:eastAsia="Times New Roman"/>
          <w:color w:val="FFFFFF" w:themeColor="background1"/>
          <w:sz w:val="32"/>
          <w:szCs w:val="44"/>
        </w:rPr>
        <w:t xml:space="preserve"> 202</w:t>
      </w:r>
      <w:r>
        <w:rPr>
          <w:rFonts w:eastAsia="Times New Roman"/>
          <w:color w:val="FFFFFF" w:themeColor="background1"/>
          <w:sz w:val="32"/>
          <w:szCs w:val="44"/>
        </w:rPr>
        <w:t>3</w:t>
      </w:r>
      <w:r>
        <w:br w:type="page"/>
      </w:r>
    </w:p>
    <w:p w14:paraId="77357916" w14:textId="77777777" w:rsidR="009000C8" w:rsidRPr="00BA51A6" w:rsidRDefault="009000C8" w:rsidP="009000C8">
      <w:pPr>
        <w:spacing w:after="0" w:line="240" w:lineRule="atLeast"/>
        <w:ind w:right="2976"/>
      </w:pPr>
      <w:r w:rsidRPr="00BA51A6">
        <w:lastRenderedPageBreak/>
        <w:t>This page is intentionally left blank.</w:t>
      </w:r>
    </w:p>
    <w:p w14:paraId="59732AF1" w14:textId="77777777" w:rsidR="009000C8" w:rsidRDefault="009000C8" w:rsidP="009000C8">
      <w:pPr>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br w:type="page"/>
      </w:r>
    </w:p>
    <w:p w14:paraId="61FD4779" w14:textId="59D34315" w:rsidR="00F6138B" w:rsidRPr="00B565A5" w:rsidRDefault="00F6138B" w:rsidP="009000C8">
      <w:pPr>
        <w:pStyle w:val="Titre1"/>
        <w:sectPr w:rsidR="00F6138B" w:rsidRPr="00B565A5" w:rsidSect="004B355A">
          <w:footerReference w:type="even" r:id="rId8"/>
          <w:footerReference w:type="first" r:id="rId9"/>
          <w:type w:val="continuous"/>
          <w:pgSz w:w="12240" w:h="15840" w:code="1"/>
          <w:pgMar w:top="1440" w:right="1080" w:bottom="1440" w:left="1080" w:header="720" w:footer="720" w:gutter="0"/>
          <w:pgNumType w:start="1"/>
          <w:cols w:space="720"/>
          <w:titlePg/>
          <w:docGrid w:linePitch="272"/>
        </w:sectPr>
      </w:pPr>
    </w:p>
    <w:p w14:paraId="61994C5F" w14:textId="77777777" w:rsidR="009000C8" w:rsidRDefault="009000C8" w:rsidP="009000C8">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Pr="00F24343">
        <w:rPr>
          <w:rFonts w:ascii="Segoe UI Semibold" w:hAnsi="Segoe UI Semibold" w:cs="Segoe UI Semibold"/>
          <w:color w:val="000000" w:themeColor="text1"/>
          <w:sz w:val="36"/>
          <w:szCs w:val="36"/>
          <w:lang w:eastAsia="fr-FR"/>
        </w:rPr>
        <w:t>otice</w:t>
      </w:r>
    </w:p>
    <w:p w14:paraId="5113B7D2" w14:textId="77777777" w:rsidR="009000C8" w:rsidRPr="00F24343" w:rsidRDefault="009000C8" w:rsidP="009000C8">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7C7FCEEC" w14:textId="77777777" w:rsidR="009000C8" w:rsidRDefault="009000C8" w:rsidP="009000C8">
      <w:pPr>
        <w:spacing w:before="480" w:after="0"/>
      </w:pPr>
      <w:r>
        <w:rPr>
          <w:noProof/>
        </w:rPr>
        <w:drawing>
          <wp:inline distT="0" distB="0" distL="0" distR="0" wp14:anchorId="7CDE66D7" wp14:editId="7B1C4C39">
            <wp:extent cx="1227411" cy="429442"/>
            <wp:effectExtent l="0" t="0" r="0" b="8890"/>
            <wp:docPr id="14" name="Image 14"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E32398E" w14:textId="77777777" w:rsidR="009000C8" w:rsidRPr="00ED7269" w:rsidRDefault="009000C8" w:rsidP="009000C8">
      <w:pPr>
        <w:spacing w:before="120" w:after="0"/>
        <w:rPr>
          <w:sz w:val="18"/>
        </w:rPr>
      </w:pPr>
      <w:r w:rsidRPr="00ED7269">
        <w:rPr>
          <w:sz w:val="18"/>
        </w:rPr>
        <w:t>Attribution 4.0 International (CC BY 4.0)</w:t>
      </w:r>
    </w:p>
    <w:p w14:paraId="77D6E64F" w14:textId="77777777" w:rsidR="009000C8" w:rsidRDefault="009000C8" w:rsidP="009000C8">
      <w:pPr>
        <w:spacing w:before="360"/>
      </w:pPr>
      <w:r>
        <w:t xml:space="preserve">Microsoft and any contributors grant you a license to this document under the </w:t>
      </w:r>
      <w:hyperlink r:id="rId11" w:history="1">
        <w:r w:rsidRPr="00AD64DE">
          <w:rPr>
            <w:rStyle w:val="Lienhypertexte"/>
          </w:rPr>
          <w:t>Creative Commons Attribution 4.0 International Public License</w:t>
        </w:r>
      </w:hyperlink>
      <w:r>
        <w:t xml:space="preserve">, see the </w:t>
      </w:r>
      <w:hyperlink r:id="rId12" w:history="1">
        <w:r w:rsidRPr="00AD64DE">
          <w:rPr>
            <w:rStyle w:val="Lienhypertexte"/>
          </w:rPr>
          <w:t>LICENSE</w:t>
        </w:r>
      </w:hyperlink>
      <w:r>
        <w:t xml:space="preserve"> file, and grant you a license to any code in the repository under the MIT License, see the </w:t>
      </w:r>
      <w:hyperlink r:id="rId13" w:history="1">
        <w:r w:rsidRPr="00B72957">
          <w:rPr>
            <w:rStyle w:val="Lienhypertexte"/>
          </w:rPr>
          <w:t>LICENSE-CODE</w:t>
        </w:r>
      </w:hyperlink>
      <w:r>
        <w:t xml:space="preserve"> file.</w:t>
      </w:r>
    </w:p>
    <w:p w14:paraId="0A4E49DB" w14:textId="77777777" w:rsidR="009000C8" w:rsidRDefault="009000C8" w:rsidP="009000C8">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4" w:history="1">
        <w:r w:rsidRPr="00547F13">
          <w:rPr>
            <w:rStyle w:val="Lienhypertexte"/>
          </w:rPr>
          <w:t>http://go.microsoft.com/fwlink/?LinkID=254653</w:t>
        </w:r>
      </w:hyperlink>
      <w:r>
        <w:t>.</w:t>
      </w:r>
    </w:p>
    <w:p w14:paraId="7874126C" w14:textId="77777777" w:rsidR="009000C8" w:rsidRDefault="009000C8" w:rsidP="009000C8">
      <w:r>
        <w:t xml:space="preserve">Privacy information can be found at </w:t>
      </w:r>
      <w:hyperlink r:id="rId15" w:history="1">
        <w:r w:rsidRPr="00547F13">
          <w:rPr>
            <w:rStyle w:val="Lienhypertexte"/>
          </w:rPr>
          <w:t>https://privacy.microsoft.com/en-us/</w:t>
        </w:r>
      </w:hyperlink>
      <w:r>
        <w:t xml:space="preserve"> </w:t>
      </w:r>
    </w:p>
    <w:p w14:paraId="4C2647CD" w14:textId="2C7A2B4A" w:rsidR="005F065D" w:rsidRPr="00B565A5" w:rsidRDefault="009000C8" w:rsidP="009000C8">
      <w:pPr>
        <w:widowControl w:val="0"/>
        <w:ind w:left="-6" w:right="11"/>
        <w:jc w:val="both"/>
        <w:rPr>
          <w:rFonts w:ascii="Cambria" w:eastAsia="Calibri" w:hAnsi="Cambria"/>
          <w:sz w:val="16"/>
          <w:szCs w:val="16"/>
        </w:rPr>
      </w:pPr>
      <w:r>
        <w:t>Microsoft and any contributors reserve all other rights, whether under their respective copyrights, patents, or trademarks, whether by implication, estoppel or otherwise</w:t>
      </w:r>
      <w:r w:rsidR="005F065D" w:rsidRPr="00B565A5">
        <w:rPr>
          <w:rFonts w:eastAsia="Calibri"/>
          <w:sz w:val="16"/>
          <w:szCs w:val="16"/>
        </w:rPr>
        <w:t>.</w:t>
      </w:r>
      <w:r w:rsidR="005F065D" w:rsidRPr="00B565A5">
        <w:rPr>
          <w:sz w:val="16"/>
          <w:szCs w:val="16"/>
        </w:rPr>
        <w:t xml:space="preserve"> </w:t>
      </w:r>
    </w:p>
    <w:p w14:paraId="45A0555E" w14:textId="1A946447" w:rsidR="001634A6" w:rsidRPr="00B565A5" w:rsidRDefault="001634A6">
      <w:pPr>
        <w:spacing w:after="160" w:line="259" w:lineRule="auto"/>
      </w:pPr>
      <w:r w:rsidRPr="00B565A5">
        <w:br w:type="page"/>
      </w:r>
    </w:p>
    <w:p w14:paraId="79895DCC" w14:textId="6F639944" w:rsidR="0023044D" w:rsidRPr="00B565A5" w:rsidRDefault="009343F7" w:rsidP="00365AA2">
      <w:pPr>
        <w:tabs>
          <w:tab w:val="left" w:pos="3801"/>
          <w:tab w:val="center" w:pos="4703"/>
        </w:tabs>
        <w:spacing w:before="1320" w:after="160" w:line="259" w:lineRule="auto"/>
      </w:pPr>
      <w:r>
        <w:lastRenderedPageBreak/>
        <w:tab/>
      </w:r>
      <w:r w:rsidR="00365AA2">
        <w:tab/>
      </w:r>
    </w:p>
    <w:p w14:paraId="2963B7AC" w14:textId="77777777" w:rsidR="009000C8" w:rsidRPr="00B37788" w:rsidRDefault="009000C8" w:rsidP="009000C8">
      <w:pPr>
        <w:pStyle w:val="En-ttedetabledesmatires"/>
      </w:pPr>
      <w:r w:rsidRPr="002C3A76">
        <w:t>Content</w:t>
      </w:r>
    </w:p>
    <w:sdt>
      <w:sdtPr>
        <w:id w:val="1522908402"/>
        <w:docPartObj>
          <w:docPartGallery w:val="Table of Contents"/>
          <w:docPartUnique/>
        </w:docPartObj>
      </w:sdtPr>
      <w:sdtContent>
        <w:p w14:paraId="30F3E611" w14:textId="6B0F24F5" w:rsidR="00D36A3D" w:rsidRDefault="2F16F5C7">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rsidR="009000C8">
            <w:instrText>TOC \o "1-2" \h \z \u</w:instrText>
          </w:r>
          <w:r>
            <w:fldChar w:fldCharType="separate"/>
          </w:r>
          <w:hyperlink w:anchor="_Toc133586358" w:history="1">
            <w:r w:rsidR="00D36A3D" w:rsidRPr="00911850">
              <w:rPr>
                <w:rStyle w:val="Lienhypertexte"/>
                <w:noProof/>
              </w:rPr>
              <w:t>About this guide</w:t>
            </w:r>
            <w:r w:rsidR="00D36A3D">
              <w:rPr>
                <w:noProof/>
                <w:webHidden/>
              </w:rPr>
              <w:tab/>
            </w:r>
            <w:r w:rsidR="00D36A3D">
              <w:rPr>
                <w:noProof/>
                <w:webHidden/>
              </w:rPr>
              <w:fldChar w:fldCharType="begin"/>
            </w:r>
            <w:r w:rsidR="00D36A3D">
              <w:rPr>
                <w:noProof/>
                <w:webHidden/>
              </w:rPr>
              <w:instrText xml:space="preserve"> PAGEREF _Toc133586358 \h </w:instrText>
            </w:r>
            <w:r w:rsidR="00D36A3D">
              <w:rPr>
                <w:noProof/>
                <w:webHidden/>
              </w:rPr>
            </w:r>
            <w:r w:rsidR="00D36A3D">
              <w:rPr>
                <w:noProof/>
                <w:webHidden/>
              </w:rPr>
              <w:fldChar w:fldCharType="separate"/>
            </w:r>
            <w:r w:rsidR="00D36A3D">
              <w:rPr>
                <w:noProof/>
                <w:webHidden/>
              </w:rPr>
              <w:t>5</w:t>
            </w:r>
            <w:r w:rsidR="00D36A3D">
              <w:rPr>
                <w:noProof/>
                <w:webHidden/>
              </w:rPr>
              <w:fldChar w:fldCharType="end"/>
            </w:r>
          </w:hyperlink>
        </w:p>
        <w:p w14:paraId="17CDEEB3" w14:textId="35191A5C"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59" w:history="1">
            <w:r w:rsidRPr="00911850">
              <w:rPr>
                <w:rStyle w:val="Lienhypertexte"/>
                <w:noProof/>
              </w:rPr>
              <w:t>You said Azure AD B2C, Quès aco!?</w:t>
            </w:r>
            <w:r>
              <w:rPr>
                <w:noProof/>
                <w:webHidden/>
              </w:rPr>
              <w:tab/>
            </w:r>
            <w:r>
              <w:rPr>
                <w:noProof/>
                <w:webHidden/>
              </w:rPr>
              <w:fldChar w:fldCharType="begin"/>
            </w:r>
            <w:r>
              <w:rPr>
                <w:noProof/>
                <w:webHidden/>
              </w:rPr>
              <w:instrText xml:space="preserve"> PAGEREF _Toc133586359 \h </w:instrText>
            </w:r>
            <w:r>
              <w:rPr>
                <w:noProof/>
                <w:webHidden/>
              </w:rPr>
            </w:r>
            <w:r>
              <w:rPr>
                <w:noProof/>
                <w:webHidden/>
              </w:rPr>
              <w:fldChar w:fldCharType="separate"/>
            </w:r>
            <w:r>
              <w:rPr>
                <w:noProof/>
                <w:webHidden/>
              </w:rPr>
              <w:t>5</w:t>
            </w:r>
            <w:r>
              <w:rPr>
                <w:noProof/>
                <w:webHidden/>
              </w:rPr>
              <w:fldChar w:fldCharType="end"/>
            </w:r>
          </w:hyperlink>
        </w:p>
        <w:p w14:paraId="524AF84E" w14:textId="60DBAC38"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0" w:history="1">
            <w:r w:rsidRPr="00911850">
              <w:rPr>
                <w:rStyle w:val="Lienhypertexte"/>
                <w:noProof/>
                <w:lang w:eastAsia="fr-FR"/>
              </w:rPr>
              <w:t>Guide elements</w:t>
            </w:r>
            <w:r>
              <w:rPr>
                <w:noProof/>
                <w:webHidden/>
              </w:rPr>
              <w:tab/>
            </w:r>
            <w:r>
              <w:rPr>
                <w:noProof/>
                <w:webHidden/>
              </w:rPr>
              <w:fldChar w:fldCharType="begin"/>
            </w:r>
            <w:r>
              <w:rPr>
                <w:noProof/>
                <w:webHidden/>
              </w:rPr>
              <w:instrText xml:space="preserve"> PAGEREF _Toc133586360 \h </w:instrText>
            </w:r>
            <w:r>
              <w:rPr>
                <w:noProof/>
                <w:webHidden/>
              </w:rPr>
            </w:r>
            <w:r>
              <w:rPr>
                <w:noProof/>
                <w:webHidden/>
              </w:rPr>
              <w:fldChar w:fldCharType="separate"/>
            </w:r>
            <w:r>
              <w:rPr>
                <w:noProof/>
                <w:webHidden/>
              </w:rPr>
              <w:t>9</w:t>
            </w:r>
            <w:r>
              <w:rPr>
                <w:noProof/>
                <w:webHidden/>
              </w:rPr>
              <w:fldChar w:fldCharType="end"/>
            </w:r>
          </w:hyperlink>
        </w:p>
        <w:p w14:paraId="2124B9C8" w14:textId="42F17B7E"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1" w:history="1">
            <w:r w:rsidRPr="00911850">
              <w:rPr>
                <w:rStyle w:val="Lienhypertexte"/>
                <w:noProof/>
                <w:lang w:eastAsia="fr-FR"/>
              </w:rPr>
              <w:t>Guide assumptions</w:t>
            </w:r>
            <w:r>
              <w:rPr>
                <w:noProof/>
                <w:webHidden/>
              </w:rPr>
              <w:tab/>
            </w:r>
            <w:r>
              <w:rPr>
                <w:noProof/>
                <w:webHidden/>
              </w:rPr>
              <w:fldChar w:fldCharType="begin"/>
            </w:r>
            <w:r>
              <w:rPr>
                <w:noProof/>
                <w:webHidden/>
              </w:rPr>
              <w:instrText xml:space="preserve"> PAGEREF _Toc133586361 \h </w:instrText>
            </w:r>
            <w:r>
              <w:rPr>
                <w:noProof/>
                <w:webHidden/>
              </w:rPr>
            </w:r>
            <w:r>
              <w:rPr>
                <w:noProof/>
                <w:webHidden/>
              </w:rPr>
              <w:fldChar w:fldCharType="separate"/>
            </w:r>
            <w:r>
              <w:rPr>
                <w:noProof/>
                <w:webHidden/>
              </w:rPr>
              <w:t>9</w:t>
            </w:r>
            <w:r>
              <w:rPr>
                <w:noProof/>
                <w:webHidden/>
              </w:rPr>
              <w:fldChar w:fldCharType="end"/>
            </w:r>
          </w:hyperlink>
        </w:p>
        <w:p w14:paraId="18F7E149" w14:textId="7A0DF59C"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2" w:history="1">
            <w:r w:rsidRPr="00911850">
              <w:rPr>
                <w:rStyle w:val="Lienhypertexte"/>
                <w:noProof/>
                <w:lang w:eastAsia="fr-FR"/>
              </w:rPr>
              <w:t>Guide prerequisites</w:t>
            </w:r>
            <w:r>
              <w:rPr>
                <w:noProof/>
                <w:webHidden/>
              </w:rPr>
              <w:tab/>
            </w:r>
            <w:r>
              <w:rPr>
                <w:noProof/>
                <w:webHidden/>
              </w:rPr>
              <w:fldChar w:fldCharType="begin"/>
            </w:r>
            <w:r>
              <w:rPr>
                <w:noProof/>
                <w:webHidden/>
              </w:rPr>
              <w:instrText xml:space="preserve"> PAGEREF _Toc133586362 \h </w:instrText>
            </w:r>
            <w:r>
              <w:rPr>
                <w:noProof/>
                <w:webHidden/>
              </w:rPr>
            </w:r>
            <w:r>
              <w:rPr>
                <w:noProof/>
                <w:webHidden/>
              </w:rPr>
              <w:fldChar w:fldCharType="separate"/>
            </w:r>
            <w:r>
              <w:rPr>
                <w:noProof/>
                <w:webHidden/>
              </w:rPr>
              <w:t>9</w:t>
            </w:r>
            <w:r>
              <w:rPr>
                <w:noProof/>
                <w:webHidden/>
              </w:rPr>
              <w:fldChar w:fldCharType="end"/>
            </w:r>
          </w:hyperlink>
        </w:p>
        <w:p w14:paraId="788A66C3" w14:textId="435C5CC9" w:rsidR="00D36A3D" w:rsidRDefault="00D36A3D">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3" w:history="1">
            <w:r w:rsidRPr="00911850">
              <w:rPr>
                <w:rStyle w:val="Lienhypertexte"/>
                <w:noProof/>
              </w:rPr>
              <w:t>Fulfill the prerequisites for your development environment</w:t>
            </w:r>
            <w:r>
              <w:rPr>
                <w:noProof/>
                <w:webHidden/>
              </w:rPr>
              <w:tab/>
            </w:r>
            <w:r>
              <w:rPr>
                <w:noProof/>
                <w:webHidden/>
              </w:rPr>
              <w:fldChar w:fldCharType="begin"/>
            </w:r>
            <w:r>
              <w:rPr>
                <w:noProof/>
                <w:webHidden/>
              </w:rPr>
              <w:instrText xml:space="preserve"> PAGEREF _Toc133586363 \h </w:instrText>
            </w:r>
            <w:r>
              <w:rPr>
                <w:noProof/>
                <w:webHidden/>
              </w:rPr>
            </w:r>
            <w:r>
              <w:rPr>
                <w:noProof/>
                <w:webHidden/>
              </w:rPr>
              <w:fldChar w:fldCharType="separate"/>
            </w:r>
            <w:r>
              <w:rPr>
                <w:noProof/>
                <w:webHidden/>
              </w:rPr>
              <w:t>11</w:t>
            </w:r>
            <w:r>
              <w:rPr>
                <w:noProof/>
                <w:webHidden/>
              </w:rPr>
              <w:fldChar w:fldCharType="end"/>
            </w:r>
          </w:hyperlink>
        </w:p>
        <w:p w14:paraId="70953E59" w14:textId="7C288911"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4" w:history="1">
            <w:r w:rsidRPr="00911850">
              <w:rPr>
                <w:rStyle w:val="Lienhypertexte"/>
                <w:noProof/>
              </w:rPr>
              <w:t>Fulfill the prerequisites for your Azure testing environment</w:t>
            </w:r>
            <w:r>
              <w:rPr>
                <w:noProof/>
                <w:webHidden/>
              </w:rPr>
              <w:tab/>
            </w:r>
            <w:r>
              <w:rPr>
                <w:noProof/>
                <w:webHidden/>
              </w:rPr>
              <w:fldChar w:fldCharType="begin"/>
            </w:r>
            <w:r>
              <w:rPr>
                <w:noProof/>
                <w:webHidden/>
              </w:rPr>
              <w:instrText xml:space="preserve"> PAGEREF _Toc133586364 \h </w:instrText>
            </w:r>
            <w:r>
              <w:rPr>
                <w:noProof/>
                <w:webHidden/>
              </w:rPr>
            </w:r>
            <w:r>
              <w:rPr>
                <w:noProof/>
                <w:webHidden/>
              </w:rPr>
              <w:fldChar w:fldCharType="separate"/>
            </w:r>
            <w:r>
              <w:rPr>
                <w:noProof/>
                <w:webHidden/>
              </w:rPr>
              <w:t>11</w:t>
            </w:r>
            <w:r>
              <w:rPr>
                <w:noProof/>
                <w:webHidden/>
              </w:rPr>
              <w:fldChar w:fldCharType="end"/>
            </w:r>
          </w:hyperlink>
        </w:p>
        <w:p w14:paraId="2885D1BF" w14:textId="281E1F13"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5" w:history="1">
            <w:r w:rsidRPr="00911850">
              <w:rPr>
                <w:rStyle w:val="Lienhypertexte"/>
                <w:noProof/>
              </w:rPr>
              <w:t>Fulfill the prerequisites for your local environment</w:t>
            </w:r>
            <w:r>
              <w:rPr>
                <w:noProof/>
                <w:webHidden/>
              </w:rPr>
              <w:tab/>
            </w:r>
            <w:r>
              <w:rPr>
                <w:noProof/>
                <w:webHidden/>
              </w:rPr>
              <w:fldChar w:fldCharType="begin"/>
            </w:r>
            <w:r>
              <w:rPr>
                <w:noProof/>
                <w:webHidden/>
              </w:rPr>
              <w:instrText xml:space="preserve"> PAGEREF _Toc133586365 \h </w:instrText>
            </w:r>
            <w:r>
              <w:rPr>
                <w:noProof/>
                <w:webHidden/>
              </w:rPr>
            </w:r>
            <w:r>
              <w:rPr>
                <w:noProof/>
                <w:webHidden/>
              </w:rPr>
              <w:fldChar w:fldCharType="separate"/>
            </w:r>
            <w:r>
              <w:rPr>
                <w:noProof/>
                <w:webHidden/>
              </w:rPr>
              <w:t>14</w:t>
            </w:r>
            <w:r>
              <w:rPr>
                <w:noProof/>
                <w:webHidden/>
              </w:rPr>
              <w:fldChar w:fldCharType="end"/>
            </w:r>
          </w:hyperlink>
        </w:p>
        <w:p w14:paraId="30CC5824" w14:textId="39E9B982" w:rsidR="00D36A3D" w:rsidRDefault="00D36A3D">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6" w:history="1">
            <w:r w:rsidRPr="00911850">
              <w:rPr>
                <w:rStyle w:val="Lienhypertexte"/>
                <w:noProof/>
              </w:rPr>
              <w:t>Configure the FranceConnect Façade (FCF) for Azure AD B2C</w:t>
            </w:r>
            <w:r>
              <w:rPr>
                <w:noProof/>
                <w:webHidden/>
              </w:rPr>
              <w:tab/>
            </w:r>
            <w:r>
              <w:rPr>
                <w:noProof/>
                <w:webHidden/>
              </w:rPr>
              <w:fldChar w:fldCharType="begin"/>
            </w:r>
            <w:r>
              <w:rPr>
                <w:noProof/>
                <w:webHidden/>
              </w:rPr>
              <w:instrText xml:space="preserve"> PAGEREF _Toc133586366 \h </w:instrText>
            </w:r>
            <w:r>
              <w:rPr>
                <w:noProof/>
                <w:webHidden/>
              </w:rPr>
            </w:r>
            <w:r>
              <w:rPr>
                <w:noProof/>
                <w:webHidden/>
              </w:rPr>
              <w:fldChar w:fldCharType="separate"/>
            </w:r>
            <w:r>
              <w:rPr>
                <w:noProof/>
                <w:webHidden/>
              </w:rPr>
              <w:t>16</w:t>
            </w:r>
            <w:r>
              <w:rPr>
                <w:noProof/>
                <w:webHidden/>
              </w:rPr>
              <w:fldChar w:fldCharType="end"/>
            </w:r>
          </w:hyperlink>
        </w:p>
        <w:p w14:paraId="2A5E290F" w14:textId="08A04A86"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7" w:history="1">
            <w:r w:rsidRPr="00911850">
              <w:rPr>
                <w:rStyle w:val="Lienhypertexte"/>
                <w:noProof/>
              </w:rPr>
              <w:t>Update the configuration of the FranceConnect Façade</w:t>
            </w:r>
            <w:r>
              <w:rPr>
                <w:noProof/>
                <w:webHidden/>
              </w:rPr>
              <w:tab/>
            </w:r>
            <w:r>
              <w:rPr>
                <w:noProof/>
                <w:webHidden/>
              </w:rPr>
              <w:fldChar w:fldCharType="begin"/>
            </w:r>
            <w:r>
              <w:rPr>
                <w:noProof/>
                <w:webHidden/>
              </w:rPr>
              <w:instrText xml:space="preserve"> PAGEREF _Toc133586367 \h </w:instrText>
            </w:r>
            <w:r>
              <w:rPr>
                <w:noProof/>
                <w:webHidden/>
              </w:rPr>
            </w:r>
            <w:r>
              <w:rPr>
                <w:noProof/>
                <w:webHidden/>
              </w:rPr>
              <w:fldChar w:fldCharType="separate"/>
            </w:r>
            <w:r>
              <w:rPr>
                <w:noProof/>
                <w:webHidden/>
              </w:rPr>
              <w:t>16</w:t>
            </w:r>
            <w:r>
              <w:rPr>
                <w:noProof/>
                <w:webHidden/>
              </w:rPr>
              <w:fldChar w:fldCharType="end"/>
            </w:r>
          </w:hyperlink>
        </w:p>
        <w:p w14:paraId="7959DEF7" w14:textId="2FA17FB9"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8" w:history="1">
            <w:r w:rsidRPr="00911850">
              <w:rPr>
                <w:rStyle w:val="Lienhypertexte"/>
                <w:noProof/>
              </w:rPr>
              <w:t>Execute the FranceConnect Façade</w:t>
            </w:r>
            <w:r>
              <w:rPr>
                <w:noProof/>
                <w:webHidden/>
              </w:rPr>
              <w:tab/>
            </w:r>
            <w:r>
              <w:rPr>
                <w:noProof/>
                <w:webHidden/>
              </w:rPr>
              <w:fldChar w:fldCharType="begin"/>
            </w:r>
            <w:r>
              <w:rPr>
                <w:noProof/>
                <w:webHidden/>
              </w:rPr>
              <w:instrText xml:space="preserve"> PAGEREF _Toc133586368 \h </w:instrText>
            </w:r>
            <w:r>
              <w:rPr>
                <w:noProof/>
                <w:webHidden/>
              </w:rPr>
            </w:r>
            <w:r>
              <w:rPr>
                <w:noProof/>
                <w:webHidden/>
              </w:rPr>
              <w:fldChar w:fldCharType="separate"/>
            </w:r>
            <w:r>
              <w:rPr>
                <w:noProof/>
                <w:webHidden/>
              </w:rPr>
              <w:t>17</w:t>
            </w:r>
            <w:r>
              <w:rPr>
                <w:noProof/>
                <w:webHidden/>
              </w:rPr>
              <w:fldChar w:fldCharType="end"/>
            </w:r>
          </w:hyperlink>
        </w:p>
        <w:p w14:paraId="07CBA49E" w14:textId="3EA18A6C"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69" w:history="1">
            <w:r w:rsidRPr="00911850">
              <w:rPr>
                <w:rStyle w:val="Lienhypertexte"/>
                <w:noProof/>
              </w:rPr>
              <w:t>Redeploy the façade on the Internet</w:t>
            </w:r>
            <w:r>
              <w:rPr>
                <w:noProof/>
                <w:webHidden/>
              </w:rPr>
              <w:tab/>
            </w:r>
            <w:r>
              <w:rPr>
                <w:noProof/>
                <w:webHidden/>
              </w:rPr>
              <w:fldChar w:fldCharType="begin"/>
            </w:r>
            <w:r>
              <w:rPr>
                <w:noProof/>
                <w:webHidden/>
              </w:rPr>
              <w:instrText xml:space="preserve"> PAGEREF _Toc133586369 \h </w:instrText>
            </w:r>
            <w:r>
              <w:rPr>
                <w:noProof/>
                <w:webHidden/>
              </w:rPr>
            </w:r>
            <w:r>
              <w:rPr>
                <w:noProof/>
                <w:webHidden/>
              </w:rPr>
              <w:fldChar w:fldCharType="separate"/>
            </w:r>
            <w:r>
              <w:rPr>
                <w:noProof/>
                <w:webHidden/>
              </w:rPr>
              <w:t>18</w:t>
            </w:r>
            <w:r>
              <w:rPr>
                <w:noProof/>
                <w:webHidden/>
              </w:rPr>
              <w:fldChar w:fldCharType="end"/>
            </w:r>
          </w:hyperlink>
        </w:p>
        <w:p w14:paraId="2A76F0AE" w14:textId="5A6C6373" w:rsidR="00D36A3D" w:rsidRDefault="00D36A3D">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0" w:history="1">
            <w:r w:rsidRPr="00911850">
              <w:rPr>
                <w:rStyle w:val="Lienhypertexte"/>
                <w:noProof/>
              </w:rPr>
              <w:t>Leverage B2C user flows for FranceConnect</w:t>
            </w:r>
            <w:r>
              <w:rPr>
                <w:noProof/>
                <w:webHidden/>
              </w:rPr>
              <w:tab/>
            </w:r>
            <w:r>
              <w:rPr>
                <w:noProof/>
                <w:webHidden/>
              </w:rPr>
              <w:fldChar w:fldCharType="begin"/>
            </w:r>
            <w:r>
              <w:rPr>
                <w:noProof/>
                <w:webHidden/>
              </w:rPr>
              <w:instrText xml:space="preserve"> PAGEREF _Toc133586370 \h </w:instrText>
            </w:r>
            <w:r>
              <w:rPr>
                <w:noProof/>
                <w:webHidden/>
              </w:rPr>
            </w:r>
            <w:r>
              <w:rPr>
                <w:noProof/>
                <w:webHidden/>
              </w:rPr>
              <w:fldChar w:fldCharType="separate"/>
            </w:r>
            <w:r>
              <w:rPr>
                <w:noProof/>
                <w:webHidden/>
              </w:rPr>
              <w:t>19</w:t>
            </w:r>
            <w:r>
              <w:rPr>
                <w:noProof/>
                <w:webHidden/>
              </w:rPr>
              <w:fldChar w:fldCharType="end"/>
            </w:r>
          </w:hyperlink>
        </w:p>
        <w:p w14:paraId="2FFC0E4A" w14:textId="3EE2F22B"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1" w:history="1">
            <w:r w:rsidRPr="00911850">
              <w:rPr>
                <w:rStyle w:val="Lienhypertexte"/>
                <w:noProof/>
              </w:rPr>
              <w:t>Define B2C user flows</w:t>
            </w:r>
            <w:r>
              <w:rPr>
                <w:noProof/>
                <w:webHidden/>
              </w:rPr>
              <w:tab/>
            </w:r>
            <w:r>
              <w:rPr>
                <w:noProof/>
                <w:webHidden/>
              </w:rPr>
              <w:fldChar w:fldCharType="begin"/>
            </w:r>
            <w:r>
              <w:rPr>
                <w:noProof/>
                <w:webHidden/>
              </w:rPr>
              <w:instrText xml:space="preserve"> PAGEREF _Toc133586371 \h </w:instrText>
            </w:r>
            <w:r>
              <w:rPr>
                <w:noProof/>
                <w:webHidden/>
              </w:rPr>
            </w:r>
            <w:r>
              <w:rPr>
                <w:noProof/>
                <w:webHidden/>
              </w:rPr>
              <w:fldChar w:fldCharType="separate"/>
            </w:r>
            <w:r>
              <w:rPr>
                <w:noProof/>
                <w:webHidden/>
              </w:rPr>
              <w:t>19</w:t>
            </w:r>
            <w:r>
              <w:rPr>
                <w:noProof/>
                <w:webHidden/>
              </w:rPr>
              <w:fldChar w:fldCharType="end"/>
            </w:r>
          </w:hyperlink>
        </w:p>
        <w:p w14:paraId="73BD06DE" w14:textId="616CF3A5"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2" w:history="1">
            <w:r w:rsidRPr="00911850">
              <w:rPr>
                <w:rStyle w:val="Lienhypertexte"/>
                <w:noProof/>
              </w:rPr>
              <w:t>Test B2C user flows</w:t>
            </w:r>
            <w:r>
              <w:rPr>
                <w:noProof/>
                <w:webHidden/>
              </w:rPr>
              <w:tab/>
            </w:r>
            <w:r>
              <w:rPr>
                <w:noProof/>
                <w:webHidden/>
              </w:rPr>
              <w:fldChar w:fldCharType="begin"/>
            </w:r>
            <w:r>
              <w:rPr>
                <w:noProof/>
                <w:webHidden/>
              </w:rPr>
              <w:instrText xml:space="preserve"> PAGEREF _Toc133586372 \h </w:instrText>
            </w:r>
            <w:r>
              <w:rPr>
                <w:noProof/>
                <w:webHidden/>
              </w:rPr>
            </w:r>
            <w:r>
              <w:rPr>
                <w:noProof/>
                <w:webHidden/>
              </w:rPr>
              <w:fldChar w:fldCharType="separate"/>
            </w:r>
            <w:r>
              <w:rPr>
                <w:noProof/>
                <w:webHidden/>
              </w:rPr>
              <w:t>32</w:t>
            </w:r>
            <w:r>
              <w:rPr>
                <w:noProof/>
                <w:webHidden/>
              </w:rPr>
              <w:fldChar w:fldCharType="end"/>
            </w:r>
          </w:hyperlink>
        </w:p>
        <w:p w14:paraId="35BD789F" w14:textId="5FD3327F"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3" w:history="1">
            <w:r w:rsidRPr="00911850">
              <w:rPr>
                <w:rStyle w:val="Lienhypertexte"/>
                <w:noProof/>
              </w:rPr>
              <w:t>Troubleshoot B2C user flows</w:t>
            </w:r>
            <w:r>
              <w:rPr>
                <w:noProof/>
                <w:webHidden/>
              </w:rPr>
              <w:tab/>
            </w:r>
            <w:r>
              <w:rPr>
                <w:noProof/>
                <w:webHidden/>
              </w:rPr>
              <w:fldChar w:fldCharType="begin"/>
            </w:r>
            <w:r>
              <w:rPr>
                <w:noProof/>
                <w:webHidden/>
              </w:rPr>
              <w:instrText xml:space="preserve"> PAGEREF _Toc133586373 \h </w:instrText>
            </w:r>
            <w:r>
              <w:rPr>
                <w:noProof/>
                <w:webHidden/>
              </w:rPr>
            </w:r>
            <w:r>
              <w:rPr>
                <w:noProof/>
                <w:webHidden/>
              </w:rPr>
              <w:fldChar w:fldCharType="separate"/>
            </w:r>
            <w:r>
              <w:rPr>
                <w:noProof/>
                <w:webHidden/>
              </w:rPr>
              <w:t>38</w:t>
            </w:r>
            <w:r>
              <w:rPr>
                <w:noProof/>
                <w:webHidden/>
              </w:rPr>
              <w:fldChar w:fldCharType="end"/>
            </w:r>
          </w:hyperlink>
        </w:p>
        <w:p w14:paraId="40C93CE9" w14:textId="60462204"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4" w:history="1">
            <w:r w:rsidRPr="00911850">
              <w:rPr>
                <w:rStyle w:val="Lienhypertexte"/>
                <w:noProof/>
              </w:rPr>
              <w:t>Integrate with Microsoft Power Pages (Optional)</w:t>
            </w:r>
            <w:r>
              <w:rPr>
                <w:noProof/>
                <w:webHidden/>
              </w:rPr>
              <w:tab/>
            </w:r>
            <w:r>
              <w:rPr>
                <w:noProof/>
                <w:webHidden/>
              </w:rPr>
              <w:fldChar w:fldCharType="begin"/>
            </w:r>
            <w:r>
              <w:rPr>
                <w:noProof/>
                <w:webHidden/>
              </w:rPr>
              <w:instrText xml:space="preserve"> PAGEREF _Toc133586374 \h </w:instrText>
            </w:r>
            <w:r>
              <w:rPr>
                <w:noProof/>
                <w:webHidden/>
              </w:rPr>
            </w:r>
            <w:r>
              <w:rPr>
                <w:noProof/>
                <w:webHidden/>
              </w:rPr>
              <w:fldChar w:fldCharType="separate"/>
            </w:r>
            <w:r>
              <w:rPr>
                <w:noProof/>
                <w:webHidden/>
              </w:rPr>
              <w:t>38</w:t>
            </w:r>
            <w:r>
              <w:rPr>
                <w:noProof/>
                <w:webHidden/>
              </w:rPr>
              <w:fldChar w:fldCharType="end"/>
            </w:r>
          </w:hyperlink>
        </w:p>
        <w:p w14:paraId="0332859F" w14:textId="09707A06" w:rsidR="00D36A3D" w:rsidRDefault="00D36A3D">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5" w:history="1">
            <w:r w:rsidRPr="00911850">
              <w:rPr>
                <w:rStyle w:val="Lienhypertexte"/>
                <w:noProof/>
              </w:rPr>
              <w:t>Leverage B2C custom policies for FranceConnect</w:t>
            </w:r>
            <w:r>
              <w:rPr>
                <w:noProof/>
                <w:webHidden/>
              </w:rPr>
              <w:tab/>
            </w:r>
            <w:r>
              <w:rPr>
                <w:noProof/>
                <w:webHidden/>
              </w:rPr>
              <w:fldChar w:fldCharType="begin"/>
            </w:r>
            <w:r>
              <w:rPr>
                <w:noProof/>
                <w:webHidden/>
              </w:rPr>
              <w:instrText xml:space="preserve"> PAGEREF _Toc133586375 \h </w:instrText>
            </w:r>
            <w:r>
              <w:rPr>
                <w:noProof/>
                <w:webHidden/>
              </w:rPr>
            </w:r>
            <w:r>
              <w:rPr>
                <w:noProof/>
                <w:webHidden/>
              </w:rPr>
              <w:fldChar w:fldCharType="separate"/>
            </w:r>
            <w:r>
              <w:rPr>
                <w:noProof/>
                <w:webHidden/>
              </w:rPr>
              <w:t>48</w:t>
            </w:r>
            <w:r>
              <w:rPr>
                <w:noProof/>
                <w:webHidden/>
              </w:rPr>
              <w:fldChar w:fldCharType="end"/>
            </w:r>
          </w:hyperlink>
        </w:p>
        <w:p w14:paraId="443CE979" w14:textId="0D78756B"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6" w:history="1">
            <w:r w:rsidRPr="00911850">
              <w:rPr>
                <w:rStyle w:val="Lienhypertexte"/>
                <w:noProof/>
              </w:rPr>
              <w:t>Configure and upload the B2C custom policies</w:t>
            </w:r>
            <w:r>
              <w:rPr>
                <w:noProof/>
                <w:webHidden/>
              </w:rPr>
              <w:tab/>
            </w:r>
            <w:r>
              <w:rPr>
                <w:noProof/>
                <w:webHidden/>
              </w:rPr>
              <w:fldChar w:fldCharType="begin"/>
            </w:r>
            <w:r>
              <w:rPr>
                <w:noProof/>
                <w:webHidden/>
              </w:rPr>
              <w:instrText xml:space="preserve"> PAGEREF _Toc133586376 \h </w:instrText>
            </w:r>
            <w:r>
              <w:rPr>
                <w:noProof/>
                <w:webHidden/>
              </w:rPr>
            </w:r>
            <w:r>
              <w:rPr>
                <w:noProof/>
                <w:webHidden/>
              </w:rPr>
              <w:fldChar w:fldCharType="separate"/>
            </w:r>
            <w:r>
              <w:rPr>
                <w:noProof/>
                <w:webHidden/>
              </w:rPr>
              <w:t>48</w:t>
            </w:r>
            <w:r>
              <w:rPr>
                <w:noProof/>
                <w:webHidden/>
              </w:rPr>
              <w:fldChar w:fldCharType="end"/>
            </w:r>
          </w:hyperlink>
        </w:p>
        <w:p w14:paraId="6FD59016" w14:textId="1A83F3B3"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7" w:history="1">
            <w:r w:rsidRPr="00911850">
              <w:rPr>
                <w:rStyle w:val="Lienhypertexte"/>
                <w:noProof/>
              </w:rPr>
              <w:t>Register the jwt.ms web application</w:t>
            </w:r>
            <w:r>
              <w:rPr>
                <w:noProof/>
                <w:webHidden/>
              </w:rPr>
              <w:tab/>
            </w:r>
            <w:r>
              <w:rPr>
                <w:noProof/>
                <w:webHidden/>
              </w:rPr>
              <w:fldChar w:fldCharType="begin"/>
            </w:r>
            <w:r>
              <w:rPr>
                <w:noProof/>
                <w:webHidden/>
              </w:rPr>
              <w:instrText xml:space="preserve"> PAGEREF _Toc133586377 \h </w:instrText>
            </w:r>
            <w:r>
              <w:rPr>
                <w:noProof/>
                <w:webHidden/>
              </w:rPr>
            </w:r>
            <w:r>
              <w:rPr>
                <w:noProof/>
                <w:webHidden/>
              </w:rPr>
              <w:fldChar w:fldCharType="separate"/>
            </w:r>
            <w:r>
              <w:rPr>
                <w:noProof/>
                <w:webHidden/>
              </w:rPr>
              <w:t>52</w:t>
            </w:r>
            <w:r>
              <w:rPr>
                <w:noProof/>
                <w:webHidden/>
              </w:rPr>
              <w:fldChar w:fldCharType="end"/>
            </w:r>
          </w:hyperlink>
        </w:p>
        <w:p w14:paraId="6F05979F" w14:textId="45E9E1CE"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8" w:history="1">
            <w:r w:rsidRPr="00911850">
              <w:rPr>
                <w:rStyle w:val="Lienhypertexte"/>
                <w:noProof/>
              </w:rPr>
              <w:t>Test the B2C custom policies</w:t>
            </w:r>
            <w:r>
              <w:rPr>
                <w:noProof/>
                <w:webHidden/>
              </w:rPr>
              <w:tab/>
            </w:r>
            <w:r>
              <w:rPr>
                <w:noProof/>
                <w:webHidden/>
              </w:rPr>
              <w:fldChar w:fldCharType="begin"/>
            </w:r>
            <w:r>
              <w:rPr>
                <w:noProof/>
                <w:webHidden/>
              </w:rPr>
              <w:instrText xml:space="preserve"> PAGEREF _Toc133586378 \h </w:instrText>
            </w:r>
            <w:r>
              <w:rPr>
                <w:noProof/>
                <w:webHidden/>
              </w:rPr>
            </w:r>
            <w:r>
              <w:rPr>
                <w:noProof/>
                <w:webHidden/>
              </w:rPr>
              <w:fldChar w:fldCharType="separate"/>
            </w:r>
            <w:r>
              <w:rPr>
                <w:noProof/>
                <w:webHidden/>
              </w:rPr>
              <w:t>52</w:t>
            </w:r>
            <w:r>
              <w:rPr>
                <w:noProof/>
                <w:webHidden/>
              </w:rPr>
              <w:fldChar w:fldCharType="end"/>
            </w:r>
          </w:hyperlink>
        </w:p>
        <w:p w14:paraId="4496A3E0" w14:textId="34DE79DC" w:rsidR="00D36A3D" w:rsidRDefault="00D36A3D">
          <w:pPr>
            <w:pStyle w:val="TM2"/>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79" w:history="1">
            <w:r w:rsidRPr="00911850">
              <w:rPr>
                <w:rStyle w:val="Lienhypertexte"/>
                <w:noProof/>
              </w:rPr>
              <w:t>Troubleshoot your B2C custom policies</w:t>
            </w:r>
            <w:r>
              <w:rPr>
                <w:noProof/>
                <w:webHidden/>
              </w:rPr>
              <w:tab/>
            </w:r>
            <w:r>
              <w:rPr>
                <w:noProof/>
                <w:webHidden/>
              </w:rPr>
              <w:fldChar w:fldCharType="begin"/>
            </w:r>
            <w:r>
              <w:rPr>
                <w:noProof/>
                <w:webHidden/>
              </w:rPr>
              <w:instrText xml:space="preserve"> PAGEREF _Toc133586379 \h </w:instrText>
            </w:r>
            <w:r>
              <w:rPr>
                <w:noProof/>
                <w:webHidden/>
              </w:rPr>
            </w:r>
            <w:r>
              <w:rPr>
                <w:noProof/>
                <w:webHidden/>
              </w:rPr>
              <w:fldChar w:fldCharType="separate"/>
            </w:r>
            <w:r>
              <w:rPr>
                <w:noProof/>
                <w:webHidden/>
              </w:rPr>
              <w:t>57</w:t>
            </w:r>
            <w:r>
              <w:rPr>
                <w:noProof/>
                <w:webHidden/>
              </w:rPr>
              <w:fldChar w:fldCharType="end"/>
            </w:r>
          </w:hyperlink>
        </w:p>
        <w:p w14:paraId="62199E9E" w14:textId="79F349B4" w:rsidR="00D36A3D" w:rsidRDefault="00D36A3D">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3586380" w:history="1">
            <w:r w:rsidRPr="00911850">
              <w:rPr>
                <w:rStyle w:val="Lienhypertexte"/>
                <w:noProof/>
              </w:rPr>
              <w:t>As a conclusion</w:t>
            </w:r>
            <w:r>
              <w:rPr>
                <w:noProof/>
                <w:webHidden/>
              </w:rPr>
              <w:tab/>
            </w:r>
            <w:r>
              <w:rPr>
                <w:noProof/>
                <w:webHidden/>
              </w:rPr>
              <w:fldChar w:fldCharType="begin"/>
            </w:r>
            <w:r>
              <w:rPr>
                <w:noProof/>
                <w:webHidden/>
              </w:rPr>
              <w:instrText xml:space="preserve"> PAGEREF _Toc133586380 \h </w:instrText>
            </w:r>
            <w:r>
              <w:rPr>
                <w:noProof/>
                <w:webHidden/>
              </w:rPr>
            </w:r>
            <w:r>
              <w:rPr>
                <w:noProof/>
                <w:webHidden/>
              </w:rPr>
              <w:fldChar w:fldCharType="separate"/>
            </w:r>
            <w:r>
              <w:rPr>
                <w:noProof/>
                <w:webHidden/>
              </w:rPr>
              <w:t>63</w:t>
            </w:r>
            <w:r>
              <w:rPr>
                <w:noProof/>
                <w:webHidden/>
              </w:rPr>
              <w:fldChar w:fldCharType="end"/>
            </w:r>
          </w:hyperlink>
        </w:p>
        <w:p w14:paraId="105BE2B4" w14:textId="0BE6EFDD" w:rsidR="2F16F5C7" w:rsidRDefault="2F16F5C7" w:rsidP="2F16F5C7">
          <w:pPr>
            <w:pStyle w:val="TM1"/>
            <w:tabs>
              <w:tab w:val="right" w:leader="dot" w:pos="9405"/>
            </w:tabs>
            <w:rPr>
              <w:rStyle w:val="Lienhypertexte"/>
            </w:rPr>
          </w:pPr>
          <w:r>
            <w:fldChar w:fldCharType="end"/>
          </w:r>
        </w:p>
      </w:sdtContent>
    </w:sdt>
    <w:p w14:paraId="35674524" w14:textId="2F78E527" w:rsidR="009000C8" w:rsidRDefault="009000C8" w:rsidP="009000C8">
      <w:pPr>
        <w:pStyle w:val="TM2"/>
        <w:tabs>
          <w:tab w:val="right" w:leader="dot" w:pos="9060"/>
        </w:tabs>
        <w:rPr>
          <w:rStyle w:val="Lienhypertexte"/>
          <w:noProof/>
          <w:lang w:val="fr-FR" w:eastAsia="fr-FR"/>
        </w:rPr>
      </w:pPr>
    </w:p>
    <w:p w14:paraId="55D45383" w14:textId="77777777" w:rsidR="009000C8" w:rsidRDefault="009000C8" w:rsidP="009000C8"/>
    <w:p w14:paraId="2E0BE4B4" w14:textId="77777777" w:rsidR="009000C8" w:rsidRDefault="009000C8">
      <w:pPr>
        <w:spacing w:after="160" w:line="259" w:lineRule="auto"/>
      </w:pPr>
      <w:r>
        <w:br w:type="page"/>
      </w:r>
    </w:p>
    <w:p w14:paraId="19518F8E" w14:textId="77777777" w:rsidR="009000C8" w:rsidRPr="009000C8" w:rsidRDefault="009000C8" w:rsidP="009000C8">
      <w:pPr>
        <w:pStyle w:val="Titre1"/>
      </w:pPr>
      <w:bookmarkStart w:id="0" w:name="_Toc133586358"/>
      <w:r>
        <w:lastRenderedPageBreak/>
        <w:t>About this guide</w:t>
      </w:r>
      <w:bookmarkEnd w:id="0"/>
    </w:p>
    <w:p w14:paraId="633F6D13" w14:textId="06B39C7F" w:rsidR="00997CAF" w:rsidRDefault="009000C8" w:rsidP="00997CAF">
      <w:r>
        <w:t xml:space="preserve">As the title of the guide (implicitly) suggests, this document takes you and guides you through all the steps required to </w:t>
      </w:r>
      <w:r w:rsidR="00997CAF">
        <w:t>leverage</w:t>
      </w:r>
      <w:r>
        <w:t xml:space="preserve"> a</w:t>
      </w:r>
      <w:r w:rsidR="00997CAF">
        <w:t>n already</w:t>
      </w:r>
      <w:r>
        <w:t xml:space="preserve"> deployed instance of the FranceConnect</w:t>
      </w:r>
      <w:r w:rsidR="00997CAF">
        <w:t>, and integrate it</w:t>
      </w:r>
      <w:r>
        <w:t xml:space="preserve"> with </w:t>
      </w:r>
      <w:r w:rsidR="00997CAF" w:rsidRPr="00997CAF">
        <w:t>Azure Active Directory B2C (Azure AD B2C)</w:t>
      </w:r>
      <w:r w:rsidR="00997CAF">
        <w:t>, i.e., the white-label M</w:t>
      </w:r>
      <w:r w:rsidR="00997CAF" w:rsidRPr="00997CAF">
        <w:t xml:space="preserve">icrosoft customer identity &amp; access management (CIAM) solutions to define </w:t>
      </w:r>
      <w:r w:rsidR="00997CAF">
        <w:t xml:space="preserve">various </w:t>
      </w:r>
      <w:r w:rsidR="00B80C01" w:rsidRPr="00E53770">
        <w:rPr>
          <w:rFonts w:eastAsia="Segoe UI"/>
          <w:color w:val="000000" w:themeColor="text1"/>
        </w:rPr>
        <w:t>identity user experiences</w:t>
      </w:r>
      <w:r w:rsidR="00B80C01">
        <w:rPr>
          <w:rFonts w:eastAsia="Segoe UI"/>
          <w:color w:val="000000" w:themeColor="text1"/>
        </w:rPr>
        <w:t xml:space="preserve"> (UX</w:t>
      </w:r>
      <w:r w:rsidR="00997CAF">
        <w:t>) : sign-up, sign-in, profile update, etc</w:t>
      </w:r>
      <w:r w:rsidR="00997CAF" w:rsidRPr="00997CAF">
        <w:t>.</w:t>
      </w:r>
    </w:p>
    <w:p w14:paraId="4C81B3C0" w14:textId="5A14BC1B" w:rsidR="009000C8" w:rsidRDefault="009000C8" w:rsidP="009000C8">
      <w:pPr>
        <w:rPr>
          <w:rFonts w:ascii="Segoe UI Semibold" w:hAnsi="Segoe UI Semibold" w:cs="Segoe UI Semibold"/>
        </w:rPr>
      </w:pPr>
      <w:r w:rsidRPr="00B17DD7">
        <w:rPr>
          <w:rFonts w:ascii="Segoe UI Semibold" w:hAnsi="Segoe UI Semibold" w:cs="Segoe UI Semibold"/>
        </w:rPr>
        <w:t xml:space="preserve">With this knowledge, you should be able to further adapt the provided </w:t>
      </w:r>
      <w:r w:rsidR="00997CAF">
        <w:rPr>
          <w:rFonts w:ascii="Segoe UI Semibold" w:hAnsi="Segoe UI Semibold" w:cs="Segoe UI Semibold"/>
        </w:rPr>
        <w:t>resources</w:t>
      </w:r>
      <w:r w:rsidRPr="00B17DD7">
        <w:rPr>
          <w:rFonts w:ascii="Segoe UI Semibold" w:hAnsi="Segoe UI Semibold" w:cs="Segoe UI Semibold"/>
        </w:rPr>
        <w:t xml:space="preserve"> if needed to accommodate your own specific situation and/or target a specific deployment in your production environment whatever it is.  </w:t>
      </w:r>
    </w:p>
    <w:p w14:paraId="68813C49" w14:textId="1ECD6307" w:rsidR="00F46ECD" w:rsidRPr="00F46ECD" w:rsidRDefault="00F46ECD" w:rsidP="00F46ECD">
      <w:pPr>
        <w:rPr>
          <w:i/>
          <w:iCs/>
        </w:rPr>
      </w:pPr>
      <w:r w:rsidRPr="00F46ECD">
        <w:rPr>
          <w:i/>
          <w:iCs/>
        </w:rPr>
        <w:t>But wait a minute</w:t>
      </w:r>
    </w:p>
    <w:p w14:paraId="179B435E" w14:textId="77777777" w:rsidR="00F46ECD" w:rsidRPr="00B565A5" w:rsidRDefault="00F46ECD" w:rsidP="00F46ECD">
      <w:pPr>
        <w:pStyle w:val="Titre2"/>
      </w:pPr>
      <w:bookmarkStart w:id="1" w:name="_Toc100331546"/>
      <w:bookmarkStart w:id="2" w:name="_Toc100331803"/>
      <w:bookmarkStart w:id="3" w:name="_Toc133586359"/>
      <w:r>
        <w:t>You said Azure AD B2C, Quès aco!?</w:t>
      </w:r>
      <w:bookmarkEnd w:id="1"/>
      <w:bookmarkEnd w:id="2"/>
      <w:bookmarkEnd w:id="3"/>
    </w:p>
    <w:p w14:paraId="3A7418C2" w14:textId="77777777" w:rsidR="00F46ECD" w:rsidRPr="00B565A5" w:rsidRDefault="00F46ECD" w:rsidP="00F46ECD">
      <w:pPr>
        <w:rPr>
          <w:rFonts w:eastAsia="Segoe UI"/>
          <w:color w:val="000000" w:themeColor="text1"/>
        </w:rPr>
      </w:pPr>
      <w:r>
        <w:rPr>
          <w:rFonts w:eastAsia="Segoe UI"/>
          <w:color w:val="000000" w:themeColor="text1"/>
        </w:rPr>
        <w:t>Se</w:t>
      </w:r>
      <w:r w:rsidRPr="72C307CD">
        <w:rPr>
          <w:rFonts w:eastAsia="Segoe UI"/>
          <w:color w:val="000000" w:themeColor="text1"/>
        </w:rPr>
        <w:t>e</w:t>
      </w:r>
      <w:r>
        <w:rPr>
          <w:rFonts w:eastAsia="Segoe UI"/>
          <w:color w:val="000000" w:themeColor="text1"/>
        </w:rPr>
        <w:t xml:space="preserve"> </w:t>
      </w:r>
      <w:hyperlink r:id="rId16" w:history="1">
        <w:r>
          <w:rPr>
            <w:rStyle w:val="Lienhypertexte"/>
          </w:rPr>
          <w:t>What is Azure Active Directory B2C?</w:t>
        </w:r>
      </w:hyperlink>
      <w:r>
        <w:rPr>
          <w:rFonts w:eastAsia="Segoe UI"/>
          <w:color w:val="000000" w:themeColor="text1"/>
        </w:rPr>
        <w:t xml:space="preserve"> and </w:t>
      </w:r>
      <w:hyperlink r:id="rId17" w:history="1">
        <w:r>
          <w:rPr>
            <w:rStyle w:val="Lienhypertexte"/>
          </w:rPr>
          <w:t>Technical and feature overview</w:t>
        </w:r>
      </w:hyperlink>
      <w:r>
        <w:t xml:space="preserve"> </w:t>
      </w:r>
      <w:r w:rsidRPr="72C307CD">
        <w:rPr>
          <w:rFonts w:eastAsia="Segoe UI"/>
          <w:color w:val="000000" w:themeColor="text1"/>
        </w:rPr>
        <w:t>to learn more.</w:t>
      </w:r>
    </w:p>
    <w:p w14:paraId="12E69961" w14:textId="77777777" w:rsidR="00F46ECD" w:rsidRDefault="00F46ECD" w:rsidP="00F46ECD">
      <w:pPr>
        <w:rPr>
          <w:rFonts w:eastAsia="Segoe UI"/>
          <w:color w:val="000000" w:themeColor="text1"/>
        </w:rPr>
      </w:pPr>
      <w:r w:rsidRPr="72C307CD">
        <w:rPr>
          <w:rFonts w:eastAsia="Segoe UI"/>
          <w:color w:val="000000" w:themeColor="text1"/>
        </w:rPr>
        <w:t xml:space="preserve">Azure </w:t>
      </w:r>
      <w:r>
        <w:rPr>
          <w:rFonts w:eastAsia="Segoe UI"/>
          <w:color w:val="000000" w:themeColor="text1"/>
        </w:rPr>
        <w:t>AD B</w:t>
      </w:r>
      <w:r w:rsidRPr="72C307CD">
        <w:rPr>
          <w:rFonts w:eastAsia="Segoe UI"/>
          <w:color w:val="000000" w:themeColor="text1"/>
        </w:rPr>
        <w:t xml:space="preserve">2C provides business-to-customer </w:t>
      </w:r>
      <w:r>
        <w:rPr>
          <w:rFonts w:eastAsia="Segoe UI"/>
          <w:color w:val="000000" w:themeColor="text1"/>
        </w:rPr>
        <w:t xml:space="preserve">(B2C) </w:t>
      </w:r>
      <w:r w:rsidRPr="72C307CD">
        <w:rPr>
          <w:rFonts w:eastAsia="Segoe UI"/>
          <w:color w:val="000000" w:themeColor="text1"/>
        </w:rPr>
        <w:t>identity as a service</w:t>
      </w:r>
      <w:r>
        <w:rPr>
          <w:rFonts w:eastAsia="Segoe UI"/>
          <w:color w:val="000000" w:themeColor="text1"/>
        </w:rPr>
        <w:t xml:space="preserve"> (IDaaS)</w:t>
      </w:r>
      <w:r w:rsidRPr="72C307CD">
        <w:rPr>
          <w:rFonts w:eastAsia="Segoe UI"/>
          <w:color w:val="000000" w:themeColor="text1"/>
        </w:rPr>
        <w:t>. Your customers use their preferred social, enterprise, or local account identities to get single sign-on</w:t>
      </w:r>
      <w:r>
        <w:rPr>
          <w:rFonts w:eastAsia="Segoe UI"/>
          <w:color w:val="000000" w:themeColor="text1"/>
        </w:rPr>
        <w:t xml:space="preserve"> (SSO)</w:t>
      </w:r>
      <w:r w:rsidRPr="72C307CD">
        <w:rPr>
          <w:rFonts w:eastAsia="Segoe UI"/>
          <w:color w:val="000000" w:themeColor="text1"/>
        </w:rPr>
        <w:t xml:space="preserve"> access </w:t>
      </w:r>
      <w:r>
        <w:rPr>
          <w:rFonts w:eastAsia="Segoe UI"/>
          <w:color w:val="000000" w:themeColor="text1"/>
        </w:rPr>
        <w:t xml:space="preserve">and single logout (SLO) capabilities </w:t>
      </w:r>
      <w:r w:rsidRPr="72C307CD">
        <w:rPr>
          <w:rFonts w:eastAsia="Segoe UI"/>
          <w:color w:val="000000" w:themeColor="text1"/>
        </w:rPr>
        <w:t xml:space="preserve">to your </w:t>
      </w:r>
      <w:r>
        <w:rPr>
          <w:rFonts w:eastAsia="Segoe UI"/>
          <w:color w:val="000000" w:themeColor="text1"/>
        </w:rPr>
        <w:t xml:space="preserve">web </w:t>
      </w:r>
      <w:r w:rsidRPr="72C307CD">
        <w:rPr>
          <w:rFonts w:eastAsia="Segoe UI"/>
          <w:color w:val="000000" w:themeColor="text1"/>
        </w:rPr>
        <w:t>applications</w:t>
      </w:r>
      <w:r>
        <w:rPr>
          <w:rFonts w:eastAsia="Segoe UI"/>
          <w:color w:val="000000" w:themeColor="text1"/>
        </w:rPr>
        <w:t>, mobile applications,</w:t>
      </w:r>
      <w:r w:rsidRPr="72C307CD">
        <w:rPr>
          <w:rFonts w:eastAsia="Segoe UI"/>
          <w:color w:val="000000" w:themeColor="text1"/>
        </w:rPr>
        <w:t xml:space="preserve"> and </w:t>
      </w:r>
      <w:r>
        <w:rPr>
          <w:rFonts w:eastAsia="Segoe UI"/>
          <w:color w:val="000000" w:themeColor="text1"/>
        </w:rPr>
        <w:t xml:space="preserve">REST </w:t>
      </w:r>
      <w:r w:rsidRPr="72C307CD">
        <w:rPr>
          <w:rFonts w:eastAsia="Segoe UI"/>
          <w:color w:val="000000" w:themeColor="text1"/>
        </w:rPr>
        <w:t>APIs</w:t>
      </w:r>
      <w:r>
        <w:rPr>
          <w:rFonts w:eastAsia="Segoe UI"/>
          <w:color w:val="000000" w:themeColor="text1"/>
        </w:rPr>
        <w:t xml:space="preserve">, as well as </w:t>
      </w:r>
      <w:r w:rsidRPr="72C307CD">
        <w:rPr>
          <w:rFonts w:eastAsia="Segoe UI"/>
          <w:color w:val="000000" w:themeColor="text1"/>
        </w:rPr>
        <w:t xml:space="preserve">for authorization such as access to </w:t>
      </w:r>
      <w:r>
        <w:rPr>
          <w:rFonts w:eastAsia="Segoe UI"/>
          <w:color w:val="000000" w:themeColor="text1"/>
        </w:rPr>
        <w:t xml:space="preserve">REST </w:t>
      </w:r>
      <w:r w:rsidRPr="72C307CD">
        <w:rPr>
          <w:rFonts w:eastAsia="Segoe UI"/>
          <w:color w:val="000000" w:themeColor="text1"/>
        </w:rPr>
        <w:t xml:space="preserve">API resources by authenticated users. </w:t>
      </w:r>
    </w:p>
    <w:p w14:paraId="3396DBFB" w14:textId="77777777" w:rsidR="00F46ECD" w:rsidRPr="00B565A5" w:rsidRDefault="00F46ECD" w:rsidP="00F46ECD">
      <w:pPr>
        <w:rPr>
          <w:rFonts w:eastAsia="Segoe UI"/>
          <w:color w:val="000000" w:themeColor="text1"/>
        </w:rPr>
      </w:pPr>
      <w:r>
        <w:rPr>
          <w:rFonts w:eastAsia="Segoe UI"/>
          <w:color w:val="000000" w:themeColor="text1"/>
        </w:rPr>
        <w:t xml:space="preserve">As such, </w:t>
      </w:r>
      <w:r w:rsidRPr="72C307CD">
        <w:rPr>
          <w:rFonts w:eastAsia="Segoe UI"/>
          <w:color w:val="000000" w:themeColor="text1"/>
        </w:rPr>
        <w:t xml:space="preserve">Azure AD B2C is a </w:t>
      </w:r>
      <w:r>
        <w:rPr>
          <w:rFonts w:eastAsia="Segoe UI"/>
          <w:color w:val="000000" w:themeColor="text1"/>
        </w:rPr>
        <w:t xml:space="preserve">white label, custom branded </w:t>
      </w:r>
      <w:r w:rsidRPr="72C307CD">
        <w:rPr>
          <w:rFonts w:eastAsia="Segoe UI"/>
          <w:color w:val="000000" w:themeColor="text1"/>
        </w:rPr>
        <w:t xml:space="preserve">CIAM solution capable of supporting millions of users and billions of authentications per day. It takes care of the scaling and safety of the authentication platform, </w:t>
      </w:r>
      <w:r>
        <w:rPr>
          <w:rFonts w:eastAsia="Segoe UI"/>
          <w:color w:val="000000" w:themeColor="text1"/>
        </w:rPr>
        <w:t xml:space="preserve">the </w:t>
      </w:r>
      <w:r w:rsidRPr="72C307CD">
        <w:rPr>
          <w:rFonts w:eastAsia="Segoe UI"/>
          <w:color w:val="000000" w:themeColor="text1"/>
        </w:rPr>
        <w:t>captur</w:t>
      </w:r>
      <w:r>
        <w:rPr>
          <w:rFonts w:eastAsia="Segoe UI"/>
          <w:color w:val="000000" w:themeColor="text1"/>
        </w:rPr>
        <w:t>e of</w:t>
      </w:r>
      <w:r w:rsidRPr="72C307CD">
        <w:rPr>
          <w:rFonts w:eastAsia="Segoe UI"/>
          <w:color w:val="000000" w:themeColor="text1"/>
        </w:rPr>
        <w:t xml:space="preserve"> detailed analytics about sign-in behavior and sign-up conversion</w:t>
      </w:r>
      <w:r>
        <w:rPr>
          <w:rFonts w:eastAsia="Segoe UI"/>
          <w:color w:val="000000" w:themeColor="text1"/>
        </w:rPr>
        <w:t>, the c</w:t>
      </w:r>
      <w:r w:rsidRPr="72C307CD">
        <w:rPr>
          <w:rFonts w:eastAsia="Segoe UI"/>
          <w:color w:val="000000" w:themeColor="text1"/>
        </w:rPr>
        <w:t>entraliz</w:t>
      </w:r>
      <w:r>
        <w:rPr>
          <w:rFonts w:eastAsia="Segoe UI"/>
          <w:color w:val="000000" w:themeColor="text1"/>
        </w:rPr>
        <w:t>ation/orchestration of</w:t>
      </w:r>
      <w:r w:rsidRPr="72C307CD">
        <w:rPr>
          <w:rFonts w:eastAsia="Segoe UI"/>
          <w:color w:val="000000" w:themeColor="text1"/>
        </w:rPr>
        <w:t xml:space="preserve"> the collection of user profile </w:t>
      </w:r>
      <w:r>
        <w:rPr>
          <w:rFonts w:eastAsia="Segoe UI"/>
          <w:color w:val="000000" w:themeColor="text1"/>
        </w:rPr>
        <w:t xml:space="preserve">&amp; </w:t>
      </w:r>
      <w:r w:rsidRPr="72C307CD">
        <w:rPr>
          <w:rFonts w:eastAsia="Segoe UI"/>
          <w:color w:val="000000" w:themeColor="text1"/>
        </w:rPr>
        <w:t xml:space="preserve">preference information, </w:t>
      </w:r>
      <w:r>
        <w:rPr>
          <w:rFonts w:eastAsia="Segoe UI"/>
          <w:color w:val="000000" w:themeColor="text1"/>
        </w:rPr>
        <w:t>the</w:t>
      </w:r>
      <w:r w:rsidRPr="72C307CD">
        <w:rPr>
          <w:rFonts w:eastAsia="Segoe UI"/>
          <w:color w:val="000000" w:themeColor="text1"/>
        </w:rPr>
        <w:t xml:space="preserve"> monitoring, and </w:t>
      </w:r>
      <w:r>
        <w:rPr>
          <w:rFonts w:eastAsia="Segoe UI"/>
          <w:color w:val="000000" w:themeColor="text1"/>
        </w:rPr>
        <w:t xml:space="preserve">the </w:t>
      </w:r>
      <w:r w:rsidRPr="72C307CD">
        <w:rPr>
          <w:rFonts w:eastAsia="Segoe UI"/>
          <w:color w:val="000000" w:themeColor="text1"/>
        </w:rPr>
        <w:t>automatically handling threats</w:t>
      </w:r>
      <w:r>
        <w:rPr>
          <w:rFonts w:eastAsia="Segoe UI"/>
          <w:color w:val="000000" w:themeColor="text1"/>
        </w:rPr>
        <w:t>, such as</w:t>
      </w:r>
      <w:r w:rsidRPr="72C307CD">
        <w:rPr>
          <w:rFonts w:eastAsia="Segoe UI"/>
          <w:color w:val="000000" w:themeColor="text1"/>
        </w:rPr>
        <w:t xml:space="preserve"> denial-of-service</w:t>
      </w:r>
      <w:r>
        <w:rPr>
          <w:rFonts w:eastAsia="Segoe UI"/>
          <w:color w:val="000000" w:themeColor="text1"/>
        </w:rPr>
        <w:t xml:space="preserve"> (DoS)</w:t>
      </w:r>
      <w:r w:rsidRPr="72C307CD">
        <w:rPr>
          <w:rFonts w:eastAsia="Segoe UI"/>
          <w:color w:val="000000" w:themeColor="text1"/>
        </w:rPr>
        <w:t>, password spray, or brute force attacks.</w:t>
      </w:r>
    </w:p>
    <w:p w14:paraId="3D81F96F" w14:textId="77777777" w:rsidR="00F46ECD" w:rsidRDefault="00F46ECD" w:rsidP="00F46ECD">
      <w:pPr>
        <w:rPr>
          <w:rFonts w:eastAsia="Segoe UI"/>
          <w:color w:val="000000" w:themeColor="text1"/>
        </w:rPr>
      </w:pPr>
      <w:r w:rsidRPr="72C307CD">
        <w:rPr>
          <w:rFonts w:eastAsia="Segoe UI"/>
          <w:color w:val="000000" w:themeColor="text1"/>
        </w:rPr>
        <w:t xml:space="preserve">Azure AD B2C uses standards-based authentication protocols </w:t>
      </w:r>
      <w:r>
        <w:rPr>
          <w:rFonts w:eastAsia="Segoe UI"/>
          <w:color w:val="000000" w:themeColor="text1"/>
        </w:rPr>
        <w:t xml:space="preserve">notably </w:t>
      </w:r>
      <w:r w:rsidRPr="72C307CD">
        <w:rPr>
          <w:rFonts w:eastAsia="Segoe UI"/>
          <w:color w:val="000000" w:themeColor="text1"/>
        </w:rPr>
        <w:t>including OpenID Connect</w:t>
      </w:r>
      <w:r>
        <w:rPr>
          <w:rFonts w:eastAsia="Segoe UI"/>
          <w:color w:val="000000" w:themeColor="text1"/>
        </w:rPr>
        <w:t xml:space="preserve"> (OIDC)</w:t>
      </w:r>
      <w:r w:rsidRPr="72C307CD">
        <w:rPr>
          <w:rFonts w:eastAsia="Segoe UI"/>
          <w:color w:val="000000" w:themeColor="text1"/>
        </w:rPr>
        <w:t xml:space="preserve"> </w:t>
      </w:r>
      <w:r>
        <w:rPr>
          <w:rFonts w:eastAsia="Segoe UI"/>
          <w:color w:val="000000" w:themeColor="text1"/>
        </w:rPr>
        <w:t>by</w:t>
      </w:r>
      <w:r w:rsidRPr="72C307CD">
        <w:rPr>
          <w:rFonts w:eastAsia="Segoe UI"/>
          <w:color w:val="000000" w:themeColor="text1"/>
        </w:rPr>
        <w:t xml:space="preserve"> more than 95% of </w:t>
      </w:r>
      <w:r>
        <w:rPr>
          <w:rFonts w:eastAsia="Segoe UI"/>
          <w:color w:val="000000" w:themeColor="text1"/>
        </w:rPr>
        <w:t>applications on the Internet</w:t>
      </w:r>
      <w:r w:rsidRPr="72C307CD">
        <w:rPr>
          <w:rFonts w:eastAsia="Segoe UI"/>
          <w:color w:val="000000" w:themeColor="text1"/>
        </w:rPr>
        <w:t xml:space="preserve">. </w:t>
      </w:r>
      <w:r>
        <w:rPr>
          <w:rFonts w:eastAsia="Segoe UI"/>
          <w:color w:val="000000" w:themeColor="text1"/>
        </w:rPr>
        <w:t>This allows Azure AD B2C to</w:t>
      </w:r>
      <w:r w:rsidRPr="72C307CD">
        <w:rPr>
          <w:rFonts w:eastAsia="Segoe UI"/>
          <w:color w:val="000000" w:themeColor="text1"/>
        </w:rPr>
        <w:t xml:space="preserve"> integrate with most modern applications and commercial off-the-shelf software.</w:t>
      </w:r>
    </w:p>
    <w:p w14:paraId="3E4AFB94" w14:textId="77777777" w:rsidR="00F46ECD" w:rsidRDefault="00F46ECD" w:rsidP="00F46ECD">
      <w:pPr>
        <w:rPr>
          <w:rFonts w:eastAsia="Segoe UI"/>
          <w:color w:val="000000" w:themeColor="text1"/>
        </w:rPr>
      </w:pPr>
      <w:r>
        <w:rPr>
          <w:rFonts w:eastAsia="Segoe UI"/>
          <w:color w:val="000000" w:themeColor="text1"/>
        </w:rPr>
        <w:t>The FranceConnect platform (FCP) makes no exceptions here, but the devil resides in the details, and this is the reason why the FranceConnect Façade is required for such a support, and the related integration path.</w:t>
      </w:r>
    </w:p>
    <w:p w14:paraId="5DA237F4" w14:textId="77777777" w:rsidR="00F46ECD" w:rsidRPr="00365AA2" w:rsidRDefault="00F46ECD" w:rsidP="00F46ECD">
      <w:pPr>
        <w:pStyle w:val="Titre3"/>
        <w:rPr>
          <w:lang w:val="en-US"/>
        </w:rPr>
      </w:pPr>
      <w:r w:rsidRPr="00365AA2">
        <w:rPr>
          <w:lang w:val="en-US"/>
        </w:rPr>
        <w:t>Defining user journeys</w:t>
      </w:r>
    </w:p>
    <w:p w14:paraId="334967A7" w14:textId="77777777" w:rsidR="00F46ECD" w:rsidRPr="00365AA2" w:rsidRDefault="00F46ECD" w:rsidP="00F46ECD">
      <w:pPr>
        <w:rPr>
          <w:lang w:eastAsia="fr-FR"/>
        </w:rPr>
      </w:pPr>
      <w:r>
        <w:t xml:space="preserve">See </w:t>
      </w:r>
      <w:hyperlink r:id="rId18" w:history="1">
        <w:r>
          <w:rPr>
            <w:rStyle w:val="Lienhypertexte"/>
          </w:rPr>
          <w:t>User flows and custom policies in Azure Active Directory B2C</w:t>
        </w:r>
      </w:hyperlink>
      <w:r>
        <w:t>.</w:t>
      </w:r>
    </w:p>
    <w:p w14:paraId="221A4D9B" w14:textId="77777777" w:rsidR="00F46ECD" w:rsidRDefault="00F46ECD" w:rsidP="00F46ECD">
      <w:pPr>
        <w:rPr>
          <w:rFonts w:eastAsia="Segoe UI"/>
          <w:color w:val="000000" w:themeColor="text1"/>
        </w:rPr>
      </w:pPr>
      <w:r w:rsidRPr="00E53770">
        <w:rPr>
          <w:rFonts w:eastAsia="Segoe UI"/>
          <w:color w:val="000000" w:themeColor="text1"/>
        </w:rPr>
        <w:t xml:space="preserve">In Azure AD B2C, you can </w:t>
      </w:r>
      <w:r>
        <w:rPr>
          <w:rFonts w:eastAsia="Segoe UI"/>
          <w:color w:val="000000" w:themeColor="text1"/>
        </w:rPr>
        <w:t xml:space="preserve">model your user journeys and </w:t>
      </w:r>
      <w:r w:rsidRPr="00E53770">
        <w:rPr>
          <w:rFonts w:eastAsia="Segoe UI"/>
          <w:color w:val="000000" w:themeColor="text1"/>
        </w:rPr>
        <w:t xml:space="preserve">define the business logic </w:t>
      </w:r>
      <w:r>
        <w:rPr>
          <w:rFonts w:eastAsia="Segoe UI"/>
          <w:color w:val="000000" w:themeColor="text1"/>
        </w:rPr>
        <w:t xml:space="preserve">behind </w:t>
      </w:r>
      <w:r w:rsidRPr="00E53770">
        <w:rPr>
          <w:rFonts w:eastAsia="Segoe UI"/>
          <w:color w:val="000000" w:themeColor="text1"/>
        </w:rPr>
        <w:t>that users follow to gain access to your application</w:t>
      </w:r>
      <w:r>
        <w:rPr>
          <w:rFonts w:eastAsia="Segoe UI"/>
          <w:color w:val="000000" w:themeColor="text1"/>
        </w:rPr>
        <w:t>s and REST APIs</w:t>
      </w:r>
      <w:r w:rsidRPr="00E53770">
        <w:rPr>
          <w:rFonts w:eastAsia="Segoe UI"/>
          <w:color w:val="000000" w:themeColor="text1"/>
        </w:rPr>
        <w:t xml:space="preserve">. For example, you can determine the sequence of steps users follow when they sign up, </w:t>
      </w:r>
      <w:r>
        <w:rPr>
          <w:rFonts w:eastAsia="Segoe UI"/>
          <w:color w:val="000000" w:themeColor="text1"/>
        </w:rPr>
        <w:t xml:space="preserve">sign in, </w:t>
      </w:r>
      <w:r w:rsidRPr="00E53770">
        <w:rPr>
          <w:rFonts w:eastAsia="Segoe UI"/>
          <w:color w:val="000000" w:themeColor="text1"/>
        </w:rPr>
        <w:t>edit a profile</w:t>
      </w:r>
      <w:r>
        <w:rPr>
          <w:rFonts w:eastAsia="Segoe UI"/>
          <w:color w:val="000000" w:themeColor="text1"/>
        </w:rPr>
        <w:t xml:space="preserve"> and/or preference information</w:t>
      </w:r>
      <w:r w:rsidRPr="00E53770">
        <w:rPr>
          <w:rFonts w:eastAsia="Segoe UI"/>
          <w:color w:val="000000" w:themeColor="text1"/>
        </w:rPr>
        <w:t>, reset a password</w:t>
      </w:r>
      <w:r>
        <w:rPr>
          <w:rFonts w:eastAsia="Segoe UI"/>
          <w:color w:val="000000" w:themeColor="text1"/>
        </w:rPr>
        <w:t>, etc.</w:t>
      </w:r>
      <w:r w:rsidRPr="00E53770">
        <w:rPr>
          <w:rFonts w:eastAsia="Segoe UI"/>
          <w:color w:val="000000" w:themeColor="text1"/>
        </w:rPr>
        <w:t xml:space="preserve"> After completing the sequence, the user acquires a </w:t>
      </w:r>
      <w:r>
        <w:rPr>
          <w:rFonts w:eastAsia="Segoe UI"/>
          <w:color w:val="000000" w:themeColor="text1"/>
        </w:rPr>
        <w:t>security t</w:t>
      </w:r>
      <w:r w:rsidRPr="00E53770">
        <w:rPr>
          <w:rFonts w:eastAsia="Segoe UI"/>
          <w:color w:val="000000" w:themeColor="text1"/>
        </w:rPr>
        <w:t>oken and gains access to your application.</w:t>
      </w:r>
    </w:p>
    <w:p w14:paraId="66200846" w14:textId="77777777" w:rsidR="00F46ECD" w:rsidRPr="00E53770" w:rsidRDefault="00F46ECD" w:rsidP="00B80C01">
      <w:pPr>
        <w:keepNext/>
        <w:rPr>
          <w:rFonts w:eastAsia="Segoe UI"/>
          <w:color w:val="000000" w:themeColor="text1"/>
        </w:rPr>
      </w:pPr>
      <w:r>
        <w:rPr>
          <w:rFonts w:eastAsia="Segoe UI"/>
          <w:color w:val="000000" w:themeColor="text1"/>
        </w:rPr>
        <w:lastRenderedPageBreak/>
        <w:t xml:space="preserve">These </w:t>
      </w:r>
      <w:r w:rsidRPr="00E53770">
        <w:rPr>
          <w:rFonts w:eastAsia="Segoe UI"/>
          <w:color w:val="000000" w:themeColor="text1"/>
        </w:rPr>
        <w:t>identity user experiences</w:t>
      </w:r>
      <w:r>
        <w:rPr>
          <w:rFonts w:eastAsia="Segoe UI"/>
          <w:color w:val="000000" w:themeColor="text1"/>
        </w:rPr>
        <w:t xml:space="preserve"> can be provided in two ways, i.e., with</w:t>
      </w:r>
      <w:r w:rsidRPr="00E53770">
        <w:rPr>
          <w:rFonts w:eastAsia="Segoe UI"/>
          <w:color w:val="000000" w:themeColor="text1"/>
        </w:rPr>
        <w:t>:</w:t>
      </w:r>
    </w:p>
    <w:p w14:paraId="75EA64E1" w14:textId="77777777" w:rsidR="00F46ECD" w:rsidRPr="00AA7EDC" w:rsidRDefault="00F46ECD" w:rsidP="00072443">
      <w:pPr>
        <w:pStyle w:val="Paragraphedeliste"/>
        <w:numPr>
          <w:ilvl w:val="0"/>
          <w:numId w:val="5"/>
        </w:numPr>
        <w:rPr>
          <w:rFonts w:eastAsia="Segoe UI"/>
          <w:color w:val="000000" w:themeColor="text1"/>
        </w:rPr>
      </w:pPr>
      <w:r w:rsidRPr="00AA7EDC">
        <w:rPr>
          <w:rStyle w:val="lev"/>
        </w:rPr>
        <w:t>User flows</w:t>
      </w:r>
      <w:r w:rsidRPr="00AA7EDC">
        <w:rPr>
          <w:rFonts w:eastAsia="Segoe UI"/>
          <w:color w:val="000000" w:themeColor="text1"/>
        </w:rPr>
        <w:t xml:space="preserve"> that are predefined, built-in, configurable policies </w:t>
      </w:r>
      <w:r w:rsidRPr="0035303A">
        <w:rPr>
          <w:rFonts w:eastAsia="Segoe UI"/>
          <w:color w:val="171717" w:themeColor="background2" w:themeShade="1A"/>
        </w:rPr>
        <w:t>for the most common identity tasks</w:t>
      </w:r>
      <w:r>
        <w:rPr>
          <w:rFonts w:eastAsia="Segoe UI"/>
          <w:color w:val="171717" w:themeColor="background2" w:themeShade="1A"/>
        </w:rPr>
        <w:t>, and thus enable</w:t>
      </w:r>
      <w:r w:rsidRPr="00AA7EDC">
        <w:rPr>
          <w:rFonts w:eastAsia="Segoe UI"/>
          <w:color w:val="000000" w:themeColor="text1"/>
        </w:rPr>
        <w:t xml:space="preserve"> to create sign-up, sign-in, and policy editing experiences in minutes.</w:t>
      </w:r>
    </w:p>
    <w:p w14:paraId="3C2D0AD1" w14:textId="77777777" w:rsidR="00F46ECD" w:rsidRPr="004C008E" w:rsidRDefault="00F46ECD" w:rsidP="00072443">
      <w:pPr>
        <w:pStyle w:val="Paragraphedeliste"/>
        <w:numPr>
          <w:ilvl w:val="0"/>
          <w:numId w:val="5"/>
        </w:numPr>
        <w:rPr>
          <w:rFonts w:eastAsia="Segoe UI"/>
          <w:color w:val="000000" w:themeColor="text1"/>
        </w:rPr>
      </w:pPr>
      <w:r w:rsidRPr="00AA7EDC">
        <w:rPr>
          <w:rStyle w:val="lev"/>
        </w:rPr>
        <w:t>Custom policies</w:t>
      </w:r>
      <w:r w:rsidRPr="00AA7EDC">
        <w:rPr>
          <w:rFonts w:eastAsia="Segoe UI"/>
          <w:color w:val="000000" w:themeColor="text1"/>
        </w:rPr>
        <w:t xml:space="preserve"> that enable you to create your own specific user journeys for (more) complex identity experience scenarios with the full spectrum of capabilities provided by the so-called </w:t>
      </w:r>
      <w:r w:rsidRPr="00372512">
        <w:rPr>
          <w:rStyle w:val="lev"/>
        </w:rPr>
        <w:t>identity experience framework (IEF) orchestration platform</w:t>
      </w:r>
      <w:r>
        <w:rPr>
          <w:rFonts w:eastAsia="Segoe UI"/>
          <w:color w:val="000000" w:themeColor="text1"/>
        </w:rPr>
        <w:t xml:space="preserve"> of Azure AD B2C</w:t>
      </w:r>
      <w:r w:rsidRPr="00AA7EDC">
        <w:rPr>
          <w:rFonts w:eastAsia="Segoe UI"/>
          <w:color w:val="000000" w:themeColor="text1"/>
        </w:rPr>
        <w:t>.</w:t>
      </w:r>
    </w:p>
    <w:p w14:paraId="2704D02A" w14:textId="43957CDC" w:rsidR="00F46ECD" w:rsidRPr="008703C7" w:rsidRDefault="00F46ECD" w:rsidP="00F46ECD">
      <w:pPr>
        <w:rPr>
          <w:rStyle w:val="lev"/>
        </w:rPr>
      </w:pPr>
      <w:r w:rsidRPr="2F16F5C7">
        <w:rPr>
          <w:rStyle w:val="lev"/>
        </w:rPr>
        <w:t xml:space="preserve">The rest of this guide focuses on both the user flows and the custom policies and how to leverage them in accordance with the FranceConnect Façade (FCF). </w:t>
      </w:r>
    </w:p>
    <w:p w14:paraId="7EB2A5BC" w14:textId="77777777" w:rsidR="00F46ECD" w:rsidRDefault="00F46ECD" w:rsidP="00F46ECD">
      <w:pPr>
        <w:rPr>
          <w:rFonts w:eastAsia="Segoe UI"/>
          <w:color w:val="000000" w:themeColor="text1"/>
        </w:rPr>
      </w:pPr>
      <w:r>
        <w:rPr>
          <w:rFonts w:eastAsia="Segoe UI"/>
          <w:color w:val="000000" w:themeColor="text1"/>
        </w:rPr>
        <w:t>So let’s first consider what they are.</w:t>
      </w:r>
    </w:p>
    <w:p w14:paraId="268D0C44" w14:textId="77777777" w:rsidR="00F46ECD" w:rsidRPr="00365AA2" w:rsidRDefault="00F46ECD" w:rsidP="00F46ECD">
      <w:pPr>
        <w:pStyle w:val="Titre3"/>
        <w:rPr>
          <w:lang w:val="en-US"/>
        </w:rPr>
      </w:pPr>
      <w:r w:rsidRPr="00365AA2">
        <w:rPr>
          <w:lang w:val="en-US"/>
        </w:rPr>
        <w:t xml:space="preserve">A first look at </w:t>
      </w:r>
      <w:r>
        <w:rPr>
          <w:lang w:val="en-US"/>
        </w:rPr>
        <w:t>the user</w:t>
      </w:r>
      <w:r w:rsidRPr="00365AA2">
        <w:rPr>
          <w:lang w:val="en-US"/>
        </w:rPr>
        <w:t xml:space="preserve"> </w:t>
      </w:r>
      <w:r>
        <w:rPr>
          <w:lang w:val="en-US"/>
        </w:rPr>
        <w:t>flows</w:t>
      </w:r>
    </w:p>
    <w:p w14:paraId="15498BD1" w14:textId="70E6135C" w:rsidR="00992CA9" w:rsidRPr="00992CA9" w:rsidRDefault="00992CA9" w:rsidP="004C4E27">
      <w:pPr>
        <w:shd w:val="clear" w:color="auto" w:fill="FFFFFF" w:themeFill="background1"/>
        <w:rPr>
          <w:rFonts w:eastAsia="Times New Roman"/>
          <w:lang w:eastAsia="fr-FR"/>
        </w:rPr>
      </w:pPr>
      <w:r w:rsidRPr="00992CA9">
        <w:rPr>
          <w:rFonts w:eastAsia="Times New Roman"/>
          <w:lang w:eastAsia="fr-FR"/>
        </w:rPr>
        <w:t>To set up the most common identity tasks</w:t>
      </w:r>
      <w:r w:rsidR="005747B2">
        <w:rPr>
          <w:rFonts w:eastAsia="Times New Roman"/>
          <w:lang w:eastAsia="fr-FR"/>
        </w:rPr>
        <w:t xml:space="preserve"> </w:t>
      </w:r>
      <w:r w:rsidR="005747B2">
        <w:rPr>
          <w:rFonts w:eastAsia="Segoe UI"/>
          <w:color w:val="171717" w:themeColor="background2" w:themeShade="1A"/>
        </w:rPr>
        <w:t>in Azure AD B2C</w:t>
      </w:r>
      <w:r w:rsidRPr="00992CA9">
        <w:rPr>
          <w:rFonts w:eastAsia="Times New Roman"/>
          <w:lang w:eastAsia="fr-FR"/>
        </w:rPr>
        <w:t>, the Azure portal includes several predefined and configurable policies called </w:t>
      </w:r>
      <w:r w:rsidRPr="00992CA9">
        <w:rPr>
          <w:rFonts w:eastAsia="Times New Roman"/>
          <w:i/>
          <w:iCs/>
          <w:lang w:eastAsia="fr-FR"/>
        </w:rPr>
        <w:t>user flows</w:t>
      </w:r>
      <w:r w:rsidRPr="00992CA9">
        <w:rPr>
          <w:rFonts w:eastAsia="Times New Roman"/>
          <w:lang w:eastAsia="fr-FR"/>
        </w:rPr>
        <w:t>.</w:t>
      </w:r>
    </w:p>
    <w:p w14:paraId="3DE9E788" w14:textId="77777777" w:rsidR="00631B73" w:rsidRDefault="00992CA9" w:rsidP="00631B73">
      <w:pPr>
        <w:shd w:val="clear" w:color="auto" w:fill="FFFFFF" w:themeFill="background1"/>
        <w:rPr>
          <w:rFonts w:eastAsia="Times New Roman"/>
          <w:lang w:eastAsia="fr-FR"/>
        </w:rPr>
      </w:pPr>
      <w:r w:rsidRPr="00992CA9">
        <w:rPr>
          <w:rFonts w:eastAsia="Times New Roman"/>
          <w:lang w:eastAsia="fr-FR"/>
        </w:rPr>
        <w:t>You can configure user flow settings like these to control identity experience behaviors in your applications:</w:t>
      </w:r>
    </w:p>
    <w:p w14:paraId="3D8AEEAE" w14:textId="71D34C2E" w:rsidR="00992CA9" w:rsidRPr="00992CA9" w:rsidRDefault="00992CA9" w:rsidP="00C92CAE">
      <w:pPr>
        <w:pStyle w:val="Paragraphedeliste"/>
        <w:numPr>
          <w:ilvl w:val="0"/>
          <w:numId w:val="26"/>
        </w:numPr>
        <w:rPr>
          <w:lang w:eastAsia="fr-FR"/>
        </w:rPr>
      </w:pPr>
      <w:r w:rsidRPr="00992CA9">
        <w:rPr>
          <w:lang w:eastAsia="fr-FR"/>
        </w:rPr>
        <w:t>Account types used for sign-in, such a</w:t>
      </w:r>
      <w:r w:rsidR="005747B2">
        <w:rPr>
          <w:lang w:eastAsia="fr-FR"/>
        </w:rPr>
        <w:t xml:space="preserve">s </w:t>
      </w:r>
      <w:r w:rsidRPr="00992CA9">
        <w:rPr>
          <w:lang w:eastAsia="fr-FR"/>
        </w:rPr>
        <w:t>social accounts like a Facebook, or local accounts that use an email address and password for sign-in</w:t>
      </w:r>
    </w:p>
    <w:p w14:paraId="15F36646" w14:textId="35B0E968" w:rsidR="00992CA9" w:rsidRPr="00992CA9" w:rsidRDefault="00992CA9" w:rsidP="00C92CAE">
      <w:pPr>
        <w:pStyle w:val="Paragraphedeliste"/>
        <w:numPr>
          <w:ilvl w:val="0"/>
          <w:numId w:val="26"/>
        </w:numPr>
        <w:rPr>
          <w:lang w:eastAsia="fr-FR"/>
        </w:rPr>
      </w:pPr>
      <w:r w:rsidRPr="00992CA9">
        <w:rPr>
          <w:lang w:eastAsia="fr-FR"/>
        </w:rPr>
        <w:t xml:space="preserve">Attributes to be collected from the </w:t>
      </w:r>
      <w:r w:rsidR="005747B2">
        <w:rPr>
          <w:lang w:eastAsia="fr-FR"/>
        </w:rPr>
        <w:t>user</w:t>
      </w:r>
      <w:r w:rsidRPr="00992CA9">
        <w:rPr>
          <w:lang w:eastAsia="fr-FR"/>
        </w:rPr>
        <w:t>, such as first name, postal code, or country/region of residency</w:t>
      </w:r>
      <w:r w:rsidR="00DB54A3">
        <w:rPr>
          <w:lang w:eastAsia="fr-FR"/>
        </w:rPr>
        <w:t>.</w:t>
      </w:r>
    </w:p>
    <w:p w14:paraId="35A755D6" w14:textId="343D7B53" w:rsidR="00992CA9" w:rsidRPr="00992CA9" w:rsidRDefault="00992CA9" w:rsidP="00C92CAE">
      <w:pPr>
        <w:pStyle w:val="Paragraphedeliste"/>
        <w:numPr>
          <w:ilvl w:val="0"/>
          <w:numId w:val="26"/>
        </w:numPr>
        <w:rPr>
          <w:lang w:eastAsia="fr-FR"/>
        </w:rPr>
      </w:pPr>
      <w:r w:rsidRPr="00992CA9">
        <w:rPr>
          <w:lang w:eastAsia="fr-FR"/>
        </w:rPr>
        <w:t xml:space="preserve">Azure AD </w:t>
      </w:r>
      <w:r w:rsidR="00DB54A3">
        <w:rPr>
          <w:lang w:eastAsia="fr-FR"/>
        </w:rPr>
        <w:t>m</w:t>
      </w:r>
      <w:r w:rsidRPr="00992CA9">
        <w:rPr>
          <w:lang w:eastAsia="fr-FR"/>
        </w:rPr>
        <w:t>ulti-</w:t>
      </w:r>
      <w:r w:rsidR="00DB54A3">
        <w:rPr>
          <w:lang w:eastAsia="fr-FR"/>
        </w:rPr>
        <w:t>f</w:t>
      </w:r>
      <w:r w:rsidRPr="00992CA9">
        <w:rPr>
          <w:lang w:eastAsia="fr-FR"/>
        </w:rPr>
        <w:t xml:space="preserve">actor </w:t>
      </w:r>
      <w:r w:rsidR="00DB54A3">
        <w:rPr>
          <w:lang w:eastAsia="fr-FR"/>
        </w:rPr>
        <w:t>a</w:t>
      </w:r>
      <w:r w:rsidRPr="00992CA9">
        <w:rPr>
          <w:lang w:eastAsia="fr-FR"/>
        </w:rPr>
        <w:t>uthentication (MFA)</w:t>
      </w:r>
      <w:r w:rsidR="00DB54A3">
        <w:rPr>
          <w:lang w:eastAsia="fr-FR"/>
        </w:rPr>
        <w:t>.</w:t>
      </w:r>
    </w:p>
    <w:p w14:paraId="6F94B460" w14:textId="47E7890C" w:rsidR="00992CA9" w:rsidRPr="00DB54A3" w:rsidRDefault="00992CA9" w:rsidP="00C92CAE">
      <w:pPr>
        <w:pStyle w:val="Paragraphedeliste"/>
        <w:numPr>
          <w:ilvl w:val="0"/>
          <w:numId w:val="26"/>
        </w:numPr>
        <w:rPr>
          <w:lang w:eastAsia="fr-FR"/>
        </w:rPr>
      </w:pPr>
      <w:r w:rsidRPr="00B4117D">
        <w:rPr>
          <w:lang w:eastAsia="fr-FR"/>
        </w:rPr>
        <w:t>Customization</w:t>
      </w:r>
      <w:r w:rsidRPr="00DB54A3">
        <w:rPr>
          <w:lang w:eastAsia="fr-FR"/>
        </w:rPr>
        <w:t xml:space="preserve"> of the user interface</w:t>
      </w:r>
      <w:r w:rsidR="00DB54A3" w:rsidRPr="00DB54A3">
        <w:rPr>
          <w:lang w:eastAsia="fr-FR"/>
        </w:rPr>
        <w:t>.</w:t>
      </w:r>
    </w:p>
    <w:p w14:paraId="36D8CB93" w14:textId="77777777" w:rsidR="00992CA9" w:rsidRPr="00992CA9" w:rsidRDefault="00992CA9" w:rsidP="00C92CAE">
      <w:pPr>
        <w:pStyle w:val="Paragraphedeliste"/>
        <w:numPr>
          <w:ilvl w:val="0"/>
          <w:numId w:val="26"/>
        </w:numPr>
        <w:rPr>
          <w:lang w:eastAsia="fr-FR"/>
        </w:rPr>
      </w:pPr>
      <w:r w:rsidRPr="00992CA9">
        <w:rPr>
          <w:lang w:eastAsia="fr-FR"/>
        </w:rPr>
        <w:t>Set of claims in a token that your application receives after the user completes the user flow</w:t>
      </w:r>
    </w:p>
    <w:p w14:paraId="36069441" w14:textId="5EF714D8" w:rsidR="00992CA9" w:rsidRPr="00B4117D" w:rsidRDefault="00992CA9" w:rsidP="00C92CAE">
      <w:pPr>
        <w:pStyle w:val="Paragraphedeliste"/>
        <w:numPr>
          <w:ilvl w:val="0"/>
          <w:numId w:val="26"/>
        </w:numPr>
        <w:rPr>
          <w:lang w:val="fr-FR" w:eastAsia="fr-FR"/>
        </w:rPr>
      </w:pPr>
      <w:r w:rsidRPr="00B4117D">
        <w:rPr>
          <w:lang w:val="fr-FR" w:eastAsia="fr-FR"/>
        </w:rPr>
        <w:t>Session management</w:t>
      </w:r>
      <w:r w:rsidR="00DB54A3">
        <w:rPr>
          <w:lang w:val="fr-FR" w:eastAsia="fr-FR"/>
        </w:rPr>
        <w:t>.</w:t>
      </w:r>
    </w:p>
    <w:p w14:paraId="357250E3" w14:textId="60297188" w:rsidR="00992CA9" w:rsidRPr="00B4117D" w:rsidRDefault="00992CA9" w:rsidP="00C92CAE">
      <w:pPr>
        <w:pStyle w:val="Paragraphedeliste"/>
        <w:numPr>
          <w:ilvl w:val="0"/>
          <w:numId w:val="26"/>
        </w:numPr>
        <w:rPr>
          <w:lang w:val="fr-FR" w:eastAsia="fr-FR"/>
        </w:rPr>
      </w:pPr>
      <w:r w:rsidRPr="00B4117D">
        <w:rPr>
          <w:lang w:val="fr-FR" w:eastAsia="fr-FR"/>
        </w:rPr>
        <w:t>...</w:t>
      </w:r>
      <w:r w:rsidRPr="00B4117D">
        <w:rPr>
          <w:lang w:eastAsia="fr-FR"/>
        </w:rPr>
        <w:t xml:space="preserve">and </w:t>
      </w:r>
      <w:r w:rsidR="00B4117D" w:rsidRPr="00B4117D">
        <w:rPr>
          <w:lang w:eastAsia="fr-FR"/>
        </w:rPr>
        <w:t xml:space="preserve">even </w:t>
      </w:r>
      <w:r w:rsidRPr="00B4117D">
        <w:rPr>
          <w:lang w:eastAsia="fr-FR"/>
        </w:rPr>
        <w:t>more</w:t>
      </w:r>
      <w:r w:rsidR="00B4117D">
        <w:rPr>
          <w:lang w:val="fr-FR" w:eastAsia="fr-FR"/>
        </w:rPr>
        <w:t>.</w:t>
      </w:r>
    </w:p>
    <w:p w14:paraId="18B88A34" w14:textId="6445F83D" w:rsidR="00992CA9" w:rsidRPr="007166AF" w:rsidRDefault="00992CA9" w:rsidP="007166AF">
      <w:pPr>
        <w:shd w:val="clear" w:color="auto" w:fill="FFFFFF" w:themeFill="background1"/>
        <w:rPr>
          <w:rFonts w:eastAsia="Times New Roman"/>
          <w:lang w:eastAsia="fr-FR"/>
        </w:rPr>
      </w:pPr>
      <w:r w:rsidRPr="00992CA9">
        <w:rPr>
          <w:rFonts w:eastAsia="Times New Roman"/>
          <w:lang w:eastAsia="fr-FR"/>
        </w:rPr>
        <w:t>Most of the common identity scenarios for app</w:t>
      </w:r>
      <w:r w:rsidR="007166AF">
        <w:rPr>
          <w:rFonts w:eastAsia="Times New Roman"/>
          <w:lang w:eastAsia="fr-FR"/>
        </w:rPr>
        <w:t>lication</w:t>
      </w:r>
      <w:r w:rsidRPr="00992CA9">
        <w:rPr>
          <w:rFonts w:eastAsia="Times New Roman"/>
          <w:lang w:eastAsia="fr-FR"/>
        </w:rPr>
        <w:t>s can be defined and implemented effectively with user flows. We recommend that you use the built-in user flows, unless you have complex user journey scenarios that require the full flexibility of custom policies.</w:t>
      </w:r>
      <w:r w:rsidR="007166AF">
        <w:rPr>
          <w:rFonts w:eastAsia="Times New Roman"/>
          <w:lang w:eastAsia="fr-FR"/>
        </w:rPr>
        <w:t xml:space="preserve"> See next section.</w:t>
      </w:r>
    </w:p>
    <w:p w14:paraId="38A7F365" w14:textId="77777777" w:rsidR="00F46ECD" w:rsidRPr="00365AA2" w:rsidRDefault="00F46ECD" w:rsidP="00F46ECD">
      <w:pPr>
        <w:pStyle w:val="Titre3"/>
        <w:rPr>
          <w:lang w:val="en-US"/>
        </w:rPr>
      </w:pPr>
      <w:r w:rsidRPr="00365AA2">
        <w:rPr>
          <w:lang w:val="en-US"/>
        </w:rPr>
        <w:t>A first look at custom policies</w:t>
      </w:r>
    </w:p>
    <w:p w14:paraId="1E312A5B" w14:textId="77777777" w:rsidR="00F46ECD" w:rsidRDefault="00F46ECD" w:rsidP="00F46ECD">
      <w:r>
        <w:t xml:space="preserve">See </w:t>
      </w:r>
      <w:hyperlink r:id="rId19" w:history="1">
        <w:r>
          <w:rPr>
            <w:rStyle w:val="Lienhypertexte"/>
          </w:rPr>
          <w:t>Azure Active Directory B2C custom policy overview</w:t>
        </w:r>
      </w:hyperlink>
      <w:r>
        <w:t>.</w:t>
      </w:r>
    </w:p>
    <w:p w14:paraId="376AFF65" w14:textId="67DA4C8A" w:rsidR="00F46ECD" w:rsidRDefault="00C6695D" w:rsidP="00F46ECD">
      <w:pPr>
        <w:rPr>
          <w:rFonts w:eastAsia="Segoe UI"/>
          <w:color w:val="171717" w:themeColor="background2" w:themeShade="1A"/>
        </w:rPr>
      </w:pPr>
      <w:r>
        <w:rPr>
          <w:rFonts w:eastAsia="Segoe UI"/>
          <w:color w:val="171717" w:themeColor="background2" w:themeShade="1A"/>
        </w:rPr>
        <w:t>By contrast, c</w:t>
      </w:r>
      <w:r w:rsidR="00F46ECD" w:rsidRPr="0035303A">
        <w:rPr>
          <w:rFonts w:eastAsia="Segoe UI"/>
          <w:color w:val="171717" w:themeColor="background2" w:themeShade="1A"/>
        </w:rPr>
        <w:t>ustom polic</w:t>
      </w:r>
      <w:r w:rsidR="0046550C">
        <w:rPr>
          <w:rFonts w:eastAsia="Segoe UI"/>
          <w:color w:val="171717" w:themeColor="background2" w:themeShade="1A"/>
        </w:rPr>
        <w:t>ies</w:t>
      </w:r>
      <w:r w:rsidR="00F46ECD" w:rsidRPr="0035303A">
        <w:rPr>
          <w:rFonts w:eastAsia="Segoe UI"/>
          <w:color w:val="171717" w:themeColor="background2" w:themeShade="1A"/>
        </w:rPr>
        <w:t xml:space="preserve"> </w:t>
      </w:r>
      <w:r>
        <w:rPr>
          <w:rFonts w:eastAsia="Segoe UI"/>
          <w:color w:val="171717" w:themeColor="background2" w:themeShade="1A"/>
        </w:rPr>
        <w:t xml:space="preserve">in Azure AD B2C </w:t>
      </w:r>
      <w:r w:rsidR="0046550C">
        <w:rPr>
          <w:rFonts w:eastAsia="Segoe UI"/>
          <w:color w:val="171717" w:themeColor="background2" w:themeShade="1A"/>
        </w:rPr>
        <w:t>are</w:t>
      </w:r>
      <w:r w:rsidR="00F46ECD" w:rsidRPr="0035303A">
        <w:rPr>
          <w:rFonts w:eastAsia="Segoe UI"/>
          <w:color w:val="171717" w:themeColor="background2" w:themeShade="1A"/>
        </w:rPr>
        <w:t xml:space="preserve"> fully configurable and policy-driven. </w:t>
      </w:r>
      <w:r w:rsidR="00D933AE">
        <w:rPr>
          <w:rFonts w:eastAsia="Segoe UI"/>
          <w:color w:val="171717" w:themeColor="background2" w:themeShade="1A"/>
        </w:rPr>
        <w:t>They</w:t>
      </w:r>
      <w:r w:rsidR="00F46ECD" w:rsidRPr="0035303A">
        <w:rPr>
          <w:rFonts w:eastAsia="Segoe UI"/>
          <w:color w:val="171717" w:themeColor="background2" w:themeShade="1A"/>
        </w:rPr>
        <w:t xml:space="preserve"> orchestrate trust between entities in standard protocols</w:t>
      </w:r>
      <w:r w:rsidR="00F46ECD">
        <w:rPr>
          <w:rFonts w:eastAsia="Segoe UI"/>
          <w:color w:val="171717" w:themeColor="background2" w:themeShade="1A"/>
        </w:rPr>
        <w:t xml:space="preserve"> such as the above-mentioned </w:t>
      </w:r>
      <w:r w:rsidR="00F46ECD" w:rsidRPr="0035303A">
        <w:rPr>
          <w:rFonts w:eastAsia="Segoe UI"/>
          <w:color w:val="171717" w:themeColor="background2" w:themeShade="1A"/>
        </w:rPr>
        <w:t>OpenID Connect</w:t>
      </w:r>
      <w:r w:rsidR="00F46ECD">
        <w:rPr>
          <w:rFonts w:eastAsia="Segoe UI"/>
          <w:color w:val="171717" w:themeColor="background2" w:themeShade="1A"/>
        </w:rPr>
        <w:t xml:space="preserve"> (OIDC) protocol in the context of this guide</w:t>
      </w:r>
      <w:r w:rsidR="00F46ECD" w:rsidRPr="0035303A">
        <w:rPr>
          <w:rFonts w:eastAsia="Segoe UI"/>
          <w:color w:val="171717" w:themeColor="background2" w:themeShade="1A"/>
        </w:rPr>
        <w:t>, and a few non-standard ones, for example REST API-based system-to-system claims exchanges. The</w:t>
      </w:r>
      <w:r w:rsidR="00F46ECD">
        <w:rPr>
          <w:rFonts w:eastAsia="Segoe UI"/>
          <w:color w:val="171717" w:themeColor="background2" w:themeShade="1A"/>
        </w:rPr>
        <w:t xml:space="preserve"> complete</w:t>
      </w:r>
      <w:r w:rsidR="00F46ECD" w:rsidRPr="0035303A">
        <w:rPr>
          <w:rFonts w:eastAsia="Segoe UI"/>
          <w:color w:val="171717" w:themeColor="background2" w:themeShade="1A"/>
        </w:rPr>
        <w:t xml:space="preserve"> framework creates user-friendly, white-labeled experiences.</w:t>
      </w:r>
    </w:p>
    <w:p w14:paraId="73B99DAF" w14:textId="7986973D" w:rsidR="00C6695D" w:rsidRPr="0035303A" w:rsidRDefault="00C6695D" w:rsidP="00C6695D">
      <w:pPr>
        <w:rPr>
          <w:rFonts w:eastAsia="Segoe UI"/>
          <w:color w:val="171717" w:themeColor="background2" w:themeShade="1A"/>
        </w:rPr>
      </w:pPr>
      <w:r>
        <w:rPr>
          <w:rFonts w:eastAsia="Segoe UI"/>
          <w:color w:val="171717" w:themeColor="background2" w:themeShade="1A"/>
        </w:rPr>
        <w:t>As such, c</w:t>
      </w:r>
      <w:r w:rsidRPr="0035303A">
        <w:rPr>
          <w:rFonts w:eastAsia="Segoe UI"/>
          <w:color w:val="171717" w:themeColor="background2" w:themeShade="1A"/>
        </w:rPr>
        <w:t xml:space="preserve">ustom policies are configuration files that define the behavior of your Azure AD B2C tenant user experience. </w:t>
      </w:r>
      <w:r>
        <w:rPr>
          <w:rFonts w:eastAsia="Segoe UI"/>
          <w:color w:val="171717" w:themeColor="background2" w:themeShade="1A"/>
        </w:rPr>
        <w:t>C</w:t>
      </w:r>
      <w:r w:rsidRPr="0035303A">
        <w:rPr>
          <w:rFonts w:eastAsia="Segoe UI"/>
          <w:color w:val="171717" w:themeColor="background2" w:themeShade="1A"/>
        </w:rPr>
        <w:t xml:space="preserve">ustom policies can be fully edited by an identity developer to complete many different </w:t>
      </w:r>
      <w:r>
        <w:rPr>
          <w:rFonts w:eastAsia="Segoe UI"/>
          <w:color w:val="171717" w:themeColor="background2" w:themeShade="1A"/>
        </w:rPr>
        <w:t xml:space="preserve">crafted </w:t>
      </w:r>
      <w:r w:rsidRPr="0035303A">
        <w:rPr>
          <w:rFonts w:eastAsia="Segoe UI"/>
          <w:color w:val="171717" w:themeColor="background2" w:themeShade="1A"/>
        </w:rPr>
        <w:t>tasks.</w:t>
      </w:r>
    </w:p>
    <w:p w14:paraId="0AB9DE13" w14:textId="32E3385D" w:rsidR="00C6695D" w:rsidRDefault="00C6695D" w:rsidP="00F46ECD">
      <w:pPr>
        <w:rPr>
          <w:rFonts w:eastAsia="Segoe UI"/>
          <w:color w:val="171717" w:themeColor="background2" w:themeShade="1A"/>
        </w:rPr>
      </w:pPr>
    </w:p>
    <w:p w14:paraId="1ED48921" w14:textId="77777777" w:rsidR="00F46ECD" w:rsidRPr="0035303A" w:rsidRDefault="00F46ECD" w:rsidP="00F46ECD">
      <w:pPr>
        <w:pStyle w:val="Titre4"/>
      </w:pPr>
      <w:r>
        <w:lastRenderedPageBreak/>
        <w:t>User journeys</w:t>
      </w:r>
    </w:p>
    <w:p w14:paraId="5A9D7CBF" w14:textId="77777777" w:rsidR="00F46ECD" w:rsidRDefault="00F46ECD" w:rsidP="00F46ECD">
      <w:pPr>
        <w:rPr>
          <w:rFonts w:eastAsia="Segoe UI"/>
          <w:color w:val="171717" w:themeColor="background2" w:themeShade="1A"/>
        </w:rPr>
      </w:pPr>
      <w:r>
        <w:rPr>
          <w:rFonts w:eastAsia="Segoe UI"/>
          <w:color w:val="171717" w:themeColor="background2" w:themeShade="1A"/>
        </w:rPr>
        <w:t>C</w:t>
      </w:r>
      <w:r w:rsidRPr="0035303A">
        <w:rPr>
          <w:rFonts w:eastAsia="Segoe UI"/>
          <w:color w:val="171717" w:themeColor="background2" w:themeShade="1A"/>
        </w:rPr>
        <w:t>ustom polic</w:t>
      </w:r>
      <w:r>
        <w:rPr>
          <w:rFonts w:eastAsia="Segoe UI"/>
          <w:color w:val="171717" w:themeColor="background2" w:themeShade="1A"/>
        </w:rPr>
        <w:t>ies</w:t>
      </w:r>
      <w:r w:rsidRPr="0035303A">
        <w:rPr>
          <w:rFonts w:eastAsia="Segoe UI"/>
          <w:color w:val="171717" w:themeColor="background2" w:themeShade="1A"/>
        </w:rPr>
        <w:t xml:space="preserve"> give you the ability to construct user journeys</w:t>
      </w:r>
      <w:r>
        <w:rPr>
          <w:rFonts w:eastAsia="Segoe UI"/>
          <w:color w:val="171717" w:themeColor="background2" w:themeShade="1A"/>
        </w:rPr>
        <w:t>: e</w:t>
      </w:r>
      <w:r w:rsidRPr="0035303A">
        <w:rPr>
          <w:rFonts w:eastAsia="Segoe UI"/>
          <w:color w:val="171717" w:themeColor="background2" w:themeShade="1A"/>
        </w:rPr>
        <w:t>ach user journey is defined by a policy. You can build as many or as few policies as you need to enable the best user experience for your organization.</w:t>
      </w:r>
      <w:r>
        <w:rPr>
          <w:rFonts w:eastAsia="Segoe UI"/>
          <w:color w:val="171717" w:themeColor="background2" w:themeShade="1A"/>
        </w:rPr>
        <w:t xml:space="preserve"> </w:t>
      </w:r>
    </w:p>
    <w:p w14:paraId="66C78958" w14:textId="77777777" w:rsidR="00F46ECD" w:rsidRDefault="00F46ECD" w:rsidP="00F46ECD">
      <w:pPr>
        <w:rPr>
          <w:rFonts w:eastAsia="Segoe UI"/>
          <w:color w:val="171717" w:themeColor="background2" w:themeShade="1A"/>
        </w:rPr>
      </w:pPr>
      <w:r>
        <w:rPr>
          <w:rFonts w:eastAsia="Segoe UI"/>
          <w:color w:val="171717" w:themeColor="background2" w:themeShade="1A"/>
        </w:rPr>
        <w:t xml:space="preserve">User journeys </w:t>
      </w:r>
      <w:r w:rsidRPr="72C307CD">
        <w:rPr>
          <w:rFonts w:eastAsia="Segoe UI"/>
          <w:color w:val="171717" w:themeColor="background2" w:themeShade="1A"/>
        </w:rPr>
        <w:t>allows you to define the business logic with path through which user will follow to gain access to your application</w:t>
      </w:r>
      <w:r>
        <w:rPr>
          <w:rFonts w:eastAsia="Segoe UI"/>
          <w:color w:val="171717" w:themeColor="background2" w:themeShade="1A"/>
        </w:rPr>
        <w:t>s or REST APIs, a.k.a. relying parties (RPs)</w:t>
      </w:r>
      <w:r w:rsidRPr="72C307CD">
        <w:rPr>
          <w:rFonts w:eastAsia="Segoe UI"/>
          <w:color w:val="171717" w:themeColor="background2" w:themeShade="1A"/>
        </w:rPr>
        <w:t>. The user is taken through the user journey to retrieve the claims that are to be presented to your application</w:t>
      </w:r>
      <w:r>
        <w:rPr>
          <w:rFonts w:eastAsia="Segoe UI"/>
          <w:color w:val="171717" w:themeColor="background2" w:themeShade="1A"/>
        </w:rPr>
        <w:t xml:space="preserve"> or REST API</w:t>
      </w:r>
      <w:r w:rsidRPr="72C307CD">
        <w:rPr>
          <w:rFonts w:eastAsia="Segoe UI"/>
          <w:color w:val="171717" w:themeColor="background2" w:themeShade="1A"/>
        </w:rPr>
        <w:t xml:space="preserve">. </w:t>
      </w:r>
    </w:p>
    <w:p w14:paraId="0FECECA2" w14:textId="77777777" w:rsidR="00F46ECD" w:rsidRDefault="00F46ECD" w:rsidP="00F46ECD">
      <w:pPr>
        <w:rPr>
          <w:rFonts w:eastAsia="Segoe UI"/>
          <w:color w:val="171717" w:themeColor="background2" w:themeShade="1A"/>
        </w:rPr>
      </w:pPr>
      <w:r w:rsidRPr="72C307CD">
        <w:rPr>
          <w:rFonts w:eastAsia="Segoe UI"/>
          <w:color w:val="171717" w:themeColor="background2" w:themeShade="1A"/>
        </w:rPr>
        <w:t xml:space="preserve">A user journey is built </w:t>
      </w:r>
      <w:r w:rsidRPr="0035303A">
        <w:rPr>
          <w:rFonts w:eastAsia="Segoe UI"/>
          <w:color w:val="171717" w:themeColor="background2" w:themeShade="1A"/>
        </w:rPr>
        <w:t>with any combination of steps</w:t>
      </w:r>
      <w:r w:rsidRPr="72C307CD">
        <w:rPr>
          <w:rFonts w:eastAsia="Segoe UI"/>
          <w:color w:val="171717" w:themeColor="background2" w:themeShade="1A"/>
        </w:rPr>
        <w:t xml:space="preserve"> </w:t>
      </w:r>
      <w:r>
        <w:rPr>
          <w:rFonts w:eastAsia="Segoe UI"/>
          <w:color w:val="171717" w:themeColor="background2" w:themeShade="1A"/>
        </w:rPr>
        <w:t xml:space="preserve">that constitute </w:t>
      </w:r>
      <w:r w:rsidRPr="72C307CD">
        <w:rPr>
          <w:rFonts w:eastAsia="Segoe UI"/>
          <w:color w:val="171717" w:themeColor="background2" w:themeShade="1A"/>
        </w:rPr>
        <w:t xml:space="preserve">a sequence of </w:t>
      </w:r>
      <w:r w:rsidRPr="00DA62BA">
        <w:rPr>
          <w:rStyle w:val="lev"/>
        </w:rPr>
        <w:t>orchestration steps</w:t>
      </w:r>
      <w:r>
        <w:rPr>
          <w:rFonts w:eastAsia="Segoe UI"/>
        </w:rPr>
        <w:t xml:space="preserve"> </w:t>
      </w:r>
      <w:r>
        <w:rPr>
          <w:rFonts w:eastAsia="Segoe UI"/>
          <w:color w:val="171717" w:themeColor="background2" w:themeShade="1A"/>
        </w:rPr>
        <w:t xml:space="preserve">(See below) to interact with </w:t>
      </w:r>
      <w:r w:rsidRPr="0079423C">
        <w:rPr>
          <w:rFonts w:eastAsia="Segoe UI"/>
          <w:color w:val="171717" w:themeColor="background2" w:themeShade="1A"/>
        </w:rPr>
        <w:t>internal and external parties</w:t>
      </w:r>
      <w:r w:rsidRPr="0035303A">
        <w:rPr>
          <w:rFonts w:eastAsia="Segoe UI"/>
          <w:color w:val="171717" w:themeColor="background2" w:themeShade="1A"/>
        </w:rPr>
        <w:t xml:space="preserve">. </w:t>
      </w:r>
    </w:p>
    <w:p w14:paraId="0F3EB967" w14:textId="77777777" w:rsidR="00F46ECD" w:rsidRPr="0035303A" w:rsidRDefault="00F46ECD" w:rsidP="00F46ECD">
      <w:pPr>
        <w:rPr>
          <w:rFonts w:eastAsia="Segoe UI"/>
          <w:color w:val="171717" w:themeColor="background2" w:themeShade="1A"/>
        </w:rPr>
      </w:pPr>
      <w:r w:rsidRPr="0035303A">
        <w:rPr>
          <w:rFonts w:eastAsia="Segoe UI"/>
          <w:color w:val="171717" w:themeColor="background2" w:themeShade="1A"/>
        </w:rPr>
        <w:t>For example:</w:t>
      </w:r>
    </w:p>
    <w:p w14:paraId="745B60E2" w14:textId="77777777" w:rsidR="00F46ECD" w:rsidRPr="007D1DF2" w:rsidRDefault="00F46ECD" w:rsidP="00072443">
      <w:pPr>
        <w:pStyle w:val="Paragraphedeliste"/>
        <w:numPr>
          <w:ilvl w:val="0"/>
          <w:numId w:val="6"/>
        </w:numPr>
        <w:rPr>
          <w:rFonts w:eastAsia="Segoe UI"/>
          <w:color w:val="171717" w:themeColor="background2" w:themeShade="1A"/>
        </w:rPr>
      </w:pPr>
      <w:r w:rsidRPr="007D1DF2">
        <w:rPr>
          <w:rFonts w:eastAsia="Segoe UI"/>
          <w:color w:val="171717" w:themeColor="background2" w:themeShade="1A"/>
        </w:rPr>
        <w:t>Federate with other identity providers</w:t>
      </w:r>
      <w:r>
        <w:rPr>
          <w:rFonts w:eastAsia="Segoe UI"/>
          <w:color w:val="171717" w:themeColor="background2" w:themeShade="1A"/>
        </w:rPr>
        <w:t xml:space="preserve"> (IdP), a.k.a. claims providers,</w:t>
      </w:r>
    </w:p>
    <w:p w14:paraId="70A0AE57" w14:textId="77777777" w:rsidR="00F46ECD" w:rsidRPr="007D1DF2" w:rsidRDefault="00F46ECD" w:rsidP="00072443">
      <w:pPr>
        <w:pStyle w:val="Paragraphedeliste"/>
        <w:numPr>
          <w:ilvl w:val="0"/>
          <w:numId w:val="6"/>
        </w:numPr>
        <w:rPr>
          <w:rFonts w:eastAsia="Segoe UI"/>
          <w:color w:val="171717" w:themeColor="background2" w:themeShade="1A"/>
        </w:rPr>
      </w:pPr>
      <w:r w:rsidRPr="007D1DF2">
        <w:rPr>
          <w:rFonts w:eastAsia="Segoe UI"/>
          <w:color w:val="171717" w:themeColor="background2" w:themeShade="1A"/>
        </w:rPr>
        <w:t>First-and third-party multifactor authentication (MFA) challenges</w:t>
      </w:r>
      <w:r>
        <w:rPr>
          <w:rFonts w:eastAsia="Segoe UI"/>
          <w:color w:val="171717" w:themeColor="background2" w:themeShade="1A"/>
        </w:rPr>
        <w:t>,</w:t>
      </w:r>
    </w:p>
    <w:p w14:paraId="5F4D43B4" w14:textId="77777777" w:rsidR="00F46ECD" w:rsidRPr="007D1DF2" w:rsidRDefault="00F46ECD" w:rsidP="00072443">
      <w:pPr>
        <w:pStyle w:val="Paragraphedeliste"/>
        <w:numPr>
          <w:ilvl w:val="0"/>
          <w:numId w:val="6"/>
        </w:numPr>
        <w:rPr>
          <w:rFonts w:eastAsia="Segoe UI"/>
          <w:color w:val="171717" w:themeColor="background2" w:themeShade="1A"/>
        </w:rPr>
      </w:pPr>
      <w:r w:rsidRPr="007D1DF2">
        <w:rPr>
          <w:rFonts w:eastAsia="Segoe UI"/>
          <w:color w:val="171717" w:themeColor="background2" w:themeShade="1A"/>
        </w:rPr>
        <w:t>Collect</w:t>
      </w:r>
      <w:r>
        <w:rPr>
          <w:rFonts w:eastAsia="Segoe UI"/>
          <w:color w:val="171717" w:themeColor="background2" w:themeShade="1A"/>
        </w:rPr>
        <w:t xml:space="preserve"> and/or validate</w:t>
      </w:r>
      <w:r w:rsidRPr="007D1DF2">
        <w:rPr>
          <w:rFonts w:eastAsia="Segoe UI"/>
          <w:color w:val="171717" w:themeColor="background2" w:themeShade="1A"/>
        </w:rPr>
        <w:t xml:space="preserve"> any user input</w:t>
      </w:r>
      <w:r>
        <w:rPr>
          <w:rFonts w:eastAsia="Segoe UI"/>
          <w:color w:val="171717" w:themeColor="background2" w:themeShade="1A"/>
        </w:rPr>
        <w:t>,</w:t>
      </w:r>
    </w:p>
    <w:p w14:paraId="322B3339" w14:textId="02BFBCC1" w:rsidR="00F46ECD" w:rsidRPr="007D1DF2" w:rsidRDefault="00F46ECD" w:rsidP="00072443">
      <w:pPr>
        <w:pStyle w:val="Paragraphedeliste"/>
        <w:numPr>
          <w:ilvl w:val="0"/>
          <w:numId w:val="6"/>
        </w:numPr>
        <w:rPr>
          <w:rFonts w:eastAsia="Segoe UI"/>
          <w:color w:val="171717" w:themeColor="background2" w:themeShade="1A"/>
        </w:rPr>
      </w:pPr>
      <w:r w:rsidRPr="007D1DF2">
        <w:rPr>
          <w:rFonts w:eastAsia="Segoe UI"/>
          <w:color w:val="171717" w:themeColor="background2" w:themeShade="1A"/>
        </w:rPr>
        <w:t>Integrate with external systems using REST API communication</w:t>
      </w:r>
      <w:r>
        <w:rPr>
          <w:rFonts w:eastAsia="Segoe UI"/>
          <w:color w:val="171717" w:themeColor="background2" w:themeShade="1A"/>
        </w:rPr>
        <w:t xml:space="preserve">.  </w:t>
      </w:r>
    </w:p>
    <w:p w14:paraId="3E58DB96" w14:textId="77777777" w:rsidR="00F46ECD" w:rsidRPr="00F12C8A" w:rsidRDefault="00F46ECD" w:rsidP="00F46ECD">
      <w:pPr>
        <w:rPr>
          <w:rFonts w:eastAsia="Segoe UI"/>
          <w:color w:val="171717" w:themeColor="background2" w:themeShade="1A"/>
        </w:rPr>
      </w:pPr>
      <w:r w:rsidRPr="00F12C8A">
        <w:rPr>
          <w:rFonts w:eastAsia="Segoe UI"/>
          <w:color w:val="171717" w:themeColor="background2" w:themeShade="1A"/>
        </w:rPr>
        <w:t>Th</w:t>
      </w:r>
      <w:r>
        <w:rPr>
          <w:rFonts w:eastAsia="Segoe UI"/>
          <w:color w:val="171717" w:themeColor="background2" w:themeShade="1A"/>
        </w:rPr>
        <w:t>is orchestration sequence</w:t>
      </w:r>
      <w:r w:rsidRPr="00F12C8A">
        <w:rPr>
          <w:rFonts w:eastAsia="Segoe UI"/>
          <w:color w:val="171717" w:themeColor="background2" w:themeShade="1A"/>
        </w:rPr>
        <w:t xml:space="preserve"> must be followed through for a successful transaction. If any step fails, the transaction fails</w:t>
      </w:r>
      <w:r>
        <w:rPr>
          <w:rFonts w:eastAsia="Segoe UI"/>
          <w:color w:val="171717" w:themeColor="background2" w:themeShade="1A"/>
        </w:rPr>
        <w:t>.</w:t>
      </w:r>
    </w:p>
    <w:p w14:paraId="71ECE713" w14:textId="77777777" w:rsidR="00F46ECD" w:rsidRDefault="00F46ECD" w:rsidP="00F46ECD">
      <w:pPr>
        <w:rPr>
          <w:rFonts w:eastAsia="Segoe UI"/>
          <w:color w:val="171717" w:themeColor="background2" w:themeShade="1A"/>
        </w:rPr>
      </w:pPr>
      <w:r w:rsidRPr="72C307CD">
        <w:rPr>
          <w:rFonts w:eastAsia="Segoe UI"/>
          <w:color w:val="171717" w:themeColor="background2" w:themeShade="1A"/>
        </w:rPr>
        <w:t>A relying party application</w:t>
      </w:r>
      <w:r>
        <w:rPr>
          <w:rFonts w:eastAsia="Segoe UI"/>
          <w:color w:val="171717" w:themeColor="background2" w:themeShade="1A"/>
        </w:rPr>
        <w:t xml:space="preserve"> or REST API calls a custom policy </w:t>
      </w:r>
      <w:r w:rsidRPr="72C307CD">
        <w:rPr>
          <w:rFonts w:eastAsia="Segoe UI"/>
          <w:color w:val="171717" w:themeColor="background2" w:themeShade="1A"/>
        </w:rPr>
        <w:t xml:space="preserve">to execute </w:t>
      </w:r>
      <w:r>
        <w:rPr>
          <w:rFonts w:eastAsia="Segoe UI"/>
          <w:color w:val="171717" w:themeColor="background2" w:themeShade="1A"/>
        </w:rPr>
        <w:t xml:space="preserve">such </w:t>
      </w:r>
      <w:r w:rsidRPr="72C307CD">
        <w:rPr>
          <w:rFonts w:eastAsia="Segoe UI"/>
          <w:color w:val="171717" w:themeColor="background2" w:themeShade="1A"/>
        </w:rPr>
        <w:t>a specific user journey.</w:t>
      </w:r>
    </w:p>
    <w:p w14:paraId="2869BF16" w14:textId="77777777" w:rsidR="00F46ECD" w:rsidRDefault="00F46ECD" w:rsidP="00F46ECD">
      <w:pPr>
        <w:rPr>
          <w:rFonts w:eastAsia="Segoe UI"/>
          <w:color w:val="171717" w:themeColor="background2" w:themeShade="1A"/>
        </w:rPr>
      </w:pPr>
      <w:r>
        <w:rPr>
          <w:rFonts w:eastAsia="Segoe UI"/>
          <w:color w:val="171717" w:themeColor="background2" w:themeShade="1A"/>
        </w:rPr>
        <w:t xml:space="preserve">See </w:t>
      </w:r>
      <w:hyperlink r:id="rId20" w:history="1">
        <w:r>
          <w:rPr>
            <w:rStyle w:val="Lienhypertexte"/>
          </w:rPr>
          <w:t>User journeys in Azure Active Directory B2C</w:t>
        </w:r>
      </w:hyperlink>
      <w:r>
        <w:rPr>
          <w:rFonts w:eastAsia="Segoe UI"/>
          <w:color w:val="171717" w:themeColor="background2" w:themeShade="1A"/>
        </w:rPr>
        <w:t xml:space="preserve"> and </w:t>
      </w:r>
      <w:hyperlink r:id="rId21" w:history="1">
        <w:r>
          <w:rPr>
            <w:rStyle w:val="Lienhypertexte"/>
          </w:rPr>
          <w:t>Sub journeys in Azure Active Directory B2C</w:t>
        </w:r>
      </w:hyperlink>
      <w:r>
        <w:t>.</w:t>
      </w:r>
    </w:p>
    <w:p w14:paraId="7BD47A24" w14:textId="77777777" w:rsidR="00F46ECD" w:rsidRDefault="00F46ECD" w:rsidP="00F46ECD">
      <w:pPr>
        <w:pStyle w:val="Titre4"/>
      </w:pPr>
      <w:r>
        <w:t>Building blocks</w:t>
      </w:r>
    </w:p>
    <w:p w14:paraId="215EBE67" w14:textId="77777777" w:rsidR="00F46ECD" w:rsidRDefault="00F46ECD" w:rsidP="00F46ECD">
      <w:pPr>
        <w:rPr>
          <w:rFonts w:eastAsia="Segoe UI"/>
          <w:color w:val="171717" w:themeColor="background2" w:themeShade="1A"/>
        </w:rPr>
      </w:pPr>
      <w:r w:rsidRPr="72C307CD">
        <w:rPr>
          <w:rFonts w:eastAsia="Segoe UI"/>
          <w:color w:val="171717" w:themeColor="background2" w:themeShade="1A"/>
        </w:rPr>
        <w:t>A custom policy is defined by several XML</w:t>
      </w:r>
      <w:r>
        <w:rPr>
          <w:rFonts w:eastAsia="Segoe UI"/>
          <w:color w:val="171717" w:themeColor="background2" w:themeShade="1A"/>
        </w:rPr>
        <w:t>-formatted</w:t>
      </w:r>
      <w:r w:rsidRPr="72C307CD">
        <w:rPr>
          <w:rFonts w:eastAsia="Segoe UI"/>
          <w:color w:val="171717" w:themeColor="background2" w:themeShade="1A"/>
        </w:rPr>
        <w:t xml:space="preserve"> </w:t>
      </w:r>
      <w:r w:rsidRPr="0035303A">
        <w:rPr>
          <w:rFonts w:eastAsia="Segoe UI"/>
          <w:color w:val="171717" w:themeColor="background2" w:themeShade="1A"/>
        </w:rPr>
        <w:t xml:space="preserve">configuration </w:t>
      </w:r>
      <w:r w:rsidRPr="72C307CD">
        <w:rPr>
          <w:rFonts w:eastAsia="Segoe UI"/>
          <w:color w:val="171717" w:themeColor="background2" w:themeShade="1A"/>
        </w:rPr>
        <w:t>files</w:t>
      </w:r>
      <w:r>
        <w:rPr>
          <w:rFonts w:eastAsia="Segoe UI"/>
          <w:color w:val="171717" w:themeColor="background2" w:themeShade="1A"/>
        </w:rPr>
        <w:t>, which</w:t>
      </w:r>
      <w:r w:rsidRPr="72C307CD">
        <w:rPr>
          <w:rFonts w:eastAsia="Segoe UI"/>
          <w:color w:val="171717" w:themeColor="background2" w:themeShade="1A"/>
        </w:rPr>
        <w:t xml:space="preserve"> fer to each other in a hierarchical chain</w:t>
      </w:r>
      <w:r>
        <w:rPr>
          <w:rFonts w:eastAsia="Segoe UI"/>
          <w:color w:val="171717" w:themeColor="background2" w:themeShade="1A"/>
        </w:rPr>
        <w:t xml:space="preserve"> through an </w:t>
      </w:r>
      <w:r w:rsidRPr="003E3C6C">
        <w:rPr>
          <w:rFonts w:eastAsia="Segoe UI"/>
          <w:color w:val="171717" w:themeColor="background2" w:themeShade="1A"/>
        </w:rPr>
        <w:t>inheritance model</w:t>
      </w:r>
      <w:r>
        <w:rPr>
          <w:rFonts w:eastAsia="Segoe UI"/>
          <w:color w:val="171717" w:themeColor="background2" w:themeShade="1A"/>
        </w:rPr>
        <w:t>, where t</w:t>
      </w:r>
      <w:r w:rsidRPr="008A1217">
        <w:rPr>
          <w:rFonts w:eastAsia="Segoe UI"/>
          <w:color w:val="171717" w:themeColor="background2" w:themeShade="1A"/>
        </w:rPr>
        <w:t>he child policy at any level can inherit from the parent policy and extend it by adding new elements</w:t>
      </w:r>
      <w:r w:rsidRPr="72C307CD">
        <w:rPr>
          <w:rFonts w:eastAsia="Segoe UI"/>
          <w:color w:val="171717" w:themeColor="background2" w:themeShade="1A"/>
        </w:rPr>
        <w:t xml:space="preserve">. </w:t>
      </w:r>
    </w:p>
    <w:p w14:paraId="4ABB2AB1" w14:textId="77777777" w:rsidR="00F46ECD" w:rsidRDefault="00F46ECD" w:rsidP="00F46ECD">
      <w:pPr>
        <w:rPr>
          <w:rFonts w:eastAsia="Segoe UI"/>
          <w:color w:val="171717" w:themeColor="background2" w:themeShade="1A"/>
        </w:rPr>
      </w:pPr>
      <w:r>
        <w:rPr>
          <w:rFonts w:eastAsia="Segoe UI"/>
          <w:color w:val="171717" w:themeColor="background2" w:themeShade="1A"/>
        </w:rPr>
        <w:t>In terms of building blocks, t</w:t>
      </w:r>
      <w:r w:rsidRPr="72C307CD">
        <w:rPr>
          <w:rFonts w:eastAsia="Segoe UI"/>
          <w:color w:val="171717" w:themeColor="background2" w:themeShade="1A"/>
        </w:rPr>
        <w:t xml:space="preserve">he XML elements define the claims schema, claims transformations, content definitions, claims providers, technical profiles, </w:t>
      </w:r>
      <w:r>
        <w:rPr>
          <w:rFonts w:eastAsia="Segoe UI"/>
          <w:color w:val="171717" w:themeColor="background2" w:themeShade="1A"/>
        </w:rPr>
        <w:t>validation technical profiles,</w:t>
      </w:r>
      <w:r w:rsidRPr="72C307CD">
        <w:rPr>
          <w:rFonts w:eastAsia="Segoe UI"/>
          <w:color w:val="171717" w:themeColor="background2" w:themeShade="1A"/>
        </w:rPr>
        <w:t xml:space="preserve"> user journey orchestration steps, and other aspects of the identity experience</w:t>
      </w:r>
      <w:r>
        <w:rPr>
          <w:rFonts w:eastAsia="Segoe UI"/>
          <w:color w:val="171717" w:themeColor="background2" w:themeShade="1A"/>
        </w:rPr>
        <w:t>:</w:t>
      </w:r>
    </w:p>
    <w:p w14:paraId="0961A7C3" w14:textId="77777777" w:rsidR="00F46ECD" w:rsidRDefault="00F46ECD" w:rsidP="00072443">
      <w:pPr>
        <w:pStyle w:val="Paragraphedeliste"/>
        <w:numPr>
          <w:ilvl w:val="0"/>
          <w:numId w:val="7"/>
        </w:numPr>
        <w:ind w:left="714" w:hanging="357"/>
        <w:contextualSpacing w:val="0"/>
        <w:rPr>
          <w:rFonts w:eastAsia="Segoe UI"/>
          <w:color w:val="171717" w:themeColor="background2" w:themeShade="1A"/>
        </w:rPr>
      </w:pPr>
      <w:r w:rsidRPr="007515F3">
        <w:rPr>
          <w:rStyle w:val="lev"/>
        </w:rPr>
        <w:t>Claims schema</w:t>
      </w:r>
      <w:r w:rsidRPr="0076020A">
        <w:rPr>
          <w:rFonts w:eastAsia="Segoe UI"/>
          <w:color w:val="171717" w:themeColor="background2" w:themeShade="1A"/>
        </w:rPr>
        <w:t>.</w:t>
      </w:r>
      <w:r>
        <w:rPr>
          <w:rFonts w:eastAsia="Segoe UI"/>
          <w:color w:val="171717" w:themeColor="background2" w:themeShade="1A"/>
        </w:rPr>
        <w:t xml:space="preserve"> A c</w:t>
      </w:r>
      <w:r w:rsidRPr="0079423C">
        <w:rPr>
          <w:rFonts w:eastAsia="Segoe UI"/>
          <w:color w:val="171717" w:themeColor="background2" w:themeShade="1A"/>
        </w:rPr>
        <w:t>laim provides temporary storage of data during a</w:t>
      </w:r>
      <w:r>
        <w:rPr>
          <w:rFonts w:eastAsia="Segoe UI"/>
          <w:color w:val="171717" w:themeColor="background2" w:themeShade="1A"/>
        </w:rPr>
        <w:t xml:space="preserve"> </w:t>
      </w:r>
      <w:r w:rsidRPr="0079423C">
        <w:rPr>
          <w:rFonts w:eastAsia="Segoe UI"/>
          <w:color w:val="171717" w:themeColor="background2" w:themeShade="1A"/>
        </w:rPr>
        <w:t>policy execution. It can store information about the user, such as first name, last name, or any other claim obtained from the user or other systems (claims exchanges).</w:t>
      </w:r>
    </w:p>
    <w:p w14:paraId="026DA70E" w14:textId="77777777" w:rsidR="00F46ECD" w:rsidRPr="009C4EDE" w:rsidRDefault="00F46ECD" w:rsidP="00F46ECD">
      <w:pPr>
        <w:pStyle w:val="Paragraphedeliste"/>
        <w:ind w:left="714"/>
        <w:contextualSpacing w:val="0"/>
        <w:rPr>
          <w:rFonts w:eastAsia="Segoe UI"/>
          <w:color w:val="171717" w:themeColor="background2" w:themeShade="1A"/>
        </w:rPr>
      </w:pPr>
      <w:r w:rsidRPr="009C4EDE">
        <w:rPr>
          <w:rFonts w:eastAsia="Segoe UI"/>
          <w:color w:val="171717" w:themeColor="background2" w:themeShade="1A"/>
        </w:rPr>
        <w:t xml:space="preserve">The claim schema defines the claim types that can be referenced as part of the policy. The claims schema is the place where you declare your claim types. A claim type is similar to a variable in many programmatic languages. You can use the claim type to collect data from the user of your application, receive claims from social identity providers, send and receive data from a custom REST API, or store any internal data used by your custom policy. See </w:t>
      </w:r>
      <w:hyperlink r:id="rId22" w:history="1">
        <w:r>
          <w:rPr>
            <w:rStyle w:val="Lienhypertexte"/>
          </w:rPr>
          <w:t>ClaimsSchema: Azure Active Directory B2C</w:t>
        </w:r>
      </w:hyperlink>
      <w:r w:rsidRPr="009C4EDE">
        <w:rPr>
          <w:rFonts w:eastAsia="Segoe UI"/>
          <w:color w:val="171717" w:themeColor="background2" w:themeShade="1A"/>
        </w:rPr>
        <w:t>.</w:t>
      </w:r>
    </w:p>
    <w:p w14:paraId="43AE74F0" w14:textId="77777777" w:rsidR="00F46ECD" w:rsidRPr="003E2C63" w:rsidRDefault="00F46ECD" w:rsidP="00072443">
      <w:pPr>
        <w:pStyle w:val="Paragraphedeliste"/>
        <w:numPr>
          <w:ilvl w:val="0"/>
          <w:numId w:val="7"/>
        </w:numPr>
        <w:ind w:left="714" w:hanging="357"/>
        <w:contextualSpacing w:val="0"/>
        <w:rPr>
          <w:rFonts w:eastAsia="Segoe UI"/>
          <w:color w:val="171717" w:themeColor="background2" w:themeShade="1A"/>
        </w:rPr>
      </w:pPr>
      <w:r w:rsidRPr="007515F3">
        <w:rPr>
          <w:rStyle w:val="lev"/>
        </w:rPr>
        <w:t>Claims transformations</w:t>
      </w:r>
      <w:r w:rsidRPr="0076020A">
        <w:rPr>
          <w:rFonts w:eastAsia="Segoe UI"/>
          <w:color w:val="171717" w:themeColor="background2" w:themeShade="1A"/>
        </w:rPr>
        <w:t>.</w:t>
      </w:r>
      <w:r>
        <w:rPr>
          <w:rFonts w:eastAsia="Segoe UI"/>
          <w:color w:val="171717" w:themeColor="background2" w:themeShade="1A"/>
        </w:rPr>
        <w:t xml:space="preserve"> </w:t>
      </w:r>
      <w:r w:rsidRPr="009C4EDE">
        <w:rPr>
          <w:rFonts w:eastAsia="Segoe UI"/>
          <w:color w:val="171717" w:themeColor="background2" w:themeShade="1A"/>
        </w:rPr>
        <w:t>A claims transformation converts a given claim into another one. In the claims transformation, you specify the transform method, for example adding an item to a string collection or changing the case of a string.</w:t>
      </w:r>
      <w:r>
        <w:rPr>
          <w:rFonts w:eastAsia="Segoe UI"/>
          <w:color w:val="171717" w:themeColor="background2" w:themeShade="1A"/>
        </w:rPr>
        <w:t xml:space="preserve"> </w:t>
      </w:r>
      <w:r w:rsidRPr="003E2C63">
        <w:rPr>
          <w:rFonts w:eastAsia="Segoe UI"/>
          <w:color w:val="171717" w:themeColor="background2" w:themeShade="1A"/>
        </w:rPr>
        <w:t>See</w:t>
      </w:r>
      <w:r>
        <w:rPr>
          <w:rFonts w:eastAsia="Segoe UI"/>
          <w:color w:val="171717" w:themeColor="background2" w:themeShade="1A"/>
        </w:rPr>
        <w:t xml:space="preserve"> </w:t>
      </w:r>
      <w:hyperlink r:id="rId23" w:history="1">
        <w:r>
          <w:rPr>
            <w:rStyle w:val="Lienhypertexte"/>
          </w:rPr>
          <w:t>ClaimsTransformations - Azure Active Directory B2C</w:t>
        </w:r>
      </w:hyperlink>
      <w:r w:rsidRPr="003E2C63">
        <w:rPr>
          <w:rFonts w:eastAsia="Segoe UI"/>
          <w:color w:val="171717" w:themeColor="background2" w:themeShade="1A"/>
        </w:rPr>
        <w:t>.</w:t>
      </w:r>
    </w:p>
    <w:p w14:paraId="16C90584" w14:textId="77777777" w:rsidR="00F46ECD" w:rsidRDefault="00F46ECD" w:rsidP="00072443">
      <w:pPr>
        <w:pStyle w:val="Paragraphedeliste"/>
        <w:numPr>
          <w:ilvl w:val="0"/>
          <w:numId w:val="7"/>
        </w:numPr>
        <w:ind w:left="714" w:hanging="357"/>
        <w:contextualSpacing w:val="0"/>
        <w:rPr>
          <w:rFonts w:eastAsia="Segoe UI"/>
          <w:color w:val="171717" w:themeColor="background2" w:themeShade="1A"/>
        </w:rPr>
      </w:pPr>
      <w:r w:rsidRPr="007515F3">
        <w:rPr>
          <w:rStyle w:val="lev"/>
        </w:rPr>
        <w:lastRenderedPageBreak/>
        <w:t>Content definitions</w:t>
      </w:r>
      <w:r w:rsidRPr="0076020A">
        <w:rPr>
          <w:rFonts w:eastAsia="Segoe UI"/>
          <w:color w:val="171717" w:themeColor="background2" w:themeShade="1A"/>
        </w:rPr>
        <w:t>.</w:t>
      </w:r>
      <w:r>
        <w:rPr>
          <w:rFonts w:eastAsia="Segoe UI"/>
          <w:color w:val="171717" w:themeColor="background2" w:themeShade="1A"/>
        </w:rPr>
        <w:t xml:space="preserve"> </w:t>
      </w:r>
      <w:r w:rsidRPr="00991C6E">
        <w:rPr>
          <w:rFonts w:eastAsia="Segoe UI"/>
          <w:color w:val="171717" w:themeColor="background2" w:themeShade="1A"/>
        </w:rPr>
        <w:t xml:space="preserve">A content definition contains URLs to HTML5 templates that can be used in a user journey. The HTML5 page URI is used for a specified user interface step. For example, the sign-in or sign-up, password reset, or error pages. </w:t>
      </w:r>
    </w:p>
    <w:p w14:paraId="38E559C4" w14:textId="77777777" w:rsidR="00F46ECD" w:rsidRPr="00991C6E" w:rsidRDefault="00F46ECD" w:rsidP="00F46ECD">
      <w:pPr>
        <w:pStyle w:val="Paragraphedeliste"/>
        <w:ind w:left="714"/>
        <w:contextualSpacing w:val="0"/>
        <w:rPr>
          <w:rFonts w:eastAsia="Segoe UI"/>
          <w:color w:val="171717" w:themeColor="background2" w:themeShade="1A"/>
        </w:rPr>
      </w:pPr>
      <w:r w:rsidRPr="00991C6E">
        <w:rPr>
          <w:rFonts w:eastAsia="Segoe UI"/>
          <w:color w:val="171717" w:themeColor="background2" w:themeShade="1A"/>
        </w:rPr>
        <w:t>You can modify the look and feel and create new content definitions according to your needs. The identity experience framework orchestration platform of Azure AD B2C runs the related code in your customer's browser and uses a modern approach called Cross-Origin Resource Sharing (CORS).</w:t>
      </w:r>
      <w:r>
        <w:rPr>
          <w:rFonts w:eastAsia="Segoe UI"/>
          <w:color w:val="171717" w:themeColor="background2" w:themeShade="1A"/>
        </w:rPr>
        <w:t xml:space="preserve"> S</w:t>
      </w:r>
      <w:r w:rsidRPr="00991C6E">
        <w:rPr>
          <w:rFonts w:eastAsia="Segoe UI"/>
          <w:color w:val="171717" w:themeColor="background2" w:themeShade="1A"/>
        </w:rPr>
        <w:t>ee</w:t>
      </w:r>
      <w:r>
        <w:rPr>
          <w:rFonts w:eastAsia="Segoe UI"/>
          <w:color w:val="171717" w:themeColor="background2" w:themeShade="1A"/>
        </w:rPr>
        <w:t xml:space="preserve"> </w:t>
      </w:r>
      <w:hyperlink r:id="rId24" w:history="1">
        <w:r>
          <w:rPr>
            <w:rStyle w:val="Lienhypertexte"/>
          </w:rPr>
          <w:t>ContentDefinitions - Azure AD B2C</w:t>
        </w:r>
      </w:hyperlink>
      <w:r w:rsidRPr="00991C6E">
        <w:rPr>
          <w:rFonts w:eastAsia="Segoe UI"/>
          <w:color w:val="171717" w:themeColor="background2" w:themeShade="1A"/>
        </w:rPr>
        <w:t>.</w:t>
      </w:r>
    </w:p>
    <w:p w14:paraId="51B1929D" w14:textId="77777777" w:rsidR="00F46ECD" w:rsidRDefault="00F46ECD" w:rsidP="00072443">
      <w:pPr>
        <w:pStyle w:val="Paragraphedeliste"/>
        <w:numPr>
          <w:ilvl w:val="0"/>
          <w:numId w:val="7"/>
        </w:numPr>
        <w:ind w:left="714" w:hanging="357"/>
        <w:contextualSpacing w:val="0"/>
        <w:rPr>
          <w:rFonts w:eastAsia="Segoe UI"/>
          <w:color w:val="171717" w:themeColor="background2" w:themeShade="1A"/>
        </w:rPr>
      </w:pPr>
      <w:r w:rsidRPr="007515F3">
        <w:rPr>
          <w:rStyle w:val="lev"/>
        </w:rPr>
        <w:t>Claims providers</w:t>
      </w:r>
      <w:r w:rsidRPr="0076020A">
        <w:rPr>
          <w:rFonts w:eastAsia="Segoe UI"/>
          <w:color w:val="171717" w:themeColor="background2" w:themeShade="1A"/>
        </w:rPr>
        <w:t>.</w:t>
      </w:r>
      <w:r>
        <w:rPr>
          <w:rFonts w:eastAsia="Segoe UI"/>
          <w:color w:val="171717" w:themeColor="background2" w:themeShade="1A"/>
        </w:rPr>
        <w:t xml:space="preserve"> </w:t>
      </w:r>
      <w:r w:rsidRPr="000E7CC6">
        <w:rPr>
          <w:rFonts w:eastAsia="Segoe UI"/>
          <w:color w:val="171717" w:themeColor="background2" w:themeShade="1A"/>
        </w:rPr>
        <w:t>A claims provide</w:t>
      </w:r>
      <w:r>
        <w:rPr>
          <w:rFonts w:eastAsia="Segoe UI"/>
          <w:color w:val="171717" w:themeColor="background2" w:themeShade="1A"/>
        </w:rPr>
        <w:t>r</w:t>
      </w:r>
      <w:r w:rsidRPr="000E7CC6">
        <w:rPr>
          <w:rFonts w:eastAsia="Segoe UI"/>
          <w:color w:val="171717" w:themeColor="background2" w:themeShade="1A"/>
        </w:rPr>
        <w:t xml:space="preserve"> is an interface to communicate with different types of parties via its technical profiles</w:t>
      </w:r>
      <w:r>
        <w:rPr>
          <w:rFonts w:eastAsia="Segoe UI"/>
          <w:color w:val="171717" w:themeColor="background2" w:themeShade="1A"/>
        </w:rPr>
        <w:t xml:space="preserve"> (see below)</w:t>
      </w:r>
      <w:r w:rsidRPr="000E7CC6">
        <w:rPr>
          <w:rFonts w:eastAsia="Segoe UI"/>
          <w:color w:val="171717" w:themeColor="background2" w:themeShade="1A"/>
        </w:rPr>
        <w:t>. Every claims provider must have one or more technical profiles that determine the</w:t>
      </w:r>
      <w:r>
        <w:rPr>
          <w:rFonts w:eastAsia="Segoe UI"/>
          <w:color w:val="171717" w:themeColor="background2" w:themeShade="1A"/>
        </w:rPr>
        <w:t xml:space="preserve"> (</w:t>
      </w:r>
      <w:r w:rsidRPr="008E77DE">
        <w:rPr>
          <w:rFonts w:eastAsia="Segoe UI"/>
          <w:color w:val="171717" w:themeColor="background2" w:themeShade="1A"/>
        </w:rPr>
        <w:t>metadata</w:t>
      </w:r>
      <w:r>
        <w:rPr>
          <w:rFonts w:eastAsia="Segoe UI"/>
          <w:color w:val="171717" w:themeColor="background2" w:themeShade="1A"/>
        </w:rPr>
        <w:t>)</w:t>
      </w:r>
      <w:r w:rsidRPr="000E7CC6">
        <w:rPr>
          <w:rFonts w:eastAsia="Segoe UI"/>
          <w:color w:val="171717" w:themeColor="background2" w:themeShade="1A"/>
        </w:rPr>
        <w:t xml:space="preserve"> endpoints</w:t>
      </w:r>
      <w:r>
        <w:rPr>
          <w:rFonts w:eastAsia="Segoe UI"/>
          <w:color w:val="171717" w:themeColor="background2" w:themeShade="1A"/>
        </w:rPr>
        <w:t xml:space="preserve">, </w:t>
      </w:r>
      <w:r w:rsidRPr="008E77DE">
        <w:rPr>
          <w:rFonts w:eastAsia="Segoe UI"/>
          <w:color w:val="171717" w:themeColor="background2" w:themeShade="1A"/>
        </w:rPr>
        <w:t>exact claims exchange definitions</w:t>
      </w:r>
      <w:r>
        <w:rPr>
          <w:rFonts w:eastAsia="Segoe UI"/>
          <w:color w:val="171717" w:themeColor="background2" w:themeShade="1A"/>
        </w:rPr>
        <w:t>,</w:t>
      </w:r>
      <w:r w:rsidRPr="000E7CC6">
        <w:rPr>
          <w:rFonts w:eastAsia="Segoe UI"/>
          <w:color w:val="171717" w:themeColor="background2" w:themeShade="1A"/>
        </w:rPr>
        <w:t xml:space="preserve"> </w:t>
      </w:r>
      <w:r w:rsidRPr="008E77DE">
        <w:rPr>
          <w:rFonts w:eastAsia="Segoe UI"/>
          <w:color w:val="171717" w:themeColor="background2" w:themeShade="1A"/>
        </w:rPr>
        <w:t>secrets, keys, and certificates as needed</w:t>
      </w:r>
      <w:r>
        <w:rPr>
          <w:rFonts w:eastAsia="Segoe UI"/>
          <w:color w:val="171717" w:themeColor="background2" w:themeShade="1A"/>
        </w:rPr>
        <w:t>,</w:t>
      </w:r>
      <w:r w:rsidRPr="000E7CC6">
        <w:rPr>
          <w:rFonts w:eastAsia="Segoe UI"/>
          <w:color w:val="171717" w:themeColor="background2" w:themeShade="1A"/>
        </w:rPr>
        <w:t xml:space="preserve"> and the protocols needed to communicate with the claims provider. </w:t>
      </w:r>
    </w:p>
    <w:p w14:paraId="245265C8" w14:textId="77777777" w:rsidR="00F46ECD" w:rsidRDefault="00F46ECD" w:rsidP="00F46ECD">
      <w:pPr>
        <w:pStyle w:val="Paragraphedeliste"/>
        <w:ind w:left="714"/>
        <w:contextualSpacing w:val="0"/>
        <w:rPr>
          <w:rFonts w:eastAsia="Segoe UI"/>
          <w:color w:val="171717" w:themeColor="background2" w:themeShade="1A"/>
        </w:rPr>
      </w:pPr>
      <w:r>
        <w:rPr>
          <w:rFonts w:eastAsia="Segoe UI"/>
          <w:color w:val="171717" w:themeColor="background2" w:themeShade="1A"/>
        </w:rPr>
        <w:t>M</w:t>
      </w:r>
      <w:r w:rsidRPr="000E7CC6">
        <w:rPr>
          <w:rFonts w:eastAsia="Segoe UI"/>
          <w:color w:val="171717" w:themeColor="background2" w:themeShade="1A"/>
        </w:rPr>
        <w:t>ultiple technical profiles may be defined because the claims provider supports multiple protocols, various endpoints with different capabilities, or releases different claims at different assurance levels. It may be acceptable to release sensitive claims in one user journey, but not in another.</w:t>
      </w:r>
      <w:r>
        <w:rPr>
          <w:rFonts w:eastAsia="Segoe UI"/>
          <w:color w:val="171717" w:themeColor="background2" w:themeShade="1A"/>
        </w:rPr>
        <w:t xml:space="preserve"> See </w:t>
      </w:r>
      <w:hyperlink r:id="rId25" w:history="1">
        <w:r>
          <w:rPr>
            <w:rStyle w:val="Lienhypertexte"/>
          </w:rPr>
          <w:t>ClaimsProviders - Azure Active Directory B2C</w:t>
        </w:r>
      </w:hyperlink>
      <w:r>
        <w:rPr>
          <w:rFonts w:eastAsia="Segoe UI"/>
          <w:color w:val="171717" w:themeColor="background2" w:themeShade="1A"/>
        </w:rPr>
        <w:t>.</w:t>
      </w:r>
    </w:p>
    <w:p w14:paraId="08176DD8" w14:textId="77777777" w:rsidR="00F46ECD" w:rsidRDefault="00F46ECD" w:rsidP="00072443">
      <w:pPr>
        <w:pStyle w:val="Paragraphedeliste"/>
        <w:numPr>
          <w:ilvl w:val="0"/>
          <w:numId w:val="7"/>
        </w:numPr>
        <w:ind w:left="714" w:hanging="357"/>
        <w:contextualSpacing w:val="0"/>
        <w:rPr>
          <w:rFonts w:eastAsia="Segoe UI"/>
          <w:color w:val="171717" w:themeColor="background2" w:themeShade="1A"/>
        </w:rPr>
      </w:pPr>
      <w:r w:rsidRPr="007515F3">
        <w:rPr>
          <w:rStyle w:val="lev"/>
        </w:rPr>
        <w:t>Technical profiles</w:t>
      </w:r>
      <w:r w:rsidRPr="000A71F2">
        <w:rPr>
          <w:rFonts w:eastAsia="Segoe UI"/>
          <w:color w:val="171717" w:themeColor="background2" w:themeShade="1A"/>
        </w:rPr>
        <w:t xml:space="preserve">. </w:t>
      </w:r>
      <w:r>
        <w:rPr>
          <w:rFonts w:eastAsia="Segoe UI"/>
          <w:color w:val="171717" w:themeColor="background2" w:themeShade="1A"/>
        </w:rPr>
        <w:t>A t</w:t>
      </w:r>
      <w:r w:rsidRPr="000A71F2">
        <w:rPr>
          <w:rFonts w:eastAsia="Segoe UI"/>
          <w:color w:val="171717" w:themeColor="background2" w:themeShade="1A"/>
        </w:rPr>
        <w:t>echnical profile provide</w:t>
      </w:r>
      <w:r>
        <w:rPr>
          <w:rFonts w:eastAsia="Segoe UI"/>
          <w:color w:val="171717" w:themeColor="background2" w:themeShade="1A"/>
        </w:rPr>
        <w:t>s</w:t>
      </w:r>
      <w:r w:rsidRPr="000A71F2">
        <w:rPr>
          <w:rFonts w:eastAsia="Segoe UI"/>
          <w:color w:val="171717" w:themeColor="background2" w:themeShade="1A"/>
        </w:rPr>
        <w:t xml:space="preserve"> an interface to communicate with different types of parties. A user journey combines calling technical profiles via orchestration steps</w:t>
      </w:r>
      <w:r>
        <w:rPr>
          <w:rFonts w:eastAsia="Segoe UI"/>
          <w:color w:val="171717" w:themeColor="background2" w:themeShade="1A"/>
        </w:rPr>
        <w:t xml:space="preserve"> (see below)</w:t>
      </w:r>
      <w:r w:rsidRPr="000A71F2">
        <w:rPr>
          <w:rFonts w:eastAsia="Segoe UI"/>
          <w:color w:val="171717" w:themeColor="background2" w:themeShade="1A"/>
        </w:rPr>
        <w:t xml:space="preserve"> to define your business logic.</w:t>
      </w:r>
      <w:r>
        <w:rPr>
          <w:rFonts w:eastAsia="Segoe UI"/>
          <w:color w:val="171717" w:themeColor="background2" w:themeShade="1A"/>
        </w:rPr>
        <w:t xml:space="preserve"> </w:t>
      </w:r>
    </w:p>
    <w:p w14:paraId="05DDB630" w14:textId="77777777" w:rsidR="00F46ECD" w:rsidRPr="004A4726" w:rsidRDefault="00F46ECD" w:rsidP="00F46ECD">
      <w:pPr>
        <w:pStyle w:val="Paragraphedeliste"/>
        <w:ind w:left="714"/>
        <w:contextualSpacing w:val="0"/>
        <w:rPr>
          <w:rFonts w:eastAsia="Segoe UI"/>
          <w:color w:val="171717" w:themeColor="background2" w:themeShade="1A"/>
        </w:rPr>
      </w:pPr>
      <w:r w:rsidRPr="004A4726">
        <w:rPr>
          <w:rFonts w:eastAsia="Segoe UI"/>
          <w:color w:val="171717" w:themeColor="background2" w:themeShade="1A"/>
        </w:rPr>
        <w:t xml:space="preserve">All types of technical profiles share the same concept. You send input claims, run claims transformation, and communicate with the configured party. After the process is completed, the technical profile returns the output claims to claims bag. </w:t>
      </w:r>
      <w:r>
        <w:rPr>
          <w:rFonts w:eastAsia="Segoe UI"/>
          <w:color w:val="171717" w:themeColor="background2" w:themeShade="1A"/>
        </w:rPr>
        <w:t>S</w:t>
      </w:r>
      <w:r w:rsidRPr="004A4726">
        <w:rPr>
          <w:rFonts w:eastAsia="Segoe UI"/>
          <w:color w:val="171717" w:themeColor="background2" w:themeShade="1A"/>
        </w:rPr>
        <w:t>ee</w:t>
      </w:r>
      <w:r>
        <w:rPr>
          <w:rFonts w:eastAsia="Segoe UI"/>
          <w:color w:val="171717" w:themeColor="background2" w:themeShade="1A"/>
        </w:rPr>
        <w:t xml:space="preserve"> </w:t>
      </w:r>
      <w:hyperlink r:id="rId26" w:history="1">
        <w:r>
          <w:rPr>
            <w:rStyle w:val="Lienhypertexte"/>
          </w:rPr>
          <w:t>Technical profiles - Azure AD B2C</w:t>
        </w:r>
      </w:hyperlink>
      <w:r>
        <w:rPr>
          <w:rFonts w:eastAsia="Segoe UI"/>
          <w:color w:val="171717" w:themeColor="background2" w:themeShade="1A"/>
        </w:rPr>
        <w:t>.</w:t>
      </w:r>
    </w:p>
    <w:p w14:paraId="25A30430" w14:textId="77777777" w:rsidR="00F46ECD" w:rsidRPr="0076020A" w:rsidRDefault="00F46ECD" w:rsidP="00072443">
      <w:pPr>
        <w:pStyle w:val="Paragraphedeliste"/>
        <w:numPr>
          <w:ilvl w:val="0"/>
          <w:numId w:val="7"/>
        </w:numPr>
        <w:ind w:left="714" w:hanging="357"/>
        <w:contextualSpacing w:val="0"/>
        <w:rPr>
          <w:rFonts w:eastAsia="Segoe UI"/>
          <w:color w:val="171717" w:themeColor="background2" w:themeShade="1A"/>
        </w:rPr>
      </w:pPr>
      <w:r w:rsidRPr="007515F3">
        <w:rPr>
          <w:rStyle w:val="lev"/>
        </w:rPr>
        <w:t>Validation technical profiles</w:t>
      </w:r>
      <w:r w:rsidRPr="0076020A">
        <w:rPr>
          <w:rFonts w:eastAsia="Segoe UI"/>
          <w:color w:val="171717" w:themeColor="background2" w:themeShade="1A"/>
        </w:rPr>
        <w:t>.</w:t>
      </w:r>
      <w:r>
        <w:rPr>
          <w:rFonts w:eastAsia="Segoe UI"/>
          <w:color w:val="171717" w:themeColor="background2" w:themeShade="1A"/>
        </w:rPr>
        <w:t xml:space="preserve"> </w:t>
      </w:r>
      <w:r w:rsidRPr="00100C29">
        <w:rPr>
          <w:rFonts w:eastAsia="Segoe UI"/>
          <w:color w:val="171717" w:themeColor="background2" w:themeShade="1A"/>
        </w:rPr>
        <w:t xml:space="preserve">A validation technical profile is an ordinary technical profile from any protocol, such as Azure </w:t>
      </w:r>
      <w:r>
        <w:rPr>
          <w:rFonts w:eastAsia="Segoe UI"/>
          <w:color w:val="171717" w:themeColor="background2" w:themeShade="1A"/>
        </w:rPr>
        <w:t>AD</w:t>
      </w:r>
      <w:r w:rsidRPr="00100C29">
        <w:rPr>
          <w:rFonts w:eastAsia="Segoe UI"/>
          <w:color w:val="171717" w:themeColor="background2" w:themeShade="1A"/>
        </w:rPr>
        <w:t xml:space="preserve"> or a REST API. The validation technical profile returns output claims, or returns 4xx HTTP status code, with </w:t>
      </w:r>
      <w:r>
        <w:rPr>
          <w:rFonts w:eastAsia="Segoe UI"/>
          <w:color w:val="171717" w:themeColor="background2" w:themeShade="1A"/>
        </w:rPr>
        <w:t>an error message</w:t>
      </w:r>
      <w:r w:rsidRPr="00100C29">
        <w:rPr>
          <w:rFonts w:eastAsia="Segoe UI"/>
          <w:color w:val="171717" w:themeColor="background2" w:themeShade="1A"/>
        </w:rPr>
        <w:t xml:space="preserve">. </w:t>
      </w:r>
      <w:r>
        <w:rPr>
          <w:rFonts w:eastAsia="Segoe UI"/>
          <w:color w:val="171717" w:themeColor="background2" w:themeShade="1A"/>
        </w:rPr>
        <w:t xml:space="preserve">See </w:t>
      </w:r>
      <w:hyperlink r:id="rId27" w:history="1">
        <w:r>
          <w:rPr>
            <w:rStyle w:val="Lienhypertexte"/>
          </w:rPr>
          <w:t>Define a validation technical profile in a custom policy - Azure AD B2C</w:t>
        </w:r>
      </w:hyperlink>
      <w:r>
        <w:rPr>
          <w:rFonts w:eastAsia="Segoe UI"/>
          <w:color w:val="171717" w:themeColor="background2" w:themeShade="1A"/>
        </w:rPr>
        <w:t>.</w:t>
      </w:r>
    </w:p>
    <w:p w14:paraId="79E47A7A" w14:textId="77777777" w:rsidR="00F46ECD" w:rsidRPr="00A303C0" w:rsidRDefault="00F46ECD" w:rsidP="00072443">
      <w:pPr>
        <w:pStyle w:val="Paragraphedeliste"/>
        <w:numPr>
          <w:ilvl w:val="0"/>
          <w:numId w:val="7"/>
        </w:numPr>
        <w:ind w:left="714" w:hanging="357"/>
        <w:contextualSpacing w:val="0"/>
        <w:rPr>
          <w:rFonts w:eastAsia="Segoe UI"/>
          <w:color w:val="171717" w:themeColor="background2" w:themeShade="1A"/>
        </w:rPr>
      </w:pPr>
      <w:r w:rsidRPr="007515F3">
        <w:rPr>
          <w:rStyle w:val="lev"/>
        </w:rPr>
        <w:t>User journey orchestration steps</w:t>
      </w:r>
      <w:r w:rsidRPr="0076020A">
        <w:rPr>
          <w:rFonts w:eastAsia="Segoe UI"/>
          <w:color w:val="171717" w:themeColor="background2" w:themeShade="1A"/>
        </w:rPr>
        <w:t>.</w:t>
      </w:r>
      <w:r>
        <w:rPr>
          <w:rFonts w:eastAsia="Segoe UI"/>
          <w:color w:val="171717" w:themeColor="background2" w:themeShade="1A"/>
        </w:rPr>
        <w:t xml:space="preserve"> </w:t>
      </w:r>
      <w:r w:rsidRPr="00A303C0">
        <w:rPr>
          <w:rFonts w:eastAsia="Segoe UI"/>
          <w:color w:val="171717" w:themeColor="background2" w:themeShade="1A"/>
        </w:rPr>
        <w:t xml:space="preserve">An orchestration step references to a method that implements its intended purpose or functionality. This method is called a technical profile. When your user journey needs branching to better represent the business logic, the orchestration step references to </w:t>
      </w:r>
      <w:r w:rsidRPr="00DA62BA">
        <w:rPr>
          <w:rStyle w:val="lev"/>
        </w:rPr>
        <w:t>sub journey</w:t>
      </w:r>
      <w:r w:rsidRPr="00A303C0">
        <w:rPr>
          <w:rFonts w:eastAsia="Segoe UI"/>
          <w:color w:val="171717" w:themeColor="background2" w:themeShade="1A"/>
        </w:rPr>
        <w:t>. A sub journey contains its own set of orchestration steps.</w:t>
      </w:r>
    </w:p>
    <w:p w14:paraId="4D3BA0BE" w14:textId="77777777" w:rsidR="00F46ECD" w:rsidRDefault="00F46ECD" w:rsidP="00F46ECD">
      <w:pPr>
        <w:pStyle w:val="Paragraphedeliste"/>
        <w:contextualSpacing w:val="0"/>
        <w:rPr>
          <w:rFonts w:eastAsia="Segoe UI"/>
          <w:color w:val="171717" w:themeColor="background2" w:themeShade="1A"/>
        </w:rPr>
      </w:pPr>
      <w:r w:rsidRPr="00207FD2">
        <w:rPr>
          <w:rFonts w:eastAsia="Segoe UI"/>
          <w:color w:val="171717" w:themeColor="background2" w:themeShade="1A"/>
        </w:rPr>
        <w:t xml:space="preserve">A user must reach the last step to acquire a security token, but users may not need to travel through all of the orchestration steps. Orchestration steps can be conditionally executed based on </w:t>
      </w:r>
      <w:r w:rsidRPr="00DA62BA">
        <w:rPr>
          <w:rStyle w:val="lev"/>
        </w:rPr>
        <w:t>preconditions</w:t>
      </w:r>
      <w:r w:rsidRPr="00207FD2">
        <w:rPr>
          <w:rFonts w:eastAsia="Segoe UI"/>
          <w:color w:val="171717" w:themeColor="background2" w:themeShade="1A"/>
        </w:rPr>
        <w:t xml:space="preserve"> defined in the orchestration step.</w:t>
      </w:r>
    </w:p>
    <w:p w14:paraId="03926DC5" w14:textId="77777777" w:rsidR="00F46ECD" w:rsidRDefault="00F46ECD" w:rsidP="00F46ECD">
      <w:pPr>
        <w:pStyle w:val="Paragraphedeliste"/>
        <w:contextualSpacing w:val="0"/>
        <w:rPr>
          <w:rFonts w:eastAsia="Segoe UI"/>
          <w:color w:val="171717" w:themeColor="background2" w:themeShade="1A"/>
        </w:rPr>
      </w:pPr>
      <w:r w:rsidRPr="005B0E9E">
        <w:rPr>
          <w:rFonts w:eastAsia="Segoe UI"/>
          <w:color w:val="171717" w:themeColor="background2" w:themeShade="1A"/>
        </w:rPr>
        <w:t>After an orchestration step completes, the IEF o</w:t>
      </w:r>
      <w:r>
        <w:rPr>
          <w:rFonts w:eastAsia="Segoe UI"/>
          <w:color w:val="171717" w:themeColor="background2" w:themeShade="1A"/>
        </w:rPr>
        <w:t>r</w:t>
      </w:r>
      <w:r w:rsidRPr="005B0E9E">
        <w:rPr>
          <w:rFonts w:eastAsia="Segoe UI"/>
          <w:color w:val="171717" w:themeColor="background2" w:themeShade="1A"/>
        </w:rPr>
        <w:t xml:space="preserve">chestration platform of Azure AD B2C stores the outputted claims in the </w:t>
      </w:r>
      <w:r w:rsidRPr="00DA62BA">
        <w:rPr>
          <w:rStyle w:val="lev"/>
        </w:rPr>
        <w:t>claims bag</w:t>
      </w:r>
      <w:r w:rsidRPr="005B0E9E">
        <w:rPr>
          <w:rFonts w:eastAsia="Segoe UI"/>
          <w:b/>
          <w:bCs/>
          <w:color w:val="171717" w:themeColor="background2" w:themeShade="1A"/>
        </w:rPr>
        <w:t>.</w:t>
      </w:r>
      <w:r w:rsidRPr="005B0E9E">
        <w:rPr>
          <w:rFonts w:eastAsia="Segoe UI"/>
          <w:color w:val="171717" w:themeColor="background2" w:themeShade="1A"/>
        </w:rPr>
        <w:t xml:space="preserve"> The claims in the claims bag can be utilized by any further orchestration steps in the user journey.</w:t>
      </w:r>
    </w:p>
    <w:p w14:paraId="2389E2C1" w14:textId="77777777" w:rsidR="00F46ECD" w:rsidRPr="00B565A5" w:rsidRDefault="00F46ECD" w:rsidP="00F46ECD">
      <w:pPr>
        <w:pStyle w:val="Paragraphedeliste"/>
        <w:contextualSpacing w:val="0"/>
        <w:rPr>
          <w:rFonts w:eastAsia="Segoe UI"/>
          <w:color w:val="171717" w:themeColor="background2" w:themeShade="1A"/>
        </w:rPr>
      </w:pPr>
      <w:r>
        <w:rPr>
          <w:rFonts w:eastAsia="Segoe UI"/>
          <w:color w:val="171717" w:themeColor="background2" w:themeShade="1A"/>
        </w:rPr>
        <w:t>As such, When running through the orchestration steps</w:t>
      </w:r>
      <w:r w:rsidRPr="0079423C">
        <w:rPr>
          <w:rFonts w:eastAsia="Segoe UI"/>
          <w:color w:val="171717" w:themeColor="background2" w:themeShade="1A"/>
        </w:rPr>
        <w:t xml:space="preserve">, </w:t>
      </w:r>
      <w:r>
        <w:rPr>
          <w:rFonts w:eastAsia="Segoe UI"/>
          <w:color w:val="171717" w:themeColor="background2" w:themeShade="1A"/>
        </w:rPr>
        <w:t xml:space="preserve">the IEF orchestration platform of </w:t>
      </w:r>
      <w:r w:rsidRPr="0079423C">
        <w:rPr>
          <w:rFonts w:eastAsia="Segoe UI"/>
          <w:color w:val="171717" w:themeColor="background2" w:themeShade="1A"/>
        </w:rPr>
        <w:t xml:space="preserve">Azure AD B2C sends and receives claims to and from internal and external parties and then sends a subset of these claims to your </w:t>
      </w:r>
      <w:r w:rsidRPr="72C307CD">
        <w:rPr>
          <w:rFonts w:eastAsia="Segoe UI"/>
          <w:color w:val="171717" w:themeColor="background2" w:themeShade="1A"/>
        </w:rPr>
        <w:t xml:space="preserve">relying party </w:t>
      </w:r>
      <w:r>
        <w:rPr>
          <w:rFonts w:eastAsia="Segoe UI"/>
          <w:color w:val="171717" w:themeColor="background2" w:themeShade="1A"/>
        </w:rPr>
        <w:t>(RP)</w:t>
      </w:r>
      <w:r w:rsidRPr="0079423C">
        <w:rPr>
          <w:rFonts w:eastAsia="Segoe UI"/>
          <w:color w:val="171717" w:themeColor="background2" w:themeShade="1A"/>
        </w:rPr>
        <w:t xml:space="preserve"> application</w:t>
      </w:r>
      <w:r>
        <w:rPr>
          <w:rFonts w:eastAsia="Segoe UI"/>
          <w:color w:val="171717" w:themeColor="background2" w:themeShade="1A"/>
        </w:rPr>
        <w:t xml:space="preserve"> or REST API</w:t>
      </w:r>
      <w:r w:rsidRPr="0079423C">
        <w:rPr>
          <w:rFonts w:eastAsia="Segoe UI"/>
          <w:color w:val="171717" w:themeColor="background2" w:themeShade="1A"/>
        </w:rPr>
        <w:t xml:space="preserve"> as part of the token.</w:t>
      </w:r>
    </w:p>
    <w:p w14:paraId="7BCCC4D3" w14:textId="0589CBE0" w:rsidR="00F46ECD" w:rsidRDefault="00F46ECD" w:rsidP="00F46ECD">
      <w:pPr>
        <w:rPr>
          <w:rFonts w:eastAsia="Segoe UI"/>
          <w:color w:val="171717" w:themeColor="background2" w:themeShade="1A"/>
        </w:rPr>
      </w:pPr>
      <w:r w:rsidRPr="72C307CD">
        <w:rPr>
          <w:rFonts w:eastAsia="Segoe UI"/>
          <w:color w:val="171717" w:themeColor="background2" w:themeShade="1A"/>
        </w:rPr>
        <w:t xml:space="preserve">At this point, </w:t>
      </w:r>
      <w:r>
        <w:rPr>
          <w:rFonts w:eastAsia="Segoe UI"/>
          <w:color w:val="171717" w:themeColor="background2" w:themeShade="1A"/>
        </w:rPr>
        <w:t>you should hopefully have</w:t>
      </w:r>
      <w:r w:rsidRPr="72C307CD">
        <w:rPr>
          <w:rFonts w:eastAsia="Segoe UI"/>
          <w:color w:val="171717" w:themeColor="background2" w:themeShade="1A"/>
        </w:rPr>
        <w:t xml:space="preserve"> an </w:t>
      </w:r>
      <w:r>
        <w:rPr>
          <w:rFonts w:eastAsia="Segoe UI"/>
          <w:color w:val="171717" w:themeColor="background2" w:themeShade="1A"/>
        </w:rPr>
        <w:t>understanding</w:t>
      </w:r>
      <w:r w:rsidRPr="72C307CD">
        <w:rPr>
          <w:rFonts w:eastAsia="Segoe UI"/>
          <w:color w:val="171717" w:themeColor="background2" w:themeShade="1A"/>
        </w:rPr>
        <w:t xml:space="preserve"> </w:t>
      </w:r>
      <w:r>
        <w:rPr>
          <w:rFonts w:eastAsia="Segoe UI"/>
          <w:color w:val="171717" w:themeColor="background2" w:themeShade="1A"/>
        </w:rPr>
        <w:t>of</w:t>
      </w:r>
      <w:r w:rsidRPr="72C307CD">
        <w:rPr>
          <w:rFonts w:eastAsia="Segoe UI"/>
          <w:color w:val="171717" w:themeColor="background2" w:themeShade="1A"/>
        </w:rPr>
        <w:t xml:space="preserve"> </w:t>
      </w:r>
      <w:r>
        <w:rPr>
          <w:rFonts w:eastAsia="Segoe UI"/>
          <w:color w:val="171717" w:themeColor="background2" w:themeShade="1A"/>
        </w:rPr>
        <w:t xml:space="preserve">what </w:t>
      </w:r>
      <w:r w:rsidRPr="72C307CD">
        <w:rPr>
          <w:rFonts w:eastAsia="Segoe UI"/>
          <w:color w:val="171717" w:themeColor="background2" w:themeShade="1A"/>
        </w:rPr>
        <w:t xml:space="preserve">Azure AD B2C </w:t>
      </w:r>
      <w:r>
        <w:rPr>
          <w:rFonts w:eastAsia="Segoe UI"/>
          <w:color w:val="171717" w:themeColor="background2" w:themeShade="1A"/>
        </w:rPr>
        <w:t xml:space="preserve">is </w:t>
      </w:r>
      <w:r w:rsidRPr="72C307CD">
        <w:rPr>
          <w:rFonts w:eastAsia="Segoe UI"/>
          <w:color w:val="171717" w:themeColor="background2" w:themeShade="1A"/>
        </w:rPr>
        <w:t xml:space="preserve">and </w:t>
      </w:r>
      <w:r w:rsidRPr="00412BDE">
        <w:rPr>
          <w:rFonts w:eastAsia="Segoe UI"/>
          <w:color w:val="171717" w:themeColor="background2" w:themeShade="1A"/>
        </w:rPr>
        <w:t>is and what custom policies are made of</w:t>
      </w:r>
      <w:r>
        <w:rPr>
          <w:rFonts w:eastAsia="Segoe UI"/>
          <w:color w:val="171717" w:themeColor="background2" w:themeShade="1A"/>
        </w:rPr>
        <w:t xml:space="preserve">. </w:t>
      </w:r>
    </w:p>
    <w:p w14:paraId="79A7D420" w14:textId="77777777" w:rsidR="00F46ECD" w:rsidRPr="009820E3" w:rsidRDefault="00F46ECD" w:rsidP="00F46ECD">
      <w:pPr>
        <w:rPr>
          <w:rFonts w:eastAsia="Segoe UI"/>
          <w:color w:val="171717" w:themeColor="background2" w:themeShade="1A"/>
        </w:rPr>
      </w:pPr>
      <w:r>
        <w:rPr>
          <w:rFonts w:eastAsia="Segoe UI"/>
          <w:color w:val="171717" w:themeColor="background2" w:themeShade="1A"/>
        </w:rPr>
        <w:t xml:space="preserve">For a deeper look at the custom policies, and beyond the above-outlined articles from the </w:t>
      </w:r>
      <w:hyperlink r:id="rId28" w:history="1">
        <w:r w:rsidRPr="0006183A">
          <w:rPr>
            <w:rStyle w:val="Lienhypertexte"/>
            <w:rFonts w:eastAsia="Segoe UI"/>
          </w:rPr>
          <w:t>Azure AD B2C documentation on doc.microsoft.com</w:t>
        </w:r>
      </w:hyperlink>
      <w:r>
        <w:rPr>
          <w:rFonts w:eastAsia="Segoe UI"/>
          <w:color w:val="171717" w:themeColor="background2" w:themeShade="1A"/>
        </w:rPr>
        <w:t xml:space="preserve">, you can consider the following series of documents that </w:t>
      </w:r>
      <w:r w:rsidRPr="009F25A4">
        <w:rPr>
          <w:rFonts w:eastAsia="Segoe UI"/>
          <w:color w:val="171717" w:themeColor="background2" w:themeShade="1A"/>
        </w:rPr>
        <w:t xml:space="preserve">provides </w:t>
      </w:r>
      <w:r>
        <w:rPr>
          <w:rFonts w:eastAsia="Segoe UI"/>
          <w:color w:val="171717" w:themeColor="background2" w:themeShade="1A"/>
        </w:rPr>
        <w:lastRenderedPageBreak/>
        <w:t xml:space="preserve">you with </w:t>
      </w:r>
      <w:r w:rsidRPr="009F25A4">
        <w:rPr>
          <w:rFonts w:eastAsia="Segoe UI"/>
          <w:color w:val="171717" w:themeColor="background2" w:themeShade="1A"/>
        </w:rPr>
        <w:t xml:space="preserve">an end-to-end journey with the custom policies in Azure AD B2C, presenting in-depth the most common </w:t>
      </w:r>
      <w:r w:rsidRPr="009820E3">
        <w:rPr>
          <w:rFonts w:eastAsia="Segoe UI"/>
          <w:color w:val="171717" w:themeColor="background2" w:themeShade="1A"/>
        </w:rPr>
        <w:t>advanced identity scenarios:</w:t>
      </w:r>
    </w:p>
    <w:p w14:paraId="3681CB08" w14:textId="77777777" w:rsidR="00F46ECD" w:rsidRPr="00DE01C1" w:rsidRDefault="00000000" w:rsidP="00072443">
      <w:pPr>
        <w:pStyle w:val="Paragraphedeliste"/>
        <w:numPr>
          <w:ilvl w:val="0"/>
          <w:numId w:val="13"/>
        </w:numPr>
        <w:rPr>
          <w:lang w:val="fr-FR"/>
        </w:rPr>
      </w:pPr>
      <w:hyperlink r:id="rId29" w:history="1">
        <w:r w:rsidR="00F46ECD" w:rsidRPr="00F46610">
          <w:rPr>
            <w:rStyle w:val="Lienhypertexte"/>
          </w:rPr>
          <w:t>Custom policies introduction</w:t>
        </w:r>
      </w:hyperlink>
      <w:r w:rsidR="00F46ECD">
        <w:t>.</w:t>
      </w:r>
    </w:p>
    <w:p w14:paraId="2C56D20A" w14:textId="77777777" w:rsidR="00F46ECD" w:rsidRPr="00F46610" w:rsidRDefault="00000000" w:rsidP="00072443">
      <w:pPr>
        <w:pStyle w:val="Paragraphedeliste"/>
        <w:numPr>
          <w:ilvl w:val="0"/>
          <w:numId w:val="13"/>
        </w:numPr>
      </w:pPr>
      <w:hyperlink r:id="rId30" w:history="1">
        <w:r w:rsidR="00F46ECD" w:rsidRPr="00F46610">
          <w:rPr>
            <w:rStyle w:val="Lienhypertexte"/>
          </w:rPr>
          <w:t>Leverage custom policies in your tenant</w:t>
        </w:r>
      </w:hyperlink>
      <w:r w:rsidR="00F46ECD">
        <w:t>.</w:t>
      </w:r>
    </w:p>
    <w:p w14:paraId="19C4A533" w14:textId="77777777" w:rsidR="00F46ECD" w:rsidRPr="00F46610" w:rsidRDefault="00000000" w:rsidP="00072443">
      <w:pPr>
        <w:pStyle w:val="Paragraphedeliste"/>
        <w:numPr>
          <w:ilvl w:val="0"/>
          <w:numId w:val="13"/>
        </w:numPr>
      </w:pPr>
      <w:hyperlink r:id="rId31" w:history="1">
        <w:r w:rsidR="00F46ECD" w:rsidRPr="00F46610">
          <w:rPr>
            <w:rStyle w:val="Lienhypertexte"/>
          </w:rPr>
          <w:t>Structure policies and manage keys</w:t>
        </w:r>
      </w:hyperlink>
      <w:r w:rsidR="00F46ECD">
        <w:t>.</w:t>
      </w:r>
    </w:p>
    <w:p w14:paraId="280247A8" w14:textId="77777777" w:rsidR="00F46ECD" w:rsidRPr="00F46610" w:rsidRDefault="00000000" w:rsidP="00072443">
      <w:pPr>
        <w:pStyle w:val="Paragraphedeliste"/>
        <w:numPr>
          <w:ilvl w:val="0"/>
          <w:numId w:val="13"/>
        </w:numPr>
      </w:pPr>
      <w:hyperlink r:id="rId32" w:history="1">
        <w:r w:rsidR="00F46ECD" w:rsidRPr="00F46610">
          <w:rPr>
            <w:rStyle w:val="Lienhypertexte"/>
          </w:rPr>
          <w:t>Bring your own identity and migrate users</w:t>
        </w:r>
      </w:hyperlink>
      <w:r w:rsidR="00F46ECD">
        <w:t>.</w:t>
      </w:r>
    </w:p>
    <w:p w14:paraId="7A83BF5C" w14:textId="77777777" w:rsidR="00F46ECD" w:rsidRPr="00F46610" w:rsidRDefault="00000000" w:rsidP="00072443">
      <w:pPr>
        <w:pStyle w:val="Paragraphedeliste"/>
        <w:numPr>
          <w:ilvl w:val="0"/>
          <w:numId w:val="13"/>
        </w:numPr>
      </w:pPr>
      <w:hyperlink r:id="rId33" w:history="1">
        <w:r w:rsidR="00F46ECD" w:rsidRPr="00F46610">
          <w:rPr>
            <w:rStyle w:val="Lienhypertexte"/>
          </w:rPr>
          <w:t>Troubleshoot policies and audit access</w:t>
        </w:r>
      </w:hyperlink>
      <w:r w:rsidR="00F46ECD">
        <w:t>.</w:t>
      </w:r>
    </w:p>
    <w:p w14:paraId="2B5129A1" w14:textId="77777777" w:rsidR="00F46ECD" w:rsidRPr="00F46610" w:rsidRDefault="00000000" w:rsidP="00072443">
      <w:pPr>
        <w:pStyle w:val="Paragraphedeliste"/>
        <w:numPr>
          <w:ilvl w:val="0"/>
          <w:numId w:val="13"/>
        </w:numPr>
      </w:pPr>
      <w:hyperlink r:id="rId34" w:history="1">
        <w:r w:rsidR="00F46ECD" w:rsidRPr="00F46610">
          <w:rPr>
            <w:rStyle w:val="Lienhypertexte"/>
          </w:rPr>
          <w:t>Deep dive on custom policy schema</w:t>
        </w:r>
      </w:hyperlink>
      <w:r w:rsidR="00F46ECD">
        <w:t>.</w:t>
      </w:r>
    </w:p>
    <w:p w14:paraId="63B6CD0B" w14:textId="125EFF95" w:rsidR="00F46ECD" w:rsidRDefault="00F46ECD" w:rsidP="00F46ECD">
      <w:pPr>
        <w:rPr>
          <w:rStyle w:val="lev"/>
          <w:rFonts w:ascii="Segoe UI" w:hAnsi="Segoe UI" w:cs="Segoe UI"/>
        </w:rPr>
      </w:pPr>
      <w:r w:rsidRPr="009F25A4">
        <w:rPr>
          <w:rFonts w:eastAsia="Segoe UI"/>
          <w:color w:val="171717" w:themeColor="background2" w:themeShade="1A"/>
        </w:rPr>
        <w:t>It includes how to implement and manage custom policies for these scenarios and how to diagnose them with the available tooling. It also provides an in-depth understanding of how custom policies work and details how to fine-tune them to accommodate your own specific requirements</w:t>
      </w:r>
      <w:r w:rsidRPr="00F46ECD">
        <w:rPr>
          <w:rStyle w:val="lev"/>
          <w:rFonts w:ascii="Segoe UI" w:hAnsi="Segoe UI" w:cs="Segoe UI"/>
        </w:rPr>
        <w:t>.</w:t>
      </w:r>
    </w:p>
    <w:p w14:paraId="617FBB3D" w14:textId="34C11075" w:rsidR="00B80C01" w:rsidRPr="00F46ECD" w:rsidRDefault="00B80C01" w:rsidP="00F46ECD">
      <w:pPr>
        <w:rPr>
          <w:rStyle w:val="lev"/>
          <w:rFonts w:ascii="Segoe UI" w:eastAsia="Segoe UI" w:hAnsi="Segoe UI" w:cs="Segoe UI"/>
          <w:color w:val="171717" w:themeColor="background2" w:themeShade="1A"/>
        </w:rPr>
      </w:pPr>
      <w:r>
        <w:rPr>
          <w:rFonts w:eastAsia="Segoe UI"/>
          <w:color w:val="171717" w:themeColor="background2" w:themeShade="1A"/>
        </w:rPr>
        <w:t>L</w:t>
      </w:r>
      <w:r w:rsidRPr="72C307CD">
        <w:rPr>
          <w:rFonts w:eastAsia="Segoe UI"/>
          <w:color w:val="171717" w:themeColor="background2" w:themeShade="1A"/>
        </w:rPr>
        <w:t xml:space="preserve">et’s </w:t>
      </w:r>
      <w:r>
        <w:rPr>
          <w:rFonts w:eastAsia="Segoe UI"/>
          <w:color w:val="171717" w:themeColor="background2" w:themeShade="1A"/>
        </w:rPr>
        <w:t>now consider how you can leverage this CIAM foundation with the FranceConnect Facade (FCF)</w:t>
      </w:r>
      <w:r w:rsidRPr="72C307CD">
        <w:rPr>
          <w:rFonts w:eastAsia="Segoe UI"/>
          <w:color w:val="171717" w:themeColor="background2" w:themeShade="1A"/>
        </w:rPr>
        <w:t>.</w:t>
      </w:r>
    </w:p>
    <w:p w14:paraId="26D997AE" w14:textId="77777777" w:rsidR="009000C8" w:rsidRPr="00054D57" w:rsidRDefault="009000C8" w:rsidP="009000C8">
      <w:pPr>
        <w:pStyle w:val="Titre2"/>
        <w:rPr>
          <w:lang w:eastAsia="fr-FR"/>
        </w:rPr>
      </w:pPr>
      <w:bookmarkStart w:id="4" w:name="_Toc133586360"/>
      <w:r w:rsidRPr="2F16F5C7">
        <w:rPr>
          <w:lang w:eastAsia="fr-FR"/>
        </w:rPr>
        <w:t>Guide elements</w:t>
      </w:r>
      <w:bookmarkEnd w:id="4"/>
    </w:p>
    <w:p w14:paraId="049CBA44" w14:textId="652274F5" w:rsidR="009000C8" w:rsidRDefault="009000C8" w:rsidP="009000C8">
      <w:r>
        <w:t xml:space="preserve">For the sake of this </w:t>
      </w:r>
      <w:r w:rsidR="00F46ECD">
        <w:t>g</w:t>
      </w:r>
      <w:r>
        <w:t>uide, and considering the above, we provide the following elements:</w:t>
      </w:r>
    </w:p>
    <w:p w14:paraId="0BA28432" w14:textId="77777777" w:rsidR="009000C8" w:rsidRPr="00B76AD2" w:rsidRDefault="009000C8" w:rsidP="00072443">
      <w:pPr>
        <w:pStyle w:val="Paragraphedeliste"/>
        <w:numPr>
          <w:ilvl w:val="0"/>
          <w:numId w:val="3"/>
        </w:numPr>
        <w:spacing w:line="252" w:lineRule="auto"/>
        <w:ind w:left="714" w:hanging="357"/>
        <w:rPr>
          <w:b/>
        </w:rPr>
      </w:pPr>
      <w:r w:rsidRPr="00D043AF">
        <w:rPr>
          <w:rFonts w:ascii="Segoe UI Semibold" w:hAnsi="Segoe UI Semibold" w:cs="Segoe UI Semibold"/>
        </w:rPr>
        <w:t xml:space="preserve">Hands-on </w:t>
      </w:r>
      <w:r>
        <w:rPr>
          <w:rFonts w:ascii="Segoe UI Semibold" w:hAnsi="Segoe UI Semibold" w:cs="Segoe UI Semibold"/>
        </w:rPr>
        <w:t>instructions</w:t>
      </w:r>
      <w:r>
        <w:rPr>
          <w:b/>
          <w:bCs/>
        </w:rPr>
        <w:t xml:space="preserve"> </w:t>
      </w:r>
      <w:r>
        <w:t>c</w:t>
      </w:r>
      <w:r w:rsidRPr="00B76AD2">
        <w:t>ontaining the most important steps and their outputs.</w:t>
      </w:r>
      <w:r>
        <w:t xml:space="preserve"> These are meant to show you the core elements.  </w:t>
      </w:r>
      <w:r w:rsidRPr="00B76AD2">
        <w:rPr>
          <w:b/>
          <w:bCs/>
        </w:rPr>
        <w:t xml:space="preserve"> </w:t>
      </w:r>
    </w:p>
    <w:p w14:paraId="71F6DFDF" w14:textId="4AE33F73" w:rsidR="006609CE" w:rsidRDefault="00F46ECD" w:rsidP="00072443">
      <w:pPr>
        <w:pStyle w:val="Paragraphedeliste"/>
        <w:numPr>
          <w:ilvl w:val="0"/>
          <w:numId w:val="3"/>
        </w:numPr>
        <w:spacing w:line="252" w:lineRule="auto"/>
        <w:ind w:left="714" w:hanging="357"/>
      </w:pPr>
      <w:r>
        <w:rPr>
          <w:rFonts w:ascii="Segoe UI Semibold" w:hAnsi="Segoe UI Semibold" w:cs="Segoe UI Semibold"/>
        </w:rPr>
        <w:t xml:space="preserve">Sample </w:t>
      </w:r>
      <w:r w:rsidRPr="006609CE">
        <w:rPr>
          <w:rFonts w:ascii="Segoe UI Semibold" w:hAnsi="Segoe UI Semibold" w:cs="Segoe UI Semibold"/>
        </w:rPr>
        <w:t>Azure AD B2C</w:t>
      </w:r>
      <w:r>
        <w:rPr>
          <w:rFonts w:ascii="Segoe UI Semibold" w:hAnsi="Segoe UI Semibold" w:cs="Segoe UI Semibold"/>
        </w:rPr>
        <w:t xml:space="preserve"> </w:t>
      </w:r>
      <w:r w:rsidR="00B80C01">
        <w:rPr>
          <w:rFonts w:ascii="Segoe UI Semibold" w:hAnsi="Segoe UI Semibold" w:cs="Segoe UI Semibold"/>
        </w:rPr>
        <w:t>content definitions</w:t>
      </w:r>
      <w:r>
        <w:rPr>
          <w:rFonts w:ascii="Segoe UI Semibold" w:hAnsi="Segoe UI Semibold" w:cs="Segoe UI Semibold"/>
        </w:rPr>
        <w:t xml:space="preserve"> and custom policies</w:t>
      </w:r>
      <w:r w:rsidR="009000C8" w:rsidRPr="58F47BBE">
        <w:rPr>
          <w:b/>
          <w:bCs/>
        </w:rPr>
        <w:t xml:space="preserve"> </w:t>
      </w:r>
      <w:r>
        <w:t xml:space="preserve">to </w:t>
      </w:r>
      <w:r w:rsidR="009000C8" w:rsidRPr="00C437EC">
        <w:t xml:space="preserve">implement </w:t>
      </w:r>
      <w:r w:rsidR="00997CAF">
        <w:t xml:space="preserve">a sign-in user </w:t>
      </w:r>
      <w:r>
        <w:t>journey</w:t>
      </w:r>
      <w:r w:rsidR="009000C8" w:rsidRPr="00C437EC">
        <w:t xml:space="preserve"> </w:t>
      </w:r>
      <w:r w:rsidR="005C5FEA">
        <w:t xml:space="preserve">(user flow or custom policy) </w:t>
      </w:r>
      <w:r w:rsidR="009000C8" w:rsidRPr="00C437EC">
        <w:t>with the FranceConnect</w:t>
      </w:r>
      <w:r w:rsidR="00997CAF">
        <w:t xml:space="preserve"> button to authenticated against</w:t>
      </w:r>
      <w:r w:rsidR="009000C8" w:rsidRPr="00C437EC">
        <w:t xml:space="preserve"> </w:t>
      </w:r>
      <w:r w:rsidR="00997CAF">
        <w:t xml:space="preserve">the FranceConnect </w:t>
      </w:r>
      <w:r w:rsidR="009000C8" w:rsidRPr="00C437EC">
        <w:t>platform</w:t>
      </w:r>
      <w:r w:rsidR="00997CAF">
        <w:t xml:space="preserve"> via the FranceConnect Façade (FCF)</w:t>
      </w:r>
      <w:r w:rsidR="009000C8">
        <w:t xml:space="preserve">. You can access </w:t>
      </w:r>
      <w:r w:rsidR="00B80C01">
        <w:t xml:space="preserve">content definitions, i.e., </w:t>
      </w:r>
      <w:r w:rsidR="009000C8">
        <w:t>th</w:t>
      </w:r>
      <w:r w:rsidR="00997CAF">
        <w:t>e</w:t>
      </w:r>
      <w:r w:rsidR="00B80C01">
        <w:t xml:space="preserve"> related </w:t>
      </w:r>
      <w:r w:rsidR="009000C8">
        <w:t xml:space="preserve"> </w:t>
      </w:r>
      <w:r w:rsidR="00997CAF">
        <w:t xml:space="preserve">.html and .css </w:t>
      </w:r>
      <w:r w:rsidR="009000C8">
        <w:t>code</w:t>
      </w:r>
      <w:r w:rsidR="00DE7DF8">
        <w:t xml:space="preserve"> for your user flows and custom policies</w:t>
      </w:r>
      <w:r>
        <w:t xml:space="preserve">, </w:t>
      </w:r>
      <w:r w:rsidR="00B80C01">
        <w:t>as well as</w:t>
      </w:r>
      <w:r>
        <w:t xml:space="preserve"> </w:t>
      </w:r>
      <w:r w:rsidR="001A5655" w:rsidRPr="00B565A5">
        <w:rPr>
          <w:rStyle w:val="lev"/>
          <w:rFonts w:ascii="Segoe UI" w:eastAsia="Segoe UI" w:hAnsi="Segoe UI" w:cs="Segoe UI"/>
        </w:rPr>
        <w:t xml:space="preserve">a series of </w:t>
      </w:r>
      <w:r w:rsidR="001A5655">
        <w:rPr>
          <w:rStyle w:val="lev"/>
          <w:rFonts w:ascii="Segoe UI" w:eastAsia="Segoe UI" w:hAnsi="Segoe UI" w:cs="Segoe UI"/>
        </w:rPr>
        <w:t xml:space="preserve">(almost) </w:t>
      </w:r>
      <w:r w:rsidR="001A5655" w:rsidRPr="00B565A5">
        <w:rPr>
          <w:rStyle w:val="lev"/>
          <w:rFonts w:ascii="Segoe UI" w:eastAsia="Segoe UI" w:hAnsi="Segoe UI" w:cs="Segoe UI"/>
        </w:rPr>
        <w:t xml:space="preserve">ready-to-use </w:t>
      </w:r>
      <w:r w:rsidR="001A5655">
        <w:rPr>
          <w:rStyle w:val="lev"/>
          <w:rFonts w:ascii="Segoe UI" w:eastAsia="Segoe UI" w:hAnsi="Segoe UI" w:cs="Segoe UI"/>
        </w:rPr>
        <w:t xml:space="preserve">pre-crafted </w:t>
      </w:r>
      <w:r w:rsidR="001A5655" w:rsidRPr="00B565A5">
        <w:rPr>
          <w:rStyle w:val="lev"/>
          <w:rFonts w:ascii="Segoe UI" w:eastAsia="Segoe UI" w:hAnsi="Segoe UI" w:cs="Segoe UI"/>
        </w:rPr>
        <w:t xml:space="preserve">custom policies </w:t>
      </w:r>
      <w:r w:rsidR="009000C8">
        <w:t>by downloading</w:t>
      </w:r>
      <w:r>
        <w:t xml:space="preserve">, </w:t>
      </w:r>
      <w:r w:rsidR="009000C8">
        <w:t>clonin</w:t>
      </w:r>
      <w:r>
        <w:t xml:space="preserve">g, or forking </w:t>
      </w:r>
      <w:r w:rsidR="009000C8">
        <w:t xml:space="preserve">the following GitHub repository: </w:t>
      </w:r>
      <w:hyperlink r:id="rId35" w:history="1">
        <w:r w:rsidR="009000C8" w:rsidRPr="00F46ECD">
          <w:rPr>
            <w:rStyle w:val="Lienhypertexte"/>
            <w:rFonts w:ascii="Segoe UI Semibold" w:hAnsi="Segoe UI Semibold" w:cs="Segoe UI Semibold"/>
            <w:noProof/>
          </w:rPr>
          <w:t>microsoft/franceconnect-facade-dotnet-webapi-aspnetcore (github.com)</w:t>
        </w:r>
      </w:hyperlink>
      <w:r w:rsidR="006609CE">
        <w:t>.</w:t>
      </w:r>
    </w:p>
    <w:p w14:paraId="0964A68C" w14:textId="059B58FA" w:rsidR="009000C8" w:rsidRDefault="009000C8" w:rsidP="009000C8">
      <w:pPr>
        <w:spacing w:line="252" w:lineRule="auto"/>
      </w:pPr>
      <w:r>
        <w:t xml:space="preserve">Let’s start with the </w:t>
      </w:r>
      <w:r w:rsidR="006609CE">
        <w:t xml:space="preserve">assumptions and the </w:t>
      </w:r>
      <w:r>
        <w:t>prerequisites.</w:t>
      </w:r>
    </w:p>
    <w:p w14:paraId="48CE54E1" w14:textId="7BA8AEEF" w:rsidR="00997CAF" w:rsidRDefault="00997CAF" w:rsidP="00997CAF">
      <w:pPr>
        <w:pStyle w:val="Titre2"/>
        <w:rPr>
          <w:lang w:eastAsia="fr-FR"/>
        </w:rPr>
      </w:pPr>
      <w:bookmarkStart w:id="5" w:name="_Toc133586361"/>
      <w:r w:rsidRPr="2F16F5C7">
        <w:rPr>
          <w:lang w:eastAsia="fr-FR"/>
        </w:rPr>
        <w:t>Guide assumptions</w:t>
      </w:r>
      <w:bookmarkEnd w:id="5"/>
    </w:p>
    <w:p w14:paraId="73D586CB" w14:textId="4A548CAD" w:rsidR="00997CAF" w:rsidRDefault="00997CAF" w:rsidP="00997CAF">
      <w:pPr>
        <w:spacing w:before="120"/>
      </w:pPr>
      <w:r>
        <w:rPr>
          <w:lang w:eastAsia="fr-FR"/>
        </w:rPr>
        <w:t xml:space="preserve">This guide assumes that you already have </w:t>
      </w:r>
      <w:r>
        <w:t>an existing FranceConnect Façade (FCF) in place.</w:t>
      </w:r>
    </w:p>
    <w:p w14:paraId="114BFEDD" w14:textId="071ED68D" w:rsidR="00997CAF" w:rsidRPr="00997CAF" w:rsidRDefault="00997CAF" w:rsidP="00997CAF">
      <w:r>
        <w:t xml:space="preserve">If needed, please refer to the </w:t>
      </w:r>
      <w:hyperlink r:id="rId36" w:history="1">
        <w:r w:rsidRPr="00374AF3">
          <w:rPr>
            <w:rStyle w:val="Lienhypertexte"/>
            <w:rFonts w:ascii="Segoe UI Semibold" w:hAnsi="Segoe UI Semibold" w:cs="Segoe UI Semibold"/>
          </w:rPr>
          <w:t xml:space="preserve">Getting Started </w:t>
        </w:r>
        <w:r w:rsidR="005A76C7" w:rsidRPr="00374AF3">
          <w:rPr>
            <w:rStyle w:val="Lienhypertexte"/>
            <w:rFonts w:ascii="Segoe UI Semibold" w:hAnsi="Segoe UI Semibold" w:cs="Segoe UI Semibold"/>
          </w:rPr>
          <w:t>with the FranceConnect Connect Façade (FCF)</w:t>
        </w:r>
      </w:hyperlink>
      <w:r w:rsidR="005A76C7">
        <w:t xml:space="preserve"> gu</w:t>
      </w:r>
      <w:r>
        <w:t xml:space="preserve">ide for information on how to prepare a suitable local development environment, deploy and set all the needed resources in the Azure Cloud for a test vs. production environment, as well as a portal application, etc., and ultimately configure and test the FranceConnect Façade (FCF) code, </w:t>
      </w:r>
    </w:p>
    <w:p w14:paraId="039142BD" w14:textId="157B59BC" w:rsidR="00997CAF" w:rsidRPr="00054D57" w:rsidRDefault="00997CAF" w:rsidP="00997CAF">
      <w:pPr>
        <w:pStyle w:val="Titre2"/>
        <w:rPr>
          <w:lang w:eastAsia="fr-FR"/>
        </w:rPr>
      </w:pPr>
      <w:bookmarkStart w:id="6" w:name="_Toc133586362"/>
      <w:r w:rsidRPr="2F16F5C7">
        <w:rPr>
          <w:lang w:eastAsia="fr-FR"/>
        </w:rPr>
        <w:t>Guide prerequisites</w:t>
      </w:r>
      <w:bookmarkEnd w:id="6"/>
    </w:p>
    <w:p w14:paraId="76B9FEDC" w14:textId="77777777" w:rsidR="00997CAF" w:rsidRPr="00054D57" w:rsidRDefault="00997CAF" w:rsidP="00997CAF">
      <w:pPr>
        <w:rPr>
          <w:lang w:eastAsia="fr-FR"/>
        </w:rPr>
      </w:pPr>
      <w:r>
        <w:rPr>
          <w:color w:val="24292E"/>
          <w:shd w:val="clear" w:color="auto" w:fill="FFFFFF"/>
        </w:rPr>
        <w:t>We assume here that you have a Windows 10 local environment or above. For example, Windows 11 in our illustration.</w:t>
      </w:r>
    </w:p>
    <w:p w14:paraId="58733296" w14:textId="77777777" w:rsidR="00997CAF" w:rsidRPr="00997CAF" w:rsidRDefault="00997CAF" w:rsidP="00997CAF">
      <w:pPr>
        <w:pStyle w:val="Titre3"/>
        <w:rPr>
          <w:lang w:val="en-US"/>
        </w:rPr>
      </w:pPr>
      <w:r w:rsidRPr="00997CAF">
        <w:rPr>
          <w:lang w:val="en-US"/>
        </w:rPr>
        <w:lastRenderedPageBreak/>
        <w:t>Install Git</w:t>
      </w:r>
    </w:p>
    <w:p w14:paraId="56687749" w14:textId="77777777" w:rsidR="00997CAF" w:rsidRDefault="00997CAF" w:rsidP="00997CAF">
      <w:pPr>
        <w:rPr>
          <w:rFonts w:eastAsia="Segoe UI"/>
        </w:rPr>
      </w:pPr>
      <w:r>
        <w:rPr>
          <w:noProof/>
          <w:lang w:val="fr-FR" w:eastAsia="fr-FR"/>
        </w:rPr>
        <w:drawing>
          <wp:anchor distT="0" distB="0" distL="114300" distR="114300" simplePos="0" relativeHeight="251658242" behindDoc="0" locked="0" layoutInCell="1" allowOverlap="1" wp14:anchorId="1286DCE4" wp14:editId="5AD4D40B">
            <wp:simplePos x="0" y="0"/>
            <wp:positionH relativeFrom="margin">
              <wp:align>left</wp:align>
            </wp:positionH>
            <wp:positionV relativeFrom="paragraph">
              <wp:posOffset>43815</wp:posOffset>
            </wp:positionV>
            <wp:extent cx="596900" cy="286385"/>
            <wp:effectExtent l="0" t="0" r="0" b="0"/>
            <wp:wrapSquare wrapText="bothSides"/>
            <wp:docPr id="1760420509" name="Image 17604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6900" cy="286385"/>
                    </a:xfrm>
                    <a:prstGeom prst="rect">
                      <a:avLst/>
                    </a:prstGeom>
                  </pic:spPr>
                </pic:pic>
              </a:graphicData>
            </a:graphic>
          </wp:anchor>
        </w:drawing>
      </w:r>
      <w:r w:rsidRPr="454563D8">
        <w:rPr>
          <w:rFonts w:eastAsia="Segoe UI"/>
          <w:color w:val="4E443C"/>
        </w:rPr>
        <w:t xml:space="preserve">Git is a </w:t>
      </w:r>
      <w:hyperlink r:id="rId38">
        <w:r w:rsidRPr="454563D8">
          <w:rPr>
            <w:rStyle w:val="Lienhypertexte"/>
            <w:rFonts w:eastAsia="Segoe UI"/>
          </w:rPr>
          <w:t>free and open source</w:t>
        </w:r>
      </w:hyperlink>
      <w:r w:rsidRPr="454563D8">
        <w:rPr>
          <w:rFonts w:eastAsia="Segoe UI"/>
          <w:color w:val="4E443C"/>
        </w:rPr>
        <w:t xml:space="preserve"> distributed version control system designed to handle everything from small to very large projects with speed and efficiency</w:t>
      </w:r>
    </w:p>
    <w:p w14:paraId="00B520B6" w14:textId="77777777" w:rsidR="00997CAF" w:rsidRPr="001853FD" w:rsidRDefault="00997CAF" w:rsidP="003A10F0">
      <w:pPr>
        <w:keepNext/>
        <w:rPr>
          <w:shd w:val="clear" w:color="auto" w:fill="FFFFFF"/>
        </w:rPr>
      </w:pPr>
      <w:r>
        <w:t xml:space="preserve">You can download and install Git: </w:t>
      </w:r>
    </w:p>
    <w:p w14:paraId="3FB49CE4" w14:textId="77777777" w:rsidR="00997CAF" w:rsidRPr="001853FD" w:rsidRDefault="00997CAF" w:rsidP="00072443">
      <w:pPr>
        <w:pStyle w:val="Paragraphedeliste"/>
        <w:numPr>
          <w:ilvl w:val="0"/>
          <w:numId w:val="2"/>
        </w:numPr>
        <w:rPr>
          <w:shd w:val="clear" w:color="auto" w:fill="FFFFFF"/>
        </w:rPr>
      </w:pPr>
      <w:r w:rsidRPr="00B67F6E">
        <w:rPr>
          <w:rFonts w:eastAsia="Times New Roman"/>
          <w:color w:val="24292E"/>
          <w:lang w:eastAsia="fr-FR"/>
        </w:rPr>
        <w:t>Download</w:t>
      </w:r>
      <w:r w:rsidRPr="001853FD">
        <w:rPr>
          <w:shd w:val="clear" w:color="auto" w:fill="FFFFFF"/>
        </w:rPr>
        <w:t xml:space="preserve"> the </w:t>
      </w:r>
      <w:hyperlink r:id="rId39" w:history="1">
        <w:r w:rsidRPr="001853FD">
          <w:rPr>
            <w:rStyle w:val="Lienhypertexte"/>
            <w:shd w:val="clear" w:color="auto" w:fill="FFFFFF"/>
          </w:rPr>
          <w:t>Git for Windows</w:t>
        </w:r>
      </w:hyperlink>
      <w:r w:rsidRPr="001853FD">
        <w:rPr>
          <w:shd w:val="clear" w:color="auto" w:fill="FFFFFF"/>
        </w:rPr>
        <w:t xml:space="preserve"> and run it.</w:t>
      </w:r>
    </w:p>
    <w:p w14:paraId="0EF3A834" w14:textId="77777777" w:rsidR="00997CAF" w:rsidRPr="001853FD" w:rsidRDefault="00997CAF" w:rsidP="00072443">
      <w:pPr>
        <w:pStyle w:val="Paragraphedeliste"/>
        <w:numPr>
          <w:ilvl w:val="0"/>
          <w:numId w:val="2"/>
        </w:numPr>
        <w:rPr>
          <w:shd w:val="clear" w:color="auto" w:fill="FFFFFF"/>
        </w:rPr>
      </w:pPr>
      <w:r w:rsidRPr="001853FD">
        <w:rPr>
          <w:rFonts w:eastAsia="Times New Roman"/>
          <w:color w:val="24292E"/>
          <w:lang w:eastAsia="fr-FR"/>
        </w:rPr>
        <w:t>In the pop-up window, click </w:t>
      </w:r>
      <w:r w:rsidRPr="001853FD">
        <w:rPr>
          <w:rFonts w:ascii="Segoe UI Semibold" w:eastAsia="Times New Roman" w:hAnsi="Segoe UI Semibold" w:cs="Segoe UI Semibold"/>
          <w:color w:val="24292E"/>
          <w:lang w:eastAsia="fr-FR"/>
        </w:rPr>
        <w:t>Install</w:t>
      </w:r>
      <w:r w:rsidRPr="001853FD">
        <w:rPr>
          <w:rFonts w:eastAsia="Times New Roman"/>
          <w:color w:val="24292E"/>
          <w:lang w:eastAsia="fr-FR"/>
        </w:rPr>
        <w:t xml:space="preserve">. </w:t>
      </w:r>
      <w:r w:rsidRPr="001853FD">
        <w:rPr>
          <w:shd w:val="clear" w:color="auto" w:fill="FFFFFF"/>
        </w:rPr>
        <w:t>Follow the instructions.</w:t>
      </w:r>
      <w:r>
        <w:rPr>
          <w:shd w:val="clear" w:color="auto" w:fill="FFFFFF"/>
        </w:rPr>
        <w:t xml:space="preserve"> When prompted, select </w:t>
      </w:r>
      <w:r w:rsidRPr="00990254">
        <w:rPr>
          <w:rFonts w:ascii="Segoe UI Semibold" w:hAnsi="Segoe UI Semibold" w:cs="Segoe UI Semibold"/>
          <w:shd w:val="clear" w:color="auto" w:fill="FFFFFF"/>
        </w:rPr>
        <w:t>Use the OpenSSL library</w:t>
      </w:r>
      <w:r>
        <w:rPr>
          <w:shd w:val="clear" w:color="auto" w:fill="FFFFFF"/>
        </w:rPr>
        <w:t>.</w:t>
      </w:r>
    </w:p>
    <w:p w14:paraId="34889BDF" w14:textId="77777777" w:rsidR="00997CAF" w:rsidRDefault="00997CAF" w:rsidP="00997CAF">
      <w:r>
        <w:t>Git will help us to clone the sample code project and related resources to complete this guide.</w:t>
      </w:r>
    </w:p>
    <w:p w14:paraId="77D090B3" w14:textId="77777777" w:rsidR="00997CAF" w:rsidRPr="00997CAF" w:rsidRDefault="00997CAF" w:rsidP="00997CAF">
      <w:pPr>
        <w:pStyle w:val="Titre3"/>
        <w:rPr>
          <w:lang w:val="en-US"/>
        </w:rPr>
      </w:pPr>
      <w:r w:rsidRPr="00997CAF">
        <w:rPr>
          <w:lang w:val="en-US"/>
        </w:rPr>
        <w:t>Clone the repo using Git</w:t>
      </w:r>
    </w:p>
    <w:p w14:paraId="174C294D" w14:textId="77777777" w:rsidR="00997CAF" w:rsidRPr="00210F2D" w:rsidRDefault="00997CAF" w:rsidP="00997CAF">
      <w:pPr>
        <w:keepNext/>
        <w:rPr>
          <w:color w:val="24292E"/>
          <w:shd w:val="clear" w:color="auto" w:fill="FFFFFF"/>
        </w:rPr>
      </w:pPr>
      <w:r w:rsidRPr="001853FD">
        <w:rPr>
          <w:color w:val="24292E"/>
          <w:shd w:val="clear" w:color="auto" w:fill="FFFFFF"/>
        </w:rPr>
        <w:t xml:space="preserve">To clone the </w:t>
      </w:r>
      <w:r>
        <w:rPr>
          <w:color w:val="24292E"/>
          <w:shd w:val="clear" w:color="auto" w:fill="FFFFFF"/>
        </w:rPr>
        <w:t>FCF sample code’s project</w:t>
      </w:r>
      <w:r w:rsidRPr="001853FD">
        <w:rPr>
          <w:color w:val="24292E"/>
          <w:shd w:val="clear" w:color="auto" w:fill="FFFFFF"/>
        </w:rPr>
        <w:t xml:space="preserve"> on your </w:t>
      </w:r>
      <w:r>
        <w:rPr>
          <w:color w:val="24292E"/>
          <w:shd w:val="clear" w:color="auto" w:fill="FFFFFF"/>
        </w:rPr>
        <w:t>Windows 11</w:t>
      </w:r>
      <w:r w:rsidRPr="001853FD">
        <w:rPr>
          <w:color w:val="24292E"/>
          <w:shd w:val="clear" w:color="auto" w:fill="FFFFFF"/>
        </w:rPr>
        <w:t xml:space="preserve"> local machine, </w:t>
      </w:r>
      <w:r>
        <w:rPr>
          <w:color w:val="24292E"/>
          <w:shd w:val="clear" w:color="auto" w:fill="FFFFFF"/>
        </w:rPr>
        <w:t>o</w:t>
      </w:r>
      <w:r w:rsidRPr="00210F2D">
        <w:rPr>
          <w:rFonts w:eastAsia="Times New Roman"/>
          <w:color w:val="24292E"/>
          <w:lang w:eastAsia="fr-FR"/>
        </w:rPr>
        <w:t>pen a PowerShell console, and run the following commands:</w:t>
      </w:r>
    </w:p>
    <w:p w14:paraId="5FD935A1" w14:textId="77777777" w:rsidR="00997CAF" w:rsidRPr="002F1351" w:rsidRDefault="00997CAF" w:rsidP="00997CAF">
      <w:pPr>
        <w:pStyle w:val="Code"/>
      </w:pPr>
    </w:p>
    <w:p w14:paraId="2AEB4658" w14:textId="77777777" w:rsidR="00997CAF" w:rsidRPr="00054D57" w:rsidRDefault="00997CAF" w:rsidP="00997CAF">
      <w:pPr>
        <w:pStyle w:val="Code"/>
      </w:pPr>
      <w:r w:rsidRPr="00054D57">
        <w:t>PS C:\&gt; cd c:\</w:t>
      </w:r>
    </w:p>
    <w:p w14:paraId="1EF6642E" w14:textId="77777777" w:rsidR="00997CAF" w:rsidRDefault="00997CAF" w:rsidP="00997CAF">
      <w:pPr>
        <w:pStyle w:val="Code"/>
      </w:pPr>
      <w:r>
        <w:t xml:space="preserve">PS C:\&gt; git clone </w:t>
      </w:r>
      <w:hyperlink r:id="rId40" w:history="1">
        <w:r w:rsidRPr="000718B5">
          <w:rPr>
            <w:rStyle w:val="Lienhypertexte"/>
          </w:rPr>
          <w:t>https://github.com/microsoft/franceconnect-facade-dotnet-webapi-aspnetcore.git</w:t>
        </w:r>
      </w:hyperlink>
    </w:p>
    <w:p w14:paraId="6D6DF3C1" w14:textId="77777777" w:rsidR="00997CAF" w:rsidRPr="002F1351" w:rsidRDefault="00997CAF" w:rsidP="00997CAF">
      <w:pPr>
        <w:pStyle w:val="Code"/>
      </w:pPr>
      <w:r>
        <w:t xml:space="preserve">PS C:\&gt; cd </w:t>
      </w:r>
      <w:r w:rsidRPr="00C437EC">
        <w:t>franceconnect-facade-dotnet-webapi-aspnetcore</w:t>
      </w:r>
    </w:p>
    <w:p w14:paraId="2E2D120D" w14:textId="77777777" w:rsidR="00997CAF" w:rsidRPr="002F1351" w:rsidRDefault="00997CAF" w:rsidP="00997CAF">
      <w:pPr>
        <w:pStyle w:val="Code"/>
      </w:pPr>
    </w:p>
    <w:p w14:paraId="689DAA0A" w14:textId="6E3F271E" w:rsidR="00997CAF" w:rsidRPr="00C437EC" w:rsidRDefault="00997CAF" w:rsidP="006609CE">
      <w:pPr>
        <w:spacing w:before="120"/>
      </w:pPr>
      <w:r>
        <w:t>T</w:t>
      </w:r>
      <w:r w:rsidRPr="00165117">
        <w:t xml:space="preserve">he </w:t>
      </w:r>
      <w:r>
        <w:t xml:space="preserve">Azure AD B2C resources are located under the folder </w:t>
      </w:r>
      <w:r w:rsidRPr="00997CAF">
        <w:rPr>
          <w:i/>
          <w:iCs/>
        </w:rPr>
        <w:t>B2C</w:t>
      </w:r>
      <w:r>
        <w:t>.</w:t>
      </w:r>
    </w:p>
    <w:p w14:paraId="6AD45A29" w14:textId="2DC4BD87" w:rsidR="006C29AA" w:rsidRDefault="006C29AA" w:rsidP="006C29AA">
      <w:pPr>
        <w:spacing w:before="120"/>
        <w:rPr>
          <w:rFonts w:ascii="Segoe UI Semibold" w:eastAsia="Segoe UI" w:hAnsi="Segoe UI Semibold" w:cs="Segoe UI Semibold"/>
          <w:color w:val="171717" w:themeColor="background2" w:themeShade="1A"/>
        </w:rPr>
      </w:pPr>
      <w:r w:rsidRPr="00B565A5">
        <w:rPr>
          <w:rFonts w:ascii="Segoe UI Semibold" w:eastAsia="Segoe UI" w:hAnsi="Segoe UI Semibold" w:cs="Segoe UI Semibold"/>
          <w:color w:val="171717" w:themeColor="background2" w:themeShade="1A"/>
        </w:rPr>
        <w:t>Th</w:t>
      </w:r>
      <w:r w:rsidR="00D26C26">
        <w:rPr>
          <w:rFonts w:ascii="Segoe UI Semibold" w:eastAsia="Segoe UI" w:hAnsi="Segoe UI Semibold" w:cs="Segoe UI Semibold"/>
          <w:color w:val="171717" w:themeColor="background2" w:themeShade="1A"/>
        </w:rPr>
        <w:t>e</w:t>
      </w:r>
      <w:r w:rsidRPr="00B565A5">
        <w:rPr>
          <w:rFonts w:ascii="Segoe UI Semibold" w:eastAsia="Segoe UI" w:hAnsi="Segoe UI Semibold" w:cs="Segoe UI Semibold"/>
          <w:color w:val="171717" w:themeColor="background2" w:themeShade="1A"/>
        </w:rPr>
        <w:t xml:space="preserve"> sample Azure AD B2C custom policies are forked from </w:t>
      </w:r>
      <w:r w:rsidRPr="00B565A5">
        <w:rPr>
          <w:rFonts w:ascii="Segoe UI Semibold" w:eastAsia="Segoe UI" w:hAnsi="Segoe UI Semibold" w:cs="Segoe UI Semibold"/>
        </w:rPr>
        <w:t>the repo available at</w:t>
      </w:r>
      <w:r w:rsidR="004667FF">
        <w:rPr>
          <w:rFonts w:ascii="Segoe UI Semibold" w:eastAsia="Segoe UI" w:hAnsi="Segoe UI Semibold" w:cs="Segoe UI Semibold"/>
        </w:rPr>
        <w:t xml:space="preserve"> </w:t>
      </w:r>
      <w:hyperlink r:id="rId41" w:history="1">
        <w:r w:rsidR="004667FF" w:rsidRPr="0066625F">
          <w:rPr>
            <w:rStyle w:val="Lienhypertexte"/>
            <w:rFonts w:ascii="Segoe UI Semibold" w:eastAsia="Segoe UI" w:hAnsi="Segoe UI Semibold" w:cs="Segoe UI Semibold"/>
          </w:rPr>
          <w:t>https://github.com/Azure-Samples/active-directory-verifiable-credentials/tree/main/B2C</w:t>
        </w:r>
      </w:hyperlink>
      <w:r w:rsidRPr="00B565A5">
        <w:rPr>
          <w:rFonts w:ascii="Segoe UI Semibold" w:eastAsia="Segoe UI" w:hAnsi="Segoe UI Semibold" w:cs="Segoe UI Semibold"/>
          <w:color w:val="171717" w:themeColor="background2" w:themeShade="1A"/>
        </w:rPr>
        <w:t>.</w:t>
      </w:r>
    </w:p>
    <w:p w14:paraId="6F93C76F" w14:textId="77777777" w:rsidR="006C29AA" w:rsidRPr="00B565A5" w:rsidRDefault="006C29AA" w:rsidP="006C29AA">
      <w:pPr>
        <w:spacing w:before="240"/>
        <w:rPr>
          <w:rStyle w:val="lev"/>
          <w:sz w:val="28"/>
          <w:szCs w:val="28"/>
        </w:rPr>
      </w:pPr>
      <w:r w:rsidRPr="00B565A5">
        <w:rPr>
          <w:rStyle w:val="lev"/>
          <w:sz w:val="24"/>
          <w:szCs w:val="24"/>
        </w:rPr>
        <w:t>Repository organization</w:t>
      </w:r>
    </w:p>
    <w:p w14:paraId="1356E6F0" w14:textId="467EF6E1" w:rsidR="006C29AA" w:rsidRPr="00B565A5" w:rsidRDefault="006C29AA" w:rsidP="006C29AA">
      <w:pPr>
        <w:rPr>
          <w:rStyle w:val="lev"/>
          <w:sz w:val="24"/>
          <w:szCs w:val="24"/>
        </w:rPr>
      </w:pPr>
      <w:r w:rsidRPr="00B565A5">
        <w:rPr>
          <w:rStyle w:val="lev"/>
          <w:rFonts w:ascii="Segoe UI" w:eastAsia="Segoe UI" w:hAnsi="Segoe UI" w:cs="Segoe UI"/>
        </w:rPr>
        <w:t xml:space="preserve">The repo contains </w:t>
      </w:r>
      <w:r w:rsidR="006609CE">
        <w:rPr>
          <w:rStyle w:val="lev"/>
          <w:rFonts w:ascii="Segoe UI" w:eastAsia="Segoe UI" w:hAnsi="Segoe UI" w:cs="Segoe UI"/>
        </w:rPr>
        <w:t xml:space="preserve">a series of content definitions, i.e. .html and .css code for the UI of the Azure AD B2C user journeys, as well as a </w:t>
      </w:r>
      <w:r w:rsidRPr="00B565A5">
        <w:rPr>
          <w:rStyle w:val="lev"/>
          <w:rFonts w:ascii="Segoe UI" w:eastAsia="Segoe UI" w:hAnsi="Segoe UI" w:cs="Segoe UI"/>
        </w:rPr>
        <w:t xml:space="preserve">series of custom policies for your Azure AD B2C tenant to issue resp. verify </w:t>
      </w:r>
      <w:r w:rsidR="004667FF">
        <w:rPr>
          <w:rStyle w:val="lev"/>
          <w:rFonts w:ascii="Segoe UI" w:eastAsia="Segoe UI" w:hAnsi="Segoe UI" w:cs="Segoe UI"/>
        </w:rPr>
        <w:t>VCs</w:t>
      </w:r>
      <w:r w:rsidRPr="00B565A5">
        <w:rPr>
          <w:rStyle w:val="lev"/>
          <w:rFonts w:ascii="Segoe UI" w:eastAsia="Segoe UI" w:hAnsi="Segoe UI" w:cs="Segoe UI"/>
        </w:rPr>
        <w:t xml:space="preserve"> as part of your signup resp. sign</w:t>
      </w:r>
      <w:r w:rsidR="002B1F7A">
        <w:rPr>
          <w:rStyle w:val="lev"/>
          <w:rFonts w:ascii="Segoe UI" w:eastAsia="Segoe UI" w:hAnsi="Segoe UI" w:cs="Segoe UI"/>
        </w:rPr>
        <w:t>-</w:t>
      </w:r>
      <w:r w:rsidRPr="00B565A5">
        <w:rPr>
          <w:rStyle w:val="lev"/>
          <w:rFonts w:ascii="Segoe UI" w:eastAsia="Segoe UI" w:hAnsi="Segoe UI" w:cs="Segoe UI"/>
        </w:rPr>
        <w:t>in policies.</w:t>
      </w:r>
    </w:p>
    <w:p w14:paraId="07E6312D" w14:textId="7BE4FF94" w:rsidR="006C29AA" w:rsidRPr="00B565A5" w:rsidRDefault="006C29AA" w:rsidP="006C29AA">
      <w:pPr>
        <w:rPr>
          <w:rStyle w:val="lev"/>
          <w:rFonts w:ascii="Segoe UI" w:eastAsia="Segoe UI" w:hAnsi="Segoe UI" w:cs="Segoe UI"/>
        </w:rPr>
      </w:pPr>
      <w:r w:rsidRPr="00B565A5">
        <w:rPr>
          <w:rStyle w:val="lev"/>
          <w:rFonts w:ascii="Segoe UI" w:eastAsia="Segoe UI" w:hAnsi="Segoe UI" w:cs="Segoe UI"/>
        </w:rPr>
        <w:t xml:space="preserve">For the sake of this complementary walkthrough, under the folder where you cloned the repo, e.g., </w:t>
      </w:r>
      <w:r w:rsidR="00294264">
        <w:rPr>
          <w:rStyle w:val="lev"/>
          <w:rFonts w:ascii="Segoe UI" w:eastAsia="Segoe UI" w:hAnsi="Segoe UI" w:cs="Segoe UI"/>
          <w:i/>
          <w:iCs/>
        </w:rPr>
        <w:t>c</w:t>
      </w:r>
      <w:r w:rsidRPr="00B565A5">
        <w:rPr>
          <w:rStyle w:val="lev"/>
          <w:rFonts w:ascii="Segoe UI" w:eastAsia="Segoe UI" w:hAnsi="Segoe UI" w:cs="Segoe UI"/>
          <w:i/>
          <w:iCs/>
        </w:rPr>
        <w:t>:\</w:t>
      </w:r>
      <w:r w:rsidRPr="00B565A5">
        <w:rPr>
          <w:i/>
          <w:iCs/>
        </w:rPr>
        <w:t>&gt;</w:t>
      </w:r>
      <w:r w:rsidR="006609CE" w:rsidRPr="006609CE">
        <w:t xml:space="preserve"> </w:t>
      </w:r>
      <w:r w:rsidR="006609CE" w:rsidRPr="006609CE">
        <w:rPr>
          <w:i/>
          <w:iCs/>
        </w:rPr>
        <w:t>franceconnect-facade-dotnet-webapi-aspnetcore</w:t>
      </w:r>
      <w:r w:rsidRPr="00B565A5">
        <w:t xml:space="preserve"> in our illustration,</w:t>
      </w:r>
      <w:r w:rsidRPr="00B565A5">
        <w:rPr>
          <w:rStyle w:val="lev"/>
          <w:rFonts w:ascii="Segoe UI" w:eastAsia="Segoe UI" w:hAnsi="Segoe UI" w:cs="Segoe UI"/>
        </w:rPr>
        <w:t xml:space="preserve"> we will mainly be interested in the </w:t>
      </w:r>
      <w:r w:rsidR="00975FB2" w:rsidRPr="000326EC">
        <w:rPr>
          <w:rStyle w:val="lev"/>
          <w:rFonts w:ascii="Segoe UI" w:eastAsia="Segoe UI" w:hAnsi="Segoe UI" w:cs="Segoe UI"/>
          <w:i/>
          <w:iCs/>
        </w:rPr>
        <w:t>Source\</w:t>
      </w:r>
      <w:r w:rsidR="007879BA" w:rsidRPr="00975FB2">
        <w:rPr>
          <w:rStyle w:val="lev"/>
          <w:rFonts w:ascii="Segoe UI" w:eastAsia="Segoe UI" w:hAnsi="Segoe UI" w:cs="Segoe UI"/>
          <w:i/>
          <w:iCs/>
        </w:rPr>
        <w:t>fcf.</w:t>
      </w:r>
      <w:r w:rsidR="004B0706">
        <w:rPr>
          <w:rStyle w:val="lev"/>
          <w:rFonts w:ascii="Segoe UI" w:eastAsia="Segoe UI" w:hAnsi="Segoe UI" w:cs="Segoe UI"/>
          <w:i/>
          <w:iCs/>
        </w:rPr>
        <w:t>AzureAD</w:t>
      </w:r>
      <w:r w:rsidR="006609CE">
        <w:rPr>
          <w:rStyle w:val="lev"/>
          <w:rFonts w:ascii="Segoe UI" w:eastAsia="Segoe UI" w:hAnsi="Segoe UI" w:cs="Segoe UI"/>
          <w:i/>
          <w:iCs/>
        </w:rPr>
        <w:t>B2C</w:t>
      </w:r>
      <w:r w:rsidRPr="00B565A5">
        <w:rPr>
          <w:rStyle w:val="lev"/>
          <w:rFonts w:ascii="Segoe UI" w:eastAsia="Segoe UI" w:hAnsi="Segoe UI" w:cs="Segoe UI"/>
        </w:rPr>
        <w:t xml:space="preserve"> directory, and the folders underneath: </w:t>
      </w:r>
    </w:p>
    <w:p w14:paraId="1828E92A" w14:textId="6EF237E3" w:rsidR="000A2856" w:rsidRPr="002B259D" w:rsidRDefault="00294264" w:rsidP="00072443">
      <w:pPr>
        <w:pStyle w:val="Paragraphedeliste"/>
        <w:numPr>
          <w:ilvl w:val="0"/>
          <w:numId w:val="1"/>
        </w:numPr>
        <w:ind w:left="714" w:hanging="357"/>
        <w:contextualSpacing w:val="0"/>
        <w:rPr>
          <w:rFonts w:eastAsia="Segoe UI"/>
          <w:i/>
          <w:iCs/>
        </w:rPr>
      </w:pPr>
      <w:r>
        <w:rPr>
          <w:i/>
          <w:iCs/>
        </w:rPr>
        <w:t>H</w:t>
      </w:r>
      <w:r w:rsidR="0000040C">
        <w:rPr>
          <w:i/>
          <w:iCs/>
        </w:rPr>
        <w:t>tml</w:t>
      </w:r>
      <w:r w:rsidR="004B0706">
        <w:rPr>
          <w:i/>
          <w:iCs/>
        </w:rPr>
        <w:t>Template</w:t>
      </w:r>
      <w:r w:rsidR="000A2856" w:rsidRPr="002B259D">
        <w:rPr>
          <w:rStyle w:val="lev"/>
          <w:rFonts w:ascii="Segoe UI" w:eastAsia="Segoe UI" w:hAnsi="Segoe UI" w:cs="Segoe UI"/>
          <w:i/>
          <w:iCs/>
        </w:rPr>
        <w:t xml:space="preserve">:  </w:t>
      </w:r>
      <w:r w:rsidR="000A2856" w:rsidRPr="002B259D">
        <w:rPr>
          <w:rStyle w:val="lev"/>
          <w:rFonts w:ascii="Segoe UI" w:eastAsia="Segoe UI" w:hAnsi="Segoe UI" w:cs="Segoe UI"/>
        </w:rPr>
        <w:t xml:space="preserve">contains </w:t>
      </w:r>
      <w:r w:rsidR="006609CE">
        <w:rPr>
          <w:rStyle w:val="lev"/>
          <w:rFonts w:ascii="Segoe UI" w:eastAsia="Segoe UI" w:hAnsi="Segoe UI" w:cs="Segoe UI"/>
        </w:rPr>
        <w:t>a series of content definitions, i.e. .html and .css code, for use with the user flows and the provided custom policies</w:t>
      </w:r>
      <w:r w:rsidR="000A2856" w:rsidRPr="002B259D">
        <w:rPr>
          <w:rStyle w:val="lev"/>
          <w:rFonts w:ascii="Segoe UI" w:eastAsia="Segoe UI" w:hAnsi="Segoe UI" w:cs="Segoe UI"/>
          <w:sz w:val="16"/>
          <w:szCs w:val="16"/>
        </w:rPr>
        <w:t xml:space="preserve">. </w:t>
      </w:r>
    </w:p>
    <w:p w14:paraId="7780D696" w14:textId="5442EF81" w:rsidR="006C29AA" w:rsidRPr="006609CE" w:rsidRDefault="004B0706" w:rsidP="00072443">
      <w:pPr>
        <w:pStyle w:val="Paragraphedeliste"/>
        <w:numPr>
          <w:ilvl w:val="0"/>
          <w:numId w:val="1"/>
        </w:numPr>
        <w:ind w:left="714" w:hanging="357"/>
        <w:contextualSpacing w:val="0"/>
        <w:rPr>
          <w:rStyle w:val="lev"/>
          <w:rFonts w:ascii="Segoe UI" w:eastAsia="Segoe UI" w:hAnsi="Segoe UI" w:cs="Segoe UI"/>
        </w:rPr>
      </w:pPr>
      <w:r>
        <w:rPr>
          <w:i/>
          <w:iCs/>
        </w:rPr>
        <w:t>Custom</w:t>
      </w:r>
      <w:r w:rsidR="0000040C">
        <w:rPr>
          <w:i/>
          <w:iCs/>
        </w:rPr>
        <w:t>P</w:t>
      </w:r>
      <w:r w:rsidR="006C29AA" w:rsidRPr="00B565A5">
        <w:rPr>
          <w:i/>
          <w:iCs/>
        </w:rPr>
        <w:t>olicies</w:t>
      </w:r>
      <w:r w:rsidR="006C29AA" w:rsidRPr="00B565A5">
        <w:rPr>
          <w:rStyle w:val="lev"/>
          <w:rFonts w:ascii="Segoe UI" w:eastAsia="Segoe UI" w:hAnsi="Segoe UI" w:cs="Segoe UI"/>
          <w:i/>
          <w:iCs/>
        </w:rPr>
        <w:t xml:space="preserve">: </w:t>
      </w:r>
      <w:r w:rsidR="006C29AA" w:rsidRPr="00B565A5">
        <w:rPr>
          <w:rStyle w:val="lev"/>
          <w:rFonts w:ascii="Segoe UI" w:eastAsia="Segoe UI" w:hAnsi="Segoe UI" w:cs="Segoe UI"/>
        </w:rPr>
        <w:t xml:space="preserve">contains a series of </w:t>
      </w:r>
      <w:r w:rsidR="008419DD">
        <w:rPr>
          <w:rStyle w:val="lev"/>
          <w:rFonts w:ascii="Segoe UI" w:eastAsia="Segoe UI" w:hAnsi="Segoe UI" w:cs="Segoe UI"/>
        </w:rPr>
        <w:t xml:space="preserve">(almost) </w:t>
      </w:r>
      <w:r w:rsidR="006C29AA" w:rsidRPr="00B565A5">
        <w:rPr>
          <w:rStyle w:val="lev"/>
          <w:rFonts w:ascii="Segoe UI" w:eastAsia="Segoe UI" w:hAnsi="Segoe UI" w:cs="Segoe UI"/>
        </w:rPr>
        <w:t xml:space="preserve">ready-to-use </w:t>
      </w:r>
      <w:r w:rsidR="001A5655">
        <w:rPr>
          <w:rStyle w:val="lev"/>
          <w:rFonts w:ascii="Segoe UI" w:eastAsia="Segoe UI" w:hAnsi="Segoe UI" w:cs="Segoe UI"/>
        </w:rPr>
        <w:t xml:space="preserve">pre-crafted </w:t>
      </w:r>
      <w:r w:rsidR="006C29AA" w:rsidRPr="00B565A5">
        <w:rPr>
          <w:rStyle w:val="lev"/>
          <w:rFonts w:ascii="Segoe UI" w:eastAsia="Segoe UI" w:hAnsi="Segoe UI" w:cs="Segoe UI"/>
        </w:rPr>
        <w:t>custom policies for your Azure AD B2C tenant.</w:t>
      </w:r>
    </w:p>
    <w:p w14:paraId="24B51FBF" w14:textId="63C54D3F" w:rsidR="006C29AA" w:rsidRPr="00B565A5" w:rsidRDefault="006C29AA" w:rsidP="006C29AA">
      <w:pPr>
        <w:spacing w:before="240"/>
      </w:pPr>
      <w:r w:rsidRPr="00B565A5">
        <w:rPr>
          <w:rStyle w:val="lev"/>
          <w:rFonts w:eastAsia="Segoe UI Semibold"/>
        </w:rPr>
        <w:t>So, at this stage, you’re all set! It’s high time to move to the first module</w:t>
      </w:r>
      <w:r w:rsidR="003177BD">
        <w:rPr>
          <w:rStyle w:val="lev"/>
          <w:rFonts w:eastAsia="Segoe UI Semibold"/>
        </w:rPr>
        <w:t xml:space="preserve"> of this part</w:t>
      </w:r>
      <w:r w:rsidRPr="00B565A5">
        <w:rPr>
          <w:rStyle w:val="lev"/>
          <w:rFonts w:eastAsia="Segoe UI Semibold"/>
        </w:rPr>
        <w:t>.</w:t>
      </w:r>
      <w:r w:rsidRPr="00B565A5">
        <w:t xml:space="preserve"> </w:t>
      </w:r>
    </w:p>
    <w:p w14:paraId="4EB6DD0B" w14:textId="77777777" w:rsidR="002273E5" w:rsidRDefault="002273E5" w:rsidP="002273E5"/>
    <w:p w14:paraId="44FECF7B" w14:textId="77777777" w:rsidR="006170F2" w:rsidRPr="00B565A5" w:rsidRDefault="006170F2" w:rsidP="002273E5"/>
    <w:p w14:paraId="584ACBAE" w14:textId="77777777" w:rsidR="002273E5" w:rsidRPr="00B565A5" w:rsidRDefault="002273E5" w:rsidP="002273E5">
      <w:r w:rsidRPr="00B565A5">
        <w:rPr>
          <w:noProof/>
        </w:rPr>
        <mc:AlternateContent>
          <mc:Choice Requires="wpg">
            <w:drawing>
              <wp:inline distT="0" distB="0" distL="0" distR="0" wp14:anchorId="4874C680" wp14:editId="42EFF2BE">
                <wp:extent cx="2047875" cy="25400"/>
                <wp:effectExtent l="0" t="0" r="0" b="0"/>
                <wp:docPr id="54" name="Groupe 54"/>
                <wp:cNvGraphicFramePr/>
                <a:graphic xmlns:a="http://schemas.openxmlformats.org/drawingml/2006/main">
                  <a:graphicData uri="http://schemas.microsoft.com/office/word/2010/wordprocessingGroup">
                    <wpg:wgp>
                      <wpg:cNvGrpSpPr/>
                      <wpg:grpSpPr>
                        <a:xfrm>
                          <a:off x="0" y="0"/>
                          <a:ext cx="2047875" cy="25400"/>
                          <a:chOff x="0" y="0"/>
                          <a:chExt cx="2047875" cy="25400"/>
                        </a:xfrm>
                      </wpg:grpSpPr>
                      <wps:wsp>
                        <wps:cNvPr id="55" name="Shape 153"/>
                        <wps:cNvSpPr/>
                        <wps:spPr>
                          <a:xfrm>
                            <a:off x="0" y="0"/>
                            <a:ext cx="2047875" cy="0"/>
                          </a:xfrm>
                          <a:custGeom>
                            <a:avLst/>
                            <a:gdLst/>
                            <a:ahLst/>
                            <a:cxnLst/>
                            <a:rect l="0" t="0" r="0" b="0"/>
                            <a:pathLst>
                              <a:path w="2047875">
                                <a:moveTo>
                                  <a:pt x="0" y="0"/>
                                </a:moveTo>
                                <a:lnTo>
                                  <a:pt x="2047875" y="0"/>
                                </a:lnTo>
                              </a:path>
                            </a:pathLst>
                          </a:custGeom>
                          <a:ln w="25400" cap="flat">
                            <a:miter lim="100000"/>
                          </a:ln>
                        </wps:spPr>
                        <wps:style>
                          <a:lnRef idx="1">
                            <a:srgbClr val="0078D3"/>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svg="http://schemas.microsoft.com/office/drawing/2016/SVG/main" xmlns:a14="http://schemas.microsoft.com/office/drawing/2010/main" xmlns:pic="http://schemas.openxmlformats.org/drawingml/2006/picture" xmlns:a16="http://schemas.microsoft.com/office/drawing/2014/main" xmlns:a="http://schemas.openxmlformats.org/drawingml/2006/main">
            <w:pict>
              <v:group id="Group 5105" style="width:161.25pt;height:2pt;mso-position-horizontal-relative:char;mso-position-vertical-relative:line" coordsize="20478,254" o:spid="_x0000_s1026" w14:anchorId="7A8796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">
                <v:shape id="Shape 153" style="position:absolute;width:20478;height:0;visibility:visible;mso-wrap-style:square;v-text-anchor:top" coordsize="2047875,0" o:spid="_x0000_s1027" filled="f" strokecolor="#0078d3"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">
                  <v:stroke miterlimit="1" joinstyle="miter"/>
                  <v:path textboxrect="0,0,2047875,0" arrowok="t"/>
                </v:shape>
                <w10:anchorlock/>
              </v:group>
            </w:pict>
          </mc:Fallback>
        </mc:AlternateContent>
      </w:r>
    </w:p>
    <w:p w14:paraId="00D09898" w14:textId="05A71F9D" w:rsidR="5EB98DDE" w:rsidRPr="00B565A5" w:rsidRDefault="00365AA2" w:rsidP="009000C8">
      <w:pPr>
        <w:pStyle w:val="Titre1"/>
      </w:pPr>
      <w:bookmarkStart w:id="7" w:name="_Ref100002978"/>
      <w:bookmarkStart w:id="8" w:name="_Toc100331555"/>
      <w:bookmarkStart w:id="9" w:name="_Toc100331812"/>
      <w:bookmarkStart w:id="10" w:name="_Toc133586363"/>
      <w:r>
        <w:lastRenderedPageBreak/>
        <w:t>Fulfill</w:t>
      </w:r>
      <w:r w:rsidR="5EB98DDE">
        <w:t xml:space="preserve"> the prerequisites for your development environment</w:t>
      </w:r>
      <w:bookmarkEnd w:id="7"/>
      <w:bookmarkEnd w:id="8"/>
      <w:bookmarkEnd w:id="9"/>
      <w:bookmarkEnd w:id="10"/>
    </w:p>
    <w:p w14:paraId="63193EC8" w14:textId="4C10EFFA" w:rsidR="005B2BF5" w:rsidRPr="00B565A5" w:rsidRDefault="0071491A" w:rsidP="00CF6DF1">
      <w:r w:rsidRPr="00B565A5">
        <w:rPr>
          <w:rStyle w:val="lev"/>
        </w:rPr>
        <w:t xml:space="preserve">In order to complete this </w:t>
      </w:r>
      <w:r w:rsidR="001F5A98" w:rsidRPr="00B565A5">
        <w:rPr>
          <w:rStyle w:val="lev"/>
        </w:rPr>
        <w:t>walkthrough</w:t>
      </w:r>
      <w:r w:rsidRPr="00B565A5">
        <w:rPr>
          <w:rStyle w:val="lev"/>
        </w:rPr>
        <w:t xml:space="preserve">, </w:t>
      </w:r>
      <w:r w:rsidR="002E6096" w:rsidRPr="00B565A5">
        <w:rPr>
          <w:rStyle w:val="lev"/>
        </w:rPr>
        <w:t xml:space="preserve">we assume that you already </w:t>
      </w:r>
      <w:r w:rsidR="00365AA2" w:rsidRPr="00B565A5">
        <w:rPr>
          <w:rStyle w:val="lev"/>
        </w:rPr>
        <w:t>fulfilled</w:t>
      </w:r>
      <w:r w:rsidR="002E6096" w:rsidRPr="00B565A5">
        <w:rPr>
          <w:rStyle w:val="lev"/>
        </w:rPr>
        <w:t xml:space="preserve"> the prerequisites expressed in the</w:t>
      </w:r>
      <w:r w:rsidR="002E35D6">
        <w:rPr>
          <w:rStyle w:val="lev"/>
        </w:rPr>
        <w:t xml:space="preserve"> first and second parts of this</w:t>
      </w:r>
      <w:r w:rsidR="002E6096" w:rsidRPr="00B565A5">
        <w:rPr>
          <w:rStyle w:val="lev"/>
        </w:rPr>
        <w:t xml:space="preserve"> guide</w:t>
      </w:r>
      <w:r w:rsidR="005B2BF5" w:rsidRPr="00B565A5">
        <w:t>.</w:t>
      </w:r>
    </w:p>
    <w:p w14:paraId="0816832A" w14:textId="52C98572" w:rsidR="005B2BF5" w:rsidRPr="00B565A5" w:rsidRDefault="002E6096" w:rsidP="00CF6DF1">
      <w:r w:rsidRPr="00B565A5">
        <w:t xml:space="preserve">The below prerequisites are indeed incremental. </w:t>
      </w:r>
      <w:r w:rsidR="005B2BF5" w:rsidRPr="00B565A5">
        <w:t xml:space="preserve">Let’s consider </w:t>
      </w:r>
      <w:r w:rsidRPr="00B565A5">
        <w:t>them</w:t>
      </w:r>
      <w:r w:rsidR="005B2BF5" w:rsidRPr="00B565A5">
        <w:t xml:space="preserve"> in order.</w:t>
      </w:r>
    </w:p>
    <w:p w14:paraId="4FA71A9C" w14:textId="7DCFAA4A" w:rsidR="005B2BF5" w:rsidRPr="00B565A5" w:rsidRDefault="00365AA2" w:rsidP="009000C8">
      <w:pPr>
        <w:pStyle w:val="Titre2"/>
      </w:pPr>
      <w:bookmarkStart w:id="11" w:name="_Toc100331556"/>
      <w:bookmarkStart w:id="12" w:name="_Toc100331813"/>
      <w:bookmarkStart w:id="13" w:name="_Toc133586364"/>
      <w:r>
        <w:t>Fulfill</w:t>
      </w:r>
      <w:r w:rsidR="0021163F">
        <w:t xml:space="preserve"> the prerequisites for your Azure testing environment</w:t>
      </w:r>
      <w:bookmarkEnd w:id="11"/>
      <w:bookmarkEnd w:id="12"/>
      <w:bookmarkEnd w:id="13"/>
    </w:p>
    <w:p w14:paraId="077C368F" w14:textId="49155191" w:rsidR="5C50F47C" w:rsidRPr="00B565A5" w:rsidRDefault="5C50F47C" w:rsidP="00B9308E">
      <w:pPr>
        <w:pStyle w:val="Titre3"/>
        <w:rPr>
          <w:lang w:val="en-US"/>
        </w:rPr>
      </w:pPr>
      <w:bookmarkStart w:id="14" w:name="_Toc100331557"/>
      <w:bookmarkStart w:id="15" w:name="_Toc100331814"/>
      <w:r w:rsidRPr="00B565A5">
        <w:rPr>
          <w:lang w:val="en-US"/>
        </w:rPr>
        <w:t xml:space="preserve">Azure </w:t>
      </w:r>
      <w:bookmarkEnd w:id="14"/>
      <w:bookmarkEnd w:id="15"/>
      <w:r w:rsidR="002E6096" w:rsidRPr="00B565A5">
        <w:rPr>
          <w:lang w:val="en-US"/>
        </w:rPr>
        <w:t>AD B2C tenant</w:t>
      </w:r>
    </w:p>
    <w:p w14:paraId="302BA74F" w14:textId="30EC25D8" w:rsidR="002E6096" w:rsidRPr="00B565A5" w:rsidRDefault="000E116D" w:rsidP="002E6096">
      <w:pPr>
        <w:rPr>
          <w:rFonts w:eastAsia="Segoe UI"/>
          <w:color w:val="171717" w:themeColor="background2" w:themeShade="1A"/>
        </w:rPr>
      </w:pPr>
      <w:r>
        <w:rPr>
          <w:rFonts w:eastAsia="Segoe UI"/>
          <w:color w:val="171717" w:themeColor="background2" w:themeShade="1A"/>
        </w:rPr>
        <w:t>In addition to your Azure AD tenant already being leveraged as part of this guide, a</w:t>
      </w:r>
      <w:r w:rsidR="5EB98DDE" w:rsidRPr="00B565A5">
        <w:rPr>
          <w:rFonts w:eastAsia="Segoe UI"/>
          <w:color w:val="171717" w:themeColor="background2" w:themeShade="1A"/>
        </w:rPr>
        <w:t>n</w:t>
      </w:r>
      <w:r>
        <w:rPr>
          <w:rFonts w:eastAsia="Segoe UI"/>
          <w:color w:val="171717" w:themeColor="background2" w:themeShade="1A"/>
        </w:rPr>
        <w:t xml:space="preserve"> additional</w:t>
      </w:r>
      <w:r w:rsidR="002E6096" w:rsidRPr="00B565A5">
        <w:rPr>
          <w:rFonts w:eastAsia="Segoe UI"/>
          <w:color w:val="171717" w:themeColor="background2" w:themeShade="1A"/>
        </w:rPr>
        <w:t xml:space="preserve"> Azure AD B2C tenant</w:t>
      </w:r>
      <w:r w:rsidR="005C31F7" w:rsidRPr="00B565A5">
        <w:rPr>
          <w:rFonts w:eastAsia="Segoe UI"/>
          <w:color w:val="171717" w:themeColor="background2" w:themeShade="1A"/>
        </w:rPr>
        <w:t xml:space="preserve"> </w:t>
      </w:r>
      <w:r w:rsidR="5EB98DDE" w:rsidRPr="00B565A5">
        <w:rPr>
          <w:rFonts w:eastAsia="Segoe UI"/>
          <w:color w:val="171717" w:themeColor="background2" w:themeShade="1A"/>
        </w:rPr>
        <w:t xml:space="preserve">is required to complete this </w:t>
      </w:r>
      <w:r w:rsidR="004D245C">
        <w:rPr>
          <w:rFonts w:eastAsia="Segoe UI"/>
          <w:color w:val="171717" w:themeColor="background2" w:themeShade="1A"/>
        </w:rPr>
        <w:t>third part</w:t>
      </w:r>
      <w:r w:rsidR="5EB98DDE" w:rsidRPr="00B565A5">
        <w:rPr>
          <w:rFonts w:eastAsia="Segoe UI"/>
          <w:color w:val="171717" w:themeColor="background2" w:themeShade="1A"/>
        </w:rPr>
        <w:t>.</w:t>
      </w:r>
      <w:r w:rsidR="00853F30">
        <w:rPr>
          <w:rFonts w:eastAsia="Segoe UI"/>
          <w:color w:val="171717" w:themeColor="background2" w:themeShade="1A"/>
        </w:rPr>
        <w:t xml:space="preserve"> We assume at the stage that you already have an Azure subscription in place </w:t>
      </w:r>
      <w:r w:rsidR="009F50B1" w:rsidRPr="009F50B1">
        <w:rPr>
          <w:rFonts w:eastAsia="Segoe UI"/>
          <w:color w:val="171717" w:themeColor="background2" w:themeShade="1A"/>
        </w:rPr>
        <w:t>of which you're an administrator.</w:t>
      </w:r>
    </w:p>
    <w:p w14:paraId="32E1655A" w14:textId="3580F672" w:rsidR="002E6096" w:rsidRDefault="002E6096" w:rsidP="002E6096">
      <w:pPr>
        <w:pStyle w:val="Titre4"/>
      </w:pPr>
      <w:r w:rsidRPr="00B565A5">
        <w:t xml:space="preserve">Create your Azure </w:t>
      </w:r>
      <w:r w:rsidR="006A255A">
        <w:t xml:space="preserve">B2C </w:t>
      </w:r>
      <w:r w:rsidRPr="00B565A5">
        <w:t>AD tenant</w:t>
      </w:r>
    </w:p>
    <w:p w14:paraId="491D2598" w14:textId="4E6075CF" w:rsidR="00EC2243" w:rsidRDefault="009A58C0" w:rsidP="005407CE">
      <w:r>
        <w:t xml:space="preserve">See </w:t>
      </w:r>
      <w:hyperlink r:id="rId42" w:history="1">
        <w:r w:rsidR="00EC2243">
          <w:rPr>
            <w:rStyle w:val="Lienhypertexte"/>
          </w:rPr>
          <w:t>Tutorial - Create an Azure Active Directory B2C tenant</w:t>
        </w:r>
      </w:hyperlink>
      <w:r w:rsidR="00F57321">
        <w:t xml:space="preserve"> </w:t>
      </w:r>
      <w:r w:rsidR="008E5C5D">
        <w:t>f</w:t>
      </w:r>
      <w:r w:rsidR="00F57321">
        <w:t>or more details.</w:t>
      </w:r>
    </w:p>
    <w:p w14:paraId="29D98523" w14:textId="0706E839" w:rsidR="002E6096" w:rsidRPr="006A255A" w:rsidRDefault="006A255A" w:rsidP="005407CE">
      <w:pPr>
        <w:rPr>
          <w:rStyle w:val="lev"/>
        </w:rPr>
      </w:pPr>
      <w:r w:rsidRPr="006A255A">
        <w:rPr>
          <w:rStyle w:val="lev"/>
        </w:rPr>
        <w:t>To get started, you first need an Azure B2C AD tenant i</w:t>
      </w:r>
      <w:r w:rsidR="002E6096" w:rsidRPr="006A255A">
        <w:rPr>
          <w:rStyle w:val="lev"/>
        </w:rPr>
        <w:t xml:space="preserve">f you don’t have any for this walkthrough. </w:t>
      </w:r>
    </w:p>
    <w:p w14:paraId="4CF4AD21" w14:textId="3991340E" w:rsidR="002E6096" w:rsidRDefault="002E6096" w:rsidP="005407CE">
      <w:pPr>
        <w:rPr>
          <w:rStyle w:val="lev"/>
        </w:rPr>
      </w:pPr>
      <w:r w:rsidRPr="00B565A5">
        <w:rPr>
          <w:rStyle w:val="lev"/>
        </w:rPr>
        <w:t>Unless noticed otherwise, all the required resources will be created in the FranceCentral region. If you want to setup the environment in another region, you will need to adapt the instructions accordingly.</w:t>
      </w:r>
    </w:p>
    <w:p w14:paraId="15E4F1B5" w14:textId="63D325F7" w:rsidR="00DE78E0" w:rsidRDefault="006F32C5" w:rsidP="005407CE">
      <w:pPr>
        <w:rPr>
          <w:rFonts w:ascii="Segoe UI Semibold" w:hAnsi="Segoe UI Semibold" w:cs="Segoe UI Semibold"/>
        </w:rPr>
      </w:pPr>
      <w:r w:rsidRPr="006F32C5">
        <w:rPr>
          <w:rFonts w:ascii="Segoe UI Semibold" w:hAnsi="Segoe UI Semibold" w:cs="Segoe UI Semibold"/>
        </w:rPr>
        <w:t xml:space="preserve">Usage charges for Azure AD B2C are billed to an Azure subscription. You need to explicitly link </w:t>
      </w:r>
      <w:r w:rsidR="004A2F91">
        <w:rPr>
          <w:rFonts w:ascii="Segoe UI Semibold" w:hAnsi="Segoe UI Semibold" w:cs="Segoe UI Semibold"/>
        </w:rPr>
        <w:t>your Azure subscri</w:t>
      </w:r>
      <w:r w:rsidR="00D47ECB">
        <w:rPr>
          <w:rFonts w:ascii="Segoe UI Semibold" w:hAnsi="Segoe UI Semibold" w:cs="Segoe UI Semibold"/>
        </w:rPr>
        <w:t>ption.</w:t>
      </w:r>
      <w:r w:rsidRPr="006F32C5">
        <w:rPr>
          <w:rFonts w:ascii="Segoe UI Semibold" w:hAnsi="Segoe UI Semibold" w:cs="Segoe UI Semibold"/>
        </w:rPr>
        <w:t xml:space="preserve"> </w:t>
      </w:r>
    </w:p>
    <w:p w14:paraId="54AAA29D" w14:textId="02246FE4" w:rsidR="001F00C2" w:rsidRPr="001C2100" w:rsidRDefault="001C2100" w:rsidP="001C2100">
      <w:pPr>
        <w:shd w:val="clear" w:color="auto" w:fill="FFFFFF" w:themeFill="background1"/>
        <w:rPr>
          <w:rFonts w:eastAsia="Segoe UI"/>
          <w:color w:val="171717" w:themeColor="background2" w:themeShade="1A"/>
        </w:rPr>
      </w:pPr>
      <w:r w:rsidRPr="001C2100">
        <w:rPr>
          <w:rFonts w:eastAsia="Segoe UI"/>
          <w:color w:val="171717" w:themeColor="background2" w:themeShade="1A"/>
        </w:rPr>
        <w:t>As priorly described, A</w:t>
      </w:r>
      <w:r w:rsidR="001F00C2" w:rsidRPr="001C2100">
        <w:rPr>
          <w:rFonts w:eastAsia="Segoe UI"/>
          <w:color w:val="171717" w:themeColor="background2" w:themeShade="1A"/>
        </w:rPr>
        <w:t xml:space="preserve">zure </w:t>
      </w:r>
      <w:r w:rsidRPr="001C2100">
        <w:rPr>
          <w:rFonts w:eastAsia="Segoe UI"/>
          <w:color w:val="171717" w:themeColor="background2" w:themeShade="1A"/>
        </w:rPr>
        <w:t>AD</w:t>
      </w:r>
      <w:r w:rsidR="001F00C2" w:rsidRPr="001C2100">
        <w:rPr>
          <w:rFonts w:eastAsia="Segoe UI"/>
          <w:color w:val="171717" w:themeColor="background2" w:themeShade="1A"/>
        </w:rPr>
        <w:t xml:space="preserve"> B2C offers two methods to define how users interact with your applications: </w:t>
      </w:r>
      <w:r>
        <w:rPr>
          <w:rFonts w:eastAsia="Segoe UI"/>
          <w:color w:val="171717" w:themeColor="background2" w:themeShade="1A"/>
        </w:rPr>
        <w:t xml:space="preserve">i) </w:t>
      </w:r>
      <w:r w:rsidR="001F00C2" w:rsidRPr="001C2100">
        <w:rPr>
          <w:rFonts w:eastAsia="Segoe UI"/>
          <w:color w:val="171717" w:themeColor="background2" w:themeShade="1A"/>
        </w:rPr>
        <w:t>through predefined </w:t>
      </w:r>
      <w:r>
        <w:rPr>
          <w:rFonts w:eastAsia="Segoe UI"/>
          <w:color w:val="171717" w:themeColor="background2" w:themeShade="1A"/>
        </w:rPr>
        <w:t xml:space="preserve">B2C </w:t>
      </w:r>
      <w:r w:rsidR="001F00C2" w:rsidRPr="001C2100">
        <w:rPr>
          <w:rFonts w:eastAsia="Segoe UI"/>
          <w:color w:val="171717" w:themeColor="background2" w:themeShade="1A"/>
        </w:rPr>
        <w:t xml:space="preserve">user flows or </w:t>
      </w:r>
      <w:r>
        <w:rPr>
          <w:rFonts w:eastAsia="Segoe UI"/>
          <w:color w:val="171717" w:themeColor="background2" w:themeShade="1A"/>
        </w:rPr>
        <w:t xml:space="preserve">ii) </w:t>
      </w:r>
      <w:r w:rsidR="001F00C2" w:rsidRPr="001C2100">
        <w:rPr>
          <w:rFonts w:eastAsia="Segoe UI"/>
          <w:color w:val="171717" w:themeColor="background2" w:themeShade="1A"/>
        </w:rPr>
        <w:t>through fully configurable </w:t>
      </w:r>
      <w:r>
        <w:rPr>
          <w:rFonts w:eastAsia="Segoe UI"/>
          <w:color w:val="171717" w:themeColor="background2" w:themeShade="1A"/>
        </w:rPr>
        <w:t xml:space="preserve">B2C </w:t>
      </w:r>
      <w:r w:rsidR="001F00C2" w:rsidRPr="001C2100">
        <w:rPr>
          <w:rFonts w:eastAsia="Segoe UI"/>
          <w:color w:val="171717" w:themeColor="background2" w:themeShade="1A"/>
        </w:rPr>
        <w:t>custom policies. </w:t>
      </w:r>
    </w:p>
    <w:p w14:paraId="41845BF4" w14:textId="3C24ED82" w:rsidR="00B80C01" w:rsidRDefault="00B80C01" w:rsidP="00B80C01">
      <w:pPr>
        <w:pStyle w:val="Titre4"/>
      </w:pPr>
      <w:bookmarkStart w:id="16" w:name="_Ref103510962"/>
      <w:r w:rsidRPr="00B565A5">
        <w:t xml:space="preserve">Be ready for B2C </w:t>
      </w:r>
      <w:r>
        <w:t>user flows</w:t>
      </w:r>
    </w:p>
    <w:p w14:paraId="0D7D617A" w14:textId="6FDD4A41" w:rsidR="009A5610" w:rsidRPr="0005700D" w:rsidRDefault="009A5610" w:rsidP="009A5610">
      <w:pPr>
        <w:rPr>
          <w:rStyle w:val="lev"/>
        </w:rPr>
      </w:pPr>
      <w:r>
        <w:rPr>
          <w:rStyle w:val="lev"/>
        </w:rPr>
        <w:t xml:space="preserve">Your </w:t>
      </w:r>
      <w:r w:rsidRPr="0005700D">
        <w:rPr>
          <w:rStyle w:val="lev"/>
        </w:rPr>
        <w:t xml:space="preserve">Azure AD B2C tenant </w:t>
      </w:r>
      <w:r>
        <w:rPr>
          <w:rStyle w:val="lev"/>
        </w:rPr>
        <w:t xml:space="preserve">is </w:t>
      </w:r>
      <w:r w:rsidRPr="0005700D">
        <w:rPr>
          <w:rStyle w:val="lev"/>
        </w:rPr>
        <w:t xml:space="preserve">ready </w:t>
      </w:r>
      <w:r>
        <w:rPr>
          <w:rStyle w:val="lev"/>
        </w:rPr>
        <w:t xml:space="preserve">by default </w:t>
      </w:r>
      <w:r w:rsidRPr="0005700D">
        <w:rPr>
          <w:rStyle w:val="lev"/>
        </w:rPr>
        <w:t xml:space="preserve">for the </w:t>
      </w:r>
      <w:r>
        <w:rPr>
          <w:rStyle w:val="lev"/>
        </w:rPr>
        <w:t>user flows</w:t>
      </w:r>
      <w:r w:rsidRPr="0005700D">
        <w:rPr>
          <w:rStyle w:val="lev"/>
        </w:rPr>
        <w:t>.</w:t>
      </w:r>
      <w:r>
        <w:rPr>
          <w:rStyle w:val="lev"/>
        </w:rPr>
        <w:t xml:space="preserve"> No other actions are expected from you side to </w:t>
      </w:r>
      <w:r w:rsidR="0037592E">
        <w:rPr>
          <w:rStyle w:val="lev"/>
        </w:rPr>
        <w:t>leverage them.</w:t>
      </w:r>
      <w:r w:rsidRPr="0005700D">
        <w:rPr>
          <w:rStyle w:val="lev"/>
        </w:rPr>
        <w:t xml:space="preserve"> </w:t>
      </w:r>
    </w:p>
    <w:p w14:paraId="7F7A2F81" w14:textId="77777777" w:rsidR="009A5610" w:rsidRPr="00B80C01" w:rsidRDefault="009A5610" w:rsidP="00B80C01"/>
    <w:p w14:paraId="29A561AE" w14:textId="0BC31250" w:rsidR="002E6096" w:rsidRDefault="002E6096" w:rsidP="002E6096">
      <w:pPr>
        <w:pStyle w:val="Titre4"/>
      </w:pPr>
      <w:bookmarkStart w:id="17" w:name="_Ref133418902"/>
      <w:r w:rsidRPr="00B565A5">
        <w:lastRenderedPageBreak/>
        <w:t>Be ready for B2C custom policies</w:t>
      </w:r>
      <w:bookmarkEnd w:id="16"/>
      <w:bookmarkEnd w:id="17"/>
    </w:p>
    <w:p w14:paraId="7028E3C7" w14:textId="03FF3D51" w:rsidR="008E5C5D" w:rsidRPr="008E5C5D" w:rsidRDefault="008E5C5D" w:rsidP="008E5C5D">
      <w:r w:rsidRPr="00B565A5">
        <w:t xml:space="preserve">See </w:t>
      </w:r>
      <w:hyperlink r:id="rId43" w:anchor="custom-policy-starter-pack" w:history="1">
        <w:r w:rsidRPr="00B565A5">
          <w:rPr>
            <w:rStyle w:val="Lienhypertexte"/>
          </w:rPr>
          <w:t>Tutorial - Create user flows and custom policies</w:t>
        </w:r>
      </w:hyperlink>
      <w:r w:rsidRPr="008E5C5D">
        <w:t xml:space="preserve"> </w:t>
      </w:r>
      <w:r>
        <w:t>for more details.</w:t>
      </w:r>
    </w:p>
    <w:p w14:paraId="621EF6C4" w14:textId="287FC48D" w:rsidR="0005700D" w:rsidRPr="0005700D" w:rsidRDefault="0037592E" w:rsidP="0005700D">
      <w:pPr>
        <w:rPr>
          <w:rStyle w:val="lev"/>
        </w:rPr>
      </w:pPr>
      <w:r>
        <w:rPr>
          <w:rStyle w:val="lev"/>
        </w:rPr>
        <w:t>In contrast, y</w:t>
      </w:r>
      <w:r w:rsidR="002E6096" w:rsidRPr="0005700D">
        <w:rPr>
          <w:rStyle w:val="lev"/>
        </w:rPr>
        <w:t xml:space="preserve">ou </w:t>
      </w:r>
      <w:r w:rsidR="008E50C7" w:rsidRPr="0005700D">
        <w:rPr>
          <w:rStyle w:val="lev"/>
        </w:rPr>
        <w:t xml:space="preserve">then </w:t>
      </w:r>
      <w:r w:rsidR="002E6096" w:rsidRPr="0005700D">
        <w:rPr>
          <w:rStyle w:val="lev"/>
        </w:rPr>
        <w:t xml:space="preserve">need to make the </w:t>
      </w:r>
      <w:r w:rsidR="009F50B1" w:rsidRPr="0005700D">
        <w:rPr>
          <w:rStyle w:val="lev"/>
        </w:rPr>
        <w:t xml:space="preserve">Azure AD </w:t>
      </w:r>
      <w:r w:rsidR="002E6096" w:rsidRPr="0005700D">
        <w:rPr>
          <w:rStyle w:val="lev"/>
        </w:rPr>
        <w:t xml:space="preserve">B2C tenant ready for </w:t>
      </w:r>
      <w:r w:rsidR="008E5C5D" w:rsidRPr="0005700D">
        <w:rPr>
          <w:rStyle w:val="lev"/>
        </w:rPr>
        <w:t xml:space="preserve">the </w:t>
      </w:r>
      <w:r w:rsidR="002E6096" w:rsidRPr="0005700D">
        <w:rPr>
          <w:rStyle w:val="lev"/>
        </w:rPr>
        <w:t xml:space="preserve">custom policies. </w:t>
      </w:r>
    </w:p>
    <w:p w14:paraId="6D7E6B66" w14:textId="77777777" w:rsidR="001C0BBD" w:rsidRDefault="0005700D" w:rsidP="0005700D">
      <w:r>
        <w:t>As already introduced, custom policies are a set of XML-formatted configuration files you upload to your Azure AD B2C tenant to define your user journeys</w:t>
      </w:r>
      <w:r w:rsidR="005A26CB">
        <w:t>, and thus the orchestration steps, the related technical profiles, etc</w:t>
      </w:r>
      <w:r>
        <w:t>.</w:t>
      </w:r>
    </w:p>
    <w:p w14:paraId="03AA48FD" w14:textId="44FEEC5A" w:rsidR="0005700D" w:rsidRDefault="00047F6B" w:rsidP="0005700D">
      <w:r>
        <w:t>Interestingly</w:t>
      </w:r>
      <w:r w:rsidR="005A26CB">
        <w:t xml:space="preserve"> enough,</w:t>
      </w:r>
      <w:r w:rsidR="0005700D">
        <w:t xml:space="preserve"> </w:t>
      </w:r>
      <w:r w:rsidR="005A26CB">
        <w:t>so-called s</w:t>
      </w:r>
      <w:r w:rsidR="0005700D">
        <w:t xml:space="preserve">tarter packs </w:t>
      </w:r>
      <w:r w:rsidR="005A26CB">
        <w:t xml:space="preserve">are provided </w:t>
      </w:r>
      <w:r w:rsidR="0005700D">
        <w:t xml:space="preserve">with several pre-built </w:t>
      </w:r>
      <w:r w:rsidR="00302644">
        <w:t xml:space="preserve">custom </w:t>
      </w:r>
      <w:r w:rsidR="0005700D">
        <w:t>policies to get you going quickly. Each of these starter packs contains the smallest number of technical profiles and user journeys needed to achieve the scenarios described:</w:t>
      </w:r>
    </w:p>
    <w:tbl>
      <w:tblPr>
        <w:tblStyle w:val="TableauListe7Couleur-Accentuation1"/>
        <w:tblW w:w="9639" w:type="dxa"/>
        <w:tblLook w:val="04A0" w:firstRow="1" w:lastRow="0" w:firstColumn="1" w:lastColumn="0" w:noHBand="0" w:noVBand="1"/>
      </w:tblPr>
      <w:tblGrid>
        <w:gridCol w:w="3119"/>
        <w:gridCol w:w="6520"/>
      </w:tblGrid>
      <w:tr w:rsidR="004B1282" w14:paraId="0B67696A" w14:textId="77777777" w:rsidTr="001201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hideMark/>
          </w:tcPr>
          <w:p w14:paraId="34858682" w14:textId="22033585" w:rsidR="004B1282" w:rsidRPr="008372EA" w:rsidRDefault="00735F5A">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Starter pack</w:t>
            </w:r>
          </w:p>
        </w:tc>
        <w:tc>
          <w:tcPr>
            <w:tcW w:w="6520" w:type="dxa"/>
            <w:hideMark/>
          </w:tcPr>
          <w:p w14:paraId="0185F728" w14:textId="4B0FCFAC" w:rsidR="004B1282" w:rsidRPr="008372EA" w:rsidRDefault="004B1282">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Description</w:t>
            </w:r>
          </w:p>
        </w:tc>
      </w:tr>
      <w:tr w:rsidR="004B1282" w14:paraId="306C1F0E" w14:textId="77777777" w:rsidTr="00120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hideMark/>
          </w:tcPr>
          <w:p w14:paraId="1943BD9C" w14:textId="2137ADCF" w:rsidR="004B1282" w:rsidRPr="008372EA" w:rsidRDefault="004B1282">
            <w:pPr>
              <w:spacing w:before="60" w:after="60"/>
              <w:jc w:val="left"/>
              <w:rPr>
                <w:i w:val="0"/>
                <w:iCs w:val="0"/>
                <w:color w:val="333333"/>
                <w:sz w:val="18"/>
                <w:szCs w:val="18"/>
              </w:rPr>
            </w:pPr>
            <w:r w:rsidRPr="004B1282">
              <w:rPr>
                <w:i w:val="0"/>
                <w:iCs w:val="0"/>
                <w:color w:val="333333"/>
                <w:sz w:val="18"/>
                <w:szCs w:val="18"/>
              </w:rPr>
              <w:t>LocalAccounts</w:t>
            </w:r>
          </w:p>
        </w:tc>
        <w:tc>
          <w:tcPr>
            <w:tcW w:w="6520" w:type="dxa"/>
            <w:hideMark/>
          </w:tcPr>
          <w:p w14:paraId="56CDCE31" w14:textId="25B50186" w:rsidR="004B1282" w:rsidRPr="0037217D" w:rsidRDefault="004B1282">
            <w:pPr>
              <w:spacing w:before="60" w:after="60"/>
              <w:cnfStyle w:val="000000100000" w:firstRow="0" w:lastRow="0" w:firstColumn="0" w:lastColumn="0" w:oddVBand="0" w:evenVBand="0" w:oddHBand="1" w:evenHBand="0" w:firstRowFirstColumn="0" w:firstRowLastColumn="0" w:lastRowFirstColumn="0" w:lastRowLastColumn="0"/>
              <w:rPr>
                <w:color w:val="333333"/>
                <w:sz w:val="18"/>
                <w:szCs w:val="18"/>
              </w:rPr>
            </w:pPr>
            <w:r w:rsidRPr="0037217D">
              <w:rPr>
                <w:color w:val="333333"/>
                <w:sz w:val="18"/>
                <w:szCs w:val="18"/>
              </w:rPr>
              <w:t>Enables the use of local accounts only</w:t>
            </w:r>
          </w:p>
        </w:tc>
      </w:tr>
      <w:tr w:rsidR="004B1282" w14:paraId="39F23439" w14:textId="77777777" w:rsidTr="00120142">
        <w:tc>
          <w:tcPr>
            <w:cnfStyle w:val="001000000000" w:firstRow="0" w:lastRow="0" w:firstColumn="1" w:lastColumn="0" w:oddVBand="0" w:evenVBand="0" w:oddHBand="0" w:evenHBand="0" w:firstRowFirstColumn="0" w:firstRowLastColumn="0" w:lastRowFirstColumn="0" w:lastRowLastColumn="0"/>
            <w:tcW w:w="3119" w:type="dxa"/>
            <w:hideMark/>
          </w:tcPr>
          <w:p w14:paraId="3EF037CC" w14:textId="1EDE1827" w:rsidR="004B1282" w:rsidRPr="008372EA" w:rsidRDefault="004B1282">
            <w:pPr>
              <w:spacing w:before="60" w:after="60"/>
              <w:jc w:val="left"/>
              <w:rPr>
                <w:i w:val="0"/>
                <w:iCs w:val="0"/>
                <w:color w:val="333333"/>
                <w:sz w:val="18"/>
                <w:szCs w:val="18"/>
              </w:rPr>
            </w:pPr>
            <w:r w:rsidRPr="004B1282">
              <w:rPr>
                <w:i w:val="0"/>
                <w:iCs w:val="0"/>
                <w:color w:val="333333"/>
                <w:sz w:val="18"/>
                <w:szCs w:val="18"/>
              </w:rPr>
              <w:t>SocialAccounts</w:t>
            </w:r>
          </w:p>
        </w:tc>
        <w:tc>
          <w:tcPr>
            <w:tcW w:w="6520" w:type="dxa"/>
            <w:hideMark/>
          </w:tcPr>
          <w:p w14:paraId="2099738A" w14:textId="38C8633D" w:rsidR="004B1282" w:rsidRPr="0037217D" w:rsidRDefault="004B1282">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37217D">
              <w:rPr>
                <w:color w:val="333333"/>
                <w:sz w:val="18"/>
                <w:szCs w:val="18"/>
              </w:rPr>
              <w:t>Enables the use of social (or federated) accounts only</w:t>
            </w:r>
          </w:p>
        </w:tc>
      </w:tr>
      <w:tr w:rsidR="004B1282" w14:paraId="6F6A7613" w14:textId="77777777" w:rsidTr="00120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BCA464D" w14:textId="4B35463D" w:rsidR="004B1282" w:rsidRPr="008372EA" w:rsidRDefault="004B1282">
            <w:pPr>
              <w:spacing w:before="60" w:after="60"/>
              <w:jc w:val="left"/>
              <w:rPr>
                <w:i w:val="0"/>
                <w:iCs w:val="0"/>
                <w:color w:val="333333"/>
                <w:sz w:val="18"/>
                <w:szCs w:val="18"/>
              </w:rPr>
            </w:pPr>
            <w:r w:rsidRPr="004B1282">
              <w:rPr>
                <w:rFonts w:eastAsia="Times New Roman"/>
                <w:i w:val="0"/>
                <w:iCs w:val="0"/>
                <w:color w:val="171717"/>
                <w:sz w:val="18"/>
                <w:szCs w:val="18"/>
                <w:lang w:eastAsia="fr-FR"/>
              </w:rPr>
              <w:t>SocialAndLocalAccounts</w:t>
            </w:r>
          </w:p>
        </w:tc>
        <w:tc>
          <w:tcPr>
            <w:tcW w:w="6520" w:type="dxa"/>
          </w:tcPr>
          <w:p w14:paraId="39F7B869" w14:textId="40744073" w:rsidR="004B1282" w:rsidRPr="0037217D" w:rsidRDefault="004B1282">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lang w:val="en"/>
              </w:rPr>
            </w:pPr>
            <w:r w:rsidRPr="0037217D">
              <w:rPr>
                <w:rFonts w:eastAsia="Times New Roman"/>
                <w:color w:val="171717"/>
                <w:sz w:val="18"/>
                <w:szCs w:val="18"/>
                <w:lang w:eastAsia="fr-FR"/>
              </w:rPr>
              <w:t>Enables the use of both local and social accounts</w:t>
            </w:r>
          </w:p>
        </w:tc>
      </w:tr>
      <w:tr w:rsidR="004B1282" w14:paraId="0419D72B" w14:textId="77777777" w:rsidTr="00120142">
        <w:tc>
          <w:tcPr>
            <w:cnfStyle w:val="001000000000" w:firstRow="0" w:lastRow="0" w:firstColumn="1" w:lastColumn="0" w:oddVBand="0" w:evenVBand="0" w:oddHBand="0" w:evenHBand="0" w:firstRowFirstColumn="0" w:firstRowLastColumn="0" w:lastRowFirstColumn="0" w:lastRowLastColumn="0"/>
            <w:tcW w:w="3119" w:type="dxa"/>
          </w:tcPr>
          <w:p w14:paraId="6240A040" w14:textId="6CBA4AB2" w:rsidR="004B1282" w:rsidRPr="008372EA" w:rsidRDefault="004B1282">
            <w:pPr>
              <w:spacing w:before="60" w:after="60"/>
              <w:jc w:val="left"/>
              <w:rPr>
                <w:rFonts w:eastAsia="Times New Roman"/>
                <w:i w:val="0"/>
                <w:iCs w:val="0"/>
                <w:color w:val="171717"/>
                <w:sz w:val="18"/>
                <w:szCs w:val="18"/>
                <w:lang w:eastAsia="fr-FR"/>
              </w:rPr>
            </w:pPr>
            <w:bookmarkStart w:id="18" w:name="_Hlk102500422"/>
            <w:r w:rsidRPr="004B1282">
              <w:rPr>
                <w:rFonts w:eastAsia="Times New Roman"/>
                <w:i w:val="0"/>
                <w:iCs w:val="0"/>
                <w:color w:val="171717"/>
                <w:sz w:val="18"/>
                <w:szCs w:val="18"/>
                <w:lang w:eastAsia="fr-FR"/>
              </w:rPr>
              <w:t>SocialAndLocalAccountsWithMFA</w:t>
            </w:r>
          </w:p>
        </w:tc>
        <w:tc>
          <w:tcPr>
            <w:tcW w:w="6520" w:type="dxa"/>
          </w:tcPr>
          <w:p w14:paraId="6450A013" w14:textId="519FCE14" w:rsidR="004B1282" w:rsidRPr="0037217D" w:rsidRDefault="004B1282">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37217D">
              <w:rPr>
                <w:rFonts w:eastAsia="Times New Roman"/>
                <w:color w:val="171717"/>
                <w:sz w:val="18"/>
                <w:szCs w:val="18"/>
                <w:lang w:eastAsia="fr-FR"/>
              </w:rPr>
              <w:t xml:space="preserve">Enables social, local, and multi-factor authentication </w:t>
            </w:r>
            <w:r w:rsidR="0037217D">
              <w:rPr>
                <w:rFonts w:eastAsia="Times New Roman"/>
                <w:color w:val="171717"/>
                <w:sz w:val="18"/>
                <w:szCs w:val="18"/>
                <w:lang w:eastAsia="fr-FR"/>
              </w:rPr>
              <w:t xml:space="preserve">(MFA) </w:t>
            </w:r>
            <w:r w:rsidRPr="0037217D">
              <w:rPr>
                <w:rFonts w:eastAsia="Times New Roman"/>
                <w:color w:val="171717"/>
                <w:sz w:val="18"/>
                <w:szCs w:val="18"/>
                <w:lang w:eastAsia="fr-FR"/>
              </w:rPr>
              <w:t>options</w:t>
            </w:r>
          </w:p>
        </w:tc>
      </w:tr>
    </w:tbl>
    <w:bookmarkEnd w:id="18"/>
    <w:p w14:paraId="48ABF455" w14:textId="20024247" w:rsidR="0005700D" w:rsidRDefault="002E35D6" w:rsidP="002E35D6">
      <w:pPr>
        <w:spacing w:before="120" w:after="160" w:line="259" w:lineRule="auto"/>
      </w:pPr>
      <w:r>
        <w:t>E</w:t>
      </w:r>
      <w:r w:rsidR="0005700D">
        <w:t xml:space="preserve">ach </w:t>
      </w:r>
      <w:r w:rsidR="00735F5A">
        <w:t xml:space="preserve">above </w:t>
      </w:r>
      <w:r w:rsidR="0005700D">
        <w:t>starter pack contains:</w:t>
      </w:r>
    </w:p>
    <w:tbl>
      <w:tblPr>
        <w:tblStyle w:val="TableauListe7Couleur-Accentuation1"/>
        <w:tblW w:w="9639" w:type="dxa"/>
        <w:tblLook w:val="04A0" w:firstRow="1" w:lastRow="0" w:firstColumn="1" w:lastColumn="0" w:noHBand="0" w:noVBand="1"/>
      </w:tblPr>
      <w:tblGrid>
        <w:gridCol w:w="3119"/>
        <w:gridCol w:w="6520"/>
      </w:tblGrid>
      <w:tr w:rsidR="001A1DF7" w14:paraId="4D08B6DF" w14:textId="77777777" w:rsidTr="001201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hideMark/>
          </w:tcPr>
          <w:p w14:paraId="548B6B0E" w14:textId="748EBDDB" w:rsidR="001A1DF7" w:rsidRPr="008372EA" w:rsidRDefault="001A1DF7">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File</w:t>
            </w:r>
          </w:p>
        </w:tc>
        <w:tc>
          <w:tcPr>
            <w:tcW w:w="6520" w:type="dxa"/>
            <w:hideMark/>
          </w:tcPr>
          <w:p w14:paraId="0396D8D3" w14:textId="77777777" w:rsidR="001A1DF7" w:rsidRPr="008372EA" w:rsidRDefault="001A1DF7">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Description</w:t>
            </w:r>
          </w:p>
        </w:tc>
      </w:tr>
      <w:tr w:rsidR="001A1DF7" w14:paraId="0AD97223" w14:textId="77777777" w:rsidTr="00120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hideMark/>
          </w:tcPr>
          <w:p w14:paraId="625C66E5" w14:textId="183EE988" w:rsidR="001A1DF7" w:rsidRPr="008372EA" w:rsidRDefault="001A1DF7">
            <w:pPr>
              <w:spacing w:before="60" w:after="60"/>
              <w:jc w:val="left"/>
              <w:rPr>
                <w:i w:val="0"/>
                <w:iCs w:val="0"/>
                <w:color w:val="333333"/>
                <w:sz w:val="18"/>
                <w:szCs w:val="18"/>
              </w:rPr>
            </w:pPr>
            <w:r w:rsidRPr="001A1DF7">
              <w:rPr>
                <w:i w:val="0"/>
                <w:iCs w:val="0"/>
                <w:color w:val="333333"/>
                <w:sz w:val="18"/>
                <w:szCs w:val="18"/>
              </w:rPr>
              <w:t>Base file</w:t>
            </w:r>
          </w:p>
        </w:tc>
        <w:tc>
          <w:tcPr>
            <w:tcW w:w="6520" w:type="dxa"/>
            <w:hideMark/>
          </w:tcPr>
          <w:p w14:paraId="0DE44FE3" w14:textId="0C876AB2" w:rsidR="001A1DF7" w:rsidRPr="008372EA" w:rsidRDefault="001A1DF7">
            <w:pPr>
              <w:spacing w:before="60" w:after="60"/>
              <w:cnfStyle w:val="000000100000" w:firstRow="0" w:lastRow="0" w:firstColumn="0" w:lastColumn="0" w:oddVBand="0" w:evenVBand="0" w:oddHBand="1" w:evenHBand="0" w:firstRowFirstColumn="0" w:firstRowLastColumn="0" w:lastRowFirstColumn="0" w:lastRowLastColumn="0"/>
              <w:rPr>
                <w:i/>
                <w:iCs/>
                <w:color w:val="333333"/>
                <w:sz w:val="18"/>
                <w:szCs w:val="18"/>
              </w:rPr>
            </w:pPr>
            <w:r w:rsidRPr="0037217D">
              <w:rPr>
                <w:color w:val="333333"/>
                <w:sz w:val="18"/>
                <w:szCs w:val="18"/>
              </w:rPr>
              <w:t>Few modifications are required to the base. Example:</w:t>
            </w:r>
            <w:r w:rsidRPr="001A1DF7">
              <w:rPr>
                <w:i/>
                <w:iCs/>
                <w:color w:val="333333"/>
                <w:sz w:val="18"/>
                <w:szCs w:val="18"/>
              </w:rPr>
              <w:t xml:space="preserve"> TrustFrameworkBase.xml</w:t>
            </w:r>
          </w:p>
        </w:tc>
      </w:tr>
      <w:tr w:rsidR="001A1DF7" w14:paraId="1539ADC7" w14:textId="77777777" w:rsidTr="00120142">
        <w:tc>
          <w:tcPr>
            <w:cnfStyle w:val="001000000000" w:firstRow="0" w:lastRow="0" w:firstColumn="1" w:lastColumn="0" w:oddVBand="0" w:evenVBand="0" w:oddHBand="0" w:evenHBand="0" w:firstRowFirstColumn="0" w:firstRowLastColumn="0" w:lastRowFirstColumn="0" w:lastRowLastColumn="0"/>
            <w:tcW w:w="3119" w:type="dxa"/>
            <w:hideMark/>
          </w:tcPr>
          <w:p w14:paraId="52FC64CE" w14:textId="2D00F3EE" w:rsidR="001A1DF7" w:rsidRPr="008372EA" w:rsidRDefault="001A1DF7">
            <w:pPr>
              <w:spacing w:before="60" w:after="60"/>
              <w:jc w:val="left"/>
              <w:rPr>
                <w:i w:val="0"/>
                <w:iCs w:val="0"/>
                <w:color w:val="333333"/>
                <w:sz w:val="18"/>
                <w:szCs w:val="18"/>
              </w:rPr>
            </w:pPr>
            <w:r w:rsidRPr="001A1DF7">
              <w:rPr>
                <w:i w:val="0"/>
                <w:iCs w:val="0"/>
                <w:color w:val="333333"/>
                <w:sz w:val="18"/>
                <w:szCs w:val="18"/>
              </w:rPr>
              <w:t>Localization file</w:t>
            </w:r>
          </w:p>
        </w:tc>
        <w:tc>
          <w:tcPr>
            <w:tcW w:w="6520" w:type="dxa"/>
            <w:hideMark/>
          </w:tcPr>
          <w:p w14:paraId="37B4269A" w14:textId="138C3BF2" w:rsidR="001A1DF7" w:rsidRPr="008372EA" w:rsidRDefault="001A1DF7">
            <w:pPr>
              <w:spacing w:before="60" w:after="60"/>
              <w:cnfStyle w:val="000000000000" w:firstRow="0" w:lastRow="0" w:firstColumn="0" w:lastColumn="0" w:oddVBand="0" w:evenVBand="0" w:oddHBand="0" w:evenHBand="0" w:firstRowFirstColumn="0" w:firstRowLastColumn="0" w:lastRowFirstColumn="0" w:lastRowLastColumn="0"/>
              <w:rPr>
                <w:i/>
                <w:iCs/>
                <w:color w:val="333333"/>
                <w:sz w:val="18"/>
                <w:szCs w:val="18"/>
              </w:rPr>
            </w:pPr>
            <w:r w:rsidRPr="0037217D">
              <w:rPr>
                <w:color w:val="333333"/>
                <w:sz w:val="18"/>
                <w:szCs w:val="18"/>
              </w:rPr>
              <w:t>This file is where localization changes are made. Example:</w:t>
            </w:r>
            <w:r w:rsidRPr="001A1DF7">
              <w:rPr>
                <w:i/>
                <w:iCs/>
                <w:color w:val="333333"/>
                <w:sz w:val="18"/>
                <w:szCs w:val="18"/>
              </w:rPr>
              <w:t xml:space="preserve"> TrustFrameworkLocalization.xml</w:t>
            </w:r>
          </w:p>
        </w:tc>
      </w:tr>
      <w:tr w:rsidR="001A1DF7" w14:paraId="24EF589C" w14:textId="77777777" w:rsidTr="00120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0CC57E0" w14:textId="5DB564A7" w:rsidR="001A1DF7" w:rsidRPr="008372EA" w:rsidRDefault="001A1DF7">
            <w:pPr>
              <w:spacing w:before="60" w:after="60"/>
              <w:jc w:val="left"/>
              <w:rPr>
                <w:i w:val="0"/>
                <w:iCs w:val="0"/>
                <w:color w:val="333333"/>
                <w:sz w:val="18"/>
                <w:szCs w:val="18"/>
              </w:rPr>
            </w:pPr>
            <w:r w:rsidRPr="001A1DF7">
              <w:rPr>
                <w:rFonts w:eastAsia="Times New Roman"/>
                <w:i w:val="0"/>
                <w:iCs w:val="0"/>
                <w:color w:val="171717"/>
                <w:sz w:val="18"/>
                <w:szCs w:val="18"/>
                <w:lang w:eastAsia="fr-FR"/>
              </w:rPr>
              <w:t>Extension file</w:t>
            </w:r>
          </w:p>
        </w:tc>
        <w:tc>
          <w:tcPr>
            <w:tcW w:w="6520" w:type="dxa"/>
          </w:tcPr>
          <w:p w14:paraId="1A540924" w14:textId="0338160B" w:rsidR="001A1DF7" w:rsidRPr="00B70731" w:rsidRDefault="001A1DF7">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lang w:val="en"/>
              </w:rPr>
            </w:pPr>
            <w:r w:rsidRPr="0037217D">
              <w:rPr>
                <w:rFonts w:eastAsia="Times New Roman"/>
                <w:color w:val="171717"/>
                <w:sz w:val="18"/>
                <w:szCs w:val="18"/>
                <w:lang w:eastAsia="fr-FR"/>
              </w:rPr>
              <w:t>This file is where most configuration changes are made. Example:</w:t>
            </w:r>
            <w:r w:rsidRPr="001A1DF7">
              <w:rPr>
                <w:rFonts w:eastAsia="Times New Roman"/>
                <w:i/>
                <w:iCs/>
                <w:color w:val="171717"/>
                <w:sz w:val="18"/>
                <w:szCs w:val="18"/>
                <w:lang w:eastAsia="fr-FR"/>
              </w:rPr>
              <w:t xml:space="preserve"> TrustFrameworkExtensions.xml</w:t>
            </w:r>
          </w:p>
        </w:tc>
      </w:tr>
      <w:tr w:rsidR="001A1DF7" w14:paraId="7A4E51FD" w14:textId="77777777" w:rsidTr="00120142">
        <w:tc>
          <w:tcPr>
            <w:cnfStyle w:val="001000000000" w:firstRow="0" w:lastRow="0" w:firstColumn="1" w:lastColumn="0" w:oddVBand="0" w:evenVBand="0" w:oddHBand="0" w:evenHBand="0" w:firstRowFirstColumn="0" w:firstRowLastColumn="0" w:lastRowFirstColumn="0" w:lastRowLastColumn="0"/>
            <w:tcW w:w="3119" w:type="dxa"/>
          </w:tcPr>
          <w:p w14:paraId="0D272ACC" w14:textId="3CE8CD00" w:rsidR="001A1DF7" w:rsidRPr="008372EA" w:rsidRDefault="001A1DF7">
            <w:pPr>
              <w:spacing w:before="60" w:after="60"/>
              <w:jc w:val="left"/>
              <w:rPr>
                <w:rFonts w:eastAsia="Times New Roman"/>
                <w:i w:val="0"/>
                <w:iCs w:val="0"/>
                <w:color w:val="171717"/>
                <w:sz w:val="18"/>
                <w:szCs w:val="18"/>
                <w:lang w:eastAsia="fr-FR"/>
              </w:rPr>
            </w:pPr>
            <w:r w:rsidRPr="001A1DF7">
              <w:rPr>
                <w:rFonts w:eastAsia="Times New Roman"/>
                <w:i w:val="0"/>
                <w:iCs w:val="0"/>
                <w:color w:val="171717"/>
                <w:sz w:val="18"/>
                <w:szCs w:val="18"/>
                <w:lang w:eastAsia="fr-FR"/>
              </w:rPr>
              <w:t>Relying party files</w:t>
            </w:r>
          </w:p>
        </w:tc>
        <w:tc>
          <w:tcPr>
            <w:tcW w:w="6520" w:type="dxa"/>
          </w:tcPr>
          <w:p w14:paraId="32A18A95" w14:textId="3678DB14" w:rsidR="001A1DF7" w:rsidRPr="008372EA" w:rsidRDefault="001A1DF7">
            <w:pPr>
              <w:spacing w:before="60" w:after="60"/>
              <w:cnfStyle w:val="000000000000" w:firstRow="0" w:lastRow="0" w:firstColumn="0" w:lastColumn="0" w:oddVBand="0" w:evenVBand="0" w:oddHBand="0" w:evenHBand="0" w:firstRowFirstColumn="0" w:firstRowLastColumn="0" w:lastRowFirstColumn="0" w:lastRowLastColumn="0"/>
              <w:rPr>
                <w:i/>
                <w:iCs/>
                <w:color w:val="333333"/>
                <w:sz w:val="18"/>
                <w:szCs w:val="18"/>
              </w:rPr>
            </w:pPr>
            <w:r w:rsidRPr="0037217D">
              <w:rPr>
                <w:rFonts w:eastAsia="Times New Roman"/>
                <w:color w:val="171717"/>
                <w:sz w:val="18"/>
                <w:szCs w:val="18"/>
                <w:lang w:eastAsia="fr-FR"/>
              </w:rPr>
              <w:t>Task-specific files called by your application. Examples:</w:t>
            </w:r>
            <w:r w:rsidRPr="001A1DF7">
              <w:rPr>
                <w:rFonts w:eastAsia="Times New Roman"/>
                <w:i/>
                <w:iCs/>
                <w:color w:val="171717"/>
                <w:sz w:val="18"/>
                <w:szCs w:val="18"/>
                <w:lang w:eastAsia="fr-FR"/>
              </w:rPr>
              <w:t xml:space="preserve"> SignUpOrSignin.xml, ProfileEdit.xml, PasswordReset.xml</w:t>
            </w:r>
          </w:p>
        </w:tc>
      </w:tr>
    </w:tbl>
    <w:p w14:paraId="11E0FA2F" w14:textId="5FA649ED" w:rsidR="00635C0D" w:rsidRDefault="001C0BBD" w:rsidP="00614AE3">
      <w:pPr>
        <w:keepNext/>
        <w:spacing w:before="120"/>
      </w:pPr>
      <w:r>
        <w:t xml:space="preserve">To </w:t>
      </w:r>
      <w:r>
        <w:rPr>
          <w:color w:val="212529"/>
          <w:shd w:val="clear" w:color="auto" w:fill="FFFFFF"/>
        </w:rPr>
        <w:t xml:space="preserve">automate the entire process from </w:t>
      </w:r>
      <w:hyperlink r:id="rId44" w:anchor="custom-policy-starter-pack" w:history="1">
        <w:r w:rsidRPr="00B565A5">
          <w:rPr>
            <w:rStyle w:val="Lienhypertexte"/>
          </w:rPr>
          <w:t>Tutorial - Create user flows and custom policies</w:t>
        </w:r>
      </w:hyperlink>
      <w:r w:rsidR="00AE7156">
        <w:t>,</w:t>
      </w:r>
      <w:r w:rsidR="00DB2B4D" w:rsidRPr="00DB2B4D">
        <w:t xml:space="preserve"> </w:t>
      </w:r>
      <w:r>
        <w:t>p</w:t>
      </w:r>
      <w:r w:rsidR="00D63A51">
        <w:t>roceed with the following steps:</w:t>
      </w:r>
    </w:p>
    <w:p w14:paraId="02BA68E8" w14:textId="6A013664" w:rsidR="00614AE3" w:rsidRDefault="00D63A51" w:rsidP="00072443">
      <w:pPr>
        <w:pStyle w:val="Paragraphedeliste"/>
        <w:numPr>
          <w:ilvl w:val="0"/>
          <w:numId w:val="8"/>
        </w:numPr>
        <w:contextualSpacing w:val="0"/>
      </w:pPr>
      <w:r>
        <w:t>Open a browser session</w:t>
      </w:r>
      <w:r w:rsidR="002F473E">
        <w:t xml:space="preserve">, </w:t>
      </w:r>
      <w:r>
        <w:t>navigate to</w:t>
      </w:r>
      <w:r w:rsidR="00967C80">
        <w:t xml:space="preserve"> </w:t>
      </w:r>
      <w:r w:rsidR="00967C80" w:rsidRPr="00967C80">
        <w:t xml:space="preserve">the IEF Setup App </w:t>
      </w:r>
      <w:r w:rsidR="00614AE3">
        <w:t xml:space="preserve">at </w:t>
      </w:r>
      <w:hyperlink r:id="rId45" w:history="1">
        <w:r w:rsidR="00614AE3" w:rsidRPr="00FA6934">
          <w:rPr>
            <w:rStyle w:val="Lienhypertexte"/>
          </w:rPr>
          <w:t>https://aka.ms/iefsetup</w:t>
        </w:r>
      </w:hyperlink>
      <w:r w:rsidR="002F473E">
        <w:t xml:space="preserve">, </w:t>
      </w:r>
      <w:r w:rsidR="002F473E" w:rsidRPr="00967C80">
        <w:t>and follow the instructions</w:t>
      </w:r>
      <w:r w:rsidR="002F473E">
        <w:t>.</w:t>
      </w:r>
    </w:p>
    <w:p w14:paraId="784421EC" w14:textId="1BAC786A" w:rsidR="00E32593" w:rsidRDefault="43CBF3AD" w:rsidP="000A1726">
      <w:pPr>
        <w:spacing w:before="240" w:after="240"/>
        <w:jc w:val="center"/>
      </w:pPr>
      <w:r>
        <w:rPr>
          <w:noProof/>
        </w:rPr>
        <w:lastRenderedPageBreak/>
        <w:drawing>
          <wp:inline distT="0" distB="0" distL="0" distR="0" wp14:anchorId="429430D5" wp14:editId="0059F82C">
            <wp:extent cx="5972810" cy="4993639"/>
            <wp:effectExtent l="0" t="0" r="889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6">
                      <a:extLst>
                        <a:ext uri="{28A0092B-C50C-407E-A947-70E740481C1C}">
                          <a14:useLocalDpi xmlns:a14="http://schemas.microsoft.com/office/drawing/2010/main" val="0"/>
                        </a:ext>
                      </a:extLst>
                    </a:blip>
                    <a:stretch>
                      <a:fillRect/>
                    </a:stretch>
                  </pic:blipFill>
                  <pic:spPr>
                    <a:xfrm>
                      <a:off x="0" y="0"/>
                      <a:ext cx="5972810" cy="4993639"/>
                    </a:xfrm>
                    <a:prstGeom prst="rect">
                      <a:avLst/>
                    </a:prstGeom>
                  </pic:spPr>
                </pic:pic>
              </a:graphicData>
            </a:graphic>
          </wp:inline>
        </w:drawing>
      </w:r>
    </w:p>
    <w:p w14:paraId="0D119325" w14:textId="77777777" w:rsidR="00C347D0" w:rsidRPr="00DB259D" w:rsidRDefault="005A7EA0" w:rsidP="00072443">
      <w:pPr>
        <w:pStyle w:val="Paragraphedeliste"/>
        <w:numPr>
          <w:ilvl w:val="0"/>
          <w:numId w:val="8"/>
        </w:numPr>
        <w:contextualSpacing w:val="0"/>
      </w:pPr>
      <w:r w:rsidRPr="00DB259D">
        <w:t xml:space="preserve">Under </w:t>
      </w:r>
      <w:r w:rsidRPr="00DB259D">
        <w:rPr>
          <w:rStyle w:val="lev"/>
        </w:rPr>
        <w:t>Begin setup</w:t>
      </w:r>
      <w:r w:rsidR="00C347D0" w:rsidRPr="00DB259D">
        <w:t>:</w:t>
      </w:r>
    </w:p>
    <w:p w14:paraId="28325A52" w14:textId="0F12FD26" w:rsidR="00614AE3" w:rsidRPr="00DB259D" w:rsidRDefault="00C347D0" w:rsidP="00072443">
      <w:pPr>
        <w:pStyle w:val="Paragraphedeliste"/>
        <w:numPr>
          <w:ilvl w:val="0"/>
          <w:numId w:val="10"/>
        </w:numPr>
      </w:pPr>
      <w:r w:rsidRPr="00DB259D">
        <w:t>E</w:t>
      </w:r>
      <w:r w:rsidR="00614AE3" w:rsidRPr="00DB259D">
        <w:t>nter the</w:t>
      </w:r>
      <w:r w:rsidR="00BF2736" w:rsidRPr="00DB259D">
        <w:t xml:space="preserve"> domain</w:t>
      </w:r>
      <w:r w:rsidR="00614AE3" w:rsidRPr="00DB259D">
        <w:t xml:space="preserve"> name of your Azure AD B2C tenant</w:t>
      </w:r>
      <w:r w:rsidR="005A7EA0" w:rsidRPr="00DB259D">
        <w:t>. For example, litware369b2c in our illustration</w:t>
      </w:r>
      <w:r w:rsidRPr="00DB259D">
        <w:t>: litware369b2c.onmicrosoft.com.</w:t>
      </w:r>
    </w:p>
    <w:p w14:paraId="0EC3EB11" w14:textId="42D859AD" w:rsidR="00C347D0" w:rsidRPr="00DB259D" w:rsidRDefault="00DB259D" w:rsidP="00072443">
      <w:pPr>
        <w:pStyle w:val="Paragraphedeliste"/>
        <w:numPr>
          <w:ilvl w:val="0"/>
          <w:numId w:val="10"/>
        </w:numPr>
      </w:pPr>
      <w:r>
        <w:t>Check</w:t>
      </w:r>
      <w:r w:rsidR="00C347D0" w:rsidRPr="00DB259D">
        <w:t xml:space="preserve"> </w:t>
      </w:r>
      <w:r w:rsidR="00C347D0" w:rsidRPr="00DB259D">
        <w:rPr>
          <w:rStyle w:val="lev"/>
        </w:rPr>
        <w:t>Enable JavaScript</w:t>
      </w:r>
      <w:r w:rsidR="00C347D0" w:rsidRPr="00DB259D">
        <w:t>.</w:t>
      </w:r>
    </w:p>
    <w:p w14:paraId="0A2AD32A" w14:textId="7EBB3430" w:rsidR="00F722ED" w:rsidRPr="00DB259D" w:rsidRDefault="00F722ED" w:rsidP="00072443">
      <w:pPr>
        <w:pStyle w:val="Paragraphedeliste"/>
        <w:numPr>
          <w:ilvl w:val="0"/>
          <w:numId w:val="10"/>
        </w:numPr>
        <w:ind w:left="1429" w:hanging="357"/>
        <w:contextualSpacing w:val="0"/>
      </w:pPr>
      <w:r w:rsidRPr="00DB259D">
        <w:t xml:space="preserve">Click </w:t>
      </w:r>
      <w:r w:rsidRPr="00DB259D">
        <w:rPr>
          <w:rStyle w:val="lev"/>
        </w:rPr>
        <w:t>Deploy custom policy starter pack</w:t>
      </w:r>
      <w:r w:rsidRPr="00DB259D">
        <w:t>.</w:t>
      </w:r>
      <w:r w:rsidR="000458E3">
        <w:t xml:space="preserve"> This will automatically deploy the above-mentioned </w:t>
      </w:r>
      <w:r w:rsidR="000458E3" w:rsidRPr="00735F5A">
        <w:t>SocialAndLocalAccountsWithMFA starter pack</w:t>
      </w:r>
      <w:r w:rsidR="000458E3">
        <w:t xml:space="preserve"> in your Azure AD B2C tenant,</w:t>
      </w:r>
      <w:r w:rsidR="000458E3" w:rsidRPr="00DB2B4D">
        <w:t xml:space="preserve"> which will provide Sign Up and Sign In, Password Reset and Profile Edit journeys</w:t>
      </w:r>
      <w:r w:rsidR="000458E3">
        <w:t>.</w:t>
      </w:r>
    </w:p>
    <w:p w14:paraId="62D7F7D0" w14:textId="59289C90" w:rsidR="00D44391" w:rsidRPr="00DB259D" w:rsidRDefault="00614AE3" w:rsidP="00072443">
      <w:pPr>
        <w:pStyle w:val="Paragraphedeliste"/>
        <w:numPr>
          <w:ilvl w:val="0"/>
          <w:numId w:val="8"/>
        </w:numPr>
        <w:ind w:left="714" w:hanging="357"/>
      </w:pPr>
      <w:r w:rsidRPr="00DB259D">
        <w:t xml:space="preserve">Sign-in with an account with admin privileges in </w:t>
      </w:r>
      <w:r w:rsidR="00F722ED" w:rsidRPr="00DB259D">
        <w:t>your Azure AD B2C</w:t>
      </w:r>
      <w:r w:rsidRPr="00DB259D">
        <w:t xml:space="preserve"> tenant </w:t>
      </w:r>
      <w:r w:rsidR="00D44391">
        <w:t xml:space="preserve"> -</w:t>
      </w:r>
      <w:r w:rsidR="00D44391" w:rsidRPr="00F722ED">
        <w:t xml:space="preserve"> </w:t>
      </w:r>
      <w:r w:rsidR="00D44391">
        <w:t xml:space="preserve">The </w:t>
      </w:r>
      <w:r w:rsidR="00D44391" w:rsidRPr="00F722ED">
        <w:t>account that was used to create the tenant has these by default</w:t>
      </w:r>
      <w:r w:rsidR="00D44391">
        <w:t xml:space="preserve"> –</w:t>
      </w:r>
    </w:p>
    <w:p w14:paraId="0EBB86F3" w14:textId="64CF499C" w:rsidR="00614AE3" w:rsidRPr="00DB259D" w:rsidRDefault="00614AE3" w:rsidP="00072443">
      <w:pPr>
        <w:pStyle w:val="Paragraphedeliste"/>
        <w:numPr>
          <w:ilvl w:val="0"/>
          <w:numId w:val="8"/>
        </w:numPr>
        <w:ind w:left="714" w:hanging="357"/>
      </w:pPr>
      <w:r w:rsidRPr="00DB259D">
        <w:t>Azure</w:t>
      </w:r>
      <w:r w:rsidR="00D44391" w:rsidRPr="00DB259D">
        <w:t xml:space="preserve"> </w:t>
      </w:r>
      <w:r w:rsidRPr="00DB259D">
        <w:t xml:space="preserve">AD </w:t>
      </w:r>
      <w:r w:rsidR="00D44391" w:rsidRPr="00DB259D">
        <w:t xml:space="preserve">B2C </w:t>
      </w:r>
      <w:r w:rsidRPr="00DB259D">
        <w:t xml:space="preserve">will ask you to consent to the application having the ability to create objects in your </w:t>
      </w:r>
      <w:r w:rsidR="00D44391" w:rsidRPr="00DB259D">
        <w:t xml:space="preserve">Azure AD B2C </w:t>
      </w:r>
      <w:r w:rsidRPr="00DB259D">
        <w:t>tenant (applications, keys)</w:t>
      </w:r>
      <w:r w:rsidR="007A22F2">
        <w:t>.</w:t>
      </w:r>
    </w:p>
    <w:p w14:paraId="4B34DC03" w14:textId="0C04D5D6" w:rsidR="00614AE3" w:rsidRPr="00DB259D" w:rsidRDefault="00614AE3" w:rsidP="00072443">
      <w:pPr>
        <w:pStyle w:val="Paragraphedeliste"/>
        <w:numPr>
          <w:ilvl w:val="0"/>
          <w:numId w:val="8"/>
        </w:numPr>
        <w:ind w:left="714" w:hanging="357"/>
      </w:pPr>
      <w:r w:rsidRPr="00DB259D">
        <w:t xml:space="preserve">Once you consent, the </w:t>
      </w:r>
      <w:r w:rsidR="006213A5" w:rsidRPr="00967C80">
        <w:t xml:space="preserve">IEF Setup App </w:t>
      </w:r>
      <w:r w:rsidRPr="00DB259D">
        <w:t>will check whether your tenant has all the objects named in the</w:t>
      </w:r>
      <w:r w:rsidR="000D37A9" w:rsidRPr="00DB259D">
        <w:t xml:space="preserve"> above tutorial</w:t>
      </w:r>
      <w:r w:rsidR="000D37A9">
        <w:t>.</w:t>
      </w:r>
    </w:p>
    <w:p w14:paraId="54126003" w14:textId="7A09619E" w:rsidR="0004026E" w:rsidRDefault="00614AE3" w:rsidP="00120142">
      <w:pPr>
        <w:pStyle w:val="Paragraphedeliste"/>
        <w:numPr>
          <w:ilvl w:val="0"/>
          <w:numId w:val="8"/>
        </w:numPr>
        <w:ind w:left="714" w:hanging="357"/>
        <w:contextualSpacing w:val="0"/>
      </w:pPr>
      <w:r>
        <w:t xml:space="preserve">If these objects, do not exist, the </w:t>
      </w:r>
      <w:r w:rsidR="006213A5">
        <w:t xml:space="preserve">IEF Setup App </w:t>
      </w:r>
      <w:r>
        <w:t>will create them</w:t>
      </w:r>
      <w:r w:rsidR="0004026E">
        <w:t>:</w:t>
      </w:r>
    </w:p>
    <w:p w14:paraId="20FE0D83" w14:textId="37E09A62" w:rsidR="0004026E" w:rsidRDefault="00943FB1" w:rsidP="00072443">
      <w:pPr>
        <w:pStyle w:val="Paragraphedeliste"/>
        <w:numPr>
          <w:ilvl w:val="0"/>
          <w:numId w:val="9"/>
        </w:numPr>
      </w:pPr>
      <w:r>
        <w:t>Two</w:t>
      </w:r>
      <w:r w:rsidR="00614AE3" w:rsidRPr="00DB259D">
        <w:t xml:space="preserve"> applications</w:t>
      </w:r>
      <w:r w:rsidR="0004026E">
        <w:t>:</w:t>
      </w:r>
      <w:r>
        <w:t xml:space="preserve"> </w:t>
      </w:r>
      <w:r w:rsidR="003A455B" w:rsidRPr="003A455B">
        <w:t xml:space="preserve">Azure AD B2C requires you to register two applications that it uses to sign up and sign in users with local accounts: </w:t>
      </w:r>
      <w:r w:rsidR="00980187">
        <w:t xml:space="preserve">i) </w:t>
      </w:r>
      <w:r w:rsidR="003A455B" w:rsidRPr="00980187">
        <w:rPr>
          <w:rStyle w:val="lev"/>
        </w:rPr>
        <w:t>IdentityExperienceFramework</w:t>
      </w:r>
      <w:r w:rsidR="003A455B" w:rsidRPr="003A455B">
        <w:t xml:space="preserve">, a web API, and </w:t>
      </w:r>
      <w:r w:rsidR="00980187">
        <w:t xml:space="preserve">ii) </w:t>
      </w:r>
      <w:r w:rsidR="003A455B" w:rsidRPr="00980187">
        <w:rPr>
          <w:rStyle w:val="lev"/>
        </w:rPr>
        <w:t>ProxyIdentityExperienceFramework</w:t>
      </w:r>
      <w:r w:rsidR="003A455B" w:rsidRPr="003A455B">
        <w:t xml:space="preserve">, a native app with delegated permission to the </w:t>
      </w:r>
      <w:r w:rsidR="003A455B" w:rsidRPr="003A455B">
        <w:lastRenderedPageBreak/>
        <w:t>IdentityExperienceFramework app. Your users can sign up with an email address or username and a password to access your tenant-registered applications, which creates a "local account." Local accounts exist only in your Azure AD B2C tenant.</w:t>
      </w:r>
    </w:p>
    <w:p w14:paraId="6E51FEC4" w14:textId="017C19B9" w:rsidR="0004026E" w:rsidRDefault="00E237A8" w:rsidP="00072443">
      <w:pPr>
        <w:pStyle w:val="Paragraphedeliste"/>
        <w:numPr>
          <w:ilvl w:val="0"/>
          <w:numId w:val="9"/>
        </w:numPr>
      </w:pPr>
      <w:r>
        <w:t>Two</w:t>
      </w:r>
      <w:r w:rsidR="00614AE3" w:rsidRPr="00DB259D">
        <w:t xml:space="preserve"> service principals</w:t>
      </w:r>
      <w:r>
        <w:t xml:space="preserve"> for these two applications.</w:t>
      </w:r>
    </w:p>
    <w:p w14:paraId="45E940B9" w14:textId="12F3B8F6" w:rsidR="00614AE3" w:rsidRPr="00DB259D" w:rsidRDefault="00E237A8" w:rsidP="00072443">
      <w:pPr>
        <w:pStyle w:val="Paragraphedeliste"/>
        <w:numPr>
          <w:ilvl w:val="0"/>
          <w:numId w:val="9"/>
        </w:numPr>
        <w:contextualSpacing w:val="0"/>
      </w:pPr>
      <w:r>
        <w:t>Two</w:t>
      </w:r>
      <w:r w:rsidR="00614AE3" w:rsidRPr="00DB259D">
        <w:t xml:space="preserve"> keys</w:t>
      </w:r>
      <w:r w:rsidR="00722614">
        <w:t xml:space="preserve">: </w:t>
      </w:r>
      <w:r w:rsidR="00722614" w:rsidRPr="003A455B">
        <w:t>Azure AD B2C requires</w:t>
      </w:r>
      <w:r w:rsidR="00722614">
        <w:t xml:space="preserve"> you to create both i) a signing key</w:t>
      </w:r>
      <w:r w:rsidR="00280092">
        <w:t xml:space="preserve"> named </w:t>
      </w:r>
      <w:r w:rsidR="000A69A0" w:rsidRPr="00197F1B">
        <w:rPr>
          <w:rStyle w:val="lev"/>
        </w:rPr>
        <w:t>B2C_1A_TokenSigningKeyContainer</w:t>
      </w:r>
      <w:r w:rsidR="000A69A0">
        <w:t xml:space="preserve">, and ii) an encryption key named </w:t>
      </w:r>
      <w:r w:rsidR="000A69A0" w:rsidRPr="00197F1B">
        <w:rPr>
          <w:rStyle w:val="lev"/>
        </w:rPr>
        <w:t>B2C_1A_</w:t>
      </w:r>
      <w:r w:rsidR="001D7E4C" w:rsidRPr="001D7E4C">
        <w:rPr>
          <w:rStyle w:val="lev"/>
        </w:rPr>
        <w:t>TokenEncryptionKeyContainer</w:t>
      </w:r>
      <w:r w:rsidR="000D37A9" w:rsidRPr="00DB259D">
        <w:t>.</w:t>
      </w:r>
    </w:p>
    <w:p w14:paraId="66CB4FED" w14:textId="225B4C67" w:rsidR="00A95E4D" w:rsidRDefault="00614AE3" w:rsidP="00072443">
      <w:pPr>
        <w:pStyle w:val="Paragraphedeliste"/>
        <w:numPr>
          <w:ilvl w:val="0"/>
          <w:numId w:val="8"/>
        </w:numPr>
        <w:ind w:left="714" w:hanging="357"/>
      </w:pPr>
      <w:r w:rsidRPr="00DB259D">
        <w:t xml:space="preserve">The final screen will display the relevant application </w:t>
      </w:r>
      <w:r w:rsidR="000B092B">
        <w:t>ID</w:t>
      </w:r>
      <w:r w:rsidRPr="00DB259D">
        <w:t>s needed in the IEF</w:t>
      </w:r>
      <w:r w:rsidR="000D37A9" w:rsidRPr="00DB259D">
        <w:t xml:space="preserve"> cu</w:t>
      </w:r>
      <w:r w:rsidR="00047F6B">
        <w:t>s</w:t>
      </w:r>
      <w:r w:rsidR="000D37A9" w:rsidRPr="00DB259D">
        <w:t>tom</w:t>
      </w:r>
      <w:r w:rsidRPr="00DB259D">
        <w:t xml:space="preserve"> policies</w:t>
      </w:r>
      <w:r w:rsidR="00A95E4D">
        <w:t>.</w:t>
      </w:r>
    </w:p>
    <w:p w14:paraId="05331CA4" w14:textId="035DD648" w:rsidR="00B54811" w:rsidRPr="00B54811" w:rsidRDefault="00F11B71" w:rsidP="00072443">
      <w:pPr>
        <w:pStyle w:val="Paragraphedeliste"/>
        <w:numPr>
          <w:ilvl w:val="0"/>
          <w:numId w:val="8"/>
        </w:numPr>
        <w:ind w:left="714" w:hanging="357"/>
        <w:rPr>
          <w:rStyle w:val="Lienhypertexte"/>
          <w:color w:val="auto"/>
          <w:u w:val="none"/>
        </w:rPr>
      </w:pPr>
      <w:r w:rsidRPr="00B54811">
        <w:rPr>
          <w:color w:val="333333"/>
        </w:rPr>
        <w:t xml:space="preserve">If </w:t>
      </w:r>
      <w:r w:rsidRPr="00B54811">
        <w:t>the</w:t>
      </w:r>
      <w:r w:rsidRPr="00B54811">
        <w:rPr>
          <w:color w:val="333333"/>
        </w:rPr>
        <w:t xml:space="preserve"> application did not exist already, the final screen will provide a </w:t>
      </w:r>
      <w:r w:rsidR="00A95E4D" w:rsidRPr="00B54811">
        <w:rPr>
          <w:color w:val="333333"/>
        </w:rPr>
        <w:t>URL</w:t>
      </w:r>
      <w:r w:rsidRPr="00B54811">
        <w:rPr>
          <w:color w:val="333333"/>
        </w:rPr>
        <w:t xml:space="preserve"> link you should use to complete admin consent for the new applications to use each other </w:t>
      </w:r>
      <w:hyperlink r:id="rId47" w:anchor="register-the-proxyidentityexperienceframework-application" w:tgtFrame="_blank" w:history="1">
        <w:r w:rsidR="00B54811" w:rsidRPr="00B54811">
          <w:rPr>
            <w:rStyle w:val="Lienhypertexte"/>
            <w:color w:val="005DA6"/>
          </w:rPr>
          <w:t xml:space="preserve">item 9 in the </w:t>
        </w:r>
        <w:r w:rsidR="002F473E">
          <w:rPr>
            <w:rStyle w:val="Lienhypertexte"/>
            <w:color w:val="005DA6"/>
          </w:rPr>
          <w:t>above-mentioned T</w:t>
        </w:r>
        <w:r w:rsidR="00B54811" w:rsidRPr="00B54811">
          <w:rPr>
            <w:rStyle w:val="Lienhypertexte"/>
            <w:color w:val="005DA6"/>
          </w:rPr>
          <w:t>utorial</w:t>
        </w:r>
      </w:hyperlink>
      <w:r w:rsidR="00B54811" w:rsidRPr="00B54811">
        <w:rPr>
          <w:rStyle w:val="Lienhypertexte"/>
          <w:color w:val="005DA6"/>
        </w:rPr>
        <w:t>.</w:t>
      </w:r>
    </w:p>
    <w:p w14:paraId="4E1B8627" w14:textId="7EA1186D" w:rsidR="00F11B71" w:rsidRPr="00B54811" w:rsidRDefault="00A95E4D" w:rsidP="00072443">
      <w:pPr>
        <w:pStyle w:val="Paragraphedeliste"/>
        <w:numPr>
          <w:ilvl w:val="0"/>
          <w:numId w:val="8"/>
        </w:numPr>
        <w:contextualSpacing w:val="0"/>
      </w:pPr>
      <w:r w:rsidRPr="00B54811">
        <w:t>Use</w:t>
      </w:r>
      <w:r w:rsidR="00F11B71" w:rsidRPr="00B54811">
        <w:rPr>
          <w:color w:val="333333"/>
        </w:rPr>
        <w:t xml:space="preserve"> the Enterprise Apps option of the Azure portal’s AAD blade to remove the B2CIEFSetup service principal from your </w:t>
      </w:r>
      <w:r w:rsidRPr="00B54811">
        <w:rPr>
          <w:color w:val="333333"/>
        </w:rPr>
        <w:t xml:space="preserve">Azure AD B2C </w:t>
      </w:r>
      <w:r w:rsidR="00F11B71" w:rsidRPr="00B54811">
        <w:rPr>
          <w:color w:val="333333"/>
        </w:rPr>
        <w:t>tenant (optional).</w:t>
      </w:r>
    </w:p>
    <w:p w14:paraId="501B905B" w14:textId="25DE669D" w:rsidR="002E6096" w:rsidRPr="000A1726" w:rsidRDefault="00F11B71" w:rsidP="005407CE">
      <w:pPr>
        <w:rPr>
          <w:color w:val="333333"/>
        </w:rPr>
      </w:pPr>
      <w:r w:rsidRPr="007B161E">
        <w:rPr>
          <w:color w:val="333333"/>
        </w:rPr>
        <w:t xml:space="preserve">For your convenience, the </w:t>
      </w:r>
      <w:r w:rsidR="00416A07" w:rsidRPr="007B161E">
        <w:rPr>
          <w:color w:val="333333"/>
        </w:rPr>
        <w:t xml:space="preserve">complete code of the </w:t>
      </w:r>
      <w:r w:rsidR="00416A07" w:rsidRPr="007B161E">
        <w:t>IEF Setup App</w:t>
      </w:r>
      <w:r w:rsidRPr="007B161E">
        <w:rPr>
          <w:color w:val="333333"/>
        </w:rPr>
        <w:t xml:space="preserve"> </w:t>
      </w:r>
      <w:r w:rsidR="00416A07" w:rsidRPr="007B161E">
        <w:rPr>
          <w:color w:val="333333"/>
        </w:rPr>
        <w:t>is</w:t>
      </w:r>
      <w:r w:rsidRPr="007B161E">
        <w:rPr>
          <w:color w:val="333333"/>
        </w:rPr>
        <w:t xml:space="preserve"> shared on </w:t>
      </w:r>
      <w:hyperlink r:id="rId48" w:tgtFrame="_blank" w:history="1">
        <w:r w:rsidRPr="007B161E">
          <w:rPr>
            <w:rStyle w:val="Lienhypertexte"/>
            <w:color w:val="005DA6"/>
          </w:rPr>
          <w:t>GitHub</w:t>
        </w:r>
      </w:hyperlink>
      <w:r w:rsidRPr="007B161E">
        <w:rPr>
          <w:color w:val="333333"/>
        </w:rPr>
        <w:t>.</w:t>
      </w:r>
      <w:r w:rsidR="007B161E" w:rsidRPr="007B161E">
        <w:rPr>
          <w:color w:val="333333"/>
        </w:rPr>
        <w:t xml:space="preserve"> A special thanks to </w:t>
      </w:r>
      <w:hyperlink r:id="rId49" w:history="1">
        <w:r w:rsidR="007B161E" w:rsidRPr="007B161E">
          <w:rPr>
            <w:rStyle w:val="Lienhypertexte"/>
          </w:rPr>
          <w:t>Marius Rochon</w:t>
        </w:r>
      </w:hyperlink>
      <w:r w:rsidR="007B161E" w:rsidRPr="007B161E">
        <w:rPr>
          <w:color w:val="333333"/>
        </w:rPr>
        <w:t>.</w:t>
      </w:r>
    </w:p>
    <w:p w14:paraId="65FBD792" w14:textId="29B636A3" w:rsidR="0021163F" w:rsidRPr="00B565A5" w:rsidRDefault="00047F6B" w:rsidP="009000C8">
      <w:pPr>
        <w:pStyle w:val="Titre2"/>
        <w:rPr>
          <w:rFonts w:ascii="Segoe UI" w:hAnsi="Segoe UI" w:cs="Segoe UI"/>
          <w:sz w:val="20"/>
          <w:szCs w:val="20"/>
        </w:rPr>
      </w:pPr>
      <w:bookmarkStart w:id="19" w:name="_Toc100331561"/>
      <w:bookmarkStart w:id="20" w:name="_Toc100331818"/>
      <w:bookmarkStart w:id="21" w:name="_Ref133412786"/>
      <w:bookmarkStart w:id="22" w:name="_Toc133586365"/>
      <w:r>
        <w:t>Fulfill</w:t>
      </w:r>
      <w:r w:rsidR="4D58CD2C">
        <w:t xml:space="preserve"> the prerequisites for your local environment</w:t>
      </w:r>
      <w:bookmarkEnd w:id="19"/>
      <w:bookmarkEnd w:id="20"/>
      <w:bookmarkEnd w:id="21"/>
      <w:bookmarkEnd w:id="22"/>
    </w:p>
    <w:p w14:paraId="2CCC9182" w14:textId="51E19341" w:rsidR="00677C24" w:rsidRPr="00B565A5" w:rsidRDefault="003D6ED7" w:rsidP="003D6ED7">
      <w:r w:rsidRPr="00B565A5">
        <w:t xml:space="preserve">Throughout this </w:t>
      </w:r>
      <w:r w:rsidR="004D245C">
        <w:t>third part of this guide</w:t>
      </w:r>
      <w:r w:rsidRPr="00B565A5">
        <w:t xml:space="preserve">, we </w:t>
      </w:r>
      <w:r w:rsidR="002E6096" w:rsidRPr="00B565A5">
        <w:t>similar</w:t>
      </w:r>
      <w:r w:rsidR="00000EE2">
        <w:t>l</w:t>
      </w:r>
      <w:r w:rsidR="002E6096" w:rsidRPr="00B565A5">
        <w:t xml:space="preserve">y </w:t>
      </w:r>
      <w:r w:rsidRPr="00B565A5">
        <w:t>assume you have a</w:t>
      </w:r>
      <w:r w:rsidR="00E352D7">
        <w:t xml:space="preserve"> </w:t>
      </w:r>
      <w:r w:rsidRPr="00B565A5">
        <w:t xml:space="preserve">Windows 11 machine for the purpose of the illustration. </w:t>
      </w:r>
    </w:p>
    <w:p w14:paraId="0AE6F11A" w14:textId="0C6BE5CB" w:rsidR="003D6ED7" w:rsidRPr="00B565A5" w:rsidRDefault="00677C24" w:rsidP="003D6ED7">
      <w:r w:rsidRPr="00B565A5">
        <w:t>This said, p</w:t>
      </w:r>
      <w:r w:rsidR="003D6ED7" w:rsidRPr="00B565A5">
        <w:t>lease note that the same</w:t>
      </w:r>
      <w:r w:rsidR="00F65D81" w:rsidRPr="00B565A5">
        <w:t xml:space="preserve"> exact</w:t>
      </w:r>
      <w:r w:rsidR="003D6ED7" w:rsidRPr="00B565A5">
        <w:t xml:space="preserve"> above prerequisites can be installed on a macOS or a Linux machine inste</w:t>
      </w:r>
      <w:r w:rsidRPr="00B565A5">
        <w:t>a</w:t>
      </w:r>
      <w:r w:rsidR="003D6ED7" w:rsidRPr="00B565A5">
        <w:t>d</w:t>
      </w:r>
      <w:r w:rsidRPr="00B565A5">
        <w:t xml:space="preserve">, and all the provided instructions </w:t>
      </w:r>
      <w:r w:rsidR="00F65D81" w:rsidRPr="00B565A5">
        <w:t>apply</w:t>
      </w:r>
      <w:r w:rsidRPr="00B565A5">
        <w:t xml:space="preserve"> in a similar way on such environments as well. For the sake of </w:t>
      </w:r>
      <w:r w:rsidR="00047F6B" w:rsidRPr="00B565A5">
        <w:t>brevity</w:t>
      </w:r>
      <w:r w:rsidRPr="00B565A5">
        <w:t>, we neither cover these configurations in the rest of this guide nor the use of the Windows Subsystem for Linux 2 (WSL2) with a Linux distro (e.g., Ubuntu 20.04.4 LTS)</w:t>
      </w:r>
      <w:r w:rsidR="00F65D81" w:rsidRPr="00B565A5">
        <w:t>.</w:t>
      </w:r>
      <w:r w:rsidR="003D6ED7" w:rsidRPr="00B565A5">
        <w:t xml:space="preserve"> </w:t>
      </w:r>
    </w:p>
    <w:p w14:paraId="02AD9719" w14:textId="432221A5" w:rsidR="00A50209" w:rsidRDefault="005B2BF5" w:rsidP="0021163F">
      <w:r w:rsidRPr="00B565A5">
        <w:t xml:space="preserve">Let’s see how to install the </w:t>
      </w:r>
      <w:r w:rsidR="002E6096" w:rsidRPr="00B565A5">
        <w:t>additional</w:t>
      </w:r>
      <w:r w:rsidRPr="00B565A5">
        <w:t xml:space="preserve"> prerequisites.</w:t>
      </w:r>
      <w:r w:rsidR="00F62482">
        <w:t xml:space="preserve"> Let’s consider first </w:t>
      </w:r>
      <w:r w:rsidR="00F62482">
        <w:rPr>
          <w:color w:val="333333"/>
        </w:rPr>
        <w:t xml:space="preserve">the </w:t>
      </w:r>
      <w:r w:rsidR="00A50209">
        <w:rPr>
          <w:color w:val="333333"/>
        </w:rPr>
        <w:t xml:space="preserve">edit </w:t>
      </w:r>
      <w:r w:rsidR="00F62482">
        <w:rPr>
          <w:color w:val="333333"/>
        </w:rPr>
        <w:t xml:space="preserve">of </w:t>
      </w:r>
      <w:r w:rsidR="00A50209">
        <w:rPr>
          <w:color w:val="333333"/>
        </w:rPr>
        <w:t xml:space="preserve">the </w:t>
      </w:r>
      <w:r w:rsidR="00A50209">
        <w:t xml:space="preserve">XML-formatted files </w:t>
      </w:r>
      <w:r w:rsidR="00F62482">
        <w:t xml:space="preserve">of your user journeys </w:t>
      </w:r>
      <w:r w:rsidR="00A50209">
        <w:t>with the editor of your choice. For example, you can use Visual Studio Code, a lightweight cross-platform editor.</w:t>
      </w:r>
    </w:p>
    <w:p w14:paraId="7FF5ED2B" w14:textId="77777777" w:rsidR="00F62482" w:rsidRPr="00B7597C" w:rsidRDefault="00F62482" w:rsidP="00F62482">
      <w:pPr>
        <w:pStyle w:val="Titre3"/>
        <w:rPr>
          <w:lang w:val="en-US"/>
        </w:rPr>
      </w:pPr>
      <w:bookmarkStart w:id="23" w:name="_Toc100331563"/>
      <w:bookmarkStart w:id="24" w:name="_Toc100331820"/>
      <w:bookmarkStart w:id="25" w:name="_Ref133429441"/>
      <w:r w:rsidRPr="72C307CD">
        <w:rPr>
          <w:lang w:val="en-US"/>
        </w:rPr>
        <w:t xml:space="preserve">Install </w:t>
      </w:r>
      <w:bookmarkEnd w:id="23"/>
      <w:bookmarkEnd w:id="24"/>
      <w:r w:rsidRPr="72C307CD">
        <w:rPr>
          <w:lang w:val="en-US"/>
        </w:rPr>
        <w:t>Azure AD B2C extension for Visual Studio Code</w:t>
      </w:r>
      <w:bookmarkEnd w:id="25"/>
    </w:p>
    <w:p w14:paraId="18989910" w14:textId="238ED2FA" w:rsidR="00F62482" w:rsidRDefault="00F62482" w:rsidP="00F62482">
      <w:pPr>
        <w:rPr>
          <w:rFonts w:eastAsia="Segoe UI"/>
          <w:color w:val="000000" w:themeColor="text1"/>
        </w:rPr>
      </w:pPr>
      <w:r>
        <w:rPr>
          <w:rFonts w:eastAsia="Segoe UI"/>
          <w:color w:val="000000" w:themeColor="text1"/>
        </w:rPr>
        <w:t xml:space="preserve">The </w:t>
      </w:r>
      <w:hyperlink r:id="rId50" w:history="1">
        <w:r w:rsidRPr="00EB150C">
          <w:rPr>
            <w:rStyle w:val="Lienhypertexte"/>
            <w:rFonts w:eastAsia="Segoe UI"/>
          </w:rPr>
          <w:t>Azure AD B2C extension for VS Code</w:t>
        </w:r>
      </w:hyperlink>
      <w:r w:rsidRPr="72C307CD">
        <w:rPr>
          <w:rFonts w:eastAsia="Segoe UI"/>
          <w:color w:val="000000" w:themeColor="text1"/>
        </w:rPr>
        <w:t xml:space="preserve"> allows you navigate faster through </w:t>
      </w:r>
      <w:r>
        <w:rPr>
          <w:rFonts w:eastAsia="Segoe UI"/>
          <w:color w:val="000000" w:themeColor="text1"/>
        </w:rPr>
        <w:t>you set of Azure AD B2C</w:t>
      </w:r>
      <w:r w:rsidRPr="72C307CD">
        <w:rPr>
          <w:rFonts w:eastAsia="Segoe UI"/>
          <w:color w:val="000000" w:themeColor="text1"/>
        </w:rPr>
        <w:t xml:space="preserve"> custom policies and create elements like technical profile, user journeys, claims definitions in your local environment and deploy them to your Azure tenant instead of using the Azure portal.</w:t>
      </w:r>
    </w:p>
    <w:p w14:paraId="46409E15" w14:textId="5E0FA144" w:rsidR="000E536E" w:rsidRDefault="000E536E" w:rsidP="000E536E">
      <w:r>
        <w:t xml:space="preserve">Please note that this </w:t>
      </w:r>
      <w:r w:rsidRPr="000E536E">
        <w:t>extension is not supported by Microsoft, and is made available strictly as-is.</w:t>
      </w:r>
    </w:p>
    <w:p w14:paraId="3134B9D4" w14:textId="77777777" w:rsidR="00F62482" w:rsidRDefault="00F62482" w:rsidP="00F62482">
      <w:pPr>
        <w:rPr>
          <w:rFonts w:eastAsia="Segoe UI"/>
          <w:color w:val="000000" w:themeColor="text1"/>
        </w:rPr>
      </w:pPr>
      <w:r w:rsidRPr="72C307CD">
        <w:rPr>
          <w:rFonts w:eastAsia="Segoe UI"/>
          <w:color w:val="000000" w:themeColor="text1"/>
        </w:rPr>
        <w:t xml:space="preserve">To install Azure AD B2C extension, </w:t>
      </w:r>
      <w:r>
        <w:rPr>
          <w:rFonts w:eastAsia="Segoe UI"/>
          <w:color w:val="000000" w:themeColor="text1"/>
        </w:rPr>
        <w:t>proceed with the following steps:</w:t>
      </w:r>
    </w:p>
    <w:p w14:paraId="4EC9CAA3" w14:textId="77777777" w:rsidR="00F62482" w:rsidRPr="00FD23E7" w:rsidRDefault="00F62482" w:rsidP="00072443">
      <w:pPr>
        <w:pStyle w:val="Paragraphedeliste"/>
        <w:numPr>
          <w:ilvl w:val="0"/>
          <w:numId w:val="11"/>
        </w:numPr>
        <w:rPr>
          <w:rFonts w:eastAsia="Segoe UI"/>
          <w:color w:val="000000" w:themeColor="text1"/>
        </w:rPr>
      </w:pPr>
      <w:r w:rsidRPr="00FD23E7">
        <w:rPr>
          <w:rFonts w:eastAsia="Segoe UI"/>
          <w:color w:val="000000" w:themeColor="text1"/>
        </w:rPr>
        <w:t xml:space="preserve">Launch Visual Studio Code. </w:t>
      </w:r>
    </w:p>
    <w:p w14:paraId="2E6FBA24" w14:textId="77777777" w:rsidR="00F62482" w:rsidRPr="00FD23E7" w:rsidRDefault="00F62482" w:rsidP="00072443">
      <w:pPr>
        <w:pStyle w:val="Paragraphedeliste"/>
        <w:numPr>
          <w:ilvl w:val="0"/>
          <w:numId w:val="11"/>
        </w:numPr>
        <w:rPr>
          <w:rFonts w:eastAsia="Segoe UI"/>
          <w:color w:val="000000" w:themeColor="text1"/>
        </w:rPr>
      </w:pPr>
      <w:r w:rsidRPr="00FD23E7">
        <w:rPr>
          <w:rFonts w:eastAsia="Segoe UI"/>
          <w:color w:val="000000" w:themeColor="text1"/>
        </w:rPr>
        <w:t xml:space="preserve">Navigate to </w:t>
      </w:r>
      <w:r w:rsidRPr="00FD23E7">
        <w:rPr>
          <w:rStyle w:val="lev"/>
        </w:rPr>
        <w:t>Extensions</w:t>
      </w:r>
      <w:r w:rsidRPr="00FD23E7">
        <w:rPr>
          <w:rFonts w:eastAsia="Segoe UI"/>
          <w:color w:val="000000" w:themeColor="text1"/>
        </w:rPr>
        <w:t xml:space="preserve">. </w:t>
      </w:r>
    </w:p>
    <w:p w14:paraId="0F44B246" w14:textId="77777777" w:rsidR="00F62482" w:rsidRPr="00FD23E7" w:rsidRDefault="00F62482" w:rsidP="00072443">
      <w:pPr>
        <w:pStyle w:val="Paragraphedeliste"/>
        <w:numPr>
          <w:ilvl w:val="0"/>
          <w:numId w:val="11"/>
        </w:numPr>
        <w:rPr>
          <w:rFonts w:eastAsia="Segoe UI"/>
          <w:color w:val="000000" w:themeColor="text1"/>
        </w:rPr>
      </w:pPr>
      <w:r w:rsidRPr="00FD23E7">
        <w:rPr>
          <w:rFonts w:eastAsia="Segoe UI"/>
          <w:color w:val="000000" w:themeColor="text1"/>
        </w:rPr>
        <w:t>In the Search bar, type “</w:t>
      </w:r>
      <w:r w:rsidRPr="00FD23E7">
        <w:rPr>
          <w:rFonts w:eastAsia="Segoe UI"/>
          <w:i/>
          <w:iCs/>
          <w:color w:val="000000" w:themeColor="text1"/>
        </w:rPr>
        <w:t>Azure AD B2C</w:t>
      </w:r>
      <w:r w:rsidRPr="00FD23E7">
        <w:rPr>
          <w:rFonts w:eastAsia="Segoe UI"/>
          <w:color w:val="000000" w:themeColor="text1"/>
        </w:rPr>
        <w:t xml:space="preserve">” and select the first extension. </w:t>
      </w:r>
    </w:p>
    <w:p w14:paraId="5977EDF0" w14:textId="6AFA7E42" w:rsidR="00F62482" w:rsidRDefault="00F62482" w:rsidP="00072443">
      <w:pPr>
        <w:pStyle w:val="Paragraphedeliste"/>
        <w:numPr>
          <w:ilvl w:val="0"/>
          <w:numId w:val="11"/>
        </w:numPr>
        <w:rPr>
          <w:rFonts w:eastAsia="Segoe UI"/>
          <w:color w:val="000000" w:themeColor="text1"/>
        </w:rPr>
      </w:pPr>
      <w:r w:rsidRPr="00FD23E7">
        <w:rPr>
          <w:rFonts w:eastAsia="Segoe UI"/>
          <w:color w:val="000000" w:themeColor="text1"/>
        </w:rPr>
        <w:t xml:space="preserve">Click </w:t>
      </w:r>
      <w:r w:rsidRPr="00FD23E7">
        <w:rPr>
          <w:rStyle w:val="lev"/>
        </w:rPr>
        <w:t>install</w:t>
      </w:r>
      <w:r w:rsidRPr="00FD23E7">
        <w:rPr>
          <w:rFonts w:eastAsia="Segoe UI"/>
          <w:color w:val="000000" w:themeColor="text1"/>
        </w:rPr>
        <w:t xml:space="preserve">. </w:t>
      </w:r>
      <w:r>
        <w:rPr>
          <w:rFonts w:eastAsia="Segoe UI"/>
          <w:color w:val="000000" w:themeColor="text1"/>
        </w:rPr>
        <w:t>Once completed, y</w:t>
      </w:r>
      <w:r w:rsidRPr="00FD23E7">
        <w:rPr>
          <w:rFonts w:eastAsia="Segoe UI"/>
          <w:color w:val="000000" w:themeColor="text1"/>
        </w:rPr>
        <w:t>ou should have</w:t>
      </w:r>
      <w:r>
        <w:rPr>
          <w:rFonts w:eastAsia="Segoe UI"/>
          <w:color w:val="000000" w:themeColor="text1"/>
        </w:rPr>
        <w:t xml:space="preserve"> a tab opening with</w:t>
      </w:r>
      <w:r w:rsidRPr="00FD23E7">
        <w:rPr>
          <w:rFonts w:eastAsia="Segoe UI"/>
          <w:color w:val="000000" w:themeColor="text1"/>
        </w:rPr>
        <w:t xml:space="preserve"> the following view.</w:t>
      </w:r>
    </w:p>
    <w:p w14:paraId="26CA9B7F" w14:textId="31F1A5AC" w:rsidR="00BB65B3" w:rsidRDefault="00BB65B3" w:rsidP="00BB65B3">
      <w:pPr>
        <w:jc w:val="center"/>
        <w:rPr>
          <w:rFonts w:eastAsia="Segoe UI"/>
          <w:color w:val="000000" w:themeColor="text1"/>
        </w:rPr>
      </w:pPr>
    </w:p>
    <w:p w14:paraId="0676DCD1" w14:textId="24EC976F" w:rsidR="008E652B" w:rsidRDefault="00D64238" w:rsidP="00D64238">
      <w:pPr>
        <w:spacing w:before="240" w:after="240"/>
        <w:jc w:val="center"/>
        <w:rPr>
          <w:rFonts w:eastAsia="Segoe UI"/>
          <w:color w:val="000000" w:themeColor="text1"/>
        </w:rPr>
      </w:pPr>
      <w:r w:rsidRPr="00D64238">
        <w:rPr>
          <w:rFonts w:eastAsia="Segoe UI"/>
          <w:noProof/>
          <w:color w:val="000000" w:themeColor="text1"/>
        </w:rPr>
        <w:lastRenderedPageBreak/>
        <w:drawing>
          <wp:inline distT="0" distB="0" distL="0" distR="0" wp14:anchorId="237A537E" wp14:editId="3041F3A7">
            <wp:extent cx="4368546" cy="1862879"/>
            <wp:effectExtent l="0" t="0" r="0" b="4445"/>
            <wp:docPr id="35" name="Image 35"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Police, logiciel&#10;&#10;Description générée automatiquement"/>
                    <pic:cNvPicPr/>
                  </pic:nvPicPr>
                  <pic:blipFill>
                    <a:blip r:embed="rId51"/>
                    <a:stretch>
                      <a:fillRect/>
                    </a:stretch>
                  </pic:blipFill>
                  <pic:spPr>
                    <a:xfrm>
                      <a:off x="0" y="0"/>
                      <a:ext cx="4413670" cy="1882121"/>
                    </a:xfrm>
                    <a:prstGeom prst="rect">
                      <a:avLst/>
                    </a:prstGeom>
                  </pic:spPr>
                </pic:pic>
              </a:graphicData>
            </a:graphic>
          </wp:inline>
        </w:drawing>
      </w:r>
    </w:p>
    <w:p w14:paraId="4AB59440" w14:textId="33CF5B04" w:rsidR="00BB65B3" w:rsidRDefault="00BB65B3" w:rsidP="00BB65B3">
      <w:pPr>
        <w:rPr>
          <w:rFonts w:eastAsia="Segoe UI"/>
          <w:color w:val="000000" w:themeColor="text1"/>
        </w:rPr>
      </w:pPr>
      <w:r w:rsidRPr="00EC2809">
        <w:rPr>
          <w:rFonts w:eastAsia="Segoe UI"/>
          <w:color w:val="000000" w:themeColor="text1"/>
        </w:rPr>
        <w:t>To start working with your custom polic</w:t>
      </w:r>
      <w:r>
        <w:rPr>
          <w:rFonts w:eastAsia="Segoe UI"/>
          <w:color w:val="000000" w:themeColor="text1"/>
        </w:rPr>
        <w:t>ies</w:t>
      </w:r>
      <w:r w:rsidRPr="00EC2809">
        <w:rPr>
          <w:rFonts w:eastAsia="Segoe UI"/>
          <w:color w:val="000000" w:themeColor="text1"/>
        </w:rPr>
        <w:t xml:space="preserve">, </w:t>
      </w:r>
      <w:r>
        <w:rPr>
          <w:rFonts w:eastAsia="Segoe UI"/>
          <w:color w:val="000000" w:themeColor="text1"/>
        </w:rPr>
        <w:t xml:space="preserve">right from </w:t>
      </w:r>
      <w:r w:rsidRPr="00EC2809">
        <w:rPr>
          <w:rFonts w:eastAsia="Segoe UI"/>
          <w:color w:val="000000" w:themeColor="text1"/>
        </w:rPr>
        <w:t xml:space="preserve">Visual Studio Code, </w:t>
      </w:r>
      <w:r>
        <w:rPr>
          <w:rFonts w:eastAsia="Segoe UI"/>
          <w:color w:val="000000" w:themeColor="text1"/>
        </w:rPr>
        <w:t>you can</w:t>
      </w:r>
      <w:r w:rsidRPr="00EC2809">
        <w:rPr>
          <w:rFonts w:eastAsia="Segoe UI"/>
          <w:color w:val="000000" w:themeColor="text1"/>
        </w:rPr>
        <w:t xml:space="preserve"> open the folder that contains your XML</w:t>
      </w:r>
      <w:r>
        <w:rPr>
          <w:rFonts w:eastAsia="Segoe UI"/>
          <w:color w:val="000000" w:themeColor="text1"/>
        </w:rPr>
        <w:t>-formatted</w:t>
      </w:r>
      <w:r w:rsidRPr="00EC2809">
        <w:rPr>
          <w:rFonts w:eastAsia="Segoe UI"/>
          <w:color w:val="000000" w:themeColor="text1"/>
        </w:rPr>
        <w:t xml:space="preserve"> files</w:t>
      </w:r>
      <w:r>
        <w:rPr>
          <w:rFonts w:eastAsia="Segoe UI"/>
          <w:color w:val="000000" w:themeColor="text1"/>
        </w:rPr>
        <w:t xml:space="preserve">, e.g., </w:t>
      </w:r>
      <w:r w:rsidR="00D64238">
        <w:rPr>
          <w:rStyle w:val="lev"/>
          <w:rFonts w:ascii="Segoe UI" w:eastAsia="Segoe UI" w:hAnsi="Segoe UI" w:cs="Segoe UI"/>
          <w:i/>
          <w:iCs/>
        </w:rPr>
        <w:t>c</w:t>
      </w:r>
      <w:r w:rsidR="00D64238" w:rsidRPr="00B565A5">
        <w:rPr>
          <w:rStyle w:val="lev"/>
          <w:rFonts w:ascii="Segoe UI" w:eastAsia="Segoe UI" w:hAnsi="Segoe UI" w:cs="Segoe UI"/>
          <w:i/>
          <w:iCs/>
        </w:rPr>
        <w:t>:\</w:t>
      </w:r>
      <w:r w:rsidR="00D64238" w:rsidRPr="00B565A5">
        <w:rPr>
          <w:i/>
          <w:iCs/>
        </w:rPr>
        <w:t>&gt;</w:t>
      </w:r>
      <w:r w:rsidR="00D64238" w:rsidRPr="006609CE">
        <w:t xml:space="preserve"> </w:t>
      </w:r>
      <w:r w:rsidR="00D64238" w:rsidRPr="006609CE">
        <w:rPr>
          <w:i/>
          <w:iCs/>
        </w:rPr>
        <w:t>franceconnect-facade-dotnet-webapi-aspnetcore</w:t>
      </w:r>
      <w:r w:rsidR="00D64238" w:rsidRPr="000326EC">
        <w:rPr>
          <w:rStyle w:val="lev"/>
          <w:rFonts w:ascii="Segoe UI" w:eastAsia="Segoe UI" w:hAnsi="Segoe UI" w:cs="Segoe UI"/>
          <w:i/>
          <w:iCs/>
        </w:rPr>
        <w:t>Source\</w:t>
      </w:r>
      <w:r w:rsidR="004B0706">
        <w:rPr>
          <w:rStyle w:val="lev"/>
          <w:rFonts w:ascii="Segoe UI" w:eastAsia="Segoe UI" w:hAnsi="Segoe UI" w:cs="Segoe UI"/>
          <w:i/>
          <w:iCs/>
        </w:rPr>
        <w:t>fcf.AzureADB2C</w:t>
      </w:r>
      <w:r w:rsidR="008606CA">
        <w:rPr>
          <w:rStyle w:val="lev"/>
          <w:rFonts w:ascii="Segoe UI" w:eastAsia="Segoe UI" w:hAnsi="Segoe UI" w:cs="Segoe UI"/>
          <w:i/>
          <w:iCs/>
        </w:rPr>
        <w:t>\P</w:t>
      </w:r>
      <w:r w:rsidR="00D64238">
        <w:rPr>
          <w:rStyle w:val="lev"/>
          <w:rFonts w:ascii="Segoe UI" w:eastAsia="Segoe UI" w:hAnsi="Segoe UI" w:cs="Segoe UI"/>
          <w:i/>
          <w:iCs/>
        </w:rPr>
        <w:t>olicies</w:t>
      </w:r>
      <w:r w:rsidR="00D64238" w:rsidRPr="00B565A5">
        <w:t xml:space="preserve"> in our illustration</w:t>
      </w:r>
      <w:r>
        <w:rPr>
          <w:rFonts w:eastAsia="Segoe UI"/>
          <w:color w:val="000000" w:themeColor="text1"/>
        </w:rPr>
        <w:t>, o</w:t>
      </w:r>
      <w:r w:rsidRPr="00EC2809">
        <w:rPr>
          <w:rFonts w:eastAsia="Segoe UI"/>
          <w:color w:val="000000" w:themeColor="text1"/>
        </w:rPr>
        <w:t>r, open the XML</w:t>
      </w:r>
      <w:r>
        <w:rPr>
          <w:rFonts w:eastAsia="Segoe UI"/>
          <w:color w:val="000000" w:themeColor="text1"/>
        </w:rPr>
        <w:t>-formatted</w:t>
      </w:r>
      <w:r w:rsidRPr="00EC2809">
        <w:rPr>
          <w:rFonts w:eastAsia="Segoe UI"/>
          <w:color w:val="000000" w:themeColor="text1"/>
        </w:rPr>
        <w:t xml:space="preserve"> files directly from any folder.</w:t>
      </w:r>
    </w:p>
    <w:p w14:paraId="33054460" w14:textId="682DF74F" w:rsidR="00BB65B3" w:rsidRDefault="00BB65B3" w:rsidP="00BB65B3">
      <w:pPr>
        <w:rPr>
          <w:rFonts w:eastAsia="Segoe UI"/>
          <w:color w:val="000000" w:themeColor="text1"/>
        </w:rPr>
      </w:pPr>
      <w:r>
        <w:rPr>
          <w:rFonts w:eastAsia="Segoe UI"/>
          <w:color w:val="000000" w:themeColor="text1"/>
        </w:rPr>
        <w:t xml:space="preserve">If the </w:t>
      </w:r>
      <w:hyperlink r:id="rId52" w:tgtFrame="_blank" w:history="1">
        <w:r w:rsidRPr="0033072E">
          <w:rPr>
            <w:rStyle w:val="Lienhypertexte"/>
            <w:color w:val="005DA6"/>
          </w:rPr>
          <w:t>XML</w:t>
        </w:r>
      </w:hyperlink>
      <w:r w:rsidRPr="0033072E">
        <w:rPr>
          <w:rFonts w:eastAsia="Segoe UI"/>
          <w:color w:val="000000" w:themeColor="text1"/>
        </w:rPr>
        <w:t>, or the </w:t>
      </w:r>
      <w:hyperlink r:id="rId53" w:tgtFrame="_blank" w:history="1">
        <w:r w:rsidRPr="0033072E">
          <w:rPr>
            <w:rStyle w:val="Lienhypertexte"/>
            <w:color w:val="005DA6"/>
          </w:rPr>
          <w:t>XML Tools</w:t>
        </w:r>
      </w:hyperlink>
      <w:r>
        <w:rPr>
          <w:color w:val="777777"/>
          <w:sz w:val="21"/>
          <w:szCs w:val="21"/>
          <w:shd w:val="clear" w:color="auto" w:fill="FFFFFF"/>
        </w:rPr>
        <w:t xml:space="preserve"> </w:t>
      </w:r>
      <w:r w:rsidRPr="0033072E">
        <w:rPr>
          <w:rFonts w:eastAsia="Segoe UI"/>
          <w:color w:val="000000" w:themeColor="text1"/>
        </w:rPr>
        <w:t>extensions for V</w:t>
      </w:r>
      <w:r w:rsidR="00000EE2">
        <w:rPr>
          <w:rFonts w:eastAsia="Segoe UI"/>
          <w:color w:val="000000" w:themeColor="text1"/>
        </w:rPr>
        <w:t>isual Studio</w:t>
      </w:r>
      <w:r w:rsidRPr="0033072E">
        <w:rPr>
          <w:rFonts w:eastAsia="Segoe UI"/>
          <w:color w:val="000000" w:themeColor="text1"/>
        </w:rPr>
        <w:t xml:space="preserve"> </w:t>
      </w:r>
      <w:r w:rsidR="00000EE2">
        <w:rPr>
          <w:rFonts w:eastAsia="Segoe UI"/>
          <w:color w:val="000000" w:themeColor="text1"/>
        </w:rPr>
        <w:t>C</w:t>
      </w:r>
      <w:r w:rsidRPr="0033072E">
        <w:rPr>
          <w:rFonts w:eastAsia="Segoe UI"/>
          <w:color w:val="000000" w:themeColor="text1"/>
        </w:rPr>
        <w:t>ode are installed and activated, the XML extension handles the XML completion within the edited files</w:t>
      </w:r>
      <w:r>
        <w:rPr>
          <w:rFonts w:eastAsia="Segoe UI"/>
          <w:color w:val="000000" w:themeColor="text1"/>
        </w:rPr>
        <w:t xml:space="preserve">, See </w:t>
      </w:r>
      <w:hyperlink r:id="rId54" w:anchor="troubleshoot-policy-validity" w:history="1">
        <w:r>
          <w:rPr>
            <w:rStyle w:val="Lienhypertexte"/>
          </w:rPr>
          <w:t>Troubleshoot custom policies and user flows in Azure Active Directory B2C</w:t>
        </w:r>
      </w:hyperlink>
      <w:r>
        <w:rPr>
          <w:rFonts w:eastAsia="Segoe UI"/>
          <w:color w:val="000000" w:themeColor="text1"/>
        </w:rPr>
        <w:t>.</w:t>
      </w:r>
    </w:p>
    <w:p w14:paraId="24F79FAE" w14:textId="6152642B" w:rsidR="00BB65B3" w:rsidRPr="00BB65B3" w:rsidRDefault="00BB65B3" w:rsidP="00BB65B3">
      <w:pPr>
        <w:rPr>
          <w:rFonts w:eastAsia="Segoe UI"/>
          <w:color w:val="000000" w:themeColor="text1"/>
        </w:rPr>
      </w:pPr>
      <w:r>
        <w:rPr>
          <w:rFonts w:eastAsia="Segoe UI"/>
          <w:color w:val="000000" w:themeColor="text1"/>
        </w:rPr>
        <w:t xml:space="preserve">In addition, you can also upload your custom policies from Visual Studio Code. This requires you </w:t>
      </w:r>
      <w:r w:rsidRPr="001C150B">
        <w:rPr>
          <w:rFonts w:eastAsia="Segoe UI"/>
          <w:color w:val="000000" w:themeColor="text1"/>
        </w:rPr>
        <w:t xml:space="preserve">to register a </w:t>
      </w:r>
      <w:r>
        <w:rPr>
          <w:rFonts w:eastAsia="Segoe UI"/>
          <w:color w:val="000000" w:themeColor="text1"/>
        </w:rPr>
        <w:t xml:space="preserve">MS Graph </w:t>
      </w:r>
      <w:r w:rsidRPr="001C150B">
        <w:rPr>
          <w:rFonts w:eastAsia="Segoe UI"/>
          <w:color w:val="000000" w:themeColor="text1"/>
        </w:rPr>
        <w:t>delegated permissions application</w:t>
      </w:r>
      <w:r>
        <w:rPr>
          <w:rFonts w:eastAsia="Segoe UI"/>
          <w:color w:val="000000" w:themeColor="text1"/>
        </w:rPr>
        <w:t xml:space="preserve">, see </w:t>
      </w:r>
      <w:hyperlink r:id="rId55" w:history="1">
        <w:r>
          <w:rPr>
            <w:rStyle w:val="Lienhypertexte"/>
          </w:rPr>
          <w:t>Upload a custom polices directly from Azure AD B2C vscode extension</w:t>
        </w:r>
      </w:hyperlink>
      <w:r>
        <w:rPr>
          <w:rFonts w:eastAsia="Segoe UI"/>
          <w:color w:val="000000" w:themeColor="text1"/>
        </w:rPr>
        <w:t>.</w:t>
      </w:r>
    </w:p>
    <w:p w14:paraId="7C8267B2" w14:textId="5ED34029" w:rsidR="00EB150C" w:rsidRDefault="00EB150C" w:rsidP="00FC6965">
      <w:pPr>
        <w:pStyle w:val="Titre3"/>
        <w:rPr>
          <w:lang w:val="en-US"/>
        </w:rPr>
      </w:pPr>
      <w:r w:rsidRPr="00FC6965">
        <w:rPr>
          <w:lang w:val="en-US"/>
        </w:rPr>
        <w:t xml:space="preserve">Install the </w:t>
      </w:r>
      <w:r w:rsidR="002D3FF2">
        <w:rPr>
          <w:lang w:val="en-US"/>
        </w:rPr>
        <w:t xml:space="preserve">IefPolicies </w:t>
      </w:r>
      <w:r w:rsidRPr="00FC6965">
        <w:rPr>
          <w:lang w:val="en-US"/>
        </w:rPr>
        <w:t>PowerShell tools</w:t>
      </w:r>
    </w:p>
    <w:p w14:paraId="51708009" w14:textId="5C1CD1CD" w:rsidR="002D3FF2" w:rsidRPr="008F2316" w:rsidRDefault="00F62482" w:rsidP="00FC6965">
      <w:pPr>
        <w:rPr>
          <w:color w:val="333333"/>
        </w:rPr>
      </w:pPr>
      <w:r>
        <w:rPr>
          <w:color w:val="333333"/>
        </w:rPr>
        <w:t>T</w:t>
      </w:r>
      <w:r w:rsidRPr="008F2316">
        <w:rPr>
          <w:color w:val="333333"/>
        </w:rPr>
        <w:t xml:space="preserve">o </w:t>
      </w:r>
      <w:r w:rsidRPr="008F2316">
        <w:rPr>
          <w:color w:val="000000"/>
          <w:shd w:val="clear" w:color="auto" w:fill="FFFFFF"/>
        </w:rPr>
        <w:t>manage</w:t>
      </w:r>
      <w:r>
        <w:rPr>
          <w:color w:val="000000"/>
          <w:shd w:val="clear" w:color="auto" w:fill="FFFFFF"/>
        </w:rPr>
        <w:t xml:space="preserve">, i.e., </w:t>
      </w:r>
      <w:r w:rsidRPr="008F2316">
        <w:rPr>
          <w:color w:val="000000"/>
          <w:shd w:val="clear" w:color="auto" w:fill="FFFFFF"/>
        </w:rPr>
        <w:t xml:space="preserve">create, extend, import, </w:t>
      </w:r>
      <w:r>
        <w:rPr>
          <w:color w:val="000000"/>
          <w:shd w:val="clear" w:color="auto" w:fill="FFFFFF"/>
        </w:rPr>
        <w:t xml:space="preserve">and </w:t>
      </w:r>
      <w:r w:rsidRPr="008F2316">
        <w:rPr>
          <w:color w:val="000000"/>
          <w:shd w:val="clear" w:color="auto" w:fill="FFFFFF"/>
        </w:rPr>
        <w:t>export the XML-formatted files used for your own custom journeys</w:t>
      </w:r>
      <w:r>
        <w:rPr>
          <w:color w:val="000000"/>
          <w:shd w:val="clear" w:color="auto" w:fill="FFFFFF"/>
        </w:rPr>
        <w:t xml:space="preserve"> in your Azure AD B2C tenant</w:t>
      </w:r>
      <w:r w:rsidR="004A428E" w:rsidRPr="008F2316">
        <w:rPr>
          <w:color w:val="333333"/>
        </w:rPr>
        <w:t>, y</w:t>
      </w:r>
      <w:r w:rsidR="00FC6965" w:rsidRPr="008F2316">
        <w:rPr>
          <w:color w:val="333333"/>
        </w:rPr>
        <w:t xml:space="preserve">ou can </w:t>
      </w:r>
      <w:r w:rsidR="004A428E" w:rsidRPr="008F2316">
        <w:rPr>
          <w:color w:val="333333"/>
        </w:rPr>
        <w:t>leverage the so</w:t>
      </w:r>
      <w:r w:rsidR="00B42C17" w:rsidRPr="008F2316">
        <w:rPr>
          <w:color w:val="333333"/>
        </w:rPr>
        <w:t>-</w:t>
      </w:r>
      <w:r w:rsidR="004A428E" w:rsidRPr="008F2316">
        <w:rPr>
          <w:color w:val="333333"/>
        </w:rPr>
        <w:t>called</w:t>
      </w:r>
      <w:r w:rsidR="00FC6965" w:rsidRPr="008F2316">
        <w:rPr>
          <w:color w:val="333333"/>
        </w:rPr>
        <w:t> </w:t>
      </w:r>
      <w:hyperlink r:id="rId56" w:tgtFrame="_blank" w:history="1">
        <w:r w:rsidR="007525E4" w:rsidRPr="008F2316">
          <w:rPr>
            <w:rStyle w:val="Lienhypertexte"/>
            <w:color w:val="005DA6"/>
          </w:rPr>
          <w:t>IefPolicies PowerShell tools</w:t>
        </w:r>
      </w:hyperlink>
      <w:r w:rsidR="002D3FF2" w:rsidRPr="008F2316">
        <w:rPr>
          <w:color w:val="000000"/>
          <w:shd w:val="clear" w:color="auto" w:fill="FFFFFF"/>
        </w:rPr>
        <w:t>. </w:t>
      </w:r>
    </w:p>
    <w:p w14:paraId="0E885DD7" w14:textId="4E2DC18C" w:rsidR="002D3FF2" w:rsidRDefault="00D65A03" w:rsidP="00FC6965">
      <w:pPr>
        <w:rPr>
          <w:color w:val="333333"/>
        </w:rPr>
      </w:pPr>
      <w:r>
        <w:rPr>
          <w:color w:val="333333"/>
        </w:rPr>
        <w:t xml:space="preserve">The set of </w:t>
      </w:r>
      <w:r w:rsidR="00401328">
        <w:rPr>
          <w:color w:val="333333"/>
        </w:rPr>
        <w:t>cmdlet</w:t>
      </w:r>
      <w:r w:rsidR="00ED3A45">
        <w:rPr>
          <w:color w:val="333333"/>
        </w:rPr>
        <w:t xml:space="preserve">s </w:t>
      </w:r>
      <w:r w:rsidR="00401328">
        <w:rPr>
          <w:color w:val="333333"/>
        </w:rPr>
        <w:t xml:space="preserve">is available in the PowerShell </w:t>
      </w:r>
      <w:r w:rsidR="00047F6B">
        <w:rPr>
          <w:color w:val="333333"/>
        </w:rPr>
        <w:t>Gallery</w:t>
      </w:r>
      <w:r w:rsidR="009D3673">
        <w:rPr>
          <w:color w:val="333333"/>
        </w:rPr>
        <w:t>. Minimal PowerShell version is 7.0.</w:t>
      </w:r>
    </w:p>
    <w:p w14:paraId="0BBFB42F" w14:textId="7685EC39" w:rsidR="009D3673" w:rsidRDefault="00ED3A45" w:rsidP="001231AD">
      <w:pPr>
        <w:keepNext/>
        <w:rPr>
          <w:color w:val="333333"/>
        </w:rPr>
      </w:pPr>
      <w:r>
        <w:rPr>
          <w:color w:val="333333"/>
        </w:rPr>
        <w:t>To install the IefPo</w:t>
      </w:r>
      <w:r w:rsidR="0065509B">
        <w:rPr>
          <w:color w:val="333333"/>
        </w:rPr>
        <w:t>licies cmdlets, proceed with the following steps:</w:t>
      </w:r>
    </w:p>
    <w:p w14:paraId="6E14E0AB" w14:textId="228FE601" w:rsidR="0065509B" w:rsidRPr="001231AD" w:rsidRDefault="0065509B" w:rsidP="00072443">
      <w:pPr>
        <w:pStyle w:val="Paragraphedeliste"/>
        <w:numPr>
          <w:ilvl w:val="0"/>
          <w:numId w:val="12"/>
        </w:numPr>
        <w:rPr>
          <w:color w:val="333333"/>
        </w:rPr>
      </w:pPr>
      <w:r w:rsidRPr="001231AD">
        <w:rPr>
          <w:color w:val="333333"/>
        </w:rPr>
        <w:t xml:space="preserve">Open a PowerShell </w:t>
      </w:r>
      <w:r w:rsidR="006A62F9">
        <w:rPr>
          <w:color w:val="333333"/>
        </w:rPr>
        <w:t>7</w:t>
      </w:r>
      <w:r w:rsidRPr="001231AD">
        <w:rPr>
          <w:color w:val="333333"/>
        </w:rPr>
        <w:t xml:space="preserve"> window with Administrative </w:t>
      </w:r>
      <w:r w:rsidR="00047F6B" w:rsidRPr="001231AD">
        <w:rPr>
          <w:color w:val="333333"/>
        </w:rPr>
        <w:t>privileges</w:t>
      </w:r>
      <w:r w:rsidRPr="001231AD">
        <w:rPr>
          <w:color w:val="333333"/>
        </w:rPr>
        <w:t>.</w:t>
      </w:r>
    </w:p>
    <w:p w14:paraId="40670211" w14:textId="77777777" w:rsidR="0065509B" w:rsidRPr="001231AD" w:rsidRDefault="0065509B" w:rsidP="00072443">
      <w:pPr>
        <w:pStyle w:val="Paragraphedeliste"/>
        <w:numPr>
          <w:ilvl w:val="0"/>
          <w:numId w:val="12"/>
        </w:numPr>
        <w:rPr>
          <w:color w:val="333333"/>
        </w:rPr>
      </w:pPr>
      <w:r w:rsidRPr="001231AD">
        <w:rPr>
          <w:color w:val="333333"/>
        </w:rPr>
        <w:t>Run the following command:</w:t>
      </w:r>
    </w:p>
    <w:p w14:paraId="3049E42E" w14:textId="77777777" w:rsidR="001231AD" w:rsidRDefault="001231AD" w:rsidP="00047F6B">
      <w:pPr>
        <w:pStyle w:val="Code"/>
      </w:pPr>
    </w:p>
    <w:p w14:paraId="615D6ACB" w14:textId="57D6DBD1" w:rsidR="00CA1888" w:rsidRDefault="001231AD" w:rsidP="00047F6B">
      <w:pPr>
        <w:pStyle w:val="Code"/>
      </w:pPr>
      <w:r>
        <w:t xml:space="preserve">PS C:\&gt; </w:t>
      </w:r>
      <w:r w:rsidR="00AE2555" w:rsidRPr="00AE2555">
        <w:t>Set-PSRepository -Name "PSGallery" -InstallationPolicy Trusted</w:t>
      </w:r>
    </w:p>
    <w:p w14:paraId="24EA20F3" w14:textId="451C0525" w:rsidR="0065509B" w:rsidRDefault="008C3092" w:rsidP="00047F6B">
      <w:pPr>
        <w:pStyle w:val="Code"/>
      </w:pPr>
      <w:r>
        <w:t xml:space="preserve">PS C:\&gt; </w:t>
      </w:r>
      <w:r w:rsidR="001231AD" w:rsidRPr="001231AD">
        <w:t>Install-Module -Name IefPolicies</w:t>
      </w:r>
    </w:p>
    <w:p w14:paraId="705BD99A" w14:textId="77777777" w:rsidR="001231AD" w:rsidRDefault="001231AD" w:rsidP="00047F6B">
      <w:pPr>
        <w:pStyle w:val="Code"/>
      </w:pPr>
    </w:p>
    <w:p w14:paraId="7F8AD0EF" w14:textId="7E1229B2" w:rsidR="00E91BF9" w:rsidRPr="00F62482" w:rsidRDefault="72C307CD" w:rsidP="00BB65B3">
      <w:pPr>
        <w:spacing w:before="240"/>
        <w:rPr>
          <w:rFonts w:ascii="Segoe UI Semibold" w:eastAsia="Segoe UI Semibold" w:hAnsi="Segoe UI Semibold" w:cs="Segoe UI Semibold"/>
          <w:color w:val="000000" w:themeColor="text1"/>
        </w:rPr>
      </w:pPr>
      <w:r w:rsidRPr="5460C761">
        <w:rPr>
          <w:rStyle w:val="lev"/>
          <w:rFonts w:eastAsia="Segoe UI Semibold"/>
          <w:color w:val="000000" w:themeColor="text1"/>
        </w:rPr>
        <w:t xml:space="preserve">At this stage, you are ready to further configure your Azure testing environment to integrate </w:t>
      </w:r>
      <w:r w:rsidR="00B80C01">
        <w:rPr>
          <w:rStyle w:val="lev"/>
          <w:rFonts w:eastAsia="Segoe UI Semibold"/>
          <w:color w:val="000000" w:themeColor="text1"/>
        </w:rPr>
        <w:t>The FranceConnect Façade (FCF)</w:t>
      </w:r>
      <w:r w:rsidRPr="5460C761">
        <w:rPr>
          <w:rStyle w:val="lev"/>
          <w:rFonts w:eastAsia="Segoe UI Semibold"/>
          <w:color w:val="000000" w:themeColor="text1"/>
        </w:rPr>
        <w:t xml:space="preserve"> with Azure AD B2C.</w:t>
      </w:r>
    </w:p>
    <w:p w14:paraId="2F281A64" w14:textId="77777777" w:rsidR="005C4D70" w:rsidRDefault="005C4D70" w:rsidP="00E91BF9"/>
    <w:p w14:paraId="519D4C11" w14:textId="77777777" w:rsidR="00F87F0E" w:rsidRPr="00B565A5" w:rsidRDefault="00F87F0E" w:rsidP="00E91BF9"/>
    <w:p w14:paraId="0B7E5737" w14:textId="49AC51AF" w:rsidR="00E91BF9" w:rsidRPr="00B565A5" w:rsidRDefault="00E91BF9" w:rsidP="00E91BF9">
      <w:r w:rsidRPr="00B565A5">
        <w:rPr>
          <w:noProof/>
        </w:rPr>
        <mc:AlternateContent>
          <mc:Choice Requires="wpg">
            <w:drawing>
              <wp:inline distT="0" distB="0" distL="0" distR="0" wp14:anchorId="08E48C29" wp14:editId="47191312">
                <wp:extent cx="2047875" cy="25400"/>
                <wp:effectExtent l="0" t="0" r="0" b="0"/>
                <wp:docPr id="46" name="Groupe 46"/>
                <wp:cNvGraphicFramePr/>
                <a:graphic xmlns:a="http://schemas.openxmlformats.org/drawingml/2006/main">
                  <a:graphicData uri="http://schemas.microsoft.com/office/word/2010/wordprocessingGroup">
                    <wpg:wgp>
                      <wpg:cNvGrpSpPr/>
                      <wpg:grpSpPr>
                        <a:xfrm>
                          <a:off x="0" y="0"/>
                          <a:ext cx="2047875" cy="25400"/>
                          <a:chOff x="0" y="0"/>
                          <a:chExt cx="2047875" cy="25400"/>
                        </a:xfrm>
                      </wpg:grpSpPr>
                      <wps:wsp>
                        <wps:cNvPr id="47" name="Shape 153"/>
                        <wps:cNvSpPr/>
                        <wps:spPr>
                          <a:xfrm>
                            <a:off x="0" y="0"/>
                            <a:ext cx="2047875" cy="0"/>
                          </a:xfrm>
                          <a:custGeom>
                            <a:avLst/>
                            <a:gdLst/>
                            <a:ahLst/>
                            <a:cxnLst/>
                            <a:rect l="0" t="0" r="0" b="0"/>
                            <a:pathLst>
                              <a:path w="2047875">
                                <a:moveTo>
                                  <a:pt x="0" y="0"/>
                                </a:moveTo>
                                <a:lnTo>
                                  <a:pt x="2047875" y="0"/>
                                </a:lnTo>
                              </a:path>
                            </a:pathLst>
                          </a:custGeom>
                          <a:ln w="25400" cap="flat">
                            <a:miter lim="100000"/>
                          </a:ln>
                        </wps:spPr>
                        <wps:style>
                          <a:lnRef idx="1">
                            <a:srgbClr val="0078D3"/>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svg="http://schemas.microsoft.com/office/drawing/2016/SVG/main" xmlns:a14="http://schemas.microsoft.com/office/drawing/2010/main" xmlns:pic="http://schemas.openxmlformats.org/drawingml/2006/picture" xmlns:a16="http://schemas.microsoft.com/office/drawing/2014/main" xmlns:a="http://schemas.openxmlformats.org/drawingml/2006/main">
            <w:pict>
              <v:group id="Group 5105" style="width:161.25pt;height:2pt;mso-position-horizontal-relative:char;mso-position-vertical-relative:line" coordsize="20478,254" o:spid="_x0000_s1026" w14:anchorId="555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">
                <v:shape id="Shape 153" style="position:absolute;width:20478;height:0;visibility:visible;mso-wrap-style:square;v-text-anchor:top" coordsize="2047875,0" o:spid="_x0000_s1027" filled="f" strokecolor="#0078d3"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">
                  <v:stroke miterlimit="1" joinstyle="miter"/>
                  <v:path textboxrect="0,0,2047875,0" arrowok="t"/>
                </v:shape>
                <w10:anchorlock/>
              </v:group>
            </w:pict>
          </mc:Fallback>
        </mc:AlternateContent>
      </w:r>
    </w:p>
    <w:p w14:paraId="14ACC825" w14:textId="77777777" w:rsidR="0053111D" w:rsidRDefault="0053111D" w:rsidP="000767E0">
      <w:pPr>
        <w:pStyle w:val="Titre1"/>
      </w:pPr>
      <w:bookmarkStart w:id="26" w:name="_Ref133412799"/>
      <w:bookmarkStart w:id="27" w:name="_Toc133586366"/>
      <w:r>
        <w:lastRenderedPageBreak/>
        <w:t>Configure the FranceConnect Façade (FCF) for Azure AD B2C</w:t>
      </w:r>
      <w:bookmarkEnd w:id="26"/>
      <w:bookmarkEnd w:id="27"/>
    </w:p>
    <w:p w14:paraId="55706E5D" w14:textId="77777777" w:rsidR="0053111D" w:rsidRDefault="0053111D" w:rsidP="0053111D">
      <w:pPr>
        <w:rPr>
          <w:rStyle w:val="lev"/>
        </w:rPr>
      </w:pPr>
      <w:r w:rsidRPr="00B565A5">
        <w:rPr>
          <w:rStyle w:val="lev"/>
        </w:rPr>
        <w:t>In order to complete this walkthrough, we assume that you already followed the</w:t>
      </w:r>
      <w:r>
        <w:rPr>
          <w:rStyle w:val="lev"/>
        </w:rPr>
        <w:t xml:space="preserve"> </w:t>
      </w:r>
      <w:hyperlink r:id="rId57" w:history="1">
        <w:r w:rsidRPr="00374AF3">
          <w:rPr>
            <w:rStyle w:val="Lienhypertexte"/>
            <w:rFonts w:ascii="Segoe UI Semibold" w:hAnsi="Segoe UI Semibold" w:cs="Segoe UI Semibold"/>
          </w:rPr>
          <w:t>Getting Started with the FranceConnect Façade (FCF)</w:t>
        </w:r>
      </w:hyperlink>
      <w:r w:rsidRPr="00B565A5">
        <w:rPr>
          <w:rStyle w:val="lev"/>
        </w:rPr>
        <w:t xml:space="preserve"> </w:t>
      </w:r>
      <w:r>
        <w:rPr>
          <w:rStyle w:val="lev"/>
        </w:rPr>
        <w:t>g</w:t>
      </w:r>
      <w:r w:rsidRPr="00B565A5">
        <w:rPr>
          <w:rStyle w:val="lev"/>
        </w:rPr>
        <w:t xml:space="preserve">uide, and thus deployed your own </w:t>
      </w:r>
      <w:r>
        <w:rPr>
          <w:rStyle w:val="lev"/>
        </w:rPr>
        <w:t>FranceConnect Façade (FCF)</w:t>
      </w:r>
      <w:r w:rsidRPr="00B565A5">
        <w:rPr>
          <w:rStyle w:val="lev"/>
        </w:rPr>
        <w:t xml:space="preserve"> environment. This chapter consider</w:t>
      </w:r>
      <w:r>
        <w:rPr>
          <w:rStyle w:val="lev"/>
        </w:rPr>
        <w:t>s</w:t>
      </w:r>
      <w:r w:rsidRPr="00B565A5">
        <w:rPr>
          <w:rStyle w:val="lev"/>
        </w:rPr>
        <w:t xml:space="preserve"> such a foundation as a starting point.</w:t>
      </w:r>
    </w:p>
    <w:p w14:paraId="5CD53F0A" w14:textId="6EE88ECA" w:rsidR="00E94216" w:rsidRDefault="0053111D" w:rsidP="0053111D">
      <w:pPr>
        <w:rPr>
          <w:rStyle w:val="lev"/>
          <w:rFonts w:ascii="Segoe UI" w:hAnsi="Segoe UI" w:cs="Segoe UI"/>
        </w:rPr>
      </w:pPr>
      <w:r w:rsidRPr="00713C41">
        <w:rPr>
          <w:rStyle w:val="lev"/>
          <w:rFonts w:ascii="Segoe UI" w:hAnsi="Segoe UI" w:cs="Segoe UI"/>
        </w:rPr>
        <w:t>If such a foundation isn’t yet in place, please refer to th</w:t>
      </w:r>
      <w:r>
        <w:rPr>
          <w:rStyle w:val="lev"/>
          <w:rFonts w:ascii="Segoe UI" w:hAnsi="Segoe UI" w:cs="Segoe UI"/>
        </w:rPr>
        <w:t>is g</w:t>
      </w:r>
      <w:r w:rsidRPr="00713C41">
        <w:rPr>
          <w:rStyle w:val="lev"/>
          <w:rFonts w:ascii="Segoe UI" w:hAnsi="Segoe UI" w:cs="Segoe UI"/>
        </w:rPr>
        <w:t>uide to establish it in your Azure subscription.</w:t>
      </w:r>
    </w:p>
    <w:p w14:paraId="229823E9" w14:textId="12733FCB" w:rsidR="00E94216" w:rsidRDefault="00E94216" w:rsidP="00681D1F">
      <w:pPr>
        <w:pStyle w:val="Titre2"/>
      </w:pPr>
      <w:bookmarkStart w:id="28" w:name="_Toc133586367"/>
      <w:r>
        <w:t xml:space="preserve">Update the configuration of the FranceConnect </w:t>
      </w:r>
      <w:r w:rsidR="00507F9D">
        <w:t>Façade</w:t>
      </w:r>
      <w:bookmarkEnd w:id="28"/>
    </w:p>
    <w:p w14:paraId="2E36D081" w14:textId="05EC70D9" w:rsidR="004C3DC8" w:rsidRDefault="005E2C23" w:rsidP="00E94216">
      <w:pPr>
        <w:rPr>
          <w:lang w:eastAsia="fr-FR"/>
        </w:rPr>
      </w:pPr>
      <w:r>
        <w:t>See</w:t>
      </w:r>
      <w:r w:rsidR="00945AA8">
        <w:t xml:space="preserve"> </w:t>
      </w:r>
      <w:hyperlink r:id="rId58" w:history="1">
        <w:r w:rsidR="00945AA8">
          <w:rPr>
            <w:rStyle w:val="Lienhypertexte"/>
          </w:rPr>
          <w:t xml:space="preserve">Set redirect URLs to b2clogin.com </w:t>
        </w:r>
        <w:r w:rsidR="008E5D89">
          <w:rPr>
            <w:rStyle w:val="Lienhypertexte"/>
          </w:rPr>
          <w:t>for</w:t>
        </w:r>
        <w:r w:rsidR="00945AA8">
          <w:rPr>
            <w:rStyle w:val="Lienhypertexte"/>
          </w:rPr>
          <w:t xml:space="preserve"> Azure Active Directory B2C</w:t>
        </w:r>
      </w:hyperlink>
      <w:r w:rsidR="004C3DC8">
        <w:rPr>
          <w:lang w:eastAsia="fr-FR"/>
        </w:rPr>
        <w:t>.</w:t>
      </w:r>
    </w:p>
    <w:p w14:paraId="341CE214" w14:textId="6C056FCF" w:rsidR="00120482" w:rsidRDefault="00120482" w:rsidP="00120482">
      <w:pPr>
        <w:rPr>
          <w:rStyle w:val="lev"/>
          <w:rFonts w:ascii="Segoe UI" w:hAnsi="Segoe UI" w:cs="Segoe UI"/>
        </w:rPr>
      </w:pPr>
      <w:r w:rsidRPr="002B364F">
        <w:rPr>
          <w:rStyle w:val="lev"/>
          <w:rFonts w:ascii="Segoe UI" w:hAnsi="Segoe UI" w:cs="Segoe UI"/>
        </w:rPr>
        <w:t>When</w:t>
      </w:r>
      <w:r>
        <w:rPr>
          <w:rStyle w:val="lev"/>
          <w:rFonts w:ascii="Segoe UI" w:hAnsi="Segoe UI" w:cs="Segoe UI"/>
        </w:rPr>
        <w:t>ever</w:t>
      </w:r>
      <w:r w:rsidRPr="002B364F">
        <w:rPr>
          <w:rStyle w:val="lev"/>
          <w:rFonts w:ascii="Segoe UI" w:hAnsi="Segoe UI" w:cs="Segoe UI"/>
        </w:rPr>
        <w:t xml:space="preserve"> you set up an identity provider</w:t>
      </w:r>
      <w:r>
        <w:rPr>
          <w:rStyle w:val="lev"/>
          <w:rFonts w:ascii="Segoe UI" w:hAnsi="Segoe UI" w:cs="Segoe UI"/>
        </w:rPr>
        <w:t xml:space="preserve"> for use with your Azure AD B2C tenant, here the FranceConnect platform (FCP) through the FranceConnect Façade (FCF)</w:t>
      </w:r>
      <w:r w:rsidRPr="002B364F">
        <w:rPr>
          <w:rStyle w:val="lev"/>
          <w:rFonts w:ascii="Segoe UI" w:hAnsi="Segoe UI" w:cs="Segoe UI"/>
        </w:rPr>
        <w:t xml:space="preserve">, you need to specify the </w:t>
      </w:r>
      <w:r w:rsidR="005072C3">
        <w:rPr>
          <w:lang w:eastAsia="fr-FR"/>
        </w:rPr>
        <w:t>reply/</w:t>
      </w:r>
      <w:r>
        <w:rPr>
          <w:rStyle w:val="lev"/>
          <w:rFonts w:ascii="Segoe UI" w:hAnsi="Segoe UI" w:cs="Segoe UI"/>
        </w:rPr>
        <w:t>redirect URL</w:t>
      </w:r>
      <w:r w:rsidRPr="002B364F">
        <w:rPr>
          <w:rStyle w:val="lev"/>
          <w:rFonts w:ascii="Segoe UI" w:hAnsi="Segoe UI" w:cs="Segoe UI"/>
        </w:rPr>
        <w:t xml:space="preserve"> of </w:t>
      </w:r>
      <w:r>
        <w:rPr>
          <w:rStyle w:val="lev"/>
          <w:rFonts w:ascii="Segoe UI" w:hAnsi="Segoe UI" w:cs="Segoe UI"/>
        </w:rPr>
        <w:t>your</w:t>
      </w:r>
      <w:r w:rsidRPr="002B364F">
        <w:rPr>
          <w:rStyle w:val="lev"/>
          <w:rFonts w:ascii="Segoe UI" w:hAnsi="Segoe UI" w:cs="Segoe UI"/>
        </w:rPr>
        <w:t xml:space="preserve"> Azure AD B2C </w:t>
      </w:r>
      <w:r>
        <w:rPr>
          <w:rStyle w:val="lev"/>
          <w:rFonts w:ascii="Segoe UI" w:hAnsi="Segoe UI" w:cs="Segoe UI"/>
        </w:rPr>
        <w:t>tenant</w:t>
      </w:r>
      <w:r w:rsidRPr="002B364F">
        <w:rPr>
          <w:rStyle w:val="lev"/>
          <w:rFonts w:ascii="Segoe UI" w:hAnsi="Segoe UI" w:cs="Segoe UI"/>
        </w:rPr>
        <w:t xml:space="preserve">. </w:t>
      </w:r>
    </w:p>
    <w:p w14:paraId="5319D7C1" w14:textId="279F37BC" w:rsidR="00120482" w:rsidRPr="00A97514" w:rsidRDefault="00120482" w:rsidP="00120482">
      <w:pPr>
        <w:rPr>
          <w:rStyle w:val="lev"/>
          <w:rFonts w:ascii="Segoe UI" w:hAnsi="Segoe UI" w:cs="Segoe UI"/>
        </w:rPr>
      </w:pPr>
      <w:r w:rsidRPr="00A97514">
        <w:rPr>
          <w:rStyle w:val="lev"/>
          <w:rFonts w:ascii="Segoe UI" w:hAnsi="Segoe UI" w:cs="Segoe UI"/>
        </w:rPr>
        <w:t xml:space="preserve">On </w:t>
      </w:r>
      <w:r>
        <w:rPr>
          <w:rStyle w:val="lev"/>
          <w:rFonts w:ascii="Segoe UI" w:hAnsi="Segoe UI" w:cs="Segoe UI"/>
        </w:rPr>
        <w:t xml:space="preserve">your priorly deployed FranceConnect Façade (FCF), you should indicate this </w:t>
      </w:r>
      <w:r w:rsidR="005072C3">
        <w:rPr>
          <w:lang w:eastAsia="fr-FR"/>
        </w:rPr>
        <w:t>reply/</w:t>
      </w:r>
      <w:r>
        <w:rPr>
          <w:rStyle w:val="lev"/>
          <w:rFonts w:ascii="Segoe UI" w:hAnsi="Segoe UI" w:cs="Segoe UI"/>
        </w:rPr>
        <w:t>redirect URL in lieu of the one of your Power Pages site</w:t>
      </w:r>
      <w:r w:rsidRPr="00A97514">
        <w:rPr>
          <w:rStyle w:val="lev"/>
          <w:rFonts w:ascii="Segoe UI" w:hAnsi="Segoe UI" w:cs="Segoe UI"/>
        </w:rPr>
        <w:t>.</w:t>
      </w:r>
    </w:p>
    <w:p w14:paraId="2176F3B0" w14:textId="2229F18E" w:rsidR="00120482" w:rsidRDefault="00120482" w:rsidP="00120482">
      <w:pPr>
        <w:rPr>
          <w:rStyle w:val="lev"/>
          <w:rFonts w:ascii="Segoe UI" w:hAnsi="Segoe UI" w:cs="Segoe UI"/>
        </w:rPr>
      </w:pPr>
      <w:r w:rsidRPr="00A97514">
        <w:rPr>
          <w:rStyle w:val="lev"/>
          <w:rFonts w:ascii="Segoe UI" w:hAnsi="Segoe UI" w:cs="Segoe UI"/>
        </w:rPr>
        <w:t xml:space="preserve">There are two formats you can use for your b2clogin.com </w:t>
      </w:r>
      <w:r w:rsidR="005072C3">
        <w:rPr>
          <w:lang w:eastAsia="fr-FR"/>
        </w:rPr>
        <w:t>reply/</w:t>
      </w:r>
      <w:r w:rsidRPr="00A97514">
        <w:rPr>
          <w:rStyle w:val="lev"/>
          <w:rFonts w:ascii="Segoe UI" w:hAnsi="Segoe UI" w:cs="Segoe UI"/>
        </w:rPr>
        <w:t>redirect URLs</w:t>
      </w:r>
      <w:r w:rsidR="00E53A3A">
        <w:rPr>
          <w:rStyle w:val="lev"/>
          <w:rFonts w:ascii="Segoe UI" w:hAnsi="Segoe UI" w:cs="Segoe UI"/>
        </w:rPr>
        <w:t>, either</w:t>
      </w:r>
      <w:r w:rsidR="003E1885">
        <w:rPr>
          <w:rStyle w:val="lev"/>
          <w:rFonts w:ascii="Segoe UI" w:hAnsi="Segoe UI" w:cs="Segoe UI"/>
        </w:rPr>
        <w:t>:</w:t>
      </w:r>
    </w:p>
    <w:p w14:paraId="6B6F61FB" w14:textId="36692608" w:rsidR="00120482" w:rsidRDefault="00120482" w:rsidP="00120482">
      <w:pPr>
        <w:rPr>
          <w:rStyle w:val="lev"/>
          <w:rFonts w:ascii="Segoe UI" w:hAnsi="Segoe UI" w:cs="Segoe UI"/>
        </w:rPr>
      </w:pPr>
      <w:r w:rsidRPr="00A97514">
        <w:rPr>
          <w:rStyle w:val="lev"/>
          <w:rFonts w:ascii="Segoe UI" w:hAnsi="Segoe UI" w:cs="Segoe UI"/>
        </w:rPr>
        <w:t>https://</w:t>
      </w:r>
      <w:r>
        <w:rPr>
          <w:rStyle w:val="lev"/>
          <w:rFonts w:ascii="Segoe UI" w:hAnsi="Segoe UI" w:cs="Segoe UI"/>
        </w:rPr>
        <w:t>&lt;</w:t>
      </w:r>
      <w:r w:rsidRPr="00787587">
        <w:rPr>
          <w:rStyle w:val="lev"/>
          <w:rFonts w:ascii="Segoe UI" w:hAnsi="Segoe UI" w:cs="Segoe UI"/>
          <w:i/>
          <w:iCs/>
        </w:rPr>
        <w:t>your_TenantName</w:t>
      </w:r>
      <w:r>
        <w:rPr>
          <w:rStyle w:val="lev"/>
          <w:rFonts w:ascii="Segoe UI" w:hAnsi="Segoe UI" w:cs="Segoe UI"/>
        </w:rPr>
        <w:t>&gt;</w:t>
      </w:r>
      <w:r w:rsidRPr="00A97514">
        <w:rPr>
          <w:rStyle w:val="lev"/>
          <w:rFonts w:ascii="Segoe UI" w:hAnsi="Segoe UI" w:cs="Segoe UI"/>
        </w:rPr>
        <w:t>.b2clogin.com/</w:t>
      </w:r>
      <w:r>
        <w:rPr>
          <w:rStyle w:val="lev"/>
          <w:rFonts w:ascii="Segoe UI" w:hAnsi="Segoe UI" w:cs="Segoe UI"/>
        </w:rPr>
        <w:t>&lt;</w:t>
      </w:r>
      <w:r w:rsidRPr="00343A73">
        <w:rPr>
          <w:rStyle w:val="lev"/>
          <w:rFonts w:ascii="Segoe UI" w:hAnsi="Segoe UI" w:cs="Segoe UI"/>
          <w:i/>
          <w:iCs/>
        </w:rPr>
        <w:t>your_TenantI</w:t>
      </w:r>
      <w:r>
        <w:rPr>
          <w:rStyle w:val="lev"/>
          <w:rFonts w:ascii="Segoe UI" w:hAnsi="Segoe UI" w:cs="Segoe UI"/>
          <w:i/>
          <w:iCs/>
        </w:rPr>
        <w:t>D</w:t>
      </w:r>
      <w:r>
        <w:rPr>
          <w:rStyle w:val="lev"/>
          <w:rFonts w:ascii="Segoe UI" w:hAnsi="Segoe UI" w:cs="Segoe UI"/>
        </w:rPr>
        <w:t>&gt;</w:t>
      </w:r>
      <w:r w:rsidRPr="00A97514">
        <w:rPr>
          <w:rStyle w:val="lev"/>
          <w:rFonts w:ascii="Segoe UI" w:hAnsi="Segoe UI" w:cs="Segoe UI"/>
        </w:rPr>
        <w:t>/oauth2/authresp</w:t>
      </w:r>
    </w:p>
    <w:p w14:paraId="229675A3" w14:textId="3B557D52" w:rsidR="009A01FC" w:rsidRPr="00A97514" w:rsidRDefault="003E1885" w:rsidP="00120482">
      <w:pPr>
        <w:rPr>
          <w:rStyle w:val="lev"/>
          <w:rFonts w:ascii="Segoe UI" w:hAnsi="Segoe UI" w:cs="Segoe UI"/>
        </w:rPr>
      </w:pPr>
      <w:r>
        <w:rPr>
          <w:rStyle w:val="lev"/>
          <w:rFonts w:ascii="Segoe UI" w:hAnsi="Segoe UI" w:cs="Segoe UI"/>
        </w:rPr>
        <w:t>or</w:t>
      </w:r>
    </w:p>
    <w:p w14:paraId="2B0EB91F" w14:textId="7AE4C71C" w:rsidR="00120482" w:rsidRPr="00A97514" w:rsidRDefault="00120482" w:rsidP="00120482">
      <w:pPr>
        <w:rPr>
          <w:rStyle w:val="lev"/>
          <w:rFonts w:ascii="Segoe UI" w:hAnsi="Segoe UI" w:cs="Segoe UI"/>
        </w:rPr>
      </w:pPr>
      <w:r w:rsidRPr="00A97514">
        <w:rPr>
          <w:rStyle w:val="lev"/>
          <w:rFonts w:ascii="Segoe UI" w:hAnsi="Segoe UI" w:cs="Segoe UI"/>
        </w:rPr>
        <w:t>https://</w:t>
      </w:r>
      <w:r>
        <w:rPr>
          <w:rStyle w:val="lev"/>
          <w:rFonts w:ascii="Segoe UI" w:hAnsi="Segoe UI" w:cs="Segoe UI"/>
        </w:rPr>
        <w:t>&lt;</w:t>
      </w:r>
      <w:r w:rsidRPr="00343A73">
        <w:rPr>
          <w:rStyle w:val="lev"/>
          <w:rFonts w:ascii="Segoe UI" w:hAnsi="Segoe UI" w:cs="Segoe UI"/>
          <w:i/>
          <w:iCs/>
        </w:rPr>
        <w:t>your_TenantName</w:t>
      </w:r>
      <w:r>
        <w:rPr>
          <w:rStyle w:val="lev"/>
          <w:rFonts w:ascii="Segoe UI" w:hAnsi="Segoe UI" w:cs="Segoe UI"/>
        </w:rPr>
        <w:t>&gt;</w:t>
      </w:r>
      <w:r w:rsidRPr="00A97514">
        <w:rPr>
          <w:rStyle w:val="lev"/>
          <w:rFonts w:ascii="Segoe UI" w:hAnsi="Segoe UI" w:cs="Segoe UI"/>
        </w:rPr>
        <w:t>.b2clogin.com/</w:t>
      </w:r>
      <w:r>
        <w:rPr>
          <w:rStyle w:val="lev"/>
          <w:rFonts w:ascii="Segoe UI" w:hAnsi="Segoe UI" w:cs="Segoe UI"/>
        </w:rPr>
        <w:t>&lt;</w:t>
      </w:r>
      <w:r w:rsidRPr="00343A73">
        <w:rPr>
          <w:rStyle w:val="lev"/>
          <w:rFonts w:ascii="Segoe UI" w:hAnsi="Segoe UI" w:cs="Segoe UI"/>
          <w:i/>
          <w:iCs/>
        </w:rPr>
        <w:t>your_TenantName</w:t>
      </w:r>
      <w:r>
        <w:rPr>
          <w:rStyle w:val="lev"/>
          <w:rFonts w:ascii="Segoe UI" w:hAnsi="Segoe UI" w:cs="Segoe UI"/>
        </w:rPr>
        <w:t>&gt;</w:t>
      </w:r>
      <w:r w:rsidRPr="00A97514">
        <w:rPr>
          <w:rStyle w:val="lev"/>
          <w:rFonts w:ascii="Segoe UI" w:hAnsi="Segoe UI" w:cs="Segoe UI"/>
        </w:rPr>
        <w:t>.onmicrosoft.com/oauth2/authresp</w:t>
      </w:r>
    </w:p>
    <w:p w14:paraId="6EE09321" w14:textId="77777777" w:rsidR="00120482" w:rsidRDefault="00120482" w:rsidP="00120482">
      <w:pPr>
        <w:rPr>
          <w:rStyle w:val="lev"/>
          <w:rFonts w:ascii="Segoe UI" w:hAnsi="Segoe UI" w:cs="Segoe UI"/>
        </w:rPr>
      </w:pPr>
      <w:r>
        <w:rPr>
          <w:rStyle w:val="lev"/>
          <w:rFonts w:ascii="Segoe UI" w:hAnsi="Segoe UI" w:cs="Segoe UI"/>
        </w:rPr>
        <w:t>where:</w:t>
      </w:r>
    </w:p>
    <w:p w14:paraId="38795405" w14:textId="168F70A5" w:rsidR="00120482" w:rsidRPr="00BC4703" w:rsidRDefault="00120482" w:rsidP="00C92CAE">
      <w:pPr>
        <w:pStyle w:val="Paragraphedeliste"/>
        <w:numPr>
          <w:ilvl w:val="0"/>
          <w:numId w:val="38"/>
        </w:numPr>
        <w:rPr>
          <w:rStyle w:val="lev"/>
          <w:rFonts w:ascii="Segoe UI" w:hAnsi="Segoe UI" w:cs="Segoe UI"/>
        </w:rPr>
      </w:pPr>
      <w:r w:rsidRPr="00BC4703">
        <w:rPr>
          <w:rStyle w:val="lev"/>
          <w:rFonts w:ascii="Segoe UI" w:hAnsi="Segoe UI" w:cs="Segoe UI"/>
        </w:rPr>
        <w:t>&lt;</w:t>
      </w:r>
      <w:r w:rsidRPr="00BC4703">
        <w:rPr>
          <w:rStyle w:val="lev"/>
          <w:rFonts w:ascii="Segoe UI" w:hAnsi="Segoe UI" w:cs="Segoe UI"/>
          <w:i/>
          <w:iCs/>
        </w:rPr>
        <w:t>your_TenantName</w:t>
      </w:r>
      <w:r w:rsidRPr="00BC4703">
        <w:rPr>
          <w:rStyle w:val="lev"/>
          <w:rFonts w:ascii="Segoe UI" w:hAnsi="Segoe UI" w:cs="Segoe UI"/>
        </w:rPr>
        <w:t xml:space="preserve">&gt; is </w:t>
      </w:r>
      <w:r w:rsidRPr="00A97514">
        <w:rPr>
          <w:rStyle w:val="lev"/>
          <w:rFonts w:ascii="Segoe UI" w:hAnsi="Segoe UI" w:cs="Segoe UI"/>
        </w:rPr>
        <w:t>the name of your B2C tenant</w:t>
      </w:r>
      <w:r w:rsidRPr="00BC4703">
        <w:rPr>
          <w:rStyle w:val="lev"/>
          <w:rFonts w:ascii="Segoe UI" w:hAnsi="Segoe UI" w:cs="Segoe UI"/>
        </w:rPr>
        <w:t>. For example, in our illustration litware369b2c.</w:t>
      </w:r>
    </w:p>
    <w:p w14:paraId="2199278C" w14:textId="35B784F1" w:rsidR="00120482" w:rsidRPr="001A4F53" w:rsidRDefault="00120482" w:rsidP="00C92CAE">
      <w:pPr>
        <w:pStyle w:val="Paragraphedeliste"/>
        <w:numPr>
          <w:ilvl w:val="0"/>
          <w:numId w:val="38"/>
        </w:numPr>
        <w:rPr>
          <w:rStyle w:val="lev"/>
          <w:rFonts w:ascii="Segoe UI" w:hAnsi="Segoe UI" w:cs="Segoe UI"/>
        </w:rPr>
      </w:pPr>
      <w:r w:rsidRPr="00BC4703">
        <w:rPr>
          <w:rStyle w:val="lev"/>
          <w:rFonts w:ascii="Segoe UI" w:hAnsi="Segoe UI" w:cs="Segoe UI"/>
        </w:rPr>
        <w:t>&lt;</w:t>
      </w:r>
      <w:r w:rsidRPr="00BC4703">
        <w:rPr>
          <w:rStyle w:val="lev"/>
          <w:rFonts w:ascii="Segoe UI" w:hAnsi="Segoe UI" w:cs="Segoe UI"/>
          <w:i/>
          <w:iCs/>
        </w:rPr>
        <w:t>your_TenantID</w:t>
      </w:r>
      <w:r w:rsidRPr="00BC4703">
        <w:rPr>
          <w:rStyle w:val="lev"/>
          <w:rFonts w:ascii="Segoe UI" w:hAnsi="Segoe UI" w:cs="Segoe UI"/>
        </w:rPr>
        <w:t xml:space="preserve">&gt; is the ID of your B2C tenant name. For example, in our illustration </w:t>
      </w:r>
      <w:r w:rsidR="002E28E2" w:rsidRPr="002E28E2">
        <w:rPr>
          <w:rStyle w:val="lev"/>
          <w:rFonts w:ascii="Segoe UI" w:hAnsi="Segoe UI" w:cs="Segoe UI"/>
        </w:rPr>
        <w:t>cbf80679-8d13-4ac7-a5de-a4c1d69bd5d2</w:t>
      </w:r>
      <w:r w:rsidRPr="00BC4703">
        <w:rPr>
          <w:rStyle w:val="lev"/>
          <w:rFonts w:ascii="Segoe UI" w:hAnsi="Segoe UI" w:cs="Segoe UI"/>
        </w:rPr>
        <w:t>.</w:t>
      </w:r>
      <w:r w:rsidR="00375D7C">
        <w:rPr>
          <w:rStyle w:val="lev"/>
          <w:rFonts w:ascii="Segoe UI" w:hAnsi="Segoe UI" w:cs="Segoe UI"/>
        </w:rPr>
        <w:t xml:space="preserve"> This ID can be found in the exposed endpoints of your B2C tenant.</w:t>
      </w:r>
    </w:p>
    <w:p w14:paraId="66DDA434" w14:textId="77777777" w:rsidR="00120142" w:rsidRDefault="00120142">
      <w:pPr>
        <w:spacing w:after="160" w:line="259" w:lineRule="auto"/>
        <w:rPr>
          <w:rStyle w:val="lev"/>
          <w:rFonts w:ascii="Segoe UI" w:hAnsi="Segoe UI" w:cs="Segoe UI"/>
        </w:rPr>
      </w:pPr>
      <w:r>
        <w:rPr>
          <w:rStyle w:val="lev"/>
          <w:rFonts w:ascii="Segoe UI" w:hAnsi="Segoe UI" w:cs="Segoe UI"/>
        </w:rPr>
        <w:br w:type="page"/>
      </w:r>
    </w:p>
    <w:p w14:paraId="53FFBF6F" w14:textId="5C73F07C" w:rsidR="00033D52" w:rsidRDefault="00AB197B" w:rsidP="00120482">
      <w:pPr>
        <w:rPr>
          <w:rStyle w:val="lev"/>
          <w:rFonts w:ascii="Segoe UI" w:hAnsi="Segoe UI" w:cs="Segoe UI"/>
        </w:rPr>
      </w:pPr>
      <w:r>
        <w:rPr>
          <w:rStyle w:val="lev"/>
          <w:rFonts w:ascii="Segoe UI" w:hAnsi="Segoe UI" w:cs="Segoe UI"/>
        </w:rPr>
        <w:lastRenderedPageBreak/>
        <w:t>For example, in our illustration:</w:t>
      </w:r>
    </w:p>
    <w:p w14:paraId="71631C1C" w14:textId="3B0AB7E0" w:rsidR="00AB197B" w:rsidRDefault="00000000" w:rsidP="00AB197B">
      <w:pPr>
        <w:rPr>
          <w:rStyle w:val="lev"/>
          <w:rFonts w:ascii="Segoe UI" w:hAnsi="Segoe UI" w:cs="Segoe UI"/>
        </w:rPr>
      </w:pPr>
      <w:hyperlink r:id="rId59" w:history="1">
        <w:r w:rsidR="005E7BB5" w:rsidRPr="008E6A43">
          <w:rPr>
            <w:rStyle w:val="Lienhypertexte"/>
          </w:rPr>
          <w:t>https://litware369b2c.b2clogin.com/cbf80679-8d13-4ac7-a5de-a4c1d69bd5d2/oauth2/authresp</w:t>
        </w:r>
      </w:hyperlink>
      <w:r w:rsidR="005E7BB5">
        <w:rPr>
          <w:rStyle w:val="lev"/>
          <w:rFonts w:ascii="Segoe UI" w:hAnsi="Segoe UI" w:cs="Segoe UI"/>
        </w:rPr>
        <w:t xml:space="preserve"> </w:t>
      </w:r>
    </w:p>
    <w:p w14:paraId="31CA7B2E" w14:textId="7C88D749" w:rsidR="009A01FC" w:rsidRPr="00A97514" w:rsidRDefault="009A01FC" w:rsidP="00AB197B">
      <w:pPr>
        <w:rPr>
          <w:rStyle w:val="lev"/>
          <w:rFonts w:ascii="Segoe UI" w:hAnsi="Segoe UI" w:cs="Segoe UI"/>
        </w:rPr>
      </w:pPr>
      <w:r>
        <w:rPr>
          <w:rStyle w:val="lev"/>
          <w:rFonts w:ascii="Segoe UI" w:hAnsi="Segoe UI" w:cs="Segoe UI"/>
        </w:rPr>
        <w:t>resp.</w:t>
      </w:r>
    </w:p>
    <w:p w14:paraId="023A53D0" w14:textId="3E42E96A" w:rsidR="00AB197B" w:rsidRPr="00A97514" w:rsidRDefault="00000000" w:rsidP="00AB197B">
      <w:pPr>
        <w:rPr>
          <w:rStyle w:val="lev"/>
          <w:rFonts w:ascii="Segoe UI" w:hAnsi="Segoe UI" w:cs="Segoe UI"/>
        </w:rPr>
      </w:pPr>
      <w:hyperlink r:id="rId60" w:history="1">
        <w:r w:rsidR="00AB197B" w:rsidRPr="008E6A43">
          <w:rPr>
            <w:rStyle w:val="Lienhypertexte"/>
          </w:rPr>
          <w:t>https://litware369b2c.b2clogin.com/litware369b2c.onmicrosoft.com/oauth2/authresp</w:t>
        </w:r>
      </w:hyperlink>
      <w:r w:rsidR="00AB197B">
        <w:rPr>
          <w:rStyle w:val="lev"/>
          <w:rFonts w:ascii="Segoe UI" w:hAnsi="Segoe UI" w:cs="Segoe UI"/>
        </w:rPr>
        <w:t xml:space="preserve"> </w:t>
      </w:r>
    </w:p>
    <w:p w14:paraId="0B8EF6A3" w14:textId="2B075976" w:rsidR="00120482" w:rsidRPr="00A97514" w:rsidRDefault="00120482" w:rsidP="00120482">
      <w:pPr>
        <w:rPr>
          <w:rStyle w:val="lev"/>
          <w:rFonts w:ascii="Segoe UI" w:hAnsi="Segoe UI" w:cs="Segoe UI"/>
        </w:rPr>
      </w:pPr>
      <w:r w:rsidRPr="00A97514">
        <w:rPr>
          <w:rStyle w:val="lev"/>
          <w:rFonts w:ascii="Segoe UI" w:hAnsi="Segoe UI" w:cs="Segoe UI"/>
        </w:rPr>
        <w:t xml:space="preserve">The first </w:t>
      </w:r>
      <w:r>
        <w:rPr>
          <w:rStyle w:val="lev"/>
          <w:rFonts w:ascii="Segoe UI" w:hAnsi="Segoe UI" w:cs="Segoe UI"/>
        </w:rPr>
        <w:t xml:space="preserve">format </w:t>
      </w:r>
      <w:r w:rsidRPr="00A97514">
        <w:rPr>
          <w:rStyle w:val="lev"/>
          <w:rFonts w:ascii="Segoe UI" w:hAnsi="Segoe UI" w:cs="Segoe UI"/>
        </w:rPr>
        <w:t xml:space="preserve">provides the benefit of not having "Microsoft" appear anywhere in the URL by using the Tenant ID (a GUID) in place of your tenant domain name. Note, the </w:t>
      </w:r>
      <w:r w:rsidRPr="002A030F">
        <w:rPr>
          <w:rStyle w:val="lev"/>
          <w:rFonts w:ascii="Segoe UI" w:hAnsi="Segoe UI" w:cs="Segoe UI"/>
          <w:i/>
          <w:iCs/>
        </w:rPr>
        <w:t>authresp</w:t>
      </w:r>
      <w:r w:rsidRPr="00A97514">
        <w:rPr>
          <w:rStyle w:val="lev"/>
          <w:rFonts w:ascii="Segoe UI" w:hAnsi="Segoe UI" w:cs="Segoe UI"/>
        </w:rPr>
        <w:t xml:space="preserve"> endpoint may </w:t>
      </w:r>
      <w:r>
        <w:rPr>
          <w:rStyle w:val="lev"/>
          <w:rFonts w:ascii="Segoe UI" w:hAnsi="Segoe UI" w:cs="Segoe UI"/>
        </w:rPr>
        <w:t>NOT</w:t>
      </w:r>
      <w:r w:rsidRPr="00A97514">
        <w:rPr>
          <w:rStyle w:val="lev"/>
          <w:rFonts w:ascii="Segoe UI" w:hAnsi="Segoe UI" w:cs="Segoe UI"/>
        </w:rPr>
        <w:t xml:space="preserve"> contain a </w:t>
      </w:r>
      <w:r>
        <w:rPr>
          <w:rStyle w:val="lev"/>
          <w:rFonts w:ascii="Segoe UI" w:hAnsi="Segoe UI" w:cs="Segoe UI"/>
        </w:rPr>
        <w:t xml:space="preserve">user flow or a custom </w:t>
      </w:r>
      <w:r w:rsidRPr="00A97514">
        <w:rPr>
          <w:rStyle w:val="lev"/>
          <w:rFonts w:ascii="Segoe UI" w:hAnsi="Segoe UI" w:cs="Segoe UI"/>
        </w:rPr>
        <w:t>policy name.</w:t>
      </w:r>
    </w:p>
    <w:p w14:paraId="41A67650" w14:textId="64DC5ACE" w:rsidR="00E94216" w:rsidRDefault="00CB4731" w:rsidP="00E94216">
      <w:r>
        <w:t xml:space="preserve">Regardless of the format you choose, </w:t>
      </w:r>
      <w:r>
        <w:rPr>
          <w:lang w:eastAsia="fr-FR"/>
        </w:rPr>
        <w:t>t</w:t>
      </w:r>
      <w:r w:rsidR="00E94216">
        <w:rPr>
          <w:lang w:eastAsia="fr-FR"/>
        </w:rPr>
        <w:t xml:space="preserve">he settings in the </w:t>
      </w:r>
      <w:r w:rsidR="00E94216" w:rsidRPr="00181C12">
        <w:rPr>
          <w:i/>
          <w:iCs/>
          <w:lang w:eastAsia="fr-FR"/>
        </w:rPr>
        <w:t>appsettings.json</w:t>
      </w:r>
      <w:r w:rsidR="00E94216">
        <w:rPr>
          <w:lang w:eastAsia="fr-FR"/>
        </w:rPr>
        <w:t xml:space="preserve"> file </w:t>
      </w:r>
      <w:r>
        <w:rPr>
          <w:lang w:eastAsia="fr-FR"/>
        </w:rPr>
        <w:t xml:space="preserve">of the FranceConnect Façade (FCF) </w:t>
      </w:r>
      <w:r w:rsidR="00E94216">
        <w:rPr>
          <w:lang w:eastAsia="fr-FR"/>
        </w:rPr>
        <w:t>must be modified accordingly</w:t>
      </w:r>
      <w:r>
        <w:rPr>
          <w:lang w:eastAsia="fr-FR"/>
        </w:rPr>
        <w:t xml:space="preserve"> to point to </w:t>
      </w:r>
      <w:r w:rsidR="00181B1C">
        <w:rPr>
          <w:lang w:eastAsia="fr-FR"/>
        </w:rPr>
        <w:t>one of these redirect URLs of</w:t>
      </w:r>
      <w:r>
        <w:rPr>
          <w:lang w:eastAsia="fr-FR"/>
        </w:rPr>
        <w:t xml:space="preserve"> your B2C tenant</w:t>
      </w:r>
      <w:r w:rsidR="00181B1C">
        <w:rPr>
          <w:lang w:eastAsia="fr-FR"/>
        </w:rPr>
        <w:t xml:space="preserve"> </w:t>
      </w:r>
      <w:r w:rsidR="00181B1C">
        <w:rPr>
          <w:rStyle w:val="lev"/>
          <w:rFonts w:ascii="Segoe UI" w:hAnsi="Segoe UI" w:cs="Segoe UI"/>
        </w:rPr>
        <w:t>in lieu of the one of your Power Pages site</w:t>
      </w:r>
      <w:r w:rsidR="00E94216">
        <w:rPr>
          <w:lang w:eastAsia="fr-FR"/>
        </w:rPr>
        <w:t>.</w:t>
      </w:r>
    </w:p>
    <w:p w14:paraId="2A15BEA5" w14:textId="77777777" w:rsidR="00E94216" w:rsidRDefault="00E94216" w:rsidP="00E94216">
      <w:pPr>
        <w:rPr>
          <w:lang w:eastAsia="fr-FR"/>
        </w:rPr>
      </w:pPr>
      <w:r>
        <w:rPr>
          <w:lang w:eastAsia="fr-FR"/>
        </w:rPr>
        <w:t>Proceed with the following steps:</w:t>
      </w:r>
    </w:p>
    <w:p w14:paraId="1F3F82C8" w14:textId="77777777" w:rsidR="00E94216" w:rsidRDefault="00E94216" w:rsidP="00C92CAE">
      <w:pPr>
        <w:pStyle w:val="Paragraphedeliste"/>
        <w:numPr>
          <w:ilvl w:val="0"/>
          <w:numId w:val="37"/>
        </w:numPr>
        <w:spacing w:line="259" w:lineRule="auto"/>
        <w:rPr>
          <w:lang w:eastAsia="fr-FR"/>
        </w:rPr>
      </w:pPr>
      <w:r>
        <w:rPr>
          <w:lang w:eastAsia="fr-FR"/>
        </w:rPr>
        <w:t>Open the .sln solution with Visual Studio Community.</w:t>
      </w:r>
    </w:p>
    <w:p w14:paraId="6288E708" w14:textId="77777777" w:rsidR="00E94216" w:rsidRPr="002B0CBA" w:rsidRDefault="00E94216" w:rsidP="00C92CAE">
      <w:pPr>
        <w:pStyle w:val="Paragraphedeliste"/>
        <w:numPr>
          <w:ilvl w:val="0"/>
          <w:numId w:val="37"/>
        </w:numPr>
        <w:spacing w:line="259" w:lineRule="auto"/>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p>
    <w:p w14:paraId="3913F679" w14:textId="5F003468" w:rsidR="00E94216" w:rsidRPr="002B0CBA" w:rsidRDefault="00E94216" w:rsidP="00C92CAE">
      <w:pPr>
        <w:pStyle w:val="Paragraphedeliste"/>
        <w:numPr>
          <w:ilvl w:val="0"/>
          <w:numId w:val="37"/>
        </w:numPr>
        <w:spacing w:line="259" w:lineRule="auto"/>
        <w:rPr>
          <w:lang w:eastAsia="fr-FR"/>
        </w:rPr>
      </w:pPr>
      <w:r w:rsidRPr="002B0CBA">
        <w:rPr>
          <w:lang w:eastAsia="fr-FR"/>
        </w:rPr>
        <w:t xml:space="preserve">In the </w:t>
      </w:r>
      <w:r w:rsidRPr="000B08F1">
        <w:rPr>
          <w:rFonts w:ascii="Consolas" w:hAnsi="Consolas"/>
          <w:lang w:eastAsia="fr-FR"/>
        </w:rPr>
        <w:t>FranceConnec</w:t>
      </w:r>
      <w:r>
        <w:rPr>
          <w:rFonts w:ascii="Consolas" w:hAnsi="Consolas"/>
          <w:lang w:eastAsia="fr-FR"/>
        </w:rPr>
        <w:t>t</w:t>
      </w:r>
      <w:r w:rsidRPr="002B0CBA">
        <w:rPr>
          <w:lang w:eastAsia="fr-FR"/>
        </w:rPr>
        <w:t xml:space="preserve"> section, </w:t>
      </w:r>
      <w:r w:rsidR="005072C3">
        <w:rPr>
          <w:lang w:eastAsia="fr-FR"/>
        </w:rPr>
        <w:t>specify</w:t>
      </w:r>
      <w:r w:rsidRPr="002B0CBA">
        <w:rPr>
          <w:lang w:eastAsia="fr-FR"/>
        </w:rPr>
        <w:t xml:space="preserve"> the </w:t>
      </w:r>
      <w:r>
        <w:rPr>
          <w:lang w:eastAsia="fr-FR"/>
        </w:rPr>
        <w:t>reply/</w:t>
      </w:r>
      <w:r w:rsidRPr="002B0CBA">
        <w:rPr>
          <w:lang w:eastAsia="fr-FR"/>
        </w:rPr>
        <w:t>redir</w:t>
      </w:r>
      <w:r>
        <w:rPr>
          <w:lang w:eastAsia="fr-FR"/>
        </w:rPr>
        <w:t>ect</w:t>
      </w:r>
      <w:r w:rsidRPr="002B0CBA">
        <w:rPr>
          <w:lang w:eastAsia="fr-FR"/>
        </w:rPr>
        <w:t xml:space="preserve"> U</w:t>
      </w:r>
      <w:r>
        <w:rPr>
          <w:lang w:eastAsia="fr-FR"/>
        </w:rPr>
        <w:t>RL</w:t>
      </w:r>
      <w:r w:rsidRPr="002B0CBA">
        <w:rPr>
          <w:lang w:eastAsia="fr-FR"/>
        </w:rPr>
        <w:t xml:space="preserve"> of </w:t>
      </w:r>
      <w:r>
        <w:rPr>
          <w:lang w:eastAsia="fr-FR"/>
        </w:rPr>
        <w:t>your</w:t>
      </w:r>
      <w:r w:rsidRPr="002B0CBA">
        <w:rPr>
          <w:lang w:eastAsia="fr-FR"/>
        </w:rPr>
        <w:t xml:space="preserve"> </w:t>
      </w:r>
      <w:r w:rsidR="005072C3">
        <w:rPr>
          <w:lang w:eastAsia="fr-FR"/>
        </w:rPr>
        <w:t>B2C tenant</w:t>
      </w:r>
      <w:r w:rsidR="00F06089">
        <w:rPr>
          <w:lang w:eastAsia="fr-FR"/>
        </w:rPr>
        <w:t>. For example, in our illustration</w:t>
      </w:r>
      <w:r>
        <w:rPr>
          <w:lang w:eastAsia="fr-FR"/>
        </w:rPr>
        <w:t>:</w:t>
      </w:r>
    </w:p>
    <w:p w14:paraId="4DE34E42" w14:textId="77777777" w:rsidR="00E94216" w:rsidRPr="00010229" w:rsidRDefault="00E94216" w:rsidP="00E94216">
      <w:pPr>
        <w:pStyle w:val="Code"/>
        <w:rPr>
          <w:rFonts w:eastAsiaTheme="minorEastAsia"/>
        </w:rPr>
      </w:pPr>
    </w:p>
    <w:p w14:paraId="243E0CB3" w14:textId="77777777" w:rsidR="00E94216" w:rsidRPr="00010229" w:rsidRDefault="00E94216" w:rsidP="00E94216">
      <w:pPr>
        <w:pStyle w:val="Code"/>
      </w:pPr>
      <w:r w:rsidRPr="00010229">
        <w:t>"FranceConnect": {</w:t>
      </w:r>
    </w:p>
    <w:p w14:paraId="7B79F6E1" w14:textId="77777777" w:rsidR="00E94216" w:rsidRPr="00D00F75" w:rsidRDefault="00E94216" w:rsidP="00E94216">
      <w:pPr>
        <w:pStyle w:val="Code"/>
      </w:pPr>
      <w:r w:rsidRPr="00D00F75">
        <w:t xml:space="preserve">  …  </w:t>
      </w:r>
    </w:p>
    <w:p w14:paraId="11011D5D" w14:textId="0D713C35" w:rsidR="00E94216" w:rsidRPr="000B08F1" w:rsidRDefault="00E94216" w:rsidP="00E94216">
      <w:pPr>
        <w:pStyle w:val="Code"/>
      </w:pPr>
      <w:r w:rsidRPr="00D00F75">
        <w:t xml:space="preserve"> </w:t>
      </w:r>
      <w:r>
        <w:t xml:space="preserve"> </w:t>
      </w:r>
      <w:r w:rsidRPr="000B08F1">
        <w:rPr>
          <w:rFonts w:eastAsiaTheme="minorEastAsia"/>
        </w:rPr>
        <w:t>portalredirecturi:</w:t>
      </w:r>
      <w:r w:rsidR="00F06089" w:rsidRPr="00F06089">
        <w:rPr>
          <w:rFonts w:eastAsiaTheme="minorEastAsia"/>
        </w:rPr>
        <w:t>https://litware369b2c.b2clogin.com/litware369b2c.onmicrosoft.com/oauth2/authresp</w:t>
      </w:r>
      <w:r w:rsidRPr="000B08F1">
        <w:rPr>
          <w:rFonts w:eastAsiaTheme="minorEastAsia"/>
        </w:rPr>
        <w:t>"</w:t>
      </w:r>
    </w:p>
    <w:p w14:paraId="72D02391" w14:textId="77777777" w:rsidR="00E94216" w:rsidRDefault="00E94216" w:rsidP="00E94216">
      <w:pPr>
        <w:pStyle w:val="Code"/>
      </w:pPr>
      <w:r>
        <w:t xml:space="preserve">  …</w:t>
      </w:r>
    </w:p>
    <w:p w14:paraId="35F16704" w14:textId="77777777" w:rsidR="00E94216" w:rsidRDefault="00E94216" w:rsidP="00E94216">
      <w:pPr>
        <w:pStyle w:val="Code"/>
      </w:pPr>
      <w:r>
        <w:t>}</w:t>
      </w:r>
    </w:p>
    <w:p w14:paraId="2AD7E6AE" w14:textId="77777777" w:rsidR="00F06089" w:rsidRDefault="00F06089" w:rsidP="00E94216">
      <w:pPr>
        <w:pStyle w:val="Code"/>
      </w:pPr>
    </w:p>
    <w:p w14:paraId="659F1291" w14:textId="46C5DED9" w:rsidR="00E94216" w:rsidRDefault="00E94216" w:rsidP="00C92CAE">
      <w:pPr>
        <w:pStyle w:val="Paragraphedeliste"/>
        <w:numPr>
          <w:ilvl w:val="0"/>
          <w:numId w:val="37"/>
        </w:numPr>
        <w:spacing w:before="120" w:line="259" w:lineRule="auto"/>
        <w:ind w:left="714" w:hanging="357"/>
        <w:rPr>
          <w:lang w:eastAsia="fr-FR"/>
        </w:rPr>
      </w:pPr>
      <w:r>
        <w:rPr>
          <w:lang w:eastAsia="fr-FR"/>
        </w:rPr>
        <w:t>Save the file.</w:t>
      </w:r>
      <w:r w:rsidRPr="002B0CBA">
        <w:rPr>
          <w:lang w:eastAsia="fr-FR"/>
        </w:rPr>
        <w:t xml:space="preserve"> </w:t>
      </w:r>
    </w:p>
    <w:p w14:paraId="5064451B" w14:textId="1FFC3F1A" w:rsidR="00014E4F" w:rsidRPr="003546C8" w:rsidRDefault="00014E4F" w:rsidP="00014E4F">
      <w:pPr>
        <w:spacing w:before="120" w:line="259" w:lineRule="auto"/>
        <w:rPr>
          <w:rStyle w:val="lev"/>
          <w:lang w:eastAsia="fr-FR"/>
        </w:rPr>
      </w:pPr>
      <w:r w:rsidRPr="003546C8">
        <w:rPr>
          <w:rStyle w:val="lev"/>
          <w:lang w:eastAsia="fr-FR"/>
        </w:rPr>
        <w:t xml:space="preserve">In a future release, the FranceConnect Façade (FCF) will be </w:t>
      </w:r>
      <w:r w:rsidR="003546C8" w:rsidRPr="003546C8">
        <w:rPr>
          <w:rStyle w:val="lev"/>
          <w:lang w:eastAsia="fr-FR"/>
        </w:rPr>
        <w:t>extended</w:t>
      </w:r>
      <w:r w:rsidRPr="003546C8">
        <w:rPr>
          <w:rStyle w:val="lev"/>
          <w:lang w:eastAsia="fr-FR"/>
        </w:rPr>
        <w:t xml:space="preserve"> to </w:t>
      </w:r>
      <w:r w:rsidR="003546C8" w:rsidRPr="003546C8">
        <w:rPr>
          <w:rStyle w:val="lev"/>
          <w:lang w:eastAsia="fr-FR"/>
        </w:rPr>
        <w:t xml:space="preserve">simultaneously </w:t>
      </w:r>
      <w:r w:rsidRPr="003546C8">
        <w:rPr>
          <w:rStyle w:val="lev"/>
          <w:lang w:eastAsia="fr-FR"/>
        </w:rPr>
        <w:t xml:space="preserve">handle multiple </w:t>
      </w:r>
      <w:r w:rsidRPr="003546C8">
        <w:rPr>
          <w:rFonts w:ascii="Segoe UI Semibold" w:hAnsi="Segoe UI Semibold" w:cs="Segoe UI Semibold"/>
          <w:lang w:eastAsia="fr-FR"/>
        </w:rPr>
        <w:t>reply/redirect URLs to serve</w:t>
      </w:r>
      <w:r w:rsidR="007A15B8" w:rsidRPr="003546C8">
        <w:rPr>
          <w:rFonts w:ascii="Segoe UI Semibold" w:hAnsi="Segoe UI Semibold" w:cs="Segoe UI Semibold"/>
          <w:lang w:eastAsia="fr-FR"/>
        </w:rPr>
        <w:t xml:space="preserve"> a series of clients</w:t>
      </w:r>
      <w:r w:rsidR="00FC1EFA" w:rsidRPr="003546C8">
        <w:rPr>
          <w:rFonts w:ascii="Segoe UI Semibold" w:hAnsi="Segoe UI Semibold" w:cs="Segoe UI Semibold"/>
          <w:lang w:eastAsia="fr-FR"/>
        </w:rPr>
        <w:t>, namely</w:t>
      </w:r>
      <w:r w:rsidR="007A15B8" w:rsidRPr="003546C8">
        <w:rPr>
          <w:rFonts w:ascii="Segoe UI Semibold" w:hAnsi="Segoe UI Semibold" w:cs="Segoe UI Semibold"/>
          <w:lang w:eastAsia="fr-FR"/>
        </w:rPr>
        <w:t xml:space="preserve"> applications</w:t>
      </w:r>
      <w:r w:rsidR="00431DFF" w:rsidRPr="003546C8">
        <w:rPr>
          <w:rFonts w:ascii="Segoe UI Semibold" w:hAnsi="Segoe UI Semibold" w:cs="Segoe UI Semibold"/>
          <w:lang w:eastAsia="fr-FR"/>
        </w:rPr>
        <w:t>, APIs,</w:t>
      </w:r>
      <w:r w:rsidR="007A15B8" w:rsidRPr="003546C8">
        <w:rPr>
          <w:rFonts w:ascii="Segoe UI Semibold" w:hAnsi="Segoe UI Semibold" w:cs="Segoe UI Semibold"/>
          <w:lang w:eastAsia="fr-FR"/>
        </w:rPr>
        <w:t xml:space="preserve"> and/or Azure AD B2C tenant. You will have to do a prio</w:t>
      </w:r>
      <w:r w:rsidR="00431DFF" w:rsidRPr="003546C8">
        <w:rPr>
          <w:rFonts w:ascii="Segoe UI Semibold" w:hAnsi="Segoe UI Semibold" w:cs="Segoe UI Semibold"/>
          <w:lang w:eastAsia="fr-FR"/>
        </w:rPr>
        <w:t>r registration</w:t>
      </w:r>
      <w:r w:rsidR="00604960" w:rsidRPr="003546C8">
        <w:rPr>
          <w:rFonts w:ascii="Segoe UI Semibold" w:hAnsi="Segoe UI Semibold" w:cs="Segoe UI Semibold"/>
          <w:lang w:eastAsia="fr-FR"/>
        </w:rPr>
        <w:t xml:space="preserve"> of the clients.</w:t>
      </w:r>
    </w:p>
    <w:p w14:paraId="61AECC80" w14:textId="51373F1A" w:rsidR="00F06089" w:rsidRDefault="00B52ACB" w:rsidP="00F06089">
      <w:pPr>
        <w:pStyle w:val="Titre2"/>
      </w:pPr>
      <w:bookmarkStart w:id="29" w:name="_Ref133427369"/>
      <w:bookmarkStart w:id="30" w:name="_Ref133427381"/>
      <w:bookmarkStart w:id="31" w:name="_Toc133586368"/>
      <w:r>
        <w:t>Execute</w:t>
      </w:r>
      <w:r w:rsidR="002E4288">
        <w:t xml:space="preserve"> the</w:t>
      </w:r>
      <w:r w:rsidR="00F06089">
        <w:t xml:space="preserve"> FranceConnect Façade</w:t>
      </w:r>
      <w:bookmarkEnd w:id="29"/>
      <w:bookmarkEnd w:id="30"/>
      <w:bookmarkEnd w:id="31"/>
    </w:p>
    <w:p w14:paraId="73F4FF36" w14:textId="1340B4F9" w:rsidR="00C97C85" w:rsidRDefault="00C97C85" w:rsidP="00C97C85">
      <w:r>
        <w:t xml:space="preserve">At this stage, </w:t>
      </w:r>
      <w:r w:rsidR="002E2632">
        <w:t xml:space="preserve">and depending on your current environment, you have to either rerun the façade locally or redeploy it for instance on Azure as covered in </w:t>
      </w:r>
      <w:r w:rsidR="002E2632" w:rsidRPr="002E2632">
        <w:t xml:space="preserve">the </w:t>
      </w:r>
      <w:hyperlink r:id="rId61" w:history="1">
        <w:r w:rsidR="002E2632" w:rsidRPr="002E2632">
          <w:rPr>
            <w:rStyle w:val="Lienhypertexte"/>
          </w:rPr>
          <w:t>Getting Started with the FranceConnect Façade (FCF)</w:t>
        </w:r>
      </w:hyperlink>
      <w:r w:rsidR="002E2632" w:rsidRPr="002E2632">
        <w:rPr>
          <w:rStyle w:val="lev"/>
          <w:rFonts w:ascii="Segoe UI" w:hAnsi="Segoe UI" w:cs="Segoe UI"/>
        </w:rPr>
        <w:t xml:space="preserve"> guide</w:t>
      </w:r>
      <w:r w:rsidR="002E2632">
        <w:t>.</w:t>
      </w:r>
    </w:p>
    <w:p w14:paraId="7F3BF038" w14:textId="4C6DBB5B" w:rsidR="00B52ACB" w:rsidRDefault="00B52ACB" w:rsidP="00B52ACB">
      <w:pPr>
        <w:pStyle w:val="Titre3"/>
        <w:rPr>
          <w:lang w:val="en-US"/>
        </w:rPr>
      </w:pPr>
      <w:r w:rsidRPr="00B52ACB">
        <w:rPr>
          <w:lang w:val="en-US"/>
        </w:rPr>
        <w:t>R</w:t>
      </w:r>
      <w:r w:rsidR="00DF1C5F">
        <w:rPr>
          <w:lang w:val="en-US"/>
        </w:rPr>
        <w:t>er</w:t>
      </w:r>
      <w:r w:rsidRPr="00B52ACB">
        <w:rPr>
          <w:lang w:val="en-US"/>
        </w:rPr>
        <w:t>un the FranceConnect Façade (FCF) locally</w:t>
      </w:r>
    </w:p>
    <w:p w14:paraId="5C498936" w14:textId="3E03BBAE" w:rsidR="009C5350" w:rsidRPr="009C5350" w:rsidRDefault="009C5350" w:rsidP="009C5350">
      <w:r>
        <w:rPr>
          <w:lang w:eastAsia="fr-FR"/>
        </w:rPr>
        <w:t xml:space="preserve">Please refer to the section </w:t>
      </w:r>
      <w:r w:rsidR="006D6583">
        <w:rPr>
          <w:rFonts w:ascii="Segoe UI Semibold" w:hAnsi="Segoe UI Semibold" w:cs="Segoe UI Semibold"/>
          <w:color w:val="0070C0"/>
          <w:lang w:eastAsia="fr-FR"/>
        </w:rPr>
        <w:t xml:space="preserve">Run </w:t>
      </w:r>
      <w:r w:rsidRPr="00DF1C5F">
        <w:rPr>
          <w:rFonts w:ascii="Segoe UI Semibold" w:hAnsi="Segoe UI Semibold" w:cs="Segoe UI Semibold"/>
          <w:color w:val="0070C0"/>
          <w:lang w:eastAsia="fr-FR"/>
        </w:rPr>
        <w:t>the fa</w:t>
      </w:r>
      <w:r w:rsidR="00DF1C5F" w:rsidRPr="00DF1C5F">
        <w:rPr>
          <w:rFonts w:ascii="Segoe UI Semibold" w:hAnsi="Segoe UI Semibold" w:cs="Segoe UI Semibold"/>
          <w:color w:val="0070C0"/>
          <w:lang w:eastAsia="fr-FR"/>
        </w:rPr>
        <w:t>ç</w:t>
      </w:r>
      <w:r w:rsidRPr="00DF1C5F">
        <w:rPr>
          <w:rFonts w:ascii="Segoe UI Semibold" w:hAnsi="Segoe UI Semibold" w:cs="Segoe UI Semibold"/>
          <w:color w:val="0070C0"/>
          <w:lang w:eastAsia="fr-FR"/>
        </w:rPr>
        <w:t xml:space="preserve">ade </w:t>
      </w:r>
      <w:r w:rsidR="00DD4046">
        <w:rPr>
          <w:rFonts w:ascii="Segoe UI Semibold" w:hAnsi="Segoe UI Semibold" w:cs="Segoe UI Semibold"/>
          <w:color w:val="0070C0"/>
          <w:lang w:eastAsia="fr-FR"/>
        </w:rPr>
        <w:t xml:space="preserve">code </w:t>
      </w:r>
      <w:r w:rsidR="006D6583">
        <w:rPr>
          <w:rFonts w:ascii="Segoe UI Semibold" w:hAnsi="Segoe UI Semibold" w:cs="Segoe UI Semibold"/>
          <w:color w:val="0070C0"/>
          <w:lang w:eastAsia="fr-FR"/>
        </w:rPr>
        <w:t>locally</w:t>
      </w:r>
      <w:r w:rsidRPr="00DF1C5F">
        <w:rPr>
          <w:color w:val="0070C0"/>
          <w:lang w:eastAsia="fr-FR"/>
        </w:rPr>
        <w:t xml:space="preserve"> </w:t>
      </w:r>
      <w:r w:rsidR="00DF1C5F">
        <w:t xml:space="preserve">in </w:t>
      </w:r>
      <w:r w:rsidR="00DF1C5F" w:rsidRPr="002E2632">
        <w:t xml:space="preserve">the </w:t>
      </w:r>
      <w:hyperlink r:id="rId62" w:history="1">
        <w:r w:rsidR="00DF1C5F" w:rsidRPr="002E2632">
          <w:rPr>
            <w:rStyle w:val="Lienhypertexte"/>
          </w:rPr>
          <w:t>Getting Started with the FranceConnect Façade (FCF)</w:t>
        </w:r>
      </w:hyperlink>
      <w:r w:rsidR="00DF1C5F" w:rsidRPr="002E2632">
        <w:rPr>
          <w:rStyle w:val="lev"/>
          <w:rFonts w:ascii="Segoe UI" w:hAnsi="Segoe UI" w:cs="Segoe UI"/>
        </w:rPr>
        <w:t xml:space="preserve"> guide</w:t>
      </w:r>
      <w:r w:rsidR="00DF1C5F">
        <w:t>.</w:t>
      </w:r>
    </w:p>
    <w:p w14:paraId="2270EFCF" w14:textId="5C298069" w:rsidR="00704F42" w:rsidRPr="009D2BFA" w:rsidRDefault="00704F42" w:rsidP="00B52ACB">
      <w:pPr>
        <w:pStyle w:val="Titre4"/>
      </w:pPr>
      <w:r w:rsidRPr="009D2BFA">
        <w:t>Run ngrok</w:t>
      </w:r>
      <w:r w:rsidR="006866CF" w:rsidRPr="009D2BFA">
        <w:t xml:space="preserve"> </w:t>
      </w:r>
      <w:r w:rsidR="009D2BFA" w:rsidRPr="009D2BFA">
        <w:t>for a l</w:t>
      </w:r>
      <w:r w:rsidR="009D2BFA">
        <w:t>ocal execution</w:t>
      </w:r>
    </w:p>
    <w:p w14:paraId="61ACA7B2" w14:textId="2C00B86E" w:rsidR="00704F42" w:rsidRDefault="00704F42" w:rsidP="00704F42">
      <w:pPr>
        <w:rPr>
          <w:rStyle w:val="lev"/>
          <w:color w:val="C00000"/>
        </w:rPr>
      </w:pPr>
      <w:r w:rsidRPr="003A279B">
        <w:rPr>
          <w:rStyle w:val="lev"/>
          <w:color w:val="C00000"/>
        </w:rPr>
        <w:t>if you use </w:t>
      </w:r>
      <w:hyperlink r:id="rId63">
        <w:r w:rsidRPr="00B5734C">
          <w:rPr>
            <w:rStyle w:val="Lienhypertexte"/>
            <w:rFonts w:ascii="Segoe UI Semibold" w:eastAsia="Segoe UI" w:hAnsi="Segoe UI Semibold" w:cs="Segoe UI Semibold"/>
          </w:rPr>
          <w:t>ngrok</w:t>
        </w:r>
      </w:hyperlink>
      <w:r w:rsidRPr="003A279B">
        <w:rPr>
          <w:rStyle w:val="lev"/>
          <w:color w:val="C00000"/>
        </w:rPr>
        <w:t xml:space="preserve">, </w:t>
      </w:r>
      <w:r>
        <w:rPr>
          <w:rStyle w:val="lev"/>
          <w:color w:val="C00000"/>
        </w:rPr>
        <w:t xml:space="preserve">a tip to leverage here </w:t>
      </w:r>
      <w:r w:rsidRPr="003A279B">
        <w:rPr>
          <w:rStyle w:val="lev"/>
          <w:color w:val="C00000"/>
        </w:rPr>
        <w:t xml:space="preserve">is to start it and leave it running so that </w:t>
      </w:r>
      <w:r>
        <w:rPr>
          <w:rStyle w:val="lev"/>
          <w:color w:val="C00000"/>
        </w:rPr>
        <w:t>your</w:t>
      </w:r>
      <w:r w:rsidRPr="003A279B">
        <w:rPr>
          <w:rStyle w:val="lev"/>
          <w:color w:val="C00000"/>
        </w:rPr>
        <w:t xml:space="preserve"> publicly available hostname for the </w:t>
      </w:r>
      <w:r w:rsidR="0085376E">
        <w:rPr>
          <w:rStyle w:val="lev"/>
          <w:color w:val="C00000"/>
        </w:rPr>
        <w:t>FranceConnect F</w:t>
      </w:r>
      <w:r w:rsidRPr="003A279B">
        <w:rPr>
          <w:rStyle w:val="lev"/>
          <w:color w:val="C00000"/>
        </w:rPr>
        <w:t>a</w:t>
      </w:r>
      <w:r w:rsidR="0085376E">
        <w:rPr>
          <w:rStyle w:val="lev"/>
          <w:color w:val="C00000"/>
        </w:rPr>
        <w:t>ç</w:t>
      </w:r>
      <w:r w:rsidRPr="003A279B">
        <w:rPr>
          <w:rStyle w:val="lev"/>
          <w:color w:val="C00000"/>
        </w:rPr>
        <w:t>ade</w:t>
      </w:r>
      <w:r w:rsidR="0085376E">
        <w:rPr>
          <w:rStyle w:val="lev"/>
          <w:color w:val="C00000"/>
        </w:rPr>
        <w:t xml:space="preserve"> (FCF)</w:t>
      </w:r>
      <w:r w:rsidRPr="003A279B">
        <w:rPr>
          <w:rStyle w:val="lev"/>
          <w:color w:val="C00000"/>
        </w:rPr>
        <w:t xml:space="preserve"> </w:t>
      </w:r>
      <w:r>
        <w:rPr>
          <w:rStyle w:val="lev"/>
          <w:color w:val="C00000"/>
        </w:rPr>
        <w:t>will NOT</w:t>
      </w:r>
      <w:r w:rsidRPr="003A279B">
        <w:rPr>
          <w:rStyle w:val="lev"/>
          <w:color w:val="C00000"/>
        </w:rPr>
        <w:t xml:space="preserve"> change</w:t>
      </w:r>
      <w:r>
        <w:rPr>
          <w:rStyle w:val="lev"/>
          <w:color w:val="C00000"/>
        </w:rPr>
        <w:t xml:space="preserve"> for the rest of this document</w:t>
      </w:r>
      <w:r w:rsidRPr="003A279B">
        <w:rPr>
          <w:rStyle w:val="lev"/>
          <w:color w:val="C00000"/>
        </w:rPr>
        <w:t xml:space="preserve">. </w:t>
      </w:r>
    </w:p>
    <w:p w14:paraId="37AA4D27" w14:textId="592B3D53" w:rsidR="00704F42" w:rsidRDefault="00704F42" w:rsidP="00704F42">
      <w:pPr>
        <w:rPr>
          <w:rStyle w:val="lev"/>
        </w:rPr>
      </w:pPr>
      <w:r w:rsidRPr="003A279B">
        <w:rPr>
          <w:rStyle w:val="lev"/>
          <w:color w:val="C00000"/>
        </w:rPr>
        <w:lastRenderedPageBreak/>
        <w:t xml:space="preserve">This will allow you to specify in the </w:t>
      </w:r>
      <w:r w:rsidR="00A34926">
        <w:rPr>
          <w:rStyle w:val="lev"/>
          <w:color w:val="C00000"/>
        </w:rPr>
        <w:t xml:space="preserve">provided </w:t>
      </w:r>
      <w:r w:rsidRPr="003A279B">
        <w:rPr>
          <w:rStyle w:val="lev"/>
          <w:color w:val="C00000"/>
        </w:rPr>
        <w:t>custom policy XML-formatted files a publicly available fully qualified name on the Internet, and this name will remain valid after uploading these files in your B2C tenant</w:t>
      </w:r>
      <w:r>
        <w:rPr>
          <w:rStyle w:val="lev"/>
        </w:rPr>
        <w:t>.</w:t>
      </w:r>
    </w:p>
    <w:p w14:paraId="18BF49D1" w14:textId="77777777" w:rsidR="00704F42" w:rsidRDefault="00704F42" w:rsidP="00704F42">
      <w:pPr>
        <w:rPr>
          <w:lang w:eastAsia="fr-FR"/>
        </w:rPr>
      </w:pPr>
      <w:r>
        <w:rPr>
          <w:lang w:eastAsia="fr-FR"/>
        </w:rPr>
        <w:t>Proceed with the following steps:</w:t>
      </w:r>
    </w:p>
    <w:p w14:paraId="7D7F95F0" w14:textId="77777777" w:rsidR="00704F42" w:rsidRDefault="00704F42" w:rsidP="00C92CAE">
      <w:pPr>
        <w:pStyle w:val="Paragraphedeliste"/>
        <w:numPr>
          <w:ilvl w:val="0"/>
          <w:numId w:val="21"/>
        </w:numPr>
        <w:rPr>
          <w:lang w:eastAsia="fr-FR"/>
        </w:rPr>
      </w:pPr>
      <w:r>
        <w:rPr>
          <w:lang w:eastAsia="fr-FR"/>
        </w:rPr>
        <w:t>Open a PowerShell 7 window.</w:t>
      </w:r>
    </w:p>
    <w:p w14:paraId="22A80F2D" w14:textId="77777777" w:rsidR="00704F42" w:rsidRDefault="00704F42" w:rsidP="00C92CAE">
      <w:pPr>
        <w:pStyle w:val="Paragraphedeliste"/>
        <w:numPr>
          <w:ilvl w:val="0"/>
          <w:numId w:val="21"/>
        </w:numPr>
        <w:rPr>
          <w:lang w:eastAsia="fr-FR"/>
        </w:rPr>
      </w:pPr>
      <w:r>
        <w:rPr>
          <w:lang w:eastAsia="fr-FR"/>
        </w:rPr>
        <w:t>Start a tunnel with ngrok.</w:t>
      </w:r>
    </w:p>
    <w:p w14:paraId="245AF5E9" w14:textId="77777777" w:rsidR="00704F42" w:rsidRDefault="00704F42" w:rsidP="00704F42">
      <w:pPr>
        <w:pStyle w:val="Code"/>
      </w:pPr>
    </w:p>
    <w:p w14:paraId="6F4CF87A" w14:textId="33A60C76" w:rsidR="0046109C" w:rsidRPr="0046109C" w:rsidRDefault="0046109C" w:rsidP="0046109C">
      <w:pPr>
        <w:pStyle w:val="Code"/>
        <w:rPr>
          <w:rFonts w:eastAsia="Segoe UI"/>
        </w:rPr>
      </w:pPr>
      <w:r>
        <w:t xml:space="preserve">PS C:\&gt; </w:t>
      </w:r>
      <w:r w:rsidRPr="00013948">
        <w:rPr>
          <w:rFonts w:eastAsiaTheme="minorEastAsia"/>
        </w:rPr>
        <w:t xml:space="preserve">ngrok.exe http 4242 --host-header=localhost:4242 </w:t>
      </w:r>
    </w:p>
    <w:p w14:paraId="76E55907" w14:textId="77777777" w:rsidR="0046109C" w:rsidRPr="00013948" w:rsidRDefault="0046109C" w:rsidP="0046109C">
      <w:pPr>
        <w:pStyle w:val="Code"/>
      </w:pPr>
    </w:p>
    <w:p w14:paraId="5795535C" w14:textId="77777777" w:rsidR="0046109C" w:rsidRDefault="0046109C" w:rsidP="0046109C">
      <w:pPr>
        <w:spacing w:before="120"/>
        <w:ind w:left="709"/>
      </w:pPr>
      <w:r w:rsidRPr="000F2766">
        <w:t xml:space="preserve">More specifically, this command runs ngrok to set up a URL on </w:t>
      </w:r>
      <w:r>
        <w:t>4242</w:t>
      </w:r>
      <w:r w:rsidRPr="000F2766">
        <w:t xml:space="preserve"> where the </w:t>
      </w:r>
      <w:r>
        <w:t>FranceConnect Facade</w:t>
      </w:r>
      <w:r w:rsidRPr="000F2766">
        <w:t>’s endpoint</w:t>
      </w:r>
      <w:r>
        <w:t>s</w:t>
      </w:r>
      <w:r w:rsidRPr="000F2766">
        <w:t xml:space="preserve"> </w:t>
      </w:r>
      <w:r>
        <w:t>will be later</w:t>
      </w:r>
      <w:r w:rsidRPr="000F2766">
        <w:t xml:space="preserve"> listening</w:t>
      </w:r>
      <w:r>
        <w:t xml:space="preserve"> on</w:t>
      </w:r>
      <w:r w:rsidRPr="000F2766">
        <w:t>, and make it publicly available on the Internet</w:t>
      </w:r>
      <w:r>
        <w:t xml:space="preserve">. In other words, it will give the FranceConnect Facade and Internet address like: </w:t>
      </w:r>
    </w:p>
    <w:p w14:paraId="353F24AA" w14:textId="7A3AEFAF" w:rsidR="0046109C" w:rsidRPr="0046109C" w:rsidRDefault="00000000" w:rsidP="0046109C">
      <w:pPr>
        <w:ind w:firstLine="708"/>
      </w:pPr>
      <w:hyperlink r:id="rId64" w:history="1">
        <w:r w:rsidR="0046109C" w:rsidRPr="00C01F8B">
          <w:rPr>
            <w:rStyle w:val="Lienhypertexte"/>
          </w:rPr>
          <w:t>https://7516-2a01-110-8012-1013-7925-1440-7ba6-d086.ngrok.io</w:t>
        </w:r>
      </w:hyperlink>
    </w:p>
    <w:p w14:paraId="13B9D418" w14:textId="77777777" w:rsidR="00704F42" w:rsidRPr="00DF6F2D" w:rsidRDefault="00704F42" w:rsidP="00C92CAE">
      <w:pPr>
        <w:pStyle w:val="Paragraphedeliste"/>
        <w:numPr>
          <w:ilvl w:val="0"/>
          <w:numId w:val="21"/>
        </w:numPr>
        <w:rPr>
          <w:rFonts w:ascii="Segoe UI Semibold" w:hAnsi="Segoe UI Semibold" w:cs="Segoe UI Semibold"/>
          <w:color w:val="C00000"/>
          <w:lang w:eastAsia="fr-FR"/>
        </w:rPr>
      </w:pPr>
      <w:r w:rsidRPr="00DF6F2D">
        <w:rPr>
          <w:rFonts w:ascii="Segoe UI Semibold" w:hAnsi="Segoe UI Semibold" w:cs="Segoe UI Semibold"/>
          <w:color w:val="C00000"/>
          <w:lang w:eastAsia="fr-FR"/>
        </w:rPr>
        <w:t xml:space="preserve">Leave the PowerShell </w:t>
      </w:r>
      <w:r>
        <w:rPr>
          <w:rFonts w:ascii="Segoe UI Semibold" w:hAnsi="Segoe UI Semibold" w:cs="Segoe UI Semibold"/>
          <w:color w:val="C00000"/>
          <w:lang w:eastAsia="fr-FR"/>
        </w:rPr>
        <w:t xml:space="preserve">7 </w:t>
      </w:r>
      <w:r w:rsidRPr="00DF6F2D">
        <w:rPr>
          <w:rFonts w:ascii="Segoe UI Semibold" w:hAnsi="Segoe UI Semibold" w:cs="Segoe UI Semibold"/>
          <w:color w:val="C00000"/>
          <w:lang w:eastAsia="fr-FR"/>
        </w:rPr>
        <w:t xml:space="preserve">window </w:t>
      </w:r>
      <w:r>
        <w:rPr>
          <w:rFonts w:ascii="Segoe UI Semibold" w:hAnsi="Segoe UI Semibold" w:cs="Segoe UI Semibold"/>
          <w:color w:val="C00000"/>
          <w:lang w:eastAsia="fr-FR"/>
        </w:rPr>
        <w:t xml:space="preserve">opened </w:t>
      </w:r>
      <w:r w:rsidRPr="00DF6F2D">
        <w:rPr>
          <w:rFonts w:ascii="Segoe UI Semibold" w:hAnsi="Segoe UI Semibold" w:cs="Segoe UI Semibold"/>
          <w:color w:val="C00000"/>
          <w:lang w:eastAsia="fr-FR"/>
        </w:rPr>
        <w:t>for the rest of this part.</w:t>
      </w:r>
    </w:p>
    <w:p w14:paraId="50FC1408" w14:textId="08209E61" w:rsidR="0053111D" w:rsidRDefault="009C5350" w:rsidP="0053111D">
      <w:r>
        <w:t>Redeploy the FranceConnect Façade (FCF)</w:t>
      </w:r>
    </w:p>
    <w:p w14:paraId="098AE2F3" w14:textId="5AC2DDF0" w:rsidR="00B870E0" w:rsidRDefault="00B870E0" w:rsidP="00B870E0">
      <w:pPr>
        <w:pStyle w:val="Titre2"/>
      </w:pPr>
      <w:bookmarkStart w:id="32" w:name="_Toc100331601"/>
      <w:bookmarkStart w:id="33" w:name="_Toc100331858"/>
      <w:bookmarkStart w:id="34" w:name="_Ref117162479"/>
      <w:bookmarkStart w:id="35" w:name="_Ref117162486"/>
      <w:bookmarkStart w:id="36" w:name="_Toc131069187"/>
      <w:bookmarkStart w:id="37" w:name="_Toc133586369"/>
      <w:r>
        <w:t>Red</w:t>
      </w:r>
      <w:r w:rsidRPr="00054D57">
        <w:t xml:space="preserve">eploy the </w:t>
      </w:r>
      <w:r>
        <w:t>fa</w:t>
      </w:r>
      <w:r w:rsidR="00DF1C5F">
        <w:t>ç</w:t>
      </w:r>
      <w:r>
        <w:t>ade</w:t>
      </w:r>
      <w:r w:rsidRPr="00054D57">
        <w:t xml:space="preserve"> on </w:t>
      </w:r>
      <w:r>
        <w:t xml:space="preserve">the </w:t>
      </w:r>
      <w:r w:rsidRPr="00054D57">
        <w:t>Internet</w:t>
      </w:r>
      <w:bookmarkEnd w:id="32"/>
      <w:bookmarkEnd w:id="33"/>
      <w:bookmarkEnd w:id="34"/>
      <w:bookmarkEnd w:id="35"/>
      <w:bookmarkEnd w:id="36"/>
      <w:bookmarkEnd w:id="37"/>
    </w:p>
    <w:p w14:paraId="00FA3B14" w14:textId="77777777" w:rsidR="00DF1C5F" w:rsidRDefault="00DF1C5F" w:rsidP="00DF1C5F">
      <w:r>
        <w:rPr>
          <w:lang w:eastAsia="fr-FR"/>
        </w:rPr>
        <w:t xml:space="preserve">Please refer to the section </w:t>
      </w:r>
      <w:r w:rsidRPr="00DF1C5F">
        <w:rPr>
          <w:rFonts w:ascii="Segoe UI Semibold" w:hAnsi="Segoe UI Semibold" w:cs="Segoe UI Semibold"/>
          <w:color w:val="0070C0"/>
          <w:lang w:eastAsia="fr-FR"/>
        </w:rPr>
        <w:t>Deploy the façade on the Internet</w:t>
      </w:r>
      <w:r w:rsidRPr="00DF1C5F">
        <w:rPr>
          <w:color w:val="0070C0"/>
          <w:lang w:eastAsia="fr-FR"/>
        </w:rPr>
        <w:t xml:space="preserve"> </w:t>
      </w:r>
      <w:r>
        <w:t xml:space="preserve">in </w:t>
      </w:r>
      <w:r w:rsidRPr="002E2632">
        <w:t xml:space="preserve">the </w:t>
      </w:r>
      <w:hyperlink r:id="rId65" w:history="1">
        <w:r w:rsidRPr="002E2632">
          <w:rPr>
            <w:rStyle w:val="Lienhypertexte"/>
          </w:rPr>
          <w:t>Getting Started with the FranceConnect Façade (FCF)</w:t>
        </w:r>
      </w:hyperlink>
      <w:r w:rsidRPr="002E2632">
        <w:rPr>
          <w:rStyle w:val="lev"/>
          <w:rFonts w:ascii="Segoe UI" w:hAnsi="Segoe UI" w:cs="Segoe UI"/>
        </w:rPr>
        <w:t xml:space="preserve"> guide</w:t>
      </w:r>
      <w:r>
        <w:t>.</w:t>
      </w:r>
    </w:p>
    <w:p w14:paraId="46A931EE" w14:textId="77777777" w:rsidR="00E9769F" w:rsidRPr="00F62482" w:rsidRDefault="00BB05CE" w:rsidP="00E9769F">
      <w:pPr>
        <w:spacing w:before="240"/>
        <w:rPr>
          <w:rFonts w:ascii="Segoe UI Semibold" w:eastAsia="Segoe UI Semibold" w:hAnsi="Segoe UI Semibold" w:cs="Segoe UI Semibold"/>
          <w:color w:val="000000" w:themeColor="text1"/>
        </w:rPr>
      </w:pPr>
      <w:r w:rsidRPr="00BB05CE">
        <w:rPr>
          <w:rFonts w:ascii="Segoe UI Semibold" w:hAnsi="Segoe UI Semibold" w:cs="Segoe UI Semibold"/>
        </w:rPr>
        <w:t>You are now ready to further configure your B2C tenant.</w:t>
      </w:r>
    </w:p>
    <w:p w14:paraId="48084257" w14:textId="77777777" w:rsidR="00120142" w:rsidRDefault="00120142" w:rsidP="00E9769F"/>
    <w:p w14:paraId="1FD6A55B" w14:textId="77777777" w:rsidR="00E9769F" w:rsidRPr="00B565A5" w:rsidRDefault="00E9769F" w:rsidP="00E9769F"/>
    <w:p w14:paraId="0892679B" w14:textId="77777777" w:rsidR="00E9769F" w:rsidRPr="00B565A5" w:rsidRDefault="00E9769F" w:rsidP="00E9769F">
      <w:r w:rsidRPr="00B565A5">
        <w:rPr>
          <w:noProof/>
        </w:rPr>
        <mc:AlternateContent>
          <mc:Choice Requires="wpg">
            <w:drawing>
              <wp:inline distT="0" distB="0" distL="0" distR="0" wp14:anchorId="796EE5A4" wp14:editId="2E6CC023">
                <wp:extent cx="2047875" cy="25400"/>
                <wp:effectExtent l="0" t="0" r="0" b="0"/>
                <wp:docPr id="782118414" name="Groupe 782118414"/>
                <wp:cNvGraphicFramePr/>
                <a:graphic xmlns:a="http://schemas.openxmlformats.org/drawingml/2006/main">
                  <a:graphicData uri="http://schemas.microsoft.com/office/word/2010/wordprocessingGroup">
                    <wpg:wgp>
                      <wpg:cNvGrpSpPr/>
                      <wpg:grpSpPr>
                        <a:xfrm>
                          <a:off x="0" y="0"/>
                          <a:ext cx="2047875" cy="25400"/>
                          <a:chOff x="0" y="0"/>
                          <a:chExt cx="2047875" cy="25400"/>
                        </a:xfrm>
                      </wpg:grpSpPr>
                      <wps:wsp>
                        <wps:cNvPr id="782118415" name="Shape 153"/>
                        <wps:cNvSpPr/>
                        <wps:spPr>
                          <a:xfrm>
                            <a:off x="0" y="0"/>
                            <a:ext cx="2047875" cy="0"/>
                          </a:xfrm>
                          <a:custGeom>
                            <a:avLst/>
                            <a:gdLst/>
                            <a:ahLst/>
                            <a:cxnLst/>
                            <a:rect l="0" t="0" r="0" b="0"/>
                            <a:pathLst>
                              <a:path w="2047875">
                                <a:moveTo>
                                  <a:pt x="0" y="0"/>
                                </a:moveTo>
                                <a:lnTo>
                                  <a:pt x="2047875" y="0"/>
                                </a:lnTo>
                              </a:path>
                            </a:pathLst>
                          </a:custGeom>
                          <a:ln w="25400" cap="flat">
                            <a:miter lim="100000"/>
                          </a:ln>
                        </wps:spPr>
                        <wps:style>
                          <a:lnRef idx="1">
                            <a:srgbClr val="0078D3"/>
                          </a:lnRef>
                          <a:fillRef idx="0">
                            <a:srgbClr val="000000">
                              <a:alpha val="0"/>
                            </a:srgbClr>
                          </a:fillRef>
                          <a:effectRef idx="0">
                            <a:scrgbClr r="0" g="0" b="0"/>
                          </a:effectRef>
                          <a:fontRef idx="none"/>
                        </wps:style>
                        <wps:bodyPr/>
                      </wps:wsp>
                    </wpg:wgp>
                  </a:graphicData>
                </a:graphic>
              </wp:inline>
            </w:drawing>
          </mc:Choice>
          <mc:Fallback>
            <w:pict>
              <v:group w14:anchorId="6DAC7867" id="Groupe 78211841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" path="m,l2047875,e" filled="f" strokecolor="#0078d3" strokeweight="2pt">
                  <v:stroke miterlimit="1" joinstyle="miter"/>
                  <v:path arrowok="t" textboxrect="0,0,2047875,0"/>
                </v:shape>
                <w10:anchorlock/>
              </v:group>
            </w:pict>
          </mc:Fallback>
        </mc:AlternateContent>
      </w:r>
    </w:p>
    <w:p w14:paraId="082B27ED" w14:textId="739D6D16" w:rsidR="00BB05CE" w:rsidRPr="00BB05CE" w:rsidRDefault="00BB05CE" w:rsidP="00DF1C5F">
      <w:pPr>
        <w:rPr>
          <w:rFonts w:ascii="Segoe UI Semibold" w:hAnsi="Segoe UI Semibold" w:cs="Segoe UI Semibold"/>
        </w:rPr>
      </w:pPr>
    </w:p>
    <w:p w14:paraId="7916F677" w14:textId="77777777" w:rsidR="00DF1C5F" w:rsidRPr="00DF1C5F" w:rsidRDefault="00DF1C5F" w:rsidP="00DF1C5F"/>
    <w:p w14:paraId="69F57B5F" w14:textId="77777777" w:rsidR="00B870E0" w:rsidRDefault="00B870E0" w:rsidP="00B870E0">
      <w:pPr>
        <w:jc w:val="center"/>
      </w:pPr>
    </w:p>
    <w:p w14:paraId="17E23BE3" w14:textId="5B34D3C3" w:rsidR="000767E0" w:rsidRDefault="000767E0" w:rsidP="000767E0">
      <w:pPr>
        <w:pStyle w:val="Titre1"/>
      </w:pPr>
      <w:bookmarkStart w:id="38" w:name="_Toc133586370"/>
      <w:r>
        <w:lastRenderedPageBreak/>
        <w:t>Leverage B2C user flows for FranceConnect</w:t>
      </w:r>
      <w:bookmarkEnd w:id="38"/>
    </w:p>
    <w:p w14:paraId="5BDC60B1" w14:textId="77777777" w:rsidR="008B256D" w:rsidRDefault="00D624A2" w:rsidP="00D624A2">
      <w:pPr>
        <w:rPr>
          <w:rStyle w:val="lev"/>
        </w:rPr>
      </w:pPr>
      <w:r w:rsidRPr="00B565A5">
        <w:rPr>
          <w:rStyle w:val="lev"/>
        </w:rPr>
        <w:t xml:space="preserve">In order to complete this walkthrough, we assume that you already </w:t>
      </w:r>
      <w:r>
        <w:rPr>
          <w:rStyle w:val="lev"/>
        </w:rPr>
        <w:t>completed the chapters</w:t>
      </w:r>
      <w:r w:rsidRPr="001B3193">
        <w:rPr>
          <w:rStyle w:val="lev"/>
          <w:color w:val="0070C0"/>
        </w:rPr>
        <w:t xml:space="preserve"> </w:t>
      </w:r>
      <w:r w:rsidRPr="001B3193">
        <w:rPr>
          <w:rStyle w:val="lev"/>
          <w:color w:val="0070C0"/>
        </w:rPr>
        <w:fldChar w:fldCharType="begin"/>
      </w:r>
      <w:r w:rsidRPr="001B3193">
        <w:rPr>
          <w:rStyle w:val="lev"/>
          <w:color w:val="0070C0"/>
        </w:rPr>
        <w:instrText xml:space="preserve"> REF _Ref133412786 \h </w:instrText>
      </w:r>
      <w:r>
        <w:rPr>
          <w:rStyle w:val="lev"/>
          <w:color w:val="0070C0"/>
        </w:rPr>
        <w:instrText xml:space="preserve"> \* MERGEFORMAT </w:instrText>
      </w:r>
      <w:r w:rsidRPr="001B3193">
        <w:rPr>
          <w:rStyle w:val="lev"/>
          <w:color w:val="0070C0"/>
        </w:rPr>
      </w:r>
      <w:r w:rsidRPr="001B3193">
        <w:rPr>
          <w:rStyle w:val="lev"/>
          <w:color w:val="0070C0"/>
        </w:rPr>
        <w:fldChar w:fldCharType="separate"/>
      </w:r>
      <w:r w:rsidRPr="001B3193">
        <w:rPr>
          <w:rFonts w:ascii="Segoe UI Semibold" w:hAnsi="Segoe UI Semibold" w:cs="Segoe UI Semibold"/>
          <w:color w:val="0070C0"/>
        </w:rPr>
        <w:t>Fulfill the prerequisites for your local environment</w:t>
      </w:r>
      <w:r w:rsidRPr="001B3193">
        <w:rPr>
          <w:rStyle w:val="lev"/>
          <w:color w:val="0070C0"/>
        </w:rPr>
        <w:fldChar w:fldCharType="end"/>
      </w:r>
      <w:r>
        <w:rPr>
          <w:rStyle w:val="lev"/>
        </w:rPr>
        <w:t xml:space="preserve"> and </w:t>
      </w:r>
      <w:r w:rsidRPr="001B3193">
        <w:rPr>
          <w:rStyle w:val="lev"/>
          <w:color w:val="0070C0"/>
        </w:rPr>
        <w:fldChar w:fldCharType="begin"/>
      </w:r>
      <w:r w:rsidRPr="001B3193">
        <w:rPr>
          <w:rStyle w:val="lev"/>
          <w:color w:val="0070C0"/>
        </w:rPr>
        <w:instrText xml:space="preserve"> REF _Ref133412799 \h  \* MERGEFORMAT </w:instrText>
      </w:r>
      <w:r w:rsidRPr="001B3193">
        <w:rPr>
          <w:rStyle w:val="lev"/>
          <w:color w:val="0070C0"/>
        </w:rPr>
      </w:r>
      <w:r w:rsidRPr="001B3193">
        <w:rPr>
          <w:rStyle w:val="lev"/>
          <w:color w:val="0070C0"/>
        </w:rPr>
        <w:fldChar w:fldCharType="separate"/>
      </w:r>
      <w:r w:rsidRPr="001B3193">
        <w:rPr>
          <w:rFonts w:ascii="Segoe UI Semibold" w:hAnsi="Segoe UI Semibold" w:cs="Segoe UI Semibold"/>
          <w:color w:val="0070C0"/>
        </w:rPr>
        <w:t>Configure the FranceConnect Façade (FCF) for Azure AD B2C</w:t>
      </w:r>
      <w:r w:rsidRPr="001B3193">
        <w:rPr>
          <w:rStyle w:val="lev"/>
          <w:color w:val="0070C0"/>
        </w:rPr>
        <w:fldChar w:fldCharType="end"/>
      </w:r>
      <w:r>
        <w:rPr>
          <w:rStyle w:val="lev"/>
        </w:rPr>
        <w:t xml:space="preserve"> </w:t>
      </w:r>
      <w:r>
        <w:rPr>
          <w:rStyle w:val="lev"/>
        </w:rPr>
        <w:fldChar w:fldCharType="begin"/>
      </w:r>
      <w:r>
        <w:rPr>
          <w:rStyle w:val="lev"/>
        </w:rPr>
        <w:instrText xml:space="preserve"> REF _Ref133412799 \p \h </w:instrText>
      </w:r>
      <w:r>
        <w:rPr>
          <w:rStyle w:val="lev"/>
        </w:rPr>
      </w:r>
      <w:r>
        <w:rPr>
          <w:rStyle w:val="lev"/>
        </w:rPr>
        <w:fldChar w:fldCharType="separate"/>
      </w:r>
      <w:r>
        <w:rPr>
          <w:rStyle w:val="lev"/>
        </w:rPr>
        <w:t>above</w:t>
      </w:r>
      <w:r>
        <w:rPr>
          <w:rStyle w:val="lev"/>
        </w:rPr>
        <w:fldChar w:fldCharType="end"/>
      </w:r>
      <w:r>
        <w:rPr>
          <w:rStyle w:val="lev"/>
        </w:rPr>
        <w:t>, and thus</w:t>
      </w:r>
      <w:r w:rsidRPr="00B565A5">
        <w:rPr>
          <w:rStyle w:val="lev"/>
        </w:rPr>
        <w:t xml:space="preserve"> deployed </w:t>
      </w:r>
      <w:r>
        <w:rPr>
          <w:rStyle w:val="lev"/>
        </w:rPr>
        <w:t xml:space="preserve">and configured </w:t>
      </w:r>
      <w:r w:rsidRPr="00B565A5">
        <w:rPr>
          <w:rStyle w:val="lev"/>
        </w:rPr>
        <w:t xml:space="preserve">your own </w:t>
      </w:r>
      <w:r>
        <w:rPr>
          <w:rStyle w:val="lev"/>
        </w:rPr>
        <w:t>FCF</w:t>
      </w:r>
      <w:r w:rsidRPr="00B565A5">
        <w:rPr>
          <w:rStyle w:val="lev"/>
        </w:rPr>
        <w:t xml:space="preserve"> environment</w:t>
      </w:r>
      <w:r>
        <w:rPr>
          <w:rStyle w:val="lev"/>
        </w:rPr>
        <w:t xml:space="preserve"> to operate in conjunction with Azure AD B2C</w:t>
      </w:r>
      <w:r w:rsidRPr="00B565A5">
        <w:rPr>
          <w:rStyle w:val="lev"/>
        </w:rPr>
        <w:t xml:space="preserve">. </w:t>
      </w:r>
    </w:p>
    <w:p w14:paraId="3DA4E63A" w14:textId="68388893" w:rsidR="00D624A2" w:rsidRPr="008B256D" w:rsidRDefault="00D624A2" w:rsidP="00D624A2">
      <w:pPr>
        <w:rPr>
          <w:rStyle w:val="lev"/>
          <w:color w:val="FF0000"/>
        </w:rPr>
      </w:pPr>
      <w:r w:rsidRPr="008B256D">
        <w:rPr>
          <w:rStyle w:val="lev"/>
          <w:color w:val="FF0000"/>
        </w:rPr>
        <w:t>This chapter considers such a foundation as a starting point.</w:t>
      </w:r>
    </w:p>
    <w:p w14:paraId="728045AC" w14:textId="622EB902" w:rsidR="00CA784A" w:rsidRPr="00713C41" w:rsidRDefault="00D624A2" w:rsidP="00861A00">
      <w:pPr>
        <w:rPr>
          <w:rStyle w:val="lev"/>
          <w:rFonts w:ascii="Segoe UI" w:hAnsi="Segoe UI" w:cs="Segoe UI"/>
        </w:rPr>
      </w:pPr>
      <w:r>
        <w:rPr>
          <w:rStyle w:val="lev"/>
          <w:rFonts w:ascii="Segoe UI" w:hAnsi="Segoe UI" w:cs="Segoe UI"/>
        </w:rPr>
        <w:t>Wit</w:t>
      </w:r>
      <w:r w:rsidR="00861A00">
        <w:rPr>
          <w:rStyle w:val="lev"/>
          <w:rFonts w:ascii="Segoe UI" w:hAnsi="Segoe UI" w:cs="Segoe UI"/>
        </w:rPr>
        <w:t>h that, let’s consider the B</w:t>
      </w:r>
      <w:r w:rsidR="0054144C">
        <w:rPr>
          <w:rStyle w:val="lev"/>
          <w:rFonts w:ascii="Segoe UI" w:hAnsi="Segoe UI" w:cs="Segoe UI"/>
        </w:rPr>
        <w:t>2C u</w:t>
      </w:r>
      <w:r w:rsidR="00CA784A" w:rsidRPr="00CA784A">
        <w:rPr>
          <w:rStyle w:val="lev"/>
          <w:rFonts w:ascii="Segoe UI" w:hAnsi="Segoe UI" w:cs="Segoe UI"/>
        </w:rPr>
        <w:t>ser flows</w:t>
      </w:r>
      <w:r w:rsidR="00861A00">
        <w:rPr>
          <w:rStyle w:val="lev"/>
          <w:rFonts w:ascii="Segoe UI" w:hAnsi="Segoe UI" w:cs="Segoe UI"/>
        </w:rPr>
        <w:t>. As already introduced, these user flows</w:t>
      </w:r>
      <w:r w:rsidR="00CA784A" w:rsidRPr="00CA784A">
        <w:rPr>
          <w:rStyle w:val="lev"/>
          <w:rFonts w:ascii="Segoe UI" w:hAnsi="Segoe UI" w:cs="Segoe UI"/>
        </w:rPr>
        <w:t xml:space="preserve"> are predefined, built-in, configurable policies that we provide so you can create sign-up, sign-in, and policy editing experiences in minutes.</w:t>
      </w:r>
    </w:p>
    <w:p w14:paraId="5157E635" w14:textId="34275233" w:rsidR="000767E0" w:rsidRDefault="000767E0" w:rsidP="000767E0">
      <w:pPr>
        <w:rPr>
          <w:rStyle w:val="lev"/>
        </w:rPr>
      </w:pPr>
      <w:r>
        <w:rPr>
          <w:rStyle w:val="lev"/>
        </w:rPr>
        <w:t xml:space="preserve">In this chapter, you will now: </w:t>
      </w:r>
    </w:p>
    <w:p w14:paraId="77673829" w14:textId="77777777" w:rsidR="00191B3E" w:rsidRPr="00191B3E" w:rsidRDefault="00191B3E" w:rsidP="00C92CAE">
      <w:pPr>
        <w:pStyle w:val="Paragraphedeliste"/>
        <w:numPr>
          <w:ilvl w:val="0"/>
          <w:numId w:val="28"/>
        </w:numPr>
        <w:rPr>
          <w:rStyle w:val="lev"/>
          <w:rFonts w:ascii="Segoe UI" w:hAnsi="Segoe UI" w:cs="Segoe UI"/>
        </w:rPr>
      </w:pPr>
      <w:r w:rsidRPr="00191B3E">
        <w:rPr>
          <w:rStyle w:val="lev"/>
          <w:rFonts w:ascii="Segoe UI" w:hAnsi="Segoe UI" w:cs="Segoe UI"/>
        </w:rPr>
        <w:fldChar w:fldCharType="begin"/>
      </w:r>
      <w:r w:rsidRPr="00191B3E">
        <w:rPr>
          <w:rStyle w:val="lev"/>
          <w:rFonts w:ascii="Segoe UI" w:hAnsi="Segoe UI" w:cs="Segoe UI"/>
        </w:rPr>
        <w:instrText xml:space="preserve"> REF _Ref130397535 \h </w:instrText>
      </w:r>
      <w:r w:rsidRPr="00191B3E">
        <w:rPr>
          <w:rStyle w:val="lev"/>
          <w:rFonts w:ascii="Segoe UI" w:hAnsi="Segoe UI" w:cs="Segoe UI"/>
        </w:rPr>
      </w:r>
      <w:r w:rsidRPr="00191B3E">
        <w:rPr>
          <w:rStyle w:val="lev"/>
          <w:rFonts w:ascii="Segoe UI" w:hAnsi="Segoe UI" w:cs="Segoe UI"/>
        </w:rPr>
        <w:fldChar w:fldCharType="separate"/>
      </w:r>
      <w:r>
        <w:t>Define</w:t>
      </w:r>
      <w:r w:rsidRPr="00B565A5">
        <w:t xml:space="preserve"> B2C </w:t>
      </w:r>
      <w:r>
        <w:t>user flows</w:t>
      </w:r>
      <w:r w:rsidRPr="00191B3E">
        <w:rPr>
          <w:rStyle w:val="lev"/>
          <w:rFonts w:ascii="Segoe UI" w:hAnsi="Segoe UI" w:cs="Segoe UI"/>
        </w:rPr>
        <w:fldChar w:fldCharType="end"/>
      </w:r>
      <w:r w:rsidRPr="00191B3E">
        <w:rPr>
          <w:rStyle w:val="lev"/>
          <w:rFonts w:ascii="Segoe UI" w:hAnsi="Segoe UI" w:cs="Segoe UI"/>
        </w:rPr>
        <w:t>.</w:t>
      </w:r>
    </w:p>
    <w:p w14:paraId="0C8163B5" w14:textId="0E479795" w:rsidR="00191B3E" w:rsidRDefault="00A8212B" w:rsidP="00C92CAE">
      <w:pPr>
        <w:pStyle w:val="Paragraphedeliste"/>
        <w:numPr>
          <w:ilvl w:val="0"/>
          <w:numId w:val="28"/>
        </w:numPr>
        <w:rPr>
          <w:rStyle w:val="lev"/>
          <w:rFonts w:ascii="Segoe UI" w:hAnsi="Segoe UI" w:cs="Segoe UI"/>
        </w:rPr>
      </w:pPr>
      <w:r>
        <w:rPr>
          <w:rStyle w:val="lev"/>
          <w:rFonts w:ascii="Segoe UI" w:hAnsi="Segoe UI" w:cs="Segoe UI"/>
        </w:rPr>
        <w:fldChar w:fldCharType="begin"/>
      </w:r>
      <w:r>
        <w:rPr>
          <w:rStyle w:val="lev"/>
          <w:rFonts w:ascii="Segoe UI" w:hAnsi="Segoe UI" w:cs="Segoe UI"/>
        </w:rPr>
        <w:instrText xml:space="preserve"> REF _Ref133430215 \h </w:instrText>
      </w:r>
      <w:r>
        <w:rPr>
          <w:rStyle w:val="lev"/>
          <w:rFonts w:ascii="Segoe UI" w:hAnsi="Segoe UI" w:cs="Segoe UI"/>
        </w:rPr>
      </w:r>
      <w:r>
        <w:rPr>
          <w:rStyle w:val="lev"/>
          <w:rFonts w:ascii="Segoe UI" w:hAnsi="Segoe UI" w:cs="Segoe UI"/>
        </w:rPr>
        <w:fldChar w:fldCharType="separate"/>
      </w:r>
      <w:r>
        <w:t>Test B2C user flows</w:t>
      </w:r>
      <w:r>
        <w:rPr>
          <w:rStyle w:val="lev"/>
          <w:rFonts w:ascii="Segoe UI" w:hAnsi="Segoe UI" w:cs="Segoe UI"/>
        </w:rPr>
        <w:fldChar w:fldCharType="end"/>
      </w:r>
      <w:r w:rsidR="00191B3E" w:rsidRPr="00191B3E">
        <w:rPr>
          <w:rStyle w:val="lev"/>
          <w:rFonts w:ascii="Segoe UI" w:hAnsi="Segoe UI" w:cs="Segoe UI"/>
        </w:rPr>
        <w:t>.</w:t>
      </w:r>
    </w:p>
    <w:p w14:paraId="75ED5140" w14:textId="2D61002F" w:rsidR="000A1925" w:rsidRPr="00191B3E" w:rsidRDefault="00A8212B" w:rsidP="00C92CAE">
      <w:pPr>
        <w:pStyle w:val="Paragraphedeliste"/>
        <w:numPr>
          <w:ilvl w:val="0"/>
          <w:numId w:val="28"/>
        </w:numPr>
        <w:rPr>
          <w:rStyle w:val="lev"/>
          <w:rFonts w:ascii="Segoe UI" w:hAnsi="Segoe UI" w:cs="Segoe UI"/>
        </w:rPr>
      </w:pPr>
      <w:r>
        <w:rPr>
          <w:rStyle w:val="lev"/>
          <w:rFonts w:ascii="Segoe UI" w:hAnsi="Segoe UI" w:cs="Segoe UI"/>
        </w:rPr>
        <w:fldChar w:fldCharType="begin"/>
      </w:r>
      <w:r>
        <w:rPr>
          <w:rStyle w:val="lev"/>
          <w:rFonts w:ascii="Segoe UI" w:hAnsi="Segoe UI" w:cs="Segoe UI"/>
        </w:rPr>
        <w:instrText xml:space="preserve"> REF _Ref133430222 \h </w:instrText>
      </w:r>
      <w:r>
        <w:rPr>
          <w:rStyle w:val="lev"/>
          <w:rFonts w:ascii="Segoe UI" w:hAnsi="Segoe UI" w:cs="Segoe UI"/>
        </w:rPr>
      </w:r>
      <w:r>
        <w:rPr>
          <w:rStyle w:val="lev"/>
          <w:rFonts w:ascii="Segoe UI" w:hAnsi="Segoe UI" w:cs="Segoe UI"/>
        </w:rPr>
        <w:fldChar w:fldCharType="separate"/>
      </w:r>
      <w:r>
        <w:t>Troubleshoot B2C user flows</w:t>
      </w:r>
      <w:r>
        <w:rPr>
          <w:rStyle w:val="lev"/>
          <w:rFonts w:ascii="Segoe UI" w:hAnsi="Segoe UI" w:cs="Segoe UI"/>
        </w:rPr>
        <w:fldChar w:fldCharType="end"/>
      </w:r>
      <w:r w:rsidR="000A1925">
        <w:rPr>
          <w:rStyle w:val="lev"/>
          <w:rFonts w:ascii="Segoe UI" w:hAnsi="Segoe UI" w:cs="Segoe UI"/>
        </w:rPr>
        <w:t>.</w:t>
      </w:r>
    </w:p>
    <w:p w14:paraId="63894B49" w14:textId="156AB82C" w:rsidR="000767E0" w:rsidRPr="00191B3E" w:rsidRDefault="00191B3E" w:rsidP="00C92CAE">
      <w:pPr>
        <w:pStyle w:val="Paragraphedeliste"/>
        <w:numPr>
          <w:ilvl w:val="0"/>
          <w:numId w:val="28"/>
        </w:numPr>
        <w:rPr>
          <w:rStyle w:val="lev"/>
          <w:rFonts w:ascii="Segoe UI" w:hAnsi="Segoe UI" w:cs="Segoe UI"/>
        </w:rPr>
      </w:pPr>
      <w:r w:rsidRPr="00191B3E">
        <w:rPr>
          <w:rStyle w:val="lev"/>
          <w:rFonts w:ascii="Segoe UI" w:hAnsi="Segoe UI" w:cs="Segoe UI"/>
        </w:rPr>
        <w:fldChar w:fldCharType="begin"/>
      </w:r>
      <w:r w:rsidRPr="00191B3E">
        <w:rPr>
          <w:rStyle w:val="lev"/>
          <w:rFonts w:ascii="Segoe UI" w:hAnsi="Segoe UI" w:cs="Segoe UI"/>
        </w:rPr>
        <w:instrText xml:space="preserve"> REF _Ref130392910 \h </w:instrText>
      </w:r>
      <w:r w:rsidRPr="00191B3E">
        <w:rPr>
          <w:rStyle w:val="lev"/>
          <w:rFonts w:ascii="Segoe UI" w:hAnsi="Segoe UI" w:cs="Segoe UI"/>
        </w:rPr>
      </w:r>
      <w:r w:rsidRPr="00191B3E">
        <w:rPr>
          <w:rStyle w:val="lev"/>
          <w:rFonts w:ascii="Segoe UI" w:hAnsi="Segoe UI" w:cs="Segoe UI"/>
        </w:rPr>
        <w:fldChar w:fldCharType="separate"/>
      </w:r>
      <w:r>
        <w:t>Integrate with Microsoft Power Pages (Optional)</w:t>
      </w:r>
      <w:r w:rsidRPr="00191B3E">
        <w:rPr>
          <w:rStyle w:val="lev"/>
          <w:rFonts w:ascii="Segoe UI" w:hAnsi="Segoe UI" w:cs="Segoe UI"/>
        </w:rPr>
        <w:fldChar w:fldCharType="end"/>
      </w:r>
      <w:r w:rsidRPr="00191B3E">
        <w:rPr>
          <w:rStyle w:val="lev"/>
          <w:rFonts w:ascii="Segoe UI" w:hAnsi="Segoe UI" w:cs="Segoe UI"/>
        </w:rPr>
        <w:t>.</w:t>
      </w:r>
    </w:p>
    <w:p w14:paraId="4D978280" w14:textId="4598B0E2" w:rsidR="00040F47" w:rsidRDefault="000767E0" w:rsidP="00013110">
      <w:pPr>
        <w:pStyle w:val="Titre2"/>
      </w:pPr>
      <w:bookmarkStart w:id="39" w:name="_Ref130397535"/>
      <w:bookmarkStart w:id="40" w:name="_Toc133586371"/>
      <w:r>
        <w:t>Define B2C user flow</w:t>
      </w:r>
      <w:r w:rsidR="00B96B52">
        <w:t>s</w:t>
      </w:r>
      <w:bookmarkEnd w:id="39"/>
      <w:bookmarkEnd w:id="40"/>
    </w:p>
    <w:p w14:paraId="3B632645" w14:textId="7BA40530" w:rsidR="00897758" w:rsidRPr="00897758" w:rsidRDefault="00897758" w:rsidP="00897758">
      <w:pPr>
        <w:pStyle w:val="Titre3"/>
        <w:rPr>
          <w:lang w:val="en-US"/>
        </w:rPr>
      </w:pPr>
      <w:bookmarkStart w:id="41" w:name="_Ref133403705"/>
      <w:r w:rsidRPr="00897758">
        <w:rPr>
          <w:lang w:val="en-US"/>
        </w:rPr>
        <w:t>Create the FranceConnect identity provider</w:t>
      </w:r>
      <w:bookmarkEnd w:id="41"/>
    </w:p>
    <w:p w14:paraId="1AD923E6" w14:textId="5504161C" w:rsidR="00091292" w:rsidRDefault="00091292" w:rsidP="00B81A80">
      <w:pPr>
        <w:pStyle w:val="Titre4"/>
      </w:pPr>
      <w:r w:rsidRPr="00B81A80">
        <w:t xml:space="preserve">Add </w:t>
      </w:r>
      <w:r w:rsidR="00B81A80">
        <w:t>a generic</w:t>
      </w:r>
      <w:r w:rsidR="00D41350">
        <w:t xml:space="preserve"> OpenID Connect (OIDC)</w:t>
      </w:r>
      <w:r w:rsidRPr="00B81A80">
        <w:t xml:space="preserve"> identity provider</w:t>
      </w:r>
    </w:p>
    <w:p w14:paraId="30D54C8E" w14:textId="77777777" w:rsidR="00D41350" w:rsidRDefault="00D41350" w:rsidP="00D41350">
      <w:r>
        <w:rPr>
          <w:lang w:eastAsia="fr-FR"/>
        </w:rPr>
        <w:t xml:space="preserve">See </w:t>
      </w:r>
      <w:hyperlink r:id="rId66" w:history="1">
        <w:r>
          <w:rPr>
            <w:rStyle w:val="Lienhypertexte"/>
          </w:rPr>
          <w:t>Set up sign-up and sign-in with OpenID Connect</w:t>
        </w:r>
      </w:hyperlink>
      <w:r>
        <w:t>.</w:t>
      </w:r>
    </w:p>
    <w:p w14:paraId="6E18602A" w14:textId="11648715" w:rsidR="00D41350" w:rsidRDefault="00D41350" w:rsidP="00D41350">
      <w:r>
        <w:t>Proceed with the following steps:</w:t>
      </w:r>
    </w:p>
    <w:p w14:paraId="1742E182" w14:textId="38999F6F" w:rsidR="00091292" w:rsidRPr="00D41350" w:rsidRDefault="00091292" w:rsidP="00C92CAE">
      <w:pPr>
        <w:pStyle w:val="Paragraphedeliste"/>
        <w:numPr>
          <w:ilvl w:val="0"/>
          <w:numId w:val="24"/>
        </w:numPr>
        <w:rPr>
          <w:color w:val="000000" w:themeColor="text1"/>
        </w:rPr>
      </w:pPr>
      <w:r w:rsidRPr="00D41350">
        <w:rPr>
          <w:color w:val="000000" w:themeColor="text1"/>
        </w:rPr>
        <w:t>Sign in to the </w:t>
      </w:r>
      <w:hyperlink r:id="rId67" w:history="1">
        <w:r w:rsidRPr="00D41350">
          <w:rPr>
            <w:rStyle w:val="Lienhypertexte"/>
          </w:rPr>
          <w:t>Azure portal</w:t>
        </w:r>
      </w:hyperlink>
      <w:r w:rsidRPr="00D41350">
        <w:rPr>
          <w:color w:val="000000" w:themeColor="text1"/>
        </w:rPr>
        <w:t> as the global administrator of your Azure AD B2C tenant.</w:t>
      </w:r>
    </w:p>
    <w:p w14:paraId="7BD1FF7B" w14:textId="77777777" w:rsidR="00091292" w:rsidRPr="00D41350" w:rsidRDefault="00091292" w:rsidP="00C92CAE">
      <w:pPr>
        <w:pStyle w:val="Paragraphedeliste"/>
        <w:numPr>
          <w:ilvl w:val="0"/>
          <w:numId w:val="24"/>
        </w:numPr>
        <w:rPr>
          <w:color w:val="000000" w:themeColor="text1"/>
        </w:rPr>
      </w:pPr>
      <w:r w:rsidRPr="00D41350">
        <w:rPr>
          <w:color w:val="000000" w:themeColor="text1"/>
        </w:rPr>
        <w:t>Make sure you're using the directory that contains your Azure AD B2C tenant. Select the </w:t>
      </w:r>
      <w:r w:rsidRPr="00D41350">
        <w:rPr>
          <w:rStyle w:val="lev"/>
          <w:color w:val="000000" w:themeColor="text1"/>
        </w:rPr>
        <w:t>Directories + subscriptions</w:t>
      </w:r>
      <w:r w:rsidRPr="00D41350">
        <w:rPr>
          <w:color w:val="000000" w:themeColor="text1"/>
        </w:rPr>
        <w:t> icon in the portal toolbar.</w:t>
      </w:r>
    </w:p>
    <w:p w14:paraId="424307EC" w14:textId="77777777" w:rsidR="00091292" w:rsidRPr="00D41350" w:rsidRDefault="00091292" w:rsidP="00C92CAE">
      <w:pPr>
        <w:pStyle w:val="Paragraphedeliste"/>
        <w:numPr>
          <w:ilvl w:val="0"/>
          <w:numId w:val="24"/>
        </w:numPr>
        <w:rPr>
          <w:color w:val="000000" w:themeColor="text1"/>
        </w:rPr>
      </w:pPr>
      <w:r w:rsidRPr="00D41350">
        <w:rPr>
          <w:color w:val="000000" w:themeColor="text1"/>
        </w:rPr>
        <w:t>On the </w:t>
      </w:r>
      <w:r w:rsidRPr="00D41350">
        <w:rPr>
          <w:rStyle w:val="lev"/>
          <w:color w:val="000000" w:themeColor="text1"/>
        </w:rPr>
        <w:t>Portal settings</w:t>
      </w:r>
      <w:r w:rsidRPr="00D41350">
        <w:rPr>
          <w:rStyle w:val="lev"/>
          <w:rFonts w:ascii="Segoe UI" w:hAnsi="Segoe UI" w:cs="Segoe UI"/>
          <w:color w:val="000000" w:themeColor="text1"/>
        </w:rPr>
        <w:t xml:space="preserve"> | </w:t>
      </w:r>
      <w:r w:rsidRPr="00D41350">
        <w:rPr>
          <w:rStyle w:val="lev"/>
          <w:color w:val="000000" w:themeColor="text1"/>
        </w:rPr>
        <w:t>Directories + subscriptions</w:t>
      </w:r>
      <w:r w:rsidRPr="00D41350">
        <w:rPr>
          <w:color w:val="000000" w:themeColor="text1"/>
        </w:rPr>
        <w:t> page, find your Azure AD B2C directory in the </w:t>
      </w:r>
      <w:r w:rsidRPr="00D41350">
        <w:rPr>
          <w:rStyle w:val="lev"/>
          <w:color w:val="000000" w:themeColor="text1"/>
        </w:rPr>
        <w:t>Directory nam</w:t>
      </w:r>
      <w:r w:rsidRPr="00D41350">
        <w:rPr>
          <w:rStyle w:val="lev"/>
          <w:rFonts w:ascii="Segoe UI" w:hAnsi="Segoe UI" w:cs="Segoe UI"/>
          <w:color w:val="000000" w:themeColor="text1"/>
        </w:rPr>
        <w:t>e</w:t>
      </w:r>
      <w:r w:rsidRPr="00D41350">
        <w:rPr>
          <w:color w:val="000000" w:themeColor="text1"/>
        </w:rPr>
        <w:t> list, and then select </w:t>
      </w:r>
      <w:r w:rsidRPr="00D41350">
        <w:rPr>
          <w:rStyle w:val="lev"/>
          <w:color w:val="000000" w:themeColor="text1"/>
        </w:rPr>
        <w:t>Switch</w:t>
      </w:r>
      <w:r w:rsidRPr="00D41350">
        <w:rPr>
          <w:color w:val="000000" w:themeColor="text1"/>
        </w:rPr>
        <w:t>.</w:t>
      </w:r>
    </w:p>
    <w:p w14:paraId="2093B47D" w14:textId="77777777" w:rsidR="00091292" w:rsidRPr="00D41350" w:rsidRDefault="00091292" w:rsidP="00C92CAE">
      <w:pPr>
        <w:pStyle w:val="Paragraphedeliste"/>
        <w:numPr>
          <w:ilvl w:val="0"/>
          <w:numId w:val="24"/>
        </w:numPr>
        <w:rPr>
          <w:color w:val="000000" w:themeColor="text1"/>
        </w:rPr>
      </w:pPr>
      <w:r w:rsidRPr="00D41350">
        <w:rPr>
          <w:color w:val="000000" w:themeColor="text1"/>
        </w:rPr>
        <w:t>Choose </w:t>
      </w:r>
      <w:r w:rsidRPr="00D41350">
        <w:rPr>
          <w:rStyle w:val="lev"/>
          <w:color w:val="000000" w:themeColor="text1"/>
        </w:rPr>
        <w:t>All services</w:t>
      </w:r>
      <w:r w:rsidRPr="00D41350">
        <w:rPr>
          <w:color w:val="000000" w:themeColor="text1"/>
        </w:rPr>
        <w:t> in the top-left corner of the Azure portal, search for and select </w:t>
      </w:r>
      <w:r w:rsidRPr="00D41350">
        <w:rPr>
          <w:rStyle w:val="lev"/>
          <w:color w:val="000000" w:themeColor="text1"/>
        </w:rPr>
        <w:t>Azure AD B2C</w:t>
      </w:r>
      <w:r w:rsidRPr="00D41350">
        <w:rPr>
          <w:color w:val="000000" w:themeColor="text1"/>
        </w:rPr>
        <w:t>.</w:t>
      </w:r>
    </w:p>
    <w:p w14:paraId="5D7FEB63" w14:textId="1CDDD0B1" w:rsidR="00091292" w:rsidRDefault="00091292" w:rsidP="00C92CAE">
      <w:pPr>
        <w:pStyle w:val="Paragraphedeliste"/>
        <w:numPr>
          <w:ilvl w:val="0"/>
          <w:numId w:val="24"/>
        </w:numPr>
        <w:rPr>
          <w:color w:val="000000" w:themeColor="text1"/>
        </w:rPr>
      </w:pPr>
      <w:r w:rsidRPr="00D41350">
        <w:rPr>
          <w:color w:val="000000" w:themeColor="text1"/>
        </w:rPr>
        <w:t>Select </w:t>
      </w:r>
      <w:r w:rsidRPr="00D41350">
        <w:rPr>
          <w:rStyle w:val="lev"/>
          <w:color w:val="000000" w:themeColor="text1"/>
        </w:rPr>
        <w:t>Identity providers</w:t>
      </w:r>
      <w:r w:rsidRPr="00D41350">
        <w:rPr>
          <w:color w:val="000000" w:themeColor="text1"/>
        </w:rPr>
        <w:t>, and then select </w:t>
      </w:r>
      <w:r w:rsidRPr="00D41350">
        <w:rPr>
          <w:rStyle w:val="lev"/>
          <w:color w:val="000000" w:themeColor="text1"/>
        </w:rPr>
        <w:t>New OpenID Connect provider</w:t>
      </w:r>
      <w:r w:rsidRPr="00D41350">
        <w:rPr>
          <w:color w:val="000000" w:themeColor="text1"/>
        </w:rPr>
        <w:t>.</w:t>
      </w:r>
      <w:r w:rsidR="006F153E">
        <w:rPr>
          <w:color w:val="000000" w:themeColor="text1"/>
        </w:rPr>
        <w:t xml:space="preserve"> A </w:t>
      </w:r>
      <w:r w:rsidR="006F153E" w:rsidRPr="00C64DE4">
        <w:rPr>
          <w:rFonts w:ascii="Consolas" w:hAnsi="Consolas"/>
          <w:color w:val="000000" w:themeColor="text1"/>
        </w:rPr>
        <w:t>Configure custom</w:t>
      </w:r>
      <w:r w:rsidR="007B3CF1" w:rsidRPr="00C64DE4">
        <w:rPr>
          <w:rFonts w:ascii="Consolas" w:hAnsi="Consolas"/>
          <w:color w:val="000000" w:themeColor="text1"/>
        </w:rPr>
        <w:t xml:space="preserve"> IDP</w:t>
      </w:r>
      <w:r w:rsidR="007B3CF1">
        <w:rPr>
          <w:color w:val="000000" w:themeColor="text1"/>
        </w:rPr>
        <w:t xml:space="preserve"> blade opens up.</w:t>
      </w:r>
    </w:p>
    <w:p w14:paraId="66752CCC" w14:textId="0C07A2F9" w:rsidR="007A77A8" w:rsidRDefault="007A77A8" w:rsidP="007A77A8">
      <w:pPr>
        <w:spacing w:before="240" w:after="240"/>
        <w:jc w:val="center"/>
        <w:rPr>
          <w:color w:val="000000" w:themeColor="text1"/>
        </w:rPr>
      </w:pPr>
      <w:r w:rsidRPr="007A77A8">
        <w:rPr>
          <w:noProof/>
          <w:color w:val="000000" w:themeColor="text1"/>
        </w:rPr>
        <w:lastRenderedPageBreak/>
        <w:drawing>
          <wp:inline distT="0" distB="0" distL="0" distR="0" wp14:anchorId="03395409" wp14:editId="43A45F7C">
            <wp:extent cx="2890405" cy="4292313"/>
            <wp:effectExtent l="19050" t="19050" r="24765" b="13335"/>
            <wp:docPr id="37" name="Image 3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nombre, Police&#10;&#10;Description générée automatiquement"/>
                    <pic:cNvPicPr/>
                  </pic:nvPicPr>
                  <pic:blipFill>
                    <a:blip r:embed="rId68"/>
                    <a:stretch>
                      <a:fillRect/>
                    </a:stretch>
                  </pic:blipFill>
                  <pic:spPr>
                    <a:xfrm>
                      <a:off x="0" y="0"/>
                      <a:ext cx="2903421" cy="4311643"/>
                    </a:xfrm>
                    <a:prstGeom prst="rect">
                      <a:avLst/>
                    </a:prstGeom>
                    <a:ln>
                      <a:solidFill>
                        <a:schemeClr val="bg1">
                          <a:lumMod val="65000"/>
                        </a:schemeClr>
                      </a:solidFill>
                    </a:ln>
                  </pic:spPr>
                </pic:pic>
              </a:graphicData>
            </a:graphic>
          </wp:inline>
        </w:drawing>
      </w:r>
    </w:p>
    <w:p w14:paraId="72261381" w14:textId="150E5A08" w:rsidR="00C64DE4" w:rsidRDefault="00996983" w:rsidP="00C92CAE">
      <w:pPr>
        <w:pStyle w:val="Paragraphedeliste"/>
        <w:numPr>
          <w:ilvl w:val="0"/>
          <w:numId w:val="24"/>
        </w:numPr>
        <w:ind w:left="714" w:hanging="357"/>
        <w:contextualSpacing w:val="0"/>
        <w:rPr>
          <w:color w:val="000000" w:themeColor="text1"/>
        </w:rPr>
      </w:pPr>
      <w:r>
        <w:rPr>
          <w:color w:val="000000" w:themeColor="text1"/>
        </w:rPr>
        <w:t>Fill in the blade with the following values:</w:t>
      </w:r>
    </w:p>
    <w:p w14:paraId="466AA4F5" w14:textId="77777777" w:rsidR="00996983" w:rsidRPr="008A0F5A" w:rsidRDefault="00996983" w:rsidP="00996983">
      <w:pPr>
        <w:pStyle w:val="Paragraphedeliste"/>
      </w:pPr>
      <w:r>
        <w:t xml:space="preserve">See </w:t>
      </w:r>
      <w:hyperlink r:id="rId69" w:history="1">
        <w:r>
          <w:rPr>
            <w:rStyle w:val="Lienhypertexte"/>
          </w:rPr>
          <w:t>Web sign in with OpenID Connect</w:t>
        </w:r>
      </w:hyperlink>
      <w:r>
        <w:t xml:space="preserve"> and </w:t>
      </w:r>
      <w:hyperlink r:id="rId70" w:history="1">
        <w:r>
          <w:rPr>
            <w:rStyle w:val="Lienhypertexte"/>
          </w:rPr>
          <w:t>Authorization code flow</w:t>
        </w:r>
      </w:hyperlink>
      <w:r>
        <w:t>.</w:t>
      </w:r>
    </w:p>
    <w:p w14:paraId="1AEB0D51" w14:textId="77777777" w:rsidR="00996983" w:rsidRPr="007A77A8" w:rsidRDefault="00996983" w:rsidP="00996983">
      <w:pPr>
        <w:pStyle w:val="Paragraphedeliste"/>
        <w:rPr>
          <w:color w:val="000000" w:themeColor="text1"/>
        </w:rPr>
      </w:pPr>
    </w:p>
    <w:p w14:paraId="0F7615DA" w14:textId="7B58F357" w:rsidR="00091292" w:rsidRDefault="00D41350" w:rsidP="00C92CAE">
      <w:pPr>
        <w:pStyle w:val="Paragraphedeliste"/>
        <w:numPr>
          <w:ilvl w:val="1"/>
          <w:numId w:val="24"/>
        </w:numPr>
        <w:ind w:left="1434" w:hanging="357"/>
        <w:contextualSpacing w:val="0"/>
        <w:rPr>
          <w:color w:val="000000" w:themeColor="text1"/>
        </w:rPr>
      </w:pPr>
      <w:r w:rsidRPr="00D41350">
        <w:rPr>
          <w:color w:val="000000" w:themeColor="text1"/>
        </w:rPr>
        <w:t xml:space="preserve">In </w:t>
      </w:r>
      <w:r w:rsidRPr="00D41350">
        <w:rPr>
          <w:rFonts w:ascii="Segoe UI Semibold" w:hAnsi="Segoe UI Semibold" w:cs="Segoe UI Semibold"/>
          <w:color w:val="000000" w:themeColor="text1"/>
        </w:rPr>
        <w:t>Name</w:t>
      </w:r>
      <w:r w:rsidRPr="00D41350">
        <w:rPr>
          <w:color w:val="000000" w:themeColor="text1"/>
        </w:rPr>
        <w:t>, e</w:t>
      </w:r>
      <w:r w:rsidR="00091292" w:rsidRPr="00D41350">
        <w:rPr>
          <w:color w:val="000000" w:themeColor="text1"/>
        </w:rPr>
        <w:t>nter a </w:t>
      </w:r>
      <w:r w:rsidRPr="00D41350">
        <w:rPr>
          <w:rStyle w:val="lev"/>
          <w:rFonts w:ascii="Segoe UI" w:hAnsi="Segoe UI" w:cs="Segoe UI"/>
          <w:color w:val="000000" w:themeColor="text1"/>
        </w:rPr>
        <w:t>n</w:t>
      </w:r>
      <w:r w:rsidR="00091292" w:rsidRPr="00D41350">
        <w:rPr>
          <w:rStyle w:val="lev"/>
          <w:rFonts w:ascii="Segoe UI" w:hAnsi="Segoe UI" w:cs="Segoe UI"/>
          <w:color w:val="000000" w:themeColor="text1"/>
        </w:rPr>
        <w:t>ame</w:t>
      </w:r>
      <w:r w:rsidRPr="00D41350">
        <w:rPr>
          <w:rStyle w:val="lev"/>
          <w:rFonts w:ascii="Segoe UI" w:hAnsi="Segoe UI" w:cs="Segoe UI"/>
          <w:color w:val="000000" w:themeColor="text1"/>
        </w:rPr>
        <w:t xml:space="preserve"> for the deployed FranceConnect façade (FCF)</w:t>
      </w:r>
      <w:r w:rsidR="00091292" w:rsidRPr="00D41350">
        <w:rPr>
          <w:color w:val="000000" w:themeColor="text1"/>
        </w:rPr>
        <w:t xml:space="preserve">. For example, </w:t>
      </w:r>
      <w:r w:rsidRPr="00D41350">
        <w:rPr>
          <w:color w:val="000000" w:themeColor="text1"/>
        </w:rPr>
        <w:t xml:space="preserve">in our illustration, </w:t>
      </w:r>
      <w:r w:rsidR="00091292" w:rsidRPr="00D41350">
        <w:rPr>
          <w:color w:val="000000" w:themeColor="text1"/>
        </w:rPr>
        <w:t>enter </w:t>
      </w:r>
      <w:r w:rsidRPr="00D41350">
        <w:rPr>
          <w:rStyle w:val="Accentuation"/>
          <w:color w:val="000000" w:themeColor="text1"/>
        </w:rPr>
        <w:t>FranceConnect</w:t>
      </w:r>
      <w:r w:rsidR="00091292" w:rsidRPr="00D41350">
        <w:rPr>
          <w:color w:val="000000" w:themeColor="text1"/>
        </w:rPr>
        <w:t>.</w:t>
      </w:r>
    </w:p>
    <w:p w14:paraId="2DDA31E0" w14:textId="77777777" w:rsidR="00896294" w:rsidRDefault="00896294" w:rsidP="00C92CAE">
      <w:pPr>
        <w:pStyle w:val="Paragraphedeliste"/>
        <w:numPr>
          <w:ilvl w:val="1"/>
          <w:numId w:val="24"/>
        </w:numPr>
        <w:contextualSpacing w:val="0"/>
        <w:rPr>
          <w:color w:val="000000" w:themeColor="text1"/>
        </w:rPr>
      </w:pPr>
      <w:r>
        <w:rPr>
          <w:color w:val="000000" w:themeColor="text1"/>
        </w:rPr>
        <w:t>Most</w:t>
      </w:r>
      <w:r w:rsidRPr="2F16F5C7">
        <w:rPr>
          <w:color w:val="000000" w:themeColor="text1"/>
        </w:rPr>
        <w:t xml:space="preserve"> OIDC identity provider describes a metadata document that contains most of the information required to perform sign-in. The metadata document includes information such as the URLs to use and the location of the service's public signing keys. The OpenID Connect metadata document is always located at an endpoint that ends in  </w:t>
      </w:r>
      <w:r w:rsidRPr="2F16F5C7">
        <w:rPr>
          <w:rStyle w:val="CodeHTML"/>
          <w:rFonts w:ascii="Segoe UI" w:eastAsia="Segoe UI" w:hAnsi="Segoe UI" w:cs="Segoe UI"/>
          <w:color w:val="000000" w:themeColor="text1"/>
        </w:rPr>
        <w:t>.well-known/openid-configuration</w:t>
      </w:r>
      <w:r w:rsidRPr="2F16F5C7">
        <w:rPr>
          <w:color w:val="000000" w:themeColor="text1"/>
        </w:rPr>
        <w:t xml:space="preserve">. The FranceConnect façade (FCF) makes no </w:t>
      </w:r>
      <w:r>
        <w:rPr>
          <w:color w:val="000000" w:themeColor="text1"/>
        </w:rPr>
        <w:t xml:space="preserve">exception </w:t>
      </w:r>
      <w:r w:rsidRPr="2F16F5C7">
        <w:rPr>
          <w:color w:val="000000" w:themeColor="text1"/>
        </w:rPr>
        <w:t>to that.</w:t>
      </w:r>
    </w:p>
    <w:p w14:paraId="2A62C27D" w14:textId="77777777" w:rsidR="00024471" w:rsidRDefault="00024471" w:rsidP="00896294">
      <w:pPr>
        <w:pStyle w:val="Paragraphedeliste"/>
        <w:ind w:left="1434"/>
        <w:contextualSpacing w:val="0"/>
        <w:rPr>
          <w:color w:val="000000" w:themeColor="text1"/>
        </w:rPr>
      </w:pPr>
      <w:r w:rsidRPr="00CD01FD">
        <w:rPr>
          <w:color w:val="000000" w:themeColor="text1"/>
        </w:rPr>
        <w:t xml:space="preserve">In </w:t>
      </w:r>
      <w:r w:rsidRPr="00CD01FD">
        <w:rPr>
          <w:rStyle w:val="lev"/>
          <w:color w:val="000000" w:themeColor="text1"/>
        </w:rPr>
        <w:t>Metadata url</w:t>
      </w:r>
      <w:r w:rsidRPr="00CD01FD">
        <w:rPr>
          <w:color w:val="000000" w:themeColor="text1"/>
        </w:rPr>
        <w:t>, specify the URL of the OpenID Connect metadata document of the deployed FranceConnect fa</w:t>
      </w:r>
      <w:r>
        <w:rPr>
          <w:color w:val="000000" w:themeColor="text1"/>
        </w:rPr>
        <w:t>c</w:t>
      </w:r>
      <w:r w:rsidRPr="00CD01FD">
        <w:rPr>
          <w:color w:val="000000" w:themeColor="text1"/>
        </w:rPr>
        <w:t>ade (FCF).</w:t>
      </w:r>
    </w:p>
    <w:p w14:paraId="5BC71596" w14:textId="5B409384" w:rsidR="00654AB5" w:rsidRDefault="00074F28" w:rsidP="00C92CAE">
      <w:pPr>
        <w:pStyle w:val="Paragraphedeliste"/>
        <w:numPr>
          <w:ilvl w:val="1"/>
          <w:numId w:val="24"/>
        </w:numPr>
        <w:ind w:left="1434" w:hanging="357"/>
        <w:contextualSpacing w:val="0"/>
        <w:rPr>
          <w:color w:val="000000" w:themeColor="text1"/>
        </w:rPr>
      </w:pPr>
      <w:r w:rsidRPr="00654AB5">
        <w:rPr>
          <w:color w:val="000000" w:themeColor="text1"/>
        </w:rPr>
        <w:t xml:space="preserve">To allow users to sign in, </w:t>
      </w:r>
      <w:r w:rsidR="001A0492" w:rsidRPr="00654AB5">
        <w:rPr>
          <w:color w:val="000000" w:themeColor="text1"/>
        </w:rPr>
        <w:t>the FranceConnect</w:t>
      </w:r>
      <w:r w:rsidRPr="00654AB5">
        <w:rPr>
          <w:color w:val="000000" w:themeColor="text1"/>
        </w:rPr>
        <w:t xml:space="preserve"> </w:t>
      </w:r>
      <w:r w:rsidR="001A0492" w:rsidRPr="00654AB5">
        <w:rPr>
          <w:color w:val="000000" w:themeColor="text1"/>
        </w:rPr>
        <w:t xml:space="preserve">platform (FCP) </w:t>
      </w:r>
      <w:r w:rsidRPr="00654AB5">
        <w:rPr>
          <w:color w:val="000000" w:themeColor="text1"/>
        </w:rPr>
        <w:t xml:space="preserve">requires </w:t>
      </w:r>
      <w:r w:rsidR="001A0492" w:rsidRPr="00654AB5">
        <w:rPr>
          <w:color w:val="000000" w:themeColor="text1"/>
        </w:rPr>
        <w:t>you</w:t>
      </w:r>
      <w:r w:rsidRPr="00654AB5">
        <w:rPr>
          <w:color w:val="000000" w:themeColor="text1"/>
        </w:rPr>
        <w:t xml:space="preserve"> to </w:t>
      </w:r>
      <w:r w:rsidR="00B16290" w:rsidRPr="00654AB5">
        <w:rPr>
          <w:color w:val="000000" w:themeColor="text1"/>
        </w:rPr>
        <w:t>obtain a prior accreditation for your</w:t>
      </w:r>
      <w:r w:rsidRPr="00654AB5">
        <w:rPr>
          <w:color w:val="000000" w:themeColor="text1"/>
        </w:rPr>
        <w:t xml:space="preserve"> application in their service. </w:t>
      </w:r>
      <w:r w:rsidR="0014663A" w:rsidRPr="00654AB5">
        <w:rPr>
          <w:color w:val="000000" w:themeColor="text1"/>
        </w:rPr>
        <w:t>Once obtained for the integration vs. production environment, your</w:t>
      </w:r>
      <w:r w:rsidRPr="00654AB5">
        <w:rPr>
          <w:color w:val="000000" w:themeColor="text1"/>
        </w:rPr>
        <w:t xml:space="preserve"> application has an ID that is referred to as the </w:t>
      </w:r>
      <w:r w:rsidRPr="00654AB5">
        <w:rPr>
          <w:rStyle w:val="lev"/>
          <w:rFonts w:ascii="Segoe UI" w:hAnsi="Segoe UI" w:cs="Segoe UI"/>
          <w:color w:val="000000" w:themeColor="text1"/>
        </w:rPr>
        <w:t>client ID</w:t>
      </w:r>
      <w:r w:rsidRPr="00654AB5">
        <w:rPr>
          <w:color w:val="000000" w:themeColor="text1"/>
        </w:rPr>
        <w:t> and a </w:t>
      </w:r>
      <w:r w:rsidRPr="00654AB5">
        <w:rPr>
          <w:rStyle w:val="lev"/>
          <w:rFonts w:ascii="Segoe UI" w:hAnsi="Segoe UI" w:cs="Segoe UI"/>
          <w:color w:val="000000" w:themeColor="text1"/>
        </w:rPr>
        <w:t>client secret</w:t>
      </w:r>
      <w:r w:rsidRPr="00654AB5">
        <w:rPr>
          <w:color w:val="000000" w:themeColor="text1"/>
        </w:rPr>
        <w:t>.</w:t>
      </w:r>
      <w:r w:rsidR="00EF0780">
        <w:rPr>
          <w:color w:val="000000" w:themeColor="text1"/>
        </w:rPr>
        <w:t xml:space="preserve"> </w:t>
      </w:r>
    </w:p>
    <w:p w14:paraId="3412C549" w14:textId="72F5967C" w:rsidR="006B602D" w:rsidRDefault="00074F28" w:rsidP="00996983">
      <w:pPr>
        <w:pStyle w:val="Paragraphedeliste"/>
        <w:ind w:left="1434"/>
        <w:contextualSpacing w:val="0"/>
        <w:rPr>
          <w:color w:val="000000" w:themeColor="text1"/>
        </w:rPr>
      </w:pPr>
      <w:r w:rsidRPr="00654AB5">
        <w:rPr>
          <w:color w:val="000000" w:themeColor="text1"/>
        </w:rPr>
        <w:t xml:space="preserve">The client secret is </w:t>
      </w:r>
      <w:r w:rsidR="004C32F5">
        <w:rPr>
          <w:color w:val="000000" w:themeColor="text1"/>
        </w:rPr>
        <w:t xml:space="preserve">NOT </w:t>
      </w:r>
      <w:r w:rsidRPr="00654AB5">
        <w:rPr>
          <w:color w:val="000000" w:themeColor="text1"/>
        </w:rPr>
        <w:t xml:space="preserve">optional. </w:t>
      </w:r>
      <w:r w:rsidR="004C32F5">
        <w:rPr>
          <w:color w:val="000000" w:themeColor="text1"/>
        </w:rPr>
        <w:t>Y</w:t>
      </w:r>
      <w:r w:rsidRPr="00654AB5">
        <w:rPr>
          <w:color w:val="000000" w:themeColor="text1"/>
        </w:rPr>
        <w:t xml:space="preserve">ou must provide a client secret </w:t>
      </w:r>
      <w:r w:rsidR="00990171">
        <w:rPr>
          <w:color w:val="000000" w:themeColor="text1"/>
        </w:rPr>
        <w:t>as</w:t>
      </w:r>
      <w:r w:rsidRPr="00654AB5">
        <w:rPr>
          <w:color w:val="000000" w:themeColor="text1"/>
        </w:rPr>
        <w:t xml:space="preserve"> the</w:t>
      </w:r>
      <w:r w:rsidR="00654AB5" w:rsidRPr="00654AB5">
        <w:rPr>
          <w:color w:val="000000" w:themeColor="text1"/>
        </w:rPr>
        <w:t xml:space="preserve"> Response type</w:t>
      </w:r>
      <w:r w:rsidRPr="00654AB5">
        <w:rPr>
          <w:color w:val="000000" w:themeColor="text1"/>
        </w:rPr>
        <w:t> is </w:t>
      </w:r>
      <w:r w:rsidRPr="00654AB5">
        <w:rPr>
          <w:rStyle w:val="CodeHTML"/>
          <w:rFonts w:ascii="Consolas" w:eastAsiaTheme="minorHAnsi" w:hAnsi="Consolas" w:cs="Segoe UI"/>
          <w:color w:val="000000" w:themeColor="text1"/>
        </w:rPr>
        <w:t>code</w:t>
      </w:r>
      <w:r w:rsidRPr="00654AB5">
        <w:rPr>
          <w:color w:val="000000" w:themeColor="text1"/>
        </w:rPr>
        <w:t>, which uses the secret to exchange the code for the token.</w:t>
      </w:r>
      <w:r w:rsidR="009756DF">
        <w:rPr>
          <w:color w:val="000000" w:themeColor="text1"/>
        </w:rPr>
        <w:t xml:space="preserve"> See step 4 below.</w:t>
      </w:r>
    </w:p>
    <w:p w14:paraId="119C1072" w14:textId="77777777" w:rsidR="005271BD" w:rsidRDefault="005271BD" w:rsidP="00996983">
      <w:pPr>
        <w:pStyle w:val="Paragraphedeliste"/>
        <w:keepNext/>
        <w:spacing w:before="120"/>
        <w:ind w:left="1440"/>
        <w:contextualSpacing w:val="0"/>
      </w:pPr>
      <w:r>
        <w:rPr>
          <w:color w:val="000000" w:themeColor="text1"/>
        </w:rPr>
        <w:lastRenderedPageBreak/>
        <w:t xml:space="preserve">For example, </w:t>
      </w:r>
      <w:r w:rsidRPr="00D464EE">
        <w:t>the FranceConnect dev account through</w:t>
      </w:r>
      <w:r>
        <w:t xml:space="preserve"> the available so-called “</w:t>
      </w:r>
      <w:r w:rsidRPr="00D464EE">
        <w:t>integration key for public use</w:t>
      </w:r>
      <w:r>
        <w:t>”, has the following values:</w:t>
      </w:r>
    </w:p>
    <w:p w14:paraId="63C6D741" w14:textId="72A345CA" w:rsidR="005271BD" w:rsidRDefault="005271BD" w:rsidP="00C92CAE">
      <w:pPr>
        <w:pStyle w:val="Paragraphedeliste"/>
        <w:keepNext/>
        <w:numPr>
          <w:ilvl w:val="0"/>
          <w:numId w:val="33"/>
        </w:numPr>
        <w:spacing w:before="120"/>
        <w:ind w:left="2154" w:hanging="357"/>
      </w:pPr>
      <w:r>
        <w:t xml:space="preserve">Client ID: </w:t>
      </w:r>
      <w:r w:rsidRPr="009E445B">
        <w:t>211286433e39cce01db448d80181bdfd005554b19cd51b3fe7943f6b3b86ab6e</w:t>
      </w:r>
      <w:r w:rsidR="009A02ED">
        <w:t>.</w:t>
      </w:r>
    </w:p>
    <w:p w14:paraId="199C05ED" w14:textId="7CB945E0" w:rsidR="005271BD" w:rsidRPr="005271BD" w:rsidRDefault="005271BD" w:rsidP="00C92CAE">
      <w:pPr>
        <w:pStyle w:val="Paragraphedeliste"/>
        <w:keepNext/>
        <w:numPr>
          <w:ilvl w:val="0"/>
          <w:numId w:val="33"/>
        </w:numPr>
        <w:spacing w:before="120"/>
        <w:ind w:left="2160"/>
        <w:contextualSpacing w:val="0"/>
        <w:rPr>
          <w:lang w:eastAsia="fr-FR"/>
        </w:rPr>
      </w:pPr>
      <w:r>
        <w:t xml:space="preserve">Client secret: </w:t>
      </w:r>
      <w:r w:rsidRPr="009E445B">
        <w:t>2791a731e6a59f56b6b4dd0d08c9b1f593b5f3658b9fd731cb24248e2669af4b</w:t>
      </w:r>
      <w:r w:rsidR="009A02ED">
        <w:t>.</w:t>
      </w:r>
    </w:p>
    <w:p w14:paraId="727E9820" w14:textId="53CB5B63" w:rsidR="00074F28" w:rsidRPr="002A509B" w:rsidRDefault="0006278B" w:rsidP="00996983">
      <w:pPr>
        <w:pStyle w:val="Paragraphedeliste"/>
        <w:ind w:left="1434"/>
        <w:contextualSpacing w:val="0"/>
        <w:rPr>
          <w:color w:val="000000" w:themeColor="text1"/>
        </w:rPr>
      </w:pPr>
      <w:r>
        <w:rPr>
          <w:color w:val="000000" w:themeColor="text1"/>
        </w:rPr>
        <w:t xml:space="preserve">In </w:t>
      </w:r>
      <w:r w:rsidRPr="00514516">
        <w:rPr>
          <w:rFonts w:ascii="Segoe UI Semibold" w:hAnsi="Segoe UI Semibold" w:cs="Segoe UI Semibold"/>
          <w:color w:val="000000" w:themeColor="text1"/>
        </w:rPr>
        <w:t>Client</w:t>
      </w:r>
      <w:r w:rsidR="00005F50" w:rsidRPr="00514516">
        <w:rPr>
          <w:rFonts w:ascii="Segoe UI Semibold" w:hAnsi="Segoe UI Semibold" w:cs="Segoe UI Semibold"/>
          <w:color w:val="000000" w:themeColor="text1"/>
        </w:rPr>
        <w:t xml:space="preserve"> </w:t>
      </w:r>
      <w:r w:rsidRPr="00514516">
        <w:rPr>
          <w:rFonts w:ascii="Segoe UI Semibold" w:hAnsi="Segoe UI Semibold" w:cs="Segoe UI Semibold"/>
          <w:color w:val="000000" w:themeColor="text1"/>
        </w:rPr>
        <w:t>ID</w:t>
      </w:r>
      <w:r w:rsidR="00005F50">
        <w:rPr>
          <w:color w:val="000000" w:themeColor="text1"/>
        </w:rPr>
        <w:t xml:space="preserve"> t</w:t>
      </w:r>
      <w:r w:rsidR="00074F28" w:rsidRPr="002A509B">
        <w:rPr>
          <w:color w:val="000000" w:themeColor="text1"/>
        </w:rPr>
        <w:t xml:space="preserve">o add the client ID </w:t>
      </w:r>
      <w:r w:rsidR="00005F50">
        <w:rPr>
          <w:color w:val="000000" w:themeColor="text1"/>
        </w:rPr>
        <w:t xml:space="preserve">resp. in </w:t>
      </w:r>
      <w:r w:rsidR="00005F50" w:rsidRPr="00514516">
        <w:rPr>
          <w:rFonts w:ascii="Segoe UI Semibold" w:hAnsi="Segoe UI Semibold" w:cs="Segoe UI Semibold"/>
          <w:color w:val="000000" w:themeColor="text1"/>
        </w:rPr>
        <w:t>Client secret</w:t>
      </w:r>
      <w:r w:rsidR="00005F50">
        <w:rPr>
          <w:color w:val="000000" w:themeColor="text1"/>
        </w:rPr>
        <w:t xml:space="preserve"> to</w:t>
      </w:r>
      <w:r w:rsidR="00074F28" w:rsidRPr="002A509B">
        <w:rPr>
          <w:color w:val="000000" w:themeColor="text1"/>
        </w:rPr>
        <w:t xml:space="preserve"> client secret, copy these values from the identity provider and enter them into the corresponding fields.</w:t>
      </w:r>
    </w:p>
    <w:p w14:paraId="57FB326B" w14:textId="10E91960" w:rsidR="00074F28" w:rsidRPr="00736413" w:rsidRDefault="00074F28" w:rsidP="00C92CAE">
      <w:pPr>
        <w:pStyle w:val="Paragraphedeliste"/>
        <w:numPr>
          <w:ilvl w:val="1"/>
          <w:numId w:val="24"/>
        </w:numPr>
        <w:ind w:left="1434" w:hanging="357"/>
        <w:contextualSpacing w:val="0"/>
        <w:rPr>
          <w:color w:val="000000" w:themeColor="text1"/>
        </w:rPr>
      </w:pPr>
      <w:r w:rsidRPr="00736413">
        <w:rPr>
          <w:color w:val="000000" w:themeColor="text1"/>
        </w:rPr>
        <w:t xml:space="preserve">Scope defines the information and permissions you are looking to gather from </w:t>
      </w:r>
      <w:r w:rsidR="006B602D" w:rsidRPr="00736413">
        <w:rPr>
          <w:color w:val="000000" w:themeColor="text1"/>
        </w:rPr>
        <w:t>the</w:t>
      </w:r>
      <w:r w:rsidRPr="00736413">
        <w:rPr>
          <w:color w:val="000000" w:themeColor="text1"/>
        </w:rPr>
        <w:t xml:space="preserve"> </w:t>
      </w:r>
      <w:r w:rsidR="006B602D" w:rsidRPr="00736413">
        <w:rPr>
          <w:color w:val="000000" w:themeColor="text1"/>
        </w:rPr>
        <w:t>FranceConnect platfo</w:t>
      </w:r>
      <w:r w:rsidR="006C16A6" w:rsidRPr="00736413">
        <w:rPr>
          <w:color w:val="000000" w:themeColor="text1"/>
        </w:rPr>
        <w:t>rm (FCP) based on your submitted accreditation</w:t>
      </w:r>
      <w:r w:rsidRPr="00736413">
        <w:rPr>
          <w:color w:val="000000" w:themeColor="text1"/>
        </w:rPr>
        <w:t>, for example</w:t>
      </w:r>
      <w:r w:rsidR="006C16A6" w:rsidRPr="00736413">
        <w:rPr>
          <w:color w:val="000000" w:themeColor="text1"/>
        </w:rPr>
        <w:t>, in our illustration</w:t>
      </w:r>
      <w:r w:rsidRPr="00736413">
        <w:rPr>
          <w:color w:val="000000" w:themeColor="text1"/>
        </w:rPr>
        <w:t> </w:t>
      </w:r>
      <w:r w:rsidRPr="00736413">
        <w:rPr>
          <w:rStyle w:val="CodeHTML"/>
          <w:rFonts w:ascii="Segoe UI" w:eastAsiaTheme="minorHAnsi" w:hAnsi="Segoe UI" w:cs="Segoe UI"/>
          <w:color w:val="000000" w:themeColor="text1"/>
        </w:rPr>
        <w:t>openid profile</w:t>
      </w:r>
      <w:r w:rsidRPr="00736413">
        <w:rPr>
          <w:color w:val="000000" w:themeColor="text1"/>
        </w:rPr>
        <w:t xml:space="preserve">. In order to receive </w:t>
      </w:r>
      <w:r w:rsidR="0063181E" w:rsidRPr="00736413">
        <w:rPr>
          <w:color w:val="000000" w:themeColor="text1"/>
        </w:rPr>
        <w:t>an</w:t>
      </w:r>
      <w:r w:rsidRPr="00736413">
        <w:rPr>
          <w:color w:val="000000" w:themeColor="text1"/>
        </w:rPr>
        <w:t xml:space="preserve"> ID token from the </w:t>
      </w:r>
      <w:r w:rsidR="0063181E" w:rsidRPr="00736413">
        <w:rPr>
          <w:color w:val="000000" w:themeColor="text1"/>
        </w:rPr>
        <w:t>FranceConnect platform (FCP) thanks to the FranceConnect façade (FCF)</w:t>
      </w:r>
      <w:r w:rsidRPr="00736413">
        <w:rPr>
          <w:color w:val="000000" w:themeColor="text1"/>
        </w:rPr>
        <w:t>, the </w:t>
      </w:r>
      <w:r w:rsidRPr="009A02ED">
        <w:rPr>
          <w:rStyle w:val="CodeHTML"/>
          <w:rFonts w:ascii="Consolas" w:eastAsiaTheme="minorHAnsi" w:hAnsi="Consolas" w:cs="Segoe UI"/>
          <w:color w:val="000000" w:themeColor="text1"/>
        </w:rPr>
        <w:t>openid</w:t>
      </w:r>
      <w:r w:rsidRPr="00736413">
        <w:rPr>
          <w:color w:val="000000" w:themeColor="text1"/>
        </w:rPr>
        <w:t xml:space="preserve"> scope </w:t>
      </w:r>
      <w:r w:rsidR="00D415A3">
        <w:rPr>
          <w:color w:val="000000" w:themeColor="text1"/>
        </w:rPr>
        <w:t>MUST</w:t>
      </w:r>
      <w:r w:rsidRPr="00736413">
        <w:rPr>
          <w:color w:val="000000" w:themeColor="text1"/>
        </w:rPr>
        <w:t xml:space="preserve"> be specified.</w:t>
      </w:r>
    </w:p>
    <w:p w14:paraId="5ACA0E35" w14:textId="4C886314" w:rsidR="00074F28" w:rsidRPr="00736413" w:rsidRDefault="00074F28" w:rsidP="001A7656">
      <w:pPr>
        <w:pStyle w:val="NormalWeb"/>
        <w:shd w:val="clear" w:color="auto" w:fill="FFFFFF" w:themeFill="background1"/>
        <w:spacing w:before="0" w:beforeAutospacing="0" w:after="120" w:afterAutospacing="0"/>
        <w:ind w:left="1434"/>
        <w:rPr>
          <w:rFonts w:ascii="Segoe UI" w:hAnsi="Segoe UI" w:cs="Segoe UI"/>
          <w:color w:val="000000" w:themeColor="text1"/>
          <w:sz w:val="20"/>
          <w:szCs w:val="20"/>
          <w:lang w:val="en-US"/>
        </w:rPr>
      </w:pPr>
      <w:r w:rsidRPr="00736413">
        <w:rPr>
          <w:rFonts w:ascii="Segoe UI" w:hAnsi="Segoe UI" w:cs="Segoe UI"/>
          <w:color w:val="000000" w:themeColor="text1"/>
          <w:sz w:val="20"/>
          <w:szCs w:val="20"/>
          <w:lang w:val="en-US"/>
        </w:rPr>
        <w:t xml:space="preserve">Without the ID token, users are not able to sign in to Azure AD B2C using the </w:t>
      </w:r>
      <w:r w:rsidR="0063181E" w:rsidRPr="00736413">
        <w:rPr>
          <w:rFonts w:ascii="Segoe UI" w:hAnsi="Segoe UI" w:cs="Segoe UI"/>
          <w:color w:val="000000" w:themeColor="text1"/>
          <w:sz w:val="20"/>
          <w:szCs w:val="20"/>
          <w:lang w:val="en-US"/>
        </w:rPr>
        <w:t>above FranceConnect identity provider</w:t>
      </w:r>
      <w:r w:rsidRPr="00736413">
        <w:rPr>
          <w:rFonts w:ascii="Segoe UI" w:hAnsi="Segoe UI" w:cs="Segoe UI"/>
          <w:color w:val="000000" w:themeColor="text1"/>
          <w:sz w:val="20"/>
          <w:szCs w:val="20"/>
          <w:lang w:val="en-US"/>
        </w:rPr>
        <w:t xml:space="preserve">. Other scopes can be appended separated by space. Refer to the </w:t>
      </w:r>
      <w:hyperlink r:id="rId71" w:history="1">
        <w:r w:rsidR="00014144" w:rsidRPr="00736413">
          <w:rPr>
            <w:rStyle w:val="Lienhypertexte"/>
            <w:rFonts w:ascii="Segoe UI" w:hAnsi="Segoe UI" w:cs="Segoe UI"/>
            <w:sz w:val="20"/>
            <w:szCs w:val="20"/>
            <w:lang w:val="en-US"/>
          </w:rPr>
          <w:t>FranceConnect platform</w:t>
        </w:r>
        <w:r w:rsidRPr="00736413">
          <w:rPr>
            <w:rStyle w:val="Lienhypertexte"/>
            <w:rFonts w:ascii="Segoe UI" w:hAnsi="Segoe UI" w:cs="Segoe UI"/>
            <w:sz w:val="20"/>
            <w:szCs w:val="20"/>
            <w:lang w:val="en-US"/>
          </w:rPr>
          <w:t>'s documentation</w:t>
        </w:r>
      </w:hyperlink>
      <w:r w:rsidRPr="00736413">
        <w:rPr>
          <w:rFonts w:ascii="Segoe UI" w:hAnsi="Segoe UI" w:cs="Segoe UI"/>
          <w:color w:val="000000" w:themeColor="text1"/>
          <w:sz w:val="20"/>
          <w:szCs w:val="20"/>
          <w:lang w:val="en-US"/>
        </w:rPr>
        <w:t xml:space="preserve"> </w:t>
      </w:r>
      <w:r w:rsidR="00736413">
        <w:rPr>
          <w:rFonts w:ascii="Segoe UI" w:hAnsi="Segoe UI" w:cs="Segoe UI"/>
          <w:color w:val="000000" w:themeColor="text1"/>
          <w:sz w:val="20"/>
          <w:szCs w:val="20"/>
          <w:lang w:val="en-US"/>
        </w:rPr>
        <w:t xml:space="preserve">(in French) </w:t>
      </w:r>
      <w:r w:rsidRPr="00736413">
        <w:rPr>
          <w:rFonts w:ascii="Segoe UI" w:hAnsi="Segoe UI" w:cs="Segoe UI"/>
          <w:color w:val="000000" w:themeColor="text1"/>
          <w:sz w:val="20"/>
          <w:szCs w:val="20"/>
          <w:lang w:val="en-US"/>
        </w:rPr>
        <w:t>to see what other scopes may be available.</w:t>
      </w:r>
    </w:p>
    <w:p w14:paraId="32831789" w14:textId="77777777" w:rsidR="008A597F" w:rsidRDefault="00074F28" w:rsidP="001A7656">
      <w:pPr>
        <w:pStyle w:val="NormalWeb"/>
        <w:shd w:val="clear" w:color="auto" w:fill="FFFFFF" w:themeFill="background1"/>
        <w:spacing w:before="0" w:beforeAutospacing="0" w:after="120" w:afterAutospacing="0"/>
        <w:ind w:left="1434"/>
        <w:rPr>
          <w:rFonts w:ascii="Segoe UI" w:hAnsi="Segoe UI" w:cs="Segoe UI"/>
          <w:color w:val="000000" w:themeColor="text1"/>
          <w:sz w:val="20"/>
          <w:szCs w:val="20"/>
          <w:lang w:val="en-US"/>
        </w:rPr>
      </w:pPr>
      <w:r w:rsidRPr="00736413">
        <w:rPr>
          <w:rFonts w:ascii="Segoe UI" w:hAnsi="Segoe UI" w:cs="Segoe UI"/>
          <w:color w:val="000000" w:themeColor="text1"/>
          <w:sz w:val="20"/>
          <w:szCs w:val="20"/>
          <w:lang w:val="en-US"/>
        </w:rPr>
        <w:t xml:space="preserve">In </w:t>
      </w:r>
      <w:r w:rsidRPr="00736413">
        <w:rPr>
          <w:rStyle w:val="lev"/>
          <w:color w:val="000000" w:themeColor="text1"/>
        </w:rPr>
        <w:t>Scope</w:t>
      </w:r>
      <w:r w:rsidRPr="00736413">
        <w:rPr>
          <w:rFonts w:ascii="Segoe UI" w:hAnsi="Segoe UI" w:cs="Segoe UI"/>
          <w:color w:val="000000" w:themeColor="text1"/>
          <w:sz w:val="20"/>
          <w:szCs w:val="20"/>
          <w:lang w:val="en-US"/>
        </w:rPr>
        <w:t xml:space="preserve">, enter the scopes from </w:t>
      </w:r>
      <w:r w:rsidR="006B602D" w:rsidRPr="00736413">
        <w:rPr>
          <w:rFonts w:ascii="Segoe UI" w:hAnsi="Segoe UI" w:cs="Segoe UI"/>
          <w:color w:val="000000" w:themeColor="text1"/>
          <w:sz w:val="20"/>
          <w:szCs w:val="20"/>
          <w:lang w:val="en-US"/>
        </w:rPr>
        <w:t>the FranceConnect platform</w:t>
      </w:r>
      <w:r w:rsidR="00736413">
        <w:rPr>
          <w:rFonts w:ascii="Segoe UI" w:hAnsi="Segoe UI" w:cs="Segoe UI"/>
          <w:color w:val="000000" w:themeColor="text1"/>
          <w:sz w:val="20"/>
          <w:szCs w:val="20"/>
          <w:lang w:val="en-US"/>
        </w:rPr>
        <w:t xml:space="preserve"> (FCP)</w:t>
      </w:r>
      <w:r w:rsidRPr="00736413">
        <w:rPr>
          <w:rFonts w:ascii="Segoe UI" w:hAnsi="Segoe UI" w:cs="Segoe UI"/>
          <w:color w:val="000000" w:themeColor="text1"/>
          <w:sz w:val="20"/>
          <w:szCs w:val="20"/>
          <w:lang w:val="en-US"/>
        </w:rPr>
        <w:t>. For example,</w:t>
      </w:r>
      <w:r w:rsidR="00D415A3">
        <w:rPr>
          <w:rFonts w:ascii="Segoe UI" w:hAnsi="Segoe UI" w:cs="Segoe UI"/>
          <w:color w:val="000000" w:themeColor="text1"/>
          <w:sz w:val="20"/>
          <w:szCs w:val="20"/>
          <w:lang w:val="en-US"/>
        </w:rPr>
        <w:t xml:space="preserve"> in our illustration:</w:t>
      </w:r>
      <w:r w:rsidRPr="00736413">
        <w:rPr>
          <w:rFonts w:ascii="Segoe UI" w:hAnsi="Segoe UI" w:cs="Segoe UI"/>
          <w:color w:val="000000" w:themeColor="text1"/>
          <w:sz w:val="20"/>
          <w:szCs w:val="20"/>
          <w:lang w:val="en-US"/>
        </w:rPr>
        <w:t> </w:t>
      </w:r>
    </w:p>
    <w:p w14:paraId="148FF135" w14:textId="6A2ABAF5" w:rsidR="00074F28" w:rsidRPr="008A597F" w:rsidRDefault="00D415A3" w:rsidP="001A7656">
      <w:pPr>
        <w:pStyle w:val="NormalWeb"/>
        <w:shd w:val="clear" w:color="auto" w:fill="FFFFFF" w:themeFill="background1"/>
        <w:spacing w:before="0" w:beforeAutospacing="0" w:after="120" w:afterAutospacing="0"/>
        <w:ind w:left="1434"/>
        <w:rPr>
          <w:rFonts w:ascii="Consolas" w:hAnsi="Consolas" w:cs="Segoe UI"/>
          <w:color w:val="000000" w:themeColor="text1"/>
          <w:sz w:val="20"/>
          <w:szCs w:val="20"/>
          <w:lang w:val="en-US"/>
        </w:rPr>
      </w:pPr>
      <w:r w:rsidRPr="008A597F">
        <w:rPr>
          <w:rStyle w:val="CodeHTML"/>
          <w:rFonts w:ascii="Consolas" w:hAnsi="Consolas" w:cs="Segoe UI"/>
          <w:color w:val="000000" w:themeColor="text1"/>
          <w:lang w:val="en-US"/>
        </w:rPr>
        <w:t>openid profile birth email</w:t>
      </w:r>
    </w:p>
    <w:p w14:paraId="42F11AF5" w14:textId="77777777" w:rsidR="003C147C" w:rsidRDefault="00074F28" w:rsidP="00C92CAE">
      <w:pPr>
        <w:pStyle w:val="Paragraphedeliste"/>
        <w:numPr>
          <w:ilvl w:val="1"/>
          <w:numId w:val="24"/>
        </w:numPr>
        <w:ind w:left="1434" w:hanging="357"/>
        <w:contextualSpacing w:val="0"/>
        <w:rPr>
          <w:color w:val="000000" w:themeColor="text1"/>
        </w:rPr>
      </w:pPr>
      <w:r w:rsidRPr="001662C6">
        <w:rPr>
          <w:color w:val="000000" w:themeColor="text1"/>
        </w:rPr>
        <w:t>The response type describes what kind of information is sent back in the initial call to the </w:t>
      </w:r>
      <w:r w:rsidRPr="001662C6">
        <w:rPr>
          <w:rStyle w:val="CodeHTML"/>
          <w:rFonts w:ascii="Segoe UI" w:eastAsiaTheme="minorHAnsi" w:hAnsi="Segoe UI" w:cs="Segoe UI"/>
          <w:color w:val="000000" w:themeColor="text1"/>
        </w:rPr>
        <w:t>authorization_endpoint</w:t>
      </w:r>
      <w:r w:rsidRPr="001662C6">
        <w:rPr>
          <w:color w:val="000000" w:themeColor="text1"/>
        </w:rPr>
        <w:t xml:space="preserve"> of the </w:t>
      </w:r>
      <w:r w:rsidR="001662C6">
        <w:rPr>
          <w:color w:val="000000" w:themeColor="text1"/>
        </w:rPr>
        <w:t xml:space="preserve">FranceConnect platform (FCP) through the FranceConnect façade </w:t>
      </w:r>
      <w:r w:rsidR="008C2374">
        <w:rPr>
          <w:color w:val="000000" w:themeColor="text1"/>
        </w:rPr>
        <w:t>(</w:t>
      </w:r>
      <w:r w:rsidR="001662C6">
        <w:rPr>
          <w:color w:val="000000" w:themeColor="text1"/>
        </w:rPr>
        <w:t>FCF</w:t>
      </w:r>
      <w:r w:rsidR="008C2374">
        <w:rPr>
          <w:color w:val="000000" w:themeColor="text1"/>
        </w:rPr>
        <w:t>)</w:t>
      </w:r>
      <w:r w:rsidRPr="001662C6">
        <w:rPr>
          <w:color w:val="000000" w:themeColor="text1"/>
        </w:rPr>
        <w:t xml:space="preserve">. The </w:t>
      </w:r>
      <w:r w:rsidR="00060E63">
        <w:rPr>
          <w:color w:val="000000" w:themeColor="text1"/>
        </w:rPr>
        <w:t>r</w:t>
      </w:r>
      <w:r w:rsidRPr="001662C6">
        <w:rPr>
          <w:color w:val="000000" w:themeColor="text1"/>
        </w:rPr>
        <w:t>esponse type</w:t>
      </w:r>
      <w:r w:rsidR="00990171">
        <w:rPr>
          <w:color w:val="000000" w:themeColor="text1"/>
        </w:rPr>
        <w:t xml:space="preserve"> that </w:t>
      </w:r>
      <w:r w:rsidRPr="001662C6">
        <w:rPr>
          <w:color w:val="000000" w:themeColor="text1"/>
        </w:rPr>
        <w:t>can be used</w:t>
      </w:r>
      <w:r w:rsidR="00990171">
        <w:rPr>
          <w:color w:val="000000" w:themeColor="text1"/>
        </w:rPr>
        <w:t xml:space="preserve"> with </w:t>
      </w:r>
      <w:r w:rsidR="003C147C">
        <w:rPr>
          <w:color w:val="000000" w:themeColor="text1"/>
        </w:rPr>
        <w:t xml:space="preserve">the façade is </w:t>
      </w:r>
      <w:r w:rsidRPr="003C147C">
        <w:rPr>
          <w:rStyle w:val="CodeHTML"/>
          <w:rFonts w:ascii="Consolas" w:eastAsiaTheme="minorHAnsi" w:hAnsi="Consolas" w:cs="Segoe UI"/>
          <w:color w:val="000000" w:themeColor="text1"/>
        </w:rPr>
        <w:t>code</w:t>
      </w:r>
      <w:r w:rsidR="003C147C">
        <w:rPr>
          <w:color w:val="000000" w:themeColor="text1"/>
        </w:rPr>
        <w:t>.</w:t>
      </w:r>
      <w:r w:rsidRPr="003C147C">
        <w:rPr>
          <w:color w:val="000000" w:themeColor="text1"/>
        </w:rPr>
        <w:t xml:space="preserve"> </w:t>
      </w:r>
    </w:p>
    <w:p w14:paraId="2F0DE901" w14:textId="77777777" w:rsidR="003C147C" w:rsidRDefault="00074F28" w:rsidP="001A7656">
      <w:pPr>
        <w:pStyle w:val="Paragraphedeliste"/>
        <w:ind w:left="1434"/>
        <w:contextualSpacing w:val="0"/>
        <w:rPr>
          <w:color w:val="000000" w:themeColor="text1"/>
        </w:rPr>
      </w:pPr>
      <w:r w:rsidRPr="003C147C">
        <w:rPr>
          <w:color w:val="000000" w:themeColor="text1"/>
        </w:rPr>
        <w:t>As per the </w:t>
      </w:r>
      <w:hyperlink r:id="rId72" w:anchor="CodeFlowAuth" w:history="1">
        <w:r w:rsidRPr="001662C6">
          <w:rPr>
            <w:rStyle w:val="Lienhypertexte"/>
          </w:rPr>
          <w:t>authorization code flow</w:t>
        </w:r>
      </w:hyperlink>
      <w:r w:rsidRPr="003C147C">
        <w:rPr>
          <w:color w:val="E6E6E6"/>
        </w:rPr>
        <w:t xml:space="preserve">, </w:t>
      </w:r>
      <w:r w:rsidRPr="003C147C">
        <w:rPr>
          <w:color w:val="000000" w:themeColor="text1"/>
        </w:rPr>
        <w:t>a code will be returned back to Azure AD B2C. Azure AD B2C proceeds to call the </w:t>
      </w:r>
      <w:r w:rsidRPr="003C147C">
        <w:rPr>
          <w:rStyle w:val="CodeHTML"/>
          <w:rFonts w:ascii="Segoe UI" w:eastAsiaTheme="minorHAnsi" w:hAnsi="Segoe UI" w:cs="Segoe UI"/>
          <w:color w:val="000000" w:themeColor="text1"/>
        </w:rPr>
        <w:t>token_endpoint</w:t>
      </w:r>
      <w:r w:rsidRPr="003C147C">
        <w:rPr>
          <w:color w:val="000000" w:themeColor="text1"/>
        </w:rPr>
        <w:t> </w:t>
      </w:r>
      <w:r w:rsidR="008C2374" w:rsidRPr="003C147C">
        <w:rPr>
          <w:color w:val="000000" w:themeColor="text1"/>
        </w:rPr>
        <w:t>of the FranceConnect façade (FCF)</w:t>
      </w:r>
      <w:r w:rsidR="00A03E0E" w:rsidRPr="003C147C">
        <w:rPr>
          <w:color w:val="000000" w:themeColor="text1"/>
        </w:rPr>
        <w:t xml:space="preserve"> </w:t>
      </w:r>
      <w:r w:rsidRPr="003C147C">
        <w:rPr>
          <w:color w:val="000000" w:themeColor="text1"/>
        </w:rPr>
        <w:t>to</w:t>
      </w:r>
      <w:r w:rsidR="00A03E0E" w:rsidRPr="003C147C">
        <w:rPr>
          <w:color w:val="000000" w:themeColor="text1"/>
        </w:rPr>
        <w:t xml:space="preserve"> in turn</w:t>
      </w:r>
      <w:r w:rsidRPr="003C147C">
        <w:rPr>
          <w:color w:val="000000" w:themeColor="text1"/>
        </w:rPr>
        <w:t xml:space="preserve"> exchange the code for </w:t>
      </w:r>
      <w:r w:rsidR="00A03E0E" w:rsidRPr="003C147C">
        <w:rPr>
          <w:color w:val="000000" w:themeColor="text1"/>
        </w:rPr>
        <w:t>an ID</w:t>
      </w:r>
      <w:r w:rsidRPr="003C147C">
        <w:rPr>
          <w:color w:val="000000" w:themeColor="text1"/>
        </w:rPr>
        <w:t xml:space="preserve"> token</w:t>
      </w:r>
      <w:r w:rsidR="00A03E0E" w:rsidRPr="003C147C">
        <w:rPr>
          <w:color w:val="000000" w:themeColor="text1"/>
        </w:rPr>
        <w:t xml:space="preserve"> against the FranceConnect platform (FCP)</w:t>
      </w:r>
      <w:r w:rsidR="00127FE7" w:rsidRPr="003C147C">
        <w:rPr>
          <w:color w:val="000000" w:themeColor="text1"/>
        </w:rPr>
        <w:t xml:space="preserve">, query its </w:t>
      </w:r>
      <w:r w:rsidR="003C147C" w:rsidRPr="003C147C">
        <w:rPr>
          <w:color w:val="000000" w:themeColor="text1"/>
        </w:rPr>
        <w:t>UserInfo</w:t>
      </w:r>
      <w:r w:rsidR="00127FE7" w:rsidRPr="003C147C">
        <w:rPr>
          <w:color w:val="000000" w:themeColor="text1"/>
        </w:rPr>
        <w:t xml:space="preserve"> endpoint, and ultimately issue </w:t>
      </w:r>
      <w:r w:rsidR="00060E63" w:rsidRPr="003C147C">
        <w:rPr>
          <w:color w:val="000000" w:themeColor="text1"/>
        </w:rPr>
        <w:t>a suitable ID token</w:t>
      </w:r>
      <w:r w:rsidRPr="003C147C">
        <w:rPr>
          <w:color w:val="000000" w:themeColor="text1"/>
        </w:rPr>
        <w:t>.</w:t>
      </w:r>
    </w:p>
    <w:p w14:paraId="740F291B" w14:textId="24175B15" w:rsidR="00074F28" w:rsidRPr="001662C6" w:rsidRDefault="00074F28" w:rsidP="001A7656">
      <w:pPr>
        <w:pStyle w:val="Paragraphedeliste"/>
        <w:ind w:left="1416"/>
        <w:contextualSpacing w:val="0"/>
        <w:rPr>
          <w:color w:val="000000" w:themeColor="text1"/>
        </w:rPr>
      </w:pPr>
      <w:r w:rsidRPr="001662C6">
        <w:rPr>
          <w:color w:val="000000" w:themeColor="text1"/>
        </w:rPr>
        <w:t xml:space="preserve">In </w:t>
      </w:r>
      <w:r w:rsidRPr="003C147C">
        <w:rPr>
          <w:rStyle w:val="lev"/>
          <w:color w:val="000000" w:themeColor="text1"/>
        </w:rPr>
        <w:t>Response type</w:t>
      </w:r>
      <w:r w:rsidRPr="001662C6">
        <w:rPr>
          <w:color w:val="000000" w:themeColor="text1"/>
        </w:rPr>
        <w:t>, select </w:t>
      </w:r>
      <w:r w:rsidRPr="003C147C">
        <w:rPr>
          <w:rStyle w:val="CodeHTML"/>
          <w:rFonts w:ascii="Consolas" w:eastAsiaTheme="minorHAnsi" w:hAnsi="Consolas" w:cs="Segoe UI"/>
          <w:color w:val="000000" w:themeColor="text1"/>
        </w:rPr>
        <w:t>code</w:t>
      </w:r>
      <w:r w:rsidRPr="001662C6">
        <w:rPr>
          <w:color w:val="000000" w:themeColor="text1"/>
        </w:rPr>
        <w:t>.</w:t>
      </w:r>
    </w:p>
    <w:p w14:paraId="58187F42" w14:textId="77777777" w:rsidR="0025193D" w:rsidRDefault="00074F28" w:rsidP="00C92CAE">
      <w:pPr>
        <w:pStyle w:val="Paragraphedeliste"/>
        <w:numPr>
          <w:ilvl w:val="1"/>
          <w:numId w:val="24"/>
        </w:numPr>
        <w:ind w:left="1434" w:hanging="357"/>
        <w:contextualSpacing w:val="0"/>
        <w:rPr>
          <w:color w:val="000000" w:themeColor="text1"/>
        </w:rPr>
      </w:pPr>
      <w:r w:rsidRPr="0025193D">
        <w:rPr>
          <w:color w:val="000000" w:themeColor="text1"/>
        </w:rPr>
        <w:t>The response mode defines the method that should be used to send the data back from the custom identity provider to Azure AD B2C. The following response mode</w:t>
      </w:r>
      <w:r w:rsidR="00E412C2" w:rsidRPr="0025193D">
        <w:rPr>
          <w:color w:val="000000" w:themeColor="text1"/>
        </w:rPr>
        <w:t xml:space="preserve"> that can be used with the façade is </w:t>
      </w:r>
      <w:r w:rsidR="00E412C2" w:rsidRPr="0025193D">
        <w:rPr>
          <w:rFonts w:ascii="Consolas" w:hAnsi="Consolas"/>
          <w:color w:val="000000" w:themeColor="text1"/>
        </w:rPr>
        <w:t>query</w:t>
      </w:r>
      <w:r w:rsidRPr="0025193D">
        <w:rPr>
          <w:color w:val="000000" w:themeColor="text1"/>
        </w:rPr>
        <w:t>:</w:t>
      </w:r>
      <w:r w:rsidR="00E412C2" w:rsidRPr="0025193D">
        <w:rPr>
          <w:color w:val="000000" w:themeColor="text1"/>
        </w:rPr>
        <w:t xml:space="preserve"> The code or token is returned as a query parameter</w:t>
      </w:r>
      <w:r w:rsidR="0025193D" w:rsidRPr="0025193D">
        <w:rPr>
          <w:color w:val="000000" w:themeColor="text1"/>
        </w:rPr>
        <w:t xml:space="preserve">. </w:t>
      </w:r>
      <w:r w:rsidRPr="0025193D">
        <w:rPr>
          <w:color w:val="000000" w:themeColor="text1"/>
        </w:rPr>
        <w:t xml:space="preserve">form_post: </w:t>
      </w:r>
      <w:r w:rsidR="0025193D" w:rsidRPr="0025193D">
        <w:rPr>
          <w:color w:val="000000" w:themeColor="text1"/>
        </w:rPr>
        <w:t>cannot be used with the current implementation of the facade</w:t>
      </w:r>
      <w:r w:rsidRPr="0025193D">
        <w:rPr>
          <w:color w:val="000000" w:themeColor="text1"/>
        </w:rPr>
        <w:t>.</w:t>
      </w:r>
    </w:p>
    <w:p w14:paraId="18B02601" w14:textId="29D47EFD" w:rsidR="00074F28" w:rsidRPr="0025193D" w:rsidRDefault="00074F28" w:rsidP="001A7656">
      <w:pPr>
        <w:pStyle w:val="Paragraphedeliste"/>
        <w:ind w:left="1416"/>
        <w:contextualSpacing w:val="0"/>
        <w:rPr>
          <w:color w:val="000000" w:themeColor="text1"/>
        </w:rPr>
      </w:pPr>
      <w:r w:rsidRPr="0025193D">
        <w:rPr>
          <w:color w:val="000000" w:themeColor="text1"/>
        </w:rPr>
        <w:t xml:space="preserve">In </w:t>
      </w:r>
      <w:r w:rsidRPr="0025193D">
        <w:rPr>
          <w:rFonts w:ascii="Segoe UI Semibold" w:hAnsi="Segoe UI Semibold" w:cs="Segoe UI Semibold"/>
          <w:color w:val="000000" w:themeColor="text1"/>
        </w:rPr>
        <w:t>Response</w:t>
      </w:r>
      <w:r w:rsidRPr="0025193D">
        <w:rPr>
          <w:color w:val="000000" w:themeColor="text1"/>
        </w:rPr>
        <w:t>, select </w:t>
      </w:r>
      <w:r w:rsidRPr="0025193D">
        <w:rPr>
          <w:rFonts w:ascii="Consolas" w:hAnsi="Consolas"/>
          <w:color w:val="000000" w:themeColor="text1"/>
        </w:rPr>
        <w:t>query</w:t>
      </w:r>
      <w:r w:rsidRPr="0025193D">
        <w:rPr>
          <w:color w:val="000000" w:themeColor="text1"/>
        </w:rPr>
        <w:t>.</w:t>
      </w:r>
    </w:p>
    <w:p w14:paraId="0525E31B" w14:textId="6B35ABC9" w:rsidR="00353F25" w:rsidRDefault="00C136F2" w:rsidP="00C92CAE">
      <w:pPr>
        <w:pStyle w:val="Paragraphedeliste"/>
        <w:numPr>
          <w:ilvl w:val="1"/>
          <w:numId w:val="24"/>
        </w:numPr>
        <w:ind w:left="1434" w:hanging="357"/>
        <w:contextualSpacing w:val="0"/>
        <w:rPr>
          <w:color w:val="000000" w:themeColor="text1"/>
        </w:rPr>
      </w:pPr>
      <w:r>
        <w:rPr>
          <w:color w:val="000000" w:themeColor="text1"/>
        </w:rPr>
        <w:t>A</w:t>
      </w:r>
      <w:r w:rsidR="00074F28" w:rsidRPr="00353F25">
        <w:rPr>
          <w:color w:val="E6E6E6"/>
        </w:rPr>
        <w:t> </w:t>
      </w:r>
      <w:hyperlink r:id="rId73" w:history="1">
        <w:r w:rsidR="00074F28" w:rsidRPr="00353F25">
          <w:rPr>
            <w:rStyle w:val="Lienhypertexte"/>
          </w:rPr>
          <w:t>domain hint</w:t>
        </w:r>
      </w:hyperlink>
      <w:r w:rsidR="00074F28" w:rsidRPr="00353F25">
        <w:rPr>
          <w:color w:val="E6E6E6"/>
        </w:rPr>
        <w:t> </w:t>
      </w:r>
      <w:r w:rsidR="00074F28" w:rsidRPr="00353F25">
        <w:rPr>
          <w:color w:val="000000" w:themeColor="text1"/>
        </w:rPr>
        <w:t>can be used to skip directly to the sign in page of the specified identity provider, instead of having the user make a selection among the list of available identity providers.</w:t>
      </w:r>
    </w:p>
    <w:p w14:paraId="0B898E45" w14:textId="7ABC0994" w:rsidR="00074F28" w:rsidRPr="00353F25" w:rsidRDefault="00D322F4" w:rsidP="00B65098">
      <w:pPr>
        <w:pStyle w:val="Paragraphedeliste"/>
        <w:ind w:left="1416"/>
        <w:contextualSpacing w:val="0"/>
        <w:rPr>
          <w:color w:val="000000" w:themeColor="text1"/>
        </w:rPr>
      </w:pPr>
      <w:r w:rsidRPr="00353F25">
        <w:rPr>
          <w:color w:val="000000" w:themeColor="text1"/>
        </w:rPr>
        <w:t>As</w:t>
      </w:r>
      <w:r w:rsidR="00353F25" w:rsidRPr="00353F25">
        <w:rPr>
          <w:color w:val="000000" w:themeColor="text1"/>
        </w:rPr>
        <w:t xml:space="preserve"> </w:t>
      </w:r>
      <w:r w:rsidR="00C136F2">
        <w:rPr>
          <w:color w:val="000000" w:themeColor="text1"/>
        </w:rPr>
        <w:t xml:space="preserve">in our case </w:t>
      </w:r>
      <w:r w:rsidR="00353F25" w:rsidRPr="00353F25">
        <w:rPr>
          <w:color w:val="000000" w:themeColor="text1"/>
        </w:rPr>
        <w:t>the so-called FranceConnect button must initiate the identity dance against the FranceConnect platform (FCP)</w:t>
      </w:r>
      <w:r w:rsidR="00074F28" w:rsidRPr="00353F25">
        <w:rPr>
          <w:color w:val="000000" w:themeColor="text1"/>
        </w:rPr>
        <w:t xml:space="preserve">, </w:t>
      </w:r>
      <w:r w:rsidR="00353F25" w:rsidRPr="00353F25">
        <w:rPr>
          <w:color w:val="000000" w:themeColor="text1"/>
        </w:rPr>
        <w:t xml:space="preserve">leave </w:t>
      </w:r>
      <w:r w:rsidR="00353F25" w:rsidRPr="00B65098">
        <w:rPr>
          <w:rFonts w:ascii="Segoe UI Semibold" w:hAnsi="Segoe UI Semibold" w:cs="Segoe UI Semibold"/>
          <w:color w:val="000000" w:themeColor="text1"/>
        </w:rPr>
        <w:t>D</w:t>
      </w:r>
      <w:r w:rsidR="00074F28" w:rsidRPr="00B65098">
        <w:rPr>
          <w:rFonts w:ascii="Segoe UI Semibold" w:hAnsi="Segoe UI Semibold" w:cs="Segoe UI Semibold"/>
          <w:color w:val="000000" w:themeColor="text1"/>
        </w:rPr>
        <w:t xml:space="preserve">omain </w:t>
      </w:r>
      <w:r w:rsidR="00B65098" w:rsidRPr="00B65098">
        <w:rPr>
          <w:rFonts w:ascii="Segoe UI Semibold" w:hAnsi="Segoe UI Semibold" w:cs="Segoe UI Semibold"/>
          <w:color w:val="000000" w:themeColor="text1"/>
        </w:rPr>
        <w:t>hint</w:t>
      </w:r>
      <w:r w:rsidR="00074F28" w:rsidRPr="00353F25">
        <w:rPr>
          <w:color w:val="000000" w:themeColor="text1"/>
        </w:rPr>
        <w:t xml:space="preserve"> </w:t>
      </w:r>
      <w:r w:rsidR="00353F25" w:rsidRPr="00353F25">
        <w:rPr>
          <w:color w:val="000000" w:themeColor="text1"/>
        </w:rPr>
        <w:t>empty</w:t>
      </w:r>
      <w:r w:rsidR="00074F28" w:rsidRPr="00353F25">
        <w:rPr>
          <w:color w:val="000000" w:themeColor="text1"/>
        </w:rPr>
        <w:t>.</w:t>
      </w:r>
    </w:p>
    <w:p w14:paraId="6BCA5210" w14:textId="48D6A835" w:rsidR="00074F28" w:rsidRPr="00C136F2" w:rsidRDefault="00074F28" w:rsidP="00C92CAE">
      <w:pPr>
        <w:pStyle w:val="Paragraphedeliste"/>
        <w:numPr>
          <w:ilvl w:val="1"/>
          <w:numId w:val="24"/>
        </w:numPr>
        <w:ind w:left="1434" w:hanging="357"/>
        <w:contextualSpacing w:val="0"/>
        <w:rPr>
          <w:color w:val="000000" w:themeColor="text1"/>
        </w:rPr>
      </w:pPr>
      <w:r w:rsidRPr="00C136F2">
        <w:rPr>
          <w:color w:val="000000" w:themeColor="text1"/>
        </w:rPr>
        <w:t xml:space="preserve">After </w:t>
      </w:r>
      <w:r w:rsidR="009C68A5">
        <w:rPr>
          <w:color w:val="000000" w:themeColor="text1"/>
        </w:rPr>
        <w:t xml:space="preserve">a successful authentication on the FranceConnect platform (FCP), and when </w:t>
      </w:r>
      <w:r w:rsidR="00C136F2">
        <w:rPr>
          <w:color w:val="000000" w:themeColor="text1"/>
        </w:rPr>
        <w:t>the FranceConnect façade (FCF)</w:t>
      </w:r>
      <w:r w:rsidRPr="00C136F2">
        <w:rPr>
          <w:color w:val="000000" w:themeColor="text1"/>
        </w:rPr>
        <w:t xml:space="preserve"> sends an ID token back to Azure AD B2C, Azure AD B2C needs to be able to map the claims from the received token to the claims that Azure AD B2C recognizes and uses. For each of the following mappings, refer to the </w:t>
      </w:r>
      <w:r w:rsidR="007D172C">
        <w:rPr>
          <w:color w:val="000000" w:themeColor="text1"/>
        </w:rPr>
        <w:t xml:space="preserve">detailed </w:t>
      </w:r>
      <w:r w:rsidR="007D172C">
        <w:rPr>
          <w:color w:val="000000" w:themeColor="text1"/>
        </w:rPr>
        <w:lastRenderedPageBreak/>
        <w:t xml:space="preserve">specifications, a.k.a. the </w:t>
      </w:r>
      <w:hyperlink r:id="rId74" w:history="1">
        <w:r w:rsidR="00B27EC5" w:rsidRPr="00B27EC5">
          <w:rPr>
            <w:rStyle w:val="Lienhypertexte"/>
          </w:rPr>
          <w:t>FranceConnect Façade (FCF) Addendum to the technical-functional specifications</w:t>
        </w:r>
      </w:hyperlink>
      <w:r w:rsidR="00B27EC5" w:rsidRPr="00B27EC5">
        <w:rPr>
          <w:color w:val="000000" w:themeColor="text1"/>
        </w:rPr>
        <w:t xml:space="preserve"> document</w:t>
      </w:r>
      <w:r w:rsidR="007D172C">
        <w:rPr>
          <w:color w:val="000000" w:themeColor="text1"/>
        </w:rPr>
        <w:t>,</w:t>
      </w:r>
      <w:r w:rsidRPr="00C136F2">
        <w:rPr>
          <w:color w:val="000000" w:themeColor="text1"/>
        </w:rPr>
        <w:t xml:space="preserve"> of the </w:t>
      </w:r>
      <w:r w:rsidR="007D172C">
        <w:rPr>
          <w:color w:val="000000" w:themeColor="text1"/>
        </w:rPr>
        <w:t>FranceConnect façade (FCP)</w:t>
      </w:r>
      <w:r w:rsidRPr="00C136F2">
        <w:rPr>
          <w:color w:val="000000" w:themeColor="text1"/>
        </w:rPr>
        <w:t xml:space="preserve"> to understand the claims that are returned back in the </w:t>
      </w:r>
      <w:r w:rsidR="007D172C">
        <w:rPr>
          <w:color w:val="000000" w:themeColor="text1"/>
        </w:rPr>
        <w:t>ID</w:t>
      </w:r>
      <w:r w:rsidRPr="00C136F2">
        <w:rPr>
          <w:color w:val="000000" w:themeColor="text1"/>
        </w:rPr>
        <w:t xml:space="preserve"> token:</w:t>
      </w:r>
    </w:p>
    <w:p w14:paraId="4BBB2B12" w14:textId="1F4D6114" w:rsidR="00074F28" w:rsidRPr="00066B43" w:rsidRDefault="00066B43" w:rsidP="00C92CAE">
      <w:pPr>
        <w:pStyle w:val="Paragraphedeliste"/>
        <w:numPr>
          <w:ilvl w:val="0"/>
          <w:numId w:val="34"/>
        </w:numPr>
      </w:pPr>
      <w:r w:rsidRPr="00B82144">
        <w:rPr>
          <w:rStyle w:val="lev"/>
          <w:rFonts w:ascii="Segoe UI" w:hAnsi="Segoe UI" w:cs="Segoe UI"/>
          <w:color w:val="000000" w:themeColor="text1"/>
        </w:rPr>
        <w:t xml:space="preserve">In </w:t>
      </w:r>
      <w:r w:rsidR="00074F28" w:rsidRPr="00B82144">
        <w:rPr>
          <w:rStyle w:val="lev"/>
          <w:color w:val="000000" w:themeColor="text1"/>
        </w:rPr>
        <w:t>User ID</w:t>
      </w:r>
      <w:r w:rsidR="00B82144">
        <w:t xml:space="preserve">, </w:t>
      </w:r>
      <w:r w:rsidR="009859E2">
        <w:t>specify</w:t>
      </w:r>
      <w:r w:rsidR="00074F28" w:rsidRPr="00066B43">
        <w:t xml:space="preserve"> the claim that provides the </w:t>
      </w:r>
      <w:r w:rsidR="00074F28" w:rsidRPr="00B82144">
        <w:rPr>
          <w:rStyle w:val="Accentuation"/>
          <w:color w:val="000000" w:themeColor="text1"/>
        </w:rPr>
        <w:t>unique identifier</w:t>
      </w:r>
      <w:r w:rsidR="00074F28" w:rsidRPr="00066B43">
        <w:t> for the signed-in user.</w:t>
      </w:r>
      <w:r w:rsidR="009859E2">
        <w:t xml:space="preserve"> Enter </w:t>
      </w:r>
      <w:r w:rsidR="00922F3D">
        <w:t>“</w:t>
      </w:r>
      <w:r w:rsidR="009859E2" w:rsidRPr="00922F3D">
        <w:rPr>
          <w:i/>
          <w:iCs/>
        </w:rPr>
        <w:t>email</w:t>
      </w:r>
      <w:r w:rsidR="00922F3D">
        <w:t>”</w:t>
      </w:r>
      <w:r w:rsidR="009859E2">
        <w:t>.</w:t>
      </w:r>
    </w:p>
    <w:p w14:paraId="667023BC" w14:textId="16B2F6AD" w:rsidR="00074F28" w:rsidRPr="00066B43" w:rsidRDefault="00B82144" w:rsidP="00C92CAE">
      <w:pPr>
        <w:pStyle w:val="Paragraphedeliste"/>
        <w:numPr>
          <w:ilvl w:val="0"/>
          <w:numId w:val="34"/>
        </w:numPr>
      </w:pPr>
      <w:r>
        <w:rPr>
          <w:rStyle w:val="lev"/>
          <w:rFonts w:ascii="Segoe UI" w:hAnsi="Segoe UI" w:cs="Segoe UI"/>
          <w:color w:val="000000" w:themeColor="text1"/>
        </w:rPr>
        <w:t xml:space="preserve">In </w:t>
      </w:r>
      <w:r w:rsidR="00074F28" w:rsidRPr="00B82144">
        <w:rPr>
          <w:rStyle w:val="lev"/>
          <w:color w:val="000000" w:themeColor="text1"/>
        </w:rPr>
        <w:t xml:space="preserve">Display </w:t>
      </w:r>
      <w:r w:rsidRPr="00B82144">
        <w:rPr>
          <w:rStyle w:val="lev"/>
          <w:color w:val="000000" w:themeColor="text1"/>
        </w:rPr>
        <w:t>n</w:t>
      </w:r>
      <w:r w:rsidR="00074F28" w:rsidRPr="00B82144">
        <w:rPr>
          <w:rStyle w:val="lev"/>
          <w:color w:val="000000" w:themeColor="text1"/>
        </w:rPr>
        <w:t>ame</w:t>
      </w:r>
      <w:r>
        <w:t xml:space="preserve">, </w:t>
      </w:r>
      <w:r w:rsidR="009859E2">
        <w:t>specify</w:t>
      </w:r>
      <w:r w:rsidR="00074F28" w:rsidRPr="00066B43">
        <w:t xml:space="preserve"> the claim that provides the </w:t>
      </w:r>
      <w:r w:rsidR="00074F28" w:rsidRPr="00B82144">
        <w:rPr>
          <w:rStyle w:val="Accentuation"/>
          <w:color w:val="000000" w:themeColor="text1"/>
        </w:rPr>
        <w:t>display name</w:t>
      </w:r>
      <w:r w:rsidR="00074F28" w:rsidRPr="00066B43">
        <w:t> or </w:t>
      </w:r>
      <w:r w:rsidR="00074F28" w:rsidRPr="00B82144">
        <w:rPr>
          <w:rStyle w:val="Accentuation"/>
          <w:color w:val="000000" w:themeColor="text1"/>
        </w:rPr>
        <w:t>full name</w:t>
      </w:r>
      <w:r w:rsidR="00074F28" w:rsidRPr="00066B43">
        <w:t> for the user.</w:t>
      </w:r>
      <w:r w:rsidR="009859E2">
        <w:t xml:space="preserve"> Enter </w:t>
      </w:r>
      <w:r w:rsidR="00922F3D">
        <w:t>“</w:t>
      </w:r>
      <w:r w:rsidR="009859E2" w:rsidRPr="00922F3D">
        <w:rPr>
          <w:i/>
          <w:iCs/>
        </w:rPr>
        <w:t>family_name</w:t>
      </w:r>
      <w:r w:rsidR="00922F3D">
        <w:t>”</w:t>
      </w:r>
      <w:r w:rsidR="009859E2">
        <w:t>.</w:t>
      </w:r>
    </w:p>
    <w:p w14:paraId="7717C719" w14:textId="7C123274" w:rsidR="00074F28" w:rsidRPr="00066B43" w:rsidRDefault="00B82144" w:rsidP="00C92CAE">
      <w:pPr>
        <w:pStyle w:val="Paragraphedeliste"/>
        <w:numPr>
          <w:ilvl w:val="0"/>
          <w:numId w:val="34"/>
        </w:numPr>
      </w:pPr>
      <w:r>
        <w:rPr>
          <w:rStyle w:val="lev"/>
          <w:rFonts w:ascii="Segoe UI" w:hAnsi="Segoe UI" w:cs="Segoe UI"/>
          <w:color w:val="000000" w:themeColor="text1"/>
        </w:rPr>
        <w:t xml:space="preserve">In </w:t>
      </w:r>
      <w:r w:rsidR="00074F28" w:rsidRPr="00B82144">
        <w:rPr>
          <w:rStyle w:val="lev"/>
          <w:color w:val="000000" w:themeColor="text1"/>
        </w:rPr>
        <w:t xml:space="preserve">Given </w:t>
      </w:r>
      <w:r w:rsidRPr="00B82144">
        <w:rPr>
          <w:rStyle w:val="lev"/>
          <w:color w:val="000000" w:themeColor="text1"/>
        </w:rPr>
        <w:t>n</w:t>
      </w:r>
      <w:r w:rsidR="00074F28" w:rsidRPr="00B82144">
        <w:rPr>
          <w:rStyle w:val="lev"/>
          <w:color w:val="000000" w:themeColor="text1"/>
        </w:rPr>
        <w:t>ame</w:t>
      </w:r>
      <w:r>
        <w:t xml:space="preserve">, </w:t>
      </w:r>
      <w:r w:rsidR="00922F3D">
        <w:t>specify</w:t>
      </w:r>
      <w:r w:rsidR="00074F28" w:rsidRPr="00066B43">
        <w:t xml:space="preserve"> the claim that provides the </w:t>
      </w:r>
      <w:r w:rsidR="00074F28" w:rsidRPr="00B82144">
        <w:rPr>
          <w:rStyle w:val="Accentuation"/>
          <w:color w:val="000000" w:themeColor="text1"/>
        </w:rPr>
        <w:t>first name</w:t>
      </w:r>
      <w:r w:rsidR="00074F28" w:rsidRPr="00066B43">
        <w:t> of the user.</w:t>
      </w:r>
      <w:r w:rsidR="00922F3D">
        <w:t xml:space="preserve"> Enter “</w:t>
      </w:r>
      <w:r w:rsidR="00922F3D" w:rsidRPr="00922F3D">
        <w:rPr>
          <w:i/>
          <w:iCs/>
        </w:rPr>
        <w:t>given_name</w:t>
      </w:r>
      <w:r w:rsidR="00922F3D">
        <w:t>”.</w:t>
      </w:r>
    </w:p>
    <w:p w14:paraId="663E082F" w14:textId="633B96A3" w:rsidR="00074F28" w:rsidRPr="00066B43" w:rsidRDefault="00B82144" w:rsidP="00C92CAE">
      <w:pPr>
        <w:pStyle w:val="Paragraphedeliste"/>
        <w:numPr>
          <w:ilvl w:val="0"/>
          <w:numId w:val="34"/>
        </w:numPr>
      </w:pPr>
      <w:r>
        <w:rPr>
          <w:rStyle w:val="lev"/>
          <w:rFonts w:ascii="Segoe UI" w:hAnsi="Segoe UI" w:cs="Segoe UI"/>
          <w:color w:val="000000" w:themeColor="text1"/>
        </w:rPr>
        <w:t xml:space="preserve">In </w:t>
      </w:r>
      <w:r w:rsidR="00074F28" w:rsidRPr="00B82144">
        <w:rPr>
          <w:rStyle w:val="lev"/>
          <w:color w:val="000000" w:themeColor="text1"/>
        </w:rPr>
        <w:t>Surname</w:t>
      </w:r>
      <w:r>
        <w:t xml:space="preserve">, </w:t>
      </w:r>
      <w:r w:rsidR="00922F3D">
        <w:t>specify</w:t>
      </w:r>
      <w:r w:rsidR="00074F28" w:rsidRPr="00066B43">
        <w:t xml:space="preserve"> the claim that provides the </w:t>
      </w:r>
      <w:r w:rsidR="00074F28" w:rsidRPr="00B82144">
        <w:rPr>
          <w:rStyle w:val="Accentuation"/>
          <w:color w:val="000000" w:themeColor="text1"/>
        </w:rPr>
        <w:t>last name</w:t>
      </w:r>
      <w:r w:rsidR="00074F28" w:rsidRPr="00066B43">
        <w:t> of the user.</w:t>
      </w:r>
      <w:r w:rsidR="00922F3D">
        <w:t xml:space="preserve"> Enter “</w:t>
      </w:r>
      <w:r w:rsidR="00922F3D" w:rsidRPr="00922F3D">
        <w:rPr>
          <w:i/>
          <w:iCs/>
        </w:rPr>
        <w:t>family_name</w:t>
      </w:r>
      <w:r w:rsidR="00922F3D">
        <w:t>”.</w:t>
      </w:r>
    </w:p>
    <w:p w14:paraId="65EA8B40" w14:textId="6FD0294F" w:rsidR="00074F28" w:rsidRDefault="00B82144" w:rsidP="00C92CAE">
      <w:pPr>
        <w:pStyle w:val="Paragraphedeliste"/>
        <w:numPr>
          <w:ilvl w:val="0"/>
          <w:numId w:val="34"/>
        </w:numPr>
      </w:pPr>
      <w:r>
        <w:rPr>
          <w:rStyle w:val="lev"/>
          <w:rFonts w:ascii="Segoe UI" w:hAnsi="Segoe UI" w:cs="Segoe UI"/>
          <w:color w:val="000000" w:themeColor="text1"/>
        </w:rPr>
        <w:t xml:space="preserve">In </w:t>
      </w:r>
      <w:r w:rsidR="00074F28" w:rsidRPr="00B82144">
        <w:rPr>
          <w:rStyle w:val="lev"/>
          <w:color w:val="000000" w:themeColor="text1"/>
        </w:rPr>
        <w:t>Emai</w:t>
      </w:r>
      <w:r w:rsidRPr="00B82144">
        <w:rPr>
          <w:rStyle w:val="lev"/>
          <w:color w:val="000000" w:themeColor="text1"/>
        </w:rPr>
        <w:t>l</w:t>
      </w:r>
      <w:r>
        <w:rPr>
          <w:rStyle w:val="lev"/>
          <w:rFonts w:ascii="Segoe UI" w:hAnsi="Segoe UI" w:cs="Segoe UI"/>
          <w:color w:val="000000" w:themeColor="text1"/>
        </w:rPr>
        <w:t xml:space="preserve">, </w:t>
      </w:r>
      <w:r w:rsidR="00922F3D">
        <w:rPr>
          <w:rStyle w:val="lev"/>
          <w:rFonts w:ascii="Segoe UI" w:hAnsi="Segoe UI" w:cs="Segoe UI"/>
          <w:color w:val="000000" w:themeColor="text1"/>
        </w:rPr>
        <w:t>specify</w:t>
      </w:r>
      <w:r w:rsidR="00074F28" w:rsidRPr="00066B43">
        <w:t xml:space="preserve"> the claim that provides the </w:t>
      </w:r>
      <w:r w:rsidR="00074F28" w:rsidRPr="00B82144">
        <w:rPr>
          <w:rStyle w:val="Accentuation"/>
          <w:color w:val="000000" w:themeColor="text1"/>
        </w:rPr>
        <w:t>email address</w:t>
      </w:r>
      <w:r w:rsidR="00074F28" w:rsidRPr="00066B43">
        <w:t> of the user.</w:t>
      </w:r>
      <w:r w:rsidR="00922F3D">
        <w:t xml:space="preserve"> Enter “</w:t>
      </w:r>
      <w:r w:rsidR="00922F3D" w:rsidRPr="00922F3D">
        <w:rPr>
          <w:i/>
          <w:iCs/>
        </w:rPr>
        <w:t>email</w:t>
      </w:r>
      <w:r w:rsidR="00922F3D">
        <w:t>”.</w:t>
      </w:r>
    </w:p>
    <w:p w14:paraId="05078E91" w14:textId="5619E604" w:rsidR="007A70AB" w:rsidRPr="007A70AB" w:rsidRDefault="007A70AB" w:rsidP="00C92CAE">
      <w:pPr>
        <w:pStyle w:val="Paragraphedeliste"/>
        <w:numPr>
          <w:ilvl w:val="0"/>
          <w:numId w:val="24"/>
        </w:numPr>
        <w:ind w:left="714" w:hanging="357"/>
        <w:contextualSpacing w:val="0"/>
        <w:rPr>
          <w:color w:val="000000" w:themeColor="text1"/>
        </w:rPr>
      </w:pPr>
      <w:r>
        <w:rPr>
          <w:color w:val="000000" w:themeColor="text1"/>
        </w:rPr>
        <w:t xml:space="preserve">Click </w:t>
      </w:r>
      <w:r w:rsidRPr="007A70AB">
        <w:rPr>
          <w:rFonts w:ascii="Segoe UI Semibold" w:hAnsi="Segoe UI Semibold" w:cs="Segoe UI Semibold"/>
          <w:color w:val="000000" w:themeColor="text1"/>
        </w:rPr>
        <w:t>Save</w:t>
      </w:r>
      <w:r>
        <w:rPr>
          <w:color w:val="000000" w:themeColor="text1"/>
        </w:rPr>
        <w:t>.</w:t>
      </w:r>
    </w:p>
    <w:p w14:paraId="318A3C4E" w14:textId="42B24F43" w:rsidR="0077619D" w:rsidRPr="0077619D" w:rsidRDefault="00FB5003" w:rsidP="0077619D">
      <w:pPr>
        <w:pStyle w:val="Titre3"/>
        <w:rPr>
          <w:lang w:val="en-US"/>
        </w:rPr>
      </w:pPr>
      <w:bookmarkStart w:id="42" w:name="_Ref130392891"/>
      <w:r w:rsidRPr="0077619D">
        <w:rPr>
          <w:lang w:val="en-US"/>
        </w:rPr>
        <w:t>Register</w:t>
      </w:r>
      <w:r w:rsidR="0077619D" w:rsidRPr="0077619D">
        <w:rPr>
          <w:lang w:val="en-US"/>
        </w:rPr>
        <w:t xml:space="preserve"> a web application</w:t>
      </w:r>
      <w:bookmarkEnd w:id="42"/>
    </w:p>
    <w:p w14:paraId="67977949" w14:textId="7B05E2FE" w:rsidR="0077619D" w:rsidRDefault="0077619D" w:rsidP="000767E0">
      <w:r>
        <w:t xml:space="preserve">See </w:t>
      </w:r>
      <w:hyperlink r:id="rId75" w:history="1">
        <w:r>
          <w:rPr>
            <w:rStyle w:val="Lienhypertexte"/>
          </w:rPr>
          <w:t>Tutorial: Register a web application in Azure Active Directory B2C</w:t>
        </w:r>
      </w:hyperlink>
      <w:r>
        <w:t>.</w:t>
      </w:r>
    </w:p>
    <w:p w14:paraId="35C1B25A" w14:textId="77777777" w:rsidR="0050078A" w:rsidRDefault="000F517B" w:rsidP="000F517B">
      <w:r>
        <w:t>Before your applications and/or services can interact with Azure AD B2C, and in turn with the FranceConnect Façade (FCF)</w:t>
      </w:r>
      <w:r w:rsidR="00690564">
        <w:t xml:space="preserve"> and eventually the FranceConnect platform (FCP)</w:t>
      </w:r>
      <w:r>
        <w:t xml:space="preserve">, they must be registered in a tenant that you manage. This </w:t>
      </w:r>
      <w:r w:rsidR="00690564">
        <w:t>section</w:t>
      </w:r>
      <w:r>
        <w:t xml:space="preserve"> </w:t>
      </w:r>
      <w:r w:rsidR="00690564">
        <w:t>covers</w:t>
      </w:r>
      <w:r>
        <w:t xml:space="preserve"> how to register a web application using the Azure portal.</w:t>
      </w:r>
    </w:p>
    <w:p w14:paraId="7532ABF2" w14:textId="015D36D8" w:rsidR="000F517B" w:rsidRDefault="00EF0D88" w:rsidP="000F517B">
      <w:r>
        <w:t xml:space="preserve">For the sake of </w:t>
      </w:r>
      <w:r w:rsidR="00F46666">
        <w:t>our</w:t>
      </w:r>
      <w:r>
        <w:t xml:space="preserve"> illustration,</w:t>
      </w:r>
      <w:r w:rsidR="00AF11BF">
        <w:t xml:space="preserve"> we will leverage the </w:t>
      </w:r>
      <w:hyperlink r:id="rId76" w:history="1">
        <w:r w:rsidR="00F46666" w:rsidRPr="00102AFF">
          <w:rPr>
            <w:rStyle w:val="Lienhypertexte"/>
          </w:rPr>
          <w:t>http://jwt.ms</w:t>
        </w:r>
      </w:hyperlink>
      <w:r w:rsidR="00F46666">
        <w:t xml:space="preserve"> </w:t>
      </w:r>
      <w:r w:rsidR="00AF11BF">
        <w:t>web application</w:t>
      </w:r>
      <w:r w:rsidR="00CF0D62">
        <w:t xml:space="preserve">, </w:t>
      </w:r>
      <w:r w:rsidR="00CF0D62" w:rsidRPr="006C7263">
        <w:rPr>
          <w:color w:val="000000" w:themeColor="text1"/>
        </w:rPr>
        <w:t xml:space="preserve">a Microsoft-owned web application that displays the decoded contents of a token </w:t>
      </w:r>
      <w:r w:rsidR="00CF0D62">
        <w:t>at the end of the identity dance</w:t>
      </w:r>
      <w:r w:rsidR="00CF0D62">
        <w:rPr>
          <w:color w:val="000000" w:themeColor="text1"/>
        </w:rPr>
        <w:t xml:space="preserve"> - </w:t>
      </w:r>
      <w:r w:rsidR="00CF0D62" w:rsidRPr="006C7263">
        <w:rPr>
          <w:color w:val="000000" w:themeColor="text1"/>
        </w:rPr>
        <w:t>the contents of the token never leave your browser</w:t>
      </w:r>
      <w:r w:rsidR="00CF0D62">
        <w:rPr>
          <w:color w:val="000000" w:themeColor="text1"/>
        </w:rPr>
        <w:t xml:space="preserve"> -</w:t>
      </w:r>
      <w:r w:rsidR="0050078A">
        <w:t>.</w:t>
      </w:r>
      <w:r>
        <w:t xml:space="preserve"> </w:t>
      </w:r>
    </w:p>
    <w:p w14:paraId="446B0FE7" w14:textId="0F577D70" w:rsidR="00713F1B" w:rsidRDefault="00713F1B" w:rsidP="00713F1B">
      <w:pPr>
        <w:pStyle w:val="Titre4"/>
      </w:pPr>
      <w:r>
        <w:t xml:space="preserve">Register the jwt.ms web application </w:t>
      </w:r>
    </w:p>
    <w:p w14:paraId="44DE6948" w14:textId="5A8AD8A7" w:rsidR="008939A2" w:rsidRDefault="00A77DA8" w:rsidP="008939A2">
      <w:r>
        <w:t xml:space="preserve">To register </w:t>
      </w:r>
      <w:r w:rsidR="006C27C8">
        <w:t>th</w:t>
      </w:r>
      <w:r w:rsidR="00F46666">
        <w:t>is</w:t>
      </w:r>
      <w:r w:rsidR="00244823">
        <w:t xml:space="preserve"> web application,</w:t>
      </w:r>
      <w:r>
        <w:t xml:space="preserve"> </w:t>
      </w:r>
      <w:r w:rsidR="00244823">
        <w:t>p</w:t>
      </w:r>
      <w:r>
        <w:t>roceed with the following steps:</w:t>
      </w:r>
    </w:p>
    <w:p w14:paraId="4C037F96" w14:textId="77777777" w:rsidR="008939A2" w:rsidRPr="008939A2" w:rsidRDefault="008939A2" w:rsidP="00C92CAE">
      <w:pPr>
        <w:pStyle w:val="Paragraphedeliste"/>
        <w:numPr>
          <w:ilvl w:val="0"/>
          <w:numId w:val="22"/>
        </w:numPr>
      </w:pPr>
      <w:r w:rsidRPr="008939A2">
        <w:rPr>
          <w:color w:val="000000" w:themeColor="text1"/>
        </w:rPr>
        <w:t>Sign in to the Azure portal</w:t>
      </w:r>
      <w:r>
        <w:rPr>
          <w:color w:val="000000" w:themeColor="text1"/>
        </w:rPr>
        <w:t xml:space="preserve"> at </w:t>
      </w:r>
      <w:hyperlink r:id="rId77" w:history="1">
        <w:r w:rsidRPr="00102AFF">
          <w:rPr>
            <w:rStyle w:val="Lienhypertexte"/>
          </w:rPr>
          <w:t>https://portal.azure.com</w:t>
        </w:r>
      </w:hyperlink>
      <w:r>
        <w:rPr>
          <w:color w:val="000000" w:themeColor="text1"/>
        </w:rPr>
        <w:t xml:space="preserve">. </w:t>
      </w:r>
    </w:p>
    <w:p w14:paraId="62C8E9D2" w14:textId="77777777" w:rsidR="00455458" w:rsidRPr="00455458" w:rsidRDefault="008939A2" w:rsidP="00C92CAE">
      <w:pPr>
        <w:pStyle w:val="Paragraphedeliste"/>
        <w:numPr>
          <w:ilvl w:val="0"/>
          <w:numId w:val="22"/>
        </w:numPr>
      </w:pPr>
      <w:r w:rsidRPr="008939A2">
        <w:rPr>
          <w:color w:val="000000" w:themeColor="text1"/>
        </w:rPr>
        <w:t>Make sure you're using the directory that contains your Azure AD B2C tenant. Select the </w:t>
      </w:r>
      <w:r w:rsidRPr="00455458">
        <w:rPr>
          <w:rStyle w:val="lev"/>
          <w:color w:val="000000" w:themeColor="text1"/>
        </w:rPr>
        <w:t>Directories + subscriptions</w:t>
      </w:r>
      <w:r w:rsidRPr="008939A2">
        <w:rPr>
          <w:color w:val="000000" w:themeColor="text1"/>
        </w:rPr>
        <w:t> icon in the portal toolbar.</w:t>
      </w:r>
    </w:p>
    <w:p w14:paraId="3D5A8B7F" w14:textId="77777777" w:rsidR="00530386" w:rsidRPr="00530386" w:rsidRDefault="008939A2" w:rsidP="00C92CAE">
      <w:pPr>
        <w:pStyle w:val="Paragraphedeliste"/>
        <w:numPr>
          <w:ilvl w:val="0"/>
          <w:numId w:val="22"/>
        </w:numPr>
      </w:pPr>
      <w:r w:rsidRPr="00455458">
        <w:rPr>
          <w:color w:val="000000" w:themeColor="text1"/>
        </w:rPr>
        <w:t>On the </w:t>
      </w:r>
      <w:r w:rsidRPr="00455458">
        <w:rPr>
          <w:rStyle w:val="lev"/>
          <w:color w:val="000000" w:themeColor="text1"/>
        </w:rPr>
        <w:t>Portal settings</w:t>
      </w:r>
      <w:r w:rsidRPr="00455458">
        <w:rPr>
          <w:rStyle w:val="lev"/>
          <w:rFonts w:ascii="Segoe UI" w:hAnsi="Segoe UI" w:cs="Segoe UI"/>
          <w:color w:val="000000" w:themeColor="text1"/>
        </w:rPr>
        <w:t xml:space="preserve"> | </w:t>
      </w:r>
      <w:r w:rsidRPr="00455458">
        <w:rPr>
          <w:rStyle w:val="lev"/>
          <w:color w:val="000000" w:themeColor="text1"/>
        </w:rPr>
        <w:t>Directories + subscriptions</w:t>
      </w:r>
      <w:r w:rsidRPr="00455458">
        <w:rPr>
          <w:color w:val="000000" w:themeColor="text1"/>
        </w:rPr>
        <w:t> page, find your Azure AD B2C directory in the </w:t>
      </w:r>
      <w:r w:rsidRPr="00530386">
        <w:rPr>
          <w:rStyle w:val="lev"/>
          <w:color w:val="000000" w:themeColor="text1"/>
        </w:rPr>
        <w:t>Directory name</w:t>
      </w:r>
      <w:r w:rsidRPr="00455458">
        <w:rPr>
          <w:color w:val="000000" w:themeColor="text1"/>
        </w:rPr>
        <w:t> list, and then select </w:t>
      </w:r>
      <w:r w:rsidRPr="00530386">
        <w:rPr>
          <w:rStyle w:val="lev"/>
          <w:color w:val="000000" w:themeColor="text1"/>
        </w:rPr>
        <w:t>Switch</w:t>
      </w:r>
      <w:r w:rsidRPr="00455458">
        <w:rPr>
          <w:color w:val="000000" w:themeColor="text1"/>
        </w:rPr>
        <w:t>.</w:t>
      </w:r>
    </w:p>
    <w:p w14:paraId="28E5B1D4" w14:textId="77777777" w:rsidR="00B900A5" w:rsidRPr="00B900A5" w:rsidRDefault="008939A2" w:rsidP="00C92CAE">
      <w:pPr>
        <w:pStyle w:val="Paragraphedeliste"/>
        <w:numPr>
          <w:ilvl w:val="0"/>
          <w:numId w:val="22"/>
        </w:numPr>
      </w:pPr>
      <w:r w:rsidRPr="00530386">
        <w:rPr>
          <w:color w:val="000000" w:themeColor="text1"/>
        </w:rPr>
        <w:t>In the Azure portal, search for and select </w:t>
      </w:r>
      <w:r w:rsidRPr="00530386">
        <w:rPr>
          <w:rStyle w:val="lev"/>
          <w:color w:val="000000" w:themeColor="text1"/>
        </w:rPr>
        <w:t>Azure AD B2C</w:t>
      </w:r>
      <w:r w:rsidRPr="00530386">
        <w:rPr>
          <w:color w:val="000000" w:themeColor="text1"/>
        </w:rPr>
        <w:t>.</w:t>
      </w:r>
    </w:p>
    <w:p w14:paraId="6EBA8D9A" w14:textId="61E99DFB" w:rsidR="00B900A5" w:rsidRPr="00875A69" w:rsidRDefault="008939A2" w:rsidP="00C92CAE">
      <w:pPr>
        <w:pStyle w:val="Paragraphedeliste"/>
        <w:numPr>
          <w:ilvl w:val="0"/>
          <w:numId w:val="22"/>
        </w:numPr>
      </w:pPr>
      <w:r w:rsidRPr="00B900A5">
        <w:rPr>
          <w:color w:val="000000" w:themeColor="text1"/>
        </w:rPr>
        <w:t>Select </w:t>
      </w:r>
      <w:r w:rsidRPr="00B900A5">
        <w:rPr>
          <w:rStyle w:val="lev"/>
          <w:color w:val="000000" w:themeColor="text1"/>
        </w:rPr>
        <w:t>App registrations</w:t>
      </w:r>
      <w:r w:rsidRPr="00B900A5">
        <w:rPr>
          <w:color w:val="000000" w:themeColor="text1"/>
        </w:rPr>
        <w:t>, and then select </w:t>
      </w:r>
      <w:r w:rsidRPr="00B900A5">
        <w:rPr>
          <w:rStyle w:val="lev"/>
          <w:color w:val="000000" w:themeColor="text1"/>
        </w:rPr>
        <w:t>New registration</w:t>
      </w:r>
      <w:r w:rsidRPr="00B900A5">
        <w:rPr>
          <w:color w:val="000000" w:themeColor="text1"/>
        </w:rPr>
        <w:t>.</w:t>
      </w:r>
      <w:r w:rsidR="00875A69">
        <w:rPr>
          <w:color w:val="000000" w:themeColor="text1"/>
        </w:rPr>
        <w:t xml:space="preserve"> A </w:t>
      </w:r>
      <w:r w:rsidR="00875A69" w:rsidRPr="00875A69">
        <w:rPr>
          <w:rFonts w:ascii="Segoe UI Semibold" w:hAnsi="Segoe UI Semibold" w:cs="Segoe UI Semibold"/>
          <w:color w:val="000000" w:themeColor="text1"/>
        </w:rPr>
        <w:t>Register an application</w:t>
      </w:r>
      <w:r w:rsidR="00875A69">
        <w:rPr>
          <w:color w:val="000000" w:themeColor="text1"/>
        </w:rPr>
        <w:t xml:space="preserve"> </w:t>
      </w:r>
      <w:r w:rsidR="00CF7851">
        <w:rPr>
          <w:color w:val="000000" w:themeColor="text1"/>
        </w:rPr>
        <w:t>page</w:t>
      </w:r>
      <w:r w:rsidR="00875A69">
        <w:rPr>
          <w:color w:val="000000" w:themeColor="text1"/>
        </w:rPr>
        <w:t xml:space="preserve"> opens up. </w:t>
      </w:r>
    </w:p>
    <w:p w14:paraId="198FB57B" w14:textId="6F97F635" w:rsidR="00C216EC" w:rsidRPr="00B900A5" w:rsidRDefault="002918D6" w:rsidP="00C216EC">
      <w:pPr>
        <w:spacing w:before="240" w:after="240"/>
        <w:jc w:val="center"/>
      </w:pPr>
      <w:r w:rsidRPr="002918D6">
        <w:rPr>
          <w:noProof/>
        </w:rPr>
        <w:lastRenderedPageBreak/>
        <w:drawing>
          <wp:inline distT="0" distB="0" distL="0" distR="0" wp14:anchorId="0E5BB856" wp14:editId="5F5F5CE4">
            <wp:extent cx="5234400" cy="4194000"/>
            <wp:effectExtent l="19050" t="19050" r="23495" b="16510"/>
            <wp:docPr id="40"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Police, nombre&#10;&#10;Description générée automatiquement"/>
                    <pic:cNvPicPr/>
                  </pic:nvPicPr>
                  <pic:blipFill>
                    <a:blip r:embed="rId78"/>
                    <a:stretch>
                      <a:fillRect/>
                    </a:stretch>
                  </pic:blipFill>
                  <pic:spPr>
                    <a:xfrm>
                      <a:off x="0" y="0"/>
                      <a:ext cx="5234400" cy="4194000"/>
                    </a:xfrm>
                    <a:prstGeom prst="rect">
                      <a:avLst/>
                    </a:prstGeom>
                    <a:ln>
                      <a:solidFill>
                        <a:schemeClr val="bg1">
                          <a:lumMod val="65000"/>
                        </a:schemeClr>
                      </a:solidFill>
                    </a:ln>
                  </pic:spPr>
                </pic:pic>
              </a:graphicData>
            </a:graphic>
          </wp:inline>
        </w:drawing>
      </w:r>
    </w:p>
    <w:p w14:paraId="4585ED82" w14:textId="0DE25C08" w:rsidR="00947511" w:rsidRDefault="00947511" w:rsidP="00C92CAE">
      <w:pPr>
        <w:pStyle w:val="Paragraphedeliste"/>
        <w:numPr>
          <w:ilvl w:val="0"/>
          <w:numId w:val="22"/>
        </w:numPr>
        <w:contextualSpacing w:val="0"/>
        <w:rPr>
          <w:color w:val="000000" w:themeColor="text1"/>
        </w:rPr>
      </w:pPr>
      <w:r>
        <w:rPr>
          <w:color w:val="000000" w:themeColor="text1"/>
        </w:rPr>
        <w:t xml:space="preserve">Fill in the </w:t>
      </w:r>
      <w:r w:rsidR="00CF7851">
        <w:rPr>
          <w:color w:val="000000" w:themeColor="text1"/>
        </w:rPr>
        <w:t>page</w:t>
      </w:r>
      <w:r>
        <w:rPr>
          <w:color w:val="000000" w:themeColor="text1"/>
        </w:rPr>
        <w:t xml:space="preserve"> with the following values:</w:t>
      </w:r>
    </w:p>
    <w:p w14:paraId="4550EB02" w14:textId="3013C016" w:rsidR="006C7263" w:rsidRPr="006C7263" w:rsidRDefault="006C7263" w:rsidP="00C92CAE">
      <w:pPr>
        <w:pStyle w:val="Paragraphedeliste"/>
        <w:numPr>
          <w:ilvl w:val="1"/>
          <w:numId w:val="22"/>
        </w:numPr>
      </w:pPr>
      <w:r>
        <w:rPr>
          <w:color w:val="000000" w:themeColor="text1"/>
        </w:rPr>
        <w:t xml:space="preserve">Under </w:t>
      </w:r>
      <w:r w:rsidRPr="006C7263">
        <w:rPr>
          <w:rFonts w:ascii="Segoe UI Semibold" w:hAnsi="Segoe UI Semibold" w:cs="Segoe UI Semibold"/>
          <w:color w:val="000000" w:themeColor="text1"/>
        </w:rPr>
        <w:t>Name</w:t>
      </w:r>
      <w:r>
        <w:rPr>
          <w:color w:val="000000" w:themeColor="text1"/>
        </w:rPr>
        <w:t>, e</w:t>
      </w:r>
      <w:r w:rsidR="008939A2" w:rsidRPr="00B900A5">
        <w:rPr>
          <w:color w:val="000000" w:themeColor="text1"/>
        </w:rPr>
        <w:t>nter a </w:t>
      </w:r>
      <w:r w:rsidR="00B900A5" w:rsidRPr="00B900A5">
        <w:rPr>
          <w:rStyle w:val="lev"/>
          <w:rFonts w:ascii="Segoe UI" w:hAnsi="Segoe UI" w:cs="Segoe UI"/>
          <w:color w:val="000000" w:themeColor="text1"/>
        </w:rPr>
        <w:t>n</w:t>
      </w:r>
      <w:r w:rsidR="008939A2" w:rsidRPr="00B900A5">
        <w:rPr>
          <w:rStyle w:val="lev"/>
          <w:rFonts w:ascii="Segoe UI" w:hAnsi="Segoe UI" w:cs="Segoe UI"/>
          <w:color w:val="000000" w:themeColor="text1"/>
        </w:rPr>
        <w:t>ame</w:t>
      </w:r>
      <w:r w:rsidR="008939A2" w:rsidRPr="00B900A5">
        <w:rPr>
          <w:color w:val="000000" w:themeColor="text1"/>
        </w:rPr>
        <w:t> for the application. For example,</w:t>
      </w:r>
      <w:r w:rsidR="00B900A5">
        <w:rPr>
          <w:color w:val="000000" w:themeColor="text1"/>
        </w:rPr>
        <w:t xml:space="preserve"> in our illustration</w:t>
      </w:r>
      <w:r w:rsidR="008939A2" w:rsidRPr="00B900A5">
        <w:rPr>
          <w:color w:val="000000" w:themeColor="text1"/>
        </w:rPr>
        <w:t> </w:t>
      </w:r>
      <w:r w:rsidR="00B900A5" w:rsidRPr="006C7263">
        <w:rPr>
          <w:color w:val="000000" w:themeColor="text1"/>
        </w:rPr>
        <w:t>“</w:t>
      </w:r>
      <w:r w:rsidR="00DB2028">
        <w:rPr>
          <w:rStyle w:val="Accentuation"/>
          <w:color w:val="000000" w:themeColor="text1"/>
        </w:rPr>
        <w:t>jwt.ms website</w:t>
      </w:r>
      <w:r w:rsidR="00B900A5" w:rsidRPr="006C7263">
        <w:rPr>
          <w:rStyle w:val="Accentuation"/>
          <w:i w:val="0"/>
          <w:iCs w:val="0"/>
          <w:color w:val="000000" w:themeColor="text1"/>
        </w:rPr>
        <w:t>”</w:t>
      </w:r>
      <w:r w:rsidR="008939A2" w:rsidRPr="00B900A5">
        <w:rPr>
          <w:color w:val="000000" w:themeColor="text1"/>
        </w:rPr>
        <w:t>.</w:t>
      </w:r>
    </w:p>
    <w:p w14:paraId="7FEAC147" w14:textId="77777777" w:rsidR="006C7263" w:rsidRPr="006C7263" w:rsidRDefault="008939A2" w:rsidP="00C92CAE">
      <w:pPr>
        <w:pStyle w:val="Paragraphedeliste"/>
        <w:numPr>
          <w:ilvl w:val="1"/>
          <w:numId w:val="22"/>
        </w:numPr>
      </w:pPr>
      <w:r w:rsidRPr="006C7263">
        <w:rPr>
          <w:color w:val="000000" w:themeColor="text1"/>
        </w:rPr>
        <w:t>Under </w:t>
      </w:r>
      <w:r w:rsidRPr="006C7263">
        <w:rPr>
          <w:rStyle w:val="lev"/>
          <w:color w:val="000000" w:themeColor="text1"/>
        </w:rPr>
        <w:t>Supported account types</w:t>
      </w:r>
      <w:r w:rsidRPr="006C7263">
        <w:rPr>
          <w:color w:val="000000" w:themeColor="text1"/>
        </w:rPr>
        <w:t>, select </w:t>
      </w:r>
      <w:r w:rsidRPr="006C7263">
        <w:rPr>
          <w:rStyle w:val="lev"/>
          <w:color w:val="000000" w:themeColor="text1"/>
        </w:rPr>
        <w:t>Accounts in any identity provider or organizational directory (for authenticating users with user flows)</w:t>
      </w:r>
      <w:r w:rsidRPr="006C7263">
        <w:rPr>
          <w:color w:val="000000" w:themeColor="text1"/>
        </w:rPr>
        <w:t>.</w:t>
      </w:r>
    </w:p>
    <w:p w14:paraId="290A9100" w14:textId="77777777" w:rsidR="006C7263" w:rsidRPr="006C7263" w:rsidRDefault="008939A2" w:rsidP="00C92CAE">
      <w:pPr>
        <w:pStyle w:val="Paragraphedeliste"/>
        <w:numPr>
          <w:ilvl w:val="1"/>
          <w:numId w:val="22"/>
        </w:numPr>
        <w:contextualSpacing w:val="0"/>
      </w:pPr>
      <w:r w:rsidRPr="006C7263">
        <w:rPr>
          <w:color w:val="000000" w:themeColor="text1"/>
        </w:rPr>
        <w:t>Under </w:t>
      </w:r>
      <w:r w:rsidRPr="006C7263">
        <w:rPr>
          <w:rStyle w:val="lev"/>
          <w:color w:val="000000" w:themeColor="text1"/>
        </w:rPr>
        <w:t>Redirect URI</w:t>
      </w:r>
      <w:r w:rsidRPr="006C7263">
        <w:rPr>
          <w:color w:val="000000" w:themeColor="text1"/>
        </w:rPr>
        <w:t>, select </w:t>
      </w:r>
      <w:r w:rsidRPr="006C7263">
        <w:rPr>
          <w:rStyle w:val="lev"/>
          <w:color w:val="000000" w:themeColor="text1"/>
        </w:rPr>
        <w:t>Web</w:t>
      </w:r>
      <w:r w:rsidRPr="006C7263">
        <w:rPr>
          <w:color w:val="000000" w:themeColor="text1"/>
        </w:rPr>
        <w:t>, and then enter </w:t>
      </w:r>
      <w:r w:rsidR="006C7263">
        <w:rPr>
          <w:color w:val="000000" w:themeColor="text1"/>
        </w:rPr>
        <w:t>“</w:t>
      </w:r>
      <w:r w:rsidRPr="006C7263">
        <w:rPr>
          <w:rStyle w:val="CodeHTML"/>
          <w:rFonts w:ascii="Segoe UI" w:eastAsiaTheme="minorHAnsi" w:hAnsi="Segoe UI" w:cs="Segoe UI"/>
          <w:i/>
          <w:iCs/>
          <w:color w:val="000000" w:themeColor="text1"/>
        </w:rPr>
        <w:t>https://jwt.ms</w:t>
      </w:r>
      <w:r w:rsidR="006C7263">
        <w:rPr>
          <w:rStyle w:val="CodeHTML"/>
          <w:rFonts w:ascii="Segoe UI" w:eastAsiaTheme="minorHAnsi" w:hAnsi="Segoe UI" w:cs="Segoe UI"/>
          <w:color w:val="000000" w:themeColor="text1"/>
        </w:rPr>
        <w:t>”</w:t>
      </w:r>
      <w:r w:rsidRPr="006C7263">
        <w:rPr>
          <w:color w:val="000000" w:themeColor="text1"/>
        </w:rPr>
        <w:t> in the URL text box.</w:t>
      </w:r>
    </w:p>
    <w:p w14:paraId="29AAE7C3" w14:textId="01394C24" w:rsidR="00301600" w:rsidRPr="007C1EEB" w:rsidRDefault="008939A2" w:rsidP="00947511">
      <w:pPr>
        <w:pStyle w:val="Paragraphedeliste"/>
        <w:ind w:left="1440"/>
        <w:contextualSpacing w:val="0"/>
        <w:rPr>
          <w:color w:val="000000" w:themeColor="text1"/>
        </w:rPr>
      </w:pPr>
      <w:r w:rsidRPr="006C7263">
        <w:rPr>
          <w:color w:val="000000" w:themeColor="text1"/>
        </w:rPr>
        <w:t xml:space="preserve">The redirect URI is the endpoint to which the user is sent by the authorization server (Azure AD B2C, in this case) after completing its interaction with the user, and to which an access token or authorization code is sent upon successful authorization. In a production application, it's typically a publicly accessible endpoint where your app is running, </w:t>
      </w:r>
      <w:r w:rsidR="0026642D">
        <w:rPr>
          <w:color w:val="000000" w:themeColor="text1"/>
        </w:rPr>
        <w:t>such</w:t>
      </w:r>
      <w:r w:rsidR="00DF33A1">
        <w:rPr>
          <w:color w:val="000000" w:themeColor="text1"/>
        </w:rPr>
        <w:t xml:space="preserve"> </w:t>
      </w:r>
      <w:r w:rsidR="0026642D">
        <w:rPr>
          <w:color w:val="000000" w:themeColor="text1"/>
        </w:rPr>
        <w:t>as</w:t>
      </w:r>
      <w:r w:rsidRPr="006C7263">
        <w:rPr>
          <w:color w:val="000000" w:themeColor="text1"/>
        </w:rPr>
        <w:t> </w:t>
      </w:r>
      <w:hyperlink r:id="rId79" w:history="1">
        <w:r w:rsidR="00066957" w:rsidRPr="00102AFF">
          <w:rPr>
            <w:rStyle w:val="Lienhypertexte"/>
          </w:rPr>
          <w:t>https://www.litware369.com/auth-response</w:t>
        </w:r>
      </w:hyperlink>
      <w:r w:rsidRPr="006C7263">
        <w:rPr>
          <w:color w:val="000000" w:themeColor="text1"/>
        </w:rPr>
        <w:t xml:space="preserve">. </w:t>
      </w:r>
      <w:r w:rsidRPr="007C1EEB">
        <w:rPr>
          <w:color w:val="000000" w:themeColor="text1"/>
        </w:rPr>
        <w:t>For testing purposes</w:t>
      </w:r>
      <w:r w:rsidR="00CF0D62" w:rsidRPr="007C1EEB">
        <w:rPr>
          <w:color w:val="000000" w:themeColor="text1"/>
        </w:rPr>
        <w:t xml:space="preserve"> here</w:t>
      </w:r>
      <w:r w:rsidRPr="007C1EEB">
        <w:rPr>
          <w:color w:val="000000" w:themeColor="text1"/>
        </w:rPr>
        <w:t>, you can set it to </w:t>
      </w:r>
      <w:hyperlink r:id="rId80" w:history="1">
        <w:r w:rsidR="00301600" w:rsidRPr="00102AFF">
          <w:rPr>
            <w:rStyle w:val="Lienhypertexte"/>
          </w:rPr>
          <w:t>https://jwt.ms</w:t>
        </w:r>
      </w:hyperlink>
      <w:r w:rsidRPr="007C1EEB">
        <w:rPr>
          <w:color w:val="000000" w:themeColor="text1"/>
        </w:rPr>
        <w:t xml:space="preserve">. </w:t>
      </w:r>
    </w:p>
    <w:p w14:paraId="6964A0E8" w14:textId="77777777" w:rsidR="00F95F8B" w:rsidRDefault="008939A2" w:rsidP="00C92CAE">
      <w:pPr>
        <w:pStyle w:val="Paragraphedeliste"/>
        <w:numPr>
          <w:ilvl w:val="1"/>
          <w:numId w:val="22"/>
        </w:numPr>
        <w:contextualSpacing w:val="0"/>
        <w:rPr>
          <w:color w:val="000000" w:themeColor="text1"/>
        </w:rPr>
      </w:pPr>
      <w:r w:rsidRPr="008939A2">
        <w:rPr>
          <w:color w:val="000000" w:themeColor="text1"/>
        </w:rPr>
        <w:t>Under </w:t>
      </w:r>
      <w:r w:rsidRPr="00F95F8B">
        <w:rPr>
          <w:rStyle w:val="lev"/>
          <w:color w:val="000000" w:themeColor="text1"/>
        </w:rPr>
        <w:t>Permissions</w:t>
      </w:r>
      <w:r w:rsidRPr="008939A2">
        <w:rPr>
          <w:color w:val="000000" w:themeColor="text1"/>
        </w:rPr>
        <w:t>, select the </w:t>
      </w:r>
      <w:r w:rsidRPr="00F95F8B">
        <w:rPr>
          <w:rStyle w:val="Accentuation"/>
          <w:rFonts w:ascii="Segoe UI Semibold" w:hAnsi="Segoe UI Semibold" w:cs="Segoe UI Semibold"/>
          <w:i w:val="0"/>
          <w:iCs w:val="0"/>
          <w:color w:val="000000" w:themeColor="text1"/>
        </w:rPr>
        <w:t>Grant admin consent to openid and offline_access permissions</w:t>
      </w:r>
      <w:r w:rsidRPr="008939A2">
        <w:rPr>
          <w:color w:val="000000" w:themeColor="text1"/>
        </w:rPr>
        <w:t> check box.</w:t>
      </w:r>
    </w:p>
    <w:p w14:paraId="64F82426" w14:textId="42BE8F8A" w:rsidR="008939A2" w:rsidRPr="00F95F8B" w:rsidRDefault="00360B67" w:rsidP="00C92CAE">
      <w:pPr>
        <w:pStyle w:val="Paragraphedeliste"/>
        <w:numPr>
          <w:ilvl w:val="0"/>
          <w:numId w:val="22"/>
        </w:numPr>
        <w:ind w:left="714" w:hanging="357"/>
        <w:contextualSpacing w:val="0"/>
        <w:rPr>
          <w:color w:val="000000" w:themeColor="text1"/>
        </w:rPr>
      </w:pPr>
      <w:r>
        <w:rPr>
          <w:color w:val="000000" w:themeColor="text1"/>
        </w:rPr>
        <w:t>Click</w:t>
      </w:r>
      <w:r w:rsidR="008939A2" w:rsidRPr="00F95F8B">
        <w:rPr>
          <w:color w:val="000000" w:themeColor="text1"/>
        </w:rPr>
        <w:t> </w:t>
      </w:r>
      <w:r w:rsidR="008939A2" w:rsidRPr="00F95F8B">
        <w:rPr>
          <w:rStyle w:val="lev"/>
          <w:color w:val="000000" w:themeColor="text1"/>
        </w:rPr>
        <w:t>Register</w:t>
      </w:r>
      <w:r w:rsidR="008939A2" w:rsidRPr="00F95F8B">
        <w:rPr>
          <w:color w:val="000000" w:themeColor="text1"/>
        </w:rPr>
        <w:t>.</w:t>
      </w:r>
    </w:p>
    <w:p w14:paraId="58F08DFF" w14:textId="350AEA1A" w:rsidR="005F3385" w:rsidRPr="00131DC4" w:rsidRDefault="00D7254A" w:rsidP="00131DC4">
      <w:pPr>
        <w:pStyle w:val="Titre3"/>
        <w:rPr>
          <w:lang w:val="en-US"/>
        </w:rPr>
      </w:pPr>
      <w:bookmarkStart w:id="43" w:name="_Ref133404660"/>
      <w:r w:rsidRPr="00131DC4">
        <w:rPr>
          <w:lang w:val="en-US"/>
        </w:rPr>
        <w:lastRenderedPageBreak/>
        <w:t xml:space="preserve">Create </w:t>
      </w:r>
      <w:r w:rsidR="00131DC4" w:rsidRPr="00131DC4">
        <w:rPr>
          <w:lang w:val="en-US"/>
        </w:rPr>
        <w:t>user flows</w:t>
      </w:r>
      <w:bookmarkEnd w:id="43"/>
    </w:p>
    <w:p w14:paraId="036879C7" w14:textId="77777777" w:rsidR="005803AD" w:rsidRPr="005803AD" w:rsidRDefault="005803AD" w:rsidP="005803AD">
      <w:pPr>
        <w:pStyle w:val="Titre4"/>
      </w:pPr>
      <w:r>
        <w:t>Create a sign-up and sign-in user flow</w:t>
      </w:r>
    </w:p>
    <w:p w14:paraId="25B2C253" w14:textId="77777777" w:rsidR="00D93BC9" w:rsidRDefault="005803AD" w:rsidP="00D93BC9">
      <w:pPr>
        <w:pStyle w:val="NormalWeb"/>
        <w:shd w:val="clear" w:color="auto" w:fill="FFFFFF" w:themeFill="background1"/>
        <w:spacing w:before="0" w:beforeAutospacing="0" w:after="120" w:afterAutospacing="0"/>
        <w:rPr>
          <w:rFonts w:ascii="Segoe UI" w:hAnsi="Segoe UI" w:cs="Segoe UI"/>
          <w:color w:val="000000" w:themeColor="text1"/>
          <w:sz w:val="20"/>
          <w:szCs w:val="20"/>
          <w:lang w:val="en-US"/>
        </w:rPr>
      </w:pPr>
      <w:r w:rsidRPr="008148BC">
        <w:rPr>
          <w:rFonts w:ascii="Segoe UI" w:hAnsi="Segoe UI" w:cs="Segoe UI"/>
          <w:color w:val="000000" w:themeColor="text1"/>
          <w:sz w:val="20"/>
          <w:szCs w:val="20"/>
          <w:lang w:val="en-US"/>
        </w:rPr>
        <w:t>The sign-up and sign-in user flow handles both sign-up and sign-in experiences with a single configuration. Users of your</w:t>
      </w:r>
      <w:r w:rsidR="008148BC" w:rsidRPr="008148BC">
        <w:rPr>
          <w:rFonts w:ascii="Segoe UI" w:hAnsi="Segoe UI" w:cs="Segoe UI"/>
          <w:color w:val="000000" w:themeColor="text1"/>
          <w:sz w:val="20"/>
          <w:szCs w:val="20"/>
          <w:lang w:val="en-US"/>
        </w:rPr>
        <w:t xml:space="preserve"> testing</w:t>
      </w:r>
      <w:r w:rsidRPr="008148BC">
        <w:rPr>
          <w:rFonts w:ascii="Segoe UI" w:hAnsi="Segoe UI" w:cs="Segoe UI"/>
          <w:color w:val="000000" w:themeColor="text1"/>
          <w:sz w:val="20"/>
          <w:szCs w:val="20"/>
          <w:lang w:val="en-US"/>
        </w:rPr>
        <w:t xml:space="preserve"> application</w:t>
      </w:r>
      <w:r w:rsidR="008148BC" w:rsidRPr="008148BC">
        <w:rPr>
          <w:rFonts w:ascii="Segoe UI" w:hAnsi="Segoe UI" w:cs="Segoe UI"/>
          <w:color w:val="000000" w:themeColor="text1"/>
          <w:sz w:val="20"/>
          <w:szCs w:val="20"/>
          <w:lang w:val="en-US"/>
        </w:rPr>
        <w:t xml:space="preserve">, </w:t>
      </w:r>
      <w:r w:rsidR="008148BC" w:rsidRPr="00AF161B">
        <w:rPr>
          <w:rFonts w:ascii="Segoe UI" w:hAnsi="Segoe UI" w:cs="Segoe UI"/>
          <w:color w:val="000000" w:themeColor="text1"/>
          <w:sz w:val="20"/>
          <w:szCs w:val="20"/>
          <w:lang w:val="en-US"/>
        </w:rPr>
        <w:t xml:space="preserve">see sections </w:t>
      </w:r>
      <w:r w:rsidR="00F461D0" w:rsidRPr="00AF161B">
        <w:rPr>
          <w:rFonts w:ascii="Segoe UI Semibold" w:hAnsi="Segoe UI Semibold" w:cs="Segoe UI Semibold"/>
          <w:color w:val="0070C0"/>
          <w:sz w:val="20"/>
          <w:szCs w:val="20"/>
          <w:lang w:val="en-US"/>
        </w:rPr>
        <w:fldChar w:fldCharType="begin"/>
      </w:r>
      <w:r w:rsidR="00F461D0" w:rsidRPr="00AF161B">
        <w:rPr>
          <w:rFonts w:ascii="Segoe UI Semibold" w:hAnsi="Segoe UI Semibold" w:cs="Segoe UI Semibold"/>
          <w:color w:val="0070C0"/>
          <w:sz w:val="20"/>
          <w:szCs w:val="20"/>
          <w:lang w:val="en-US"/>
        </w:rPr>
        <w:instrText xml:space="preserve"> REF _Ref130392891 \h </w:instrText>
      </w:r>
      <w:r w:rsidR="00AF161B" w:rsidRPr="00AF161B">
        <w:rPr>
          <w:rFonts w:ascii="Segoe UI Semibold" w:hAnsi="Segoe UI Semibold" w:cs="Segoe UI Semibold"/>
          <w:color w:val="0070C0"/>
          <w:sz w:val="20"/>
          <w:szCs w:val="20"/>
          <w:lang w:val="en-US"/>
        </w:rPr>
        <w:instrText xml:space="preserve"> \* MERGEFORMAT </w:instrText>
      </w:r>
      <w:r w:rsidR="00F461D0" w:rsidRPr="00AF161B">
        <w:rPr>
          <w:rFonts w:ascii="Segoe UI Semibold" w:hAnsi="Segoe UI Semibold" w:cs="Segoe UI Semibold"/>
          <w:color w:val="0070C0"/>
          <w:sz w:val="20"/>
          <w:szCs w:val="20"/>
          <w:lang w:val="en-US"/>
        </w:rPr>
      </w:r>
      <w:r w:rsidR="00F461D0" w:rsidRPr="00AF161B">
        <w:rPr>
          <w:rFonts w:ascii="Segoe UI Semibold" w:hAnsi="Segoe UI Semibold" w:cs="Segoe UI Semibold"/>
          <w:color w:val="0070C0"/>
          <w:sz w:val="20"/>
          <w:szCs w:val="20"/>
          <w:lang w:val="en-US"/>
        </w:rPr>
        <w:fldChar w:fldCharType="separate"/>
      </w:r>
      <w:r w:rsidR="00F461D0" w:rsidRPr="00AF161B">
        <w:rPr>
          <w:rFonts w:ascii="Segoe UI Semibold" w:hAnsi="Segoe UI Semibold" w:cs="Segoe UI Semibold"/>
          <w:color w:val="0070C0"/>
          <w:sz w:val="20"/>
          <w:szCs w:val="20"/>
          <w:lang w:val="en-US"/>
        </w:rPr>
        <w:t>Register a web application</w:t>
      </w:r>
      <w:r w:rsidR="00F461D0" w:rsidRPr="00AF161B">
        <w:rPr>
          <w:rFonts w:ascii="Segoe UI Semibold" w:hAnsi="Segoe UI Semibold" w:cs="Segoe UI Semibold"/>
          <w:color w:val="0070C0"/>
          <w:sz w:val="20"/>
          <w:szCs w:val="20"/>
          <w:lang w:val="en-US"/>
        </w:rPr>
        <w:fldChar w:fldCharType="end"/>
      </w:r>
      <w:r w:rsidR="00F461D0" w:rsidRPr="00AF161B">
        <w:rPr>
          <w:rFonts w:ascii="Segoe UI" w:hAnsi="Segoe UI" w:cs="Segoe UI"/>
          <w:color w:val="000000" w:themeColor="text1"/>
          <w:sz w:val="20"/>
          <w:szCs w:val="20"/>
          <w:lang w:val="en-US"/>
        </w:rPr>
        <w:t xml:space="preserve"> </w:t>
      </w:r>
      <w:r w:rsidR="00F461D0" w:rsidRPr="00AF161B">
        <w:rPr>
          <w:rFonts w:ascii="Segoe UI" w:hAnsi="Segoe UI" w:cs="Segoe UI"/>
          <w:color w:val="000000" w:themeColor="text1"/>
          <w:sz w:val="20"/>
          <w:szCs w:val="20"/>
          <w:lang w:val="en-US"/>
        </w:rPr>
        <w:fldChar w:fldCharType="begin"/>
      </w:r>
      <w:r w:rsidR="00F461D0" w:rsidRPr="00AF161B">
        <w:rPr>
          <w:rFonts w:ascii="Segoe UI" w:hAnsi="Segoe UI" w:cs="Segoe UI"/>
          <w:color w:val="000000" w:themeColor="text1"/>
          <w:sz w:val="20"/>
          <w:szCs w:val="20"/>
          <w:lang w:val="en-US"/>
        </w:rPr>
        <w:instrText xml:space="preserve"> REF _Ref130392891 \p \h </w:instrText>
      </w:r>
      <w:r w:rsidR="00AF161B" w:rsidRPr="00AF161B">
        <w:rPr>
          <w:rFonts w:ascii="Segoe UI" w:hAnsi="Segoe UI" w:cs="Segoe UI"/>
          <w:color w:val="000000" w:themeColor="text1"/>
          <w:sz w:val="20"/>
          <w:szCs w:val="20"/>
          <w:lang w:val="en-US"/>
        </w:rPr>
        <w:instrText xml:space="preserve"> \* MERGEFORMAT </w:instrText>
      </w:r>
      <w:r w:rsidR="00F461D0" w:rsidRPr="00AF161B">
        <w:rPr>
          <w:rFonts w:ascii="Segoe UI" w:hAnsi="Segoe UI" w:cs="Segoe UI"/>
          <w:color w:val="000000" w:themeColor="text1"/>
          <w:sz w:val="20"/>
          <w:szCs w:val="20"/>
          <w:lang w:val="en-US"/>
        </w:rPr>
      </w:r>
      <w:r w:rsidR="00F461D0" w:rsidRPr="00AF161B">
        <w:rPr>
          <w:rFonts w:ascii="Segoe UI" w:hAnsi="Segoe UI" w:cs="Segoe UI"/>
          <w:color w:val="000000" w:themeColor="text1"/>
          <w:sz w:val="20"/>
          <w:szCs w:val="20"/>
          <w:lang w:val="en-US"/>
        </w:rPr>
        <w:fldChar w:fldCharType="separate"/>
      </w:r>
      <w:r w:rsidR="00F461D0" w:rsidRPr="00AF161B">
        <w:rPr>
          <w:rFonts w:ascii="Segoe UI" w:hAnsi="Segoe UI" w:cs="Segoe UI"/>
          <w:color w:val="000000" w:themeColor="text1"/>
          <w:sz w:val="20"/>
          <w:szCs w:val="20"/>
          <w:lang w:val="en-US"/>
        </w:rPr>
        <w:t>above</w:t>
      </w:r>
      <w:r w:rsidR="00F461D0" w:rsidRPr="00AF161B">
        <w:rPr>
          <w:rFonts w:ascii="Segoe UI" w:hAnsi="Segoe UI" w:cs="Segoe UI"/>
          <w:color w:val="000000" w:themeColor="text1"/>
          <w:sz w:val="20"/>
          <w:szCs w:val="20"/>
          <w:lang w:val="en-US"/>
        </w:rPr>
        <w:fldChar w:fldCharType="end"/>
      </w:r>
      <w:r w:rsidR="00F461D0" w:rsidRPr="00AF161B">
        <w:rPr>
          <w:rFonts w:ascii="Segoe UI" w:hAnsi="Segoe UI" w:cs="Segoe UI"/>
          <w:color w:val="000000" w:themeColor="text1"/>
          <w:sz w:val="20"/>
          <w:szCs w:val="20"/>
          <w:lang w:val="en-US"/>
        </w:rPr>
        <w:t xml:space="preserve"> </w:t>
      </w:r>
      <w:r w:rsidR="008148BC" w:rsidRPr="00AF161B">
        <w:rPr>
          <w:rFonts w:ascii="Segoe UI" w:hAnsi="Segoe UI" w:cs="Segoe UI"/>
          <w:color w:val="000000" w:themeColor="text1"/>
          <w:sz w:val="20"/>
          <w:szCs w:val="20"/>
          <w:lang w:val="en-US"/>
        </w:rPr>
        <w:t>and</w:t>
      </w:r>
      <w:r w:rsidR="00F461D0" w:rsidRPr="00AF161B">
        <w:rPr>
          <w:rFonts w:ascii="Segoe UI" w:hAnsi="Segoe UI" w:cs="Segoe UI"/>
          <w:color w:val="000000" w:themeColor="text1"/>
          <w:sz w:val="20"/>
          <w:szCs w:val="20"/>
          <w:lang w:val="en-US"/>
        </w:rPr>
        <w:t xml:space="preserve"> </w:t>
      </w:r>
      <w:r w:rsidR="00AF161B" w:rsidRPr="00AF161B">
        <w:rPr>
          <w:rFonts w:ascii="Segoe UI Semibold" w:hAnsi="Segoe UI Semibold" w:cs="Segoe UI Semibold"/>
          <w:color w:val="0070C0"/>
          <w:sz w:val="20"/>
          <w:szCs w:val="20"/>
          <w:lang w:val="en-US"/>
        </w:rPr>
        <w:fldChar w:fldCharType="begin"/>
      </w:r>
      <w:r w:rsidR="00AF161B" w:rsidRPr="00AF161B">
        <w:rPr>
          <w:rFonts w:ascii="Segoe UI Semibold" w:hAnsi="Segoe UI Semibold" w:cs="Segoe UI Semibold"/>
          <w:color w:val="0070C0"/>
          <w:sz w:val="20"/>
          <w:szCs w:val="20"/>
          <w:lang w:val="en-US"/>
        </w:rPr>
        <w:instrText xml:space="preserve"> REF _Ref130392910 \h  \* MERGEFORMAT </w:instrText>
      </w:r>
      <w:r w:rsidR="00AF161B" w:rsidRPr="00AF161B">
        <w:rPr>
          <w:rFonts w:ascii="Segoe UI Semibold" w:hAnsi="Segoe UI Semibold" w:cs="Segoe UI Semibold"/>
          <w:color w:val="0070C0"/>
          <w:sz w:val="20"/>
          <w:szCs w:val="20"/>
          <w:lang w:val="en-US"/>
        </w:rPr>
      </w:r>
      <w:r w:rsidR="00AF161B" w:rsidRPr="00AF161B">
        <w:rPr>
          <w:rFonts w:ascii="Segoe UI Semibold" w:hAnsi="Segoe UI Semibold" w:cs="Segoe UI Semibold"/>
          <w:color w:val="0070C0"/>
          <w:sz w:val="20"/>
          <w:szCs w:val="20"/>
          <w:lang w:val="en-US"/>
        </w:rPr>
        <w:fldChar w:fldCharType="separate"/>
      </w:r>
      <w:r w:rsidR="00AF161B" w:rsidRPr="00AF161B">
        <w:rPr>
          <w:rFonts w:ascii="Segoe UI Semibold" w:hAnsi="Segoe UI Semibold" w:cs="Segoe UI Semibold"/>
          <w:color w:val="0070C0"/>
          <w:sz w:val="20"/>
          <w:szCs w:val="20"/>
          <w:lang w:val="en-US"/>
        </w:rPr>
        <w:t>Integrate with Microsoft Power Pages (Optional)</w:t>
      </w:r>
      <w:r w:rsidR="00AF161B" w:rsidRPr="00AF161B">
        <w:rPr>
          <w:rFonts w:ascii="Segoe UI Semibold" w:hAnsi="Segoe UI Semibold" w:cs="Segoe UI Semibold"/>
          <w:color w:val="0070C0"/>
          <w:sz w:val="20"/>
          <w:szCs w:val="20"/>
          <w:lang w:val="en-US"/>
        </w:rPr>
        <w:fldChar w:fldCharType="end"/>
      </w:r>
      <w:r w:rsidR="00AF161B" w:rsidRPr="00AF161B">
        <w:rPr>
          <w:rFonts w:ascii="Segoe UI" w:hAnsi="Segoe UI" w:cs="Segoe UI"/>
          <w:color w:val="000000" w:themeColor="text1"/>
          <w:sz w:val="20"/>
          <w:szCs w:val="20"/>
          <w:lang w:val="en-US"/>
        </w:rPr>
        <w:t xml:space="preserve"> </w:t>
      </w:r>
      <w:r w:rsidR="00F461D0" w:rsidRPr="00AF161B">
        <w:rPr>
          <w:rFonts w:ascii="Segoe UI" w:hAnsi="Segoe UI" w:cs="Segoe UI"/>
          <w:color w:val="000000" w:themeColor="text1"/>
          <w:sz w:val="20"/>
          <w:szCs w:val="20"/>
          <w:lang w:val="en-US"/>
        </w:rPr>
        <w:fldChar w:fldCharType="begin"/>
      </w:r>
      <w:r w:rsidR="00F461D0" w:rsidRPr="00AF161B">
        <w:rPr>
          <w:rFonts w:ascii="Segoe UI" w:hAnsi="Segoe UI" w:cs="Segoe UI"/>
          <w:color w:val="000000" w:themeColor="text1"/>
          <w:sz w:val="20"/>
          <w:szCs w:val="20"/>
          <w:lang w:val="en-US"/>
        </w:rPr>
        <w:instrText xml:space="preserve"> REF _Ref130392910 \p \h </w:instrText>
      </w:r>
      <w:r w:rsidR="00AF161B" w:rsidRPr="00AF161B">
        <w:rPr>
          <w:rFonts w:ascii="Segoe UI" w:hAnsi="Segoe UI" w:cs="Segoe UI"/>
          <w:color w:val="000000" w:themeColor="text1"/>
          <w:sz w:val="20"/>
          <w:szCs w:val="20"/>
          <w:lang w:val="en-US"/>
        </w:rPr>
        <w:instrText xml:space="preserve"> \* MERGEFORMAT </w:instrText>
      </w:r>
      <w:r w:rsidR="00F461D0" w:rsidRPr="00AF161B">
        <w:rPr>
          <w:rFonts w:ascii="Segoe UI" w:hAnsi="Segoe UI" w:cs="Segoe UI"/>
          <w:color w:val="000000" w:themeColor="text1"/>
          <w:sz w:val="20"/>
          <w:szCs w:val="20"/>
          <w:lang w:val="en-US"/>
        </w:rPr>
      </w:r>
      <w:r w:rsidR="00F461D0" w:rsidRPr="00AF161B">
        <w:rPr>
          <w:rFonts w:ascii="Segoe UI" w:hAnsi="Segoe UI" w:cs="Segoe UI"/>
          <w:color w:val="000000" w:themeColor="text1"/>
          <w:sz w:val="20"/>
          <w:szCs w:val="20"/>
          <w:lang w:val="en-US"/>
        </w:rPr>
        <w:fldChar w:fldCharType="separate"/>
      </w:r>
      <w:r w:rsidR="00F461D0" w:rsidRPr="00AF161B">
        <w:rPr>
          <w:rFonts w:ascii="Segoe UI" w:hAnsi="Segoe UI" w:cs="Segoe UI"/>
          <w:color w:val="000000" w:themeColor="text1"/>
          <w:sz w:val="20"/>
          <w:szCs w:val="20"/>
          <w:lang w:val="en-US"/>
        </w:rPr>
        <w:t>below</w:t>
      </w:r>
      <w:r w:rsidR="00F461D0" w:rsidRPr="00AF161B">
        <w:rPr>
          <w:rFonts w:ascii="Segoe UI" w:hAnsi="Segoe UI" w:cs="Segoe UI"/>
          <w:color w:val="000000" w:themeColor="text1"/>
          <w:sz w:val="20"/>
          <w:szCs w:val="20"/>
          <w:lang w:val="en-US"/>
        </w:rPr>
        <w:fldChar w:fldCharType="end"/>
      </w:r>
      <w:r w:rsidR="008148BC" w:rsidRPr="00AF161B">
        <w:rPr>
          <w:rFonts w:ascii="Segoe UI" w:hAnsi="Segoe UI" w:cs="Segoe UI"/>
          <w:color w:val="000000" w:themeColor="text1"/>
          <w:sz w:val="20"/>
          <w:szCs w:val="20"/>
          <w:lang w:val="en-US"/>
        </w:rPr>
        <w:t>,</w:t>
      </w:r>
      <w:r w:rsidRPr="00AF161B">
        <w:rPr>
          <w:rFonts w:ascii="Segoe UI" w:hAnsi="Segoe UI" w:cs="Segoe UI"/>
          <w:color w:val="000000" w:themeColor="text1"/>
          <w:sz w:val="20"/>
          <w:szCs w:val="20"/>
          <w:lang w:val="en-US"/>
        </w:rPr>
        <w:t xml:space="preserve"> are led down the right path depending on the context.</w:t>
      </w:r>
    </w:p>
    <w:p w14:paraId="40A1E444" w14:textId="77E4F5B3" w:rsidR="00890631" w:rsidRDefault="008148BC" w:rsidP="00D93BC9">
      <w:pPr>
        <w:pStyle w:val="NormalWeb"/>
        <w:keepNext/>
        <w:shd w:val="clear" w:color="auto" w:fill="FFFFFF" w:themeFill="background1"/>
        <w:spacing w:before="0" w:beforeAutospacing="0" w:after="120" w:afterAutospacing="0"/>
        <w:rPr>
          <w:rFonts w:ascii="Segoe UI" w:hAnsi="Segoe UI" w:cs="Segoe UI"/>
          <w:color w:val="000000" w:themeColor="text1"/>
          <w:sz w:val="20"/>
          <w:szCs w:val="20"/>
          <w:lang w:val="en-US"/>
        </w:rPr>
      </w:pPr>
      <w:r w:rsidRPr="008148BC">
        <w:rPr>
          <w:rFonts w:ascii="Segoe UI" w:hAnsi="Segoe UI" w:cs="Segoe UI"/>
          <w:color w:val="000000" w:themeColor="text1"/>
          <w:sz w:val="20"/>
          <w:szCs w:val="20"/>
          <w:lang w:val="en-US"/>
        </w:rPr>
        <w:t>Proceed with the following steps:</w:t>
      </w:r>
    </w:p>
    <w:p w14:paraId="1ADBF3A7" w14:textId="2B7AF6B5" w:rsidR="00890631" w:rsidRDefault="005803AD" w:rsidP="00C92CAE">
      <w:pPr>
        <w:pStyle w:val="NormalWeb"/>
        <w:keepNext/>
        <w:numPr>
          <w:ilvl w:val="0"/>
          <w:numId w:val="25"/>
        </w:numPr>
        <w:shd w:val="clear" w:color="auto" w:fill="FFFFFF" w:themeFill="background1"/>
        <w:spacing w:before="0" w:beforeAutospacing="0" w:after="120" w:afterAutospacing="0"/>
        <w:ind w:left="714" w:hanging="357"/>
        <w:contextualSpacing/>
        <w:rPr>
          <w:rFonts w:ascii="Segoe UI" w:hAnsi="Segoe UI" w:cs="Segoe UI"/>
          <w:color w:val="000000" w:themeColor="text1"/>
          <w:sz w:val="20"/>
          <w:szCs w:val="20"/>
          <w:lang w:val="en-US"/>
        </w:rPr>
      </w:pPr>
      <w:r w:rsidRPr="00890631">
        <w:rPr>
          <w:rFonts w:ascii="Segoe UI" w:hAnsi="Segoe UI" w:cs="Segoe UI"/>
          <w:color w:val="000000" w:themeColor="text1"/>
          <w:sz w:val="20"/>
          <w:szCs w:val="20"/>
          <w:lang w:val="en-US"/>
        </w:rPr>
        <w:t>Sign in to the </w:t>
      </w:r>
      <w:hyperlink r:id="rId81" w:history="1">
        <w:r w:rsidRPr="00890631">
          <w:rPr>
            <w:rStyle w:val="Lienhypertexte"/>
            <w:rFonts w:ascii="Segoe UI" w:hAnsi="Segoe UI" w:cs="Segoe UI"/>
            <w:sz w:val="20"/>
            <w:szCs w:val="20"/>
            <w:lang w:val="en-US"/>
          </w:rPr>
          <w:t>Azure portal</w:t>
        </w:r>
      </w:hyperlink>
      <w:r w:rsidRPr="00890631">
        <w:rPr>
          <w:rFonts w:ascii="Segoe UI" w:hAnsi="Segoe UI" w:cs="Segoe UI"/>
          <w:color w:val="000000" w:themeColor="text1"/>
          <w:sz w:val="20"/>
          <w:szCs w:val="20"/>
          <w:lang w:val="en-US"/>
        </w:rPr>
        <w:t>.</w:t>
      </w:r>
    </w:p>
    <w:p w14:paraId="4AAD48AE" w14:textId="77777777" w:rsidR="00890631" w:rsidRDefault="005803AD" w:rsidP="00C92CAE">
      <w:pPr>
        <w:pStyle w:val="NormalWeb"/>
        <w:numPr>
          <w:ilvl w:val="0"/>
          <w:numId w:val="25"/>
        </w:numPr>
        <w:shd w:val="clear" w:color="auto" w:fill="FFFFFF" w:themeFill="background1"/>
        <w:spacing w:before="0" w:beforeAutospacing="0" w:after="120" w:afterAutospacing="0"/>
        <w:ind w:left="714" w:hanging="357"/>
        <w:contextualSpacing/>
        <w:rPr>
          <w:rFonts w:ascii="Segoe UI" w:hAnsi="Segoe UI" w:cs="Segoe UI"/>
          <w:color w:val="000000" w:themeColor="text1"/>
          <w:sz w:val="20"/>
          <w:szCs w:val="20"/>
          <w:lang w:val="en-US"/>
        </w:rPr>
      </w:pPr>
      <w:r w:rsidRPr="00890631">
        <w:rPr>
          <w:rFonts w:ascii="Segoe UI" w:hAnsi="Segoe UI" w:cs="Segoe UI"/>
          <w:color w:val="000000" w:themeColor="text1"/>
          <w:sz w:val="20"/>
          <w:szCs w:val="20"/>
          <w:lang w:val="en-US"/>
        </w:rPr>
        <w:t>Make sure you're using the directory that contains your Azure AD B2C tenant. Select the </w:t>
      </w:r>
      <w:r w:rsidRPr="00890631">
        <w:rPr>
          <w:rStyle w:val="lev"/>
          <w:color w:val="000000" w:themeColor="text1"/>
        </w:rPr>
        <w:t>Directories + subscriptions</w:t>
      </w:r>
      <w:r w:rsidRPr="00890631">
        <w:rPr>
          <w:rFonts w:ascii="Segoe UI" w:hAnsi="Segoe UI" w:cs="Segoe UI"/>
          <w:color w:val="000000" w:themeColor="text1"/>
          <w:sz w:val="20"/>
          <w:szCs w:val="20"/>
          <w:lang w:val="en-US"/>
        </w:rPr>
        <w:t> icon in the portal toolbar.</w:t>
      </w:r>
    </w:p>
    <w:p w14:paraId="0B6D43DC" w14:textId="77777777" w:rsidR="00890631" w:rsidRDefault="005803AD" w:rsidP="00C92CAE">
      <w:pPr>
        <w:pStyle w:val="NormalWeb"/>
        <w:numPr>
          <w:ilvl w:val="0"/>
          <w:numId w:val="25"/>
        </w:numPr>
        <w:shd w:val="clear" w:color="auto" w:fill="FFFFFF" w:themeFill="background1"/>
        <w:spacing w:before="0" w:beforeAutospacing="0" w:after="120" w:afterAutospacing="0"/>
        <w:ind w:left="714" w:hanging="357"/>
        <w:contextualSpacing/>
        <w:rPr>
          <w:rFonts w:ascii="Segoe UI" w:hAnsi="Segoe UI" w:cs="Segoe UI"/>
          <w:color w:val="000000" w:themeColor="text1"/>
          <w:sz w:val="20"/>
          <w:szCs w:val="20"/>
          <w:lang w:val="en-US"/>
        </w:rPr>
      </w:pPr>
      <w:r w:rsidRPr="00890631">
        <w:rPr>
          <w:rFonts w:ascii="Segoe UI" w:hAnsi="Segoe UI" w:cs="Segoe UI"/>
          <w:color w:val="000000" w:themeColor="text1"/>
          <w:sz w:val="20"/>
          <w:szCs w:val="20"/>
          <w:lang w:val="en-US"/>
        </w:rPr>
        <w:t>On the </w:t>
      </w:r>
      <w:r w:rsidRPr="00890631">
        <w:rPr>
          <w:rStyle w:val="lev"/>
          <w:color w:val="000000" w:themeColor="text1"/>
        </w:rPr>
        <w:t>Portal settings</w:t>
      </w:r>
      <w:r w:rsidRPr="00890631">
        <w:rPr>
          <w:rStyle w:val="lev"/>
          <w:rFonts w:ascii="Segoe UI" w:hAnsi="Segoe UI" w:cs="Segoe UI"/>
          <w:color w:val="000000" w:themeColor="text1"/>
        </w:rPr>
        <w:t xml:space="preserve"> | </w:t>
      </w:r>
      <w:r w:rsidRPr="00890631">
        <w:rPr>
          <w:rStyle w:val="lev"/>
          <w:color w:val="000000" w:themeColor="text1"/>
        </w:rPr>
        <w:t>Directories + subscriptions</w:t>
      </w:r>
      <w:r w:rsidRPr="00890631">
        <w:rPr>
          <w:rFonts w:ascii="Segoe UI" w:hAnsi="Segoe UI" w:cs="Segoe UI"/>
          <w:color w:val="000000" w:themeColor="text1"/>
          <w:sz w:val="20"/>
          <w:szCs w:val="20"/>
          <w:lang w:val="en-US"/>
        </w:rPr>
        <w:t> page, find your Azure AD B2C directory in the </w:t>
      </w:r>
      <w:r w:rsidRPr="008D2FE2">
        <w:rPr>
          <w:rStyle w:val="lev"/>
          <w:color w:val="000000" w:themeColor="text1"/>
        </w:rPr>
        <w:t>Directory name</w:t>
      </w:r>
      <w:r w:rsidRPr="00890631">
        <w:rPr>
          <w:rFonts w:ascii="Segoe UI" w:hAnsi="Segoe UI" w:cs="Segoe UI"/>
          <w:color w:val="000000" w:themeColor="text1"/>
          <w:sz w:val="20"/>
          <w:szCs w:val="20"/>
          <w:lang w:val="en-US"/>
        </w:rPr>
        <w:t> list, and then select </w:t>
      </w:r>
      <w:r w:rsidRPr="008D2FE2">
        <w:rPr>
          <w:rStyle w:val="lev"/>
          <w:color w:val="000000" w:themeColor="text1"/>
        </w:rPr>
        <w:t>Switch</w:t>
      </w:r>
      <w:r w:rsidRPr="00890631">
        <w:rPr>
          <w:rFonts w:ascii="Segoe UI" w:hAnsi="Segoe UI" w:cs="Segoe UI"/>
          <w:color w:val="000000" w:themeColor="text1"/>
          <w:sz w:val="20"/>
          <w:szCs w:val="20"/>
          <w:lang w:val="en-US"/>
        </w:rPr>
        <w:t>.</w:t>
      </w:r>
    </w:p>
    <w:p w14:paraId="480E660E" w14:textId="77777777" w:rsidR="00890631" w:rsidRDefault="005803AD" w:rsidP="00C92CAE">
      <w:pPr>
        <w:pStyle w:val="NormalWeb"/>
        <w:numPr>
          <w:ilvl w:val="0"/>
          <w:numId w:val="25"/>
        </w:numPr>
        <w:shd w:val="clear" w:color="auto" w:fill="FFFFFF" w:themeFill="background1"/>
        <w:spacing w:before="0" w:beforeAutospacing="0" w:after="120" w:afterAutospacing="0"/>
        <w:ind w:left="714" w:hanging="357"/>
        <w:contextualSpacing/>
        <w:rPr>
          <w:rFonts w:ascii="Segoe UI" w:hAnsi="Segoe UI" w:cs="Segoe UI"/>
          <w:color w:val="000000" w:themeColor="text1"/>
          <w:sz w:val="20"/>
          <w:szCs w:val="20"/>
          <w:lang w:val="en-US"/>
        </w:rPr>
      </w:pPr>
      <w:r w:rsidRPr="00890631">
        <w:rPr>
          <w:rFonts w:ascii="Segoe UI" w:hAnsi="Segoe UI" w:cs="Segoe UI"/>
          <w:color w:val="000000" w:themeColor="text1"/>
          <w:sz w:val="20"/>
          <w:szCs w:val="20"/>
          <w:lang w:val="en-US"/>
        </w:rPr>
        <w:t>In the Azure portal, search for and select </w:t>
      </w:r>
      <w:r w:rsidRPr="008D2FE2">
        <w:rPr>
          <w:rStyle w:val="lev"/>
          <w:color w:val="000000" w:themeColor="text1"/>
        </w:rPr>
        <w:t>Azure AD B2C</w:t>
      </w:r>
      <w:r w:rsidRPr="00890631">
        <w:rPr>
          <w:rFonts w:ascii="Segoe UI" w:hAnsi="Segoe UI" w:cs="Segoe UI"/>
          <w:color w:val="000000" w:themeColor="text1"/>
          <w:sz w:val="20"/>
          <w:szCs w:val="20"/>
          <w:lang w:val="en-US"/>
        </w:rPr>
        <w:t>.</w:t>
      </w:r>
    </w:p>
    <w:p w14:paraId="339D81E9" w14:textId="4495FD02" w:rsidR="00E50999" w:rsidRDefault="005803AD" w:rsidP="00C92CAE">
      <w:pPr>
        <w:pStyle w:val="NormalWeb"/>
        <w:numPr>
          <w:ilvl w:val="0"/>
          <w:numId w:val="25"/>
        </w:numPr>
        <w:shd w:val="clear" w:color="auto" w:fill="FFFFFF" w:themeFill="background1"/>
        <w:spacing w:before="0" w:beforeAutospacing="0" w:after="120" w:afterAutospacing="0"/>
        <w:ind w:left="714" w:hanging="357"/>
        <w:contextualSpacing/>
        <w:rPr>
          <w:rStyle w:val="lev"/>
          <w:rFonts w:ascii="Segoe UI" w:hAnsi="Segoe UI" w:cs="Segoe UI"/>
          <w:color w:val="000000" w:themeColor="text1"/>
          <w:lang w:eastAsia="fr-FR"/>
        </w:rPr>
      </w:pPr>
      <w:r w:rsidRPr="00890631">
        <w:rPr>
          <w:rFonts w:ascii="Segoe UI" w:hAnsi="Segoe UI" w:cs="Segoe UI"/>
          <w:color w:val="000000" w:themeColor="text1"/>
          <w:sz w:val="20"/>
          <w:szCs w:val="20"/>
          <w:lang w:val="en-US"/>
        </w:rPr>
        <w:t>Under </w:t>
      </w:r>
      <w:r w:rsidRPr="008D2FE2">
        <w:rPr>
          <w:rStyle w:val="lev"/>
          <w:color w:val="000000" w:themeColor="text1"/>
        </w:rPr>
        <w:t>Policies</w:t>
      </w:r>
      <w:r w:rsidRPr="00890631">
        <w:rPr>
          <w:rFonts w:ascii="Segoe UI" w:hAnsi="Segoe UI" w:cs="Segoe UI"/>
          <w:color w:val="000000" w:themeColor="text1"/>
          <w:sz w:val="20"/>
          <w:szCs w:val="20"/>
          <w:lang w:val="en-US"/>
        </w:rPr>
        <w:t>, select </w:t>
      </w:r>
      <w:r w:rsidRPr="008D2FE2">
        <w:rPr>
          <w:rStyle w:val="lev"/>
          <w:color w:val="000000" w:themeColor="text1"/>
        </w:rPr>
        <w:t>User flows</w:t>
      </w:r>
      <w:r w:rsidRPr="00890631">
        <w:rPr>
          <w:rFonts w:ascii="Segoe UI" w:hAnsi="Segoe UI" w:cs="Segoe UI"/>
          <w:color w:val="000000" w:themeColor="text1"/>
          <w:sz w:val="20"/>
          <w:szCs w:val="20"/>
          <w:lang w:val="en-US"/>
        </w:rPr>
        <w:t>, and then select </w:t>
      </w:r>
      <w:r w:rsidR="00581B5E">
        <w:rPr>
          <w:rFonts w:ascii="Segoe UI" w:hAnsi="Segoe UI" w:cs="Segoe UI"/>
          <w:color w:val="000000" w:themeColor="text1"/>
          <w:sz w:val="20"/>
          <w:szCs w:val="20"/>
          <w:lang w:val="en-US"/>
        </w:rPr>
        <w:t xml:space="preserve">+ </w:t>
      </w:r>
      <w:r w:rsidRPr="008D2FE2">
        <w:rPr>
          <w:rStyle w:val="lev"/>
          <w:color w:val="000000" w:themeColor="text1"/>
        </w:rPr>
        <w:t>New user flow</w:t>
      </w:r>
      <w:r w:rsidR="008D2FE2">
        <w:rPr>
          <w:rStyle w:val="lev"/>
          <w:rFonts w:ascii="Segoe UI" w:hAnsi="Segoe UI" w:cs="Segoe UI"/>
          <w:color w:val="000000" w:themeColor="text1"/>
        </w:rPr>
        <w:t>.</w:t>
      </w:r>
      <w:r w:rsidR="00E50999">
        <w:rPr>
          <w:rStyle w:val="lev"/>
          <w:rFonts w:ascii="Segoe UI" w:hAnsi="Segoe UI" w:cs="Segoe UI"/>
          <w:color w:val="000000" w:themeColor="text1"/>
        </w:rPr>
        <w:t xml:space="preserve"> A Create a user flow </w:t>
      </w:r>
      <w:r w:rsidR="00CF7851">
        <w:rPr>
          <w:rStyle w:val="lev"/>
          <w:rFonts w:ascii="Segoe UI" w:hAnsi="Segoe UI" w:cs="Segoe UI"/>
          <w:color w:val="000000" w:themeColor="text1"/>
        </w:rPr>
        <w:t>page</w:t>
      </w:r>
      <w:r w:rsidR="00E50999">
        <w:rPr>
          <w:rStyle w:val="lev"/>
          <w:rFonts w:ascii="Segoe UI" w:hAnsi="Segoe UI" w:cs="Segoe UI"/>
          <w:color w:val="000000" w:themeColor="text1"/>
        </w:rPr>
        <w:t xml:space="preserve"> opens up.</w:t>
      </w:r>
    </w:p>
    <w:p w14:paraId="38459FF0" w14:textId="33CD40FF" w:rsidR="00C216EC" w:rsidRPr="00C216EC" w:rsidRDefault="00C216EC" w:rsidP="00D93BC9">
      <w:pPr>
        <w:pStyle w:val="NormalWeb"/>
        <w:shd w:val="clear" w:color="auto" w:fill="FFFFFF" w:themeFill="background1"/>
        <w:spacing w:before="240" w:beforeAutospacing="0" w:after="240" w:afterAutospacing="0"/>
        <w:jc w:val="center"/>
        <w:rPr>
          <w:rFonts w:ascii="Segoe UI" w:hAnsi="Segoe UI" w:cs="Segoe UI"/>
          <w:color w:val="000000" w:themeColor="text1"/>
          <w:sz w:val="20"/>
          <w:szCs w:val="20"/>
          <w:lang w:val="en-US"/>
        </w:rPr>
      </w:pPr>
      <w:r w:rsidRPr="00C216EC">
        <w:rPr>
          <w:rFonts w:ascii="Segoe UI" w:hAnsi="Segoe UI" w:cs="Segoe UI"/>
          <w:noProof/>
          <w:color w:val="000000" w:themeColor="text1"/>
          <w:sz w:val="20"/>
          <w:szCs w:val="20"/>
          <w:lang w:val="en-US"/>
        </w:rPr>
        <w:drawing>
          <wp:inline distT="0" distB="0" distL="0" distR="0" wp14:anchorId="64434649" wp14:editId="03EC3B96">
            <wp:extent cx="5238000" cy="2775600"/>
            <wp:effectExtent l="19050" t="19050" r="20320" b="24765"/>
            <wp:docPr id="44" name="Image 4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pture d’écran, Police, nombre&#10;&#10;Description générée automatiquement"/>
                    <pic:cNvPicPr/>
                  </pic:nvPicPr>
                  <pic:blipFill>
                    <a:blip r:embed="rId82"/>
                    <a:stretch>
                      <a:fillRect/>
                    </a:stretch>
                  </pic:blipFill>
                  <pic:spPr>
                    <a:xfrm>
                      <a:off x="0" y="0"/>
                      <a:ext cx="5238000" cy="2775600"/>
                    </a:xfrm>
                    <a:prstGeom prst="rect">
                      <a:avLst/>
                    </a:prstGeom>
                    <a:ln>
                      <a:solidFill>
                        <a:schemeClr val="bg1">
                          <a:lumMod val="65000"/>
                        </a:schemeClr>
                      </a:solidFill>
                    </a:ln>
                  </pic:spPr>
                </pic:pic>
              </a:graphicData>
            </a:graphic>
          </wp:inline>
        </w:drawing>
      </w:r>
    </w:p>
    <w:p w14:paraId="252B5229" w14:textId="4D01E0BB" w:rsidR="00890631" w:rsidRDefault="00C216EC" w:rsidP="00C92CAE">
      <w:pPr>
        <w:pStyle w:val="NormalWeb"/>
        <w:numPr>
          <w:ilvl w:val="0"/>
          <w:numId w:val="25"/>
        </w:numPr>
        <w:shd w:val="clear" w:color="auto" w:fill="FFFFFF" w:themeFill="background1"/>
        <w:spacing w:before="0" w:beforeAutospacing="0" w:after="120" w:afterAutospacing="0"/>
        <w:ind w:left="714" w:hanging="357"/>
        <w:contextualSpacing/>
        <w:rPr>
          <w:rStyle w:val="lev"/>
          <w:rFonts w:ascii="Segoe UI" w:hAnsi="Segoe UI" w:cs="Segoe UI"/>
          <w:color w:val="000000" w:themeColor="text1"/>
        </w:rPr>
      </w:pPr>
      <w:r>
        <w:rPr>
          <w:rStyle w:val="lev"/>
          <w:rFonts w:ascii="Segoe UI" w:hAnsi="Segoe UI" w:cs="Segoe UI"/>
          <w:color w:val="000000" w:themeColor="text1"/>
        </w:rPr>
        <w:t>S</w:t>
      </w:r>
      <w:r w:rsidR="00E1715B" w:rsidRPr="00890631">
        <w:rPr>
          <w:rStyle w:val="lev"/>
          <w:rFonts w:ascii="Segoe UI" w:hAnsi="Segoe UI" w:cs="Segoe UI"/>
          <w:color w:val="000000" w:themeColor="text1"/>
        </w:rPr>
        <w:t xml:space="preserve">elect </w:t>
      </w:r>
      <w:r w:rsidR="00E1715B" w:rsidRPr="008D2FE2">
        <w:rPr>
          <w:rStyle w:val="lev"/>
          <w:color w:val="000000" w:themeColor="text1"/>
        </w:rPr>
        <w:t>Sign up and sign in user flow</w:t>
      </w:r>
      <w:r w:rsidR="00E1715B" w:rsidRPr="00890631">
        <w:rPr>
          <w:rStyle w:val="lev"/>
          <w:rFonts w:ascii="Segoe UI" w:hAnsi="Segoe UI" w:cs="Segoe UI"/>
          <w:color w:val="000000" w:themeColor="text1"/>
        </w:rPr>
        <w:t>.</w:t>
      </w:r>
      <w:r w:rsidR="00693FD9">
        <w:rPr>
          <w:rStyle w:val="lev"/>
          <w:rFonts w:ascii="Segoe UI" w:hAnsi="Segoe UI" w:cs="Segoe UI"/>
          <w:color w:val="000000" w:themeColor="text1"/>
        </w:rPr>
        <w:t xml:space="preserve"> A </w:t>
      </w:r>
      <w:r w:rsidR="00693FD9" w:rsidRPr="00693FD9">
        <w:rPr>
          <w:rStyle w:val="lev"/>
          <w:color w:val="000000" w:themeColor="text1"/>
        </w:rPr>
        <w:t>Version</w:t>
      </w:r>
      <w:r w:rsidR="00693FD9">
        <w:rPr>
          <w:rStyle w:val="lev"/>
          <w:rFonts w:ascii="Segoe UI" w:hAnsi="Segoe UI" w:cs="Segoe UI"/>
          <w:color w:val="000000" w:themeColor="text1"/>
        </w:rPr>
        <w:t xml:space="preserve"> section shows up.</w:t>
      </w:r>
    </w:p>
    <w:p w14:paraId="7A6011DF" w14:textId="2CC7DEBC" w:rsidR="004A627E" w:rsidRPr="00890631" w:rsidRDefault="00693FD9" w:rsidP="00D93BC9">
      <w:pPr>
        <w:pStyle w:val="NormalWeb"/>
        <w:shd w:val="clear" w:color="auto" w:fill="FFFFFF" w:themeFill="background1"/>
        <w:spacing w:before="240" w:beforeAutospacing="0" w:after="240" w:afterAutospacing="0"/>
        <w:jc w:val="center"/>
        <w:rPr>
          <w:rStyle w:val="lev"/>
          <w:rFonts w:ascii="Segoe UI" w:hAnsi="Segoe UI" w:cs="Segoe UI"/>
          <w:color w:val="000000" w:themeColor="text1"/>
        </w:rPr>
      </w:pPr>
      <w:r w:rsidRPr="00693FD9">
        <w:rPr>
          <w:rStyle w:val="lev"/>
          <w:rFonts w:ascii="Segoe UI" w:hAnsi="Segoe UI" w:cs="Segoe UI"/>
          <w:noProof/>
          <w:color w:val="000000" w:themeColor="text1"/>
        </w:rPr>
        <w:drawing>
          <wp:inline distT="0" distB="0" distL="0" distR="0" wp14:anchorId="4D49CEE0" wp14:editId="057F30B6">
            <wp:extent cx="5173200" cy="1339200"/>
            <wp:effectExtent l="0" t="0" r="0" b="0"/>
            <wp:docPr id="45" name="Image 45"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Police, capture d’écran, ligne&#10;&#10;Description générée automatiquement"/>
                    <pic:cNvPicPr/>
                  </pic:nvPicPr>
                  <pic:blipFill>
                    <a:blip r:embed="rId83"/>
                    <a:stretch>
                      <a:fillRect/>
                    </a:stretch>
                  </pic:blipFill>
                  <pic:spPr>
                    <a:xfrm>
                      <a:off x="0" y="0"/>
                      <a:ext cx="5173200" cy="1339200"/>
                    </a:xfrm>
                    <a:prstGeom prst="rect">
                      <a:avLst/>
                    </a:prstGeom>
                  </pic:spPr>
                </pic:pic>
              </a:graphicData>
            </a:graphic>
          </wp:inline>
        </w:drawing>
      </w:r>
    </w:p>
    <w:p w14:paraId="08B67528" w14:textId="3AE49CF0" w:rsidR="00FA2162" w:rsidRPr="001625F8" w:rsidRDefault="00E1715B" w:rsidP="00C92CAE">
      <w:pPr>
        <w:pStyle w:val="NormalWeb"/>
        <w:numPr>
          <w:ilvl w:val="0"/>
          <w:numId w:val="25"/>
        </w:numPr>
        <w:shd w:val="clear" w:color="auto" w:fill="FFFFFF" w:themeFill="background1"/>
        <w:spacing w:before="0" w:beforeAutospacing="0" w:after="120" w:afterAutospacing="0"/>
        <w:ind w:left="714" w:hanging="357"/>
        <w:rPr>
          <w:rFonts w:ascii="Segoe UI" w:hAnsi="Segoe UI" w:cs="Segoe UI"/>
          <w:sz w:val="20"/>
          <w:szCs w:val="20"/>
          <w:lang w:val="en-US" w:eastAsia="en-US"/>
        </w:rPr>
      </w:pPr>
      <w:r w:rsidRPr="00890631">
        <w:rPr>
          <w:rStyle w:val="lev"/>
          <w:rFonts w:ascii="Segoe UI" w:hAnsi="Segoe UI" w:cs="Segoe UI"/>
          <w:color w:val="000000" w:themeColor="text1"/>
        </w:rPr>
        <w:t>Under </w:t>
      </w:r>
      <w:r w:rsidR="00693FD9">
        <w:rPr>
          <w:rStyle w:val="lev"/>
          <w:color w:val="000000" w:themeColor="text1"/>
        </w:rPr>
        <w:t>V</w:t>
      </w:r>
      <w:r w:rsidRPr="00AB4AD9">
        <w:rPr>
          <w:rStyle w:val="lev"/>
          <w:color w:val="000000" w:themeColor="text1"/>
        </w:rPr>
        <w:t>ersion</w:t>
      </w:r>
      <w:r w:rsidRPr="00890631">
        <w:rPr>
          <w:rStyle w:val="lev"/>
          <w:rFonts w:ascii="Segoe UI" w:hAnsi="Segoe UI" w:cs="Segoe UI"/>
        </w:rPr>
        <w:t>, select </w:t>
      </w:r>
      <w:r w:rsidRPr="00AB4AD9">
        <w:rPr>
          <w:rStyle w:val="lev"/>
          <w:color w:val="000000" w:themeColor="text1"/>
        </w:rPr>
        <w:t>Recommended</w:t>
      </w:r>
      <w:r w:rsidRPr="00890631">
        <w:rPr>
          <w:rStyle w:val="lev"/>
          <w:rFonts w:ascii="Segoe UI" w:hAnsi="Segoe UI" w:cs="Segoe UI"/>
        </w:rPr>
        <w:t>, and then select </w:t>
      </w:r>
      <w:r w:rsidRPr="00AB4AD9">
        <w:rPr>
          <w:rStyle w:val="lev"/>
          <w:color w:val="000000" w:themeColor="text1"/>
        </w:rPr>
        <w:t>Create</w:t>
      </w:r>
      <w:r w:rsidRPr="00890631">
        <w:rPr>
          <w:rStyle w:val="lev"/>
          <w:rFonts w:ascii="Segoe UI" w:hAnsi="Segoe UI" w:cs="Segoe UI"/>
        </w:rPr>
        <w:t xml:space="preserve">. </w:t>
      </w:r>
      <w:r w:rsidR="00AB4AD9">
        <w:rPr>
          <w:rStyle w:val="lev"/>
          <w:rFonts w:ascii="Segoe UI" w:hAnsi="Segoe UI" w:cs="Segoe UI"/>
        </w:rPr>
        <w:t>S</w:t>
      </w:r>
      <w:r w:rsidR="00AB4AD9" w:rsidRPr="00FA2162">
        <w:rPr>
          <w:rStyle w:val="lev"/>
          <w:rFonts w:ascii="Segoe UI" w:hAnsi="Segoe UI" w:cs="Segoe UI"/>
        </w:rPr>
        <w:t xml:space="preserve">ee </w:t>
      </w:r>
      <w:hyperlink r:id="rId84" w:history="1">
        <w:r w:rsidR="00FA2162" w:rsidRPr="00FA2162">
          <w:rPr>
            <w:rStyle w:val="Lienhypertexte"/>
            <w:rFonts w:ascii="Segoe UI" w:hAnsi="Segoe UI" w:cs="Segoe UI"/>
            <w:sz w:val="20"/>
            <w:szCs w:val="20"/>
            <w:lang w:val="en-US"/>
          </w:rPr>
          <w:t>User flow versions in Azure Active Directory B2C</w:t>
        </w:r>
      </w:hyperlink>
      <w:r w:rsidR="00B974BC">
        <w:rPr>
          <w:rStyle w:val="lev"/>
          <w:rFonts w:ascii="Segoe UI" w:hAnsi="Segoe UI" w:cs="Segoe UI"/>
          <w:color w:val="000000" w:themeColor="text1"/>
        </w:rPr>
        <w:t xml:space="preserve"> and </w:t>
      </w:r>
      <w:hyperlink r:id="rId85" w:history="1">
        <w:r w:rsidR="00B974BC" w:rsidRPr="00B974BC">
          <w:rPr>
            <w:rStyle w:val="Lienhypertexte"/>
            <w:rFonts w:ascii="Segoe UI" w:hAnsi="Segoe UI" w:cs="Segoe UI"/>
            <w:sz w:val="20"/>
            <w:szCs w:val="20"/>
            <w:lang w:val="en-US"/>
          </w:rPr>
          <w:t>Legacy user flow versions in Azure Active Directory B2C</w:t>
        </w:r>
      </w:hyperlink>
      <w:r w:rsidR="00B974BC" w:rsidRPr="00B974BC">
        <w:rPr>
          <w:lang w:val="en-US"/>
        </w:rPr>
        <w:t>.</w:t>
      </w:r>
    </w:p>
    <w:p w14:paraId="123988AB" w14:textId="0E988380" w:rsidR="001625F8" w:rsidRDefault="001625F8" w:rsidP="00C92AE4">
      <w:pPr>
        <w:pStyle w:val="NormalWeb"/>
        <w:shd w:val="clear" w:color="auto" w:fill="FFFFFF" w:themeFill="background1"/>
        <w:spacing w:before="0" w:beforeAutospacing="0" w:after="120" w:afterAutospacing="0"/>
        <w:ind w:left="714"/>
        <w:rPr>
          <w:rStyle w:val="lev"/>
          <w:rFonts w:ascii="Segoe UI" w:hAnsi="Segoe UI" w:cs="Segoe UI"/>
        </w:rPr>
      </w:pPr>
      <w:r>
        <w:rPr>
          <w:rStyle w:val="lev"/>
          <w:rFonts w:ascii="Segoe UI" w:hAnsi="Segoe UI" w:cs="Segoe UI"/>
          <w:color w:val="000000" w:themeColor="text1"/>
        </w:rPr>
        <w:lastRenderedPageBreak/>
        <w:t xml:space="preserve">A </w:t>
      </w:r>
      <w:r w:rsidRPr="00D93BC9">
        <w:rPr>
          <w:rStyle w:val="lev"/>
          <w:color w:val="000000" w:themeColor="text1"/>
        </w:rPr>
        <w:t>Cre</w:t>
      </w:r>
      <w:r w:rsidR="00D93BC9" w:rsidRPr="00D93BC9">
        <w:rPr>
          <w:rStyle w:val="lev"/>
          <w:color w:val="000000" w:themeColor="text1"/>
        </w:rPr>
        <w:t>ate</w:t>
      </w:r>
      <w:r w:rsidR="00D93BC9">
        <w:rPr>
          <w:rStyle w:val="lev"/>
          <w:rFonts w:ascii="Segoe UI" w:hAnsi="Segoe UI" w:cs="Segoe UI"/>
          <w:color w:val="000000" w:themeColor="text1"/>
        </w:rPr>
        <w:t xml:space="preserve"> page opens up</w:t>
      </w:r>
      <w:r w:rsidR="00D93BC9" w:rsidRPr="00D93BC9">
        <w:rPr>
          <w:rStyle w:val="lev"/>
          <w:rFonts w:ascii="Segoe UI" w:hAnsi="Segoe UI" w:cs="Segoe UI"/>
        </w:rPr>
        <w:t>.</w:t>
      </w:r>
    </w:p>
    <w:p w14:paraId="02FFA54F" w14:textId="6822CF69" w:rsidR="002A6147" w:rsidRDefault="002A6147" w:rsidP="00A96117">
      <w:pPr>
        <w:pStyle w:val="NormalWeb"/>
        <w:shd w:val="clear" w:color="auto" w:fill="FFFFFF" w:themeFill="background1"/>
        <w:spacing w:before="240" w:beforeAutospacing="0" w:after="240" w:afterAutospacing="0"/>
        <w:jc w:val="center"/>
        <w:rPr>
          <w:rStyle w:val="lev"/>
          <w:rFonts w:ascii="Segoe UI" w:hAnsi="Segoe UI" w:cs="Segoe UI"/>
        </w:rPr>
      </w:pPr>
      <w:r w:rsidRPr="002A6147">
        <w:rPr>
          <w:rStyle w:val="lev"/>
          <w:rFonts w:ascii="Segoe UI" w:hAnsi="Segoe UI" w:cs="Segoe UI"/>
          <w:noProof/>
        </w:rPr>
        <w:drawing>
          <wp:inline distT="0" distB="0" distL="0" distR="0" wp14:anchorId="1A7BCE4E" wp14:editId="56091DDC">
            <wp:extent cx="5234400" cy="4143600"/>
            <wp:effectExtent l="19050" t="19050" r="23495" b="28575"/>
            <wp:docPr id="51" name="Image 5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apture d’écran, logiciel, Page web&#10;&#10;Description générée automatiquement"/>
                    <pic:cNvPicPr/>
                  </pic:nvPicPr>
                  <pic:blipFill>
                    <a:blip r:embed="rId86"/>
                    <a:stretch>
                      <a:fillRect/>
                    </a:stretch>
                  </pic:blipFill>
                  <pic:spPr>
                    <a:xfrm>
                      <a:off x="0" y="0"/>
                      <a:ext cx="5234400" cy="4143600"/>
                    </a:xfrm>
                    <a:prstGeom prst="rect">
                      <a:avLst/>
                    </a:prstGeom>
                    <a:ln>
                      <a:solidFill>
                        <a:schemeClr val="bg1">
                          <a:lumMod val="65000"/>
                        </a:schemeClr>
                      </a:solidFill>
                    </a:ln>
                  </pic:spPr>
                </pic:pic>
              </a:graphicData>
            </a:graphic>
          </wp:inline>
        </w:drawing>
      </w:r>
    </w:p>
    <w:p w14:paraId="4A5045AA" w14:textId="29329BE0" w:rsidR="00A96117" w:rsidRPr="00150954" w:rsidRDefault="00A96117" w:rsidP="00C92CAE">
      <w:pPr>
        <w:pStyle w:val="NormalWeb"/>
        <w:numPr>
          <w:ilvl w:val="0"/>
          <w:numId w:val="25"/>
        </w:numPr>
        <w:shd w:val="clear" w:color="auto" w:fill="FFFFFF" w:themeFill="background1"/>
        <w:spacing w:before="0" w:beforeAutospacing="0" w:after="120" w:afterAutospacing="0"/>
        <w:ind w:left="714" w:hanging="357"/>
        <w:rPr>
          <w:rStyle w:val="lev"/>
          <w:rFonts w:ascii="Segoe UI" w:hAnsi="Segoe UI" w:cs="Segoe UI"/>
          <w:color w:val="000000" w:themeColor="text1"/>
          <w:lang w:eastAsia="fr-FR"/>
        </w:rPr>
      </w:pPr>
      <w:r w:rsidRPr="00150954">
        <w:rPr>
          <w:rFonts w:ascii="Segoe UI" w:hAnsi="Segoe UI" w:cs="Segoe UI"/>
          <w:color w:val="000000" w:themeColor="text1"/>
          <w:sz w:val="20"/>
          <w:szCs w:val="20"/>
          <w:lang w:val="en-US"/>
        </w:rPr>
        <w:t xml:space="preserve">Fill in </w:t>
      </w:r>
      <w:r w:rsidRPr="000167E7">
        <w:rPr>
          <w:rFonts w:ascii="Segoe UI" w:hAnsi="Segoe UI" w:cs="Segoe UI"/>
          <w:color w:val="000000" w:themeColor="text1"/>
          <w:sz w:val="20"/>
          <w:szCs w:val="20"/>
          <w:lang w:val="en-US"/>
        </w:rPr>
        <w:t>the page with the following values:</w:t>
      </w:r>
    </w:p>
    <w:p w14:paraId="57B3CA1A" w14:textId="6B8D4515" w:rsidR="00890631" w:rsidRDefault="00FA2162" w:rsidP="00C92CAE">
      <w:pPr>
        <w:pStyle w:val="NormalWeb"/>
        <w:numPr>
          <w:ilvl w:val="1"/>
          <w:numId w:val="25"/>
        </w:numPr>
        <w:shd w:val="clear" w:color="auto" w:fill="FFFFFF" w:themeFill="background1"/>
        <w:spacing w:before="0" w:beforeAutospacing="0" w:after="120" w:afterAutospacing="0"/>
        <w:contextualSpacing/>
        <w:rPr>
          <w:rFonts w:ascii="Segoe UI" w:hAnsi="Segoe UI" w:cs="Segoe UI"/>
          <w:color w:val="000000" w:themeColor="text1"/>
          <w:sz w:val="20"/>
          <w:szCs w:val="20"/>
          <w:lang w:val="en-US"/>
        </w:rPr>
      </w:pPr>
      <w:r>
        <w:rPr>
          <w:rFonts w:ascii="Segoe UI" w:hAnsi="Segoe UI" w:cs="Segoe UI"/>
          <w:color w:val="000000" w:themeColor="text1"/>
          <w:sz w:val="20"/>
          <w:szCs w:val="20"/>
          <w:lang w:val="en-US"/>
        </w:rPr>
        <w:t xml:space="preserve">In </w:t>
      </w:r>
      <w:r w:rsidR="006225ED" w:rsidRPr="006225ED">
        <w:rPr>
          <w:rFonts w:ascii="Segoe UI Semibold" w:hAnsi="Segoe UI Semibold" w:cs="Segoe UI Semibold"/>
          <w:color w:val="000000" w:themeColor="text1"/>
          <w:sz w:val="20"/>
          <w:szCs w:val="20"/>
          <w:lang w:val="en-US"/>
        </w:rPr>
        <w:t xml:space="preserve">1. </w:t>
      </w:r>
      <w:r w:rsidRPr="00A96117">
        <w:rPr>
          <w:rFonts w:ascii="Segoe UI Semibold" w:hAnsi="Segoe UI Semibold" w:cs="Segoe UI Semibold"/>
          <w:color w:val="000000" w:themeColor="text1"/>
          <w:sz w:val="20"/>
          <w:szCs w:val="20"/>
          <w:lang w:val="en-US"/>
        </w:rPr>
        <w:t>Name</w:t>
      </w:r>
      <w:r>
        <w:rPr>
          <w:rFonts w:ascii="Segoe UI" w:hAnsi="Segoe UI" w:cs="Segoe UI"/>
          <w:color w:val="000000" w:themeColor="text1"/>
          <w:sz w:val="20"/>
          <w:szCs w:val="20"/>
          <w:lang w:val="en-US"/>
        </w:rPr>
        <w:t>, e</w:t>
      </w:r>
      <w:r w:rsidR="00F03354" w:rsidRPr="00F03354">
        <w:rPr>
          <w:rFonts w:ascii="Segoe UI" w:hAnsi="Segoe UI" w:cs="Segoe UI"/>
          <w:color w:val="000000" w:themeColor="text1"/>
          <w:sz w:val="20"/>
          <w:szCs w:val="20"/>
          <w:lang w:val="en-US"/>
        </w:rPr>
        <w:t>nter a </w:t>
      </w:r>
      <w:r>
        <w:rPr>
          <w:rFonts w:ascii="Segoe UI" w:hAnsi="Segoe UI" w:cs="Segoe UI"/>
          <w:color w:val="000000" w:themeColor="text1"/>
          <w:sz w:val="20"/>
          <w:szCs w:val="20"/>
          <w:lang w:val="en-US"/>
        </w:rPr>
        <w:t>n</w:t>
      </w:r>
      <w:r w:rsidR="00F03354" w:rsidRPr="00F03354">
        <w:rPr>
          <w:rFonts w:ascii="Segoe UI" w:hAnsi="Segoe UI" w:cs="Segoe UI"/>
          <w:color w:val="000000" w:themeColor="text1"/>
          <w:sz w:val="20"/>
          <w:szCs w:val="20"/>
          <w:lang w:val="en-US"/>
        </w:rPr>
        <w:t>ame for the user flow. For example,</w:t>
      </w:r>
      <w:r w:rsidR="00194DA5">
        <w:rPr>
          <w:rFonts w:ascii="Segoe UI" w:hAnsi="Segoe UI" w:cs="Segoe UI"/>
          <w:color w:val="000000" w:themeColor="text1"/>
          <w:sz w:val="20"/>
          <w:szCs w:val="20"/>
          <w:lang w:val="en-US"/>
        </w:rPr>
        <w:t xml:space="preserve"> in our illustration </w:t>
      </w:r>
      <w:r w:rsidR="00194DA5" w:rsidRPr="00441472">
        <w:rPr>
          <w:rFonts w:ascii="Segoe UI" w:hAnsi="Segoe UI" w:cs="Segoe UI"/>
          <w:i/>
          <w:iCs/>
          <w:color w:val="000000" w:themeColor="text1"/>
          <w:sz w:val="20"/>
          <w:szCs w:val="20"/>
          <w:lang w:val="en-US"/>
        </w:rPr>
        <w:t>FCF_</w:t>
      </w:r>
      <w:r w:rsidR="00194DA5">
        <w:rPr>
          <w:rFonts w:ascii="Segoe UI" w:hAnsi="Segoe UI" w:cs="Segoe UI"/>
          <w:i/>
          <w:iCs/>
          <w:color w:val="000000" w:themeColor="text1"/>
          <w:sz w:val="20"/>
          <w:szCs w:val="20"/>
          <w:lang w:val="en-US"/>
        </w:rPr>
        <w:t>S</w:t>
      </w:r>
      <w:r w:rsidR="00F03354" w:rsidRPr="00F03354">
        <w:rPr>
          <w:rFonts w:ascii="Segoe UI" w:hAnsi="Segoe UI" w:cs="Segoe UI"/>
          <w:i/>
          <w:iCs/>
          <w:color w:val="000000" w:themeColor="text1"/>
          <w:sz w:val="20"/>
          <w:szCs w:val="20"/>
          <w:lang w:val="en-US"/>
        </w:rPr>
        <w:t>ign</w:t>
      </w:r>
      <w:r w:rsidR="00441472">
        <w:rPr>
          <w:rFonts w:ascii="Segoe UI" w:hAnsi="Segoe UI" w:cs="Segoe UI"/>
          <w:i/>
          <w:iCs/>
          <w:color w:val="000000" w:themeColor="text1"/>
          <w:sz w:val="20"/>
          <w:szCs w:val="20"/>
          <w:lang w:val="en-US"/>
        </w:rPr>
        <w:t>U</w:t>
      </w:r>
      <w:r w:rsidR="00F03354" w:rsidRPr="00F03354">
        <w:rPr>
          <w:rFonts w:ascii="Segoe UI" w:hAnsi="Segoe UI" w:cs="Segoe UI"/>
          <w:i/>
          <w:iCs/>
          <w:color w:val="000000" w:themeColor="text1"/>
          <w:sz w:val="20"/>
          <w:szCs w:val="20"/>
          <w:lang w:val="en-US"/>
        </w:rPr>
        <w:t>p</w:t>
      </w:r>
      <w:r w:rsidR="00194DA5">
        <w:rPr>
          <w:rFonts w:ascii="Segoe UI" w:hAnsi="Segoe UI" w:cs="Segoe UI"/>
          <w:i/>
          <w:iCs/>
          <w:color w:val="000000" w:themeColor="text1"/>
          <w:sz w:val="20"/>
          <w:szCs w:val="20"/>
          <w:lang w:val="en-US"/>
        </w:rPr>
        <w:t>S</w:t>
      </w:r>
      <w:r w:rsidR="00F03354" w:rsidRPr="00F03354">
        <w:rPr>
          <w:rFonts w:ascii="Segoe UI" w:hAnsi="Segoe UI" w:cs="Segoe UI"/>
          <w:i/>
          <w:iCs/>
          <w:color w:val="000000" w:themeColor="text1"/>
          <w:sz w:val="20"/>
          <w:szCs w:val="20"/>
          <w:lang w:val="en-US"/>
        </w:rPr>
        <w:t>ign</w:t>
      </w:r>
      <w:r w:rsidR="00441472">
        <w:rPr>
          <w:rFonts w:ascii="Segoe UI" w:hAnsi="Segoe UI" w:cs="Segoe UI"/>
          <w:i/>
          <w:iCs/>
          <w:color w:val="000000" w:themeColor="text1"/>
          <w:sz w:val="20"/>
          <w:szCs w:val="20"/>
          <w:lang w:val="en-US"/>
        </w:rPr>
        <w:t>I</w:t>
      </w:r>
      <w:r w:rsidR="00F03354" w:rsidRPr="00F03354">
        <w:rPr>
          <w:rFonts w:ascii="Segoe UI" w:hAnsi="Segoe UI" w:cs="Segoe UI"/>
          <w:i/>
          <w:iCs/>
          <w:color w:val="000000" w:themeColor="text1"/>
          <w:sz w:val="20"/>
          <w:szCs w:val="20"/>
          <w:lang w:val="en-US"/>
        </w:rPr>
        <w:t>n</w:t>
      </w:r>
      <w:r w:rsidR="00F03354" w:rsidRPr="00F03354">
        <w:rPr>
          <w:rFonts w:ascii="Segoe UI" w:hAnsi="Segoe UI" w:cs="Segoe UI"/>
          <w:color w:val="000000" w:themeColor="text1"/>
          <w:sz w:val="20"/>
          <w:szCs w:val="20"/>
          <w:lang w:val="en-US"/>
        </w:rPr>
        <w:t>.</w:t>
      </w:r>
      <w:r w:rsidR="00441472">
        <w:rPr>
          <w:rFonts w:ascii="Segoe UI" w:hAnsi="Segoe UI" w:cs="Segoe UI"/>
          <w:color w:val="000000" w:themeColor="text1"/>
          <w:sz w:val="20"/>
          <w:szCs w:val="20"/>
          <w:lang w:val="en-US"/>
        </w:rPr>
        <w:t xml:space="preserve"> </w:t>
      </w:r>
    </w:p>
    <w:p w14:paraId="0B064DEB" w14:textId="2CE96C88" w:rsidR="00890631" w:rsidRDefault="00DC3AB6" w:rsidP="00C92CAE">
      <w:pPr>
        <w:pStyle w:val="NormalWeb"/>
        <w:numPr>
          <w:ilvl w:val="1"/>
          <w:numId w:val="25"/>
        </w:numPr>
        <w:shd w:val="clear" w:color="auto" w:fill="FFFFFF" w:themeFill="background1"/>
        <w:spacing w:before="0" w:beforeAutospacing="0" w:after="120" w:afterAutospacing="0"/>
        <w:contextualSpacing/>
        <w:rPr>
          <w:rFonts w:ascii="Segoe UI" w:hAnsi="Segoe UI" w:cs="Segoe UI"/>
          <w:color w:val="000000" w:themeColor="text1"/>
          <w:sz w:val="20"/>
          <w:szCs w:val="20"/>
          <w:lang w:val="en-US"/>
        </w:rPr>
      </w:pPr>
      <w:r>
        <w:rPr>
          <w:rFonts w:ascii="Segoe UI" w:hAnsi="Segoe UI" w:cs="Segoe UI"/>
          <w:color w:val="000000" w:themeColor="text1"/>
          <w:sz w:val="20"/>
          <w:szCs w:val="20"/>
          <w:lang w:val="en-US"/>
        </w:rPr>
        <w:t>In</w:t>
      </w:r>
      <w:r w:rsidR="00F03354" w:rsidRPr="00F03354">
        <w:rPr>
          <w:rFonts w:ascii="Segoe UI" w:hAnsi="Segoe UI" w:cs="Segoe UI"/>
          <w:color w:val="000000" w:themeColor="text1"/>
          <w:sz w:val="20"/>
          <w:szCs w:val="20"/>
          <w:lang w:val="en-US"/>
        </w:rPr>
        <w:t> </w:t>
      </w:r>
      <w:r w:rsidR="006225ED" w:rsidRPr="006225ED">
        <w:rPr>
          <w:rFonts w:ascii="Segoe UI Semibold" w:hAnsi="Segoe UI Semibold" w:cs="Segoe UI Semibold"/>
          <w:color w:val="000000" w:themeColor="text1"/>
          <w:sz w:val="20"/>
          <w:szCs w:val="20"/>
          <w:lang w:val="en-US"/>
        </w:rPr>
        <w:t xml:space="preserve">2. </w:t>
      </w:r>
      <w:r w:rsidR="00F03354" w:rsidRPr="00F03354">
        <w:rPr>
          <w:rFonts w:ascii="Segoe UI Semibold" w:hAnsi="Segoe UI Semibold" w:cs="Segoe UI Semibold"/>
          <w:color w:val="000000" w:themeColor="text1"/>
          <w:sz w:val="20"/>
          <w:szCs w:val="20"/>
          <w:lang w:val="en-US"/>
        </w:rPr>
        <w:t>Identity providers</w:t>
      </w:r>
      <w:r w:rsidR="00F03354" w:rsidRPr="00F03354">
        <w:rPr>
          <w:rFonts w:ascii="Segoe UI" w:hAnsi="Segoe UI" w:cs="Segoe UI"/>
          <w:color w:val="000000" w:themeColor="text1"/>
          <w:sz w:val="20"/>
          <w:szCs w:val="20"/>
          <w:lang w:val="en-US"/>
        </w:rPr>
        <w:t>, select </w:t>
      </w:r>
      <w:r w:rsidRPr="00DC3AB6">
        <w:rPr>
          <w:rFonts w:ascii="Segoe UI Semibold" w:hAnsi="Segoe UI Semibold" w:cs="Segoe UI Semibold"/>
          <w:color w:val="000000" w:themeColor="text1"/>
          <w:sz w:val="20"/>
          <w:szCs w:val="20"/>
          <w:lang w:val="en-US"/>
        </w:rPr>
        <w:t>FranceConnect</w:t>
      </w:r>
      <w:r w:rsidR="00F03354" w:rsidRPr="00F03354">
        <w:rPr>
          <w:rFonts w:ascii="Segoe UI" w:hAnsi="Segoe UI" w:cs="Segoe UI"/>
          <w:color w:val="000000" w:themeColor="text1"/>
          <w:sz w:val="20"/>
          <w:szCs w:val="20"/>
          <w:lang w:val="en-US"/>
        </w:rPr>
        <w:t>.</w:t>
      </w:r>
      <w:r w:rsidR="004E1693">
        <w:rPr>
          <w:rFonts w:ascii="Segoe UI" w:hAnsi="Segoe UI" w:cs="Segoe UI"/>
          <w:color w:val="000000" w:themeColor="text1"/>
          <w:sz w:val="20"/>
          <w:szCs w:val="20"/>
          <w:lang w:val="en-US"/>
        </w:rPr>
        <w:t xml:space="preserve"> See </w:t>
      </w:r>
      <w:r w:rsidR="004E1693" w:rsidRPr="00877D31">
        <w:rPr>
          <w:rFonts w:ascii="Segoe UI" w:hAnsi="Segoe UI" w:cs="Segoe UI"/>
          <w:color w:val="000000" w:themeColor="text1"/>
          <w:sz w:val="20"/>
          <w:szCs w:val="20"/>
          <w:lang w:val="en-US"/>
        </w:rPr>
        <w:t xml:space="preserve">section </w:t>
      </w:r>
      <w:r w:rsidR="00877D31" w:rsidRPr="00877D31">
        <w:rPr>
          <w:rFonts w:ascii="Segoe UI Semibold" w:hAnsi="Segoe UI Semibold" w:cs="Segoe UI Semibold"/>
          <w:color w:val="0070C0"/>
          <w:sz w:val="20"/>
          <w:szCs w:val="20"/>
          <w:lang w:val="en-US"/>
        </w:rPr>
        <w:fldChar w:fldCharType="begin"/>
      </w:r>
      <w:r w:rsidR="00877D31" w:rsidRPr="00877D31">
        <w:rPr>
          <w:rFonts w:ascii="Segoe UI Semibold" w:hAnsi="Segoe UI Semibold" w:cs="Segoe UI Semibold"/>
          <w:color w:val="0070C0"/>
          <w:sz w:val="20"/>
          <w:szCs w:val="20"/>
          <w:lang w:val="en-US"/>
        </w:rPr>
        <w:instrText xml:space="preserve"> REF _Ref133403705 \h  \* MERGEFORMAT </w:instrText>
      </w:r>
      <w:r w:rsidR="00877D31" w:rsidRPr="00877D31">
        <w:rPr>
          <w:rFonts w:ascii="Segoe UI Semibold" w:hAnsi="Segoe UI Semibold" w:cs="Segoe UI Semibold"/>
          <w:color w:val="0070C0"/>
          <w:sz w:val="20"/>
          <w:szCs w:val="20"/>
          <w:lang w:val="en-US"/>
        </w:rPr>
      </w:r>
      <w:r w:rsidR="00877D31" w:rsidRPr="00877D31">
        <w:rPr>
          <w:rFonts w:ascii="Segoe UI Semibold" w:hAnsi="Segoe UI Semibold" w:cs="Segoe UI Semibold"/>
          <w:color w:val="0070C0"/>
          <w:sz w:val="20"/>
          <w:szCs w:val="20"/>
          <w:lang w:val="en-US"/>
        </w:rPr>
        <w:fldChar w:fldCharType="separate"/>
      </w:r>
      <w:r w:rsidR="00877D31" w:rsidRPr="00877D31">
        <w:rPr>
          <w:rFonts w:ascii="Segoe UI Semibold" w:hAnsi="Segoe UI Semibold" w:cs="Segoe UI Semibold"/>
          <w:color w:val="0070C0"/>
          <w:sz w:val="20"/>
          <w:szCs w:val="20"/>
          <w:lang w:val="en-US"/>
        </w:rPr>
        <w:t>Create the FranceConnect identity provider</w:t>
      </w:r>
      <w:r w:rsidR="00877D31" w:rsidRPr="00877D31">
        <w:rPr>
          <w:rFonts w:ascii="Segoe UI Semibold" w:hAnsi="Segoe UI Semibold" w:cs="Segoe UI Semibold"/>
          <w:color w:val="0070C0"/>
          <w:sz w:val="20"/>
          <w:szCs w:val="20"/>
          <w:lang w:val="en-US"/>
        </w:rPr>
        <w:fldChar w:fldCharType="end"/>
      </w:r>
      <w:r w:rsidR="00877D31">
        <w:rPr>
          <w:rFonts w:ascii="Segoe UI" w:hAnsi="Segoe UI" w:cs="Segoe UI"/>
          <w:color w:val="000000" w:themeColor="text1"/>
          <w:sz w:val="20"/>
          <w:szCs w:val="20"/>
          <w:lang w:val="en-US"/>
        </w:rPr>
        <w:t xml:space="preserve"> </w:t>
      </w:r>
      <w:r w:rsidR="00877D31" w:rsidRPr="00877D31">
        <w:rPr>
          <w:rFonts w:ascii="Segoe UI" w:hAnsi="Segoe UI" w:cs="Segoe UI"/>
          <w:color w:val="000000" w:themeColor="text1"/>
          <w:sz w:val="20"/>
          <w:szCs w:val="20"/>
          <w:lang w:val="en-US"/>
        </w:rPr>
        <w:fldChar w:fldCharType="begin"/>
      </w:r>
      <w:r w:rsidR="00877D31" w:rsidRPr="00877D31">
        <w:rPr>
          <w:rFonts w:ascii="Segoe UI" w:hAnsi="Segoe UI" w:cs="Segoe UI"/>
          <w:color w:val="000000" w:themeColor="text1"/>
          <w:sz w:val="20"/>
          <w:szCs w:val="20"/>
          <w:lang w:val="en-US"/>
        </w:rPr>
        <w:instrText xml:space="preserve"> REF _Ref133403705 \p \h  \* MERGEFORMAT </w:instrText>
      </w:r>
      <w:r w:rsidR="00877D31" w:rsidRPr="00877D31">
        <w:rPr>
          <w:rFonts w:ascii="Segoe UI" w:hAnsi="Segoe UI" w:cs="Segoe UI"/>
          <w:color w:val="000000" w:themeColor="text1"/>
          <w:sz w:val="20"/>
          <w:szCs w:val="20"/>
          <w:lang w:val="en-US"/>
        </w:rPr>
      </w:r>
      <w:r w:rsidR="00877D31" w:rsidRPr="00877D31">
        <w:rPr>
          <w:rFonts w:ascii="Segoe UI" w:hAnsi="Segoe UI" w:cs="Segoe UI"/>
          <w:color w:val="000000" w:themeColor="text1"/>
          <w:sz w:val="20"/>
          <w:szCs w:val="20"/>
          <w:lang w:val="en-US"/>
        </w:rPr>
        <w:fldChar w:fldCharType="separate"/>
      </w:r>
      <w:r w:rsidR="00877D31" w:rsidRPr="00877D31">
        <w:rPr>
          <w:rFonts w:ascii="Segoe UI" w:hAnsi="Segoe UI" w:cs="Segoe UI"/>
          <w:color w:val="000000" w:themeColor="text1"/>
          <w:sz w:val="20"/>
          <w:szCs w:val="20"/>
          <w:lang w:val="en-US"/>
        </w:rPr>
        <w:t>above</w:t>
      </w:r>
      <w:r w:rsidR="00877D31" w:rsidRPr="00877D31">
        <w:rPr>
          <w:rFonts w:ascii="Segoe UI" w:hAnsi="Segoe UI" w:cs="Segoe UI"/>
          <w:color w:val="000000" w:themeColor="text1"/>
          <w:sz w:val="20"/>
          <w:szCs w:val="20"/>
          <w:lang w:val="en-US"/>
        </w:rPr>
        <w:fldChar w:fldCharType="end"/>
      </w:r>
      <w:r w:rsidR="004E1693" w:rsidRPr="00877D31">
        <w:rPr>
          <w:rFonts w:ascii="Segoe UI" w:hAnsi="Segoe UI" w:cs="Segoe UI"/>
          <w:color w:val="000000" w:themeColor="text1"/>
          <w:sz w:val="20"/>
          <w:szCs w:val="20"/>
          <w:lang w:val="en-US"/>
        </w:rPr>
        <w:t>.</w:t>
      </w:r>
    </w:p>
    <w:p w14:paraId="741966CE" w14:textId="57FE486F" w:rsidR="00D678AA" w:rsidRDefault="00D678AA" w:rsidP="00C92CAE">
      <w:pPr>
        <w:pStyle w:val="NormalWeb"/>
        <w:numPr>
          <w:ilvl w:val="1"/>
          <w:numId w:val="25"/>
        </w:numPr>
        <w:shd w:val="clear" w:color="auto" w:fill="FFFFFF" w:themeFill="background1"/>
        <w:spacing w:before="0" w:beforeAutospacing="0" w:after="120" w:afterAutospacing="0"/>
        <w:contextualSpacing/>
        <w:rPr>
          <w:rFonts w:ascii="Segoe UI" w:hAnsi="Segoe UI" w:cs="Segoe UI"/>
          <w:color w:val="000000" w:themeColor="text1"/>
          <w:sz w:val="20"/>
          <w:szCs w:val="20"/>
          <w:lang w:val="en-US"/>
        </w:rPr>
      </w:pPr>
      <w:r>
        <w:rPr>
          <w:rFonts w:ascii="Segoe UI" w:hAnsi="Segoe UI" w:cs="Segoe UI"/>
          <w:color w:val="000000" w:themeColor="text1"/>
          <w:sz w:val="20"/>
          <w:szCs w:val="20"/>
          <w:lang w:val="en-US"/>
        </w:rPr>
        <w:t xml:space="preserve">In </w:t>
      </w:r>
      <w:r w:rsidRPr="00D678AA">
        <w:rPr>
          <w:rFonts w:ascii="Segoe UI Semibold" w:hAnsi="Segoe UI Semibold" w:cs="Segoe UI Semibold"/>
          <w:color w:val="000000" w:themeColor="text1"/>
          <w:sz w:val="20"/>
          <w:szCs w:val="20"/>
          <w:lang w:val="en-US"/>
        </w:rPr>
        <w:t>3. Multifactor authentication</w:t>
      </w:r>
      <w:r>
        <w:rPr>
          <w:rFonts w:ascii="Segoe UI" w:hAnsi="Segoe UI" w:cs="Segoe UI"/>
          <w:color w:val="000000" w:themeColor="text1"/>
          <w:sz w:val="20"/>
          <w:szCs w:val="20"/>
          <w:lang w:val="en-US"/>
        </w:rPr>
        <w:t>, keep the default settings.</w:t>
      </w:r>
    </w:p>
    <w:p w14:paraId="605001CC" w14:textId="4FD21792" w:rsidR="00D678AA" w:rsidRPr="00877D31" w:rsidRDefault="00D678AA" w:rsidP="00C92CAE">
      <w:pPr>
        <w:pStyle w:val="NormalWeb"/>
        <w:numPr>
          <w:ilvl w:val="1"/>
          <w:numId w:val="25"/>
        </w:numPr>
        <w:shd w:val="clear" w:color="auto" w:fill="FFFFFF" w:themeFill="background1"/>
        <w:spacing w:before="0" w:beforeAutospacing="0" w:after="120" w:afterAutospacing="0"/>
        <w:contextualSpacing/>
        <w:rPr>
          <w:rFonts w:ascii="Segoe UI" w:hAnsi="Segoe UI" w:cs="Segoe UI"/>
          <w:color w:val="000000" w:themeColor="text1"/>
          <w:sz w:val="20"/>
          <w:szCs w:val="20"/>
          <w:lang w:val="en-US"/>
        </w:rPr>
      </w:pPr>
      <w:r>
        <w:rPr>
          <w:rFonts w:ascii="Segoe UI" w:hAnsi="Segoe UI" w:cs="Segoe UI"/>
          <w:color w:val="000000" w:themeColor="text1"/>
          <w:sz w:val="20"/>
          <w:szCs w:val="20"/>
          <w:lang w:val="en-US"/>
        </w:rPr>
        <w:t xml:space="preserve">In </w:t>
      </w:r>
      <w:r w:rsidRPr="00D678AA">
        <w:rPr>
          <w:rFonts w:ascii="Segoe UI Semibold" w:hAnsi="Segoe UI Semibold" w:cs="Segoe UI Semibold"/>
          <w:color w:val="000000" w:themeColor="text1"/>
          <w:sz w:val="20"/>
          <w:szCs w:val="20"/>
          <w:lang w:val="en-US"/>
        </w:rPr>
        <w:t>4. Conditional access</w:t>
      </w:r>
      <w:r>
        <w:rPr>
          <w:rFonts w:ascii="Segoe UI" w:hAnsi="Segoe UI" w:cs="Segoe UI"/>
          <w:color w:val="000000" w:themeColor="text1"/>
          <w:sz w:val="20"/>
          <w:szCs w:val="20"/>
          <w:lang w:val="en-US"/>
        </w:rPr>
        <w:t xml:space="preserve">, keep the default settings. </w:t>
      </w:r>
    </w:p>
    <w:p w14:paraId="66FC6217" w14:textId="287D1AD0" w:rsidR="00566DF8" w:rsidRDefault="00F03354" w:rsidP="00C92CAE">
      <w:pPr>
        <w:pStyle w:val="NormalWeb"/>
        <w:keepNext/>
        <w:numPr>
          <w:ilvl w:val="1"/>
          <w:numId w:val="25"/>
        </w:numPr>
        <w:shd w:val="clear" w:color="auto" w:fill="FFFFFF" w:themeFill="background1"/>
        <w:spacing w:before="0" w:beforeAutospacing="0" w:after="120" w:afterAutospacing="0"/>
        <w:contextualSpacing/>
        <w:rPr>
          <w:rFonts w:ascii="Segoe UI" w:hAnsi="Segoe UI" w:cs="Segoe UI"/>
          <w:color w:val="000000" w:themeColor="text1"/>
          <w:sz w:val="20"/>
          <w:szCs w:val="20"/>
          <w:lang w:val="en-US"/>
        </w:rPr>
      </w:pPr>
      <w:r w:rsidRPr="00F03354">
        <w:rPr>
          <w:rFonts w:ascii="Segoe UI" w:hAnsi="Segoe UI" w:cs="Segoe UI"/>
          <w:color w:val="000000" w:themeColor="text1"/>
          <w:sz w:val="20"/>
          <w:szCs w:val="20"/>
          <w:lang w:val="en-US"/>
        </w:rPr>
        <w:lastRenderedPageBreak/>
        <w:t>For </w:t>
      </w:r>
      <w:r w:rsidR="006225ED" w:rsidRPr="006225ED">
        <w:rPr>
          <w:rFonts w:ascii="Segoe UI Semibold" w:hAnsi="Segoe UI Semibold" w:cs="Segoe UI Semibold"/>
          <w:color w:val="000000" w:themeColor="text1"/>
          <w:sz w:val="20"/>
          <w:szCs w:val="20"/>
          <w:lang w:val="en-US"/>
        </w:rPr>
        <w:t xml:space="preserve">5. </w:t>
      </w:r>
      <w:r w:rsidRPr="00F03354">
        <w:rPr>
          <w:rFonts w:ascii="Segoe UI Semibold" w:hAnsi="Segoe UI Semibold" w:cs="Segoe UI Semibold"/>
          <w:color w:val="000000" w:themeColor="text1"/>
          <w:sz w:val="20"/>
          <w:szCs w:val="20"/>
          <w:lang w:val="en-US"/>
        </w:rPr>
        <w:t>User attributes and token claims</w:t>
      </w:r>
      <w:r w:rsidRPr="00F03354">
        <w:rPr>
          <w:rFonts w:ascii="Segoe UI" w:hAnsi="Segoe UI" w:cs="Segoe UI"/>
          <w:color w:val="000000" w:themeColor="text1"/>
          <w:sz w:val="20"/>
          <w:szCs w:val="20"/>
          <w:lang w:val="en-US"/>
        </w:rPr>
        <w:t xml:space="preserve">, choose the claims and attributes that you want to collect and send from the user during sign-up. </w:t>
      </w:r>
      <w:r w:rsidR="00B026CF">
        <w:rPr>
          <w:rFonts w:ascii="Segoe UI" w:hAnsi="Segoe UI" w:cs="Segoe UI"/>
          <w:color w:val="000000" w:themeColor="text1"/>
          <w:sz w:val="20"/>
          <w:szCs w:val="20"/>
          <w:lang w:val="en-US"/>
        </w:rPr>
        <w:t xml:space="preserve">Click </w:t>
      </w:r>
      <w:r w:rsidR="00B026CF" w:rsidRPr="007A5BC8">
        <w:rPr>
          <w:rFonts w:ascii="Segoe UI Semibold" w:hAnsi="Segoe UI Semibold" w:cs="Segoe UI Semibold"/>
          <w:color w:val="000000" w:themeColor="text1"/>
          <w:sz w:val="20"/>
          <w:szCs w:val="20"/>
          <w:lang w:val="en-US"/>
        </w:rPr>
        <w:t>Show more…</w:t>
      </w:r>
      <w:r w:rsidR="004C4A1B">
        <w:rPr>
          <w:rFonts w:ascii="Segoe UI" w:hAnsi="Segoe UI" w:cs="Segoe UI"/>
          <w:color w:val="000000" w:themeColor="text1"/>
          <w:sz w:val="20"/>
          <w:szCs w:val="20"/>
          <w:lang w:val="en-US"/>
        </w:rPr>
        <w:t xml:space="preserve"> </w:t>
      </w:r>
      <w:r w:rsidR="007A5BC8">
        <w:rPr>
          <w:rFonts w:ascii="Segoe UI" w:hAnsi="Segoe UI" w:cs="Segoe UI"/>
          <w:color w:val="000000" w:themeColor="text1"/>
          <w:sz w:val="20"/>
          <w:szCs w:val="20"/>
          <w:lang w:val="en-US"/>
        </w:rPr>
        <w:t xml:space="preserve">A </w:t>
      </w:r>
      <w:r w:rsidR="007A5BC8" w:rsidRPr="007A5BC8">
        <w:rPr>
          <w:rFonts w:ascii="Segoe UI Semibold" w:hAnsi="Segoe UI Semibold" w:cs="Segoe UI Semibold"/>
          <w:color w:val="000000" w:themeColor="text1"/>
          <w:sz w:val="20"/>
          <w:szCs w:val="20"/>
          <w:lang w:val="en-US"/>
        </w:rPr>
        <w:t>Create</w:t>
      </w:r>
      <w:r w:rsidR="007A5BC8">
        <w:rPr>
          <w:rFonts w:ascii="Segoe UI" w:hAnsi="Segoe UI" w:cs="Segoe UI"/>
          <w:color w:val="000000" w:themeColor="text1"/>
          <w:sz w:val="20"/>
          <w:szCs w:val="20"/>
          <w:lang w:val="en-US"/>
        </w:rPr>
        <w:t xml:space="preserve"> blade pops up.</w:t>
      </w:r>
    </w:p>
    <w:p w14:paraId="2B322DAC" w14:textId="54A62B3A" w:rsidR="00566DF8" w:rsidRDefault="00494280" w:rsidP="00494280">
      <w:pPr>
        <w:pStyle w:val="NormalWeb"/>
        <w:keepNext/>
        <w:shd w:val="clear" w:color="auto" w:fill="FFFFFF" w:themeFill="background1"/>
        <w:spacing w:before="240" w:beforeAutospacing="0" w:after="240" w:afterAutospacing="0"/>
        <w:jc w:val="center"/>
        <w:rPr>
          <w:rFonts w:ascii="Segoe UI" w:hAnsi="Segoe UI" w:cs="Segoe UI"/>
          <w:color w:val="000000" w:themeColor="text1"/>
          <w:sz w:val="20"/>
          <w:szCs w:val="20"/>
          <w:lang w:val="en-US"/>
        </w:rPr>
      </w:pPr>
      <w:r w:rsidRPr="00494280">
        <w:rPr>
          <w:rFonts w:ascii="Segoe UI" w:hAnsi="Segoe UI" w:cs="Segoe UI"/>
          <w:noProof/>
          <w:color w:val="000000" w:themeColor="text1"/>
          <w:sz w:val="20"/>
          <w:szCs w:val="20"/>
          <w:lang w:val="en-US"/>
        </w:rPr>
        <w:drawing>
          <wp:inline distT="0" distB="0" distL="0" distR="0" wp14:anchorId="05D5341A" wp14:editId="7D5C0CDD">
            <wp:extent cx="2883600" cy="4165200"/>
            <wp:effectExtent l="19050" t="19050" r="12065" b="26035"/>
            <wp:docPr id="52" name="Image 52"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nombre, Parallèle&#10;&#10;Description générée automatiquement"/>
                    <pic:cNvPicPr/>
                  </pic:nvPicPr>
                  <pic:blipFill>
                    <a:blip r:embed="rId87"/>
                    <a:stretch>
                      <a:fillRect/>
                    </a:stretch>
                  </pic:blipFill>
                  <pic:spPr>
                    <a:xfrm>
                      <a:off x="0" y="0"/>
                      <a:ext cx="2883600" cy="4165200"/>
                    </a:xfrm>
                    <a:prstGeom prst="rect">
                      <a:avLst/>
                    </a:prstGeom>
                    <a:ln>
                      <a:solidFill>
                        <a:schemeClr val="bg1">
                          <a:lumMod val="65000"/>
                        </a:schemeClr>
                      </a:solidFill>
                    </a:ln>
                  </pic:spPr>
                </pic:pic>
              </a:graphicData>
            </a:graphic>
          </wp:inline>
        </w:drawing>
      </w:r>
    </w:p>
    <w:p w14:paraId="050E4B73" w14:textId="765C9A60" w:rsidR="00890631" w:rsidRPr="00100412" w:rsidRDefault="004C4A1B" w:rsidP="00A964F7">
      <w:pPr>
        <w:pStyle w:val="NormalWeb"/>
        <w:keepNext/>
        <w:shd w:val="clear" w:color="auto" w:fill="FFFFFF" w:themeFill="background1"/>
        <w:spacing w:before="0" w:beforeAutospacing="0" w:after="120" w:afterAutospacing="0"/>
        <w:ind w:left="1440"/>
        <w:rPr>
          <w:rFonts w:ascii="Segoe UI" w:hAnsi="Segoe UI" w:cs="Segoe UI"/>
          <w:color w:val="000000" w:themeColor="text1"/>
          <w:sz w:val="20"/>
          <w:szCs w:val="20"/>
          <w:lang w:val="en-US"/>
        </w:rPr>
      </w:pPr>
      <w:r>
        <w:rPr>
          <w:rFonts w:ascii="Segoe UI" w:hAnsi="Segoe UI" w:cs="Segoe UI"/>
          <w:color w:val="000000" w:themeColor="text1"/>
          <w:sz w:val="20"/>
          <w:szCs w:val="20"/>
          <w:lang w:val="en-US"/>
        </w:rPr>
        <w:t>In</w:t>
      </w:r>
      <w:r w:rsidR="00566DF8">
        <w:rPr>
          <w:rFonts w:ascii="Segoe UI" w:hAnsi="Segoe UI" w:cs="Segoe UI"/>
          <w:color w:val="000000" w:themeColor="text1"/>
          <w:sz w:val="20"/>
          <w:szCs w:val="20"/>
          <w:lang w:val="en-US"/>
        </w:rPr>
        <w:t xml:space="preserve"> the </w:t>
      </w:r>
      <w:r w:rsidRPr="00A964F7">
        <w:rPr>
          <w:rFonts w:ascii="Segoe UI Semibold" w:hAnsi="Segoe UI Semibold" w:cs="Segoe UI Semibold"/>
          <w:color w:val="000000" w:themeColor="text1"/>
          <w:sz w:val="20"/>
          <w:szCs w:val="20"/>
          <w:lang w:val="en-US"/>
        </w:rPr>
        <w:t>Retu</w:t>
      </w:r>
      <w:r w:rsidR="00566DF8" w:rsidRPr="00A964F7">
        <w:rPr>
          <w:rFonts w:ascii="Segoe UI Semibold" w:hAnsi="Segoe UI Semibold" w:cs="Segoe UI Semibold"/>
          <w:color w:val="000000" w:themeColor="text1"/>
          <w:sz w:val="20"/>
          <w:szCs w:val="20"/>
          <w:lang w:val="en-US"/>
        </w:rPr>
        <w:t>rn</w:t>
      </w:r>
      <w:r w:rsidR="007A5BC8">
        <w:rPr>
          <w:rFonts w:ascii="Segoe UI" w:hAnsi="Segoe UI" w:cs="Segoe UI"/>
          <w:color w:val="000000" w:themeColor="text1"/>
          <w:sz w:val="20"/>
          <w:szCs w:val="20"/>
          <w:lang w:val="en-US"/>
        </w:rPr>
        <w:t xml:space="preserve"> column, check the boxes for</w:t>
      </w:r>
      <w:r w:rsidR="00A964F7">
        <w:rPr>
          <w:rFonts w:ascii="Segoe UI" w:hAnsi="Segoe UI" w:cs="Segoe UI"/>
          <w:color w:val="000000" w:themeColor="text1"/>
          <w:sz w:val="20"/>
          <w:szCs w:val="20"/>
          <w:lang w:val="en-US"/>
        </w:rPr>
        <w:t xml:space="preserve"> </w:t>
      </w:r>
      <w:r w:rsidR="00100412">
        <w:rPr>
          <w:rFonts w:ascii="Segoe UI" w:hAnsi="Segoe UI" w:cs="Segoe UI"/>
          <w:color w:val="000000" w:themeColor="text1"/>
          <w:sz w:val="20"/>
          <w:szCs w:val="20"/>
          <w:lang w:val="en-US"/>
        </w:rPr>
        <w:t>Display Name</w:t>
      </w:r>
      <w:r w:rsidR="00A964F7">
        <w:rPr>
          <w:rFonts w:ascii="Segoe UI" w:hAnsi="Segoe UI" w:cs="Segoe UI"/>
          <w:color w:val="000000" w:themeColor="text1"/>
          <w:sz w:val="20"/>
          <w:szCs w:val="20"/>
          <w:lang w:val="en-US"/>
        </w:rPr>
        <w:t>, Email Addresses,</w:t>
      </w:r>
      <w:r w:rsidR="00100412">
        <w:rPr>
          <w:rFonts w:ascii="Segoe UI" w:hAnsi="Segoe UI" w:cs="Segoe UI"/>
          <w:color w:val="000000" w:themeColor="text1"/>
          <w:sz w:val="20"/>
          <w:szCs w:val="20"/>
          <w:lang w:val="en-US"/>
        </w:rPr>
        <w:t xml:space="preserve"> Given Name </w:t>
      </w:r>
      <w:r w:rsidR="00A964F7">
        <w:rPr>
          <w:rFonts w:ascii="Segoe UI" w:hAnsi="Segoe UI" w:cs="Segoe UI"/>
          <w:color w:val="000000" w:themeColor="text1"/>
          <w:sz w:val="20"/>
          <w:szCs w:val="20"/>
          <w:lang w:val="en-US"/>
        </w:rPr>
        <w:t xml:space="preserve">and </w:t>
      </w:r>
      <w:r w:rsidR="00100412">
        <w:rPr>
          <w:rFonts w:ascii="Segoe UI" w:hAnsi="Segoe UI" w:cs="Segoe UI"/>
          <w:color w:val="000000" w:themeColor="text1"/>
          <w:sz w:val="20"/>
          <w:szCs w:val="20"/>
          <w:lang w:val="en-US"/>
        </w:rPr>
        <w:t>Surname</w:t>
      </w:r>
      <w:r w:rsidR="00A964F7">
        <w:rPr>
          <w:rFonts w:ascii="Segoe UI" w:hAnsi="Segoe UI" w:cs="Segoe UI"/>
          <w:color w:val="000000" w:themeColor="text1"/>
          <w:sz w:val="20"/>
          <w:szCs w:val="20"/>
          <w:lang w:val="en-US"/>
        </w:rPr>
        <w:t>, and click</w:t>
      </w:r>
      <w:r w:rsidR="00F03354" w:rsidRPr="00100412">
        <w:rPr>
          <w:rFonts w:ascii="Segoe UI" w:hAnsi="Segoe UI" w:cs="Segoe UI"/>
          <w:color w:val="000000" w:themeColor="text1"/>
          <w:sz w:val="20"/>
          <w:szCs w:val="20"/>
          <w:lang w:val="en-US"/>
        </w:rPr>
        <w:t> </w:t>
      </w:r>
      <w:r w:rsidR="00F03354" w:rsidRPr="00100412">
        <w:rPr>
          <w:rFonts w:ascii="Segoe UI Semibold" w:hAnsi="Segoe UI Semibold" w:cs="Segoe UI Semibold"/>
          <w:color w:val="000000" w:themeColor="text1"/>
          <w:sz w:val="20"/>
          <w:szCs w:val="20"/>
          <w:lang w:val="en-US"/>
        </w:rPr>
        <w:t>OK</w:t>
      </w:r>
      <w:r w:rsidR="00F03354" w:rsidRPr="00100412">
        <w:rPr>
          <w:rFonts w:ascii="Segoe UI" w:hAnsi="Segoe UI" w:cs="Segoe UI"/>
          <w:color w:val="000000" w:themeColor="text1"/>
          <w:sz w:val="20"/>
          <w:szCs w:val="20"/>
          <w:lang w:val="en-US"/>
        </w:rPr>
        <w:t>.</w:t>
      </w:r>
    </w:p>
    <w:p w14:paraId="49C34079" w14:textId="4A92FE8A" w:rsidR="00E1715B" w:rsidRDefault="00F03354" w:rsidP="00C92CAE">
      <w:pPr>
        <w:pStyle w:val="NormalWeb"/>
        <w:keepNext/>
        <w:numPr>
          <w:ilvl w:val="0"/>
          <w:numId w:val="25"/>
        </w:numPr>
        <w:shd w:val="clear" w:color="auto" w:fill="FFFFFF" w:themeFill="background1"/>
        <w:spacing w:before="0" w:beforeAutospacing="0" w:after="120" w:afterAutospacing="0"/>
        <w:rPr>
          <w:rFonts w:ascii="Segoe UI" w:hAnsi="Segoe UI" w:cs="Segoe UI"/>
          <w:color w:val="000000" w:themeColor="text1"/>
          <w:sz w:val="20"/>
          <w:szCs w:val="20"/>
          <w:lang w:val="en-US"/>
        </w:rPr>
      </w:pPr>
      <w:r w:rsidRPr="00F03354">
        <w:rPr>
          <w:rFonts w:ascii="Segoe UI" w:hAnsi="Segoe UI" w:cs="Segoe UI"/>
          <w:color w:val="000000" w:themeColor="text1"/>
          <w:sz w:val="20"/>
          <w:szCs w:val="20"/>
          <w:lang w:val="en-US"/>
        </w:rPr>
        <w:t>Select </w:t>
      </w:r>
      <w:r w:rsidRPr="00F03354">
        <w:rPr>
          <w:rFonts w:ascii="Segoe UI Semibold" w:hAnsi="Segoe UI Semibold" w:cs="Segoe UI Semibold"/>
          <w:color w:val="000000" w:themeColor="text1"/>
          <w:sz w:val="20"/>
          <w:szCs w:val="20"/>
          <w:lang w:val="en-US"/>
        </w:rPr>
        <w:t>Create</w:t>
      </w:r>
      <w:r w:rsidRPr="00F03354">
        <w:rPr>
          <w:rFonts w:ascii="Segoe UI" w:hAnsi="Segoe UI" w:cs="Segoe UI"/>
          <w:color w:val="000000" w:themeColor="text1"/>
          <w:sz w:val="20"/>
          <w:szCs w:val="20"/>
          <w:lang w:val="en-US"/>
        </w:rPr>
        <w:t> to add the user flow. A prefix of </w:t>
      </w:r>
      <w:r w:rsidRPr="00F03354">
        <w:rPr>
          <w:rFonts w:ascii="Segoe UI" w:hAnsi="Segoe UI" w:cs="Segoe UI"/>
          <w:i/>
          <w:iCs/>
          <w:color w:val="000000" w:themeColor="text1"/>
          <w:sz w:val="20"/>
          <w:szCs w:val="20"/>
          <w:lang w:val="en-US"/>
        </w:rPr>
        <w:t>B2C_1_</w:t>
      </w:r>
      <w:r w:rsidRPr="00F03354">
        <w:rPr>
          <w:rFonts w:ascii="Segoe UI" w:hAnsi="Segoe UI" w:cs="Segoe UI"/>
          <w:color w:val="000000" w:themeColor="text1"/>
          <w:sz w:val="20"/>
          <w:szCs w:val="20"/>
          <w:lang w:val="en-US"/>
        </w:rPr>
        <w:t> is automatically prepended to the name.</w:t>
      </w:r>
    </w:p>
    <w:p w14:paraId="0A090D4F" w14:textId="3583AB78" w:rsidR="002A6959" w:rsidRDefault="002A6959" w:rsidP="002A6959">
      <w:pPr>
        <w:pStyle w:val="NormalWeb"/>
        <w:keepNext/>
        <w:shd w:val="clear" w:color="auto" w:fill="FFFFFF" w:themeFill="background1"/>
        <w:spacing w:before="0" w:beforeAutospacing="0" w:after="120" w:afterAutospacing="0"/>
        <w:rPr>
          <w:rFonts w:ascii="Segoe UI" w:hAnsi="Segoe UI" w:cs="Segoe UI"/>
          <w:color w:val="000000" w:themeColor="text1"/>
          <w:sz w:val="20"/>
          <w:szCs w:val="20"/>
          <w:lang w:val="en-US"/>
        </w:rPr>
      </w:pPr>
      <w:r>
        <w:rPr>
          <w:rFonts w:ascii="Segoe UI" w:hAnsi="Segoe UI" w:cs="Segoe UI"/>
          <w:color w:val="000000" w:themeColor="text1"/>
          <w:sz w:val="20"/>
          <w:szCs w:val="20"/>
          <w:lang w:val="en-US"/>
        </w:rPr>
        <w:t xml:space="preserve">The </w:t>
      </w:r>
      <w:r w:rsidR="007657F9">
        <w:rPr>
          <w:rFonts w:ascii="Segoe UI" w:hAnsi="Segoe UI" w:cs="Segoe UI"/>
          <w:color w:val="000000" w:themeColor="text1"/>
          <w:sz w:val="20"/>
          <w:szCs w:val="20"/>
          <w:lang w:val="en-US"/>
        </w:rPr>
        <w:t>user flow</w:t>
      </w:r>
      <w:r>
        <w:rPr>
          <w:rFonts w:ascii="Segoe UI" w:hAnsi="Segoe UI" w:cs="Segoe UI"/>
          <w:color w:val="000000" w:themeColor="text1"/>
          <w:sz w:val="20"/>
          <w:szCs w:val="20"/>
          <w:lang w:val="en-US"/>
        </w:rPr>
        <w:t xml:space="preserve"> </w:t>
      </w:r>
      <w:r w:rsidRPr="00441472">
        <w:rPr>
          <w:rFonts w:ascii="Segoe UI" w:hAnsi="Segoe UI" w:cs="Segoe UI"/>
          <w:i/>
          <w:iCs/>
          <w:color w:val="000000" w:themeColor="text1"/>
          <w:sz w:val="20"/>
          <w:szCs w:val="20"/>
          <w:lang w:val="en-US"/>
        </w:rPr>
        <w:t>B2C_1_</w:t>
      </w:r>
      <w:r>
        <w:rPr>
          <w:rFonts w:ascii="Segoe UI" w:hAnsi="Segoe UI" w:cs="Segoe UI"/>
          <w:color w:val="000000" w:themeColor="text1"/>
          <w:sz w:val="20"/>
          <w:szCs w:val="20"/>
          <w:lang w:val="en-US"/>
        </w:rPr>
        <w:t>FCF_</w:t>
      </w:r>
      <w:r>
        <w:rPr>
          <w:rFonts w:ascii="Segoe UI" w:hAnsi="Segoe UI" w:cs="Segoe UI"/>
          <w:i/>
          <w:iCs/>
          <w:color w:val="000000" w:themeColor="text1"/>
          <w:sz w:val="20"/>
          <w:szCs w:val="20"/>
          <w:lang w:val="en-US"/>
        </w:rPr>
        <w:t>S</w:t>
      </w:r>
      <w:r w:rsidRPr="00F03354">
        <w:rPr>
          <w:rFonts w:ascii="Segoe UI" w:hAnsi="Segoe UI" w:cs="Segoe UI"/>
          <w:i/>
          <w:iCs/>
          <w:color w:val="000000" w:themeColor="text1"/>
          <w:sz w:val="20"/>
          <w:szCs w:val="20"/>
          <w:lang w:val="en-US"/>
        </w:rPr>
        <w:t>ign</w:t>
      </w:r>
      <w:r>
        <w:rPr>
          <w:rFonts w:ascii="Segoe UI" w:hAnsi="Segoe UI" w:cs="Segoe UI"/>
          <w:i/>
          <w:iCs/>
          <w:color w:val="000000" w:themeColor="text1"/>
          <w:sz w:val="20"/>
          <w:szCs w:val="20"/>
          <w:lang w:val="en-US"/>
        </w:rPr>
        <w:t>U</w:t>
      </w:r>
      <w:r w:rsidRPr="00F03354">
        <w:rPr>
          <w:rFonts w:ascii="Segoe UI" w:hAnsi="Segoe UI" w:cs="Segoe UI"/>
          <w:i/>
          <w:iCs/>
          <w:color w:val="000000" w:themeColor="text1"/>
          <w:sz w:val="20"/>
          <w:szCs w:val="20"/>
          <w:lang w:val="en-US"/>
        </w:rPr>
        <w:t>p</w:t>
      </w:r>
      <w:r>
        <w:rPr>
          <w:rFonts w:ascii="Segoe UI" w:hAnsi="Segoe UI" w:cs="Segoe UI"/>
          <w:i/>
          <w:iCs/>
          <w:color w:val="000000" w:themeColor="text1"/>
          <w:sz w:val="20"/>
          <w:szCs w:val="20"/>
          <w:lang w:val="en-US"/>
        </w:rPr>
        <w:t>S</w:t>
      </w:r>
      <w:r w:rsidRPr="00F03354">
        <w:rPr>
          <w:rFonts w:ascii="Segoe UI" w:hAnsi="Segoe UI" w:cs="Segoe UI"/>
          <w:i/>
          <w:iCs/>
          <w:color w:val="000000" w:themeColor="text1"/>
          <w:sz w:val="20"/>
          <w:szCs w:val="20"/>
          <w:lang w:val="en-US"/>
        </w:rPr>
        <w:t>ign</w:t>
      </w:r>
      <w:r>
        <w:rPr>
          <w:rFonts w:ascii="Segoe UI" w:hAnsi="Segoe UI" w:cs="Segoe UI"/>
          <w:i/>
          <w:iCs/>
          <w:color w:val="000000" w:themeColor="text1"/>
          <w:sz w:val="20"/>
          <w:szCs w:val="20"/>
          <w:lang w:val="en-US"/>
        </w:rPr>
        <w:t>I</w:t>
      </w:r>
      <w:r w:rsidRPr="00F03354">
        <w:rPr>
          <w:rFonts w:ascii="Segoe UI" w:hAnsi="Segoe UI" w:cs="Segoe UI"/>
          <w:i/>
          <w:iCs/>
          <w:color w:val="000000" w:themeColor="text1"/>
          <w:sz w:val="20"/>
          <w:szCs w:val="20"/>
          <w:lang w:val="en-US"/>
        </w:rPr>
        <w:t>n</w:t>
      </w:r>
      <w:r w:rsidR="007657F9">
        <w:rPr>
          <w:rFonts w:ascii="Segoe UI" w:hAnsi="Segoe UI" w:cs="Segoe UI"/>
          <w:color w:val="000000" w:themeColor="text1"/>
          <w:sz w:val="20"/>
          <w:szCs w:val="20"/>
          <w:lang w:val="en-US"/>
        </w:rPr>
        <w:t xml:space="preserve"> is now listed.</w:t>
      </w:r>
    </w:p>
    <w:p w14:paraId="55309348" w14:textId="43A0CDB1" w:rsidR="007657F9" w:rsidRPr="00143E00" w:rsidRDefault="003E5085" w:rsidP="003E5085">
      <w:pPr>
        <w:pStyle w:val="NormalWeb"/>
        <w:keepNext/>
        <w:shd w:val="clear" w:color="auto" w:fill="FFFFFF" w:themeFill="background1"/>
        <w:spacing w:before="240" w:beforeAutospacing="0" w:after="240" w:afterAutospacing="0"/>
        <w:jc w:val="center"/>
        <w:rPr>
          <w:rFonts w:ascii="Segoe UI" w:hAnsi="Segoe UI" w:cs="Segoe UI"/>
          <w:color w:val="000000" w:themeColor="text1"/>
          <w:sz w:val="20"/>
          <w:szCs w:val="20"/>
          <w:lang w:val="en-US"/>
        </w:rPr>
      </w:pPr>
      <w:r w:rsidRPr="003E5085">
        <w:rPr>
          <w:rFonts w:ascii="Segoe UI" w:hAnsi="Segoe UI" w:cs="Segoe UI"/>
          <w:noProof/>
          <w:color w:val="000000" w:themeColor="text1"/>
          <w:sz w:val="20"/>
          <w:szCs w:val="20"/>
          <w:lang w:val="en-US"/>
        </w:rPr>
        <w:lastRenderedPageBreak/>
        <w:drawing>
          <wp:inline distT="0" distB="0" distL="0" distR="0" wp14:anchorId="0AFFC8A9" wp14:editId="56401C8C">
            <wp:extent cx="3948546" cy="2526180"/>
            <wp:effectExtent l="0" t="0" r="0" b="7620"/>
            <wp:docPr id="53" name="Image 5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nombre, Police&#10;&#10;Description générée automatiquement"/>
                    <pic:cNvPicPr/>
                  </pic:nvPicPr>
                  <pic:blipFill>
                    <a:blip r:embed="rId88"/>
                    <a:stretch>
                      <a:fillRect/>
                    </a:stretch>
                  </pic:blipFill>
                  <pic:spPr>
                    <a:xfrm>
                      <a:off x="0" y="0"/>
                      <a:ext cx="3950775" cy="2527606"/>
                    </a:xfrm>
                    <a:prstGeom prst="rect">
                      <a:avLst/>
                    </a:prstGeom>
                  </pic:spPr>
                </pic:pic>
              </a:graphicData>
            </a:graphic>
          </wp:inline>
        </w:drawing>
      </w:r>
    </w:p>
    <w:p w14:paraId="56B7E06C" w14:textId="3CBE4B6C" w:rsidR="00C55E7B" w:rsidRDefault="00C55E7B" w:rsidP="000A4527">
      <w:pPr>
        <w:pStyle w:val="Titre3"/>
        <w:rPr>
          <w:lang w:val="en-US"/>
        </w:rPr>
      </w:pPr>
      <w:r w:rsidRPr="00C55E7B">
        <w:rPr>
          <w:lang w:val="en-US"/>
        </w:rPr>
        <w:t xml:space="preserve">Customize the </w:t>
      </w:r>
      <w:r w:rsidR="007E6505">
        <w:rPr>
          <w:lang w:val="en-US"/>
        </w:rPr>
        <w:t>UI</w:t>
      </w:r>
      <w:r w:rsidRPr="00C55E7B">
        <w:rPr>
          <w:lang w:val="en-US"/>
        </w:rPr>
        <w:t xml:space="preserve"> with </w:t>
      </w:r>
      <w:r w:rsidR="007E6505">
        <w:rPr>
          <w:lang w:val="en-US"/>
        </w:rPr>
        <w:t>custom html</w:t>
      </w:r>
      <w:r w:rsidRPr="00C55E7B">
        <w:rPr>
          <w:lang w:val="en-US"/>
        </w:rPr>
        <w:t xml:space="preserve"> templates</w:t>
      </w:r>
    </w:p>
    <w:p w14:paraId="71DF65B0" w14:textId="77777777" w:rsidR="000A4527" w:rsidRDefault="000A4527" w:rsidP="000A4527">
      <w:r>
        <w:t xml:space="preserve">See </w:t>
      </w:r>
      <w:hyperlink r:id="rId89" w:anchor="2-create-an-azure-blob-storage-account" w:history="1">
        <w:r>
          <w:rPr>
            <w:rStyle w:val="Lienhypertexte"/>
          </w:rPr>
          <w:t>Customize the user interface with HTML templates</w:t>
        </w:r>
      </w:hyperlink>
      <w:r>
        <w:t>.</w:t>
      </w:r>
    </w:p>
    <w:p w14:paraId="02E6FF35" w14:textId="1D6A1944" w:rsidR="00585E24" w:rsidRDefault="00585E24" w:rsidP="00585E24">
      <w:r>
        <w:t>Instead of creating your custom page content from scratch, you can customize Azure AD B2C's default page content.</w:t>
      </w:r>
      <w:r w:rsidR="00B37739">
        <w:t xml:space="preserve"> Y</w:t>
      </w:r>
      <w:r w:rsidR="00082CBB">
        <w:t>ou can d</w:t>
      </w:r>
      <w:r>
        <w:t>ownload and use the</w:t>
      </w:r>
      <w:r w:rsidR="00B37739">
        <w:t>se files</w:t>
      </w:r>
      <w:r>
        <w:t xml:space="preserve"> as a starting point for creating your own custom pages.</w:t>
      </w:r>
    </w:p>
    <w:p w14:paraId="0CFDEC34" w14:textId="23ECE934" w:rsidR="00BA3C8D" w:rsidRPr="00360AFC" w:rsidRDefault="00B37739" w:rsidP="00170531">
      <w:pPr>
        <w:spacing w:after="240"/>
      </w:pPr>
      <w:r>
        <w:t>For the sake of our illustration, we will</w:t>
      </w:r>
      <w:r w:rsidR="00BA3C8D">
        <w:t xml:space="preserve"> use the following </w:t>
      </w:r>
      <w:r w:rsidR="00336AF1">
        <w:t xml:space="preserve">pre-configured </w:t>
      </w:r>
      <w:r w:rsidR="00BA3C8D">
        <w:t>page</w:t>
      </w:r>
      <w:r w:rsidR="002F6799">
        <w:t xml:space="preserve"> with the addition of the so-called FranceConnect button</w:t>
      </w:r>
      <w:r w:rsidR="00BA3C8D">
        <w:t>:</w:t>
      </w:r>
    </w:p>
    <w:tbl>
      <w:tblPr>
        <w:tblStyle w:val="TableauListe7Couleur-Accentuation1"/>
        <w:tblW w:w="9923" w:type="dxa"/>
        <w:tblLook w:val="04A0" w:firstRow="1" w:lastRow="0" w:firstColumn="1" w:lastColumn="0" w:noHBand="0" w:noVBand="1"/>
      </w:tblPr>
      <w:tblGrid>
        <w:gridCol w:w="2410"/>
        <w:gridCol w:w="5670"/>
        <w:gridCol w:w="1843"/>
      </w:tblGrid>
      <w:tr w:rsidR="001C2DCA" w14:paraId="43FB3916" w14:textId="4C3F8BE0" w:rsidTr="002F67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hideMark/>
          </w:tcPr>
          <w:p w14:paraId="045B3E6B" w14:textId="5498BE26" w:rsidR="001C2DCA" w:rsidRPr="008372EA" w:rsidRDefault="001C2DCA">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Page</w:t>
            </w:r>
          </w:p>
        </w:tc>
        <w:tc>
          <w:tcPr>
            <w:tcW w:w="5670" w:type="dxa"/>
            <w:hideMark/>
          </w:tcPr>
          <w:p w14:paraId="3B7649D5" w14:textId="77777777" w:rsidR="001C2DCA" w:rsidRPr="008372EA" w:rsidRDefault="001C2DCA">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Description</w:t>
            </w:r>
          </w:p>
        </w:tc>
        <w:tc>
          <w:tcPr>
            <w:tcW w:w="1843" w:type="dxa"/>
          </w:tcPr>
          <w:p w14:paraId="3CE5EA84" w14:textId="13A9E311" w:rsidR="001C2DCA" w:rsidRPr="00B13DB2" w:rsidRDefault="00B13DB2">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B13DB2">
              <w:rPr>
                <w:rFonts w:ascii="Segoe UI Semibold" w:hAnsi="Segoe UI Semibold" w:cs="Segoe UI Semibold"/>
                <w:i w:val="0"/>
                <w:iCs w:val="0"/>
                <w:color w:val="333333"/>
                <w:sz w:val="18"/>
                <w:szCs w:val="18"/>
              </w:rPr>
              <w:t>Template</w:t>
            </w:r>
          </w:p>
        </w:tc>
      </w:tr>
      <w:tr w:rsidR="001C2DCA" w14:paraId="53FB1B92" w14:textId="522C077C" w:rsidTr="002F6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14:paraId="17C9E998" w14:textId="5C2EFBFA" w:rsidR="001C2DCA" w:rsidRPr="001C2DCA" w:rsidRDefault="001C2DCA">
            <w:pPr>
              <w:spacing w:before="60" w:after="60"/>
              <w:jc w:val="left"/>
              <w:rPr>
                <w:color w:val="333333"/>
                <w:sz w:val="18"/>
                <w:szCs w:val="18"/>
              </w:rPr>
            </w:pPr>
            <w:r w:rsidRPr="001C2DCA">
              <w:rPr>
                <w:color w:val="333333"/>
                <w:sz w:val="18"/>
                <w:szCs w:val="18"/>
              </w:rPr>
              <w:t>Unified sign-up or sign-in</w:t>
            </w:r>
            <w:r w:rsidR="004B0706">
              <w:rPr>
                <w:color w:val="333333"/>
                <w:sz w:val="18"/>
                <w:szCs w:val="18"/>
              </w:rPr>
              <w:t xml:space="preserve"> (unified.html)</w:t>
            </w:r>
          </w:p>
        </w:tc>
        <w:tc>
          <w:tcPr>
            <w:tcW w:w="5670" w:type="dxa"/>
            <w:hideMark/>
          </w:tcPr>
          <w:p w14:paraId="38133593" w14:textId="72848D54" w:rsidR="001C2DCA" w:rsidRPr="0037217D" w:rsidRDefault="001C2DCA">
            <w:pPr>
              <w:spacing w:before="60" w:after="60"/>
              <w:cnfStyle w:val="000000100000" w:firstRow="0" w:lastRow="0" w:firstColumn="0" w:lastColumn="0" w:oddVBand="0" w:evenVBand="0" w:oddHBand="1" w:evenHBand="0" w:firstRowFirstColumn="0" w:firstRowLastColumn="0" w:lastRowFirstColumn="0" w:lastRowLastColumn="0"/>
              <w:rPr>
                <w:color w:val="333333"/>
                <w:sz w:val="18"/>
                <w:szCs w:val="18"/>
              </w:rPr>
            </w:pPr>
            <w:r>
              <w:rPr>
                <w:color w:val="333333"/>
                <w:sz w:val="18"/>
                <w:szCs w:val="18"/>
              </w:rPr>
              <w:t>T</w:t>
            </w:r>
            <w:r w:rsidRPr="00E9354E">
              <w:rPr>
                <w:color w:val="333333"/>
                <w:sz w:val="18"/>
                <w:szCs w:val="18"/>
              </w:rPr>
              <w:t xml:space="preserve">his page handles the user sign-up and sign-in process. Users can use </w:t>
            </w:r>
            <w:r>
              <w:rPr>
                <w:color w:val="333333"/>
                <w:sz w:val="18"/>
                <w:szCs w:val="18"/>
              </w:rPr>
              <w:t>public/</w:t>
            </w:r>
            <w:r w:rsidRPr="00E9354E">
              <w:rPr>
                <w:color w:val="333333"/>
                <w:sz w:val="18"/>
                <w:szCs w:val="18"/>
              </w:rPr>
              <w:t>enterprise identity providers, social identity providers such as Facebook, Microsoft account, or local accounts</w:t>
            </w:r>
            <w:r w:rsidR="00B13DB2">
              <w:rPr>
                <w:color w:val="333333"/>
                <w:sz w:val="18"/>
                <w:szCs w:val="18"/>
              </w:rPr>
              <w:t>.</w:t>
            </w:r>
          </w:p>
        </w:tc>
        <w:tc>
          <w:tcPr>
            <w:tcW w:w="1843" w:type="dxa"/>
            <w:tcBorders>
              <w:top w:val="single" w:sz="4" w:space="0" w:color="4472C4" w:themeColor="accent1"/>
            </w:tcBorders>
          </w:tcPr>
          <w:p w14:paraId="7E280413" w14:textId="221BA07C" w:rsidR="00D96217" w:rsidRPr="00B13DB2" w:rsidRDefault="00000000">
            <w:pPr>
              <w:spacing w:before="60" w:after="60"/>
              <w:cnfStyle w:val="000000100000" w:firstRow="0" w:lastRow="0" w:firstColumn="0" w:lastColumn="0" w:oddVBand="0" w:evenVBand="0" w:oddHBand="1" w:evenHBand="0" w:firstRowFirstColumn="0" w:firstRowLastColumn="0" w:lastRowFirstColumn="0" w:lastRowLastColumn="0"/>
              <w:rPr>
                <w:sz w:val="18"/>
                <w:szCs w:val="18"/>
                <w:shd w:val="clear" w:color="auto" w:fill="FFFFFF" w:themeFill="background1"/>
              </w:rPr>
            </w:pPr>
            <w:hyperlink r:id="rId90" w:history="1">
              <w:r w:rsidR="00D96217" w:rsidRPr="00D96217">
                <w:rPr>
                  <w:rStyle w:val="Lienhypertexte"/>
                  <w:sz w:val="18"/>
                  <w:szCs w:val="18"/>
                </w:rPr>
                <w:t>Ocean Blue</w:t>
              </w:r>
            </w:hyperlink>
            <w:r w:rsidR="00170531">
              <w:rPr>
                <w:rStyle w:val="Appelnotedebasdep"/>
                <w:color w:val="333333"/>
                <w:sz w:val="18"/>
                <w:szCs w:val="18"/>
              </w:rPr>
              <w:footnoteReference w:id="2"/>
            </w:r>
          </w:p>
        </w:tc>
      </w:tr>
    </w:tbl>
    <w:p w14:paraId="281B9650" w14:textId="692029E4" w:rsidR="004D5D47" w:rsidRDefault="004D5D47" w:rsidP="004B0706">
      <w:pPr>
        <w:spacing w:before="120"/>
        <w:rPr>
          <w:rStyle w:val="lev"/>
          <w:rFonts w:ascii="Segoe UI" w:eastAsia="Segoe UI" w:hAnsi="Segoe UI" w:cs="Segoe UI"/>
        </w:rPr>
      </w:pPr>
      <w:r>
        <w:t xml:space="preserve">See </w:t>
      </w:r>
      <w:r w:rsidRPr="004D5D47">
        <w:rPr>
          <w:i/>
          <w:iCs/>
        </w:rPr>
        <w:t>Html</w:t>
      </w:r>
      <w:r w:rsidR="004B0706">
        <w:rPr>
          <w:i/>
          <w:iCs/>
        </w:rPr>
        <w:t>Template</w:t>
      </w:r>
      <w:r>
        <w:t xml:space="preserve"> folder </w:t>
      </w:r>
      <w:r w:rsidRPr="00B565A5">
        <w:rPr>
          <w:rStyle w:val="lev"/>
          <w:rFonts w:ascii="Segoe UI" w:eastAsia="Segoe UI" w:hAnsi="Segoe UI" w:cs="Segoe UI"/>
        </w:rPr>
        <w:t xml:space="preserve">in the </w:t>
      </w:r>
      <w:r w:rsidRPr="000326EC">
        <w:rPr>
          <w:rStyle w:val="lev"/>
          <w:rFonts w:ascii="Segoe UI" w:eastAsia="Segoe UI" w:hAnsi="Segoe UI" w:cs="Segoe UI"/>
          <w:i/>
          <w:iCs/>
        </w:rPr>
        <w:t>Source\</w:t>
      </w:r>
      <w:r w:rsidRPr="00975FB2">
        <w:rPr>
          <w:rStyle w:val="lev"/>
          <w:rFonts w:ascii="Segoe UI" w:eastAsia="Segoe UI" w:hAnsi="Segoe UI" w:cs="Segoe UI"/>
          <w:i/>
          <w:iCs/>
        </w:rPr>
        <w:t>fcf.</w:t>
      </w:r>
      <w:r w:rsidR="00FB28A6">
        <w:rPr>
          <w:rStyle w:val="lev"/>
          <w:rFonts w:ascii="Segoe UI" w:eastAsia="Segoe UI" w:hAnsi="Segoe UI" w:cs="Segoe UI"/>
          <w:i/>
          <w:iCs/>
        </w:rPr>
        <w:t>A</w:t>
      </w:r>
      <w:r w:rsidR="004B0706">
        <w:rPr>
          <w:rStyle w:val="lev"/>
          <w:rFonts w:ascii="Segoe UI" w:eastAsia="Segoe UI" w:hAnsi="Segoe UI" w:cs="Segoe UI"/>
          <w:i/>
          <w:iCs/>
        </w:rPr>
        <w:t>zure</w:t>
      </w:r>
      <w:r w:rsidR="00FB28A6">
        <w:rPr>
          <w:rStyle w:val="lev"/>
          <w:rFonts w:ascii="Segoe UI" w:eastAsia="Segoe UI" w:hAnsi="Segoe UI" w:cs="Segoe UI"/>
          <w:i/>
          <w:iCs/>
        </w:rPr>
        <w:t>AD</w:t>
      </w:r>
      <w:r>
        <w:rPr>
          <w:rStyle w:val="lev"/>
          <w:rFonts w:ascii="Segoe UI" w:eastAsia="Segoe UI" w:hAnsi="Segoe UI" w:cs="Segoe UI"/>
          <w:i/>
          <w:iCs/>
        </w:rPr>
        <w:t>B2C</w:t>
      </w:r>
      <w:r w:rsidRPr="00B565A5">
        <w:rPr>
          <w:rStyle w:val="lev"/>
          <w:rFonts w:ascii="Segoe UI" w:eastAsia="Segoe UI" w:hAnsi="Segoe UI" w:cs="Segoe UI"/>
        </w:rPr>
        <w:t xml:space="preserve"> directory</w:t>
      </w:r>
      <w:r>
        <w:rPr>
          <w:rStyle w:val="lev"/>
          <w:rFonts w:ascii="Segoe UI" w:eastAsia="Segoe UI" w:hAnsi="Segoe UI" w:cs="Segoe UI"/>
        </w:rPr>
        <w:t xml:space="preserve"> where you cloned the repo,</w:t>
      </w:r>
      <w:r w:rsidRPr="00B565A5">
        <w:rPr>
          <w:rStyle w:val="lev"/>
          <w:rFonts w:ascii="Segoe UI" w:eastAsia="Segoe UI" w:hAnsi="Segoe UI" w:cs="Segoe UI"/>
        </w:rPr>
        <w:t xml:space="preserve"> e.g.</w:t>
      </w:r>
      <w:r>
        <w:rPr>
          <w:rStyle w:val="lev"/>
          <w:rFonts w:ascii="Segoe UI" w:eastAsia="Segoe UI" w:hAnsi="Segoe UI" w:cs="Segoe UI"/>
        </w:rPr>
        <w:t>, in our illustration:</w:t>
      </w:r>
    </w:p>
    <w:p w14:paraId="38EAD944" w14:textId="4F7A427C" w:rsidR="004D5D47" w:rsidRDefault="004D5D47" w:rsidP="004B0706">
      <w:r>
        <w:rPr>
          <w:rStyle w:val="lev"/>
          <w:rFonts w:ascii="Segoe UI" w:eastAsia="Segoe UI" w:hAnsi="Segoe UI" w:cs="Segoe UI"/>
          <w:i/>
          <w:iCs/>
        </w:rPr>
        <w:t>c</w:t>
      </w:r>
      <w:r w:rsidRPr="00B565A5">
        <w:rPr>
          <w:rStyle w:val="lev"/>
          <w:rFonts w:ascii="Segoe UI" w:eastAsia="Segoe UI" w:hAnsi="Segoe UI" w:cs="Segoe UI"/>
          <w:i/>
          <w:iCs/>
        </w:rPr>
        <w:t>:\</w:t>
      </w:r>
      <w:r w:rsidRPr="00B565A5">
        <w:rPr>
          <w:i/>
          <w:iCs/>
        </w:rPr>
        <w:t>&gt;</w:t>
      </w:r>
      <w:r w:rsidRPr="006609CE">
        <w:t xml:space="preserve"> </w:t>
      </w:r>
      <w:r w:rsidRPr="006609CE">
        <w:rPr>
          <w:i/>
          <w:iCs/>
        </w:rPr>
        <w:t>franceconnect-facade-dotnet-webapi-aspnetcore</w:t>
      </w:r>
      <w:r w:rsidRPr="004D5D47">
        <w:rPr>
          <w:rStyle w:val="lev"/>
          <w:rFonts w:ascii="Segoe UI" w:eastAsia="Segoe UI" w:hAnsi="Segoe UI" w:cs="Segoe UI"/>
          <w:i/>
          <w:iCs/>
        </w:rPr>
        <w:t xml:space="preserve"> </w:t>
      </w:r>
      <w:r w:rsidRPr="000326EC">
        <w:rPr>
          <w:rStyle w:val="lev"/>
          <w:rFonts w:ascii="Segoe UI" w:eastAsia="Segoe UI" w:hAnsi="Segoe UI" w:cs="Segoe UI"/>
          <w:i/>
          <w:iCs/>
        </w:rPr>
        <w:t>Source\</w:t>
      </w:r>
      <w:r w:rsidRPr="00975FB2">
        <w:rPr>
          <w:rStyle w:val="lev"/>
          <w:rFonts w:ascii="Segoe UI" w:eastAsia="Segoe UI" w:hAnsi="Segoe UI" w:cs="Segoe UI"/>
          <w:i/>
          <w:iCs/>
        </w:rPr>
        <w:t>fcf.</w:t>
      </w:r>
      <w:r w:rsidR="00FB28A6">
        <w:rPr>
          <w:rStyle w:val="lev"/>
          <w:rFonts w:ascii="Segoe UI" w:eastAsia="Segoe UI" w:hAnsi="Segoe UI" w:cs="Segoe UI"/>
          <w:i/>
          <w:iCs/>
        </w:rPr>
        <w:t>A</w:t>
      </w:r>
      <w:r w:rsidR="004B0706">
        <w:rPr>
          <w:rStyle w:val="lev"/>
          <w:rFonts w:ascii="Segoe UI" w:eastAsia="Segoe UI" w:hAnsi="Segoe UI" w:cs="Segoe UI"/>
          <w:i/>
          <w:iCs/>
        </w:rPr>
        <w:t>zure</w:t>
      </w:r>
      <w:r w:rsidR="00FB28A6">
        <w:rPr>
          <w:rStyle w:val="lev"/>
          <w:rFonts w:ascii="Segoe UI" w:eastAsia="Segoe UI" w:hAnsi="Segoe UI" w:cs="Segoe UI"/>
          <w:i/>
          <w:iCs/>
        </w:rPr>
        <w:t>AD</w:t>
      </w:r>
      <w:r>
        <w:rPr>
          <w:rStyle w:val="lev"/>
          <w:rFonts w:ascii="Segoe UI" w:eastAsia="Segoe UI" w:hAnsi="Segoe UI" w:cs="Segoe UI"/>
          <w:i/>
          <w:iCs/>
        </w:rPr>
        <w:t>B2C\Html</w:t>
      </w:r>
      <w:r w:rsidR="004B0706">
        <w:rPr>
          <w:rStyle w:val="lev"/>
          <w:rFonts w:ascii="Segoe UI" w:eastAsia="Segoe UI" w:hAnsi="Segoe UI" w:cs="Segoe UI"/>
          <w:i/>
          <w:iCs/>
        </w:rPr>
        <w:t>Template</w:t>
      </w:r>
      <w:r w:rsidRPr="00B565A5">
        <w:t xml:space="preserve"> </w:t>
      </w:r>
    </w:p>
    <w:p w14:paraId="224D1650" w14:textId="77777777" w:rsidR="000A4527" w:rsidRDefault="000A4527" w:rsidP="000A4527">
      <w:pPr>
        <w:pStyle w:val="Titre4"/>
      </w:pPr>
      <w:r>
        <w:t>Set up an Azure Blob storage account for storing the custom .html files</w:t>
      </w:r>
    </w:p>
    <w:p w14:paraId="025DBAD5" w14:textId="77777777" w:rsidR="000A4527" w:rsidRDefault="000A4527" w:rsidP="000A4527">
      <w:pPr>
        <w:pStyle w:val="Titre5"/>
      </w:pPr>
      <w:r w:rsidRPr="5EB98DDE">
        <w:t xml:space="preserve">Create a </w:t>
      </w:r>
      <w:r>
        <w:t>storage account</w:t>
      </w:r>
    </w:p>
    <w:p w14:paraId="60D52098" w14:textId="77777777" w:rsidR="000A4527" w:rsidRPr="001931BB" w:rsidRDefault="000A4527" w:rsidP="000A4527">
      <w:r>
        <w:t xml:space="preserve">See </w:t>
      </w:r>
      <w:hyperlink r:id="rId91" w:history="1">
        <w:r>
          <w:rPr>
            <w:rStyle w:val="Lienhypertexte"/>
          </w:rPr>
          <w:t>Create a storage account</w:t>
        </w:r>
      </w:hyperlink>
      <w:r>
        <w:rPr>
          <w:rStyle w:val="Lienhypertexte"/>
        </w:rPr>
        <w:t>.</w:t>
      </w:r>
    </w:p>
    <w:p w14:paraId="6B504F4B" w14:textId="3D9D5D82" w:rsidR="000A4527" w:rsidRDefault="00000000" w:rsidP="000A4527">
      <w:hyperlink r:id="rId92" w:history="1">
        <w:r w:rsidR="000A4527" w:rsidRPr="00D97BF0">
          <w:rPr>
            <w:rStyle w:val="Lienhypertexte"/>
          </w:rPr>
          <w:t>Azure Blob Storage</w:t>
        </w:r>
      </w:hyperlink>
      <w:r w:rsidR="000A4527">
        <w:t xml:space="preserve"> is an object storage solution for the cloud. </w:t>
      </w:r>
      <w:r w:rsidR="00B96B52">
        <w:t>Azure AD B2C</w:t>
      </w:r>
      <w:r w:rsidR="000A4527">
        <w:t xml:space="preserve"> uses Azure Blob Storage to store the </w:t>
      </w:r>
      <w:r w:rsidR="00E15FD6" w:rsidRPr="00FB37BD">
        <w:t>custom html templates</w:t>
      </w:r>
      <w:r w:rsidR="00E15FD6">
        <w:t>, a.k.a. content definition</w:t>
      </w:r>
      <w:r w:rsidR="00B96B52">
        <w:t xml:space="preserve"> </w:t>
      </w:r>
      <w:r w:rsidR="000A4527">
        <w:t>files</w:t>
      </w:r>
      <w:r w:rsidR="00E15FD6">
        <w:t>,</w:t>
      </w:r>
      <w:r w:rsidR="000A4527">
        <w:t xml:space="preserve"> when the service </w:t>
      </w:r>
      <w:r w:rsidR="00B96B52">
        <w:t>orchestrate a user flow</w:t>
      </w:r>
      <w:r w:rsidR="000A4527">
        <w:t>.</w:t>
      </w:r>
    </w:p>
    <w:p w14:paraId="02FEEC8E" w14:textId="77777777" w:rsidR="000A4527" w:rsidRDefault="000A4527" w:rsidP="003010C2">
      <w:pPr>
        <w:keepNext/>
      </w:pPr>
      <w:r>
        <w:lastRenderedPageBreak/>
        <w:t>To create a Blob Storage account, proceed with the following steps:</w:t>
      </w:r>
    </w:p>
    <w:p w14:paraId="08C5C441" w14:textId="77777777" w:rsidR="000A4527" w:rsidRPr="000E6383" w:rsidRDefault="000A4527" w:rsidP="00C92CAE">
      <w:pPr>
        <w:pStyle w:val="Paragraphedeliste"/>
        <w:numPr>
          <w:ilvl w:val="0"/>
          <w:numId w:val="16"/>
        </w:numPr>
        <w:rPr>
          <w:rFonts w:eastAsia="Segoe UI"/>
          <w:color w:val="171717" w:themeColor="background2" w:themeShade="1A"/>
        </w:rPr>
      </w:pPr>
      <w:r>
        <w:t xml:space="preserve">Open </w:t>
      </w:r>
      <w:r w:rsidRPr="000E6383">
        <w:rPr>
          <w:rFonts w:eastAsia="Segoe UI"/>
          <w:color w:val="171717" w:themeColor="background2" w:themeShade="1A"/>
        </w:rPr>
        <w:t xml:space="preserve">a PowerShell 7 session and authenticate per section Install </w:t>
      </w:r>
      <w:r w:rsidRPr="000E6383">
        <w:rPr>
          <w:rStyle w:val="lev"/>
          <w:color w:val="0070C0"/>
        </w:rPr>
        <w:t>Azure Az PowerShell module</w:t>
      </w:r>
      <w:r w:rsidRPr="000E6383">
        <w:rPr>
          <w:rFonts w:eastAsia="Segoe UI"/>
          <w:color w:val="0070C0"/>
        </w:rPr>
        <w:t xml:space="preserve"> </w:t>
      </w:r>
      <w:r w:rsidRPr="000E6383">
        <w:rPr>
          <w:rFonts w:eastAsia="Segoe UI"/>
          <w:color w:val="171717" w:themeColor="background2" w:themeShade="1A"/>
        </w:rPr>
        <w:t>in the first part of the guide.</w:t>
      </w:r>
    </w:p>
    <w:p w14:paraId="26069BBA" w14:textId="77777777" w:rsidR="000A4527" w:rsidRPr="00967D5B" w:rsidRDefault="000A4527" w:rsidP="00C92CAE">
      <w:pPr>
        <w:pStyle w:val="Paragraphedeliste"/>
        <w:numPr>
          <w:ilvl w:val="0"/>
          <w:numId w:val="16"/>
        </w:numPr>
      </w:pPr>
      <w:r>
        <w:rPr>
          <w:rFonts w:eastAsia="Segoe UI"/>
          <w:color w:val="171717" w:themeColor="background2" w:themeShade="1A"/>
        </w:rPr>
        <w:t>Create a resource group:</w:t>
      </w:r>
    </w:p>
    <w:p w14:paraId="6690FC2F" w14:textId="77777777" w:rsidR="000A4527" w:rsidRDefault="000A4527" w:rsidP="000A4527">
      <w:pPr>
        <w:pStyle w:val="Code"/>
        <w:rPr>
          <w:rFonts w:eastAsia="Segoe UI"/>
        </w:rPr>
      </w:pPr>
    </w:p>
    <w:p w14:paraId="63278EEC" w14:textId="77777777" w:rsidR="000A4527" w:rsidRDefault="000A4527" w:rsidP="000A4527">
      <w:pPr>
        <w:pStyle w:val="Code"/>
      </w:pPr>
      <w:r w:rsidRPr="004C2880">
        <w:t xml:space="preserve">PS C:\&gt; </w:t>
      </w:r>
      <w:r w:rsidRPr="00967D5B">
        <w:t xml:space="preserve">New-AzResourceGroup -Name </w:t>
      </w:r>
      <w:r w:rsidRPr="004C2880">
        <w:rPr>
          <w:rFonts w:eastAsia="Segoe UI"/>
        </w:rPr>
        <w:t>&lt;</w:t>
      </w:r>
      <w:r w:rsidRPr="00E06353">
        <w:rPr>
          <w:rFonts w:eastAsia="Segoe UI"/>
          <w:i/>
          <w:iCs/>
        </w:rPr>
        <w:t>yourResourceGroup</w:t>
      </w:r>
      <w:r w:rsidRPr="004C2880">
        <w:rPr>
          <w:rFonts w:eastAsia="Segoe UI"/>
        </w:rPr>
        <w:t>&gt;</w:t>
      </w:r>
      <w:r w:rsidRPr="00967D5B">
        <w:t xml:space="preserve"> -Location "</w:t>
      </w:r>
      <w:r>
        <w:t>France Central</w:t>
      </w:r>
      <w:r w:rsidRPr="00967D5B">
        <w:t>"</w:t>
      </w:r>
    </w:p>
    <w:p w14:paraId="7FA2CED8" w14:textId="77777777" w:rsidR="000A4527" w:rsidRDefault="000A4527" w:rsidP="000A4527">
      <w:pPr>
        <w:pStyle w:val="Code"/>
      </w:pPr>
    </w:p>
    <w:p w14:paraId="23E62FE1" w14:textId="77777777" w:rsidR="000A4527" w:rsidRDefault="000A4527" w:rsidP="000A4527">
      <w:pPr>
        <w:spacing w:before="120"/>
        <w:ind w:left="708"/>
        <w:rPr>
          <w:rFonts w:eastAsia="Segoe UI"/>
          <w:color w:val="171717" w:themeColor="background2" w:themeShade="1A"/>
        </w:rPr>
      </w:pPr>
      <w:r>
        <w:rPr>
          <w:rFonts w:eastAsia="Segoe UI"/>
          <w:color w:val="171717" w:themeColor="background2" w:themeShade="1A"/>
        </w:rPr>
        <w:t>R</w:t>
      </w:r>
      <w:r w:rsidRPr="009874F5">
        <w:rPr>
          <w:rFonts w:eastAsia="Segoe UI"/>
          <w:color w:val="171717" w:themeColor="background2" w:themeShade="1A"/>
        </w:rPr>
        <w:t>eplace the placeholder value in brackets with your own value</w:t>
      </w:r>
      <w:r>
        <w:rPr>
          <w:rFonts w:eastAsia="Segoe UI"/>
          <w:color w:val="171717" w:themeColor="background2" w:themeShade="1A"/>
        </w:rPr>
        <w:t>. For example in our illustration:</w:t>
      </w:r>
    </w:p>
    <w:p w14:paraId="50C78482" w14:textId="77777777" w:rsidR="000A4527" w:rsidRDefault="000A4527" w:rsidP="000A4527">
      <w:pPr>
        <w:pStyle w:val="Code"/>
        <w:rPr>
          <w:rFonts w:eastAsia="Segoe UI"/>
        </w:rPr>
      </w:pPr>
    </w:p>
    <w:p w14:paraId="11334ACB" w14:textId="77777777" w:rsidR="000A4527" w:rsidRDefault="000A4527" w:rsidP="000A4527">
      <w:pPr>
        <w:pStyle w:val="Code"/>
      </w:pPr>
      <w:r w:rsidRPr="004C2880">
        <w:t xml:space="preserve">PS C:\&gt; </w:t>
      </w:r>
      <w:r w:rsidRPr="00967D5B">
        <w:t xml:space="preserve">New-AzResourceGroup -Name </w:t>
      </w:r>
      <w:r>
        <w:t>"</w:t>
      </w:r>
      <w:r>
        <w:rPr>
          <w:rFonts w:eastAsia="Segoe UI"/>
        </w:rPr>
        <w:t>B2C_Configuration"</w:t>
      </w:r>
      <w:r w:rsidRPr="00967D5B">
        <w:t xml:space="preserve"> -Location "</w:t>
      </w:r>
      <w:r>
        <w:t>France Central</w:t>
      </w:r>
      <w:r w:rsidRPr="00967D5B">
        <w:t>"</w:t>
      </w:r>
    </w:p>
    <w:p w14:paraId="77C8FFDF" w14:textId="77777777" w:rsidR="000A4527" w:rsidRDefault="000A4527" w:rsidP="000A4527">
      <w:pPr>
        <w:pStyle w:val="Code"/>
      </w:pPr>
    </w:p>
    <w:p w14:paraId="750CFBB4" w14:textId="77777777" w:rsidR="000A4527" w:rsidRPr="005072E6" w:rsidRDefault="000A4527" w:rsidP="00C92CAE">
      <w:pPr>
        <w:pStyle w:val="Paragraphedeliste"/>
        <w:numPr>
          <w:ilvl w:val="0"/>
          <w:numId w:val="16"/>
        </w:numPr>
        <w:spacing w:before="120"/>
        <w:ind w:left="714" w:hanging="357"/>
        <w:contextualSpacing w:val="0"/>
      </w:pPr>
      <w:r>
        <w:rPr>
          <w:rFonts w:eastAsia="Segoe UI"/>
          <w:color w:val="171717" w:themeColor="background2" w:themeShade="1A"/>
        </w:rPr>
        <w:t xml:space="preserve">Next create the </w:t>
      </w:r>
      <w:r>
        <w:t>Blob Storage account</w:t>
      </w:r>
      <w:r w:rsidRPr="000E6383">
        <w:rPr>
          <w:rFonts w:eastAsia="Segoe UI"/>
          <w:color w:val="171717" w:themeColor="background2" w:themeShade="1A"/>
        </w:rPr>
        <w:t>:</w:t>
      </w:r>
    </w:p>
    <w:p w14:paraId="0E212599" w14:textId="77777777" w:rsidR="000A4527" w:rsidRPr="004C2880" w:rsidRDefault="000A4527" w:rsidP="000A4527">
      <w:pPr>
        <w:pStyle w:val="Code"/>
      </w:pPr>
    </w:p>
    <w:p w14:paraId="28AC2624" w14:textId="77777777" w:rsidR="000A4527" w:rsidRPr="004C2880" w:rsidRDefault="000A4527" w:rsidP="000A4527">
      <w:pPr>
        <w:pStyle w:val="Code"/>
        <w:rPr>
          <w:rFonts w:eastAsia="Segoe UI"/>
        </w:rPr>
      </w:pPr>
      <w:r w:rsidRPr="004C2880">
        <w:t xml:space="preserve">PS C:\&gt; </w:t>
      </w:r>
      <w:r w:rsidRPr="004C2880">
        <w:rPr>
          <w:rFonts w:eastAsia="Segoe UI"/>
        </w:rPr>
        <w:t>New-AzStorageAccount -ResourceGroupName &lt;</w:t>
      </w:r>
      <w:r w:rsidRPr="00E06353">
        <w:rPr>
          <w:rFonts w:eastAsia="Segoe UI"/>
          <w:i/>
          <w:iCs/>
        </w:rPr>
        <w:t>yourResourceGroup</w:t>
      </w:r>
      <w:r w:rsidRPr="004C2880">
        <w:rPr>
          <w:rFonts w:eastAsia="Segoe UI"/>
        </w:rPr>
        <w:t>&gt; –AccountName &lt;</w:t>
      </w:r>
      <w:r w:rsidRPr="00E06353">
        <w:rPr>
          <w:rFonts w:eastAsia="Segoe UI"/>
          <w:i/>
          <w:iCs/>
        </w:rPr>
        <w:t>yourStorageAccount</w:t>
      </w:r>
      <w:r w:rsidRPr="004C2880">
        <w:rPr>
          <w:rFonts w:eastAsia="Segoe UI"/>
        </w:rPr>
        <w:t>&gt; –Location "France Central"</w:t>
      </w:r>
      <w:r>
        <w:rPr>
          <w:rFonts w:eastAsia="Segoe UI"/>
        </w:rPr>
        <w:t xml:space="preserve"> </w:t>
      </w:r>
      <w:r w:rsidRPr="009F3D0E">
        <w:rPr>
          <w:rFonts w:eastAsia="Segoe UI"/>
        </w:rPr>
        <w:t>-SkuName Standard_</w:t>
      </w:r>
      <w:r>
        <w:rPr>
          <w:rFonts w:eastAsia="Segoe UI"/>
        </w:rPr>
        <w:t>L</w:t>
      </w:r>
      <w:r w:rsidRPr="009F3D0E">
        <w:rPr>
          <w:rFonts w:eastAsia="Segoe UI"/>
        </w:rPr>
        <w:t>RS</w:t>
      </w:r>
    </w:p>
    <w:p w14:paraId="6F3FF876" w14:textId="77777777" w:rsidR="000A4527" w:rsidRPr="004C2880" w:rsidRDefault="000A4527" w:rsidP="000A4527">
      <w:pPr>
        <w:pStyle w:val="Code"/>
        <w:rPr>
          <w:rFonts w:eastAsia="Segoe UI"/>
        </w:rPr>
      </w:pPr>
    </w:p>
    <w:p w14:paraId="042BA85A" w14:textId="77777777" w:rsidR="000A4527" w:rsidRDefault="000A4527" w:rsidP="000A4527">
      <w:pPr>
        <w:spacing w:before="120"/>
        <w:ind w:left="708"/>
        <w:rPr>
          <w:rFonts w:eastAsia="Segoe UI"/>
          <w:color w:val="171717" w:themeColor="background2" w:themeShade="1A"/>
        </w:rPr>
      </w:pPr>
      <w:r>
        <w:rPr>
          <w:rFonts w:eastAsia="Segoe UI"/>
          <w:color w:val="171717" w:themeColor="background2" w:themeShade="1A"/>
        </w:rPr>
        <w:t>R</w:t>
      </w:r>
      <w:r w:rsidRPr="009874F5">
        <w:rPr>
          <w:rFonts w:eastAsia="Segoe UI"/>
          <w:color w:val="171717" w:themeColor="background2" w:themeShade="1A"/>
        </w:rPr>
        <w:t xml:space="preserve">eplace the placeholder values in brackets with your own values </w:t>
      </w:r>
      <w:r w:rsidRPr="5EB98DDE">
        <w:rPr>
          <w:rFonts w:eastAsia="Segoe UI"/>
          <w:color w:val="171717" w:themeColor="background2" w:themeShade="1A"/>
        </w:rPr>
        <w:t xml:space="preserve">and </w:t>
      </w:r>
      <w:r w:rsidRPr="5EB98DDE">
        <w:rPr>
          <w:rFonts w:eastAsia="Segoe UI"/>
          <w:i/>
          <w:iCs/>
          <w:color w:val="171717" w:themeColor="background2" w:themeShade="1A"/>
        </w:rPr>
        <w:t>France Central</w:t>
      </w:r>
      <w:r w:rsidRPr="5EB98DDE">
        <w:rPr>
          <w:rFonts w:eastAsia="Segoe UI"/>
          <w:color w:val="171717" w:themeColor="background2" w:themeShade="1A"/>
        </w:rPr>
        <w:t xml:space="preserve"> by </w:t>
      </w:r>
      <w:r>
        <w:rPr>
          <w:rFonts w:eastAsia="Segoe UI"/>
          <w:color w:val="171717" w:themeColor="background2" w:themeShade="1A"/>
        </w:rPr>
        <w:t xml:space="preserve">the Azure region of your choice. </w:t>
      </w:r>
    </w:p>
    <w:p w14:paraId="19E64450" w14:textId="77777777" w:rsidR="000A4527" w:rsidRDefault="000A4527" w:rsidP="000A4527">
      <w:pPr>
        <w:spacing w:before="120"/>
        <w:ind w:left="708"/>
        <w:rPr>
          <w:rFonts w:eastAsia="Segoe UI"/>
          <w:color w:val="171717" w:themeColor="background2" w:themeShade="1A"/>
        </w:rPr>
      </w:pPr>
      <w:r>
        <w:rPr>
          <w:rFonts w:eastAsia="Segoe UI"/>
          <w:color w:val="171717" w:themeColor="background2" w:themeShade="1A"/>
        </w:rPr>
        <w:t>For example in our illustration:</w:t>
      </w:r>
    </w:p>
    <w:p w14:paraId="31D76CB5" w14:textId="77777777" w:rsidR="000A4527" w:rsidRPr="004C2880" w:rsidRDefault="000A4527" w:rsidP="000A4527">
      <w:pPr>
        <w:pStyle w:val="Code"/>
      </w:pPr>
    </w:p>
    <w:p w14:paraId="307225B6" w14:textId="77777777" w:rsidR="000A4527" w:rsidRPr="004C2880" w:rsidRDefault="000A4527" w:rsidP="000A4527">
      <w:pPr>
        <w:pStyle w:val="Code"/>
        <w:rPr>
          <w:rFonts w:eastAsia="Segoe UI"/>
        </w:rPr>
      </w:pPr>
      <w:r w:rsidRPr="004C2880">
        <w:t xml:space="preserve">PS C:\&gt; </w:t>
      </w:r>
      <w:r w:rsidRPr="004C2880">
        <w:rPr>
          <w:rFonts w:eastAsia="Segoe UI"/>
        </w:rPr>
        <w:t>New-AzStorageAccount -ResourceGroupName</w:t>
      </w:r>
      <w:r>
        <w:rPr>
          <w:rFonts w:eastAsia="Segoe UI"/>
        </w:rPr>
        <w:t xml:space="preserve"> "B2C_Configuration"</w:t>
      </w:r>
      <w:r w:rsidRPr="004C2880">
        <w:rPr>
          <w:rFonts w:eastAsia="Segoe UI"/>
        </w:rPr>
        <w:t xml:space="preserve"> –AccountName </w:t>
      </w:r>
      <w:r>
        <w:rPr>
          <w:rFonts w:eastAsia="Segoe UI"/>
        </w:rPr>
        <w:t>"litware369b2c</w:t>
      </w:r>
      <w:r w:rsidRPr="004321C9">
        <w:rPr>
          <w:rFonts w:eastAsia="Segoe UI"/>
        </w:rPr>
        <w:t>storage</w:t>
      </w:r>
      <w:r>
        <w:rPr>
          <w:rFonts w:eastAsia="Segoe UI"/>
        </w:rPr>
        <w:t>"</w:t>
      </w:r>
      <w:r w:rsidRPr="004C2880">
        <w:rPr>
          <w:rFonts w:eastAsia="Segoe UI"/>
        </w:rPr>
        <w:t xml:space="preserve"> –Location "France Central"</w:t>
      </w:r>
      <w:r>
        <w:rPr>
          <w:rFonts w:eastAsia="Segoe UI"/>
        </w:rPr>
        <w:t xml:space="preserve"> </w:t>
      </w:r>
      <w:r w:rsidRPr="009F3D0E">
        <w:rPr>
          <w:rFonts w:eastAsia="Segoe UI"/>
        </w:rPr>
        <w:t>-SkuName Standard_</w:t>
      </w:r>
      <w:r>
        <w:rPr>
          <w:rFonts w:eastAsia="Segoe UI"/>
        </w:rPr>
        <w:t>L</w:t>
      </w:r>
      <w:r w:rsidRPr="009F3D0E">
        <w:rPr>
          <w:rFonts w:eastAsia="Segoe UI"/>
        </w:rPr>
        <w:t>RS</w:t>
      </w:r>
    </w:p>
    <w:p w14:paraId="261D754F" w14:textId="77777777" w:rsidR="000A4527" w:rsidRPr="004C2880" w:rsidRDefault="000A4527" w:rsidP="000A4527">
      <w:pPr>
        <w:pStyle w:val="Code"/>
        <w:rPr>
          <w:rFonts w:eastAsia="Segoe UI"/>
        </w:rPr>
      </w:pPr>
    </w:p>
    <w:p w14:paraId="532A2865" w14:textId="77777777" w:rsidR="000A4527" w:rsidRPr="003D6416" w:rsidRDefault="000A4527" w:rsidP="000A4527">
      <w:pPr>
        <w:spacing w:before="120"/>
        <w:rPr>
          <w:rFonts w:eastAsia="Segoe UI"/>
          <w:color w:val="171717" w:themeColor="background2" w:themeShade="1A"/>
        </w:rPr>
      </w:pPr>
      <w:r w:rsidRPr="3D5599CC">
        <w:rPr>
          <w:rFonts w:eastAsia="Segoe UI"/>
          <w:color w:val="171717" w:themeColor="background2" w:themeShade="1A"/>
        </w:rPr>
        <w:t xml:space="preserve">After you've created the storage account, create a </w:t>
      </w:r>
      <w:r>
        <w:rPr>
          <w:rFonts w:eastAsia="Segoe UI"/>
          <w:color w:val="171717" w:themeColor="background2" w:themeShade="1A"/>
        </w:rPr>
        <w:t>public c</w:t>
      </w:r>
      <w:r w:rsidRPr="00DB02A1">
        <w:rPr>
          <w:rFonts w:eastAsia="Segoe UI"/>
          <w:color w:val="171717" w:themeColor="background2" w:themeShade="1A"/>
        </w:rPr>
        <w:t>ontainer</w:t>
      </w:r>
      <w:r w:rsidRPr="3D5599CC">
        <w:rPr>
          <w:rFonts w:eastAsia="Segoe UI"/>
          <w:color w:val="171717" w:themeColor="background2" w:themeShade="1A"/>
        </w:rPr>
        <w:t xml:space="preserve">. </w:t>
      </w:r>
    </w:p>
    <w:p w14:paraId="135C9C96" w14:textId="77777777" w:rsidR="000A4527" w:rsidRDefault="000A4527" w:rsidP="000A4527">
      <w:pPr>
        <w:pStyle w:val="Titre5"/>
      </w:pPr>
      <w:r w:rsidRPr="5EB98DDE">
        <w:t xml:space="preserve">Create a </w:t>
      </w:r>
      <w:r>
        <w:t xml:space="preserve">public storage </w:t>
      </w:r>
      <w:r w:rsidRPr="5EB98DDE">
        <w:t>cont</w:t>
      </w:r>
      <w:r>
        <w:t>ai</w:t>
      </w:r>
      <w:r w:rsidRPr="5EB98DDE">
        <w:t>n</w:t>
      </w:r>
      <w:r>
        <w:t>e</w:t>
      </w:r>
      <w:r w:rsidRPr="5EB98DDE">
        <w:t>r</w:t>
      </w:r>
    </w:p>
    <w:p w14:paraId="62EFDD90" w14:textId="77777777" w:rsidR="000A4527" w:rsidRDefault="000A4527" w:rsidP="000A4527">
      <w:pPr>
        <w:keepNext/>
        <w:rPr>
          <w:rFonts w:eastAsia="Segoe UI"/>
          <w:color w:val="171717" w:themeColor="background2" w:themeShade="1A"/>
        </w:rPr>
      </w:pPr>
      <w:r>
        <w:rPr>
          <w:rFonts w:eastAsia="Segoe UI"/>
          <w:color w:val="171717" w:themeColor="background2" w:themeShade="1A"/>
        </w:rPr>
        <w:t>To create a public container in the above storage account, proceed with the following steps:</w:t>
      </w:r>
    </w:p>
    <w:p w14:paraId="2713CA8F" w14:textId="77777777" w:rsidR="000A4527" w:rsidRPr="00FC17BB" w:rsidRDefault="000A4527" w:rsidP="00C92CAE">
      <w:pPr>
        <w:pStyle w:val="Paragraphedeliste"/>
        <w:numPr>
          <w:ilvl w:val="0"/>
          <w:numId w:val="15"/>
        </w:numPr>
        <w:ind w:left="714" w:hanging="357"/>
        <w:rPr>
          <w:rFonts w:eastAsia="Segoe UI"/>
          <w:color w:val="171717" w:themeColor="background2" w:themeShade="1A"/>
        </w:rPr>
      </w:pPr>
      <w:r>
        <w:t xml:space="preserve">From the previous browser session, in the </w:t>
      </w:r>
      <w:r w:rsidRPr="5EB98DDE">
        <w:rPr>
          <w:rFonts w:eastAsia="Segoe UI"/>
        </w:rPr>
        <w:t>Azure portal</w:t>
      </w:r>
      <w:r w:rsidRPr="5EB98DDE">
        <w:rPr>
          <w:rFonts w:eastAsia="Segoe UI"/>
          <w:color w:val="171717" w:themeColor="background2" w:themeShade="1A"/>
        </w:rPr>
        <w:t xml:space="preserve">, </w:t>
      </w:r>
      <w:r w:rsidRPr="00FC17BB">
        <w:rPr>
          <w:rFonts w:eastAsia="Segoe UI"/>
          <w:color w:val="171717" w:themeColor="background2" w:themeShade="1A"/>
        </w:rPr>
        <w:t>search for “</w:t>
      </w:r>
      <w:r w:rsidRPr="00FC17BB">
        <w:rPr>
          <w:rFonts w:eastAsia="Segoe UI"/>
          <w:i/>
          <w:iCs/>
          <w:color w:val="171717" w:themeColor="background2" w:themeShade="1A"/>
        </w:rPr>
        <w:t>storage accounts”</w:t>
      </w:r>
      <w:r w:rsidRPr="00FC17BB">
        <w:rPr>
          <w:rFonts w:eastAsia="Segoe UI"/>
          <w:color w:val="171717" w:themeColor="background2" w:themeShade="1A"/>
        </w:rPr>
        <w:t xml:space="preserve">, and then click </w:t>
      </w:r>
      <w:r w:rsidRPr="00FC17BB">
        <w:rPr>
          <w:rFonts w:ascii="Segoe UI Semibold" w:eastAsia="Segoe UI" w:hAnsi="Segoe UI Semibold" w:cs="Segoe UI Semibold"/>
          <w:color w:val="171717" w:themeColor="background2" w:themeShade="1A"/>
        </w:rPr>
        <w:t>Storage accounts</w:t>
      </w:r>
      <w:r w:rsidRPr="00172D9B">
        <w:t>.</w:t>
      </w:r>
    </w:p>
    <w:p w14:paraId="3D4EA358" w14:textId="77777777" w:rsidR="000A4527" w:rsidRPr="0073503F" w:rsidRDefault="000A4527" w:rsidP="00C92CAE">
      <w:pPr>
        <w:pStyle w:val="Paragraphedeliste"/>
        <w:numPr>
          <w:ilvl w:val="0"/>
          <w:numId w:val="15"/>
        </w:numPr>
        <w:ind w:left="714" w:hanging="357"/>
        <w:rPr>
          <w:rFonts w:eastAsia="Segoe UI"/>
          <w:color w:val="171717" w:themeColor="background2" w:themeShade="1A"/>
        </w:rPr>
      </w:pPr>
      <w:r>
        <w:t xml:space="preserve">Click the blob storage account </w:t>
      </w:r>
      <w:r w:rsidRPr="00F80BF0">
        <w:rPr>
          <w:rFonts w:eastAsia="Segoe UI"/>
          <w:color w:val="171717" w:themeColor="background2" w:themeShade="1A"/>
        </w:rPr>
        <w:t>you created previously</w:t>
      </w:r>
      <w:r>
        <w:t>.</w:t>
      </w:r>
    </w:p>
    <w:p w14:paraId="0CDD472E" w14:textId="77777777" w:rsidR="000A4527" w:rsidRPr="0073503F" w:rsidRDefault="000A4527" w:rsidP="00C92CAE">
      <w:pPr>
        <w:pStyle w:val="Paragraphedeliste"/>
        <w:numPr>
          <w:ilvl w:val="0"/>
          <w:numId w:val="15"/>
        </w:numPr>
        <w:ind w:left="714" w:hanging="357"/>
        <w:rPr>
          <w:rFonts w:eastAsia="Segoe UI"/>
          <w:color w:val="171717" w:themeColor="background2" w:themeShade="1A"/>
        </w:rPr>
      </w:pPr>
      <w:r>
        <w:t>I</w:t>
      </w:r>
      <w:r w:rsidRPr="00F80BF0">
        <w:t xml:space="preserve">n the left </w:t>
      </w:r>
      <w:r>
        <w:t>pane</w:t>
      </w:r>
      <w:r w:rsidRPr="00F80BF0">
        <w:t xml:space="preserve"> for the storage account, scroll to the </w:t>
      </w:r>
      <w:r w:rsidRPr="00F80BF0">
        <w:rPr>
          <w:rStyle w:val="lev"/>
        </w:rPr>
        <w:t>Data storage</w:t>
      </w:r>
      <w:r w:rsidRPr="00F80BF0">
        <w:t xml:space="preserve"> section, and select </w:t>
      </w:r>
      <w:r w:rsidRPr="00F80BF0">
        <w:rPr>
          <w:rStyle w:val="lev"/>
        </w:rPr>
        <w:t>Containers</w:t>
      </w:r>
      <w:r w:rsidRPr="00F80BF0">
        <w:t>.</w:t>
      </w:r>
      <w:r>
        <w:t xml:space="preserve"> </w:t>
      </w:r>
      <w:r w:rsidRPr="00172D9B">
        <w:t xml:space="preserve"> </w:t>
      </w:r>
    </w:p>
    <w:p w14:paraId="20006BE1" w14:textId="77777777" w:rsidR="000A4527" w:rsidRDefault="000A4527" w:rsidP="00C92CAE">
      <w:pPr>
        <w:pStyle w:val="Paragraphedeliste"/>
        <w:numPr>
          <w:ilvl w:val="0"/>
          <w:numId w:val="15"/>
        </w:numPr>
        <w:ind w:left="714" w:hanging="357"/>
        <w:contextualSpacing w:val="0"/>
        <w:rPr>
          <w:rFonts w:eastAsia="Segoe UI"/>
          <w:color w:val="171717" w:themeColor="background2" w:themeShade="1A"/>
        </w:rPr>
      </w:pPr>
      <w:r w:rsidRPr="0073503F">
        <w:rPr>
          <w:rFonts w:eastAsia="Segoe UI"/>
          <w:color w:val="171717" w:themeColor="background2" w:themeShade="1A"/>
        </w:rPr>
        <w:t xml:space="preserve">Select </w:t>
      </w:r>
      <w:r w:rsidRPr="00DB50C4">
        <w:rPr>
          <w:rStyle w:val="lev"/>
        </w:rPr>
        <w:t>+ Container</w:t>
      </w:r>
      <w:r w:rsidRPr="0073503F">
        <w:rPr>
          <w:rFonts w:eastAsia="Segoe UI"/>
          <w:color w:val="171717" w:themeColor="background2" w:themeShade="1A"/>
        </w:rPr>
        <w:t>.</w:t>
      </w:r>
      <w:r>
        <w:rPr>
          <w:rFonts w:eastAsia="Segoe UI"/>
          <w:color w:val="171717" w:themeColor="background2" w:themeShade="1A"/>
        </w:rPr>
        <w:t xml:space="preserve"> A </w:t>
      </w:r>
      <w:r w:rsidRPr="00731737">
        <w:rPr>
          <w:rStyle w:val="lev"/>
        </w:rPr>
        <w:t>New container</w:t>
      </w:r>
      <w:r>
        <w:rPr>
          <w:rFonts w:eastAsia="Segoe UI"/>
          <w:color w:val="171717" w:themeColor="background2" w:themeShade="1A"/>
        </w:rPr>
        <w:t xml:space="preserve"> blade pops up.</w:t>
      </w:r>
    </w:p>
    <w:p w14:paraId="01426335" w14:textId="64E32111" w:rsidR="00006A93" w:rsidRPr="00006A93" w:rsidRDefault="00006A93" w:rsidP="00006A93">
      <w:pPr>
        <w:spacing w:before="240" w:after="240"/>
        <w:jc w:val="center"/>
        <w:rPr>
          <w:rFonts w:eastAsia="Segoe UI"/>
          <w:color w:val="171717" w:themeColor="background2" w:themeShade="1A"/>
        </w:rPr>
      </w:pPr>
      <w:r w:rsidRPr="00006A93">
        <w:rPr>
          <w:rFonts w:eastAsia="Segoe UI"/>
          <w:noProof/>
          <w:color w:val="171717" w:themeColor="background2" w:themeShade="1A"/>
        </w:rPr>
        <w:drawing>
          <wp:inline distT="0" distB="0" distL="0" distR="0" wp14:anchorId="787885B4" wp14:editId="34109368">
            <wp:extent cx="1126800" cy="932400"/>
            <wp:effectExtent l="0" t="0" r="0" b="1270"/>
            <wp:docPr id="782118416" name="Image 78211841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8416" name="Image 782118416" descr="Une image contenant texte, capture d’écran, Police, ligne&#10;&#10;Description générée automatiquement"/>
                    <pic:cNvPicPr/>
                  </pic:nvPicPr>
                  <pic:blipFill>
                    <a:blip r:embed="rId93"/>
                    <a:stretch>
                      <a:fillRect/>
                    </a:stretch>
                  </pic:blipFill>
                  <pic:spPr>
                    <a:xfrm>
                      <a:off x="0" y="0"/>
                      <a:ext cx="1126800" cy="932400"/>
                    </a:xfrm>
                    <a:prstGeom prst="rect">
                      <a:avLst/>
                    </a:prstGeom>
                  </pic:spPr>
                </pic:pic>
              </a:graphicData>
            </a:graphic>
          </wp:inline>
        </w:drawing>
      </w:r>
    </w:p>
    <w:p w14:paraId="4B376B1B" w14:textId="0349D45F" w:rsidR="000A4527" w:rsidRDefault="00006A93" w:rsidP="00C92CAE">
      <w:pPr>
        <w:pStyle w:val="Paragraphedeliste"/>
        <w:numPr>
          <w:ilvl w:val="1"/>
          <w:numId w:val="17"/>
        </w:numPr>
        <w:rPr>
          <w:rFonts w:eastAsia="Segoe UI"/>
          <w:color w:val="171717" w:themeColor="background2" w:themeShade="1A"/>
        </w:rPr>
      </w:pPr>
      <w:r>
        <w:rPr>
          <w:rFonts w:eastAsia="Segoe UI"/>
          <w:color w:val="171717" w:themeColor="background2" w:themeShade="1A"/>
        </w:rPr>
        <w:t xml:space="preserve">In </w:t>
      </w:r>
      <w:r w:rsidRPr="00006A93">
        <w:rPr>
          <w:rFonts w:ascii="Segoe UI Semibold" w:eastAsia="Segoe UI" w:hAnsi="Segoe UI Semibold" w:cs="Segoe UI Semibold"/>
          <w:color w:val="171717" w:themeColor="background2" w:themeShade="1A"/>
        </w:rPr>
        <w:t>Name</w:t>
      </w:r>
      <w:r>
        <w:rPr>
          <w:rFonts w:eastAsia="Segoe UI"/>
          <w:color w:val="171717" w:themeColor="background2" w:themeShade="1A"/>
        </w:rPr>
        <w:t>, t</w:t>
      </w:r>
      <w:r w:rsidR="000A4527" w:rsidRPr="0073503F">
        <w:rPr>
          <w:rFonts w:eastAsia="Segoe UI"/>
          <w:color w:val="171717" w:themeColor="background2" w:themeShade="1A"/>
        </w:rPr>
        <w:t xml:space="preserve">ype a name for your new container. The container name must be lowercase, must start with a letter or number, and can include only letters, numbers, and the dash (-) character. For example, </w:t>
      </w:r>
      <w:r w:rsidR="000A4527">
        <w:rPr>
          <w:rFonts w:eastAsia="Segoe UI"/>
          <w:color w:val="171717" w:themeColor="background2" w:themeShade="1A"/>
        </w:rPr>
        <w:t>“</w:t>
      </w:r>
      <w:r w:rsidR="008A75B6" w:rsidRPr="008A75B6">
        <w:rPr>
          <w:i/>
          <w:iCs/>
        </w:rPr>
        <w:t>customsignin</w:t>
      </w:r>
      <w:r w:rsidR="000A4527">
        <w:rPr>
          <w:rFonts w:eastAsia="Segoe UI"/>
          <w:color w:val="171717" w:themeColor="background2" w:themeShade="1A"/>
        </w:rPr>
        <w:t>” in our illustration</w:t>
      </w:r>
      <w:r w:rsidR="000A4527" w:rsidRPr="0073503F">
        <w:rPr>
          <w:rFonts w:eastAsia="Segoe UI"/>
          <w:color w:val="171717" w:themeColor="background2" w:themeShade="1A"/>
        </w:rPr>
        <w:t>.</w:t>
      </w:r>
    </w:p>
    <w:p w14:paraId="42D1030F" w14:textId="5651EA3C" w:rsidR="000A4527" w:rsidRPr="00E41E1A" w:rsidRDefault="000A4527" w:rsidP="00C92CAE">
      <w:pPr>
        <w:pStyle w:val="Paragraphedeliste"/>
        <w:numPr>
          <w:ilvl w:val="1"/>
          <w:numId w:val="17"/>
        </w:numPr>
        <w:rPr>
          <w:rFonts w:eastAsia="Segoe UI"/>
          <w:color w:val="171717" w:themeColor="background2" w:themeShade="1A"/>
        </w:rPr>
      </w:pPr>
      <w:r w:rsidRPr="00DB50C4">
        <w:rPr>
          <w:rFonts w:eastAsia="Segoe UI"/>
          <w:color w:val="171717" w:themeColor="background2" w:themeShade="1A"/>
        </w:rPr>
        <w:t xml:space="preserve">Set </w:t>
      </w:r>
      <w:r w:rsidRPr="00DB50C4">
        <w:rPr>
          <w:rStyle w:val="lev"/>
        </w:rPr>
        <w:t>Public access level</w:t>
      </w:r>
      <w:r w:rsidRPr="00DB50C4">
        <w:rPr>
          <w:rFonts w:eastAsia="Segoe UI"/>
          <w:color w:val="171717" w:themeColor="background2" w:themeShade="1A"/>
        </w:rPr>
        <w:t xml:space="preserve"> to </w:t>
      </w:r>
      <w:r>
        <w:rPr>
          <w:rStyle w:val="lev"/>
        </w:rPr>
        <w:t>Blob (anonymous read access for blobs only)</w:t>
      </w:r>
      <w:r w:rsidRPr="00DB50C4">
        <w:rPr>
          <w:rFonts w:eastAsia="Segoe UI"/>
          <w:color w:val="171717" w:themeColor="background2" w:themeShade="1A"/>
        </w:rPr>
        <w:t>.</w:t>
      </w:r>
    </w:p>
    <w:p w14:paraId="676F2FB0" w14:textId="77777777" w:rsidR="000A4527" w:rsidRDefault="000A4527" w:rsidP="00C92CAE">
      <w:pPr>
        <w:pStyle w:val="Paragraphedeliste"/>
        <w:numPr>
          <w:ilvl w:val="1"/>
          <w:numId w:val="17"/>
        </w:numPr>
        <w:ind w:left="1434" w:hanging="357"/>
        <w:contextualSpacing w:val="0"/>
        <w:rPr>
          <w:rFonts w:eastAsia="Segoe UI"/>
          <w:color w:val="171717" w:themeColor="background2" w:themeShade="1A"/>
        </w:rPr>
      </w:pPr>
      <w:r w:rsidRPr="00DB50C4">
        <w:rPr>
          <w:rFonts w:eastAsia="Segoe UI"/>
          <w:color w:val="171717" w:themeColor="background2" w:themeShade="1A"/>
        </w:rPr>
        <w:t xml:space="preserve">Select </w:t>
      </w:r>
      <w:r w:rsidRPr="00DB50C4">
        <w:rPr>
          <w:rStyle w:val="lev"/>
        </w:rPr>
        <w:t>Create</w:t>
      </w:r>
      <w:r w:rsidRPr="00DB50C4">
        <w:rPr>
          <w:rFonts w:eastAsia="Segoe UI"/>
          <w:color w:val="171717" w:themeColor="background2" w:themeShade="1A"/>
        </w:rPr>
        <w:t>.</w:t>
      </w:r>
    </w:p>
    <w:p w14:paraId="2F855997" w14:textId="5FA68245" w:rsidR="000A4527" w:rsidRPr="00FB37BD" w:rsidRDefault="000A4527" w:rsidP="000A4527">
      <w:pPr>
        <w:pStyle w:val="Titre4"/>
      </w:pPr>
      <w:r w:rsidRPr="00FB37BD">
        <w:lastRenderedPageBreak/>
        <w:t xml:space="preserve">Upload the custom </w:t>
      </w:r>
      <w:r w:rsidR="009C56A9">
        <w:t xml:space="preserve">sign-in </w:t>
      </w:r>
      <w:r w:rsidRPr="00FB37BD">
        <w:t>html template</w:t>
      </w:r>
    </w:p>
    <w:p w14:paraId="29CAC9DA" w14:textId="77777777" w:rsidR="000A4527" w:rsidRDefault="000A4527" w:rsidP="000A4527">
      <w:pPr>
        <w:keepNext/>
        <w:rPr>
          <w:rFonts w:eastAsia="Segoe UI"/>
          <w:color w:val="171717" w:themeColor="background2" w:themeShade="1A"/>
        </w:rPr>
      </w:pPr>
      <w:r>
        <w:rPr>
          <w:rFonts w:eastAsia="Segoe UI"/>
          <w:color w:val="171717" w:themeColor="background2" w:themeShade="1A"/>
        </w:rPr>
        <w:t>Proceed with the following steps:</w:t>
      </w:r>
    </w:p>
    <w:p w14:paraId="63AE7B6C" w14:textId="77777777" w:rsidR="000A4527" w:rsidRPr="00FB37BD" w:rsidRDefault="000A4527" w:rsidP="00C92CAE">
      <w:pPr>
        <w:pStyle w:val="Paragraphedeliste"/>
        <w:numPr>
          <w:ilvl w:val="0"/>
          <w:numId w:val="18"/>
        </w:numPr>
        <w:rPr>
          <w:rFonts w:eastAsia="Segoe UI"/>
          <w:color w:val="171717" w:themeColor="background2" w:themeShade="1A"/>
        </w:rPr>
      </w:pPr>
      <w:r w:rsidRPr="00FB37BD">
        <w:rPr>
          <w:rFonts w:eastAsia="Segoe UI"/>
          <w:color w:val="171717" w:themeColor="background2" w:themeShade="1A"/>
        </w:rPr>
        <w:t>From the Azure portal, select the newly created container.</w:t>
      </w:r>
    </w:p>
    <w:p w14:paraId="37C1C629" w14:textId="5B4F4199" w:rsidR="000A4527" w:rsidRDefault="00635295" w:rsidP="000A4527">
      <w:pPr>
        <w:spacing w:before="240" w:after="240"/>
        <w:jc w:val="center"/>
        <w:rPr>
          <w:rFonts w:eastAsia="Segoe UI"/>
          <w:color w:val="171717" w:themeColor="background2" w:themeShade="1A"/>
        </w:rPr>
      </w:pPr>
      <w:r w:rsidRPr="00635295">
        <w:rPr>
          <w:rFonts w:eastAsia="Segoe UI"/>
          <w:noProof/>
          <w:color w:val="171717" w:themeColor="background2" w:themeShade="1A"/>
        </w:rPr>
        <w:drawing>
          <wp:inline distT="0" distB="0" distL="0" distR="0" wp14:anchorId="0A94664C" wp14:editId="3F165EFF">
            <wp:extent cx="5130000" cy="745200"/>
            <wp:effectExtent l="0" t="0" r="0" b="0"/>
            <wp:docPr id="782118419" name="Image 7821184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8419" name="Image 782118419" descr="Une image contenant texte, capture d’écran, Police&#10;&#10;Description générée automatiquement"/>
                    <pic:cNvPicPr/>
                  </pic:nvPicPr>
                  <pic:blipFill>
                    <a:blip r:embed="rId94"/>
                    <a:stretch>
                      <a:fillRect/>
                    </a:stretch>
                  </pic:blipFill>
                  <pic:spPr>
                    <a:xfrm>
                      <a:off x="0" y="0"/>
                      <a:ext cx="5130000" cy="745200"/>
                    </a:xfrm>
                    <a:prstGeom prst="rect">
                      <a:avLst/>
                    </a:prstGeom>
                  </pic:spPr>
                </pic:pic>
              </a:graphicData>
            </a:graphic>
          </wp:inline>
        </w:drawing>
      </w:r>
    </w:p>
    <w:p w14:paraId="1FDBEA43" w14:textId="77777777" w:rsidR="000A4527" w:rsidRDefault="000A4527" w:rsidP="00C92CAE">
      <w:pPr>
        <w:pStyle w:val="Paragraphedeliste"/>
        <w:numPr>
          <w:ilvl w:val="0"/>
          <w:numId w:val="18"/>
        </w:numPr>
        <w:rPr>
          <w:rFonts w:eastAsia="Segoe UI"/>
          <w:color w:val="171717" w:themeColor="background2" w:themeShade="1A"/>
        </w:rPr>
      </w:pPr>
      <w:r w:rsidRPr="00DB6ECF">
        <w:rPr>
          <w:rFonts w:eastAsia="Segoe UI"/>
          <w:color w:val="171717" w:themeColor="background2" w:themeShade="1A"/>
        </w:rPr>
        <w:t xml:space="preserve">Select </w:t>
      </w:r>
      <w:r w:rsidRPr="00FB37BD">
        <w:rPr>
          <w:rStyle w:val="lev"/>
        </w:rPr>
        <w:t>Upload</w:t>
      </w:r>
      <w:r w:rsidRPr="00DB6ECF">
        <w:rPr>
          <w:rFonts w:eastAsia="Segoe UI"/>
          <w:color w:val="171717" w:themeColor="background2" w:themeShade="1A"/>
        </w:rPr>
        <w:t>.</w:t>
      </w:r>
      <w:r>
        <w:rPr>
          <w:rFonts w:eastAsia="Segoe UI"/>
          <w:color w:val="171717" w:themeColor="background2" w:themeShade="1A"/>
        </w:rPr>
        <w:t xml:space="preserve"> An </w:t>
      </w:r>
      <w:r w:rsidRPr="0003240B">
        <w:rPr>
          <w:rStyle w:val="lev"/>
        </w:rPr>
        <w:t>Upload blob</w:t>
      </w:r>
      <w:r>
        <w:rPr>
          <w:rFonts w:eastAsia="Segoe UI"/>
          <w:color w:val="171717" w:themeColor="background2" w:themeShade="1A"/>
        </w:rPr>
        <w:t xml:space="preserve"> blade pops up.</w:t>
      </w:r>
    </w:p>
    <w:p w14:paraId="52B6DE3C" w14:textId="2B1EC119" w:rsidR="000A4527" w:rsidRPr="0003240B" w:rsidRDefault="0013560C" w:rsidP="0013560C">
      <w:pPr>
        <w:spacing w:before="240" w:after="240"/>
        <w:jc w:val="center"/>
        <w:rPr>
          <w:rFonts w:eastAsia="Segoe UI"/>
          <w:color w:val="171717" w:themeColor="background2" w:themeShade="1A"/>
        </w:rPr>
      </w:pPr>
      <w:r w:rsidRPr="0013560C">
        <w:rPr>
          <w:rFonts w:eastAsia="Segoe UI"/>
          <w:noProof/>
          <w:color w:val="171717" w:themeColor="background2" w:themeShade="1A"/>
        </w:rPr>
        <w:drawing>
          <wp:inline distT="0" distB="0" distL="0" distR="0" wp14:anchorId="55E2A85C" wp14:editId="046FC0F7">
            <wp:extent cx="2206800" cy="1555200"/>
            <wp:effectExtent l="0" t="0" r="3175" b="6985"/>
            <wp:docPr id="782118417" name="Image 7821184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8417" name="Image 782118417" descr="Une image contenant texte, capture d’écran, Police, nombre&#10;&#10;Description générée automatiquement"/>
                    <pic:cNvPicPr/>
                  </pic:nvPicPr>
                  <pic:blipFill>
                    <a:blip r:embed="rId95"/>
                    <a:stretch>
                      <a:fillRect/>
                    </a:stretch>
                  </pic:blipFill>
                  <pic:spPr>
                    <a:xfrm>
                      <a:off x="0" y="0"/>
                      <a:ext cx="2206800" cy="1555200"/>
                    </a:xfrm>
                    <a:prstGeom prst="rect">
                      <a:avLst/>
                    </a:prstGeom>
                  </pic:spPr>
                </pic:pic>
              </a:graphicData>
            </a:graphic>
          </wp:inline>
        </w:drawing>
      </w:r>
    </w:p>
    <w:p w14:paraId="6858B726" w14:textId="57117BF2" w:rsidR="00A64866" w:rsidRDefault="00F57BA5" w:rsidP="00C92CAE">
      <w:pPr>
        <w:pStyle w:val="Paragraphedeliste"/>
        <w:numPr>
          <w:ilvl w:val="1"/>
          <w:numId w:val="18"/>
        </w:numPr>
        <w:rPr>
          <w:rFonts w:eastAsia="Segoe UI"/>
          <w:color w:val="171717" w:themeColor="background2" w:themeShade="1A"/>
        </w:rPr>
      </w:pPr>
      <w:r>
        <w:rPr>
          <w:rFonts w:eastAsia="Segoe UI"/>
          <w:color w:val="171717" w:themeColor="background2" w:themeShade="1A"/>
        </w:rPr>
        <w:t>Launch a File Explorer</w:t>
      </w:r>
      <w:r w:rsidR="00104EB9">
        <w:rPr>
          <w:rFonts w:eastAsia="Segoe UI"/>
          <w:color w:val="171717" w:themeColor="background2" w:themeShade="1A"/>
        </w:rPr>
        <w:t xml:space="preserve">, </w:t>
      </w:r>
      <w:r w:rsidR="000D0E1F">
        <w:rPr>
          <w:rFonts w:eastAsia="Segoe UI"/>
          <w:color w:val="171717" w:themeColor="background2" w:themeShade="1A"/>
        </w:rPr>
        <w:t xml:space="preserve">and </w:t>
      </w:r>
      <w:r w:rsidR="00104EB9">
        <w:rPr>
          <w:rFonts w:eastAsia="Segoe UI"/>
          <w:color w:val="171717" w:themeColor="background2" w:themeShade="1A"/>
        </w:rPr>
        <w:t>f</w:t>
      </w:r>
      <w:r w:rsidR="000A4527">
        <w:rPr>
          <w:rFonts w:eastAsia="Segoe UI"/>
          <w:color w:val="171717" w:themeColor="background2" w:themeShade="1A"/>
        </w:rPr>
        <w:t>rom the location where you cloned the repo, n</w:t>
      </w:r>
      <w:r w:rsidR="000A4527" w:rsidRPr="00DB6ECF">
        <w:rPr>
          <w:rFonts w:eastAsia="Segoe UI"/>
          <w:color w:val="171717" w:themeColor="background2" w:themeShade="1A"/>
        </w:rPr>
        <w:t xml:space="preserve">avigate to </w:t>
      </w:r>
      <w:r w:rsidR="000A4527">
        <w:rPr>
          <w:rFonts w:eastAsia="Segoe UI"/>
          <w:color w:val="171717" w:themeColor="background2" w:themeShade="1A"/>
        </w:rPr>
        <w:t xml:space="preserve">the </w:t>
      </w:r>
      <w:r w:rsidR="00EC442E">
        <w:rPr>
          <w:rFonts w:eastAsia="Segoe UI"/>
          <w:i/>
          <w:iCs/>
          <w:color w:val="171717" w:themeColor="background2" w:themeShade="1A"/>
        </w:rPr>
        <w:t>H</w:t>
      </w:r>
      <w:r w:rsidR="000A4527" w:rsidRPr="00437999">
        <w:rPr>
          <w:rFonts w:eastAsia="Segoe UI"/>
          <w:i/>
          <w:iCs/>
          <w:color w:val="171717" w:themeColor="background2" w:themeShade="1A"/>
        </w:rPr>
        <w:t>tml</w:t>
      </w:r>
      <w:r w:rsidR="004B0706">
        <w:rPr>
          <w:rFonts w:eastAsia="Segoe UI"/>
          <w:i/>
          <w:iCs/>
          <w:color w:val="171717" w:themeColor="background2" w:themeShade="1A"/>
        </w:rPr>
        <w:t>Template</w:t>
      </w:r>
      <w:r w:rsidR="000A4527">
        <w:rPr>
          <w:rFonts w:eastAsia="Segoe UI"/>
          <w:color w:val="171717" w:themeColor="background2" w:themeShade="1A"/>
        </w:rPr>
        <w:t xml:space="preserve"> under the </w:t>
      </w:r>
      <w:r w:rsidR="00097D6A" w:rsidRPr="00A64866">
        <w:rPr>
          <w:rFonts w:eastAsia="Segoe UI"/>
          <w:i/>
          <w:iCs/>
          <w:color w:val="171717" w:themeColor="background2" w:themeShade="1A"/>
        </w:rPr>
        <w:t>Source\</w:t>
      </w:r>
      <w:r w:rsidR="005D61D7" w:rsidRPr="00A64866">
        <w:rPr>
          <w:rStyle w:val="lev"/>
          <w:rFonts w:ascii="Segoe UI" w:eastAsia="Segoe UI" w:hAnsi="Segoe UI" w:cs="Segoe UI"/>
          <w:i/>
          <w:iCs/>
        </w:rPr>
        <w:t>fcf.A</w:t>
      </w:r>
      <w:r w:rsidR="004B0706">
        <w:rPr>
          <w:rStyle w:val="lev"/>
          <w:rFonts w:ascii="Segoe UI" w:eastAsia="Segoe UI" w:hAnsi="Segoe UI" w:cs="Segoe UI"/>
          <w:i/>
          <w:iCs/>
        </w:rPr>
        <w:t>zure</w:t>
      </w:r>
      <w:r w:rsidR="005D61D7" w:rsidRPr="00A64866">
        <w:rPr>
          <w:rStyle w:val="lev"/>
          <w:rFonts w:ascii="Segoe UI" w:eastAsia="Segoe UI" w:hAnsi="Segoe UI" w:cs="Segoe UI"/>
          <w:i/>
          <w:iCs/>
        </w:rPr>
        <w:t>ADB2C</w:t>
      </w:r>
      <w:r w:rsidR="005D61D7">
        <w:rPr>
          <w:rFonts w:eastAsia="Segoe UI"/>
          <w:color w:val="171717" w:themeColor="background2" w:themeShade="1A"/>
        </w:rPr>
        <w:t xml:space="preserve"> </w:t>
      </w:r>
      <w:r w:rsidR="000A4527">
        <w:rPr>
          <w:rFonts w:eastAsia="Segoe UI"/>
          <w:color w:val="171717" w:themeColor="background2" w:themeShade="1A"/>
        </w:rPr>
        <w:t>directory, e.g.,</w:t>
      </w:r>
      <w:r w:rsidR="00A64866">
        <w:rPr>
          <w:rFonts w:eastAsia="Segoe UI"/>
          <w:color w:val="171717" w:themeColor="background2" w:themeShade="1A"/>
        </w:rPr>
        <w:t xml:space="preserve"> in our illustration:</w:t>
      </w:r>
      <w:r w:rsidR="000A4527">
        <w:rPr>
          <w:rFonts w:eastAsia="Segoe UI"/>
          <w:color w:val="171717" w:themeColor="background2" w:themeShade="1A"/>
        </w:rPr>
        <w:t xml:space="preserve"> </w:t>
      </w:r>
    </w:p>
    <w:p w14:paraId="533FB819" w14:textId="6A58FA75" w:rsidR="00DB5677" w:rsidRDefault="005D61D7" w:rsidP="00A64866">
      <w:pPr>
        <w:pStyle w:val="Paragraphedeliste"/>
        <w:ind w:left="1440"/>
        <w:contextualSpacing w:val="0"/>
        <w:rPr>
          <w:rStyle w:val="lev"/>
          <w:rFonts w:ascii="Segoe UI" w:eastAsia="Segoe UI" w:hAnsi="Segoe UI" w:cs="Segoe UI"/>
          <w:i/>
          <w:iCs/>
        </w:rPr>
      </w:pPr>
      <w:r w:rsidRPr="005D61D7">
        <w:rPr>
          <w:rFonts w:eastAsia="Segoe UI"/>
          <w:i/>
          <w:iCs/>
          <w:color w:val="171717" w:themeColor="background2" w:themeShade="1A"/>
        </w:rPr>
        <w:t>c:\</w:t>
      </w:r>
      <w:r w:rsidRPr="005D61D7">
        <w:rPr>
          <w:i/>
          <w:iCs/>
        </w:rPr>
        <w:t>franceconnect-facade-dotnet-webapi-aspnetcore\</w:t>
      </w:r>
      <w:r w:rsidRPr="005D61D7">
        <w:rPr>
          <w:rStyle w:val="lev"/>
          <w:rFonts w:ascii="Segoe UI" w:eastAsia="Segoe UI" w:hAnsi="Segoe UI" w:cs="Segoe UI"/>
          <w:i/>
          <w:iCs/>
        </w:rPr>
        <w:t>Source\fcf.A</w:t>
      </w:r>
      <w:r w:rsidR="004B0706">
        <w:rPr>
          <w:rStyle w:val="lev"/>
          <w:rFonts w:ascii="Segoe UI" w:eastAsia="Segoe UI" w:hAnsi="Segoe UI" w:cs="Segoe UI"/>
          <w:i/>
          <w:iCs/>
        </w:rPr>
        <w:t>zure</w:t>
      </w:r>
      <w:r w:rsidRPr="005D61D7">
        <w:rPr>
          <w:rStyle w:val="lev"/>
          <w:rFonts w:ascii="Segoe UI" w:eastAsia="Segoe UI" w:hAnsi="Segoe UI" w:cs="Segoe UI"/>
          <w:i/>
          <w:iCs/>
        </w:rPr>
        <w:t>ADB2C\</w:t>
      </w:r>
      <w:r w:rsidR="00294264">
        <w:rPr>
          <w:rStyle w:val="lev"/>
          <w:rFonts w:ascii="Segoe UI" w:eastAsia="Segoe UI" w:hAnsi="Segoe UI" w:cs="Segoe UI"/>
          <w:i/>
          <w:iCs/>
        </w:rPr>
        <w:t>H</w:t>
      </w:r>
      <w:r w:rsidRPr="005D61D7">
        <w:rPr>
          <w:rStyle w:val="lev"/>
          <w:rFonts w:ascii="Segoe UI" w:eastAsia="Segoe UI" w:hAnsi="Segoe UI" w:cs="Segoe UI"/>
          <w:i/>
          <w:iCs/>
        </w:rPr>
        <w:t>tml</w:t>
      </w:r>
      <w:r w:rsidR="004B0706">
        <w:rPr>
          <w:rStyle w:val="lev"/>
          <w:rFonts w:ascii="Segoe UI" w:eastAsia="Segoe UI" w:hAnsi="Segoe UI" w:cs="Segoe UI"/>
          <w:i/>
          <w:iCs/>
        </w:rPr>
        <w:t>Template</w:t>
      </w:r>
    </w:p>
    <w:p w14:paraId="3322CBD5" w14:textId="6C394D31" w:rsidR="00C407B0" w:rsidRPr="00D25722" w:rsidRDefault="00326EAF" w:rsidP="00C92CAE">
      <w:pPr>
        <w:pStyle w:val="Paragraphedeliste"/>
        <w:numPr>
          <w:ilvl w:val="1"/>
          <w:numId w:val="18"/>
        </w:numPr>
        <w:contextualSpacing w:val="0"/>
        <w:rPr>
          <w:rStyle w:val="Lienhypertexte"/>
          <w:rFonts w:eastAsia="Segoe UI"/>
          <w:color w:val="171717" w:themeColor="background2" w:themeShade="1A"/>
          <w:u w:val="none"/>
        </w:rPr>
      </w:pPr>
      <w:r>
        <w:rPr>
          <w:rFonts w:eastAsia="Segoe UI"/>
          <w:color w:val="171717" w:themeColor="background2" w:themeShade="1A"/>
        </w:rPr>
        <w:t xml:space="preserve">In the </w:t>
      </w:r>
      <w:r w:rsidR="00E02F9E">
        <w:rPr>
          <w:rFonts w:eastAsia="Segoe UI"/>
          <w:color w:val="171717" w:themeColor="background2" w:themeShade="1A"/>
        </w:rPr>
        <w:t>s</w:t>
      </w:r>
      <w:r w:rsidR="00562F49">
        <w:rPr>
          <w:rFonts w:eastAsia="Segoe UI"/>
          <w:color w:val="171717" w:themeColor="background2" w:themeShade="1A"/>
        </w:rPr>
        <w:t>ubfolder</w:t>
      </w:r>
      <w:r w:rsidR="00EF41AC">
        <w:rPr>
          <w:rFonts w:eastAsia="Segoe UI"/>
          <w:color w:val="171717" w:themeColor="background2" w:themeShade="1A"/>
        </w:rPr>
        <w:t xml:space="preserve"> </w:t>
      </w:r>
      <w:r w:rsidR="00EF41AC" w:rsidRPr="00D25722">
        <w:rPr>
          <w:rFonts w:eastAsia="Segoe UI"/>
          <w:i/>
          <w:iCs/>
          <w:color w:val="171717" w:themeColor="background2" w:themeShade="1A"/>
        </w:rPr>
        <w:t>src\images</w:t>
      </w:r>
      <w:r w:rsidR="002F0B9D">
        <w:rPr>
          <w:rFonts w:eastAsia="Segoe UI"/>
          <w:color w:val="171717" w:themeColor="background2" w:themeShade="1A"/>
        </w:rPr>
        <w:t xml:space="preserve">, </w:t>
      </w:r>
      <w:r w:rsidR="00100A83">
        <w:rPr>
          <w:rFonts w:eastAsia="Segoe UI"/>
          <w:color w:val="171717" w:themeColor="background2" w:themeShade="1A"/>
        </w:rPr>
        <w:t>add</w:t>
      </w:r>
      <w:r w:rsidR="00C760CB">
        <w:rPr>
          <w:rFonts w:eastAsia="Segoe UI"/>
          <w:color w:val="171717" w:themeColor="background2" w:themeShade="1A"/>
        </w:rPr>
        <w:t xml:space="preserve"> the </w:t>
      </w:r>
      <w:r w:rsidR="00DF6B61">
        <w:rPr>
          <w:rFonts w:eastAsia="Segoe UI"/>
          <w:color w:val="171717" w:themeColor="background2" w:themeShade="1A"/>
        </w:rPr>
        <w:t>FranceConnect</w:t>
      </w:r>
      <w:r w:rsidR="00BF238B">
        <w:rPr>
          <w:rFonts w:eastAsia="Segoe UI"/>
          <w:color w:val="171717" w:themeColor="background2" w:themeShade="1A"/>
        </w:rPr>
        <w:t xml:space="preserve"> </w:t>
      </w:r>
      <w:r w:rsidR="00BE6562">
        <w:rPr>
          <w:rFonts w:eastAsia="Segoe UI"/>
          <w:color w:val="171717" w:themeColor="background2" w:themeShade="1A"/>
        </w:rPr>
        <w:t>buttons</w:t>
      </w:r>
      <w:r w:rsidR="005E5655">
        <w:rPr>
          <w:rFonts w:eastAsia="Segoe UI"/>
          <w:color w:val="171717" w:themeColor="background2" w:themeShade="1A"/>
        </w:rPr>
        <w:t xml:space="preserve"> in the </w:t>
      </w:r>
      <w:r w:rsidR="00D26CAE">
        <w:rPr>
          <w:rFonts w:eastAsia="Segoe UI"/>
          <w:color w:val="171717" w:themeColor="background2" w:themeShade="1A"/>
        </w:rPr>
        <w:t>.</w:t>
      </w:r>
      <w:r w:rsidR="00C22CA5">
        <w:rPr>
          <w:rFonts w:eastAsia="Segoe UI"/>
          <w:color w:val="171717" w:themeColor="background2" w:themeShade="1A"/>
        </w:rPr>
        <w:t>svg format</w:t>
      </w:r>
      <w:r w:rsidR="00BE6562">
        <w:rPr>
          <w:rFonts w:eastAsia="Segoe UI"/>
          <w:color w:val="171717" w:themeColor="background2" w:themeShade="1A"/>
        </w:rPr>
        <w:t xml:space="preserve"> </w:t>
      </w:r>
      <w:r w:rsidR="00216E73">
        <w:rPr>
          <w:rFonts w:eastAsia="Segoe UI"/>
          <w:color w:val="171717" w:themeColor="background2" w:themeShade="1A"/>
        </w:rPr>
        <w:t xml:space="preserve">available </w:t>
      </w:r>
      <w:r w:rsidR="001653EC">
        <w:rPr>
          <w:rFonts w:eastAsia="Segoe UI"/>
          <w:color w:val="171717" w:themeColor="background2" w:themeShade="1A"/>
        </w:rPr>
        <w:t>in the</w:t>
      </w:r>
      <w:r w:rsidR="00216E73">
        <w:rPr>
          <w:rFonts w:eastAsia="Segoe UI"/>
          <w:color w:val="171717" w:themeColor="background2" w:themeShade="1A"/>
        </w:rPr>
        <w:t xml:space="preserve"> </w:t>
      </w:r>
      <w:hyperlink r:id="rId96" w:anchor="buttons">
        <w:r w:rsidR="00216E73" w:rsidRPr="7E674A41">
          <w:rPr>
            <w:rStyle w:val="Lienhypertexte"/>
            <w:rFonts w:eastAsia="Segoe UI"/>
          </w:rPr>
          <w:t>button pack FranceConnect</w:t>
        </w:r>
      </w:hyperlink>
      <w:r w:rsidR="00DB7FEC" w:rsidRPr="00D61334">
        <w:rPr>
          <w:rStyle w:val="Lienhypertexte"/>
          <w:rFonts w:eastAsia="Segoe UI"/>
          <w:color w:val="000000" w:themeColor="text1"/>
          <w:u w:val="none"/>
        </w:rPr>
        <w:t>.</w:t>
      </w:r>
    </w:p>
    <w:p w14:paraId="5B8B578F" w14:textId="0E474BBB" w:rsidR="00D97EF8" w:rsidRPr="00D61334" w:rsidRDefault="00135527" w:rsidP="00D61334">
      <w:pPr>
        <w:pStyle w:val="Paragraphedeliste"/>
        <w:spacing w:before="240" w:after="240"/>
        <w:ind w:left="0"/>
        <w:contextualSpacing w:val="0"/>
        <w:jc w:val="center"/>
        <w:rPr>
          <w:rFonts w:eastAsia="Segoe UI"/>
          <w:color w:val="171717" w:themeColor="background2" w:themeShade="1A"/>
        </w:rPr>
      </w:pPr>
      <w:r w:rsidRPr="00135527">
        <w:rPr>
          <w:rFonts w:eastAsia="Segoe UI"/>
          <w:noProof/>
          <w:color w:val="171717" w:themeColor="background2" w:themeShade="1A"/>
        </w:rPr>
        <w:drawing>
          <wp:inline distT="0" distB="0" distL="0" distR="0" wp14:anchorId="5B4897FC" wp14:editId="3E01453F">
            <wp:extent cx="5486400" cy="1219832"/>
            <wp:effectExtent l="0" t="0" r="0" b="0"/>
            <wp:docPr id="9" name="Imag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97"/>
                    <a:stretch>
                      <a:fillRect/>
                    </a:stretch>
                  </pic:blipFill>
                  <pic:spPr>
                    <a:xfrm>
                      <a:off x="0" y="0"/>
                      <a:ext cx="5511249" cy="1225357"/>
                    </a:xfrm>
                    <a:prstGeom prst="rect">
                      <a:avLst/>
                    </a:prstGeom>
                  </pic:spPr>
                </pic:pic>
              </a:graphicData>
            </a:graphic>
          </wp:inline>
        </w:drawing>
      </w:r>
    </w:p>
    <w:p w14:paraId="34AF378B" w14:textId="54625608" w:rsidR="005D61D7" w:rsidRPr="005D61D7" w:rsidRDefault="00DB5677" w:rsidP="00C92CAE">
      <w:pPr>
        <w:pStyle w:val="Paragraphedeliste"/>
        <w:numPr>
          <w:ilvl w:val="1"/>
          <w:numId w:val="18"/>
        </w:numPr>
        <w:contextualSpacing w:val="0"/>
        <w:rPr>
          <w:rFonts w:eastAsia="Segoe UI"/>
          <w:color w:val="171717" w:themeColor="background2" w:themeShade="1A"/>
        </w:rPr>
      </w:pPr>
      <w:r>
        <w:rPr>
          <w:rFonts w:eastAsia="Segoe UI"/>
          <w:color w:val="171717" w:themeColor="background2" w:themeShade="1A"/>
        </w:rPr>
        <w:t>S</w:t>
      </w:r>
      <w:r w:rsidR="000A4527" w:rsidRPr="00AC12FD">
        <w:rPr>
          <w:rFonts w:eastAsia="Segoe UI"/>
          <w:color w:val="171717" w:themeColor="background2" w:themeShade="1A"/>
        </w:rPr>
        <w:t xml:space="preserve">elect </w:t>
      </w:r>
      <w:r w:rsidR="000A4527" w:rsidRPr="00B565A5">
        <w:t xml:space="preserve">the </w:t>
      </w:r>
      <w:r w:rsidR="00621BD3">
        <w:rPr>
          <w:rStyle w:val="CodeHTML"/>
          <w:rFonts w:ascii="Segoe UI" w:eastAsiaTheme="minorHAnsi" w:hAnsi="Segoe UI" w:cs="Segoe UI"/>
          <w:i/>
          <w:iCs/>
        </w:rPr>
        <w:t>unified</w:t>
      </w:r>
      <w:r w:rsidR="000A4527" w:rsidRPr="00B565A5">
        <w:rPr>
          <w:rStyle w:val="CodeHTML"/>
          <w:rFonts w:ascii="Segoe UI" w:eastAsiaTheme="minorHAnsi" w:hAnsi="Segoe UI" w:cs="Segoe UI"/>
          <w:i/>
          <w:iCs/>
        </w:rPr>
        <w:t>.html</w:t>
      </w:r>
      <w:r w:rsidR="000A4527">
        <w:t xml:space="preserve"> file</w:t>
      </w:r>
      <w:r w:rsidR="00E41E1A">
        <w:t xml:space="preserve"> and the </w:t>
      </w:r>
      <w:r w:rsidR="00E41E1A" w:rsidRPr="0006491E">
        <w:rPr>
          <w:i/>
          <w:iCs/>
        </w:rPr>
        <w:t>src</w:t>
      </w:r>
      <w:r w:rsidR="00E41E1A">
        <w:t xml:space="preserve"> folder</w:t>
      </w:r>
      <w:r w:rsidR="000D0E1F">
        <w:t>, and drag and drop them</w:t>
      </w:r>
      <w:r w:rsidR="000A4527" w:rsidRPr="00AC12FD">
        <w:rPr>
          <w:rFonts w:eastAsia="Segoe UI"/>
          <w:color w:val="171717" w:themeColor="background2" w:themeShade="1A"/>
        </w:rPr>
        <w:t>.</w:t>
      </w:r>
    </w:p>
    <w:p w14:paraId="5ECFBD80" w14:textId="63CE5353" w:rsidR="000A4527" w:rsidRPr="00D25722" w:rsidRDefault="00FC141A" w:rsidP="00C92CAE">
      <w:pPr>
        <w:pStyle w:val="Paragraphedeliste"/>
        <w:numPr>
          <w:ilvl w:val="1"/>
          <w:numId w:val="18"/>
        </w:numPr>
        <w:ind w:left="1434" w:hanging="357"/>
        <w:contextualSpacing w:val="0"/>
        <w:rPr>
          <w:rFonts w:eastAsia="Segoe UI"/>
          <w:color w:val="171717" w:themeColor="background2" w:themeShade="1A"/>
        </w:rPr>
      </w:pPr>
      <w:r>
        <w:rPr>
          <w:rFonts w:eastAsia="Segoe UI"/>
          <w:color w:val="171717" w:themeColor="background2" w:themeShade="1A"/>
        </w:rPr>
        <w:t>Click</w:t>
      </w:r>
      <w:r w:rsidR="000A4527" w:rsidRPr="00DB6ECF">
        <w:rPr>
          <w:rFonts w:eastAsia="Segoe UI"/>
          <w:color w:val="171717" w:themeColor="background2" w:themeShade="1A"/>
        </w:rPr>
        <w:t xml:space="preserve"> </w:t>
      </w:r>
      <w:r w:rsidR="000A4527" w:rsidRPr="005204D7">
        <w:rPr>
          <w:rStyle w:val="lev"/>
        </w:rPr>
        <w:t>Upload</w:t>
      </w:r>
      <w:r w:rsidR="000A4527" w:rsidRPr="00DB6ECF">
        <w:rPr>
          <w:rFonts w:eastAsia="Segoe UI"/>
          <w:color w:val="171717" w:themeColor="background2" w:themeShade="1A"/>
        </w:rPr>
        <w:t>.</w:t>
      </w:r>
    </w:p>
    <w:p w14:paraId="7B3E78A4" w14:textId="5733BE98" w:rsidR="00132110" w:rsidRDefault="00132110" w:rsidP="00C92CAE">
      <w:pPr>
        <w:pStyle w:val="Paragraphedeliste"/>
        <w:numPr>
          <w:ilvl w:val="0"/>
          <w:numId w:val="18"/>
        </w:numPr>
        <w:rPr>
          <w:rFonts w:eastAsia="Segoe UI"/>
          <w:color w:val="171717" w:themeColor="background2" w:themeShade="1A"/>
        </w:rPr>
      </w:pPr>
      <w:r>
        <w:rPr>
          <w:rFonts w:eastAsia="Segoe UI"/>
          <w:color w:val="171717" w:themeColor="background2" w:themeShade="1A"/>
        </w:rPr>
        <w:t>Right click</w:t>
      </w:r>
      <w:r w:rsidR="0026763A">
        <w:rPr>
          <w:rFonts w:eastAsia="Segoe UI"/>
          <w:color w:val="171717" w:themeColor="background2" w:themeShade="1A"/>
        </w:rPr>
        <w:t xml:space="preserve"> on the </w:t>
      </w:r>
      <w:r w:rsidR="002C1922" w:rsidRPr="00D25722">
        <w:rPr>
          <w:rFonts w:eastAsia="Segoe UI"/>
          <w:i/>
          <w:iCs/>
          <w:color w:val="171717" w:themeColor="background2" w:themeShade="1A"/>
        </w:rPr>
        <w:t>unified.html</w:t>
      </w:r>
      <w:r w:rsidR="002C1922">
        <w:rPr>
          <w:rFonts w:eastAsia="Segoe UI"/>
          <w:color w:val="171717" w:themeColor="background2" w:themeShade="1A"/>
        </w:rPr>
        <w:t xml:space="preserve"> </w:t>
      </w:r>
      <w:r w:rsidR="00BB36B9">
        <w:rPr>
          <w:rFonts w:eastAsia="Segoe UI"/>
          <w:color w:val="171717" w:themeColor="background2" w:themeShade="1A"/>
        </w:rPr>
        <w:t>b</w:t>
      </w:r>
      <w:r w:rsidR="00D76F6F">
        <w:rPr>
          <w:rFonts w:eastAsia="Segoe UI"/>
          <w:color w:val="171717" w:themeColor="background2" w:themeShade="1A"/>
        </w:rPr>
        <w:t xml:space="preserve">lob </w:t>
      </w:r>
      <w:r w:rsidR="00990E00">
        <w:rPr>
          <w:rFonts w:eastAsia="Segoe UI"/>
          <w:color w:val="171717" w:themeColor="background2" w:themeShade="1A"/>
        </w:rPr>
        <w:t>that you uploaded</w:t>
      </w:r>
      <w:r w:rsidR="001B23B9">
        <w:rPr>
          <w:rFonts w:eastAsia="Segoe UI"/>
          <w:color w:val="171717" w:themeColor="background2" w:themeShade="1A"/>
        </w:rPr>
        <w:t xml:space="preserve"> and </w:t>
      </w:r>
      <w:r w:rsidR="00657F5B">
        <w:rPr>
          <w:rFonts w:eastAsia="Segoe UI"/>
          <w:color w:val="171717" w:themeColor="background2" w:themeShade="1A"/>
        </w:rPr>
        <w:t xml:space="preserve">click on </w:t>
      </w:r>
      <w:r w:rsidR="00657F5B" w:rsidRPr="00D25722">
        <w:rPr>
          <w:rFonts w:ascii="Segoe UI Semibold" w:eastAsia="Segoe UI" w:hAnsi="Segoe UI Semibold" w:cs="Segoe UI Semibold"/>
          <w:color w:val="171717" w:themeColor="background2" w:themeShade="1A"/>
        </w:rPr>
        <w:t>View/edit</w:t>
      </w:r>
      <w:r w:rsidR="0073653B">
        <w:rPr>
          <w:rFonts w:eastAsia="Segoe UI"/>
          <w:color w:val="171717" w:themeColor="background2" w:themeShade="1A"/>
        </w:rPr>
        <w:t>.</w:t>
      </w:r>
    </w:p>
    <w:p w14:paraId="19BB235F" w14:textId="77777777" w:rsidR="00CC0C11" w:rsidRDefault="00BB00CC" w:rsidP="00C92CAE">
      <w:pPr>
        <w:pStyle w:val="Paragraphedeliste"/>
        <w:numPr>
          <w:ilvl w:val="0"/>
          <w:numId w:val="18"/>
        </w:numPr>
        <w:contextualSpacing w:val="0"/>
        <w:rPr>
          <w:rFonts w:eastAsia="Segoe UI"/>
          <w:color w:val="171717" w:themeColor="background2" w:themeShade="1A"/>
        </w:rPr>
      </w:pPr>
      <w:r>
        <w:rPr>
          <w:rFonts w:eastAsia="Segoe UI"/>
          <w:color w:val="171717" w:themeColor="background2" w:themeShade="1A"/>
        </w:rPr>
        <w:t>In the text editor</w:t>
      </w:r>
      <w:r w:rsidR="00CD5C75">
        <w:rPr>
          <w:rFonts w:eastAsia="Segoe UI"/>
          <w:color w:val="171717" w:themeColor="background2" w:themeShade="1A"/>
        </w:rPr>
        <w:t xml:space="preserve"> that appeared </w:t>
      </w:r>
      <w:r w:rsidR="00341B1B">
        <w:rPr>
          <w:rFonts w:eastAsia="Segoe UI"/>
          <w:color w:val="171717" w:themeColor="background2" w:themeShade="1A"/>
        </w:rPr>
        <w:t xml:space="preserve">search for </w:t>
      </w:r>
      <w:r w:rsidR="0096776F">
        <w:rPr>
          <w:rFonts w:eastAsia="Segoe UI"/>
          <w:color w:val="171717" w:themeColor="background2" w:themeShade="1A"/>
        </w:rPr>
        <w:t xml:space="preserve">all </w:t>
      </w:r>
      <w:r w:rsidR="00885E43">
        <w:rPr>
          <w:rFonts w:eastAsia="Segoe UI"/>
          <w:color w:val="171717" w:themeColor="background2" w:themeShade="1A"/>
        </w:rPr>
        <w:t xml:space="preserve">occurrences </w:t>
      </w:r>
      <w:r w:rsidR="004B0960">
        <w:rPr>
          <w:rFonts w:eastAsia="Segoe UI"/>
          <w:color w:val="171717" w:themeColor="background2" w:themeShade="1A"/>
        </w:rPr>
        <w:t xml:space="preserve">of </w:t>
      </w:r>
      <w:r w:rsidR="003125CC" w:rsidRPr="00CC0C11">
        <w:rPr>
          <w:rFonts w:eastAsia="Segoe UI"/>
          <w:i/>
          <w:iCs/>
          <w:color w:val="171717" w:themeColor="background2" w:themeShade="1A"/>
        </w:rPr>
        <w:t>https://&lt;yourstorageaccount&gt;.blob.core.windows.net/</w:t>
      </w:r>
      <w:r w:rsidR="003125CC">
        <w:rPr>
          <w:rFonts w:eastAsia="Segoe UI"/>
          <w:color w:val="171717" w:themeColor="background2" w:themeShade="1A"/>
        </w:rPr>
        <w:t xml:space="preserve"> and replace </w:t>
      </w:r>
      <w:r w:rsidR="00D12B45" w:rsidRPr="00D25722">
        <w:rPr>
          <w:rFonts w:eastAsia="Segoe UI"/>
          <w:i/>
          <w:iCs/>
          <w:color w:val="171717" w:themeColor="background2" w:themeShade="1A"/>
        </w:rPr>
        <w:t>&lt;yourstorageaccount&gt;</w:t>
      </w:r>
      <w:r w:rsidR="00D12B45">
        <w:rPr>
          <w:rFonts w:eastAsia="Segoe UI"/>
          <w:color w:val="171717" w:themeColor="background2" w:themeShade="1A"/>
        </w:rPr>
        <w:t xml:space="preserve"> with the name of </w:t>
      </w:r>
      <w:r w:rsidR="00E41A40">
        <w:rPr>
          <w:rFonts w:eastAsia="Segoe UI"/>
          <w:color w:val="171717" w:themeColor="background2" w:themeShade="1A"/>
        </w:rPr>
        <w:t xml:space="preserve">the Storage </w:t>
      </w:r>
      <w:r w:rsidR="00C567F9">
        <w:rPr>
          <w:rFonts w:eastAsia="Segoe UI"/>
          <w:color w:val="171717" w:themeColor="background2" w:themeShade="1A"/>
        </w:rPr>
        <w:t>a</w:t>
      </w:r>
      <w:r w:rsidR="00E41A40">
        <w:rPr>
          <w:rFonts w:eastAsia="Segoe UI"/>
          <w:color w:val="171717" w:themeColor="background2" w:themeShade="1A"/>
        </w:rPr>
        <w:t>ccount you just created</w:t>
      </w:r>
      <w:r w:rsidR="00FC45A2">
        <w:rPr>
          <w:rFonts w:eastAsia="Segoe UI"/>
          <w:color w:val="171717" w:themeColor="background2" w:themeShade="1A"/>
        </w:rPr>
        <w:t xml:space="preserve">. </w:t>
      </w:r>
    </w:p>
    <w:p w14:paraId="2B7AA997" w14:textId="407FB62F" w:rsidR="0073653B" w:rsidRPr="00CC0C11" w:rsidRDefault="00FC45A2" w:rsidP="00CC0C11">
      <w:pPr>
        <w:pStyle w:val="Paragraphedeliste"/>
        <w:contextualSpacing w:val="0"/>
        <w:rPr>
          <w:rFonts w:eastAsia="Segoe UI"/>
          <w:color w:val="171717" w:themeColor="background2" w:themeShade="1A"/>
        </w:rPr>
      </w:pPr>
      <w:r>
        <w:rPr>
          <w:rFonts w:eastAsia="Segoe UI"/>
          <w:color w:val="171717" w:themeColor="background2" w:themeShade="1A"/>
        </w:rPr>
        <w:t xml:space="preserve">For </w:t>
      </w:r>
      <w:r w:rsidR="00CC0C11">
        <w:rPr>
          <w:rFonts w:eastAsia="Segoe UI"/>
          <w:color w:val="171717" w:themeColor="background2" w:themeShade="1A"/>
        </w:rPr>
        <w:t>example</w:t>
      </w:r>
      <w:r w:rsidR="00075203">
        <w:rPr>
          <w:rFonts w:eastAsia="Segoe UI"/>
          <w:color w:val="171717" w:themeColor="background2" w:themeShade="1A"/>
        </w:rPr>
        <w:t>,</w:t>
      </w:r>
      <w:r w:rsidR="00CC0C11">
        <w:rPr>
          <w:rFonts w:eastAsia="Segoe UI"/>
          <w:color w:val="171717" w:themeColor="background2" w:themeShade="1A"/>
        </w:rPr>
        <w:t xml:space="preserve"> in our illustration:</w:t>
      </w:r>
      <w:r>
        <w:rPr>
          <w:rFonts w:eastAsia="Segoe UI"/>
          <w:color w:val="171717" w:themeColor="background2" w:themeShade="1A"/>
        </w:rPr>
        <w:t xml:space="preserve"> </w:t>
      </w:r>
      <w:hyperlink r:id="rId98" w:history="1">
        <w:r w:rsidR="00CC0C11" w:rsidRPr="00F5668F">
          <w:rPr>
            <w:rStyle w:val="Lienhypertexte"/>
            <w:rFonts w:eastAsia="Segoe UI"/>
          </w:rPr>
          <w:t>https://litware369b2cstorage.blob.core.windows.net/</w:t>
        </w:r>
      </w:hyperlink>
    </w:p>
    <w:p w14:paraId="68A52181" w14:textId="434E46BA" w:rsidR="000A4527" w:rsidRDefault="008B08B0" w:rsidP="00C92CAE">
      <w:pPr>
        <w:pStyle w:val="Paragraphedeliste"/>
        <w:numPr>
          <w:ilvl w:val="0"/>
          <w:numId w:val="18"/>
        </w:numPr>
        <w:rPr>
          <w:rFonts w:eastAsia="Segoe UI"/>
          <w:color w:val="171717" w:themeColor="background2" w:themeShade="1A"/>
        </w:rPr>
      </w:pPr>
      <w:r w:rsidRPr="00862BFA">
        <w:rPr>
          <w:rFonts w:eastAsia="Segoe UI"/>
          <w:color w:val="171717" w:themeColor="background2" w:themeShade="1A"/>
        </w:rPr>
        <w:t>Save</w:t>
      </w:r>
      <w:r w:rsidR="001942FC">
        <w:rPr>
          <w:rFonts w:eastAsia="Segoe UI"/>
          <w:color w:val="171717" w:themeColor="background2" w:themeShade="1A"/>
        </w:rPr>
        <w:t xml:space="preserve"> </w:t>
      </w:r>
      <w:r w:rsidR="00862BFA">
        <w:rPr>
          <w:rFonts w:eastAsia="Segoe UI"/>
          <w:color w:val="171717" w:themeColor="background2" w:themeShade="1A"/>
        </w:rPr>
        <w:t xml:space="preserve">the file, </w:t>
      </w:r>
      <w:r w:rsidR="001942FC">
        <w:rPr>
          <w:rFonts w:eastAsia="Segoe UI"/>
          <w:color w:val="171717" w:themeColor="background2" w:themeShade="1A"/>
        </w:rPr>
        <w:t xml:space="preserve">and </w:t>
      </w:r>
      <w:r w:rsidR="00FE7702">
        <w:rPr>
          <w:rFonts w:eastAsia="Segoe UI"/>
          <w:color w:val="171717" w:themeColor="background2" w:themeShade="1A"/>
        </w:rPr>
        <w:t xml:space="preserve">select </w:t>
      </w:r>
      <w:r w:rsidR="00DD2CCB">
        <w:rPr>
          <w:rFonts w:eastAsia="Segoe UI"/>
          <w:color w:val="171717" w:themeColor="background2" w:themeShade="1A"/>
        </w:rPr>
        <w:t xml:space="preserve">the </w:t>
      </w:r>
      <w:r w:rsidR="00DD2CCB" w:rsidRPr="00D25722">
        <w:rPr>
          <w:rFonts w:ascii="Segoe UI Semibold" w:eastAsia="Segoe UI" w:hAnsi="Segoe UI Semibold" w:cs="Segoe UI Semibold"/>
          <w:color w:val="171717" w:themeColor="background2" w:themeShade="1A"/>
        </w:rPr>
        <w:t>Overview</w:t>
      </w:r>
      <w:r w:rsidR="00DD2CCB">
        <w:rPr>
          <w:rFonts w:eastAsia="Segoe UI"/>
          <w:color w:val="171717" w:themeColor="background2" w:themeShade="1A"/>
        </w:rPr>
        <w:t xml:space="preserve"> tab.</w:t>
      </w:r>
    </w:p>
    <w:p w14:paraId="2203525E" w14:textId="77777777" w:rsidR="000A4527" w:rsidRDefault="000A4527" w:rsidP="00C92CAE">
      <w:pPr>
        <w:pStyle w:val="Paragraphedeliste"/>
        <w:numPr>
          <w:ilvl w:val="0"/>
          <w:numId w:val="18"/>
        </w:numPr>
        <w:ind w:left="714" w:hanging="357"/>
        <w:contextualSpacing w:val="0"/>
        <w:rPr>
          <w:rFonts w:eastAsia="Segoe UI"/>
          <w:color w:val="171717" w:themeColor="background2" w:themeShade="1A"/>
        </w:rPr>
      </w:pPr>
      <w:r w:rsidRPr="007C797D">
        <w:rPr>
          <w:rFonts w:eastAsia="Segoe UI"/>
          <w:color w:val="171717" w:themeColor="background2" w:themeShade="1A"/>
        </w:rPr>
        <w:lastRenderedPageBreak/>
        <w:t xml:space="preserve">To the right of the </w:t>
      </w:r>
      <w:r w:rsidRPr="00812F22">
        <w:rPr>
          <w:rStyle w:val="lev"/>
        </w:rPr>
        <w:t>URL</w:t>
      </w:r>
      <w:r w:rsidRPr="007C797D">
        <w:rPr>
          <w:rFonts w:eastAsia="Segoe UI"/>
          <w:color w:val="171717" w:themeColor="background2" w:themeShade="1A"/>
        </w:rPr>
        <w:t xml:space="preserve"> text box, select the </w:t>
      </w:r>
      <w:r w:rsidRPr="00812F22">
        <w:rPr>
          <w:rStyle w:val="lev"/>
        </w:rPr>
        <w:t>Copy to clipboard</w:t>
      </w:r>
      <w:r w:rsidRPr="007C797D">
        <w:rPr>
          <w:rFonts w:eastAsia="Segoe UI"/>
          <w:color w:val="171717" w:themeColor="background2" w:themeShade="1A"/>
        </w:rPr>
        <w:t xml:space="preserve"> icon to copy the URL to your clipboard.</w:t>
      </w:r>
      <w:r>
        <w:rPr>
          <w:rFonts w:eastAsia="Segoe UI"/>
          <w:color w:val="171717" w:themeColor="background2" w:themeShade="1A"/>
        </w:rPr>
        <w:t xml:space="preserve"> For example, in our illustration:</w:t>
      </w:r>
    </w:p>
    <w:p w14:paraId="747BA754" w14:textId="7702D991" w:rsidR="000A4527" w:rsidRPr="007C797D" w:rsidRDefault="00000000" w:rsidP="000A4527">
      <w:pPr>
        <w:pStyle w:val="Paragraphedeliste"/>
        <w:contextualSpacing w:val="0"/>
        <w:rPr>
          <w:rFonts w:eastAsia="Segoe UI"/>
          <w:color w:val="171717" w:themeColor="background2" w:themeShade="1A"/>
        </w:rPr>
      </w:pPr>
      <w:hyperlink r:id="rId99" w:history="1">
        <w:r w:rsidR="009500DB" w:rsidRPr="008E6A43">
          <w:rPr>
            <w:rStyle w:val="Lienhypertexte"/>
            <w:rFonts w:eastAsia="Segoe UI"/>
          </w:rPr>
          <w:t>https://litware369b2cstorage.blob.core.windows.net/customsignin/unified.html</w:t>
        </w:r>
      </w:hyperlink>
      <w:r w:rsidR="000A4527">
        <w:rPr>
          <w:rFonts w:eastAsia="Segoe UI"/>
          <w:color w:val="171717" w:themeColor="background2" w:themeShade="1A"/>
        </w:rPr>
        <w:t xml:space="preserve"> </w:t>
      </w:r>
    </w:p>
    <w:p w14:paraId="46CF30C9" w14:textId="77777777" w:rsidR="000A4527" w:rsidRDefault="000A4527" w:rsidP="00C92CAE">
      <w:pPr>
        <w:pStyle w:val="Paragraphedeliste"/>
        <w:numPr>
          <w:ilvl w:val="0"/>
          <w:numId w:val="18"/>
        </w:numPr>
        <w:rPr>
          <w:rFonts w:eastAsia="Segoe UI"/>
          <w:color w:val="171717" w:themeColor="background2" w:themeShade="1A"/>
        </w:rPr>
      </w:pPr>
      <w:r>
        <w:rPr>
          <w:rFonts w:eastAsia="Segoe UI"/>
          <w:color w:val="171717" w:themeColor="background2" w:themeShade="1A"/>
        </w:rPr>
        <w:t>Open a browser session and</w:t>
      </w:r>
      <w:r w:rsidRPr="00DB6ECF">
        <w:rPr>
          <w:rFonts w:eastAsia="Segoe UI"/>
          <w:color w:val="171717" w:themeColor="background2" w:themeShade="1A"/>
        </w:rPr>
        <w:t xml:space="preserve"> navigate to th</w:t>
      </w:r>
      <w:r>
        <w:rPr>
          <w:rFonts w:eastAsia="Segoe UI"/>
          <w:color w:val="171717" w:themeColor="background2" w:themeShade="1A"/>
        </w:rPr>
        <w:t>is</w:t>
      </w:r>
      <w:r w:rsidRPr="00DB6ECF">
        <w:rPr>
          <w:rFonts w:eastAsia="Segoe UI"/>
          <w:color w:val="171717" w:themeColor="background2" w:themeShade="1A"/>
        </w:rPr>
        <w:t xml:space="preserve"> URL you copied</w:t>
      </w:r>
      <w:r>
        <w:rPr>
          <w:rFonts w:eastAsia="Segoe UI"/>
          <w:color w:val="171717" w:themeColor="background2" w:themeShade="1A"/>
        </w:rPr>
        <w:t xml:space="preserve"> </w:t>
      </w:r>
      <w:r w:rsidRPr="00044F0E">
        <w:rPr>
          <w:rFonts w:eastAsia="Segoe UI"/>
          <w:color w:val="171717" w:themeColor="background2" w:themeShade="1A"/>
        </w:rPr>
        <w:t xml:space="preserve"> to verify the blob you uploaded is accessible. If it is inaccessible, for example if you encounter a </w:t>
      </w:r>
      <w:r w:rsidRPr="00044F0E">
        <w:rPr>
          <w:rFonts w:ascii="Consolas" w:eastAsia="Segoe UI" w:hAnsi="Consolas"/>
          <w:color w:val="171717" w:themeColor="background2" w:themeShade="1A"/>
        </w:rPr>
        <w:t>ResourceNotFound</w:t>
      </w:r>
      <w:r w:rsidRPr="00044F0E">
        <w:rPr>
          <w:rFonts w:eastAsia="Segoe UI"/>
          <w:color w:val="171717" w:themeColor="background2" w:themeShade="1A"/>
        </w:rPr>
        <w:t xml:space="preserve"> error, make sure the container access type is set to blob</w:t>
      </w:r>
      <w:r>
        <w:rPr>
          <w:rFonts w:eastAsia="Segoe UI"/>
          <w:color w:val="171717" w:themeColor="background2" w:themeShade="1A"/>
        </w:rPr>
        <w:t>. T</w:t>
      </w:r>
      <w:r w:rsidRPr="00DB6ECF">
        <w:rPr>
          <w:rFonts w:eastAsia="Segoe UI"/>
          <w:color w:val="171717" w:themeColor="background2" w:themeShade="1A"/>
        </w:rPr>
        <w:t xml:space="preserve">he blob you uploaded is inaccessible, </w:t>
      </w:r>
      <w:r>
        <w:rPr>
          <w:rFonts w:eastAsia="Segoe UI"/>
          <w:color w:val="171717" w:themeColor="background2" w:themeShade="1A"/>
        </w:rPr>
        <w:t xml:space="preserve">and you might </w:t>
      </w:r>
      <w:r w:rsidRPr="00DB6ECF">
        <w:rPr>
          <w:rFonts w:eastAsia="Segoe UI"/>
          <w:color w:val="171717" w:themeColor="background2" w:themeShade="1A"/>
        </w:rPr>
        <w:t xml:space="preserve">encounter a </w:t>
      </w:r>
      <w:r w:rsidRPr="007052CB">
        <w:rPr>
          <w:rFonts w:ascii="Consolas" w:eastAsia="Segoe UI" w:hAnsi="Consolas"/>
          <w:color w:val="171717" w:themeColor="background2" w:themeShade="1A"/>
        </w:rPr>
        <w:t>ResourceNotFound</w:t>
      </w:r>
      <w:r w:rsidRPr="00DB6ECF">
        <w:rPr>
          <w:rFonts w:eastAsia="Segoe UI"/>
          <w:color w:val="171717" w:themeColor="background2" w:themeShade="1A"/>
        </w:rPr>
        <w:t xml:space="preserve"> error.</w:t>
      </w:r>
    </w:p>
    <w:p w14:paraId="383562ED" w14:textId="77777777" w:rsidR="000A4527" w:rsidRDefault="000A4527" w:rsidP="000A4527">
      <w:pPr>
        <w:pStyle w:val="Titre4"/>
      </w:pPr>
      <w:r>
        <w:t>Configure CORS</w:t>
      </w:r>
    </w:p>
    <w:p w14:paraId="7320E042" w14:textId="77777777" w:rsidR="000A4527" w:rsidRPr="00044F0E" w:rsidRDefault="000A4527" w:rsidP="000A4527">
      <w:r>
        <w:rPr>
          <w:rFonts w:eastAsia="Segoe UI"/>
          <w:color w:val="171717" w:themeColor="background2" w:themeShade="1A"/>
        </w:rPr>
        <w:t xml:space="preserve">You now need to </w:t>
      </w:r>
      <w:r>
        <w:t xml:space="preserve">configure your blob storage account for </w:t>
      </w:r>
      <w:hyperlink r:id="rId100" w:history="1">
        <w:r w:rsidRPr="003E79EF">
          <w:rPr>
            <w:rStyle w:val="Lienhypertexte"/>
          </w:rPr>
          <w:t>Cross-Origin Resource Sharing (CORS)</w:t>
        </w:r>
      </w:hyperlink>
      <w:r>
        <w:t>. CORS is an HTTP feature that enables a web application running under one domain to access resources in another domain. Web browsers implement a security restriction known as same-origin policy that prevents a web page from calling APIs in a different domain. CORS provides a secure way to allow one domain (the origin domain) to call APIs in another domain.</w:t>
      </w:r>
    </w:p>
    <w:p w14:paraId="4F482CBA" w14:textId="77777777" w:rsidR="000A4527" w:rsidRDefault="000A4527" w:rsidP="000A4527">
      <w:r>
        <w:t>You can set CORS rules individually for each of the storage services, here the blob storage account. Once you set the CORS rules for your blob storage account, then a properly authenticated request made against the service from a different domain will be evaluated to determine whether it is allowed according to the rules you have specified.</w:t>
      </w:r>
    </w:p>
    <w:p w14:paraId="1EE8B304" w14:textId="77777777" w:rsidR="000A4527" w:rsidRDefault="000A4527" w:rsidP="000A4527">
      <w:pPr>
        <w:keepNext/>
      </w:pPr>
      <w:r>
        <w:t>Perform the following steps:</w:t>
      </w:r>
    </w:p>
    <w:p w14:paraId="602852F4" w14:textId="77777777" w:rsidR="000A4527" w:rsidRDefault="000A4527" w:rsidP="00C92CAE">
      <w:pPr>
        <w:pStyle w:val="Paragraphedeliste"/>
        <w:numPr>
          <w:ilvl w:val="0"/>
          <w:numId w:val="19"/>
        </w:numPr>
        <w:ind w:left="714" w:hanging="357"/>
        <w:contextualSpacing w:val="0"/>
      </w:pPr>
      <w:r>
        <w:t xml:space="preserve">From your storage account in the Azure portal, in the left menu, under </w:t>
      </w:r>
      <w:r w:rsidRPr="00BB2302">
        <w:rPr>
          <w:rStyle w:val="lev"/>
        </w:rPr>
        <w:t>Settings</w:t>
      </w:r>
      <w:r>
        <w:t xml:space="preserve">, select </w:t>
      </w:r>
      <w:r w:rsidRPr="00BB2302">
        <w:rPr>
          <w:rStyle w:val="lev"/>
        </w:rPr>
        <w:t>Resource sharing (CORS)</w:t>
      </w:r>
      <w:r>
        <w:t>.</w:t>
      </w:r>
    </w:p>
    <w:p w14:paraId="060344D1" w14:textId="77777777" w:rsidR="000A4527" w:rsidRDefault="000A4527" w:rsidP="000A4527">
      <w:pPr>
        <w:spacing w:before="240" w:after="240"/>
        <w:ind w:left="357"/>
        <w:jc w:val="center"/>
      </w:pPr>
      <w:r w:rsidRPr="003F767D">
        <w:rPr>
          <w:noProof/>
        </w:rPr>
        <w:drawing>
          <wp:inline distT="0" distB="0" distL="0" distR="0" wp14:anchorId="276EE077" wp14:editId="63A60327">
            <wp:extent cx="4496661" cy="7699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01"/>
                    <a:stretch>
                      <a:fillRect/>
                    </a:stretch>
                  </pic:blipFill>
                  <pic:spPr>
                    <a:xfrm>
                      <a:off x="0" y="0"/>
                      <a:ext cx="4523765" cy="774541"/>
                    </a:xfrm>
                    <a:prstGeom prst="rect">
                      <a:avLst/>
                    </a:prstGeom>
                  </pic:spPr>
                </pic:pic>
              </a:graphicData>
            </a:graphic>
          </wp:inline>
        </w:drawing>
      </w:r>
    </w:p>
    <w:p w14:paraId="4673C82A" w14:textId="77777777" w:rsidR="000A4527" w:rsidRDefault="000A4527" w:rsidP="00C92CAE">
      <w:pPr>
        <w:pStyle w:val="Paragraphedeliste"/>
        <w:numPr>
          <w:ilvl w:val="1"/>
          <w:numId w:val="19"/>
        </w:numPr>
      </w:pPr>
      <w:r>
        <w:t xml:space="preserve">For </w:t>
      </w:r>
      <w:r w:rsidRPr="00173714">
        <w:rPr>
          <w:rStyle w:val="lev"/>
        </w:rPr>
        <w:t>Allowed origins</w:t>
      </w:r>
      <w:r>
        <w:t>, enter “</w:t>
      </w:r>
      <w:r w:rsidRPr="008E5F9D">
        <w:rPr>
          <w:i/>
          <w:iCs/>
        </w:rPr>
        <w:t>https://&lt;yourTenantName&gt;.b2clogin.com</w:t>
      </w:r>
      <w:r>
        <w:t xml:space="preserve">”. Replace </w:t>
      </w:r>
      <w:r w:rsidRPr="00173714">
        <w:t>&lt;</w:t>
      </w:r>
      <w:r w:rsidRPr="008E5F9D">
        <w:rPr>
          <w:i/>
          <w:iCs/>
        </w:rPr>
        <w:t>yourTenantName</w:t>
      </w:r>
      <w:r w:rsidRPr="00173714">
        <w:t>&gt;</w:t>
      </w:r>
      <w:r w:rsidRPr="008E5F9D">
        <w:rPr>
          <w:i/>
          <w:iCs/>
        </w:rPr>
        <w:t xml:space="preserve"> </w:t>
      </w:r>
      <w:r>
        <w:t xml:space="preserve">with the name of your Azure AD B2C tenant. For example, </w:t>
      </w:r>
      <w:r w:rsidRPr="00173714">
        <w:t>https://litware369b2c.b2clogin.com</w:t>
      </w:r>
      <w:r>
        <w:t xml:space="preserve"> in our illustration. Use all lowercase letters when entering your tenant name.</w:t>
      </w:r>
    </w:p>
    <w:p w14:paraId="62D2BC9C" w14:textId="77777777" w:rsidR="000A4527" w:rsidRDefault="000A4527" w:rsidP="00C92CAE">
      <w:pPr>
        <w:pStyle w:val="Paragraphedeliste"/>
        <w:numPr>
          <w:ilvl w:val="1"/>
          <w:numId w:val="19"/>
        </w:numPr>
      </w:pPr>
      <w:r>
        <w:t xml:space="preserve">For </w:t>
      </w:r>
      <w:r w:rsidRPr="00173714">
        <w:rPr>
          <w:rStyle w:val="lev"/>
        </w:rPr>
        <w:t>Allowed Methods</w:t>
      </w:r>
      <w:r>
        <w:t xml:space="preserve">, select both </w:t>
      </w:r>
      <w:r w:rsidRPr="006C3B70">
        <w:rPr>
          <w:rStyle w:val="lev"/>
        </w:rPr>
        <w:t>GET</w:t>
      </w:r>
      <w:r>
        <w:t xml:space="preserve"> and </w:t>
      </w:r>
      <w:r w:rsidRPr="006C3B70">
        <w:rPr>
          <w:rStyle w:val="lev"/>
        </w:rPr>
        <w:t>OPTIONS</w:t>
      </w:r>
      <w:r>
        <w:t>.</w:t>
      </w:r>
    </w:p>
    <w:p w14:paraId="499AA635" w14:textId="77777777" w:rsidR="000A4527" w:rsidRDefault="000A4527" w:rsidP="00C92CAE">
      <w:pPr>
        <w:pStyle w:val="Paragraphedeliste"/>
        <w:numPr>
          <w:ilvl w:val="1"/>
          <w:numId w:val="19"/>
        </w:numPr>
      </w:pPr>
      <w:r>
        <w:t xml:space="preserve">For </w:t>
      </w:r>
      <w:r w:rsidRPr="006C3B70">
        <w:rPr>
          <w:rStyle w:val="lev"/>
        </w:rPr>
        <w:t>Allowed Headers</w:t>
      </w:r>
      <w:r>
        <w:t>, enter an asterisk (*).</w:t>
      </w:r>
    </w:p>
    <w:p w14:paraId="4CE70A8E" w14:textId="77777777" w:rsidR="000A4527" w:rsidRDefault="000A4527" w:rsidP="00C92CAE">
      <w:pPr>
        <w:pStyle w:val="Paragraphedeliste"/>
        <w:numPr>
          <w:ilvl w:val="1"/>
          <w:numId w:val="19"/>
        </w:numPr>
      </w:pPr>
      <w:r>
        <w:t xml:space="preserve">For </w:t>
      </w:r>
      <w:r w:rsidRPr="006C3B70">
        <w:rPr>
          <w:rStyle w:val="lev"/>
        </w:rPr>
        <w:t>Exposed Headers</w:t>
      </w:r>
      <w:r>
        <w:t>, enter an asterisk (*).</w:t>
      </w:r>
    </w:p>
    <w:p w14:paraId="568CD87B" w14:textId="77777777" w:rsidR="000A4527" w:rsidRDefault="000A4527" w:rsidP="00C92CAE">
      <w:pPr>
        <w:pStyle w:val="Paragraphedeliste"/>
        <w:numPr>
          <w:ilvl w:val="1"/>
          <w:numId w:val="19"/>
        </w:numPr>
        <w:ind w:left="1434" w:hanging="357"/>
        <w:contextualSpacing w:val="0"/>
      </w:pPr>
      <w:r>
        <w:t xml:space="preserve">For </w:t>
      </w:r>
      <w:r w:rsidRPr="006C3B70">
        <w:rPr>
          <w:rStyle w:val="lev"/>
        </w:rPr>
        <w:t>Max age</w:t>
      </w:r>
      <w:r>
        <w:t>, enter “</w:t>
      </w:r>
      <w:r w:rsidRPr="006C3B70">
        <w:rPr>
          <w:i/>
          <w:iCs/>
        </w:rPr>
        <w:t>200</w:t>
      </w:r>
      <w:r>
        <w:t>”.</w:t>
      </w:r>
    </w:p>
    <w:p w14:paraId="7459B9ED" w14:textId="77777777" w:rsidR="000A4527" w:rsidRDefault="000A4527" w:rsidP="00C92CAE">
      <w:pPr>
        <w:pStyle w:val="Paragraphedeliste"/>
        <w:numPr>
          <w:ilvl w:val="0"/>
          <w:numId w:val="19"/>
        </w:numPr>
      </w:pPr>
      <w:r>
        <w:t xml:space="preserve">At the top of the page, select </w:t>
      </w:r>
      <w:r w:rsidRPr="00F665D4">
        <w:rPr>
          <w:b/>
          <w:bCs/>
        </w:rPr>
        <w:t>Save</w:t>
      </w:r>
      <w:r>
        <w:t>.</w:t>
      </w:r>
    </w:p>
    <w:p w14:paraId="313EB1BC" w14:textId="77777777" w:rsidR="000A4527" w:rsidRDefault="000A4527" w:rsidP="000A4527">
      <w:pPr>
        <w:pStyle w:val="Titre4"/>
      </w:pPr>
      <w:r>
        <w:t>Test CORS</w:t>
      </w:r>
    </w:p>
    <w:p w14:paraId="4D353DDB" w14:textId="77777777" w:rsidR="000A4527" w:rsidRDefault="000A4527" w:rsidP="000A4527">
      <w:r>
        <w:t xml:space="preserve">So let’s validate at this stage that you're ready. </w:t>
      </w:r>
    </w:p>
    <w:p w14:paraId="0E92DC1E" w14:textId="77777777" w:rsidR="000A4527" w:rsidRDefault="000A4527" w:rsidP="000A4527">
      <w:r>
        <w:t>Perform the following steps:</w:t>
      </w:r>
    </w:p>
    <w:p w14:paraId="33133168" w14:textId="77777777" w:rsidR="000A4527" w:rsidRDefault="000A4527" w:rsidP="00C92CAE">
      <w:pPr>
        <w:pStyle w:val="Paragraphedeliste"/>
        <w:numPr>
          <w:ilvl w:val="0"/>
          <w:numId w:val="20"/>
        </w:numPr>
        <w:spacing w:after="160" w:line="259" w:lineRule="auto"/>
      </w:pPr>
      <w:r>
        <w:t xml:space="preserve">Repeat the above configure CORS steps. For </w:t>
      </w:r>
      <w:r w:rsidRPr="00313186">
        <w:rPr>
          <w:rStyle w:val="lev"/>
        </w:rPr>
        <w:t>Allowed origins</w:t>
      </w:r>
      <w:r>
        <w:t>, enter “</w:t>
      </w:r>
      <w:r w:rsidRPr="004F32CB">
        <w:rPr>
          <w:i/>
          <w:iCs/>
        </w:rPr>
        <w:t>https://www.test-cors.org</w:t>
      </w:r>
      <w:r>
        <w:t xml:space="preserve">”. </w:t>
      </w:r>
    </w:p>
    <w:p w14:paraId="025B39B4" w14:textId="77777777" w:rsidR="000A4527" w:rsidRDefault="000A4527" w:rsidP="00C92CAE">
      <w:pPr>
        <w:pStyle w:val="Paragraphedeliste"/>
        <w:numPr>
          <w:ilvl w:val="0"/>
          <w:numId w:val="20"/>
        </w:numPr>
        <w:spacing w:after="160" w:line="259" w:lineRule="auto"/>
      </w:pPr>
      <w:r>
        <w:t xml:space="preserve">Navigate to </w:t>
      </w:r>
      <w:hyperlink r:id="rId102" w:history="1">
        <w:r w:rsidRPr="000E7B5B">
          <w:rPr>
            <w:rStyle w:val="Lienhypertexte"/>
          </w:rPr>
          <w:t>https://www.test-cors.org</w:t>
        </w:r>
      </w:hyperlink>
      <w:r>
        <w:t>.</w:t>
      </w:r>
    </w:p>
    <w:p w14:paraId="00C1567B" w14:textId="77777777" w:rsidR="000A4527" w:rsidRDefault="000A4527" w:rsidP="00C92CAE">
      <w:pPr>
        <w:pStyle w:val="Paragraphedeliste"/>
        <w:numPr>
          <w:ilvl w:val="0"/>
          <w:numId w:val="20"/>
        </w:numPr>
        <w:ind w:left="714" w:hanging="357"/>
        <w:contextualSpacing w:val="0"/>
      </w:pPr>
      <w:r>
        <w:lastRenderedPageBreak/>
        <w:t xml:space="preserve">In </w:t>
      </w:r>
      <w:r w:rsidRPr="004F32CB">
        <w:rPr>
          <w:rStyle w:val="lev"/>
        </w:rPr>
        <w:t>Remote URL</w:t>
      </w:r>
      <w:r>
        <w:t xml:space="preserve">, paste the above URL of your custom html file. For example, in our illustration: </w:t>
      </w:r>
    </w:p>
    <w:p w14:paraId="141F66FC" w14:textId="4E995C6C" w:rsidR="000A4527" w:rsidRDefault="00000000" w:rsidP="000A4527">
      <w:pPr>
        <w:pStyle w:val="Paragraphedeliste"/>
        <w:contextualSpacing w:val="0"/>
        <w:rPr>
          <w:rFonts w:eastAsia="Segoe UI"/>
          <w:color w:val="171717" w:themeColor="background2" w:themeShade="1A"/>
        </w:rPr>
      </w:pPr>
      <w:hyperlink r:id="rId103" w:history="1">
        <w:r w:rsidR="00DC7777" w:rsidRPr="008E6A43">
          <w:rPr>
            <w:rStyle w:val="Lienhypertexte"/>
            <w:rFonts w:eastAsia="Segoe UI"/>
          </w:rPr>
          <w:t>https://litware369b2cstorage.blob.core.windows.net/customsignin/unified.html</w:t>
        </w:r>
      </w:hyperlink>
      <w:r w:rsidR="000A4527">
        <w:rPr>
          <w:rFonts w:eastAsia="Segoe UI"/>
          <w:color w:val="171717" w:themeColor="background2" w:themeShade="1A"/>
        </w:rPr>
        <w:t xml:space="preserve"> </w:t>
      </w:r>
    </w:p>
    <w:p w14:paraId="13BE81CC" w14:textId="77777777" w:rsidR="000A4527" w:rsidRPr="00ED4A9A" w:rsidRDefault="000A4527" w:rsidP="000A4527">
      <w:pPr>
        <w:spacing w:before="240" w:after="240"/>
        <w:jc w:val="center"/>
        <w:rPr>
          <w:rFonts w:eastAsia="Segoe UI"/>
          <w:color w:val="171717" w:themeColor="background2" w:themeShade="1A"/>
        </w:rPr>
      </w:pPr>
      <w:r w:rsidRPr="00FB74A1">
        <w:rPr>
          <w:rFonts w:eastAsia="Segoe UI"/>
          <w:noProof/>
          <w:color w:val="171717" w:themeColor="background2" w:themeShade="1A"/>
        </w:rPr>
        <w:drawing>
          <wp:inline distT="0" distB="0" distL="0" distR="0" wp14:anchorId="72D3EBC5" wp14:editId="4708E764">
            <wp:extent cx="4459326" cy="2537124"/>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04"/>
                    <a:stretch>
                      <a:fillRect/>
                    </a:stretch>
                  </pic:blipFill>
                  <pic:spPr>
                    <a:xfrm>
                      <a:off x="0" y="0"/>
                      <a:ext cx="4467133" cy="2541566"/>
                    </a:xfrm>
                    <a:prstGeom prst="rect">
                      <a:avLst/>
                    </a:prstGeom>
                  </pic:spPr>
                </pic:pic>
              </a:graphicData>
            </a:graphic>
          </wp:inline>
        </w:drawing>
      </w:r>
    </w:p>
    <w:p w14:paraId="4DA92E83" w14:textId="5844E917" w:rsidR="000A4527" w:rsidRDefault="000A4527" w:rsidP="00C92CAE">
      <w:pPr>
        <w:pStyle w:val="Paragraphedeliste"/>
        <w:numPr>
          <w:ilvl w:val="0"/>
          <w:numId w:val="20"/>
        </w:numPr>
        <w:spacing w:after="160" w:line="259" w:lineRule="auto"/>
      </w:pPr>
      <w:r>
        <w:t xml:space="preserve">Click </w:t>
      </w:r>
      <w:r w:rsidRPr="00291915">
        <w:rPr>
          <w:rStyle w:val="lev"/>
        </w:rPr>
        <w:t>Send Request</w:t>
      </w:r>
      <w:r>
        <w:t xml:space="preserve">. The result should be </w:t>
      </w:r>
      <w:r w:rsidRPr="00FB74A1">
        <w:rPr>
          <w:rFonts w:ascii="Consolas" w:hAnsi="Consolas"/>
        </w:rPr>
        <w:t>XHR status: 200</w:t>
      </w:r>
      <w:r>
        <w:t xml:space="preserve">. </w:t>
      </w:r>
    </w:p>
    <w:p w14:paraId="0A724904" w14:textId="79291382" w:rsidR="000A4527" w:rsidRDefault="000A4527" w:rsidP="00890631">
      <w:pPr>
        <w:pStyle w:val="Paragraphedeliste"/>
        <w:spacing w:after="160" w:line="259" w:lineRule="auto"/>
      </w:pPr>
      <w:r>
        <w:t>If you receive an error, make sure that your CORS settings are correct. You might also need to clear your browser cache or open an in-private browsing session by pressing Ctrl+Shift+P.</w:t>
      </w:r>
    </w:p>
    <w:p w14:paraId="3DC1D56B" w14:textId="77777777" w:rsidR="00154451" w:rsidRDefault="00154451" w:rsidP="00154451">
      <w:pPr>
        <w:pStyle w:val="Titre4"/>
      </w:pPr>
      <w:r>
        <w:t>Update the user flow</w:t>
      </w:r>
    </w:p>
    <w:p w14:paraId="670FA469" w14:textId="694D0BF3" w:rsidR="00154451" w:rsidRPr="00154451" w:rsidRDefault="00154451" w:rsidP="00154451">
      <w:r>
        <w:t>Proceed with the following steps:</w:t>
      </w:r>
    </w:p>
    <w:p w14:paraId="5025382C" w14:textId="77777777" w:rsidR="00154451" w:rsidRPr="00154451" w:rsidRDefault="00154451" w:rsidP="00C92CAE">
      <w:pPr>
        <w:pStyle w:val="Paragraphedeliste"/>
        <w:numPr>
          <w:ilvl w:val="0"/>
          <w:numId w:val="27"/>
        </w:numPr>
        <w:ind w:left="714" w:hanging="357"/>
        <w:contextualSpacing w:val="0"/>
      </w:pPr>
      <w:r w:rsidRPr="00154451">
        <w:t>Make sure you're using the directory that contains your Azure AD B2C tenant:</w:t>
      </w:r>
    </w:p>
    <w:p w14:paraId="3EE8C2B5" w14:textId="77777777" w:rsidR="00154451" w:rsidRPr="00154451" w:rsidRDefault="00154451" w:rsidP="00C92CAE">
      <w:pPr>
        <w:pStyle w:val="Paragraphedeliste"/>
        <w:numPr>
          <w:ilvl w:val="1"/>
          <w:numId w:val="27"/>
        </w:numPr>
      </w:pPr>
      <w:r w:rsidRPr="00154451">
        <w:t>Select the </w:t>
      </w:r>
      <w:r w:rsidRPr="00154451">
        <w:rPr>
          <w:rStyle w:val="lev"/>
        </w:rPr>
        <w:t>Directories + subscriptions</w:t>
      </w:r>
      <w:r w:rsidRPr="00154451">
        <w:t> icon in the portal toolbar.</w:t>
      </w:r>
    </w:p>
    <w:p w14:paraId="0282619D" w14:textId="77777777" w:rsidR="00154451" w:rsidRPr="00154451" w:rsidRDefault="00154451" w:rsidP="00C92CAE">
      <w:pPr>
        <w:pStyle w:val="Paragraphedeliste"/>
        <w:numPr>
          <w:ilvl w:val="1"/>
          <w:numId w:val="27"/>
        </w:numPr>
        <w:ind w:left="1434" w:hanging="357"/>
        <w:contextualSpacing w:val="0"/>
      </w:pPr>
      <w:r w:rsidRPr="00154451">
        <w:t>On the </w:t>
      </w:r>
      <w:r w:rsidRPr="00154451">
        <w:rPr>
          <w:rStyle w:val="lev"/>
        </w:rPr>
        <w:t>Portal settings</w:t>
      </w:r>
      <w:r w:rsidRPr="00154451">
        <w:rPr>
          <w:rStyle w:val="lev"/>
          <w:rFonts w:ascii="Segoe UI" w:hAnsi="Segoe UI" w:cs="Segoe UI"/>
        </w:rPr>
        <w:t xml:space="preserve"> | </w:t>
      </w:r>
      <w:r w:rsidRPr="00154451">
        <w:rPr>
          <w:rStyle w:val="lev"/>
        </w:rPr>
        <w:t>Directories + subscriptions</w:t>
      </w:r>
      <w:r w:rsidRPr="00154451">
        <w:t xml:space="preserve"> page, find your Azure AD B2C directory in the </w:t>
      </w:r>
      <w:r w:rsidRPr="00154451">
        <w:rPr>
          <w:rFonts w:ascii="Segoe UI Semibold" w:hAnsi="Segoe UI Semibold" w:cs="Segoe UI Semibold"/>
        </w:rPr>
        <w:t>directory name</w:t>
      </w:r>
      <w:r w:rsidRPr="00154451">
        <w:t xml:space="preserve"> list, and then select </w:t>
      </w:r>
      <w:r w:rsidRPr="00154451">
        <w:rPr>
          <w:rStyle w:val="lev"/>
        </w:rPr>
        <w:t>Switch</w:t>
      </w:r>
      <w:r w:rsidRPr="00154451">
        <w:t>.</w:t>
      </w:r>
    </w:p>
    <w:p w14:paraId="5EE77EED" w14:textId="77777777" w:rsidR="00154451" w:rsidRPr="00154451" w:rsidRDefault="00154451" w:rsidP="00C92CAE">
      <w:pPr>
        <w:pStyle w:val="Paragraphedeliste"/>
        <w:numPr>
          <w:ilvl w:val="0"/>
          <w:numId w:val="27"/>
        </w:numPr>
      </w:pPr>
      <w:r w:rsidRPr="00154451">
        <w:t>In the Azure portal, search for and select </w:t>
      </w:r>
      <w:r w:rsidRPr="00154451">
        <w:rPr>
          <w:rStyle w:val="lev"/>
          <w:rFonts w:ascii="Segoe UI" w:hAnsi="Segoe UI" w:cs="Segoe UI"/>
          <w:b/>
          <w:bCs/>
        </w:rPr>
        <w:t>Azure AD B2C</w:t>
      </w:r>
      <w:r w:rsidRPr="00154451">
        <w:t>.</w:t>
      </w:r>
    </w:p>
    <w:p w14:paraId="71FD4175" w14:textId="6D3AA5F1" w:rsidR="00154451" w:rsidRPr="00154451" w:rsidRDefault="00154451" w:rsidP="00C92CAE">
      <w:pPr>
        <w:pStyle w:val="Paragraphedeliste"/>
        <w:numPr>
          <w:ilvl w:val="0"/>
          <w:numId w:val="27"/>
        </w:numPr>
      </w:pPr>
      <w:r w:rsidRPr="00154451">
        <w:t>In the left-hand menu, select </w:t>
      </w:r>
      <w:r w:rsidRPr="00E61DE5">
        <w:rPr>
          <w:rFonts w:ascii="Segoe UI Semibold" w:hAnsi="Segoe UI Semibold" w:cs="Segoe UI Semibold"/>
        </w:rPr>
        <w:t>User flows</w:t>
      </w:r>
      <w:r w:rsidRPr="00154451">
        <w:t>, and then select the</w:t>
      </w:r>
      <w:r w:rsidR="0079728E">
        <w:t xml:space="preserve"> user flow</w:t>
      </w:r>
      <w:r w:rsidRPr="00154451">
        <w:t> </w:t>
      </w:r>
      <w:r w:rsidR="0079728E" w:rsidRPr="00441472">
        <w:rPr>
          <w:i/>
          <w:iCs/>
          <w:color w:val="000000" w:themeColor="text1"/>
        </w:rPr>
        <w:t>B2C_1_</w:t>
      </w:r>
      <w:r w:rsidR="0079728E">
        <w:rPr>
          <w:color w:val="000000" w:themeColor="text1"/>
        </w:rPr>
        <w:t>FCF_</w:t>
      </w:r>
      <w:r w:rsidR="0079728E">
        <w:rPr>
          <w:i/>
          <w:iCs/>
          <w:color w:val="000000" w:themeColor="text1"/>
        </w:rPr>
        <w:t>S</w:t>
      </w:r>
      <w:r w:rsidR="0079728E" w:rsidRPr="00F03354">
        <w:rPr>
          <w:i/>
          <w:iCs/>
          <w:color w:val="000000" w:themeColor="text1"/>
        </w:rPr>
        <w:t>ign</w:t>
      </w:r>
      <w:r w:rsidR="0079728E">
        <w:rPr>
          <w:i/>
          <w:iCs/>
          <w:color w:val="000000" w:themeColor="text1"/>
        </w:rPr>
        <w:t>U</w:t>
      </w:r>
      <w:r w:rsidR="0079728E" w:rsidRPr="00F03354">
        <w:rPr>
          <w:i/>
          <w:iCs/>
          <w:color w:val="000000" w:themeColor="text1"/>
        </w:rPr>
        <w:t>p</w:t>
      </w:r>
      <w:r w:rsidR="0079728E">
        <w:rPr>
          <w:i/>
          <w:iCs/>
          <w:color w:val="000000" w:themeColor="text1"/>
        </w:rPr>
        <w:t>S</w:t>
      </w:r>
      <w:r w:rsidR="0079728E" w:rsidRPr="00F03354">
        <w:rPr>
          <w:i/>
          <w:iCs/>
          <w:color w:val="000000" w:themeColor="text1"/>
        </w:rPr>
        <w:t>ign</w:t>
      </w:r>
      <w:r w:rsidR="0079728E">
        <w:rPr>
          <w:i/>
          <w:iCs/>
          <w:color w:val="000000" w:themeColor="text1"/>
        </w:rPr>
        <w:t>I</w:t>
      </w:r>
      <w:r w:rsidR="0079728E" w:rsidRPr="00F03354">
        <w:rPr>
          <w:i/>
          <w:iCs/>
          <w:color w:val="000000" w:themeColor="text1"/>
        </w:rPr>
        <w:t>n</w:t>
      </w:r>
      <w:r w:rsidRPr="00154451">
        <w:t> </w:t>
      </w:r>
      <w:r w:rsidR="0079728E">
        <w:t>you previously created</w:t>
      </w:r>
      <w:r w:rsidRPr="00154451">
        <w:t>.</w:t>
      </w:r>
      <w:r w:rsidR="0079728E">
        <w:t xml:space="preserve"> See section</w:t>
      </w:r>
      <w:r w:rsidR="002E1F42">
        <w:t xml:space="preserve"> </w:t>
      </w:r>
      <w:r w:rsidR="002E1F42" w:rsidRPr="002E1F42">
        <w:rPr>
          <w:rFonts w:ascii="Segoe UI Semibold" w:hAnsi="Segoe UI Semibold" w:cs="Segoe UI Semibold"/>
          <w:color w:val="0070C0"/>
        </w:rPr>
        <w:fldChar w:fldCharType="begin"/>
      </w:r>
      <w:r w:rsidR="002E1F42" w:rsidRPr="002E1F42">
        <w:rPr>
          <w:rFonts w:ascii="Segoe UI Semibold" w:hAnsi="Segoe UI Semibold" w:cs="Segoe UI Semibold"/>
          <w:color w:val="0070C0"/>
        </w:rPr>
        <w:instrText xml:space="preserve"> REF _Ref133404660 \h  \* MERGEFORMAT </w:instrText>
      </w:r>
      <w:r w:rsidR="002E1F42" w:rsidRPr="002E1F42">
        <w:rPr>
          <w:rFonts w:ascii="Segoe UI Semibold" w:hAnsi="Segoe UI Semibold" w:cs="Segoe UI Semibold"/>
          <w:color w:val="0070C0"/>
        </w:rPr>
      </w:r>
      <w:r w:rsidR="002E1F42" w:rsidRPr="002E1F42">
        <w:rPr>
          <w:rFonts w:ascii="Segoe UI Semibold" w:hAnsi="Segoe UI Semibold" w:cs="Segoe UI Semibold"/>
          <w:color w:val="0070C0"/>
        </w:rPr>
        <w:fldChar w:fldCharType="separate"/>
      </w:r>
      <w:r w:rsidR="002E1F42" w:rsidRPr="002E1F42">
        <w:rPr>
          <w:rFonts w:ascii="Segoe UI Semibold" w:hAnsi="Segoe UI Semibold" w:cs="Segoe UI Semibold"/>
          <w:color w:val="0070C0"/>
        </w:rPr>
        <w:t>Create user flows</w:t>
      </w:r>
      <w:r w:rsidR="002E1F42" w:rsidRPr="002E1F42">
        <w:rPr>
          <w:rFonts w:ascii="Segoe UI Semibold" w:hAnsi="Segoe UI Semibold" w:cs="Segoe UI Semibold"/>
          <w:color w:val="0070C0"/>
        </w:rPr>
        <w:fldChar w:fldCharType="end"/>
      </w:r>
      <w:r w:rsidR="0079728E" w:rsidRPr="002E1F42">
        <w:rPr>
          <w:rFonts w:ascii="Segoe UI Semibold" w:hAnsi="Segoe UI Semibold" w:cs="Segoe UI Semibold"/>
          <w:color w:val="0070C0"/>
        </w:rPr>
        <w:t xml:space="preserve"> </w:t>
      </w:r>
      <w:r w:rsidR="002E1F42">
        <w:fldChar w:fldCharType="begin"/>
      </w:r>
      <w:r w:rsidR="002E1F42">
        <w:instrText xml:space="preserve"> REF _Ref133404660 \p \h </w:instrText>
      </w:r>
      <w:r w:rsidR="002E1F42">
        <w:fldChar w:fldCharType="separate"/>
      </w:r>
      <w:r w:rsidR="002E1F42">
        <w:t>above</w:t>
      </w:r>
      <w:r w:rsidR="002E1F42">
        <w:fldChar w:fldCharType="end"/>
      </w:r>
      <w:r w:rsidR="0079728E">
        <w:t>.</w:t>
      </w:r>
    </w:p>
    <w:p w14:paraId="3653D3C6" w14:textId="1C8A5F39" w:rsidR="00834457" w:rsidRDefault="0079288E" w:rsidP="00C92CAE">
      <w:pPr>
        <w:pStyle w:val="Paragraphedeliste"/>
        <w:numPr>
          <w:ilvl w:val="0"/>
          <w:numId w:val="27"/>
        </w:numPr>
      </w:pPr>
      <w:r>
        <w:t xml:space="preserve">Under </w:t>
      </w:r>
      <w:r w:rsidR="00BF65A1" w:rsidRPr="00D25722">
        <w:rPr>
          <w:rFonts w:ascii="Segoe UI Semibold" w:hAnsi="Segoe UI Semibold" w:cs="Segoe UI Semibold"/>
        </w:rPr>
        <w:t>Settings</w:t>
      </w:r>
      <w:r w:rsidR="00C3529B">
        <w:t xml:space="preserve">, select </w:t>
      </w:r>
      <w:r w:rsidR="00C3529B" w:rsidRPr="00D25722">
        <w:rPr>
          <w:rFonts w:ascii="Segoe UI Semibold" w:hAnsi="Segoe UI Semibold" w:cs="Segoe UI Semibold"/>
        </w:rPr>
        <w:t>Properties</w:t>
      </w:r>
      <w:r w:rsidR="00834457">
        <w:t>.</w:t>
      </w:r>
    </w:p>
    <w:p w14:paraId="5E2F72E1" w14:textId="499E8330" w:rsidR="008C4626" w:rsidRPr="00D25722" w:rsidRDefault="00AE6C53" w:rsidP="00C92CAE">
      <w:pPr>
        <w:pStyle w:val="Paragraphedeliste"/>
        <w:numPr>
          <w:ilvl w:val="0"/>
          <w:numId w:val="27"/>
        </w:numPr>
        <w:rPr>
          <w:rFonts w:ascii="Segoe UI Semibold" w:hAnsi="Segoe UI Semibold" w:cs="Segoe UI Semibold"/>
        </w:rPr>
      </w:pPr>
      <w:r>
        <w:t xml:space="preserve">Toggle on </w:t>
      </w:r>
      <w:r w:rsidR="00AA463D" w:rsidRPr="00D25722">
        <w:rPr>
          <w:rFonts w:ascii="Segoe UI Semibold" w:hAnsi="Segoe UI Semibold" w:cs="Segoe UI Semibold"/>
          <w:color w:val="292827"/>
          <w:shd w:val="clear" w:color="auto" w:fill="FFFFFF"/>
        </w:rPr>
        <w:t>Enable JavaScript enforcing page layout</w:t>
      </w:r>
      <w:r w:rsidR="00231718">
        <w:rPr>
          <w:rFonts w:ascii="Segoe UI Semibold" w:hAnsi="Segoe UI Semibold" w:cs="Segoe UI Semibold"/>
          <w:color w:val="292827"/>
          <w:shd w:val="clear" w:color="auto" w:fill="FFFFFF"/>
        </w:rPr>
        <w:t>.</w:t>
      </w:r>
    </w:p>
    <w:p w14:paraId="56D5D8EA" w14:textId="79645E4A" w:rsidR="003E03D5" w:rsidRPr="00D25722" w:rsidRDefault="003E03D5" w:rsidP="002453BF">
      <w:pPr>
        <w:pStyle w:val="Paragraphedeliste"/>
        <w:spacing w:before="240" w:after="240"/>
        <w:ind w:left="0"/>
        <w:contextualSpacing w:val="0"/>
        <w:jc w:val="center"/>
        <w:rPr>
          <w:rFonts w:ascii="Segoe UI Semibold" w:hAnsi="Segoe UI Semibold" w:cs="Segoe UI Semibold"/>
        </w:rPr>
      </w:pPr>
      <w:r w:rsidRPr="003E03D5">
        <w:rPr>
          <w:rFonts w:ascii="Segoe UI Semibold" w:hAnsi="Segoe UI Semibold" w:cs="Segoe UI Semibold"/>
          <w:noProof/>
        </w:rPr>
        <w:drawing>
          <wp:inline distT="0" distB="0" distL="0" distR="0" wp14:anchorId="1A822F9A" wp14:editId="247D168A">
            <wp:extent cx="5972810" cy="793750"/>
            <wp:effectExtent l="0" t="0" r="8890" b="6350"/>
            <wp:docPr id="20" name="Image 20"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font, screenshot&#10;&#10;Description automatically generated"/>
                    <pic:cNvPicPr/>
                  </pic:nvPicPr>
                  <pic:blipFill>
                    <a:blip r:embed="rId105"/>
                    <a:stretch>
                      <a:fillRect/>
                    </a:stretch>
                  </pic:blipFill>
                  <pic:spPr>
                    <a:xfrm>
                      <a:off x="0" y="0"/>
                      <a:ext cx="5972810" cy="793750"/>
                    </a:xfrm>
                    <a:prstGeom prst="rect">
                      <a:avLst/>
                    </a:prstGeom>
                  </pic:spPr>
                </pic:pic>
              </a:graphicData>
            </a:graphic>
          </wp:inline>
        </w:drawing>
      </w:r>
    </w:p>
    <w:p w14:paraId="21980E18" w14:textId="3413C0A5" w:rsidR="00CA361B" w:rsidRPr="00D25722" w:rsidRDefault="00C13685" w:rsidP="00C92CAE">
      <w:pPr>
        <w:pStyle w:val="Paragraphedeliste"/>
        <w:numPr>
          <w:ilvl w:val="0"/>
          <w:numId w:val="27"/>
        </w:numPr>
        <w:rPr>
          <w:rFonts w:ascii="Segoe UI Semibold" w:hAnsi="Segoe UI Semibold" w:cs="Segoe UI Semibold"/>
        </w:rPr>
      </w:pPr>
      <w:r>
        <w:t xml:space="preserve">Under </w:t>
      </w:r>
      <w:r w:rsidR="00AD3B03" w:rsidRPr="00D25722">
        <w:rPr>
          <w:rFonts w:ascii="Segoe UI Semibold" w:hAnsi="Segoe UI Semibold" w:cs="Segoe UI Semibold"/>
        </w:rPr>
        <w:t>Token compatibility settings</w:t>
      </w:r>
      <w:r w:rsidR="00F958AD">
        <w:t xml:space="preserve">, set </w:t>
      </w:r>
      <w:r w:rsidR="0050119B" w:rsidRPr="002453BF">
        <w:rPr>
          <w:rFonts w:ascii="Segoe UI Semibold" w:hAnsi="Segoe UI Semibold" w:cs="Segoe UI Semibold"/>
        </w:rPr>
        <w:t xml:space="preserve">Claim </w:t>
      </w:r>
      <w:r w:rsidR="00463C75" w:rsidRPr="002453BF">
        <w:rPr>
          <w:rFonts w:ascii="Segoe UI Semibold" w:hAnsi="Segoe UI Semibold" w:cs="Segoe UI Semibold"/>
        </w:rPr>
        <w:t>representing user flow</w:t>
      </w:r>
      <w:r w:rsidR="00463C75">
        <w:t xml:space="preserve"> to </w:t>
      </w:r>
      <w:r w:rsidR="00463C75" w:rsidRPr="002453BF">
        <w:rPr>
          <w:rFonts w:ascii="Segoe UI Semibold" w:hAnsi="Segoe UI Semibold" w:cs="Segoe UI Semibold"/>
        </w:rPr>
        <w:t>tfp</w:t>
      </w:r>
      <w:r w:rsidR="00AA065C">
        <w:t xml:space="preserve"> and </w:t>
      </w:r>
      <w:r w:rsidR="004F04C3">
        <w:t xml:space="preserve">use </w:t>
      </w:r>
      <w:r w:rsidR="00523CD7">
        <w:t>an</w:t>
      </w:r>
      <w:r w:rsidR="00277DDA">
        <w:t xml:space="preserve"> </w:t>
      </w:r>
      <w:r w:rsidR="003B78CE" w:rsidRPr="00D25722">
        <w:rPr>
          <w:rFonts w:ascii="Segoe UI Semibold" w:hAnsi="Segoe UI Semibold" w:cs="Segoe UI Semibold"/>
        </w:rPr>
        <w:t>Issuer</w:t>
      </w:r>
      <w:r w:rsidR="00D37B2E" w:rsidRPr="00D25722">
        <w:rPr>
          <w:rFonts w:ascii="Segoe UI Semibold" w:hAnsi="Segoe UI Semibold" w:cs="Segoe UI Semibold"/>
        </w:rPr>
        <w:t xml:space="preserve"> (iss</w:t>
      </w:r>
      <w:r w:rsidR="006B4B30" w:rsidRPr="00D25722">
        <w:rPr>
          <w:rFonts w:ascii="Segoe UI Semibold" w:hAnsi="Segoe UI Semibold" w:cs="Segoe UI Semibold"/>
        </w:rPr>
        <w:t>) claim</w:t>
      </w:r>
      <w:r w:rsidR="006B4B30">
        <w:t xml:space="preserve"> </w:t>
      </w:r>
      <w:r w:rsidR="004A45B4">
        <w:t xml:space="preserve">that includes </w:t>
      </w:r>
      <w:r w:rsidR="004A45B4" w:rsidRPr="001D4188">
        <w:rPr>
          <w:rFonts w:ascii="Consolas" w:hAnsi="Consolas"/>
        </w:rPr>
        <w:t>tfp</w:t>
      </w:r>
      <w:r w:rsidR="004A45B4">
        <w:t>.</w:t>
      </w:r>
      <w:r w:rsidR="009E099B">
        <w:t xml:space="preserve"> </w:t>
      </w:r>
      <w:r w:rsidR="001D4188">
        <w:t>For more details, s</w:t>
      </w:r>
      <w:r w:rsidR="00F23CF4">
        <w:t xml:space="preserve">ee </w:t>
      </w:r>
      <w:hyperlink r:id="rId106" w:anchor="token-compatibility-settings" w:history="1">
        <w:r w:rsidR="001521E1">
          <w:rPr>
            <w:rStyle w:val="Lienhypertexte"/>
          </w:rPr>
          <w:t>Configure tokens</w:t>
        </w:r>
      </w:hyperlink>
      <w:r w:rsidR="00F23CF4">
        <w:t>.</w:t>
      </w:r>
    </w:p>
    <w:p w14:paraId="594D4EAD" w14:textId="5A9C0894" w:rsidR="00231718" w:rsidRPr="00D25722" w:rsidRDefault="00A03DA4" w:rsidP="00C92CAE">
      <w:pPr>
        <w:pStyle w:val="Paragraphedeliste"/>
        <w:numPr>
          <w:ilvl w:val="0"/>
          <w:numId w:val="27"/>
        </w:numPr>
        <w:rPr>
          <w:rFonts w:ascii="Segoe UI Semibold" w:hAnsi="Segoe UI Semibold" w:cs="Segoe UI Semibold"/>
        </w:rPr>
      </w:pPr>
      <w:r>
        <w:t xml:space="preserve">At the top of the page, select </w:t>
      </w:r>
      <w:r w:rsidRPr="00D25722">
        <w:rPr>
          <w:rFonts w:ascii="Segoe UI Semibold" w:hAnsi="Segoe UI Semibold" w:cs="Segoe UI Semibold"/>
        </w:rPr>
        <w:t>Save</w:t>
      </w:r>
      <w:r w:rsidR="00B0375D">
        <w:t>.</w:t>
      </w:r>
    </w:p>
    <w:p w14:paraId="3E40F302" w14:textId="77777777" w:rsidR="00F413C6" w:rsidRDefault="0079717F" w:rsidP="00C92CAE">
      <w:pPr>
        <w:pStyle w:val="Paragraphedeliste"/>
        <w:numPr>
          <w:ilvl w:val="0"/>
          <w:numId w:val="27"/>
        </w:numPr>
      </w:pPr>
      <w:r>
        <w:t xml:space="preserve">Under </w:t>
      </w:r>
      <w:r w:rsidRPr="0079717F">
        <w:rPr>
          <w:rFonts w:ascii="Segoe UI Semibold" w:hAnsi="Segoe UI Semibold" w:cs="Segoe UI Semibold"/>
        </w:rPr>
        <w:t>Customize</w:t>
      </w:r>
      <w:r>
        <w:t>, s</w:t>
      </w:r>
      <w:r w:rsidR="00154451" w:rsidRPr="00154451">
        <w:t>elect </w:t>
      </w:r>
      <w:r w:rsidR="00154451" w:rsidRPr="00154451">
        <w:rPr>
          <w:rStyle w:val="lev"/>
        </w:rPr>
        <w:t>Page layouts</w:t>
      </w:r>
      <w:r w:rsidR="00F413C6">
        <w:t>.</w:t>
      </w:r>
    </w:p>
    <w:p w14:paraId="57D93460" w14:textId="5D13BF33" w:rsidR="00F413C6" w:rsidRDefault="00C36822" w:rsidP="00A179D5">
      <w:pPr>
        <w:spacing w:before="240" w:after="240"/>
        <w:jc w:val="center"/>
      </w:pPr>
      <w:r w:rsidRPr="00C36822">
        <w:rPr>
          <w:noProof/>
        </w:rPr>
        <w:lastRenderedPageBreak/>
        <w:drawing>
          <wp:inline distT="0" distB="0" distL="0" distR="0" wp14:anchorId="25865FCC" wp14:editId="311EF87A">
            <wp:extent cx="3791987" cy="742950"/>
            <wp:effectExtent l="0" t="0" r="0" b="0"/>
            <wp:docPr id="58" name="Image 5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 capture d’écran, Police, ligne&#10;&#10;Description générée automatiquement"/>
                    <pic:cNvPicPr/>
                  </pic:nvPicPr>
                  <pic:blipFill>
                    <a:blip r:embed="rId107"/>
                    <a:stretch>
                      <a:fillRect/>
                    </a:stretch>
                  </pic:blipFill>
                  <pic:spPr>
                    <a:xfrm>
                      <a:off x="0" y="0"/>
                      <a:ext cx="3795225" cy="743584"/>
                    </a:xfrm>
                    <a:prstGeom prst="rect">
                      <a:avLst/>
                    </a:prstGeom>
                  </pic:spPr>
                </pic:pic>
              </a:graphicData>
            </a:graphic>
          </wp:inline>
        </w:drawing>
      </w:r>
    </w:p>
    <w:p w14:paraId="1BC523E9" w14:textId="30435F84" w:rsidR="00154451" w:rsidRPr="00154451" w:rsidRDefault="00A179D5" w:rsidP="00C92CAE">
      <w:pPr>
        <w:pStyle w:val="Paragraphedeliste"/>
        <w:numPr>
          <w:ilvl w:val="0"/>
          <w:numId w:val="27"/>
        </w:numPr>
      </w:pPr>
      <w:r>
        <w:t>U</w:t>
      </w:r>
      <w:r w:rsidR="00154451" w:rsidRPr="00154451">
        <w:t>nder </w:t>
      </w:r>
      <w:r w:rsidR="00154451" w:rsidRPr="00154451">
        <w:rPr>
          <w:rStyle w:val="lev"/>
        </w:rPr>
        <w:t>Unified sign-up or sign-in</w:t>
      </w:r>
      <w:r w:rsidR="00154451" w:rsidRPr="00154451">
        <w:rPr>
          <w:rStyle w:val="lev"/>
          <w:rFonts w:ascii="Segoe UI" w:hAnsi="Segoe UI" w:cs="Segoe UI"/>
        </w:rPr>
        <w:t xml:space="preserve"> page</w:t>
      </w:r>
      <w:r w:rsidR="00154451" w:rsidRPr="00154451">
        <w:t>, select </w:t>
      </w:r>
      <w:r w:rsidR="00154451" w:rsidRPr="00EC442E">
        <w:rPr>
          <w:rStyle w:val="lev"/>
        </w:rPr>
        <w:t>Yes</w:t>
      </w:r>
      <w:r w:rsidR="00154451" w:rsidRPr="00154451">
        <w:t> for </w:t>
      </w:r>
      <w:r w:rsidR="00154451" w:rsidRPr="00EC442E">
        <w:rPr>
          <w:rStyle w:val="lev"/>
        </w:rPr>
        <w:t>Use custom page content</w:t>
      </w:r>
      <w:r w:rsidR="00154451" w:rsidRPr="00154451">
        <w:t>.</w:t>
      </w:r>
    </w:p>
    <w:p w14:paraId="69C1C945" w14:textId="32792FF0" w:rsidR="00EC442E" w:rsidRDefault="00154451" w:rsidP="00C92CAE">
      <w:pPr>
        <w:pStyle w:val="Paragraphedeliste"/>
        <w:numPr>
          <w:ilvl w:val="0"/>
          <w:numId w:val="20"/>
        </w:numPr>
        <w:ind w:left="714" w:hanging="357"/>
        <w:contextualSpacing w:val="0"/>
      </w:pPr>
      <w:r w:rsidRPr="00154451">
        <w:t>In </w:t>
      </w:r>
      <w:r w:rsidRPr="00EC442E">
        <w:rPr>
          <w:rStyle w:val="lev"/>
        </w:rPr>
        <w:t>Custom page URI</w:t>
      </w:r>
      <w:r w:rsidRPr="00154451">
        <w:t>, enter the URI for the </w:t>
      </w:r>
      <w:r w:rsidR="00EC442E">
        <w:rPr>
          <w:rStyle w:val="Accentuation"/>
        </w:rPr>
        <w:t>unified</w:t>
      </w:r>
      <w:r w:rsidRPr="00154451">
        <w:rPr>
          <w:rStyle w:val="Accentuation"/>
        </w:rPr>
        <w:t>.html</w:t>
      </w:r>
      <w:r w:rsidRPr="00154451">
        <w:t> file that you recorded earlier.</w:t>
      </w:r>
      <w:r w:rsidR="00EC442E" w:rsidRPr="00EC442E">
        <w:t xml:space="preserve"> </w:t>
      </w:r>
      <w:r w:rsidR="00EC442E">
        <w:t xml:space="preserve">For example, in our illustration: </w:t>
      </w:r>
    </w:p>
    <w:p w14:paraId="74FF659A" w14:textId="5856175D" w:rsidR="00154451" w:rsidRPr="004B0706" w:rsidRDefault="00000000" w:rsidP="004B0706">
      <w:pPr>
        <w:pStyle w:val="Paragraphedeliste"/>
        <w:contextualSpacing w:val="0"/>
        <w:rPr>
          <w:rFonts w:eastAsia="Segoe UI"/>
          <w:color w:val="171717" w:themeColor="background2" w:themeShade="1A"/>
        </w:rPr>
      </w:pPr>
      <w:hyperlink r:id="rId108" w:history="1">
        <w:r w:rsidR="00C64E39" w:rsidRPr="008E6A43">
          <w:rPr>
            <w:rStyle w:val="Lienhypertexte"/>
            <w:rFonts w:eastAsia="Segoe UI"/>
          </w:rPr>
          <w:t>https://litware369b2cstorage.blob.core.windows.net/customsignin/unified.html</w:t>
        </w:r>
      </w:hyperlink>
      <w:r w:rsidR="004B0706">
        <w:rPr>
          <w:rFonts w:eastAsia="Segoe UI"/>
          <w:color w:val="171717" w:themeColor="background2" w:themeShade="1A"/>
        </w:rPr>
        <w:t xml:space="preserve"> </w:t>
      </w:r>
      <w:r w:rsidR="000619BE">
        <w:t xml:space="preserve"> </w:t>
      </w:r>
      <w:r w:rsidR="000619BE" w:rsidRPr="000619BE">
        <w:t xml:space="preserve"> </w:t>
      </w:r>
    </w:p>
    <w:p w14:paraId="576F8780" w14:textId="66003A93" w:rsidR="00154451" w:rsidRDefault="00154451" w:rsidP="00C92CAE">
      <w:pPr>
        <w:pStyle w:val="Paragraphedeliste"/>
        <w:numPr>
          <w:ilvl w:val="0"/>
          <w:numId w:val="27"/>
        </w:numPr>
      </w:pPr>
      <w:r w:rsidRPr="00EC442E">
        <w:rPr>
          <w:rStyle w:val="lev"/>
        </w:rPr>
        <w:t>Save</w:t>
      </w:r>
      <w:r w:rsidR="00A8305D">
        <w:rPr>
          <w:rStyle w:val="lev"/>
        </w:rPr>
        <w:t xml:space="preserve"> </w:t>
      </w:r>
      <w:r w:rsidR="00DA12F0">
        <w:rPr>
          <w:rStyle w:val="lev"/>
        </w:rPr>
        <w:t>again</w:t>
      </w:r>
      <w:r w:rsidRPr="00154451">
        <w:t>.</w:t>
      </w:r>
    </w:p>
    <w:p w14:paraId="5A08C085" w14:textId="6F5A7E54" w:rsidR="00C42BB5" w:rsidRDefault="00C42BB5" w:rsidP="00D2098A">
      <w:pPr>
        <w:pStyle w:val="Titre2"/>
      </w:pPr>
      <w:bookmarkStart w:id="44" w:name="_Ref130397540"/>
      <w:bookmarkStart w:id="45" w:name="_Ref133430215"/>
      <w:bookmarkStart w:id="46" w:name="_Toc133586372"/>
      <w:r>
        <w:t>Test B2C user flow</w:t>
      </w:r>
      <w:bookmarkEnd w:id="44"/>
      <w:r w:rsidR="009A2359">
        <w:t>s</w:t>
      </w:r>
      <w:bookmarkEnd w:id="45"/>
      <w:bookmarkEnd w:id="46"/>
    </w:p>
    <w:p w14:paraId="46408403" w14:textId="718054F2" w:rsidR="002B4A0C" w:rsidRDefault="002B4A0C" w:rsidP="00E61DE5">
      <w:pPr>
        <w:shd w:val="clear" w:color="auto" w:fill="FFFFFF" w:themeFill="background1"/>
        <w:rPr>
          <w:color w:val="000000" w:themeColor="text1"/>
        </w:rPr>
      </w:pPr>
      <w:r>
        <w:rPr>
          <w:color w:val="000000" w:themeColor="text1"/>
        </w:rPr>
        <w:t xml:space="preserve">Please note that Azure AD </w:t>
      </w:r>
      <w:r w:rsidRPr="00092A69">
        <w:rPr>
          <w:color w:val="000000" w:themeColor="text1"/>
        </w:rPr>
        <w:t xml:space="preserve">B2C has built-in support in the Azure portal for testing your B2C </w:t>
      </w:r>
      <w:r>
        <w:rPr>
          <w:color w:val="000000" w:themeColor="text1"/>
        </w:rPr>
        <w:t>user flow</w:t>
      </w:r>
      <w:r w:rsidRPr="00092A69">
        <w:rPr>
          <w:color w:val="000000" w:themeColor="text1"/>
        </w:rPr>
        <w:t xml:space="preserve"> via the </w:t>
      </w:r>
      <w:r w:rsidRPr="00092A69">
        <w:rPr>
          <w:rStyle w:val="lev"/>
        </w:rPr>
        <w:t xml:space="preserve">Run user flow </w:t>
      </w:r>
      <w:r w:rsidRPr="00092A69">
        <w:rPr>
          <w:color w:val="000000" w:themeColor="text1"/>
        </w:rPr>
        <w:t>functionality</w:t>
      </w:r>
      <w:r>
        <w:rPr>
          <w:color w:val="000000" w:themeColor="text1"/>
        </w:rPr>
        <w:t xml:space="preserve">, </w:t>
      </w:r>
    </w:p>
    <w:p w14:paraId="49368D61" w14:textId="05A55BE3" w:rsidR="005E2ABD" w:rsidRDefault="008870D6" w:rsidP="00E61DE5">
      <w:pPr>
        <w:shd w:val="clear" w:color="auto" w:fill="FFFFFF" w:themeFill="background1"/>
        <w:rPr>
          <w:color w:val="000000" w:themeColor="text1"/>
        </w:rPr>
      </w:pPr>
      <w:r>
        <w:rPr>
          <w:rFonts w:eastAsia="Times New Roman"/>
          <w:color w:val="000000" w:themeColor="text1"/>
          <w:lang w:eastAsia="fr-FR"/>
        </w:rPr>
        <w:t>P</w:t>
      </w:r>
      <w:r w:rsidR="0033106C" w:rsidRPr="0033106C">
        <w:rPr>
          <w:color w:val="000000" w:themeColor="text1"/>
        </w:rPr>
        <w:t>roceed with the following steps:</w:t>
      </w:r>
    </w:p>
    <w:p w14:paraId="0E5CDC46" w14:textId="29095084" w:rsidR="009C2D1B" w:rsidRDefault="00A16A3F" w:rsidP="00C92CAE">
      <w:pPr>
        <w:pStyle w:val="Paragraphedeliste"/>
        <w:numPr>
          <w:ilvl w:val="0"/>
          <w:numId w:val="23"/>
        </w:numPr>
        <w:shd w:val="clear" w:color="auto" w:fill="FFFFFF" w:themeFill="background1"/>
        <w:spacing w:after="0"/>
        <w:ind w:left="714" w:hanging="357"/>
      </w:pPr>
      <w:r w:rsidRPr="00A16A3F">
        <w:t xml:space="preserve">In your Azure AD B2C tenant, select </w:t>
      </w:r>
      <w:r w:rsidRPr="00A16A3F">
        <w:rPr>
          <w:rFonts w:ascii="Segoe UI Semibold" w:hAnsi="Segoe UI Semibold" w:cs="Segoe UI Semibold"/>
        </w:rPr>
        <w:t>User flows</w:t>
      </w:r>
      <w:r w:rsidRPr="00A16A3F">
        <w:t xml:space="preserve"> and select the above-defined</w:t>
      </w:r>
      <w:r w:rsidR="00836CA5">
        <w:t xml:space="preserve"> user flow</w:t>
      </w:r>
      <w:r w:rsidRPr="00A16A3F">
        <w:t xml:space="preserve"> </w:t>
      </w:r>
      <w:r w:rsidR="00462ECC" w:rsidRPr="00441472">
        <w:rPr>
          <w:i/>
          <w:iCs/>
          <w:color w:val="000000" w:themeColor="text1"/>
        </w:rPr>
        <w:t>B2C_1_</w:t>
      </w:r>
      <w:r w:rsidR="00462ECC">
        <w:rPr>
          <w:color w:val="000000" w:themeColor="text1"/>
        </w:rPr>
        <w:t>FCF_</w:t>
      </w:r>
      <w:r w:rsidR="00462ECC">
        <w:rPr>
          <w:i/>
          <w:iCs/>
          <w:color w:val="000000" w:themeColor="text1"/>
        </w:rPr>
        <w:t>S</w:t>
      </w:r>
      <w:r w:rsidR="00462ECC" w:rsidRPr="00F03354">
        <w:rPr>
          <w:i/>
          <w:iCs/>
          <w:color w:val="000000" w:themeColor="text1"/>
        </w:rPr>
        <w:t>ign</w:t>
      </w:r>
      <w:r w:rsidR="00462ECC">
        <w:rPr>
          <w:i/>
          <w:iCs/>
          <w:color w:val="000000" w:themeColor="text1"/>
        </w:rPr>
        <w:t>U</w:t>
      </w:r>
      <w:r w:rsidR="00462ECC" w:rsidRPr="00F03354">
        <w:rPr>
          <w:i/>
          <w:iCs/>
          <w:color w:val="000000" w:themeColor="text1"/>
        </w:rPr>
        <w:t>p</w:t>
      </w:r>
      <w:r w:rsidR="00462ECC">
        <w:rPr>
          <w:i/>
          <w:iCs/>
          <w:color w:val="000000" w:themeColor="text1"/>
        </w:rPr>
        <w:t>S</w:t>
      </w:r>
      <w:r w:rsidR="00462ECC" w:rsidRPr="00F03354">
        <w:rPr>
          <w:i/>
          <w:iCs/>
          <w:color w:val="000000" w:themeColor="text1"/>
        </w:rPr>
        <w:t>ign</w:t>
      </w:r>
      <w:r w:rsidR="00462ECC">
        <w:rPr>
          <w:i/>
          <w:iCs/>
          <w:color w:val="000000" w:themeColor="text1"/>
        </w:rPr>
        <w:t>I</w:t>
      </w:r>
      <w:r w:rsidR="00462ECC" w:rsidRPr="00F03354">
        <w:rPr>
          <w:i/>
          <w:iCs/>
          <w:color w:val="000000" w:themeColor="text1"/>
        </w:rPr>
        <w:t>n</w:t>
      </w:r>
      <w:r>
        <w:t>.</w:t>
      </w:r>
      <w:r w:rsidR="00AD3A70">
        <w:t xml:space="preserve"> A </w:t>
      </w:r>
      <w:r w:rsidR="00AD3A70" w:rsidRPr="00AD3A70">
        <w:rPr>
          <w:rFonts w:ascii="Segoe UI Semibold" w:hAnsi="Segoe UI Semibold" w:cs="Segoe UI Semibold"/>
        </w:rPr>
        <w:t>B2C_1_FCF_SignUpSignIn</w:t>
      </w:r>
      <w:r w:rsidR="00AD3A70" w:rsidRPr="00AD3A70">
        <w:t xml:space="preserve"> </w:t>
      </w:r>
      <w:r w:rsidR="00AD3A70">
        <w:t>page opens up.</w:t>
      </w:r>
    </w:p>
    <w:p w14:paraId="0B919977" w14:textId="398E6E30" w:rsidR="00311130" w:rsidRPr="009C2D1B" w:rsidRDefault="00A478B2" w:rsidP="00947CE0">
      <w:pPr>
        <w:shd w:val="clear" w:color="auto" w:fill="FFFFFF" w:themeFill="background1"/>
        <w:spacing w:before="240" w:after="240"/>
        <w:jc w:val="center"/>
      </w:pPr>
      <w:r>
        <w:rPr>
          <w:noProof/>
        </w:rPr>
        <w:drawing>
          <wp:inline distT="0" distB="0" distL="0" distR="0" wp14:anchorId="7DE70E17" wp14:editId="17F5606B">
            <wp:extent cx="6349030" cy="3693969"/>
            <wp:effectExtent l="19050" t="19050" r="13970" b="20955"/>
            <wp:docPr id="782118420" name="Image 78211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373027" cy="3707931"/>
                    </a:xfrm>
                    <a:prstGeom prst="rect">
                      <a:avLst/>
                    </a:prstGeom>
                    <a:ln>
                      <a:solidFill>
                        <a:schemeClr val="bg1">
                          <a:lumMod val="65000"/>
                        </a:schemeClr>
                      </a:solidFill>
                    </a:ln>
                  </pic:spPr>
                </pic:pic>
              </a:graphicData>
            </a:graphic>
          </wp:inline>
        </w:drawing>
      </w:r>
    </w:p>
    <w:p w14:paraId="1B7B309D" w14:textId="5D838D54" w:rsidR="009C2D1B" w:rsidRDefault="009C2D1B" w:rsidP="00C92CAE">
      <w:pPr>
        <w:numPr>
          <w:ilvl w:val="0"/>
          <w:numId w:val="23"/>
        </w:numPr>
        <w:shd w:val="clear" w:color="auto" w:fill="FFFFFF" w:themeFill="background1"/>
        <w:spacing w:after="0"/>
      </w:pPr>
      <w:r w:rsidRPr="009C2D1B">
        <w:t>At the top of the page, select </w:t>
      </w:r>
      <w:r w:rsidRPr="009C2D1B">
        <w:rPr>
          <w:rFonts w:ascii="Segoe UI Semibold" w:hAnsi="Segoe UI Semibold" w:cs="Segoe UI Semibold"/>
        </w:rPr>
        <w:t>Run user flow</w:t>
      </w:r>
      <w:r w:rsidRPr="009C2D1B">
        <w:t>.</w:t>
      </w:r>
      <w:r w:rsidR="00BE4827">
        <w:t xml:space="preserve"> A </w:t>
      </w:r>
      <w:r w:rsidR="00BE4827" w:rsidRPr="00BE4827">
        <w:rPr>
          <w:rFonts w:ascii="Segoe UI Semibold" w:hAnsi="Segoe UI Semibold" w:cs="Segoe UI Semibold"/>
        </w:rPr>
        <w:t>Run user flow</w:t>
      </w:r>
      <w:r w:rsidR="00BE4827">
        <w:t xml:space="preserve"> opens up.</w:t>
      </w:r>
    </w:p>
    <w:p w14:paraId="21D7649B" w14:textId="287CF355" w:rsidR="00BE4827" w:rsidRPr="009C2D1B" w:rsidRDefault="007D710C" w:rsidP="007D710C">
      <w:pPr>
        <w:shd w:val="clear" w:color="auto" w:fill="FFFFFF" w:themeFill="background1"/>
        <w:spacing w:before="240" w:after="240"/>
        <w:jc w:val="center"/>
      </w:pPr>
      <w:r w:rsidRPr="007D710C">
        <w:rPr>
          <w:noProof/>
        </w:rPr>
        <w:lastRenderedPageBreak/>
        <w:drawing>
          <wp:inline distT="0" distB="0" distL="0" distR="0" wp14:anchorId="5C8FBAA6" wp14:editId="306EF4BD">
            <wp:extent cx="2312085" cy="4487250"/>
            <wp:effectExtent l="19050" t="19050" r="12065" b="27940"/>
            <wp:docPr id="63" name="Image 6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capture d’écran, Police, nombre&#10;&#10;Description générée automatiquement"/>
                    <pic:cNvPicPr/>
                  </pic:nvPicPr>
                  <pic:blipFill>
                    <a:blip r:embed="rId110"/>
                    <a:stretch>
                      <a:fillRect/>
                    </a:stretch>
                  </pic:blipFill>
                  <pic:spPr>
                    <a:xfrm>
                      <a:off x="0" y="0"/>
                      <a:ext cx="2323464" cy="4509335"/>
                    </a:xfrm>
                    <a:prstGeom prst="rect">
                      <a:avLst/>
                    </a:prstGeom>
                    <a:ln>
                      <a:solidFill>
                        <a:schemeClr val="bg1">
                          <a:lumMod val="65000"/>
                        </a:schemeClr>
                      </a:solidFill>
                    </a:ln>
                  </pic:spPr>
                </pic:pic>
              </a:graphicData>
            </a:graphic>
          </wp:inline>
        </w:drawing>
      </w:r>
    </w:p>
    <w:p w14:paraId="37119304" w14:textId="28FBE659" w:rsidR="005E2ABD" w:rsidRPr="005E2ABD" w:rsidRDefault="0033106C" w:rsidP="00C92CAE">
      <w:pPr>
        <w:pStyle w:val="Paragraphedeliste"/>
        <w:numPr>
          <w:ilvl w:val="0"/>
          <w:numId w:val="23"/>
        </w:numPr>
        <w:shd w:val="clear" w:color="auto" w:fill="FFFFFF" w:themeFill="background1"/>
        <w:rPr>
          <w:color w:val="000000" w:themeColor="text1"/>
        </w:rPr>
      </w:pPr>
      <w:r w:rsidRPr="005E2ABD">
        <w:rPr>
          <w:rFonts w:eastAsia="Times New Roman"/>
          <w:color w:val="000000" w:themeColor="text1"/>
          <w:lang w:eastAsia="fr-FR"/>
        </w:rPr>
        <w:t>For </w:t>
      </w:r>
      <w:r w:rsidRPr="005E2ABD">
        <w:rPr>
          <w:rFonts w:ascii="Segoe UI Semibold" w:eastAsia="Times New Roman" w:hAnsi="Segoe UI Semibold" w:cs="Segoe UI Semibold"/>
          <w:color w:val="000000" w:themeColor="text1"/>
          <w:lang w:eastAsia="fr-FR"/>
        </w:rPr>
        <w:t>Application</w:t>
      </w:r>
      <w:r w:rsidRPr="005E2ABD">
        <w:rPr>
          <w:rFonts w:eastAsia="Times New Roman"/>
          <w:color w:val="000000" w:themeColor="text1"/>
          <w:lang w:eastAsia="fr-FR"/>
        </w:rPr>
        <w:t>, select the web application that you previously registered.</w:t>
      </w:r>
      <w:r w:rsidR="00D02C50" w:rsidRPr="005E2ABD">
        <w:rPr>
          <w:rFonts w:eastAsia="Times New Roman"/>
          <w:color w:val="000000" w:themeColor="text1"/>
          <w:lang w:eastAsia="fr-FR"/>
        </w:rPr>
        <w:t xml:space="preserve"> </w:t>
      </w:r>
      <w:r w:rsidR="00076E15">
        <w:rPr>
          <w:rFonts w:eastAsia="Times New Roman"/>
          <w:color w:val="000000" w:themeColor="text1"/>
          <w:lang w:eastAsia="fr-FR"/>
        </w:rPr>
        <w:t>See section</w:t>
      </w:r>
      <w:r w:rsidR="00EC69F9">
        <w:rPr>
          <w:rFonts w:eastAsia="Times New Roman"/>
          <w:color w:val="000000" w:themeColor="text1"/>
          <w:lang w:eastAsia="fr-FR"/>
        </w:rPr>
        <w:t xml:space="preserve"> </w:t>
      </w:r>
      <w:r w:rsidR="00EC69F9" w:rsidRPr="00EC69F9">
        <w:rPr>
          <w:rFonts w:ascii="Segoe UI Semibold" w:eastAsia="Times New Roman" w:hAnsi="Segoe UI Semibold" w:cs="Segoe UI Semibold"/>
          <w:color w:val="0070C0"/>
          <w:lang w:eastAsia="fr-FR"/>
        </w:rPr>
        <w:fldChar w:fldCharType="begin"/>
      </w:r>
      <w:r w:rsidR="00EC69F9" w:rsidRPr="00EC69F9">
        <w:rPr>
          <w:rFonts w:ascii="Segoe UI Semibold" w:eastAsia="Times New Roman" w:hAnsi="Segoe UI Semibold" w:cs="Segoe UI Semibold"/>
          <w:color w:val="0070C0"/>
          <w:lang w:eastAsia="fr-FR"/>
        </w:rPr>
        <w:instrText xml:space="preserve"> REF _Ref130392891 \h  \* MERGEFORMAT </w:instrText>
      </w:r>
      <w:r w:rsidR="00EC69F9" w:rsidRPr="00EC69F9">
        <w:rPr>
          <w:rFonts w:ascii="Segoe UI Semibold" w:eastAsia="Times New Roman" w:hAnsi="Segoe UI Semibold" w:cs="Segoe UI Semibold"/>
          <w:color w:val="0070C0"/>
          <w:lang w:eastAsia="fr-FR"/>
        </w:rPr>
      </w:r>
      <w:r w:rsidR="00EC69F9" w:rsidRPr="00EC69F9">
        <w:rPr>
          <w:rFonts w:ascii="Segoe UI Semibold" w:eastAsia="Times New Roman" w:hAnsi="Segoe UI Semibold" w:cs="Segoe UI Semibold"/>
          <w:color w:val="0070C0"/>
          <w:lang w:eastAsia="fr-FR"/>
        </w:rPr>
        <w:fldChar w:fldCharType="separate"/>
      </w:r>
      <w:r w:rsidR="00EC69F9" w:rsidRPr="00EC69F9">
        <w:rPr>
          <w:rFonts w:ascii="Segoe UI Semibold" w:hAnsi="Segoe UI Semibold" w:cs="Segoe UI Semibold"/>
          <w:color w:val="0070C0"/>
        </w:rPr>
        <w:t>Register a web application</w:t>
      </w:r>
      <w:r w:rsidR="00EC69F9" w:rsidRPr="00EC69F9">
        <w:rPr>
          <w:rFonts w:ascii="Segoe UI Semibold" w:eastAsia="Times New Roman" w:hAnsi="Segoe UI Semibold" w:cs="Segoe UI Semibold"/>
          <w:color w:val="0070C0"/>
          <w:lang w:eastAsia="fr-FR"/>
        </w:rPr>
        <w:fldChar w:fldCharType="end"/>
      </w:r>
      <w:r w:rsidR="00076E15">
        <w:rPr>
          <w:rFonts w:eastAsia="Times New Roman"/>
          <w:color w:val="000000" w:themeColor="text1"/>
          <w:lang w:eastAsia="fr-FR"/>
        </w:rPr>
        <w:t xml:space="preserve"> </w:t>
      </w:r>
      <w:r w:rsidR="004B486A">
        <w:rPr>
          <w:rFonts w:eastAsia="Times New Roman"/>
          <w:color w:val="000000" w:themeColor="text1"/>
          <w:lang w:eastAsia="fr-FR"/>
        </w:rPr>
        <w:fldChar w:fldCharType="begin"/>
      </w:r>
      <w:r w:rsidR="004B486A">
        <w:rPr>
          <w:rFonts w:eastAsia="Times New Roman"/>
          <w:color w:val="000000" w:themeColor="text1"/>
          <w:lang w:eastAsia="fr-FR"/>
        </w:rPr>
        <w:instrText xml:space="preserve"> REF _Ref130392891 \p \h </w:instrText>
      </w:r>
      <w:r w:rsidR="004B486A">
        <w:rPr>
          <w:rFonts w:eastAsia="Times New Roman"/>
          <w:color w:val="000000" w:themeColor="text1"/>
          <w:lang w:eastAsia="fr-FR"/>
        </w:rPr>
      </w:r>
      <w:r w:rsidR="004B486A">
        <w:rPr>
          <w:rFonts w:eastAsia="Times New Roman"/>
          <w:color w:val="000000" w:themeColor="text1"/>
          <w:lang w:eastAsia="fr-FR"/>
        </w:rPr>
        <w:fldChar w:fldCharType="separate"/>
      </w:r>
      <w:r w:rsidR="004B486A">
        <w:rPr>
          <w:rFonts w:eastAsia="Times New Roman"/>
          <w:color w:val="000000" w:themeColor="text1"/>
          <w:lang w:eastAsia="fr-FR"/>
        </w:rPr>
        <w:t>above</w:t>
      </w:r>
      <w:r w:rsidR="004B486A">
        <w:rPr>
          <w:rFonts w:eastAsia="Times New Roman"/>
          <w:color w:val="000000" w:themeColor="text1"/>
          <w:lang w:eastAsia="fr-FR"/>
        </w:rPr>
        <w:fldChar w:fldCharType="end"/>
      </w:r>
      <w:r w:rsidR="00076E15">
        <w:rPr>
          <w:rFonts w:eastAsia="Times New Roman"/>
          <w:color w:val="000000" w:themeColor="text1"/>
          <w:lang w:eastAsia="fr-FR"/>
        </w:rPr>
        <w:t xml:space="preserve">. </w:t>
      </w:r>
      <w:r w:rsidR="00D02C50" w:rsidRPr="005E2ABD">
        <w:rPr>
          <w:rFonts w:eastAsia="Times New Roman"/>
          <w:color w:val="000000" w:themeColor="text1"/>
          <w:lang w:eastAsia="fr-FR"/>
        </w:rPr>
        <w:t xml:space="preserve">For example, in our illustration </w:t>
      </w:r>
      <w:r w:rsidR="00BE4827">
        <w:rPr>
          <w:rStyle w:val="Accentuation"/>
          <w:color w:val="000000" w:themeColor="text1"/>
        </w:rPr>
        <w:t>jwt.ms website</w:t>
      </w:r>
      <w:r w:rsidR="00D02C50" w:rsidRPr="005E2ABD">
        <w:rPr>
          <w:rFonts w:eastAsia="Times New Roman"/>
          <w:color w:val="000000" w:themeColor="text1"/>
          <w:lang w:eastAsia="fr-FR"/>
        </w:rPr>
        <w:t>.</w:t>
      </w:r>
      <w:r w:rsidRPr="005E2ABD">
        <w:rPr>
          <w:rFonts w:eastAsia="Times New Roman"/>
          <w:color w:val="000000" w:themeColor="text1"/>
          <w:lang w:eastAsia="fr-FR"/>
        </w:rPr>
        <w:t xml:space="preserve"> The </w:t>
      </w:r>
      <w:r w:rsidRPr="005E2ABD">
        <w:rPr>
          <w:rFonts w:ascii="Segoe UI Semibold" w:eastAsia="Times New Roman" w:hAnsi="Segoe UI Semibold" w:cs="Segoe UI Semibold"/>
          <w:color w:val="000000" w:themeColor="text1"/>
          <w:lang w:eastAsia="fr-FR"/>
        </w:rPr>
        <w:t>Reply URL</w:t>
      </w:r>
      <w:r w:rsidRPr="005E2ABD">
        <w:rPr>
          <w:rFonts w:eastAsia="Times New Roman"/>
          <w:color w:val="000000" w:themeColor="text1"/>
          <w:lang w:eastAsia="fr-FR"/>
        </w:rPr>
        <w:t> should show </w:t>
      </w:r>
      <w:hyperlink r:id="rId111" w:history="1">
        <w:r w:rsidR="00D02C50" w:rsidRPr="005E2ABD">
          <w:rPr>
            <w:rStyle w:val="Lienhypertexte"/>
            <w:rFonts w:eastAsia="Times New Roman"/>
            <w:lang w:eastAsia="fr-FR"/>
          </w:rPr>
          <w:t>https://jwt.ms</w:t>
        </w:r>
      </w:hyperlink>
      <w:r w:rsidRPr="005E2ABD">
        <w:rPr>
          <w:rFonts w:eastAsia="Times New Roman"/>
          <w:color w:val="000000" w:themeColor="text1"/>
          <w:lang w:eastAsia="fr-FR"/>
        </w:rPr>
        <w:t>.</w:t>
      </w:r>
    </w:p>
    <w:p w14:paraId="684D02B4" w14:textId="77777777" w:rsidR="00562C56" w:rsidRPr="00A86374" w:rsidRDefault="00D02C50" w:rsidP="00C92CAE">
      <w:pPr>
        <w:pStyle w:val="Paragraphedeliste"/>
        <w:numPr>
          <w:ilvl w:val="0"/>
          <w:numId w:val="23"/>
        </w:numPr>
        <w:shd w:val="clear" w:color="auto" w:fill="FFFFFF" w:themeFill="background1"/>
        <w:rPr>
          <w:color w:val="000000" w:themeColor="text1"/>
        </w:rPr>
      </w:pPr>
      <w:r w:rsidRPr="005E2ABD">
        <w:rPr>
          <w:rFonts w:eastAsia="Times New Roman"/>
          <w:color w:val="000000" w:themeColor="text1"/>
          <w:lang w:eastAsia="fr-FR"/>
        </w:rPr>
        <w:t>Click</w:t>
      </w:r>
      <w:r w:rsidR="0033106C" w:rsidRPr="005E2ABD">
        <w:rPr>
          <w:rFonts w:eastAsia="Times New Roman"/>
          <w:color w:val="000000" w:themeColor="text1"/>
          <w:lang w:eastAsia="fr-FR"/>
        </w:rPr>
        <w:t> </w:t>
      </w:r>
      <w:r w:rsidR="0033106C" w:rsidRPr="005E2ABD">
        <w:rPr>
          <w:rFonts w:ascii="Segoe UI Semibold" w:eastAsia="Times New Roman" w:hAnsi="Segoe UI Semibold" w:cs="Segoe UI Semibold"/>
          <w:color w:val="000000" w:themeColor="text1"/>
          <w:lang w:eastAsia="fr-FR"/>
        </w:rPr>
        <w:t>Run user flow</w:t>
      </w:r>
      <w:r w:rsidR="0033106C" w:rsidRPr="005E2ABD">
        <w:rPr>
          <w:rFonts w:eastAsia="Times New Roman"/>
          <w:color w:val="000000" w:themeColor="text1"/>
          <w:lang w:eastAsia="fr-FR"/>
        </w:rPr>
        <w:t>.</w:t>
      </w:r>
      <w:r w:rsidR="00562C56" w:rsidRPr="00562C56">
        <w:rPr>
          <w:rFonts w:eastAsia="Times New Roman"/>
          <w:color w:val="000000" w:themeColor="text1"/>
          <w:lang w:eastAsia="fr-FR"/>
        </w:rPr>
        <w:t xml:space="preserve"> </w:t>
      </w:r>
      <w:r w:rsidR="00562C56">
        <w:rPr>
          <w:rFonts w:eastAsia="Times New Roman"/>
          <w:color w:val="000000" w:themeColor="text1"/>
          <w:lang w:eastAsia="fr-FR"/>
        </w:rPr>
        <w:t>A</w:t>
      </w:r>
      <w:r w:rsidR="00562C56" w:rsidRPr="005E2ABD">
        <w:rPr>
          <w:rFonts w:eastAsia="Times New Roman"/>
          <w:color w:val="000000" w:themeColor="text1"/>
          <w:lang w:eastAsia="fr-FR"/>
        </w:rPr>
        <w:t xml:space="preserve"> sign-up or sign-in page</w:t>
      </w:r>
      <w:r w:rsidR="00562C56">
        <w:rPr>
          <w:rFonts w:eastAsia="Times New Roman"/>
          <w:color w:val="000000" w:themeColor="text1"/>
          <w:lang w:eastAsia="fr-FR"/>
        </w:rPr>
        <w:t xml:space="preserve"> opens up.</w:t>
      </w:r>
    </w:p>
    <w:p w14:paraId="788DC6F0" w14:textId="09DD99F6" w:rsidR="00672703" w:rsidRDefault="00E7367D" w:rsidP="00072443">
      <w:pPr>
        <w:shd w:val="clear" w:color="auto" w:fill="FFFFFF" w:themeFill="background1"/>
        <w:spacing w:before="240" w:after="240"/>
        <w:jc w:val="center"/>
        <w:rPr>
          <w:color w:val="000000" w:themeColor="text1"/>
        </w:rPr>
      </w:pPr>
      <w:r w:rsidRPr="00C4224C">
        <w:rPr>
          <w:noProof/>
          <w:color w:val="000000" w:themeColor="text1"/>
        </w:rPr>
        <w:lastRenderedPageBreak/>
        <w:drawing>
          <wp:inline distT="0" distB="0" distL="0" distR="0" wp14:anchorId="69F8CE6B" wp14:editId="15683B6D">
            <wp:extent cx="1839538" cy="4305300"/>
            <wp:effectExtent l="19050" t="19050" r="27940" b="19050"/>
            <wp:docPr id="34" name="Image 3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nombre&#10;&#10;Description générée automatiquement"/>
                    <pic:cNvPicPr/>
                  </pic:nvPicPr>
                  <pic:blipFill>
                    <a:blip r:embed="rId112"/>
                    <a:stretch>
                      <a:fillRect/>
                    </a:stretch>
                  </pic:blipFill>
                  <pic:spPr>
                    <a:xfrm>
                      <a:off x="0" y="0"/>
                      <a:ext cx="1847571" cy="4324100"/>
                    </a:xfrm>
                    <a:prstGeom prst="rect">
                      <a:avLst/>
                    </a:prstGeom>
                    <a:ln>
                      <a:solidFill>
                        <a:schemeClr val="bg1">
                          <a:lumMod val="65000"/>
                        </a:schemeClr>
                      </a:solidFill>
                    </a:ln>
                  </pic:spPr>
                </pic:pic>
              </a:graphicData>
            </a:graphic>
          </wp:inline>
        </w:drawing>
      </w:r>
    </w:p>
    <w:p w14:paraId="52B54B04" w14:textId="39B0D849" w:rsidR="0093787A" w:rsidRDefault="00A80FCD" w:rsidP="00B141A8">
      <w:pPr>
        <w:shd w:val="clear" w:color="auto" w:fill="FFFFFF" w:themeFill="background1"/>
        <w:spacing w:before="240" w:after="240"/>
        <w:ind w:left="708"/>
        <w:rPr>
          <w:color w:val="000000" w:themeColor="text1"/>
        </w:rPr>
      </w:pPr>
      <w:r w:rsidRPr="00A80FCD">
        <w:rPr>
          <w:rFonts w:ascii="Segoe UI Semibold" w:hAnsi="Segoe UI Semibold" w:cs="Segoe UI Semibold"/>
          <w:color w:val="000000" w:themeColor="text1"/>
        </w:rPr>
        <w:t xml:space="preserve">For clarity, </w:t>
      </w:r>
      <w:r>
        <w:rPr>
          <w:rFonts w:ascii="Segoe UI Semibold" w:hAnsi="Segoe UI Semibold" w:cs="Segoe UI Semibold"/>
          <w:color w:val="000000" w:themeColor="text1"/>
        </w:rPr>
        <w:t>p</w:t>
      </w:r>
      <w:r w:rsidR="0093787A" w:rsidRPr="00A80FCD">
        <w:rPr>
          <w:rFonts w:ascii="Segoe UI Semibold" w:hAnsi="Segoe UI Semibold" w:cs="Segoe UI Semibold"/>
          <w:color w:val="000000" w:themeColor="text1"/>
        </w:rPr>
        <w:t xml:space="preserve">lease note that we’ve left </w:t>
      </w:r>
      <w:r w:rsidR="001626E2" w:rsidRPr="00A80FCD">
        <w:rPr>
          <w:rFonts w:ascii="Segoe UI Semibold" w:hAnsi="Segoe UI Semibold" w:cs="Segoe UI Semibold"/>
          <w:color w:val="000000" w:themeColor="text1"/>
        </w:rPr>
        <w:t xml:space="preserve">visible </w:t>
      </w:r>
      <w:r w:rsidR="0093787A" w:rsidRPr="00A80FCD">
        <w:rPr>
          <w:rFonts w:ascii="Segoe UI Semibold" w:hAnsi="Segoe UI Semibold" w:cs="Segoe UI Semibold"/>
          <w:color w:val="000000" w:themeColor="text1"/>
        </w:rPr>
        <w:t xml:space="preserve">the FranceConnect </w:t>
      </w:r>
      <w:r w:rsidR="001626E2" w:rsidRPr="00A80FCD">
        <w:rPr>
          <w:rFonts w:ascii="Segoe UI Semibold" w:hAnsi="Segoe UI Semibold" w:cs="Segoe UI Semibold"/>
          <w:color w:val="000000" w:themeColor="text1"/>
        </w:rPr>
        <w:t>in the HTML fragment inserted by Azure AD B2C to illustrate the</w:t>
      </w:r>
      <w:r w:rsidR="00993177" w:rsidRPr="00A80FCD">
        <w:rPr>
          <w:rFonts w:ascii="Segoe UI Semibold" w:hAnsi="Segoe UI Semibold" w:cs="Segoe UI Semibold"/>
          <w:color w:val="000000" w:themeColor="text1"/>
        </w:rPr>
        <w:t xml:space="preserve"> design orientations outlined in the</w:t>
      </w:r>
      <w:r w:rsidR="00B141A8" w:rsidRPr="00A80FCD">
        <w:rPr>
          <w:rFonts w:ascii="Segoe UI Semibold" w:hAnsi="Segoe UI Semibold" w:cs="Segoe UI Semibold"/>
          <w:color w:val="000000" w:themeColor="text1"/>
        </w:rPr>
        <w:t xml:space="preserve"> </w:t>
      </w:r>
      <w:hyperlink r:id="rId113" w:history="1">
        <w:r w:rsidR="00B141A8" w:rsidRPr="00B27EC5">
          <w:rPr>
            <w:rStyle w:val="Lienhypertexte"/>
            <w:rFonts w:ascii="Segoe UI Semibold" w:hAnsi="Segoe UI Semibold" w:cs="Segoe UI Semibold"/>
          </w:rPr>
          <w:t>FranceConnect Façade (FCF) Addendum to the technical-functional specifications</w:t>
        </w:r>
      </w:hyperlink>
      <w:r w:rsidRPr="00A80FCD">
        <w:rPr>
          <w:rFonts w:ascii="Segoe UI Semibold" w:hAnsi="Segoe UI Semibold" w:cs="Segoe UI Semibold"/>
          <w:color w:val="000000" w:themeColor="text1"/>
        </w:rPr>
        <w:t xml:space="preserve"> document. This button at the bottom of the dialog can be hidden via a CSS configuration</w:t>
      </w:r>
      <w:r w:rsidRPr="00A80FCD">
        <w:rPr>
          <w:color w:val="000000" w:themeColor="text1"/>
        </w:rPr>
        <w:t>.</w:t>
      </w:r>
    </w:p>
    <w:p w14:paraId="096C88BC" w14:textId="082F48E4" w:rsidR="00AF43E1" w:rsidRPr="00A80FCD" w:rsidRDefault="00831CE1" w:rsidP="001D0962">
      <w:pPr>
        <w:shd w:val="clear" w:color="auto" w:fill="FFFFFF" w:themeFill="background1"/>
        <w:spacing w:before="240" w:after="240"/>
        <w:jc w:val="center"/>
        <w:rPr>
          <w:color w:val="000000" w:themeColor="text1"/>
        </w:rPr>
      </w:pPr>
      <w:r>
        <w:rPr>
          <w:noProof/>
          <w:color w:val="000000" w:themeColor="text1"/>
        </w:rPr>
        <w:lastRenderedPageBreak/>
        <w:drawing>
          <wp:inline distT="0" distB="0" distL="0" distR="0" wp14:anchorId="7F01D280" wp14:editId="3462866F">
            <wp:extent cx="1792800" cy="4190400"/>
            <wp:effectExtent l="19050" t="19050" r="17145" b="196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92800" cy="4190400"/>
                    </a:xfrm>
                    <a:prstGeom prst="rect">
                      <a:avLst/>
                    </a:prstGeom>
                    <a:ln>
                      <a:solidFill>
                        <a:schemeClr val="bg1">
                          <a:lumMod val="65000"/>
                        </a:schemeClr>
                      </a:solidFill>
                    </a:ln>
                  </pic:spPr>
                </pic:pic>
              </a:graphicData>
            </a:graphic>
          </wp:inline>
        </w:drawing>
      </w:r>
    </w:p>
    <w:p w14:paraId="64324CA4" w14:textId="56CFFB4C" w:rsidR="000847D3" w:rsidRPr="00562C56" w:rsidRDefault="0033106C" w:rsidP="00C92CAE">
      <w:pPr>
        <w:pStyle w:val="Paragraphedeliste"/>
        <w:numPr>
          <w:ilvl w:val="0"/>
          <w:numId w:val="23"/>
        </w:numPr>
        <w:shd w:val="clear" w:color="auto" w:fill="FFFFFF" w:themeFill="background1"/>
        <w:rPr>
          <w:color w:val="000000" w:themeColor="text1"/>
        </w:rPr>
      </w:pPr>
      <w:r w:rsidRPr="00562C56">
        <w:rPr>
          <w:rFonts w:eastAsia="Times New Roman"/>
          <w:color w:val="000000" w:themeColor="text1"/>
          <w:lang w:eastAsia="fr-FR"/>
        </w:rPr>
        <w:t xml:space="preserve">From the sign-up or sign-in page, </w:t>
      </w:r>
      <w:r w:rsidR="002B14AC" w:rsidRPr="00562C56">
        <w:rPr>
          <w:rFonts w:eastAsia="Times New Roman"/>
          <w:color w:val="000000" w:themeColor="text1"/>
          <w:lang w:eastAsia="fr-FR"/>
        </w:rPr>
        <w:t>click the so-called FranceConnect button</w:t>
      </w:r>
      <w:r w:rsidR="00AF43E1">
        <w:rPr>
          <w:rFonts w:eastAsia="Times New Roman"/>
          <w:color w:val="000000" w:themeColor="text1"/>
          <w:lang w:eastAsia="fr-FR"/>
        </w:rPr>
        <w:t xml:space="preserve"> at the top</w:t>
      </w:r>
      <w:r w:rsidRPr="00562C56">
        <w:rPr>
          <w:rFonts w:eastAsia="Times New Roman"/>
          <w:color w:val="000000" w:themeColor="text1"/>
          <w:lang w:eastAsia="fr-FR"/>
        </w:rPr>
        <w:t>.</w:t>
      </w:r>
      <w:r w:rsidR="000847D3" w:rsidRPr="00562C56">
        <w:rPr>
          <w:rFonts w:eastAsia="Times New Roman"/>
          <w:color w:val="000000" w:themeColor="text1"/>
          <w:lang w:eastAsia="fr-FR"/>
        </w:rPr>
        <w:t xml:space="preserve"> </w:t>
      </w:r>
      <w:r w:rsidR="000847D3" w:rsidRPr="00562C56">
        <w:rPr>
          <w:shd w:val="clear" w:color="auto" w:fill="FFFFFF"/>
        </w:rPr>
        <w:t>You are redirected to the FranceConnect Fa</w:t>
      </w:r>
      <w:r w:rsidR="00A966E7">
        <w:rPr>
          <w:shd w:val="clear" w:color="auto" w:fill="FFFFFF"/>
        </w:rPr>
        <w:t>ç</w:t>
      </w:r>
      <w:r w:rsidR="000847D3" w:rsidRPr="00562C56">
        <w:rPr>
          <w:shd w:val="clear" w:color="auto" w:fill="FFFFFF"/>
        </w:rPr>
        <w:t>ade (FCF), which in turn redirects you to the FranceConnect Platform (FCP) login page.</w:t>
      </w:r>
    </w:p>
    <w:p w14:paraId="03EBF153" w14:textId="1787D377" w:rsidR="000847D3" w:rsidRPr="000847D3" w:rsidRDefault="000847D3" w:rsidP="00EC55BC">
      <w:pPr>
        <w:shd w:val="clear" w:color="auto" w:fill="FFFFFF" w:themeFill="background1"/>
        <w:spacing w:before="240" w:after="240"/>
        <w:rPr>
          <w:color w:val="000000" w:themeColor="text1"/>
        </w:rPr>
      </w:pPr>
      <w:r w:rsidRPr="003031D3">
        <w:rPr>
          <w:noProof/>
          <w:shd w:val="clear" w:color="auto" w:fill="FFFFFF"/>
        </w:rPr>
        <w:lastRenderedPageBreak/>
        <w:drawing>
          <wp:inline distT="0" distB="0" distL="0" distR="0" wp14:anchorId="50C82AC3" wp14:editId="2A1D4CF7">
            <wp:extent cx="5760720" cy="3240405"/>
            <wp:effectExtent l="19050" t="19050" r="11430" b="17145"/>
            <wp:docPr id="19" name="Image 19" descr="Une image contenant texte, capture d’écran, Police, logiciel&#10;&#10;Description générée automatiquement">
              <a:extLst xmlns:a="http://schemas.openxmlformats.org/drawingml/2006/main">
                <a:ext uri="{FF2B5EF4-FFF2-40B4-BE49-F238E27FC236}">
                  <a16:creationId xmlns:a16="http://schemas.microsoft.com/office/drawing/2014/main" id="{266257EC-7897-17E0-BDED-B200BD7E9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logiciel&#10;&#10;Description générée automatiquement">
                      <a:extLst>
                        <a:ext uri="{FF2B5EF4-FFF2-40B4-BE49-F238E27FC236}">
                          <a16:creationId xmlns:a16="http://schemas.microsoft.com/office/drawing/2014/main" id="{266257EC-7897-17E0-BDED-B200BD7E9C1B}"/>
                        </a:ext>
                      </a:extLst>
                    </pic:cNvPr>
                    <pic:cNvPicPr>
                      <a:picLocks noChangeAspect="1"/>
                    </pic:cNvPicPr>
                  </pic:nvPicPr>
                  <pic:blipFill>
                    <a:blip r:embed="rId115"/>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3ADAED3A" w14:textId="77777777" w:rsidR="00CF0400" w:rsidRDefault="00CF0400" w:rsidP="00C92CAE">
      <w:pPr>
        <w:pStyle w:val="Paragraphedeliste"/>
        <w:numPr>
          <w:ilvl w:val="0"/>
          <w:numId w:val="23"/>
        </w:numPr>
        <w:shd w:val="clear" w:color="auto" w:fill="FFFFFF" w:themeFill="background1"/>
        <w:rPr>
          <w:rStyle w:val="Lienhypertexte"/>
          <w:color w:val="000000" w:themeColor="text1"/>
          <w:u w:val="none"/>
        </w:rPr>
      </w:pPr>
      <w:r>
        <w:rPr>
          <w:rFonts w:eastAsia="Times New Roman"/>
          <w:color w:val="000000" w:themeColor="text1"/>
          <w:lang w:eastAsia="fr-FR"/>
        </w:rPr>
        <w:t>S</w:t>
      </w:r>
      <w:r w:rsidR="002B14AC" w:rsidRPr="005E2ABD">
        <w:rPr>
          <w:rFonts w:eastAsia="Times New Roman"/>
          <w:color w:val="000000" w:themeColor="text1"/>
          <w:lang w:eastAsia="fr-FR"/>
        </w:rPr>
        <w:t>elect</w:t>
      </w:r>
      <w:r w:rsidR="00D52373" w:rsidRPr="005E2ABD">
        <w:rPr>
          <w:rFonts w:eastAsia="Times New Roman"/>
          <w:color w:val="000000" w:themeColor="text1"/>
          <w:lang w:eastAsia="fr-FR"/>
        </w:rPr>
        <w:t xml:space="preserve"> one of the test identity providers.</w:t>
      </w:r>
      <w:r>
        <w:rPr>
          <w:rFonts w:eastAsia="Times New Roman"/>
          <w:color w:val="000000" w:themeColor="text1"/>
          <w:lang w:eastAsia="fr-FR"/>
        </w:rPr>
        <w:t xml:space="preserve"> </w:t>
      </w:r>
      <w:r w:rsidRPr="00543169">
        <w:rPr>
          <w:shd w:val="clear" w:color="auto" w:fill="FFFFFF"/>
        </w:rPr>
        <w:t>Interestingly</w:t>
      </w:r>
      <w:r w:rsidRPr="00543169">
        <w:rPr>
          <w:rStyle w:val="Lienhypertexte"/>
          <w:color w:val="000000" w:themeColor="text1"/>
          <w:u w:val="none"/>
        </w:rPr>
        <w:t xml:space="preserve"> enough, the</w:t>
      </w:r>
      <w:r>
        <w:rPr>
          <w:rStyle w:val="Lienhypertexte"/>
          <w:color w:val="000000" w:themeColor="text1"/>
          <w:u w:val="none"/>
        </w:rPr>
        <w:t xml:space="preserve"> </w:t>
      </w:r>
      <w:r w:rsidRPr="00543169">
        <w:rPr>
          <w:rStyle w:val="Lienhypertexte"/>
          <w:color w:val="000000" w:themeColor="text1"/>
          <w:u w:val="none"/>
        </w:rPr>
        <w:t xml:space="preserve">integration </w:t>
      </w:r>
      <w:r>
        <w:rPr>
          <w:rStyle w:val="Lienhypertexte"/>
          <w:color w:val="000000" w:themeColor="text1"/>
          <w:u w:val="none"/>
        </w:rPr>
        <w:t xml:space="preserve">environment of the FranceConnect </w:t>
      </w:r>
      <w:r w:rsidRPr="00543169">
        <w:rPr>
          <w:rStyle w:val="Lienhypertexte"/>
          <w:color w:val="000000" w:themeColor="text1"/>
          <w:u w:val="none"/>
        </w:rPr>
        <w:t xml:space="preserve">platform </w:t>
      </w:r>
      <w:r>
        <w:rPr>
          <w:rStyle w:val="Lienhypertexte"/>
          <w:color w:val="000000" w:themeColor="text1"/>
          <w:u w:val="none"/>
        </w:rPr>
        <w:t xml:space="preserve">(FCP) </w:t>
      </w:r>
      <w:r w:rsidRPr="00543169">
        <w:rPr>
          <w:rStyle w:val="Lienhypertexte"/>
          <w:color w:val="000000" w:themeColor="text1"/>
          <w:u w:val="none"/>
        </w:rPr>
        <w:t xml:space="preserve">allows you to use a "Demo" identity provider </w:t>
      </w:r>
      <w:r>
        <w:rPr>
          <w:rStyle w:val="Lienhypertexte"/>
          <w:color w:val="000000" w:themeColor="text1"/>
          <w:u w:val="none"/>
        </w:rPr>
        <w:t xml:space="preserve">(IdP) </w:t>
      </w:r>
      <w:r w:rsidRPr="00543169">
        <w:rPr>
          <w:rStyle w:val="Lienhypertexte"/>
          <w:color w:val="000000" w:themeColor="text1"/>
          <w:u w:val="none"/>
        </w:rPr>
        <w:t>for testing purposes</w:t>
      </w:r>
      <w:r>
        <w:rPr>
          <w:rStyle w:val="Lienhypertexte"/>
          <w:color w:val="000000" w:themeColor="text1"/>
          <w:u w:val="none"/>
        </w:rPr>
        <w:t xml:space="preserve"> only</w:t>
      </w:r>
      <w:r w:rsidRPr="00543169">
        <w:rPr>
          <w:rStyle w:val="Lienhypertexte"/>
          <w:color w:val="000000" w:themeColor="text1"/>
          <w:u w:val="none"/>
        </w:rPr>
        <w:t xml:space="preserve">. </w:t>
      </w:r>
      <w:r>
        <w:rPr>
          <w:rStyle w:val="Lienhypertexte"/>
          <w:color w:val="000000" w:themeColor="text1"/>
          <w:u w:val="none"/>
        </w:rPr>
        <w:t xml:space="preserve">Select </w:t>
      </w:r>
      <w:r w:rsidRPr="001D4188">
        <w:rPr>
          <w:rStyle w:val="Lienhypertexte"/>
          <w:rFonts w:ascii="Segoe UI Semibold" w:hAnsi="Segoe UI Semibold" w:cs="Segoe UI Semibold"/>
          <w:color w:val="000000" w:themeColor="text1"/>
          <w:u w:val="none"/>
          <w:lang w:val="fr-FR"/>
        </w:rPr>
        <w:t>Démonstration eIDAS faible</w:t>
      </w:r>
      <w:r>
        <w:rPr>
          <w:rStyle w:val="Lienhypertexte"/>
          <w:color w:val="000000" w:themeColor="text1"/>
          <w:u w:val="none"/>
        </w:rPr>
        <w:t>. You are redirected to the selected IdP.</w:t>
      </w:r>
    </w:p>
    <w:p w14:paraId="51EF9DA4" w14:textId="55C18998" w:rsidR="005E2ABD" w:rsidRPr="00CF0400" w:rsidRDefault="00CF0400" w:rsidP="00EC55BC">
      <w:pPr>
        <w:shd w:val="clear" w:color="auto" w:fill="FFFFFF" w:themeFill="background1"/>
        <w:spacing w:before="240" w:after="240"/>
        <w:rPr>
          <w:color w:val="000000" w:themeColor="text1"/>
        </w:rPr>
      </w:pPr>
      <w:r w:rsidRPr="00A977EB">
        <w:rPr>
          <w:noProof/>
          <w:color w:val="0563C1" w:themeColor="hyperlink"/>
        </w:rPr>
        <w:drawing>
          <wp:inline distT="0" distB="0" distL="0" distR="0" wp14:anchorId="7CC869BA" wp14:editId="2F8CF8C9">
            <wp:extent cx="5760720" cy="3240405"/>
            <wp:effectExtent l="19050" t="19050" r="11430" b="17145"/>
            <wp:docPr id="21" name="Image 21" descr="Une image contenant texte, capture d’écran, Police, nombre&#10;&#10;Description générée automatiquement">
              <a:extLst xmlns:a="http://schemas.openxmlformats.org/drawingml/2006/main">
                <a:ext uri="{FF2B5EF4-FFF2-40B4-BE49-F238E27FC236}">
                  <a16:creationId xmlns:a16="http://schemas.microsoft.com/office/drawing/2014/main" id="{45ECE483-5A8E-C759-25C9-E640A573E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capture d’écran, Police, nombre&#10;&#10;Description générée automatiquement">
                      <a:extLst>
                        <a:ext uri="{FF2B5EF4-FFF2-40B4-BE49-F238E27FC236}">
                          <a16:creationId xmlns:a16="http://schemas.microsoft.com/office/drawing/2014/main" id="{45ECE483-5A8E-C759-25C9-E640A573E5BE}"/>
                        </a:ext>
                      </a:extLst>
                    </pic:cNvPr>
                    <pic:cNvPicPr>
                      <a:picLocks noChangeAspect="1"/>
                    </pic:cNvPicPr>
                  </pic:nvPicPr>
                  <pic:blipFill>
                    <a:blip r:embed="rId116"/>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5CCD32D5" w14:textId="745F69EB" w:rsidR="00B4306F" w:rsidRPr="00B4306F" w:rsidRDefault="00D52373" w:rsidP="00C92CAE">
      <w:pPr>
        <w:pStyle w:val="Paragraphedeliste"/>
        <w:numPr>
          <w:ilvl w:val="0"/>
          <w:numId w:val="23"/>
        </w:numPr>
        <w:shd w:val="clear" w:color="auto" w:fill="FFFFFF" w:themeFill="background1"/>
        <w:rPr>
          <w:shd w:val="clear" w:color="auto" w:fill="FFFFFF"/>
        </w:rPr>
      </w:pPr>
      <w:r w:rsidRPr="005E2ABD">
        <w:rPr>
          <w:rFonts w:eastAsia="Times New Roman"/>
          <w:color w:val="000000" w:themeColor="text1"/>
          <w:lang w:eastAsia="fr-FR"/>
        </w:rPr>
        <w:t>At the selected identity provide</w:t>
      </w:r>
      <w:r w:rsidR="00B4306F">
        <w:rPr>
          <w:rFonts w:eastAsia="Times New Roman"/>
          <w:color w:val="000000" w:themeColor="text1"/>
          <w:lang w:eastAsia="fr-FR"/>
        </w:rPr>
        <w:t>r</w:t>
      </w:r>
      <w:r w:rsidR="00B4306F" w:rsidRPr="00B4306F">
        <w:rPr>
          <w:shd w:val="clear" w:color="auto" w:fill="FFFFFF"/>
        </w:rPr>
        <w:t>, enter</w:t>
      </w:r>
      <w:r w:rsidR="00B4306F" w:rsidRPr="00B4306F">
        <w:rPr>
          <w:rStyle w:val="Lienhypertexte"/>
          <w:color w:val="000000" w:themeColor="text1"/>
          <w:u w:val="none"/>
        </w:rPr>
        <w:t xml:space="preserve"> you credentials. </w:t>
      </w:r>
      <w:r w:rsidR="00B4306F" w:rsidRPr="00F7718B">
        <w:rPr>
          <w:lang w:eastAsia="fr-FR"/>
        </w:rPr>
        <w:t xml:space="preserve">The </w:t>
      </w:r>
      <w:r w:rsidR="00B4306F">
        <w:rPr>
          <w:lang w:eastAsia="fr-FR"/>
        </w:rPr>
        <w:t>multiple testing</w:t>
      </w:r>
      <w:r w:rsidR="00B4306F" w:rsidRPr="00F7718B">
        <w:rPr>
          <w:lang w:eastAsia="fr-FR"/>
        </w:rPr>
        <w:t xml:space="preserve"> user accounts available are listed here</w:t>
      </w:r>
      <w:r w:rsidR="00B4306F">
        <w:rPr>
          <w:lang w:eastAsia="fr-FR"/>
        </w:rPr>
        <w:t>:</w:t>
      </w:r>
    </w:p>
    <w:p w14:paraId="47240BC4" w14:textId="77777777" w:rsidR="00B4306F" w:rsidRPr="00175B58" w:rsidRDefault="00000000" w:rsidP="00B4306F">
      <w:pPr>
        <w:rPr>
          <w:rStyle w:val="Lienhypertexte"/>
          <w:color w:val="000000" w:themeColor="text1"/>
          <w:u w:val="none"/>
        </w:rPr>
      </w:pPr>
      <w:hyperlink r:id="rId117" w:history="1">
        <w:r w:rsidR="00B4306F" w:rsidRPr="002C13FE">
          <w:rPr>
            <w:rStyle w:val="Lienhypertexte"/>
          </w:rPr>
          <w:t>https://github.com/france-connect/identity-provider-example/blob/master/database.csv</w:t>
        </w:r>
      </w:hyperlink>
      <w:r w:rsidR="00B4306F" w:rsidRPr="00175B58">
        <w:rPr>
          <w:rStyle w:val="Lienhypertexte"/>
          <w:color w:val="000000" w:themeColor="text1"/>
          <w:u w:val="none"/>
        </w:rPr>
        <w:t>.</w:t>
      </w:r>
    </w:p>
    <w:p w14:paraId="4CE437BE" w14:textId="77777777" w:rsidR="00B4306F" w:rsidRPr="005B2E27" w:rsidRDefault="00B4306F" w:rsidP="00C92CAE">
      <w:pPr>
        <w:pStyle w:val="Paragraphedeliste"/>
        <w:numPr>
          <w:ilvl w:val="0"/>
          <w:numId w:val="23"/>
        </w:numPr>
        <w:shd w:val="clear" w:color="auto" w:fill="FFFFFF" w:themeFill="background1"/>
        <w:rPr>
          <w:shd w:val="clear" w:color="auto" w:fill="FFFFFF"/>
        </w:rPr>
      </w:pPr>
      <w:r w:rsidRPr="005D42F1">
        <w:rPr>
          <w:shd w:val="clear" w:color="auto" w:fill="FFFFFF"/>
        </w:rPr>
        <w:lastRenderedPageBreak/>
        <w:t>Click</w:t>
      </w:r>
      <w:r w:rsidRPr="005B2E27">
        <w:rPr>
          <w:shd w:val="clear" w:color="auto" w:fill="FFFFFF"/>
        </w:rPr>
        <w:t xml:space="preserve"> </w:t>
      </w:r>
      <w:r w:rsidRPr="00833F9A">
        <w:rPr>
          <w:rFonts w:ascii="Segoe UI Semibold" w:hAnsi="Segoe UI Semibold" w:cs="Segoe UI Semibold"/>
          <w:shd w:val="clear" w:color="auto" w:fill="FFFFFF"/>
        </w:rPr>
        <w:t>Valider</w:t>
      </w:r>
      <w:r w:rsidRPr="005B2E27">
        <w:rPr>
          <w:shd w:val="clear" w:color="auto" w:fill="FFFFFF"/>
        </w:rPr>
        <w:t>.</w:t>
      </w:r>
      <w:r>
        <w:rPr>
          <w:shd w:val="clear" w:color="auto" w:fill="FFFFFF"/>
        </w:rPr>
        <w:t xml:space="preserve"> You are now redirected back to the FranceConnect platform.</w:t>
      </w:r>
    </w:p>
    <w:p w14:paraId="6A3B502F" w14:textId="77777777" w:rsidR="00B4306F" w:rsidRPr="009A4DAE" w:rsidRDefault="00B4306F" w:rsidP="00EC55BC">
      <w:pPr>
        <w:spacing w:before="240" w:after="240"/>
        <w:jc w:val="center"/>
        <w:rPr>
          <w:rStyle w:val="Lienhypertexte"/>
          <w:u w:val="none"/>
        </w:rPr>
      </w:pPr>
      <w:r w:rsidRPr="00A977EB">
        <w:rPr>
          <w:noProof/>
          <w:color w:val="0563C1" w:themeColor="hyperlink"/>
        </w:rPr>
        <w:drawing>
          <wp:inline distT="0" distB="0" distL="0" distR="0" wp14:anchorId="66ACEB06" wp14:editId="12C13CEB">
            <wp:extent cx="5760720" cy="3240405"/>
            <wp:effectExtent l="19050" t="19050" r="11430" b="17145"/>
            <wp:docPr id="22" name="Image 22" descr="Une image contenant texte, capture d’écran, Police&#10;&#10;Description générée automatiquement">
              <a:extLst xmlns:a="http://schemas.openxmlformats.org/drawingml/2006/main">
                <a:ext uri="{FF2B5EF4-FFF2-40B4-BE49-F238E27FC236}">
                  <a16:creationId xmlns:a16="http://schemas.microsoft.com/office/drawing/2014/main" id="{54B7D224-880C-046A-B221-087EF9D30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Police&#10;&#10;Description générée automatiquement">
                      <a:extLst>
                        <a:ext uri="{FF2B5EF4-FFF2-40B4-BE49-F238E27FC236}">
                          <a16:creationId xmlns:a16="http://schemas.microsoft.com/office/drawing/2014/main" id="{54B7D224-880C-046A-B221-087EF9D300D9}"/>
                        </a:ext>
                      </a:extLst>
                    </pic:cNvPr>
                    <pic:cNvPicPr>
                      <a:picLocks noChangeAspect="1"/>
                    </pic:cNvPicPr>
                  </pic:nvPicPr>
                  <pic:blipFill>
                    <a:blip r:embed="rId118"/>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008004F4" w14:textId="77777777" w:rsidR="00B4306F" w:rsidRDefault="00B4306F" w:rsidP="00C92CAE">
      <w:pPr>
        <w:pStyle w:val="Paragraphedeliste"/>
        <w:numPr>
          <w:ilvl w:val="0"/>
          <w:numId w:val="23"/>
        </w:numPr>
        <w:shd w:val="clear" w:color="auto" w:fill="FFFFFF" w:themeFill="background1"/>
        <w:rPr>
          <w:shd w:val="clear" w:color="auto" w:fill="FFFFFF"/>
        </w:rPr>
      </w:pPr>
      <w:r w:rsidRPr="005D42F1">
        <w:rPr>
          <w:shd w:val="clear" w:color="auto" w:fill="FFFFFF"/>
        </w:rPr>
        <w:t>Give</w:t>
      </w:r>
      <w:r>
        <w:rPr>
          <w:rStyle w:val="Lienhypertexte"/>
          <w:color w:val="000000" w:themeColor="text1"/>
          <w:u w:val="none"/>
        </w:rPr>
        <w:t xml:space="preserve"> your consent by clicking </w:t>
      </w:r>
      <w:r w:rsidRPr="00AB7A60">
        <w:rPr>
          <w:rStyle w:val="Lienhypertexte"/>
          <w:rFonts w:ascii="Segoe UI Semibold" w:hAnsi="Segoe UI Semibold" w:cs="Segoe UI Semibold"/>
          <w:color w:val="000000" w:themeColor="text1"/>
          <w:u w:val="none"/>
        </w:rPr>
        <w:t xml:space="preserve">Continuer sur </w:t>
      </w:r>
      <w:r>
        <w:rPr>
          <w:rStyle w:val="Lienhypertexte"/>
          <w:rFonts w:ascii="Segoe UI Semibold" w:hAnsi="Segoe UI Semibold" w:cs="Segoe UI Semibold"/>
          <w:color w:val="000000" w:themeColor="text1"/>
          <w:u w:val="none"/>
        </w:rPr>
        <w:t>&lt;</w:t>
      </w:r>
      <w:r w:rsidRPr="000056CD">
        <w:rPr>
          <w:rStyle w:val="Lienhypertexte"/>
          <w:rFonts w:ascii="Segoe UI Semibold" w:hAnsi="Segoe UI Semibold" w:cs="Segoe UI Semibold"/>
          <w:i/>
          <w:iCs/>
          <w:noProof/>
          <w:color w:val="000000" w:themeColor="text1"/>
          <w:u w:val="none"/>
        </w:rPr>
        <w:t>Your_Accredited_Project</w:t>
      </w:r>
      <w:r>
        <w:rPr>
          <w:rStyle w:val="Lienhypertexte"/>
          <w:rFonts w:ascii="Segoe UI Semibold" w:hAnsi="Segoe UI Semibold" w:cs="Segoe UI Semibold"/>
          <w:color w:val="000000" w:themeColor="text1"/>
          <w:u w:val="none"/>
        </w:rPr>
        <w:t>&gt;</w:t>
      </w:r>
      <w:r>
        <w:rPr>
          <w:rStyle w:val="Lienhypertexte"/>
          <w:color w:val="000000" w:themeColor="text1"/>
          <w:u w:val="none"/>
        </w:rPr>
        <w:t xml:space="preserve">. For example, </w:t>
      </w:r>
      <w:r w:rsidRPr="00970680">
        <w:rPr>
          <w:rStyle w:val="Lienhypertexte"/>
          <w:rFonts w:ascii="Segoe UI Semibold" w:hAnsi="Segoe UI Semibold" w:cs="Segoe UI Semibold"/>
          <w:color w:val="000000" w:themeColor="text1"/>
          <w:u w:val="none"/>
        </w:rPr>
        <w:t>Continuer sur Microsoft FRANCE - 49063</w:t>
      </w:r>
      <w:r w:rsidRPr="00970680">
        <w:rPr>
          <w:rStyle w:val="Lienhypertexte"/>
          <w:color w:val="000000" w:themeColor="text1"/>
          <w:u w:val="none"/>
        </w:rPr>
        <w:t xml:space="preserve"> </w:t>
      </w:r>
      <w:r>
        <w:rPr>
          <w:rStyle w:val="Lienhypertexte"/>
          <w:color w:val="000000" w:themeColor="text1"/>
          <w:u w:val="none"/>
        </w:rPr>
        <w:t>in our illustration. You are now redirected back to your Power Pages site through the FranceConnect Facade.</w:t>
      </w:r>
    </w:p>
    <w:p w14:paraId="7CAF7EE6" w14:textId="6FC51260" w:rsidR="0033106C" w:rsidRPr="00DA155B" w:rsidRDefault="0033106C" w:rsidP="00C92CAE">
      <w:pPr>
        <w:pStyle w:val="Paragraphedeliste"/>
        <w:numPr>
          <w:ilvl w:val="0"/>
          <w:numId w:val="23"/>
        </w:numPr>
        <w:shd w:val="clear" w:color="auto" w:fill="FFFFFF" w:themeFill="background1"/>
        <w:rPr>
          <w:color w:val="000000" w:themeColor="text1"/>
        </w:rPr>
      </w:pPr>
      <w:r w:rsidRPr="005E2ABD">
        <w:rPr>
          <w:rFonts w:eastAsia="Times New Roman"/>
          <w:color w:val="000000" w:themeColor="text1"/>
          <w:lang w:eastAsia="fr-FR"/>
        </w:rPr>
        <w:t>If the sign-in process is successful, your browser is redirected to </w:t>
      </w:r>
      <w:hyperlink r:id="rId119" w:history="1">
        <w:r w:rsidR="00300913" w:rsidRPr="005E2ABD">
          <w:rPr>
            <w:rStyle w:val="Lienhypertexte"/>
            <w:rFonts w:eastAsia="Times New Roman"/>
            <w:lang w:eastAsia="fr-FR"/>
          </w:rPr>
          <w:t>https://jwt.ms</w:t>
        </w:r>
      </w:hyperlink>
      <w:r w:rsidRPr="005E2ABD">
        <w:rPr>
          <w:rFonts w:eastAsia="Times New Roman"/>
          <w:color w:val="000000" w:themeColor="text1"/>
          <w:lang w:eastAsia="fr-FR"/>
        </w:rPr>
        <w:t xml:space="preserve">, which displays the contents of the token </w:t>
      </w:r>
      <w:r w:rsidR="00300913" w:rsidRPr="005E2ABD">
        <w:rPr>
          <w:rFonts w:eastAsia="Times New Roman"/>
          <w:color w:val="000000" w:themeColor="text1"/>
          <w:lang w:eastAsia="fr-FR"/>
        </w:rPr>
        <w:t>issued by the FranceConnect façade (FC</w:t>
      </w:r>
      <w:r w:rsidR="00757315" w:rsidRPr="005E2ABD">
        <w:rPr>
          <w:rFonts w:eastAsia="Times New Roman"/>
          <w:color w:val="000000" w:themeColor="text1"/>
          <w:lang w:eastAsia="fr-FR"/>
        </w:rPr>
        <w:t>F) (based on the one received from the FranceConnect platform (FCP)), and ulti</w:t>
      </w:r>
      <w:r w:rsidR="005E2ABD" w:rsidRPr="005E2ABD">
        <w:rPr>
          <w:rFonts w:eastAsia="Times New Roman"/>
          <w:color w:val="000000" w:themeColor="text1"/>
          <w:lang w:eastAsia="fr-FR"/>
        </w:rPr>
        <w:t>mately</w:t>
      </w:r>
      <w:r w:rsidR="00300913" w:rsidRPr="005E2ABD">
        <w:rPr>
          <w:rFonts w:eastAsia="Times New Roman"/>
          <w:color w:val="000000" w:themeColor="text1"/>
          <w:lang w:eastAsia="fr-FR"/>
        </w:rPr>
        <w:t xml:space="preserve"> </w:t>
      </w:r>
      <w:r w:rsidRPr="005E2ABD">
        <w:rPr>
          <w:rFonts w:eastAsia="Times New Roman"/>
          <w:color w:val="000000" w:themeColor="text1"/>
          <w:lang w:eastAsia="fr-FR"/>
        </w:rPr>
        <w:t>returned by Azure AD B2C</w:t>
      </w:r>
      <w:r w:rsidR="005C1A98">
        <w:rPr>
          <w:rFonts w:eastAsia="Times New Roman"/>
          <w:color w:val="000000" w:themeColor="text1"/>
          <w:lang w:eastAsia="fr-FR"/>
        </w:rPr>
        <w:t>.</w:t>
      </w:r>
    </w:p>
    <w:p w14:paraId="30138889" w14:textId="640915B4" w:rsidR="005C1A98" w:rsidRPr="005C1A98" w:rsidRDefault="00C522CC" w:rsidP="00EC55BC">
      <w:pPr>
        <w:shd w:val="clear" w:color="auto" w:fill="FFFFFF" w:themeFill="background1"/>
        <w:spacing w:before="240" w:after="240"/>
        <w:jc w:val="center"/>
        <w:rPr>
          <w:color w:val="000000" w:themeColor="text1"/>
        </w:rPr>
      </w:pPr>
      <w:r>
        <w:rPr>
          <w:noProof/>
          <w:color w:val="000000" w:themeColor="text1"/>
        </w:rPr>
        <w:lastRenderedPageBreak/>
        <w:drawing>
          <wp:inline distT="0" distB="0" distL="0" distR="0" wp14:anchorId="5A532854" wp14:editId="0CF4A201">
            <wp:extent cx="5287020" cy="429549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16080" cy="4319102"/>
                    </a:xfrm>
                    <a:prstGeom prst="rect">
                      <a:avLst/>
                    </a:prstGeom>
                    <a:noFill/>
                    <a:ln>
                      <a:noFill/>
                    </a:ln>
                  </pic:spPr>
                </pic:pic>
              </a:graphicData>
            </a:graphic>
          </wp:inline>
        </w:drawing>
      </w:r>
    </w:p>
    <w:p w14:paraId="73FC6EA4" w14:textId="328E9B9E" w:rsidR="009A2359" w:rsidRDefault="009A2359" w:rsidP="009A2359">
      <w:pPr>
        <w:pStyle w:val="Titre2"/>
      </w:pPr>
      <w:bookmarkStart w:id="47" w:name="_Ref133430222"/>
      <w:bookmarkStart w:id="48" w:name="_Ref130392910"/>
      <w:bookmarkStart w:id="49" w:name="_Toc133586373"/>
      <w:r>
        <w:t>Troubleshoot B2C user flows</w:t>
      </w:r>
      <w:bookmarkEnd w:id="47"/>
      <w:bookmarkEnd w:id="49"/>
    </w:p>
    <w:p w14:paraId="3EF4D31B" w14:textId="2476C8D7" w:rsidR="00C6154E" w:rsidRDefault="00C6154E" w:rsidP="00C6154E">
      <w:r>
        <w:t xml:space="preserve">For troubleshooting a specific </w:t>
      </w:r>
      <w:r w:rsidR="009C6267">
        <w:t>B2C user flow</w:t>
      </w:r>
      <w:r>
        <w:t xml:space="preserve"> in </w:t>
      </w:r>
      <w:r w:rsidR="009C6267">
        <w:t>development</w:t>
      </w:r>
      <w:r>
        <w:t xml:space="preserve"> environment, and as a starting point, you can turn on</w:t>
      </w:r>
      <w:r w:rsidRPr="00097013">
        <w:t xml:space="preserve"> </w:t>
      </w:r>
      <w:r w:rsidRPr="00060ABD">
        <w:t xml:space="preserve">network traffic capturing </w:t>
      </w:r>
      <w:r>
        <w:t xml:space="preserve">on </w:t>
      </w:r>
      <w:r w:rsidR="009C6267">
        <w:t>Microsoft</w:t>
      </w:r>
      <w:r>
        <w:t xml:space="preserve"> Edge, or observe the traffic via a tool like the </w:t>
      </w:r>
      <w:hyperlink r:id="rId121" w:history="1">
        <w:r w:rsidR="00927DA1">
          <w:rPr>
            <w:rStyle w:val="Lienhypertexte"/>
          </w:rPr>
          <w:t>Telerik Fiddler Classic</w:t>
        </w:r>
      </w:hyperlink>
      <w:r>
        <w:t xml:space="preserve"> application. Acting as a proxy server, </w:t>
      </w:r>
      <w:r w:rsidRPr="00797912">
        <w:rPr>
          <w:rFonts w:eastAsia="Times New Roman"/>
          <w:lang w:eastAsia="fr-FR"/>
        </w:rPr>
        <w:t xml:space="preserve">Fiddler </w:t>
      </w:r>
      <w:r>
        <w:rPr>
          <w:rFonts w:eastAsia="Times New Roman"/>
          <w:lang w:eastAsia="fr-FR"/>
        </w:rPr>
        <w:t>allows you to watch HTTP/HTTPS t</w:t>
      </w:r>
      <w:r w:rsidRPr="00797912">
        <w:rPr>
          <w:rFonts w:eastAsia="Times New Roman"/>
          <w:lang w:eastAsia="fr-FR"/>
        </w:rPr>
        <w:t>raffic, set breakpoints, and "fiddle" with incoming or outgoing data.</w:t>
      </w:r>
    </w:p>
    <w:p w14:paraId="00D3765F" w14:textId="77CE3CBE" w:rsidR="00C6154E" w:rsidRPr="00C6154E" w:rsidRDefault="00927DA1" w:rsidP="00C6154E">
      <w:r>
        <w:t>T</w:t>
      </w:r>
      <w:r w:rsidR="00C6154E">
        <w:t>he article</w:t>
      </w:r>
      <w:r w:rsidR="0075479D">
        <w:t xml:space="preserve"> </w:t>
      </w:r>
      <w:hyperlink r:id="rId122" w:history="1">
        <w:r w:rsidR="0075479D">
          <w:rPr>
            <w:rStyle w:val="Lienhypertexte"/>
          </w:rPr>
          <w:t>Decrypt HTTPS traffic - Fiddler Classic</w:t>
        </w:r>
      </w:hyperlink>
      <w:r w:rsidR="00C6154E">
        <w:t xml:space="preserve"> provides you with guidance on how to configure the tool for debugging HTTPS traffic.</w:t>
      </w:r>
    </w:p>
    <w:p w14:paraId="362D7840" w14:textId="3D58575E" w:rsidR="009A2359" w:rsidRDefault="009A2359" w:rsidP="009A2359">
      <w:r w:rsidRPr="00A50EA2">
        <w:rPr>
          <w:lang w:eastAsia="fr-FR"/>
        </w:rPr>
        <w:t>See</w:t>
      </w:r>
      <w:r w:rsidR="005513AB">
        <w:rPr>
          <w:lang w:eastAsia="fr-FR"/>
        </w:rPr>
        <w:t xml:space="preserve"> also</w:t>
      </w:r>
      <w:r>
        <w:rPr>
          <w:rFonts w:ascii="Segoe UI Semibold" w:hAnsi="Segoe UI Semibold" w:cs="Segoe UI Semibold"/>
          <w:lang w:eastAsia="fr-FR"/>
        </w:rPr>
        <w:t xml:space="preserve"> </w:t>
      </w:r>
      <w:hyperlink r:id="rId123" w:anchor="troubleshooting-with-application-insights" w:history="1">
        <w:r>
          <w:rPr>
            <w:rStyle w:val="Lienhypertexte"/>
          </w:rPr>
          <w:t>Troubleshoot custom policies and user flows in Azure Active Directory B2C</w:t>
        </w:r>
      </w:hyperlink>
      <w:r>
        <w:t>.</w:t>
      </w:r>
    </w:p>
    <w:p w14:paraId="19272483" w14:textId="2F2FDB9C" w:rsidR="00D2098A" w:rsidRPr="000767E0" w:rsidRDefault="00D2098A" w:rsidP="00D2098A">
      <w:pPr>
        <w:pStyle w:val="Titre2"/>
      </w:pPr>
      <w:bookmarkStart w:id="50" w:name="_Toc133586374"/>
      <w:r>
        <w:t>Integrate with Microsoft Power Pages (Optional)</w:t>
      </w:r>
      <w:bookmarkEnd w:id="48"/>
      <w:bookmarkEnd w:id="50"/>
    </w:p>
    <w:p w14:paraId="7AFE01EE" w14:textId="77777777" w:rsidR="00500520" w:rsidRDefault="00500520" w:rsidP="00500520">
      <w:pPr>
        <w:rPr>
          <w:shd w:val="clear" w:color="auto" w:fill="FFFFFF"/>
        </w:rPr>
      </w:pPr>
      <w:r>
        <w:rPr>
          <w:shd w:val="clear" w:color="auto" w:fill="FFFFFF"/>
        </w:rPr>
        <w:t>For more details, see</w:t>
      </w:r>
      <w:r w:rsidRPr="00862936">
        <w:rPr>
          <w:shd w:val="clear" w:color="auto" w:fill="FFFFFF"/>
        </w:rPr>
        <w:t xml:space="preserve"> </w:t>
      </w:r>
      <w:hyperlink r:id="rId124" w:history="1">
        <w:r>
          <w:rPr>
            <w:rStyle w:val="Lienhypertexte"/>
          </w:rPr>
          <w:t>Overview of authentication in Power Pages</w:t>
        </w:r>
      </w:hyperlink>
      <w:r>
        <w:rPr>
          <w:shd w:val="clear" w:color="auto" w:fill="FFFFFF"/>
        </w:rPr>
        <w:t xml:space="preserve"> and </w:t>
      </w:r>
      <w:hyperlink r:id="rId125" w:history="1">
        <w:r>
          <w:rPr>
            <w:rStyle w:val="Lienhypertexte"/>
          </w:rPr>
          <w:t>Configure the Azure Active Directory B2C provider</w:t>
        </w:r>
      </w:hyperlink>
      <w:r>
        <w:rPr>
          <w:shd w:val="clear" w:color="auto" w:fill="FFFFFF"/>
        </w:rPr>
        <w:t>.</w:t>
      </w:r>
    </w:p>
    <w:p w14:paraId="6AED0F47" w14:textId="6B4C95DB" w:rsidR="00016086" w:rsidRPr="00997CAF" w:rsidRDefault="00B56971" w:rsidP="00B92FEC">
      <w:r>
        <w:t xml:space="preserve">For the sake of this illustration, and the related step-by-step instructions, we will reuse the Power Pages application that was setup </w:t>
      </w:r>
      <w:r w:rsidR="005A76C7">
        <w:t xml:space="preserve">as part the walkthrough provided in the </w:t>
      </w:r>
      <w:hyperlink r:id="rId126" w:history="1">
        <w:r w:rsidR="005A76C7" w:rsidRPr="00374AF3">
          <w:rPr>
            <w:rStyle w:val="Lienhypertexte"/>
            <w:rFonts w:ascii="Segoe UI Semibold" w:hAnsi="Segoe UI Semibold" w:cs="Segoe UI Semibold"/>
          </w:rPr>
          <w:t>Getting Started with the FranceConnect Connect Façade (FCF)</w:t>
        </w:r>
      </w:hyperlink>
      <w:r w:rsidR="00374AF3">
        <w:t xml:space="preserve"> guide.</w:t>
      </w:r>
      <w:r w:rsidR="00152F74">
        <w:t xml:space="preserve"> </w:t>
      </w:r>
      <w:r w:rsidR="00B92FEC">
        <w:t xml:space="preserve">If needed, </w:t>
      </w:r>
      <w:r w:rsidR="005A76C7">
        <w:t>please refer to th</w:t>
      </w:r>
      <w:r w:rsidR="00374AF3">
        <w:t>is</w:t>
      </w:r>
      <w:r w:rsidR="005A76C7">
        <w:t xml:space="preserve"> guide for information on how to </w:t>
      </w:r>
      <w:r w:rsidR="00152F74">
        <w:t>deploy and configure</w:t>
      </w:r>
      <w:r w:rsidR="005A76C7">
        <w:t xml:space="preserve"> </w:t>
      </w:r>
      <w:r w:rsidR="00152F74">
        <w:t xml:space="preserve">the Power Pages </w:t>
      </w:r>
      <w:r w:rsidR="005A76C7">
        <w:t>application</w:t>
      </w:r>
      <w:r w:rsidR="00152F74">
        <w:t>.</w:t>
      </w:r>
      <w:r w:rsidR="005A76C7">
        <w:t xml:space="preserve"> </w:t>
      </w:r>
    </w:p>
    <w:p w14:paraId="6EABFE51" w14:textId="065DEB09" w:rsidR="0043608D" w:rsidRDefault="0043608D" w:rsidP="00E114EE">
      <w:pPr>
        <w:pStyle w:val="Titre3"/>
        <w:rPr>
          <w:shd w:val="clear" w:color="auto" w:fill="FFFFFF"/>
          <w:lang w:val="en-US"/>
        </w:rPr>
      </w:pPr>
      <w:r>
        <w:rPr>
          <w:shd w:val="clear" w:color="auto" w:fill="FFFFFF"/>
          <w:lang w:val="en-US"/>
        </w:rPr>
        <w:lastRenderedPageBreak/>
        <w:t xml:space="preserve">Register your Power Pages </w:t>
      </w:r>
      <w:r w:rsidR="00160EBF">
        <w:rPr>
          <w:lang w:val="en-US"/>
        </w:rPr>
        <w:t>site</w:t>
      </w:r>
      <w:r w:rsidR="00500520">
        <w:rPr>
          <w:shd w:val="clear" w:color="auto" w:fill="FFFFFF"/>
          <w:lang w:val="en-US"/>
        </w:rPr>
        <w:t xml:space="preserve"> </w:t>
      </w:r>
    </w:p>
    <w:p w14:paraId="04446A3E" w14:textId="77777777" w:rsidR="002C7A55" w:rsidRDefault="002C7A55" w:rsidP="002C7A55">
      <w:r>
        <w:t xml:space="preserve">See </w:t>
      </w:r>
      <w:hyperlink r:id="rId127" w:history="1">
        <w:r>
          <w:rPr>
            <w:rStyle w:val="Lienhypertexte"/>
          </w:rPr>
          <w:t>Tutorial: Register a web application in Azure Active Directory B2C</w:t>
        </w:r>
      </w:hyperlink>
      <w:r>
        <w:t>.</w:t>
      </w:r>
    </w:p>
    <w:p w14:paraId="07EFA0B3" w14:textId="2307C559" w:rsidR="002C7A55" w:rsidRDefault="002C7A55" w:rsidP="00160EBF">
      <w:pPr>
        <w:keepNext/>
      </w:pPr>
      <w:r>
        <w:t xml:space="preserve">To register </w:t>
      </w:r>
      <w:r w:rsidR="00500520">
        <w:t xml:space="preserve">the </w:t>
      </w:r>
      <w:r w:rsidR="00500520">
        <w:rPr>
          <w:shd w:val="clear" w:color="auto" w:fill="FFFFFF"/>
        </w:rPr>
        <w:t xml:space="preserve">Power Pages </w:t>
      </w:r>
      <w:r w:rsidR="00500520" w:rsidRPr="00500520">
        <w:t>application</w:t>
      </w:r>
      <w:r w:rsidR="00500520">
        <w:t xml:space="preserve"> you created earlier</w:t>
      </w:r>
      <w:r>
        <w:t>, proceed with the following steps:</w:t>
      </w:r>
    </w:p>
    <w:p w14:paraId="503E4411" w14:textId="77777777" w:rsidR="0064209A" w:rsidRPr="00154451" w:rsidRDefault="0064209A" w:rsidP="00C92CAE">
      <w:pPr>
        <w:pStyle w:val="Paragraphedeliste"/>
        <w:numPr>
          <w:ilvl w:val="0"/>
          <w:numId w:val="30"/>
        </w:numPr>
        <w:contextualSpacing w:val="0"/>
      </w:pPr>
      <w:r w:rsidRPr="00154451">
        <w:t>Make sure you're using the directory that contains your Azure AD B2C tenant:</w:t>
      </w:r>
    </w:p>
    <w:p w14:paraId="7FC6136B" w14:textId="77777777" w:rsidR="0064209A" w:rsidRPr="00154451" w:rsidRDefault="0064209A" w:rsidP="00C92CAE">
      <w:pPr>
        <w:pStyle w:val="Paragraphedeliste"/>
        <w:numPr>
          <w:ilvl w:val="1"/>
          <w:numId w:val="30"/>
        </w:numPr>
      </w:pPr>
      <w:r w:rsidRPr="00154451">
        <w:t>Select the </w:t>
      </w:r>
      <w:r w:rsidRPr="00154451">
        <w:rPr>
          <w:rStyle w:val="lev"/>
        </w:rPr>
        <w:t>Directories + subscriptions</w:t>
      </w:r>
      <w:r w:rsidRPr="00154451">
        <w:t> icon in the portal toolbar.</w:t>
      </w:r>
    </w:p>
    <w:p w14:paraId="6CE3E881" w14:textId="77777777" w:rsidR="0064209A" w:rsidRPr="00154451" w:rsidRDefault="0064209A" w:rsidP="00C92CAE">
      <w:pPr>
        <w:pStyle w:val="Paragraphedeliste"/>
        <w:numPr>
          <w:ilvl w:val="1"/>
          <w:numId w:val="30"/>
        </w:numPr>
        <w:contextualSpacing w:val="0"/>
      </w:pPr>
      <w:r w:rsidRPr="00154451">
        <w:t>On the </w:t>
      </w:r>
      <w:r w:rsidRPr="00154451">
        <w:rPr>
          <w:rStyle w:val="lev"/>
        </w:rPr>
        <w:t>Portal settings</w:t>
      </w:r>
      <w:r w:rsidRPr="00154451">
        <w:rPr>
          <w:rStyle w:val="lev"/>
          <w:rFonts w:ascii="Segoe UI" w:hAnsi="Segoe UI" w:cs="Segoe UI"/>
        </w:rPr>
        <w:t xml:space="preserve"> | </w:t>
      </w:r>
      <w:r w:rsidRPr="00154451">
        <w:rPr>
          <w:rStyle w:val="lev"/>
        </w:rPr>
        <w:t>Directories + subscriptions</w:t>
      </w:r>
      <w:r w:rsidRPr="00154451">
        <w:t xml:space="preserve"> page, find your Azure AD B2C directory in the </w:t>
      </w:r>
      <w:r w:rsidRPr="00154451">
        <w:rPr>
          <w:rFonts w:ascii="Segoe UI Semibold" w:hAnsi="Segoe UI Semibold" w:cs="Segoe UI Semibold"/>
        </w:rPr>
        <w:t>directory name</w:t>
      </w:r>
      <w:r w:rsidRPr="00154451">
        <w:t xml:space="preserve"> list, and then select </w:t>
      </w:r>
      <w:r w:rsidRPr="00154451">
        <w:rPr>
          <w:rStyle w:val="lev"/>
        </w:rPr>
        <w:t>Switch</w:t>
      </w:r>
      <w:r w:rsidRPr="00154451">
        <w:t>.</w:t>
      </w:r>
    </w:p>
    <w:p w14:paraId="3D752F12" w14:textId="7F8D8E60" w:rsidR="002C7A55" w:rsidRPr="00B900A5" w:rsidRDefault="0064209A" w:rsidP="00C92CAE">
      <w:pPr>
        <w:pStyle w:val="Paragraphedeliste"/>
        <w:numPr>
          <w:ilvl w:val="0"/>
          <w:numId w:val="30"/>
        </w:numPr>
      </w:pPr>
      <w:r w:rsidRPr="00154451">
        <w:t>In the Azure portal, search for and select </w:t>
      </w:r>
      <w:r w:rsidRPr="00C3644D">
        <w:rPr>
          <w:rStyle w:val="lev"/>
        </w:rPr>
        <w:t>Azure AD B2C</w:t>
      </w:r>
      <w:r w:rsidRPr="00154451">
        <w:t>.</w:t>
      </w:r>
    </w:p>
    <w:p w14:paraId="539B92F0" w14:textId="3372D16A" w:rsidR="002C7A55" w:rsidRPr="00180492" w:rsidRDefault="002C7A55" w:rsidP="00C92CAE">
      <w:pPr>
        <w:pStyle w:val="Paragraphedeliste"/>
        <w:numPr>
          <w:ilvl w:val="0"/>
          <w:numId w:val="30"/>
        </w:numPr>
      </w:pPr>
      <w:r w:rsidRPr="00B900A5">
        <w:rPr>
          <w:color w:val="000000" w:themeColor="text1"/>
        </w:rPr>
        <w:t>Select </w:t>
      </w:r>
      <w:r w:rsidRPr="00B900A5">
        <w:rPr>
          <w:rStyle w:val="lev"/>
          <w:color w:val="000000" w:themeColor="text1"/>
        </w:rPr>
        <w:t>App registrations</w:t>
      </w:r>
      <w:r w:rsidRPr="00B900A5">
        <w:rPr>
          <w:color w:val="000000" w:themeColor="text1"/>
        </w:rPr>
        <w:t>, and then select </w:t>
      </w:r>
      <w:r w:rsidRPr="00B900A5">
        <w:rPr>
          <w:rStyle w:val="lev"/>
          <w:color w:val="000000" w:themeColor="text1"/>
        </w:rPr>
        <w:t>New registration</w:t>
      </w:r>
      <w:r w:rsidRPr="00B900A5">
        <w:rPr>
          <w:color w:val="000000" w:themeColor="text1"/>
        </w:rPr>
        <w:t>.</w:t>
      </w:r>
      <w:r w:rsidR="00ED285C">
        <w:rPr>
          <w:color w:val="000000" w:themeColor="text1"/>
        </w:rPr>
        <w:t xml:space="preserve"> A </w:t>
      </w:r>
      <w:r w:rsidR="00ED285C" w:rsidRPr="00875A69">
        <w:rPr>
          <w:rFonts w:ascii="Segoe UI Semibold" w:hAnsi="Segoe UI Semibold" w:cs="Segoe UI Semibold"/>
          <w:color w:val="000000" w:themeColor="text1"/>
        </w:rPr>
        <w:t>Register an application</w:t>
      </w:r>
      <w:r w:rsidR="00ED285C">
        <w:rPr>
          <w:color w:val="000000" w:themeColor="text1"/>
        </w:rPr>
        <w:t xml:space="preserve"> page opens up.</w:t>
      </w:r>
    </w:p>
    <w:p w14:paraId="7729EFE7" w14:textId="38BD41C1" w:rsidR="00180492" w:rsidRPr="00180492" w:rsidRDefault="00180492" w:rsidP="00C92CAE">
      <w:pPr>
        <w:pStyle w:val="Paragraphedeliste"/>
        <w:numPr>
          <w:ilvl w:val="0"/>
          <w:numId w:val="30"/>
        </w:numPr>
        <w:contextualSpacing w:val="0"/>
        <w:rPr>
          <w:color w:val="000000" w:themeColor="text1"/>
        </w:rPr>
      </w:pPr>
      <w:r>
        <w:rPr>
          <w:color w:val="000000" w:themeColor="text1"/>
        </w:rPr>
        <w:t>Fill in the page with the following values:</w:t>
      </w:r>
    </w:p>
    <w:p w14:paraId="1260F362" w14:textId="7D998E16" w:rsidR="002C7A55" w:rsidRPr="006C7263" w:rsidRDefault="002C7A55" w:rsidP="00C92CAE">
      <w:pPr>
        <w:pStyle w:val="Paragraphedeliste"/>
        <w:numPr>
          <w:ilvl w:val="1"/>
          <w:numId w:val="30"/>
        </w:numPr>
      </w:pPr>
      <w:r>
        <w:rPr>
          <w:color w:val="000000" w:themeColor="text1"/>
        </w:rPr>
        <w:t xml:space="preserve">Under </w:t>
      </w:r>
      <w:r w:rsidRPr="006C7263">
        <w:rPr>
          <w:rFonts w:ascii="Segoe UI Semibold" w:hAnsi="Segoe UI Semibold" w:cs="Segoe UI Semibold"/>
          <w:color w:val="000000" w:themeColor="text1"/>
        </w:rPr>
        <w:t>Name</w:t>
      </w:r>
      <w:r>
        <w:rPr>
          <w:color w:val="000000" w:themeColor="text1"/>
        </w:rPr>
        <w:t>, e</w:t>
      </w:r>
      <w:r w:rsidRPr="00B900A5">
        <w:rPr>
          <w:color w:val="000000" w:themeColor="text1"/>
        </w:rPr>
        <w:t>nter a </w:t>
      </w:r>
      <w:r w:rsidRPr="00B900A5">
        <w:rPr>
          <w:rStyle w:val="lev"/>
          <w:rFonts w:ascii="Segoe UI" w:hAnsi="Segoe UI" w:cs="Segoe UI"/>
          <w:color w:val="000000" w:themeColor="text1"/>
        </w:rPr>
        <w:t>name</w:t>
      </w:r>
      <w:r w:rsidRPr="00B900A5">
        <w:rPr>
          <w:color w:val="000000" w:themeColor="text1"/>
        </w:rPr>
        <w:t xml:space="preserve"> for the </w:t>
      </w:r>
      <w:r w:rsidR="0064209A">
        <w:rPr>
          <w:shd w:val="clear" w:color="auto" w:fill="FFFFFF"/>
        </w:rPr>
        <w:t xml:space="preserve">Power Pages </w:t>
      </w:r>
      <w:r w:rsidR="0064209A" w:rsidRPr="00500520">
        <w:t>application</w:t>
      </w:r>
      <w:r w:rsidRPr="00B900A5">
        <w:rPr>
          <w:color w:val="000000" w:themeColor="text1"/>
        </w:rPr>
        <w:t>. For example,</w:t>
      </w:r>
      <w:r>
        <w:rPr>
          <w:color w:val="000000" w:themeColor="text1"/>
        </w:rPr>
        <w:t xml:space="preserve"> in our illustration</w:t>
      </w:r>
      <w:r w:rsidRPr="00B900A5">
        <w:rPr>
          <w:color w:val="000000" w:themeColor="text1"/>
        </w:rPr>
        <w:t> </w:t>
      </w:r>
      <w:r w:rsidRPr="006C7263">
        <w:rPr>
          <w:color w:val="000000" w:themeColor="text1"/>
        </w:rPr>
        <w:t>“</w:t>
      </w:r>
      <w:r w:rsidR="0064209A">
        <w:rPr>
          <w:rStyle w:val="Accentuation"/>
          <w:color w:val="000000" w:themeColor="text1"/>
        </w:rPr>
        <w:t>demofacade</w:t>
      </w:r>
      <w:r w:rsidRPr="006C7263">
        <w:rPr>
          <w:rStyle w:val="Accentuation"/>
          <w:i w:val="0"/>
          <w:iCs w:val="0"/>
          <w:color w:val="000000" w:themeColor="text1"/>
        </w:rPr>
        <w:t>”</w:t>
      </w:r>
      <w:r w:rsidRPr="00B900A5">
        <w:rPr>
          <w:color w:val="000000" w:themeColor="text1"/>
        </w:rPr>
        <w:t>.</w:t>
      </w:r>
    </w:p>
    <w:p w14:paraId="2C65A32F" w14:textId="77777777" w:rsidR="002C7A55" w:rsidRPr="00494D7A" w:rsidRDefault="002C7A55" w:rsidP="00C92CAE">
      <w:pPr>
        <w:pStyle w:val="Paragraphedeliste"/>
        <w:numPr>
          <w:ilvl w:val="1"/>
          <w:numId w:val="30"/>
        </w:numPr>
      </w:pPr>
      <w:r w:rsidRPr="006C7263">
        <w:rPr>
          <w:color w:val="000000" w:themeColor="text1"/>
        </w:rPr>
        <w:t>Under </w:t>
      </w:r>
      <w:r w:rsidRPr="006C7263">
        <w:rPr>
          <w:rStyle w:val="lev"/>
          <w:color w:val="000000" w:themeColor="text1"/>
        </w:rPr>
        <w:t>Supported account types</w:t>
      </w:r>
      <w:r w:rsidRPr="006C7263">
        <w:rPr>
          <w:color w:val="000000" w:themeColor="text1"/>
        </w:rPr>
        <w:t>, select </w:t>
      </w:r>
      <w:r w:rsidRPr="006C7263">
        <w:rPr>
          <w:rStyle w:val="lev"/>
          <w:color w:val="000000" w:themeColor="text1"/>
        </w:rPr>
        <w:t>Accounts in any identity provider or organizational directory (for authenticating users with user flows)</w:t>
      </w:r>
      <w:r w:rsidRPr="006C7263">
        <w:rPr>
          <w:color w:val="000000" w:themeColor="text1"/>
        </w:rPr>
        <w:t>.</w:t>
      </w:r>
    </w:p>
    <w:p w14:paraId="33980838" w14:textId="77777777" w:rsidR="00494D7A" w:rsidRDefault="00494D7A" w:rsidP="00C92CAE">
      <w:pPr>
        <w:pStyle w:val="Paragraphedeliste"/>
        <w:numPr>
          <w:ilvl w:val="1"/>
          <w:numId w:val="30"/>
        </w:numPr>
      </w:pPr>
      <w:r>
        <w:t xml:space="preserve">Under </w:t>
      </w:r>
      <w:r w:rsidRPr="00F964BD">
        <w:rPr>
          <w:rFonts w:ascii="Segoe UI Semibold" w:hAnsi="Segoe UI Semibold" w:cs="Segoe UI Semibold"/>
        </w:rPr>
        <w:t>Redirect URI</w:t>
      </w:r>
      <w:r>
        <w:t xml:space="preserve">, select </w:t>
      </w:r>
      <w:r w:rsidRPr="00F964BD">
        <w:rPr>
          <w:rFonts w:ascii="Segoe UI Semibold" w:hAnsi="Segoe UI Semibold" w:cs="Segoe UI Semibold"/>
        </w:rPr>
        <w:t>Web</w:t>
      </w:r>
      <w:r>
        <w:t xml:space="preserve"> (if it isn't selected already).</w:t>
      </w:r>
    </w:p>
    <w:p w14:paraId="6A802954" w14:textId="5CBEE4B9" w:rsidR="00494D7A" w:rsidRDefault="00494D7A" w:rsidP="00C92CAE">
      <w:pPr>
        <w:pStyle w:val="Paragraphedeliste"/>
        <w:numPr>
          <w:ilvl w:val="1"/>
          <w:numId w:val="30"/>
        </w:numPr>
      </w:pPr>
      <w:r>
        <w:t xml:space="preserve">In </w:t>
      </w:r>
      <w:r w:rsidRPr="00F964BD">
        <w:rPr>
          <w:rFonts w:ascii="Segoe UI Semibold" w:hAnsi="Segoe UI Semibold" w:cs="Segoe UI Semibold"/>
        </w:rPr>
        <w:t>Redirect URI</w:t>
      </w:r>
      <w:r>
        <w:t xml:space="preserve">, enter the Reply URL for your Power Pages </w:t>
      </w:r>
      <w:r w:rsidR="00024C25">
        <w:t>site</w:t>
      </w:r>
      <w:r>
        <w:t>:</w:t>
      </w:r>
    </w:p>
    <w:p w14:paraId="51BE6550" w14:textId="77777777" w:rsidR="00494D7A" w:rsidRDefault="00494D7A" w:rsidP="00180492">
      <w:pPr>
        <w:spacing w:line="259" w:lineRule="auto"/>
        <w:ind w:left="708" w:firstLine="708"/>
        <w:rPr>
          <w:shd w:val="clear" w:color="auto" w:fill="FFFFFF"/>
        </w:rPr>
      </w:pPr>
      <w:r w:rsidRPr="00E3515E">
        <w:rPr>
          <w:shd w:val="clear" w:color="auto" w:fill="FFFFFF"/>
        </w:rPr>
        <w:t>https://&lt;</w:t>
      </w:r>
      <w:r w:rsidRPr="00E3515E">
        <w:rPr>
          <w:i/>
          <w:iCs/>
          <w:shd w:val="clear" w:color="auto" w:fill="FFFFFF"/>
        </w:rPr>
        <w:t>your_AppName</w:t>
      </w:r>
      <w:r w:rsidRPr="00E3515E">
        <w:rPr>
          <w:shd w:val="clear" w:color="auto" w:fill="FFFFFF"/>
        </w:rPr>
        <w:t>&gt;.powerappsportals.com</w:t>
      </w:r>
      <w:r>
        <w:t>/signin-aad-b2c_1</w:t>
      </w:r>
      <w:r w:rsidRPr="00E3515E">
        <w:rPr>
          <w:shd w:val="clear" w:color="auto" w:fill="FFFFFF"/>
        </w:rPr>
        <w:t xml:space="preserve"> </w:t>
      </w:r>
    </w:p>
    <w:p w14:paraId="10419A30" w14:textId="77777777" w:rsidR="00494D7A" w:rsidRPr="00E3515E" w:rsidRDefault="00494D7A" w:rsidP="00180492">
      <w:pPr>
        <w:spacing w:line="259" w:lineRule="auto"/>
        <w:ind w:left="708" w:firstLine="708"/>
        <w:rPr>
          <w:shd w:val="clear" w:color="auto" w:fill="FFFFFF"/>
        </w:rPr>
      </w:pPr>
      <w:r w:rsidRPr="00E3515E">
        <w:rPr>
          <w:shd w:val="clear" w:color="auto" w:fill="FFFFFF"/>
        </w:rPr>
        <w:t>where &lt;</w:t>
      </w:r>
      <w:r w:rsidRPr="00E3515E">
        <w:rPr>
          <w:i/>
          <w:iCs/>
          <w:shd w:val="clear" w:color="auto" w:fill="FFFFFF"/>
        </w:rPr>
        <w:t>your_AppName</w:t>
      </w:r>
      <w:r w:rsidRPr="00E3515E">
        <w:rPr>
          <w:shd w:val="clear" w:color="auto" w:fill="FFFFFF"/>
        </w:rPr>
        <w:t>&gt; is the name of your app. For example, in our illustration:</w:t>
      </w:r>
    </w:p>
    <w:p w14:paraId="3FC4DB09" w14:textId="77777777" w:rsidR="00494D7A" w:rsidRDefault="00000000" w:rsidP="00180492">
      <w:pPr>
        <w:ind w:left="1416"/>
      </w:pPr>
      <w:hyperlink r:id="rId128" w:history="1">
        <w:r w:rsidR="00494D7A" w:rsidRPr="00C401D0">
          <w:rPr>
            <w:rStyle w:val="Lienhypertexte"/>
            <w:shd w:val="clear" w:color="auto" w:fill="FFFFFF"/>
          </w:rPr>
          <w:t>https://demofacade.powerappsportals.com</w:t>
        </w:r>
        <w:r w:rsidR="00494D7A" w:rsidRPr="00C401D0">
          <w:rPr>
            <w:rStyle w:val="Lienhypertexte"/>
          </w:rPr>
          <w:t>/signin-aad-b2c_1</w:t>
        </w:r>
      </w:hyperlink>
      <w:r w:rsidR="00494D7A">
        <w:t xml:space="preserve"> </w:t>
      </w:r>
    </w:p>
    <w:p w14:paraId="7E13B990" w14:textId="77777777" w:rsidR="00494D7A" w:rsidRPr="00F964BD" w:rsidRDefault="00494D7A" w:rsidP="00180492">
      <w:pPr>
        <w:pStyle w:val="Paragraphedeliste"/>
        <w:ind w:left="1428"/>
        <w:contextualSpacing w:val="0"/>
        <w:rPr>
          <w:rFonts w:ascii="Segoe UI Semibold" w:hAnsi="Segoe UI Semibold" w:cs="Segoe UI Semibold"/>
        </w:rPr>
      </w:pPr>
      <w:r w:rsidRPr="00F964BD">
        <w:rPr>
          <w:rFonts w:ascii="Segoe UI Semibold" w:hAnsi="Segoe UI Semibold" w:cs="Segoe UI Semibold"/>
        </w:rPr>
        <w:t>Be sure to use this value when you configure the Redirect URL in your settings while configuring the Azure AD B2C provider. See next section below.</w:t>
      </w:r>
    </w:p>
    <w:p w14:paraId="50E633AB" w14:textId="77777777" w:rsidR="00E74BAF" w:rsidRDefault="00E74BAF" w:rsidP="00C92CAE">
      <w:pPr>
        <w:pStyle w:val="Paragraphedeliste"/>
        <w:numPr>
          <w:ilvl w:val="1"/>
          <w:numId w:val="30"/>
        </w:numPr>
        <w:ind w:left="1434" w:hanging="357"/>
        <w:contextualSpacing w:val="0"/>
        <w:rPr>
          <w:color w:val="000000" w:themeColor="text1"/>
        </w:rPr>
      </w:pPr>
      <w:r w:rsidRPr="008939A2">
        <w:rPr>
          <w:color w:val="000000" w:themeColor="text1"/>
        </w:rPr>
        <w:t>Under </w:t>
      </w:r>
      <w:r w:rsidRPr="00F95F8B">
        <w:rPr>
          <w:rStyle w:val="lev"/>
          <w:color w:val="000000" w:themeColor="text1"/>
        </w:rPr>
        <w:t>Permissions</w:t>
      </w:r>
      <w:r w:rsidRPr="008939A2">
        <w:rPr>
          <w:color w:val="000000" w:themeColor="text1"/>
        </w:rPr>
        <w:t>, select the </w:t>
      </w:r>
      <w:r w:rsidRPr="00F95F8B">
        <w:rPr>
          <w:rStyle w:val="Accentuation"/>
          <w:rFonts w:ascii="Segoe UI Semibold" w:hAnsi="Segoe UI Semibold" w:cs="Segoe UI Semibold"/>
          <w:i w:val="0"/>
          <w:iCs w:val="0"/>
          <w:color w:val="000000" w:themeColor="text1"/>
        </w:rPr>
        <w:t>Grant admin consent to openid and offline_access permissions</w:t>
      </w:r>
      <w:r w:rsidRPr="008939A2">
        <w:rPr>
          <w:color w:val="000000" w:themeColor="text1"/>
        </w:rPr>
        <w:t> check box.</w:t>
      </w:r>
    </w:p>
    <w:p w14:paraId="2A58F68C" w14:textId="77777777" w:rsidR="00E74BAF" w:rsidRDefault="00E74BAF" w:rsidP="00C92CAE">
      <w:pPr>
        <w:pStyle w:val="Paragraphedeliste"/>
        <w:numPr>
          <w:ilvl w:val="0"/>
          <w:numId w:val="30"/>
        </w:numPr>
        <w:ind w:left="714" w:hanging="357"/>
        <w:contextualSpacing w:val="0"/>
        <w:rPr>
          <w:color w:val="000000" w:themeColor="text1"/>
        </w:rPr>
      </w:pPr>
      <w:r w:rsidRPr="00F95F8B">
        <w:rPr>
          <w:color w:val="000000" w:themeColor="text1"/>
        </w:rPr>
        <w:t>Select </w:t>
      </w:r>
      <w:r w:rsidRPr="00F95F8B">
        <w:rPr>
          <w:rStyle w:val="lev"/>
          <w:color w:val="000000" w:themeColor="text1"/>
        </w:rPr>
        <w:t>Register</w:t>
      </w:r>
      <w:r w:rsidRPr="00F95F8B">
        <w:rPr>
          <w:color w:val="000000" w:themeColor="text1"/>
        </w:rPr>
        <w:t>.</w:t>
      </w:r>
    </w:p>
    <w:p w14:paraId="22B0CCDD" w14:textId="04287FA8" w:rsidR="007D3CB1" w:rsidRPr="002B076E" w:rsidRDefault="007D3CB1" w:rsidP="007D3CB1">
      <w:pPr>
        <w:rPr>
          <w:color w:val="000000" w:themeColor="text1"/>
        </w:rPr>
      </w:pPr>
      <w:r w:rsidRPr="002B076E">
        <w:rPr>
          <w:color w:val="000000" w:themeColor="text1"/>
        </w:rPr>
        <w:t>Take a note of the client ID. For example, in our illustration: 53d31778-d6fa-4331-8518-4c2d77ac1dd1.</w:t>
      </w:r>
    </w:p>
    <w:p w14:paraId="17E8874C" w14:textId="0784D927" w:rsidR="00E74BAF" w:rsidRPr="002B076E" w:rsidRDefault="00E74BAF" w:rsidP="00FC0F29">
      <w:pPr>
        <w:rPr>
          <w:color w:val="000000" w:themeColor="text1"/>
        </w:rPr>
      </w:pPr>
      <w:r w:rsidRPr="002B076E">
        <w:rPr>
          <w:color w:val="000000" w:themeColor="text1"/>
        </w:rPr>
        <w:t>You now need to enable the ID token implicit grant for this newly registere</w:t>
      </w:r>
      <w:r w:rsidR="00FC0F29" w:rsidRPr="002B076E">
        <w:rPr>
          <w:color w:val="000000" w:themeColor="text1"/>
        </w:rPr>
        <w:t>d</w:t>
      </w:r>
      <w:r w:rsidRPr="002B076E">
        <w:rPr>
          <w:color w:val="000000" w:themeColor="text1"/>
        </w:rPr>
        <w:t xml:space="preserve"> </w:t>
      </w:r>
      <w:r w:rsidR="00C27095" w:rsidRPr="002B076E">
        <w:rPr>
          <w:color w:val="000000" w:themeColor="text1"/>
        </w:rPr>
        <w:t>Power Pages site</w:t>
      </w:r>
      <w:r w:rsidRPr="002B076E">
        <w:rPr>
          <w:color w:val="000000" w:themeColor="text1"/>
        </w:rPr>
        <w:t>.</w:t>
      </w:r>
    </w:p>
    <w:p w14:paraId="150810AF" w14:textId="77777777" w:rsidR="009867C4" w:rsidRPr="005F3385" w:rsidRDefault="009867C4" w:rsidP="009867C4">
      <w:pPr>
        <w:pStyle w:val="Titre4"/>
      </w:pPr>
      <w:r w:rsidRPr="005F3385">
        <w:t xml:space="preserve">Enable </w:t>
      </w:r>
      <w:r>
        <w:t xml:space="preserve">the </w:t>
      </w:r>
      <w:r w:rsidRPr="005F3385">
        <w:t>ID token implicit grant</w:t>
      </w:r>
    </w:p>
    <w:p w14:paraId="7174D82C" w14:textId="4B67C837" w:rsidR="009867C4" w:rsidRDefault="009867C4" w:rsidP="009867C4">
      <w:pPr>
        <w:pStyle w:val="NormalWeb"/>
        <w:shd w:val="clear" w:color="auto" w:fill="FFFFFF" w:themeFill="background1"/>
        <w:spacing w:before="0" w:beforeAutospacing="0" w:after="120" w:afterAutospacing="0"/>
        <w:rPr>
          <w:rFonts w:ascii="Segoe UI" w:hAnsi="Segoe UI" w:cs="Segoe UI"/>
          <w:color w:val="000000" w:themeColor="text1"/>
          <w:sz w:val="20"/>
          <w:szCs w:val="20"/>
          <w:lang w:val="en-US"/>
        </w:rPr>
      </w:pPr>
      <w:r>
        <w:rPr>
          <w:rFonts w:ascii="Segoe UI" w:hAnsi="Segoe UI" w:cs="Segoe UI"/>
          <w:color w:val="000000" w:themeColor="text1"/>
          <w:sz w:val="20"/>
          <w:szCs w:val="20"/>
          <w:lang w:val="en-US"/>
        </w:rPr>
        <w:t>W</w:t>
      </w:r>
      <w:r w:rsidRPr="005F3385">
        <w:rPr>
          <w:rFonts w:ascii="Segoe UI" w:hAnsi="Segoe UI" w:cs="Segoe UI"/>
          <w:color w:val="000000" w:themeColor="text1"/>
          <w:sz w:val="20"/>
          <w:szCs w:val="20"/>
          <w:lang w:val="en-US"/>
        </w:rPr>
        <w:t>ith</w:t>
      </w:r>
      <w:r>
        <w:rPr>
          <w:rFonts w:ascii="Segoe UI" w:hAnsi="Segoe UI" w:cs="Segoe UI"/>
          <w:color w:val="000000" w:themeColor="text1"/>
          <w:sz w:val="20"/>
          <w:szCs w:val="20"/>
          <w:lang w:val="en-US"/>
        </w:rPr>
        <w:t xml:space="preserve"> </w:t>
      </w:r>
      <w:r w:rsidR="002D199E" w:rsidRPr="002D199E">
        <w:rPr>
          <w:rFonts w:ascii="Segoe UI" w:hAnsi="Segoe UI" w:cs="Segoe UI"/>
          <w:color w:val="000000" w:themeColor="text1"/>
          <w:sz w:val="20"/>
          <w:szCs w:val="20"/>
          <w:lang w:val="en-US"/>
        </w:rPr>
        <w:t>the</w:t>
      </w:r>
      <w:r w:rsidRPr="002D199E">
        <w:rPr>
          <w:rFonts w:ascii="Segoe UI" w:hAnsi="Segoe UI" w:cs="Segoe UI"/>
          <w:color w:val="000000" w:themeColor="text1"/>
          <w:sz w:val="20"/>
          <w:szCs w:val="20"/>
          <w:lang w:val="en-US"/>
        </w:rPr>
        <w:t xml:space="preserve"> user flow </w:t>
      </w:r>
      <w:r w:rsidR="002D199E" w:rsidRPr="002D199E">
        <w:rPr>
          <w:rFonts w:ascii="Segoe UI" w:hAnsi="Segoe UI" w:cs="Segoe UI"/>
          <w:color w:val="000000" w:themeColor="text1"/>
          <w:sz w:val="20"/>
          <w:szCs w:val="20"/>
          <w:lang w:val="en-US"/>
        </w:rPr>
        <w:t xml:space="preserve">your created earlier, </w:t>
      </w:r>
      <w:r w:rsidRPr="002D199E">
        <w:rPr>
          <w:rFonts w:ascii="Segoe UI" w:hAnsi="Segoe UI" w:cs="Segoe UI"/>
          <w:color w:val="000000" w:themeColor="text1"/>
          <w:sz w:val="20"/>
          <w:szCs w:val="20"/>
          <w:lang w:val="en-US"/>
        </w:rPr>
        <w:t>you need to enable the implicit grant flow in the</w:t>
      </w:r>
      <w:r w:rsidRPr="005F3385">
        <w:rPr>
          <w:rFonts w:ascii="Segoe UI" w:hAnsi="Segoe UI" w:cs="Segoe UI"/>
          <w:color w:val="000000" w:themeColor="text1"/>
          <w:sz w:val="20"/>
          <w:szCs w:val="20"/>
          <w:lang w:val="en-US"/>
        </w:rPr>
        <w:t xml:space="preserve"> app registration</w:t>
      </w:r>
      <w:r w:rsidR="00182DAC">
        <w:rPr>
          <w:rFonts w:ascii="Segoe UI" w:hAnsi="Segoe UI" w:cs="Segoe UI"/>
          <w:color w:val="000000" w:themeColor="text1"/>
          <w:sz w:val="20"/>
          <w:szCs w:val="20"/>
          <w:lang w:val="en-US"/>
        </w:rPr>
        <w:t xml:space="preserve"> for your Power Pages site</w:t>
      </w:r>
      <w:r>
        <w:rPr>
          <w:rFonts w:ascii="Segoe UI" w:hAnsi="Segoe UI" w:cs="Segoe UI"/>
          <w:color w:val="000000" w:themeColor="text1"/>
          <w:sz w:val="20"/>
          <w:szCs w:val="20"/>
          <w:lang w:val="en-US"/>
        </w:rPr>
        <w:t>.</w:t>
      </w:r>
    </w:p>
    <w:p w14:paraId="00D461E6" w14:textId="77777777" w:rsidR="002C6742" w:rsidRDefault="002C6742" w:rsidP="002C6742">
      <w:pPr>
        <w:pStyle w:val="NormalWeb"/>
        <w:shd w:val="clear" w:color="auto" w:fill="FFFFFF" w:themeFill="background1"/>
        <w:spacing w:before="0" w:beforeAutospacing="0" w:after="120" w:afterAutospacing="0"/>
        <w:rPr>
          <w:rFonts w:ascii="Segoe UI" w:hAnsi="Segoe UI" w:cs="Segoe UI"/>
          <w:color w:val="000000" w:themeColor="text1"/>
          <w:sz w:val="20"/>
          <w:szCs w:val="20"/>
          <w:lang w:val="en-US"/>
        </w:rPr>
      </w:pPr>
      <w:r>
        <w:rPr>
          <w:rFonts w:ascii="Segoe UI" w:hAnsi="Segoe UI" w:cs="Segoe UI"/>
          <w:color w:val="000000" w:themeColor="text1"/>
          <w:sz w:val="20"/>
          <w:szCs w:val="20"/>
          <w:lang w:val="en-US"/>
        </w:rPr>
        <w:t>Proceed with the following steps</w:t>
      </w:r>
      <w:r w:rsidRPr="005F3385">
        <w:rPr>
          <w:rFonts w:ascii="Segoe UI" w:hAnsi="Segoe UI" w:cs="Segoe UI"/>
          <w:color w:val="000000" w:themeColor="text1"/>
          <w:sz w:val="20"/>
          <w:szCs w:val="20"/>
          <w:lang w:val="en-US"/>
        </w:rPr>
        <w:t>:</w:t>
      </w:r>
    </w:p>
    <w:p w14:paraId="6EBC52E6" w14:textId="77777777" w:rsidR="002C6742" w:rsidRDefault="002C6742" w:rsidP="00C92CAE">
      <w:pPr>
        <w:pStyle w:val="NormalWeb"/>
        <w:numPr>
          <w:ilvl w:val="0"/>
          <w:numId w:val="35"/>
        </w:numPr>
        <w:shd w:val="clear" w:color="auto" w:fill="FFFFFF" w:themeFill="background1"/>
        <w:spacing w:before="0" w:beforeAutospacing="0" w:after="120" w:afterAutospacing="0"/>
        <w:contextualSpacing/>
        <w:rPr>
          <w:rFonts w:ascii="Segoe UI" w:hAnsi="Segoe UI" w:cs="Segoe UI"/>
          <w:color w:val="000000" w:themeColor="text1"/>
          <w:sz w:val="20"/>
          <w:szCs w:val="20"/>
          <w:lang w:val="en-US"/>
        </w:rPr>
      </w:pPr>
      <w:r w:rsidRPr="005F3385">
        <w:rPr>
          <w:rFonts w:ascii="Segoe UI" w:hAnsi="Segoe UI" w:cs="Segoe UI"/>
          <w:color w:val="000000" w:themeColor="text1"/>
          <w:sz w:val="20"/>
          <w:szCs w:val="20"/>
          <w:lang w:val="en-US"/>
        </w:rPr>
        <w:t>In the left menu, under </w:t>
      </w:r>
      <w:r w:rsidRPr="00901032">
        <w:rPr>
          <w:rStyle w:val="lev"/>
          <w:color w:val="000000" w:themeColor="text1"/>
        </w:rPr>
        <w:t>Manage</w:t>
      </w:r>
      <w:r w:rsidRPr="005F3385">
        <w:rPr>
          <w:rFonts w:ascii="Segoe UI" w:hAnsi="Segoe UI" w:cs="Segoe UI"/>
          <w:color w:val="000000" w:themeColor="text1"/>
          <w:sz w:val="20"/>
          <w:szCs w:val="20"/>
          <w:lang w:val="en-US"/>
        </w:rPr>
        <w:t>, select </w:t>
      </w:r>
      <w:r w:rsidRPr="00901032">
        <w:rPr>
          <w:rStyle w:val="lev"/>
          <w:color w:val="000000" w:themeColor="text1"/>
        </w:rPr>
        <w:t>Authentication</w:t>
      </w:r>
      <w:r w:rsidRPr="005F3385">
        <w:rPr>
          <w:rFonts w:ascii="Segoe UI" w:hAnsi="Segoe UI" w:cs="Segoe UI"/>
          <w:color w:val="000000" w:themeColor="text1"/>
          <w:sz w:val="20"/>
          <w:szCs w:val="20"/>
          <w:lang w:val="en-US"/>
        </w:rPr>
        <w:t>.</w:t>
      </w:r>
    </w:p>
    <w:p w14:paraId="49C5310D" w14:textId="77777777" w:rsidR="002C6742" w:rsidRDefault="002C6742" w:rsidP="00C92CAE">
      <w:pPr>
        <w:pStyle w:val="NormalWeb"/>
        <w:numPr>
          <w:ilvl w:val="0"/>
          <w:numId w:val="35"/>
        </w:numPr>
        <w:shd w:val="clear" w:color="auto" w:fill="FFFFFF" w:themeFill="background1"/>
        <w:spacing w:before="0" w:beforeAutospacing="0" w:after="120" w:afterAutospacing="0"/>
        <w:ind w:left="714" w:hanging="357"/>
        <w:contextualSpacing/>
        <w:rPr>
          <w:rFonts w:ascii="Segoe UI" w:hAnsi="Segoe UI" w:cs="Segoe UI"/>
          <w:color w:val="000000" w:themeColor="text1"/>
          <w:sz w:val="20"/>
          <w:szCs w:val="20"/>
          <w:lang w:val="en-US"/>
        </w:rPr>
      </w:pPr>
      <w:r w:rsidRPr="005F3385">
        <w:rPr>
          <w:rFonts w:ascii="Segoe UI" w:hAnsi="Segoe UI" w:cs="Segoe UI"/>
          <w:color w:val="000000" w:themeColor="text1"/>
          <w:sz w:val="20"/>
          <w:szCs w:val="20"/>
          <w:lang w:val="en-US"/>
        </w:rPr>
        <w:t>Under </w:t>
      </w:r>
      <w:r w:rsidRPr="00901032">
        <w:rPr>
          <w:rStyle w:val="lev"/>
          <w:color w:val="000000" w:themeColor="text1"/>
        </w:rPr>
        <w:t>Implicit grant and hybrid flows</w:t>
      </w:r>
      <w:r w:rsidRPr="005F3385">
        <w:rPr>
          <w:rFonts w:ascii="Segoe UI" w:hAnsi="Segoe UI" w:cs="Segoe UI"/>
          <w:color w:val="000000" w:themeColor="text1"/>
          <w:sz w:val="20"/>
          <w:szCs w:val="20"/>
          <w:lang w:val="en-US"/>
        </w:rPr>
        <w:t>, select both the </w:t>
      </w:r>
      <w:r w:rsidRPr="00901032">
        <w:rPr>
          <w:rStyle w:val="lev"/>
          <w:color w:val="000000" w:themeColor="text1"/>
        </w:rPr>
        <w:t>Access tokens (used for implicit flows)</w:t>
      </w:r>
      <w:r w:rsidRPr="005F3385">
        <w:rPr>
          <w:rFonts w:ascii="Segoe UI" w:hAnsi="Segoe UI" w:cs="Segoe UI"/>
          <w:color w:val="000000" w:themeColor="text1"/>
          <w:sz w:val="20"/>
          <w:szCs w:val="20"/>
          <w:lang w:val="en-US"/>
        </w:rPr>
        <w:t> and </w:t>
      </w:r>
      <w:r w:rsidRPr="00901032">
        <w:rPr>
          <w:rStyle w:val="lev"/>
          <w:color w:val="000000" w:themeColor="text1"/>
        </w:rPr>
        <w:t>ID tokens (used for implicit and hybrid flows)</w:t>
      </w:r>
      <w:r w:rsidRPr="00901032">
        <w:rPr>
          <w:rFonts w:ascii="Segoe UI Semibold" w:hAnsi="Segoe UI Semibold" w:cs="Segoe UI Semibold"/>
          <w:color w:val="000000" w:themeColor="text1"/>
          <w:sz w:val="20"/>
          <w:szCs w:val="20"/>
          <w:lang w:val="en-US"/>
        </w:rPr>
        <w:t> </w:t>
      </w:r>
      <w:r w:rsidRPr="005F3385">
        <w:rPr>
          <w:rFonts w:ascii="Segoe UI" w:hAnsi="Segoe UI" w:cs="Segoe UI"/>
          <w:color w:val="000000" w:themeColor="text1"/>
          <w:sz w:val="20"/>
          <w:szCs w:val="20"/>
          <w:lang w:val="en-US"/>
        </w:rPr>
        <w:t>check boxes.</w:t>
      </w:r>
    </w:p>
    <w:p w14:paraId="2CF78987" w14:textId="77777777" w:rsidR="002C6742" w:rsidRDefault="002C6742" w:rsidP="002C6742">
      <w:pPr>
        <w:pStyle w:val="NormalWeb"/>
        <w:shd w:val="clear" w:color="auto" w:fill="FFFFFF" w:themeFill="background1"/>
        <w:spacing w:before="240" w:beforeAutospacing="0" w:after="240" w:afterAutospacing="0"/>
        <w:jc w:val="center"/>
        <w:rPr>
          <w:rFonts w:ascii="Segoe UI" w:hAnsi="Segoe UI" w:cs="Segoe UI"/>
          <w:color w:val="000000" w:themeColor="text1"/>
          <w:sz w:val="20"/>
          <w:szCs w:val="20"/>
          <w:lang w:val="en-US"/>
        </w:rPr>
      </w:pPr>
      <w:r w:rsidRPr="003C2D81">
        <w:rPr>
          <w:rFonts w:ascii="Segoe UI" w:hAnsi="Segoe UI" w:cs="Segoe UI"/>
          <w:noProof/>
          <w:color w:val="000000" w:themeColor="text1"/>
          <w:sz w:val="20"/>
          <w:szCs w:val="20"/>
          <w:lang w:val="en-US"/>
        </w:rPr>
        <w:lastRenderedPageBreak/>
        <w:drawing>
          <wp:inline distT="0" distB="0" distL="0" distR="0" wp14:anchorId="242EEA56" wp14:editId="36E0B006">
            <wp:extent cx="3700800" cy="1044000"/>
            <wp:effectExtent l="0" t="0" r="0" b="3810"/>
            <wp:docPr id="782118401" name="Image 78211840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Police&#10;&#10;Description générée automatiquement"/>
                    <pic:cNvPicPr/>
                  </pic:nvPicPr>
                  <pic:blipFill>
                    <a:blip r:embed="rId129"/>
                    <a:stretch>
                      <a:fillRect/>
                    </a:stretch>
                  </pic:blipFill>
                  <pic:spPr>
                    <a:xfrm>
                      <a:off x="0" y="0"/>
                      <a:ext cx="3700800" cy="1044000"/>
                    </a:xfrm>
                    <a:prstGeom prst="rect">
                      <a:avLst/>
                    </a:prstGeom>
                  </pic:spPr>
                </pic:pic>
              </a:graphicData>
            </a:graphic>
          </wp:inline>
        </w:drawing>
      </w:r>
    </w:p>
    <w:p w14:paraId="731D0053" w14:textId="66DC0F8D" w:rsidR="002C7A55" w:rsidRPr="00C137B5" w:rsidRDefault="002C6742" w:rsidP="00C92CAE">
      <w:pPr>
        <w:pStyle w:val="NormalWeb"/>
        <w:numPr>
          <w:ilvl w:val="0"/>
          <w:numId w:val="35"/>
        </w:numPr>
        <w:shd w:val="clear" w:color="auto" w:fill="FFFFFF" w:themeFill="background1"/>
        <w:spacing w:before="0" w:beforeAutospacing="0" w:after="120" w:afterAutospacing="0"/>
        <w:rPr>
          <w:rFonts w:ascii="Segoe UI" w:hAnsi="Segoe UI" w:cs="Segoe UI"/>
          <w:color w:val="000000" w:themeColor="text1"/>
          <w:sz w:val="20"/>
          <w:szCs w:val="20"/>
          <w:lang w:val="en-US"/>
        </w:rPr>
      </w:pPr>
      <w:r w:rsidRPr="005F3385">
        <w:rPr>
          <w:rFonts w:ascii="Segoe UI" w:hAnsi="Segoe UI" w:cs="Segoe UI"/>
          <w:color w:val="000000" w:themeColor="text1"/>
          <w:sz w:val="20"/>
          <w:szCs w:val="20"/>
        </w:rPr>
        <w:t>Select </w:t>
      </w:r>
      <w:r w:rsidRPr="00901032">
        <w:rPr>
          <w:rStyle w:val="lev"/>
          <w:color w:val="000000" w:themeColor="text1"/>
        </w:rPr>
        <w:t>Save</w:t>
      </w:r>
      <w:r w:rsidRPr="005F3385">
        <w:rPr>
          <w:rFonts w:ascii="Segoe UI" w:hAnsi="Segoe UI" w:cs="Segoe UI"/>
          <w:color w:val="000000" w:themeColor="text1"/>
          <w:sz w:val="20"/>
          <w:szCs w:val="20"/>
        </w:rPr>
        <w:t>.</w:t>
      </w:r>
    </w:p>
    <w:p w14:paraId="64DEEFED" w14:textId="50F69090" w:rsidR="00E114EE" w:rsidRPr="00E114EE" w:rsidRDefault="00E114EE" w:rsidP="00E114EE">
      <w:pPr>
        <w:pStyle w:val="Titre3"/>
        <w:rPr>
          <w:shd w:val="clear" w:color="auto" w:fill="FFFFFF"/>
          <w:lang w:val="en-US"/>
        </w:rPr>
      </w:pPr>
      <w:r w:rsidRPr="00E114EE">
        <w:rPr>
          <w:shd w:val="clear" w:color="auto" w:fill="FFFFFF"/>
          <w:lang w:val="en-US"/>
        </w:rPr>
        <w:t xml:space="preserve">Configure </w:t>
      </w:r>
      <w:r>
        <w:rPr>
          <w:shd w:val="clear" w:color="auto" w:fill="FFFFFF"/>
          <w:lang w:val="en-US"/>
        </w:rPr>
        <w:t>Azure AD B2C</w:t>
      </w:r>
      <w:r w:rsidRPr="00E114EE">
        <w:rPr>
          <w:shd w:val="clear" w:color="auto" w:fill="FFFFFF"/>
          <w:lang w:val="en-US"/>
        </w:rPr>
        <w:t xml:space="preserve"> on your Power Pages site</w:t>
      </w:r>
    </w:p>
    <w:p w14:paraId="57A74D2F" w14:textId="0F5CF910" w:rsidR="00E114EE" w:rsidRDefault="00E114EE" w:rsidP="00E114EE">
      <w:pPr>
        <w:rPr>
          <w:shd w:val="clear" w:color="auto" w:fill="FFFFFF"/>
        </w:rPr>
      </w:pPr>
      <w:r>
        <w:rPr>
          <w:shd w:val="clear" w:color="auto" w:fill="FFFFFF"/>
        </w:rPr>
        <w:t>For more details, see</w:t>
      </w:r>
      <w:r w:rsidRPr="00862936">
        <w:rPr>
          <w:shd w:val="clear" w:color="auto" w:fill="FFFFFF"/>
        </w:rPr>
        <w:t xml:space="preserve"> </w:t>
      </w:r>
      <w:hyperlink r:id="rId130" w:history="1">
        <w:r w:rsidR="00432B00">
          <w:rPr>
            <w:rStyle w:val="Lienhypertexte"/>
          </w:rPr>
          <w:t>Overview of authentication in Power Pages</w:t>
        </w:r>
      </w:hyperlink>
      <w:r>
        <w:rPr>
          <w:shd w:val="clear" w:color="auto" w:fill="FFFFFF"/>
        </w:rPr>
        <w:t xml:space="preserve"> and </w:t>
      </w:r>
      <w:hyperlink r:id="rId131" w:history="1">
        <w:r w:rsidR="007A0AAF">
          <w:rPr>
            <w:rStyle w:val="Lienhypertexte"/>
          </w:rPr>
          <w:t>Configure the Azure Active Directory B2C provider</w:t>
        </w:r>
      </w:hyperlink>
      <w:r>
        <w:rPr>
          <w:shd w:val="clear" w:color="auto" w:fill="FFFFFF"/>
        </w:rPr>
        <w:t>.</w:t>
      </w:r>
    </w:p>
    <w:p w14:paraId="695BBD60" w14:textId="77777777" w:rsidR="00296D52" w:rsidRDefault="00296D52" w:rsidP="00296D52">
      <w:pPr>
        <w:rPr>
          <w:rFonts w:eastAsia="Segoe UI"/>
          <w:color w:val="171717" w:themeColor="background2" w:themeShade="1A"/>
        </w:rPr>
      </w:pPr>
      <w:r>
        <w:rPr>
          <w:rFonts w:eastAsia="Segoe UI"/>
          <w:color w:val="171717" w:themeColor="background2" w:themeShade="1A"/>
        </w:rPr>
        <w:t>To configure your existing Power Pages application,</w:t>
      </w:r>
      <w:r w:rsidRPr="003C4FA5">
        <w:rPr>
          <w:rFonts w:eastAsia="Segoe UI"/>
          <w:color w:val="171717" w:themeColor="background2" w:themeShade="1A"/>
        </w:rPr>
        <w:t xml:space="preserve"> </w:t>
      </w:r>
      <w:r>
        <w:rPr>
          <w:rFonts w:eastAsia="Segoe UI"/>
          <w:color w:val="171717" w:themeColor="background2" w:themeShade="1A"/>
        </w:rPr>
        <w:t>proceed with the following steps:</w:t>
      </w:r>
    </w:p>
    <w:p w14:paraId="7F7D0DF2" w14:textId="77777777" w:rsidR="00296D52" w:rsidRDefault="00296D52" w:rsidP="00C92CAE">
      <w:pPr>
        <w:pStyle w:val="Paragraphedeliste"/>
        <w:numPr>
          <w:ilvl w:val="0"/>
          <w:numId w:val="29"/>
        </w:numPr>
        <w:spacing w:line="259" w:lineRule="auto"/>
        <w:rPr>
          <w:rFonts w:eastAsia="Segoe UI"/>
          <w:color w:val="171717" w:themeColor="background2" w:themeShade="1A"/>
        </w:rPr>
      </w:pPr>
      <w:r w:rsidRPr="005102D7">
        <w:rPr>
          <w:rFonts w:eastAsia="Segoe UI"/>
          <w:color w:val="171717" w:themeColor="background2" w:themeShade="1A"/>
        </w:rPr>
        <w:t xml:space="preserve">Open a browser session and navigate to Microsoft Power pages at </w:t>
      </w:r>
      <w:hyperlink r:id="rId132" w:history="1">
        <w:r w:rsidRPr="005102D7">
          <w:rPr>
            <w:rStyle w:val="Lienhypertexte"/>
            <w:rFonts w:eastAsia="Segoe UI"/>
          </w:rPr>
          <w:t>https://make.powerpages.microsoft.com/</w:t>
        </w:r>
      </w:hyperlink>
      <w:r>
        <w:rPr>
          <w:rFonts w:eastAsia="Segoe UI"/>
          <w:color w:val="171717" w:themeColor="background2" w:themeShade="1A"/>
        </w:rPr>
        <w:t>.</w:t>
      </w:r>
    </w:p>
    <w:p w14:paraId="7B8D09B3" w14:textId="23A57CBD" w:rsidR="00296D52" w:rsidRPr="00E64B37" w:rsidRDefault="00296D52" w:rsidP="00C92CAE">
      <w:pPr>
        <w:pStyle w:val="Paragraphedeliste"/>
        <w:numPr>
          <w:ilvl w:val="0"/>
          <w:numId w:val="29"/>
        </w:numPr>
        <w:spacing w:line="259" w:lineRule="auto"/>
        <w:rPr>
          <w:rFonts w:eastAsia="Segoe UI"/>
          <w:color w:val="171717" w:themeColor="background2" w:themeShade="1A"/>
        </w:rPr>
      </w:pPr>
      <w:r w:rsidRPr="00E94B30">
        <w:t>Sign</w:t>
      </w:r>
      <w:r w:rsidRPr="00E64B37">
        <w:rPr>
          <w:rFonts w:eastAsia="Segoe UI"/>
          <w:color w:val="171717" w:themeColor="background2" w:themeShade="1A"/>
        </w:rPr>
        <w:t xml:space="preserve"> in to </w:t>
      </w:r>
      <w:r w:rsidRPr="00E64B37">
        <w:rPr>
          <w:rFonts w:eastAsia="Segoe UI"/>
        </w:rPr>
        <w:t>Power Pages</w:t>
      </w:r>
      <w:r w:rsidR="000F68A9">
        <w:rPr>
          <w:rFonts w:eastAsia="Segoe UI"/>
        </w:rPr>
        <w:t xml:space="preserve"> with your credentials</w:t>
      </w:r>
      <w:r w:rsidRPr="00E64B37">
        <w:rPr>
          <w:rFonts w:eastAsia="Segoe UI"/>
          <w:color w:val="171717" w:themeColor="background2" w:themeShade="1A"/>
        </w:rPr>
        <w:t>.</w:t>
      </w:r>
      <w:r w:rsidRPr="0082190A">
        <w:t xml:space="preserve"> </w:t>
      </w:r>
      <w:r>
        <w:t>Y</w:t>
      </w:r>
      <w:r w:rsidRPr="0082190A">
        <w:t>ou</w:t>
      </w:r>
      <w:r>
        <w:t xml:space="preserve"> ar</w:t>
      </w:r>
      <w:r w:rsidRPr="0082190A">
        <w:t>e redirected to the </w:t>
      </w:r>
      <w:hyperlink r:id="rId133" w:history="1">
        <w:r w:rsidRPr="0082190A">
          <w:t>Power Pages home page</w:t>
        </w:r>
      </w:hyperlink>
      <w:r>
        <w:t>.</w:t>
      </w:r>
    </w:p>
    <w:p w14:paraId="4D60FCBF" w14:textId="77777777" w:rsidR="00E114EE" w:rsidRPr="007611B6" w:rsidRDefault="00E114EE" w:rsidP="00C92CAE">
      <w:pPr>
        <w:pStyle w:val="Paragraphedeliste"/>
        <w:numPr>
          <w:ilvl w:val="0"/>
          <w:numId w:val="29"/>
        </w:numPr>
        <w:spacing w:line="259" w:lineRule="auto"/>
        <w:rPr>
          <w:shd w:val="clear" w:color="auto" w:fill="FFFFFF"/>
        </w:rPr>
      </w:pPr>
      <w:r w:rsidRPr="007611B6">
        <w:rPr>
          <w:rFonts w:eastAsia="Segoe UI"/>
          <w:color w:val="171717" w:themeColor="background2" w:themeShade="1A"/>
        </w:rPr>
        <w:t xml:space="preserve">From the right-upper corner, select the </w:t>
      </w:r>
      <w:r w:rsidRPr="000F68A9">
        <w:rPr>
          <w:rFonts w:ascii="Segoe UI Semibold" w:eastAsia="Segoe UI" w:hAnsi="Segoe UI Semibold" w:cs="Segoe UI Semibold"/>
          <w:color w:val="171717" w:themeColor="background2" w:themeShade="1A"/>
        </w:rPr>
        <w:t>Environment</w:t>
      </w:r>
      <w:r w:rsidRPr="007611B6">
        <w:rPr>
          <w:rFonts w:eastAsia="Segoe UI"/>
          <w:color w:val="171717" w:themeColor="background2" w:themeShade="1A"/>
        </w:rPr>
        <w:t xml:space="preserve"> drop-down to verify, or choose the Power </w:t>
      </w:r>
      <w:r>
        <w:rPr>
          <w:rFonts w:eastAsia="Segoe UI"/>
          <w:color w:val="171717" w:themeColor="background2" w:themeShade="1A"/>
        </w:rPr>
        <w:t>Pages</w:t>
      </w:r>
      <w:r w:rsidRPr="007611B6">
        <w:rPr>
          <w:rFonts w:eastAsia="Segoe UI"/>
          <w:color w:val="171717" w:themeColor="background2" w:themeShade="1A"/>
        </w:rPr>
        <w:t xml:space="preserve"> environment for your portal.</w:t>
      </w:r>
    </w:p>
    <w:p w14:paraId="1CCD0AEC" w14:textId="77777777" w:rsidR="00E114EE" w:rsidRDefault="00E114EE" w:rsidP="00C92CAE">
      <w:pPr>
        <w:pStyle w:val="Paragraphedeliste"/>
        <w:numPr>
          <w:ilvl w:val="0"/>
          <w:numId w:val="29"/>
        </w:numPr>
        <w:spacing w:line="259" w:lineRule="auto"/>
        <w:rPr>
          <w:rFonts w:eastAsia="Segoe UI"/>
          <w:color w:val="171717" w:themeColor="background2" w:themeShade="1A"/>
        </w:rPr>
      </w:pPr>
      <w:r>
        <w:rPr>
          <w:rFonts w:eastAsia="Segoe UI"/>
          <w:color w:val="171717" w:themeColor="background2" w:themeShade="1A"/>
        </w:rPr>
        <w:t>Select your portal</w:t>
      </w:r>
      <w:r w:rsidRPr="007611B6">
        <w:rPr>
          <w:rFonts w:eastAsia="Segoe UI"/>
          <w:color w:val="171717" w:themeColor="background2" w:themeShade="1A"/>
        </w:rPr>
        <w:t xml:space="preserve">, </w:t>
      </w:r>
      <w:r>
        <w:rPr>
          <w:rFonts w:eastAsia="Segoe UI"/>
          <w:color w:val="171717" w:themeColor="background2" w:themeShade="1A"/>
        </w:rPr>
        <w:t>click the ellipsis</w:t>
      </w:r>
      <w:r w:rsidRPr="007611B6">
        <w:rPr>
          <w:rFonts w:ascii="Segoe UI Semibold" w:eastAsia="Segoe UI" w:hAnsi="Segoe UI Semibold" w:cs="Segoe UI Semibold"/>
          <w:color w:val="171717" w:themeColor="background2" w:themeShade="1A"/>
        </w:rPr>
        <w:t xml:space="preserve"> </w:t>
      </w:r>
      <w:r w:rsidRPr="00C06D06">
        <w:rPr>
          <w:rFonts w:eastAsia="Segoe UI"/>
          <w:color w:val="171717" w:themeColor="background2" w:themeShade="1A"/>
        </w:rPr>
        <w:t>(…)</w:t>
      </w:r>
      <w:r>
        <w:rPr>
          <w:rFonts w:eastAsia="Segoe UI"/>
          <w:color w:val="171717" w:themeColor="background2" w:themeShade="1A"/>
        </w:rPr>
        <w:t>,</w:t>
      </w:r>
      <w:r w:rsidRPr="00C06D06">
        <w:rPr>
          <w:rFonts w:eastAsia="Segoe UI"/>
          <w:color w:val="171717" w:themeColor="background2" w:themeShade="1A"/>
        </w:rPr>
        <w:t xml:space="preserve"> </w:t>
      </w:r>
      <w:r w:rsidRPr="007611B6">
        <w:rPr>
          <w:rFonts w:eastAsia="Segoe UI"/>
          <w:color w:val="171717" w:themeColor="background2" w:themeShade="1A"/>
        </w:rPr>
        <w:t xml:space="preserve">and select </w:t>
      </w:r>
      <w:r>
        <w:rPr>
          <w:rFonts w:ascii="Segoe UI Semibold" w:eastAsia="Segoe UI" w:hAnsi="Segoe UI Semibold" w:cs="Segoe UI Semibold"/>
          <w:color w:val="171717" w:themeColor="background2" w:themeShade="1A"/>
        </w:rPr>
        <w:t>Details</w:t>
      </w:r>
      <w:r w:rsidRPr="007611B6">
        <w:rPr>
          <w:rFonts w:eastAsia="Segoe UI"/>
          <w:color w:val="171717" w:themeColor="background2" w:themeShade="1A"/>
        </w:rPr>
        <w:t xml:space="preserve"> from the context menu</w:t>
      </w:r>
      <w:r>
        <w:rPr>
          <w:rFonts w:eastAsia="Segoe UI"/>
          <w:color w:val="171717" w:themeColor="background2" w:themeShade="1A"/>
        </w:rPr>
        <w:t>.</w:t>
      </w:r>
    </w:p>
    <w:p w14:paraId="513DEA2E" w14:textId="21D213B7" w:rsidR="006D2C1F" w:rsidRDefault="006D2C1F" w:rsidP="00C92CAE">
      <w:pPr>
        <w:pStyle w:val="Paragraphedeliste"/>
        <w:numPr>
          <w:ilvl w:val="0"/>
          <w:numId w:val="29"/>
        </w:numPr>
        <w:spacing w:line="259" w:lineRule="auto"/>
        <w:rPr>
          <w:rFonts w:eastAsia="Segoe UI"/>
          <w:color w:val="171717" w:themeColor="background2" w:themeShade="1A"/>
        </w:rPr>
      </w:pPr>
      <w:r>
        <w:rPr>
          <w:rFonts w:eastAsia="Segoe UI"/>
          <w:color w:val="171717" w:themeColor="background2" w:themeShade="1A"/>
        </w:rPr>
        <w:t>If prompted</w:t>
      </w:r>
      <w:r w:rsidR="000D5328">
        <w:rPr>
          <w:rFonts w:eastAsia="Segoe UI"/>
          <w:color w:val="171717" w:themeColor="background2" w:themeShade="1A"/>
        </w:rPr>
        <w:t xml:space="preserve"> with a dialog </w:t>
      </w:r>
      <w:r w:rsidR="000D5328" w:rsidRPr="000D5328">
        <w:rPr>
          <w:rFonts w:ascii="Segoe UI Semibold" w:eastAsia="Segoe UI" w:hAnsi="Segoe UI Semibold" w:cs="Segoe UI Semibold"/>
          <w:color w:val="171717" w:themeColor="background2" w:themeShade="1A"/>
        </w:rPr>
        <w:t>You are editing a live, public site</w:t>
      </w:r>
      <w:r>
        <w:rPr>
          <w:rFonts w:eastAsia="Segoe UI"/>
          <w:color w:val="171717" w:themeColor="background2" w:themeShade="1A"/>
        </w:rPr>
        <w:t xml:space="preserve">, click </w:t>
      </w:r>
      <w:r w:rsidRPr="006D2C1F">
        <w:rPr>
          <w:rFonts w:ascii="Segoe UI Semibold" w:eastAsia="Segoe UI" w:hAnsi="Segoe UI Semibold" w:cs="Segoe UI Semibold"/>
          <w:color w:val="171717" w:themeColor="background2" w:themeShade="1A"/>
        </w:rPr>
        <w:t>Edit the site</w:t>
      </w:r>
      <w:r>
        <w:rPr>
          <w:rFonts w:eastAsia="Segoe UI"/>
          <w:color w:val="171717" w:themeColor="background2" w:themeShade="1A"/>
        </w:rPr>
        <w:t>.</w:t>
      </w:r>
    </w:p>
    <w:p w14:paraId="0128C9EB" w14:textId="67B94891" w:rsidR="00E114EE" w:rsidRDefault="00CE776C" w:rsidP="00C92CAE">
      <w:pPr>
        <w:pStyle w:val="Paragraphedeliste"/>
        <w:numPr>
          <w:ilvl w:val="0"/>
          <w:numId w:val="29"/>
        </w:numPr>
        <w:spacing w:line="259" w:lineRule="auto"/>
        <w:rPr>
          <w:rFonts w:eastAsia="Segoe UI"/>
          <w:color w:val="171717" w:themeColor="background2" w:themeShade="1A"/>
        </w:rPr>
      </w:pPr>
      <w:r>
        <w:rPr>
          <w:rFonts w:eastAsia="Segoe UI"/>
          <w:color w:val="171717" w:themeColor="background2" w:themeShade="1A"/>
        </w:rPr>
        <w:t>O</w:t>
      </w:r>
      <w:r w:rsidR="00E114EE">
        <w:rPr>
          <w:rFonts w:eastAsia="Segoe UI"/>
          <w:color w:val="171717" w:themeColor="background2" w:themeShade="1A"/>
        </w:rPr>
        <w:t>n the</w:t>
      </w:r>
      <w:r>
        <w:rPr>
          <w:rFonts w:eastAsia="Segoe UI"/>
          <w:color w:val="171717" w:themeColor="background2" w:themeShade="1A"/>
        </w:rPr>
        <w:t xml:space="preserve"> </w:t>
      </w:r>
      <w:r w:rsidRPr="00173DFA">
        <w:rPr>
          <w:rFonts w:ascii="Segoe UI Semibold" w:eastAsia="Segoe UI" w:hAnsi="Segoe UI Semibold" w:cs="Segoe UI Semibold"/>
          <w:color w:val="171717" w:themeColor="background2" w:themeShade="1A"/>
        </w:rPr>
        <w:t>Set up</w:t>
      </w:r>
      <w:r w:rsidR="00E114EE">
        <w:rPr>
          <w:rFonts w:eastAsia="Segoe UI"/>
          <w:color w:val="171717" w:themeColor="background2" w:themeShade="1A"/>
        </w:rPr>
        <w:t xml:space="preserve"> left panel</w:t>
      </w:r>
      <w:r>
        <w:rPr>
          <w:rFonts w:eastAsia="Segoe UI"/>
          <w:color w:val="171717" w:themeColor="background2" w:themeShade="1A"/>
        </w:rPr>
        <w:t>,</w:t>
      </w:r>
      <w:r w:rsidR="00E114EE">
        <w:rPr>
          <w:rFonts w:eastAsia="Segoe UI"/>
          <w:color w:val="171717" w:themeColor="background2" w:themeShade="1A"/>
        </w:rPr>
        <w:t xml:space="preserve"> select </w:t>
      </w:r>
      <w:r w:rsidR="00E114EE" w:rsidRPr="00173DFA">
        <w:rPr>
          <w:rFonts w:ascii="Segoe UI Semibold" w:eastAsia="Segoe UI" w:hAnsi="Segoe UI Semibold" w:cs="Segoe UI Semibold"/>
          <w:color w:val="171717" w:themeColor="background2" w:themeShade="1A"/>
        </w:rPr>
        <w:t>Identity providers</w:t>
      </w:r>
      <w:r w:rsidR="00E114EE">
        <w:rPr>
          <w:rFonts w:eastAsia="Segoe UI"/>
          <w:color w:val="171717" w:themeColor="background2" w:themeShade="1A"/>
        </w:rPr>
        <w:t xml:space="preserve"> under </w:t>
      </w:r>
      <w:r w:rsidR="00E114EE" w:rsidRPr="00173DFA">
        <w:rPr>
          <w:rFonts w:ascii="Segoe UI Semibold" w:eastAsia="Segoe UI" w:hAnsi="Segoe UI Semibold" w:cs="Segoe UI Semibold"/>
          <w:color w:val="171717" w:themeColor="background2" w:themeShade="1A"/>
        </w:rPr>
        <w:t>Authentication</w:t>
      </w:r>
      <w:r w:rsidR="00E114EE">
        <w:rPr>
          <w:rFonts w:eastAsia="Segoe UI"/>
          <w:color w:val="171717" w:themeColor="background2" w:themeShade="1A"/>
        </w:rPr>
        <w:t>.</w:t>
      </w:r>
    </w:p>
    <w:p w14:paraId="13B97526" w14:textId="24B8D849" w:rsidR="00E114EE" w:rsidRPr="00C648CE" w:rsidRDefault="00202925" w:rsidP="00C92CAE">
      <w:pPr>
        <w:pStyle w:val="Paragraphedeliste"/>
        <w:numPr>
          <w:ilvl w:val="0"/>
          <w:numId w:val="29"/>
        </w:numPr>
        <w:spacing w:line="259" w:lineRule="auto"/>
        <w:rPr>
          <w:shd w:val="clear" w:color="auto" w:fill="FFFFFF"/>
        </w:rPr>
      </w:pPr>
      <w:r>
        <w:rPr>
          <w:rFonts w:eastAsia="Segoe UI"/>
          <w:color w:val="171717" w:themeColor="background2" w:themeShade="1A"/>
        </w:rPr>
        <w:t>Select</w:t>
      </w:r>
      <w:r w:rsidR="00440817">
        <w:rPr>
          <w:rFonts w:eastAsia="Segoe UI"/>
          <w:color w:val="171717" w:themeColor="background2" w:themeShade="1A"/>
        </w:rPr>
        <w:t xml:space="preserve"> </w:t>
      </w:r>
      <w:r w:rsidR="00440817" w:rsidRPr="00440817">
        <w:rPr>
          <w:rFonts w:ascii="Segoe UI Semibold" w:eastAsia="Segoe UI" w:hAnsi="Segoe UI Semibold" w:cs="Segoe UI Semibold"/>
          <w:color w:val="171717" w:themeColor="background2" w:themeShade="1A"/>
        </w:rPr>
        <w:t>Configure</w:t>
      </w:r>
      <w:r w:rsidR="00440817">
        <w:rPr>
          <w:rFonts w:eastAsia="Segoe UI"/>
          <w:color w:val="171717" w:themeColor="background2" w:themeShade="1A"/>
        </w:rPr>
        <w:t xml:space="preserve"> for </w:t>
      </w:r>
      <w:r>
        <w:rPr>
          <w:rFonts w:ascii="Segoe UI Semibold" w:eastAsia="Segoe UI" w:hAnsi="Segoe UI Semibold" w:cs="Segoe UI Semibold"/>
          <w:color w:val="171717" w:themeColor="background2" w:themeShade="1A"/>
        </w:rPr>
        <w:t>Azure Active Directory B2C</w:t>
      </w:r>
      <w:r w:rsidR="00E114EE" w:rsidRPr="00C648CE">
        <w:rPr>
          <w:shd w:val="clear" w:color="auto" w:fill="FFFFFF"/>
        </w:rPr>
        <w:t xml:space="preserve">. The </w:t>
      </w:r>
      <w:r w:rsidR="00E114EE" w:rsidRPr="00C648CE">
        <w:rPr>
          <w:rFonts w:ascii="Segoe UI Semibold" w:hAnsi="Segoe UI Semibold" w:cs="Segoe UI Semibold"/>
          <w:shd w:val="clear" w:color="auto" w:fill="FFFFFF"/>
        </w:rPr>
        <w:t>Configure identity provider</w:t>
      </w:r>
      <w:r w:rsidR="00E114EE" w:rsidRPr="00C648CE">
        <w:rPr>
          <w:shd w:val="clear" w:color="auto" w:fill="FFFFFF"/>
        </w:rPr>
        <w:t xml:space="preserve"> page opens up.</w:t>
      </w:r>
    </w:p>
    <w:p w14:paraId="4CCFE498" w14:textId="77777777" w:rsidR="00E114EE" w:rsidRPr="00FB0A83" w:rsidRDefault="00E114EE" w:rsidP="00C92CAE">
      <w:pPr>
        <w:pStyle w:val="Paragraphedeliste"/>
        <w:numPr>
          <w:ilvl w:val="0"/>
          <w:numId w:val="29"/>
        </w:numPr>
        <w:spacing w:line="259" w:lineRule="auto"/>
        <w:contextualSpacing w:val="0"/>
        <w:rPr>
          <w:shd w:val="clear" w:color="auto" w:fill="FFFFFF"/>
        </w:rPr>
      </w:pPr>
      <w:r w:rsidRPr="007620E2">
        <w:rPr>
          <w:shd w:val="clear" w:color="auto" w:fill="FFFFFF"/>
        </w:rPr>
        <w:t xml:space="preserve">In </w:t>
      </w:r>
      <w:r w:rsidRPr="008C4E21">
        <w:rPr>
          <w:rFonts w:ascii="Segoe UI Semibold" w:hAnsi="Segoe UI Semibold" w:cs="Segoe UI Semibold"/>
          <w:shd w:val="clear" w:color="auto" w:fill="FFFFFF"/>
        </w:rPr>
        <w:t>Select a provider</w:t>
      </w:r>
      <w:r w:rsidRPr="007620E2">
        <w:rPr>
          <w:shd w:val="clear" w:color="auto" w:fill="FFFFFF"/>
        </w:rPr>
        <w:t>, set the following values:</w:t>
      </w:r>
    </w:p>
    <w:p w14:paraId="289B34D4" w14:textId="72231040" w:rsidR="00E114EE" w:rsidRPr="00E80C7E" w:rsidRDefault="00E114EE" w:rsidP="00C92CAE">
      <w:pPr>
        <w:pStyle w:val="Paragraphedeliste"/>
        <w:numPr>
          <w:ilvl w:val="1"/>
          <w:numId w:val="29"/>
        </w:numPr>
        <w:spacing w:line="259" w:lineRule="auto"/>
        <w:rPr>
          <w:shd w:val="clear" w:color="auto" w:fill="FFFFFF"/>
        </w:rPr>
      </w:pPr>
      <w:r w:rsidRPr="007620E2">
        <w:rPr>
          <w:shd w:val="clear" w:color="auto" w:fill="FFFFFF"/>
        </w:rPr>
        <w:t xml:space="preserve">In </w:t>
      </w:r>
      <w:r w:rsidRPr="007058EB">
        <w:rPr>
          <w:rFonts w:ascii="Segoe UI Semibold" w:hAnsi="Segoe UI Semibold" w:cs="Segoe UI Semibold"/>
          <w:shd w:val="clear" w:color="auto" w:fill="FFFFFF"/>
        </w:rPr>
        <w:t>Select login provider</w:t>
      </w:r>
      <w:r w:rsidRPr="007620E2">
        <w:rPr>
          <w:shd w:val="clear" w:color="auto" w:fill="FFFFFF"/>
        </w:rPr>
        <w:t xml:space="preserve">: </w:t>
      </w:r>
      <w:r w:rsidR="001D3705">
        <w:rPr>
          <w:shd w:val="clear" w:color="auto" w:fill="FFFFFF"/>
        </w:rPr>
        <w:t>leave</w:t>
      </w:r>
      <w:r w:rsidR="00E80C7E">
        <w:rPr>
          <w:shd w:val="clear" w:color="auto" w:fill="FFFFFF"/>
        </w:rPr>
        <w:t xml:space="preserve"> </w:t>
      </w:r>
      <w:r w:rsidR="001D3705">
        <w:rPr>
          <w:rFonts w:ascii="Segoe UI Semibold" w:hAnsi="Segoe UI Semibold" w:cs="Segoe UI Semibold"/>
          <w:shd w:val="clear" w:color="auto" w:fill="FFFFFF"/>
        </w:rPr>
        <w:t>A</w:t>
      </w:r>
      <w:r w:rsidR="00E80C7E">
        <w:rPr>
          <w:rFonts w:ascii="Segoe UI Semibold" w:hAnsi="Segoe UI Semibold" w:cs="Segoe UI Semibold"/>
          <w:shd w:val="clear" w:color="auto" w:fill="FFFFFF"/>
        </w:rPr>
        <w:t>zure Actoive Directory B2C</w:t>
      </w:r>
      <w:r w:rsidR="001D3705">
        <w:rPr>
          <w:shd w:val="clear" w:color="auto" w:fill="FFFFFF"/>
        </w:rPr>
        <w:t xml:space="preserve"> selected</w:t>
      </w:r>
      <w:r w:rsidR="00F94DD8">
        <w:rPr>
          <w:shd w:val="clear" w:color="auto" w:fill="FFFFFF"/>
        </w:rPr>
        <w:t xml:space="preserve"> as the login provider</w:t>
      </w:r>
      <w:r w:rsidR="001D3705">
        <w:rPr>
          <w:shd w:val="clear" w:color="auto" w:fill="FFFFFF"/>
        </w:rPr>
        <w:t>.</w:t>
      </w:r>
      <w:r w:rsidR="00E80C7E">
        <w:rPr>
          <w:shd w:val="clear" w:color="auto" w:fill="FFFFFF"/>
        </w:rPr>
        <w:t xml:space="preserve"> </w:t>
      </w:r>
      <w:r w:rsidRPr="00E80C7E">
        <w:rPr>
          <w:shd w:val="clear" w:color="auto" w:fill="FFFFFF"/>
        </w:rPr>
        <w:t xml:space="preserve">In </w:t>
      </w:r>
      <w:r w:rsidRPr="00E80C7E">
        <w:rPr>
          <w:rFonts w:ascii="Segoe UI Semibold" w:hAnsi="Segoe UI Semibold" w:cs="Segoe UI Semibold"/>
          <w:shd w:val="clear" w:color="auto" w:fill="FFFFFF"/>
        </w:rPr>
        <w:t>Protocol</w:t>
      </w:r>
      <w:r w:rsidR="00E80C7E">
        <w:rPr>
          <w:shd w:val="clear" w:color="auto" w:fill="FFFFFF"/>
        </w:rPr>
        <w:t xml:space="preserve">, </w:t>
      </w:r>
      <w:r w:rsidRPr="00E80C7E">
        <w:rPr>
          <w:rFonts w:ascii="Segoe UI Semibold" w:hAnsi="Segoe UI Semibold" w:cs="Segoe UI Semibold"/>
          <w:shd w:val="clear" w:color="auto" w:fill="FFFFFF"/>
        </w:rPr>
        <w:t>OpenID Connect</w:t>
      </w:r>
      <w:r w:rsidRPr="00E80C7E">
        <w:rPr>
          <w:shd w:val="clear" w:color="auto" w:fill="FFFFFF"/>
        </w:rPr>
        <w:t>.</w:t>
      </w:r>
      <w:r w:rsidR="00E80C7E">
        <w:rPr>
          <w:shd w:val="clear" w:color="auto" w:fill="FFFFFF"/>
        </w:rPr>
        <w:t xml:space="preserve"> should be selected and grayed.</w:t>
      </w:r>
    </w:p>
    <w:p w14:paraId="65467E82" w14:textId="7BF48671" w:rsidR="00E114EE" w:rsidRDefault="00E114EE" w:rsidP="00C92CAE">
      <w:pPr>
        <w:pStyle w:val="Paragraphedeliste"/>
        <w:numPr>
          <w:ilvl w:val="1"/>
          <w:numId w:val="29"/>
        </w:numPr>
        <w:spacing w:line="259" w:lineRule="auto"/>
        <w:rPr>
          <w:shd w:val="clear" w:color="auto" w:fill="FFFFFF"/>
        </w:rPr>
      </w:pPr>
      <w:r w:rsidRPr="007620E2">
        <w:rPr>
          <w:shd w:val="clear" w:color="auto" w:fill="FFFFFF"/>
        </w:rPr>
        <w:t xml:space="preserve">In </w:t>
      </w:r>
      <w:r w:rsidRPr="007058EB">
        <w:rPr>
          <w:rFonts w:ascii="Segoe UI Semibold" w:hAnsi="Segoe UI Semibold" w:cs="Segoe UI Semibold"/>
          <w:shd w:val="clear" w:color="auto" w:fill="FFFFFF"/>
        </w:rPr>
        <w:t>Provider name</w:t>
      </w:r>
      <w:r w:rsidRPr="007620E2">
        <w:rPr>
          <w:shd w:val="clear" w:color="auto" w:fill="FFFFFF"/>
        </w:rPr>
        <w:t>, type a name. For example, “</w:t>
      </w:r>
      <w:r w:rsidR="00916F77">
        <w:rPr>
          <w:i/>
          <w:iCs/>
          <w:shd w:val="clear" w:color="auto" w:fill="FFFFFF"/>
        </w:rPr>
        <w:t>Azure AD B2C</w:t>
      </w:r>
      <w:r w:rsidRPr="007620E2">
        <w:rPr>
          <w:shd w:val="clear" w:color="auto" w:fill="FFFFFF"/>
        </w:rPr>
        <w:t>”.</w:t>
      </w:r>
    </w:p>
    <w:p w14:paraId="176553F2" w14:textId="3659E2CC" w:rsidR="00E919E7" w:rsidRDefault="00B11351" w:rsidP="00030352">
      <w:pPr>
        <w:spacing w:before="240" w:after="240"/>
        <w:jc w:val="center"/>
        <w:rPr>
          <w:shd w:val="clear" w:color="auto" w:fill="FFFFFF"/>
        </w:rPr>
      </w:pPr>
      <w:r w:rsidRPr="00B11351">
        <w:rPr>
          <w:noProof/>
          <w:shd w:val="clear" w:color="auto" w:fill="FFFFFF"/>
        </w:rPr>
        <w:lastRenderedPageBreak/>
        <w:drawing>
          <wp:inline distT="0" distB="0" distL="0" distR="0" wp14:anchorId="74819734" wp14:editId="3E672515">
            <wp:extent cx="4013887" cy="3942371"/>
            <wp:effectExtent l="19050" t="19050" r="24765" b="20320"/>
            <wp:docPr id="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10;&#10;Description générée automatiquement"/>
                    <pic:cNvPicPr/>
                  </pic:nvPicPr>
                  <pic:blipFill>
                    <a:blip r:embed="rId134"/>
                    <a:stretch>
                      <a:fillRect/>
                    </a:stretch>
                  </pic:blipFill>
                  <pic:spPr>
                    <a:xfrm>
                      <a:off x="0" y="0"/>
                      <a:ext cx="4034177" cy="3962299"/>
                    </a:xfrm>
                    <a:prstGeom prst="rect">
                      <a:avLst/>
                    </a:prstGeom>
                    <a:ln>
                      <a:solidFill>
                        <a:schemeClr val="bg1">
                          <a:lumMod val="65000"/>
                        </a:schemeClr>
                      </a:solidFill>
                    </a:ln>
                  </pic:spPr>
                </pic:pic>
              </a:graphicData>
            </a:graphic>
          </wp:inline>
        </w:drawing>
      </w:r>
    </w:p>
    <w:p w14:paraId="553DFC2A" w14:textId="77777777" w:rsidR="00E114EE" w:rsidRDefault="00E114EE" w:rsidP="00C92CAE">
      <w:pPr>
        <w:pStyle w:val="Paragraphedeliste"/>
        <w:numPr>
          <w:ilvl w:val="1"/>
          <w:numId w:val="29"/>
        </w:numPr>
        <w:spacing w:line="259" w:lineRule="auto"/>
        <w:contextualSpacing w:val="0"/>
        <w:rPr>
          <w:shd w:val="clear" w:color="auto" w:fill="FFFFFF"/>
        </w:rPr>
      </w:pPr>
      <w:r>
        <w:rPr>
          <w:shd w:val="clear" w:color="auto" w:fill="FFFFFF"/>
        </w:rPr>
        <w:t>And c</w:t>
      </w:r>
      <w:r w:rsidRPr="007620E2">
        <w:rPr>
          <w:shd w:val="clear" w:color="auto" w:fill="FFFFFF"/>
        </w:rPr>
        <w:t xml:space="preserve">lick </w:t>
      </w:r>
      <w:r w:rsidRPr="007058EB">
        <w:rPr>
          <w:rFonts w:ascii="Segoe UI Semibold" w:hAnsi="Segoe UI Semibold" w:cs="Segoe UI Semibold"/>
          <w:shd w:val="clear" w:color="auto" w:fill="FFFFFF"/>
        </w:rPr>
        <w:t>Next</w:t>
      </w:r>
      <w:r w:rsidRPr="007620E2">
        <w:rPr>
          <w:shd w:val="clear" w:color="auto" w:fill="FFFFFF"/>
        </w:rPr>
        <w:t>.</w:t>
      </w:r>
      <w:r>
        <w:rPr>
          <w:shd w:val="clear" w:color="auto" w:fill="FFFFFF"/>
        </w:rPr>
        <w:t xml:space="preserve"> </w:t>
      </w:r>
    </w:p>
    <w:p w14:paraId="248F527D" w14:textId="5F6F4A91" w:rsidR="002469D6" w:rsidRPr="002469D6" w:rsidRDefault="002469D6" w:rsidP="002469D6">
      <w:pPr>
        <w:spacing w:line="259" w:lineRule="auto"/>
        <w:jc w:val="center"/>
        <w:rPr>
          <w:shd w:val="clear" w:color="auto" w:fill="FFFFFF"/>
        </w:rPr>
      </w:pPr>
      <w:r w:rsidRPr="002469D6">
        <w:rPr>
          <w:noProof/>
          <w:shd w:val="clear" w:color="auto" w:fill="FFFFFF"/>
        </w:rPr>
        <w:lastRenderedPageBreak/>
        <w:drawing>
          <wp:inline distT="0" distB="0" distL="0" distR="0" wp14:anchorId="4B8C7EFB" wp14:editId="0750A8C9">
            <wp:extent cx="4003200" cy="3884400"/>
            <wp:effectExtent l="19050" t="19050" r="16510" b="20955"/>
            <wp:docPr id="11" name="Image 1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nombre, Parallèle&#10;&#10;Description générée automatiquement"/>
                    <pic:cNvPicPr/>
                  </pic:nvPicPr>
                  <pic:blipFill>
                    <a:blip r:embed="rId135"/>
                    <a:stretch>
                      <a:fillRect/>
                    </a:stretch>
                  </pic:blipFill>
                  <pic:spPr>
                    <a:xfrm>
                      <a:off x="0" y="0"/>
                      <a:ext cx="4003200" cy="3884400"/>
                    </a:xfrm>
                    <a:prstGeom prst="rect">
                      <a:avLst/>
                    </a:prstGeom>
                    <a:ln>
                      <a:solidFill>
                        <a:schemeClr val="bg1">
                          <a:lumMod val="65000"/>
                        </a:schemeClr>
                      </a:solidFill>
                    </a:ln>
                  </pic:spPr>
                </pic:pic>
              </a:graphicData>
            </a:graphic>
          </wp:inline>
        </w:drawing>
      </w:r>
    </w:p>
    <w:p w14:paraId="64F2F077" w14:textId="77777777" w:rsidR="00B22EF5" w:rsidRDefault="00E114EE" w:rsidP="00C92CAE">
      <w:pPr>
        <w:pStyle w:val="Paragraphedeliste"/>
        <w:numPr>
          <w:ilvl w:val="0"/>
          <w:numId w:val="29"/>
        </w:numPr>
        <w:spacing w:line="259" w:lineRule="auto"/>
        <w:ind w:left="714" w:hanging="357"/>
        <w:contextualSpacing w:val="0"/>
        <w:rPr>
          <w:shd w:val="clear" w:color="auto" w:fill="FFFFFF"/>
        </w:rPr>
      </w:pPr>
      <w:r>
        <w:rPr>
          <w:shd w:val="clear" w:color="auto" w:fill="FFFFFF"/>
        </w:rPr>
        <w:t xml:space="preserve">Under </w:t>
      </w:r>
      <w:r w:rsidRPr="004B71CB">
        <w:rPr>
          <w:rFonts w:ascii="Segoe UI Semibold" w:hAnsi="Segoe UI Semibold" w:cs="Segoe UI Semibold"/>
          <w:shd w:val="clear" w:color="auto" w:fill="FFFFFF"/>
        </w:rPr>
        <w:t>Reply URL</w:t>
      </w:r>
      <w:r>
        <w:rPr>
          <w:shd w:val="clear" w:color="auto" w:fill="FFFFFF"/>
        </w:rPr>
        <w:t>, make a note of the Redirect URL that will be</w:t>
      </w:r>
      <w:r w:rsidRPr="004B71CB">
        <w:rPr>
          <w:shd w:val="clear" w:color="auto" w:fill="FFFFFF"/>
        </w:rPr>
        <w:t xml:space="preserve"> use</w:t>
      </w:r>
      <w:r>
        <w:rPr>
          <w:shd w:val="clear" w:color="auto" w:fill="FFFFFF"/>
        </w:rPr>
        <w:t>d</w:t>
      </w:r>
      <w:r w:rsidRPr="004B71CB">
        <w:rPr>
          <w:shd w:val="clear" w:color="auto" w:fill="FFFFFF"/>
        </w:rPr>
        <w:t xml:space="preserve"> by </w:t>
      </w:r>
      <w:r>
        <w:rPr>
          <w:shd w:val="clear" w:color="auto" w:fill="FFFFFF"/>
        </w:rPr>
        <w:t>your Power Pages</w:t>
      </w:r>
      <w:r w:rsidRPr="004B71CB">
        <w:rPr>
          <w:shd w:val="clear" w:color="auto" w:fill="FFFFFF"/>
        </w:rPr>
        <w:t xml:space="preserve"> </w:t>
      </w:r>
      <w:r>
        <w:rPr>
          <w:shd w:val="clear" w:color="auto" w:fill="FFFFFF"/>
        </w:rPr>
        <w:t>site</w:t>
      </w:r>
      <w:r w:rsidRPr="004B71CB">
        <w:rPr>
          <w:shd w:val="clear" w:color="auto" w:fill="FFFFFF"/>
        </w:rPr>
        <w:t xml:space="preserve"> to redirect users to the portal after the authentication succeeds</w:t>
      </w:r>
      <w:r>
        <w:rPr>
          <w:shd w:val="clear" w:color="auto" w:fill="FFFFFF"/>
        </w:rPr>
        <w:t xml:space="preserve"> with the FranceConnect Platform through the FranceConnect Facade</w:t>
      </w:r>
      <w:r w:rsidRPr="004B71CB">
        <w:rPr>
          <w:shd w:val="clear" w:color="auto" w:fill="FFFFFF"/>
        </w:rPr>
        <w:t xml:space="preserve">. </w:t>
      </w:r>
      <w:r>
        <w:rPr>
          <w:shd w:val="clear" w:color="auto" w:fill="FFFFFF"/>
        </w:rPr>
        <w:t xml:space="preserve">For example, in our illustration: </w:t>
      </w:r>
    </w:p>
    <w:p w14:paraId="7DFA7516" w14:textId="6341B6AF" w:rsidR="00E114EE" w:rsidRDefault="00000000" w:rsidP="00B22EF5">
      <w:pPr>
        <w:pStyle w:val="Paragraphedeliste"/>
        <w:spacing w:line="259" w:lineRule="auto"/>
        <w:ind w:left="714"/>
        <w:contextualSpacing w:val="0"/>
        <w:rPr>
          <w:shd w:val="clear" w:color="auto" w:fill="FFFFFF"/>
        </w:rPr>
      </w:pPr>
      <w:hyperlink r:id="rId136" w:history="1">
        <w:r w:rsidR="00B22EF5" w:rsidRPr="008E6A43">
          <w:rPr>
            <w:rStyle w:val="Lienhypertexte"/>
            <w:shd w:val="clear" w:color="auto" w:fill="FFFFFF"/>
          </w:rPr>
          <w:t xml:space="preserve">https://demofacade.powerappsportals.com/signin-aad-b2c_1 </w:t>
        </w:r>
      </w:hyperlink>
    </w:p>
    <w:p w14:paraId="0C6AC52E" w14:textId="77777777" w:rsidR="00E114EE" w:rsidRPr="00FC3102" w:rsidRDefault="00E114EE" w:rsidP="000E606F">
      <w:pPr>
        <w:pStyle w:val="Paragraphedeliste"/>
        <w:contextualSpacing w:val="0"/>
        <w:rPr>
          <w:shd w:val="clear" w:color="auto" w:fill="FFFFFF"/>
        </w:rPr>
      </w:pPr>
      <w:r w:rsidRPr="00FC3102">
        <w:rPr>
          <w:shd w:val="clear" w:color="auto" w:fill="FFFFFF"/>
        </w:rPr>
        <w:t xml:space="preserve">Please note that if your Power Pages </w:t>
      </w:r>
      <w:r>
        <w:rPr>
          <w:shd w:val="clear" w:color="auto" w:fill="FFFFFF"/>
        </w:rPr>
        <w:t>site</w:t>
      </w:r>
      <w:r w:rsidRPr="00FC3102">
        <w:rPr>
          <w:shd w:val="clear" w:color="auto" w:fill="FFFFFF"/>
        </w:rPr>
        <w:t xml:space="preserve"> uses a custom domain name for a production environment, you might have a different URL than the one provided here.</w:t>
      </w:r>
    </w:p>
    <w:p w14:paraId="77DA5409" w14:textId="34100500" w:rsidR="00E114EE" w:rsidRPr="007620E2" w:rsidRDefault="00E114EE" w:rsidP="00C92CAE">
      <w:pPr>
        <w:pStyle w:val="Paragraphedeliste"/>
        <w:keepNext/>
        <w:numPr>
          <w:ilvl w:val="0"/>
          <w:numId w:val="29"/>
        </w:numPr>
        <w:spacing w:line="259" w:lineRule="auto"/>
        <w:ind w:left="714" w:hanging="357"/>
        <w:contextualSpacing w:val="0"/>
        <w:rPr>
          <w:shd w:val="clear" w:color="auto" w:fill="FFFFFF"/>
        </w:rPr>
      </w:pPr>
      <w:r>
        <w:rPr>
          <w:shd w:val="clear" w:color="auto" w:fill="FFFFFF"/>
        </w:rPr>
        <w:t xml:space="preserve">Under </w:t>
      </w:r>
      <w:r w:rsidRPr="000663D3">
        <w:rPr>
          <w:rFonts w:ascii="Segoe UI Semibold" w:hAnsi="Segoe UI Semibold" w:cs="Segoe UI Semibold"/>
          <w:shd w:val="clear" w:color="auto" w:fill="FFFFFF"/>
        </w:rPr>
        <w:t xml:space="preserve">2. </w:t>
      </w:r>
      <w:r>
        <w:rPr>
          <w:rFonts w:ascii="Segoe UI Semibold" w:hAnsi="Segoe UI Semibold" w:cs="Segoe UI Semibold"/>
          <w:shd w:val="clear" w:color="auto" w:fill="FFFFFF"/>
        </w:rPr>
        <w:t>C</w:t>
      </w:r>
      <w:r w:rsidRPr="008C4E21">
        <w:rPr>
          <w:rFonts w:ascii="Segoe UI Semibold" w:hAnsi="Segoe UI Semibold" w:cs="Segoe UI Semibold"/>
          <w:shd w:val="clear" w:color="auto" w:fill="FFFFFF"/>
        </w:rPr>
        <w:t>onfiguration</w:t>
      </w:r>
      <w:r>
        <w:rPr>
          <w:rFonts w:ascii="Segoe UI Semibold" w:hAnsi="Segoe UI Semibold" w:cs="Segoe UI Semibold"/>
          <w:shd w:val="clear" w:color="auto" w:fill="FFFFFF"/>
        </w:rPr>
        <w:t xml:space="preserve"> site settings</w:t>
      </w:r>
      <w:r w:rsidRPr="007620E2">
        <w:rPr>
          <w:shd w:val="clear" w:color="auto" w:fill="FFFFFF"/>
        </w:rPr>
        <w:t>,</w:t>
      </w:r>
      <w:r>
        <w:rPr>
          <w:shd w:val="clear" w:color="auto" w:fill="FFFFFF"/>
        </w:rPr>
        <w:t xml:space="preserve"> enter</w:t>
      </w:r>
      <w:r w:rsidRPr="00806EFB">
        <w:rPr>
          <w:shd w:val="clear" w:color="auto" w:fill="FFFFFF"/>
        </w:rPr>
        <w:t xml:space="preserve"> the site settings for portal configuration</w:t>
      </w:r>
      <w:r w:rsidRPr="007620E2">
        <w:rPr>
          <w:shd w:val="clear" w:color="auto" w:fill="FFFFFF"/>
        </w:rPr>
        <w:t>:</w:t>
      </w:r>
    </w:p>
    <w:p w14:paraId="6BA61A5D" w14:textId="7A2173A2" w:rsidR="00FC621C" w:rsidRPr="007420C0" w:rsidRDefault="005F2EB6" w:rsidP="00C92CAE">
      <w:pPr>
        <w:pStyle w:val="Paragraphedeliste"/>
        <w:keepNext/>
        <w:numPr>
          <w:ilvl w:val="1"/>
          <w:numId w:val="29"/>
        </w:numPr>
        <w:spacing w:line="259" w:lineRule="auto"/>
        <w:contextualSpacing w:val="0"/>
        <w:rPr>
          <w:shd w:val="clear" w:color="auto" w:fill="FFFFFF"/>
        </w:rPr>
      </w:pPr>
      <w:r>
        <w:rPr>
          <w:shd w:val="clear" w:color="auto" w:fill="FFFFFF"/>
        </w:rPr>
        <w:t xml:space="preserve">For </w:t>
      </w:r>
      <w:r w:rsidRPr="00D25722">
        <w:rPr>
          <w:rFonts w:ascii="Segoe UI Semibold" w:hAnsi="Segoe UI Semibold" w:cs="Segoe UI Semibold"/>
          <w:shd w:val="clear" w:color="auto" w:fill="FFFFFF"/>
        </w:rPr>
        <w:t>Au</w:t>
      </w:r>
      <w:r w:rsidR="00EB3BA5" w:rsidRPr="00D25722">
        <w:rPr>
          <w:rFonts w:ascii="Segoe UI Semibold" w:hAnsi="Segoe UI Semibold" w:cs="Segoe UI Semibold"/>
          <w:shd w:val="clear" w:color="auto" w:fill="FFFFFF"/>
        </w:rPr>
        <w:t>thority</w:t>
      </w:r>
      <w:r w:rsidR="00EB3BA5">
        <w:rPr>
          <w:shd w:val="clear" w:color="auto" w:fill="FFFFFF"/>
        </w:rPr>
        <w:t xml:space="preserve">, </w:t>
      </w:r>
      <w:r w:rsidR="001B1E3F">
        <w:rPr>
          <w:shd w:val="clear" w:color="auto" w:fill="FFFFFF"/>
        </w:rPr>
        <w:t xml:space="preserve">enter the issuer </w:t>
      </w:r>
      <w:r w:rsidR="009740BC">
        <w:rPr>
          <w:shd w:val="clear" w:color="auto" w:fill="FFFFFF"/>
        </w:rPr>
        <w:t>URL defined in the metadata of the si</w:t>
      </w:r>
      <w:r w:rsidR="00886819">
        <w:rPr>
          <w:shd w:val="clear" w:color="auto" w:fill="FFFFFF"/>
        </w:rPr>
        <w:t>gn-up</w:t>
      </w:r>
      <w:r w:rsidR="00F44670">
        <w:rPr>
          <w:shd w:val="clear" w:color="auto" w:fill="FFFFFF"/>
        </w:rPr>
        <w:t xml:space="preserve"> and sign-in poli</w:t>
      </w:r>
      <w:r w:rsidR="004D1002">
        <w:rPr>
          <w:shd w:val="clear" w:color="auto" w:fill="FFFFFF"/>
        </w:rPr>
        <w:t>cy user flow.</w:t>
      </w:r>
      <w:r w:rsidR="007420C0">
        <w:rPr>
          <w:shd w:val="clear" w:color="auto" w:fill="FFFFFF"/>
        </w:rPr>
        <w:t xml:space="preserve"> </w:t>
      </w:r>
      <w:r w:rsidR="00CD6EB7" w:rsidRPr="007420C0">
        <w:rPr>
          <w:shd w:val="clear" w:color="auto" w:fill="FFFFFF"/>
        </w:rPr>
        <w:t xml:space="preserve">To </w:t>
      </w:r>
      <w:r w:rsidR="007420C0">
        <w:rPr>
          <w:shd w:val="clear" w:color="auto" w:fill="FFFFFF"/>
        </w:rPr>
        <w:t>obtain</w:t>
      </w:r>
      <w:r w:rsidR="00CD6EB7" w:rsidRPr="007420C0">
        <w:rPr>
          <w:shd w:val="clear" w:color="auto" w:fill="FFFFFF"/>
        </w:rPr>
        <w:t xml:space="preserve"> this URL</w:t>
      </w:r>
      <w:r w:rsidR="00D24C48" w:rsidRPr="007420C0">
        <w:rPr>
          <w:shd w:val="clear" w:color="auto" w:fill="FFFFFF"/>
        </w:rPr>
        <w:t>:</w:t>
      </w:r>
    </w:p>
    <w:p w14:paraId="1BA56A1A" w14:textId="72B63D6E" w:rsidR="00D24C48" w:rsidRDefault="009643CF" w:rsidP="00C92CAE">
      <w:pPr>
        <w:pStyle w:val="Paragraphedeliste"/>
        <w:keepNext/>
        <w:numPr>
          <w:ilvl w:val="2"/>
          <w:numId w:val="41"/>
        </w:numPr>
        <w:spacing w:line="259" w:lineRule="auto"/>
      </w:pPr>
      <w:r w:rsidRPr="00D25722">
        <w:rPr>
          <w:color w:val="161616"/>
          <w:shd w:val="clear" w:color="auto" w:fill="FFFFFF"/>
        </w:rPr>
        <w:t>Open the sign-up and sign-in user flow you created earlier, then go to the Azure AD B2C tenant on the </w:t>
      </w:r>
      <w:hyperlink r:id="rId137" w:history="1">
        <w:r w:rsidRPr="006B7827">
          <w:rPr>
            <w:rStyle w:val="Lienhypertexte"/>
            <w:shd w:val="clear" w:color="auto" w:fill="FFFFFF"/>
          </w:rPr>
          <w:t>Azure portal</w:t>
        </w:r>
      </w:hyperlink>
      <w:r>
        <w:t>.</w:t>
      </w:r>
    </w:p>
    <w:p w14:paraId="18F232EF" w14:textId="266C4BE6" w:rsidR="009643CF" w:rsidRDefault="00AC3714" w:rsidP="00C92CAE">
      <w:pPr>
        <w:pStyle w:val="Paragraphedeliste"/>
        <w:keepNext/>
        <w:numPr>
          <w:ilvl w:val="2"/>
          <w:numId w:val="41"/>
        </w:numPr>
        <w:spacing w:line="259" w:lineRule="auto"/>
        <w:rPr>
          <w:shd w:val="clear" w:color="auto" w:fill="FFFFFF"/>
        </w:rPr>
      </w:pPr>
      <w:r>
        <w:rPr>
          <w:shd w:val="clear" w:color="auto" w:fill="FFFFFF"/>
        </w:rPr>
        <w:t xml:space="preserve">Select </w:t>
      </w:r>
      <w:r w:rsidRPr="00D25722">
        <w:rPr>
          <w:rFonts w:ascii="Segoe UI Semibold" w:hAnsi="Segoe UI Semibold" w:cs="Segoe UI Semibold"/>
          <w:shd w:val="clear" w:color="auto" w:fill="FFFFFF"/>
        </w:rPr>
        <w:t>Run</w:t>
      </w:r>
      <w:r w:rsidR="00014D90" w:rsidRPr="00D25722">
        <w:rPr>
          <w:rFonts w:ascii="Segoe UI Semibold" w:hAnsi="Segoe UI Semibold" w:cs="Segoe UI Semibold"/>
          <w:shd w:val="clear" w:color="auto" w:fill="FFFFFF"/>
        </w:rPr>
        <w:t xml:space="preserve"> user flow</w:t>
      </w:r>
      <w:r w:rsidR="00014D90">
        <w:rPr>
          <w:shd w:val="clear" w:color="auto" w:fill="FFFFFF"/>
        </w:rPr>
        <w:t>.</w:t>
      </w:r>
    </w:p>
    <w:p w14:paraId="610BE32B" w14:textId="13B74EDF" w:rsidR="004A3530" w:rsidRPr="00D25722" w:rsidRDefault="00B1517E" w:rsidP="00C92CAE">
      <w:pPr>
        <w:pStyle w:val="Paragraphedeliste"/>
        <w:keepNext/>
        <w:numPr>
          <w:ilvl w:val="2"/>
          <w:numId w:val="41"/>
        </w:numPr>
        <w:spacing w:line="259" w:lineRule="auto"/>
        <w:rPr>
          <w:shd w:val="clear" w:color="auto" w:fill="FFFFFF"/>
        </w:rPr>
      </w:pPr>
      <w:r>
        <w:rPr>
          <w:color w:val="161616"/>
          <w:shd w:val="clear" w:color="auto" w:fill="FFFFFF"/>
        </w:rPr>
        <w:t>Select the OpenID configuration URL to open in a new browser window or tab.</w:t>
      </w:r>
    </w:p>
    <w:p w14:paraId="4B8C385F" w14:textId="77777777" w:rsidR="007420C0" w:rsidRPr="007420C0" w:rsidRDefault="00A8795C" w:rsidP="00C92CAE">
      <w:pPr>
        <w:pStyle w:val="Paragraphedeliste"/>
        <w:keepNext/>
        <w:numPr>
          <w:ilvl w:val="2"/>
          <w:numId w:val="41"/>
        </w:numPr>
        <w:spacing w:line="259" w:lineRule="auto"/>
        <w:contextualSpacing w:val="0"/>
        <w:rPr>
          <w:shd w:val="clear" w:color="auto" w:fill="FFFFFF"/>
        </w:rPr>
      </w:pPr>
      <w:r>
        <w:rPr>
          <w:color w:val="161616"/>
          <w:shd w:val="clear" w:color="auto" w:fill="FFFFFF"/>
        </w:rPr>
        <w:t xml:space="preserve">Copy the URL of the </w:t>
      </w:r>
      <w:r w:rsidRPr="00D25722">
        <w:rPr>
          <w:rFonts w:ascii="Segoe UI Semibold" w:hAnsi="Segoe UI Semibold" w:cs="Segoe UI Semibold"/>
          <w:color w:val="161616"/>
          <w:shd w:val="clear" w:color="auto" w:fill="FFFFFF"/>
        </w:rPr>
        <w:t>Issuer</w:t>
      </w:r>
      <w:r>
        <w:rPr>
          <w:color w:val="161616"/>
          <w:shd w:val="clear" w:color="auto" w:fill="FFFFFF"/>
        </w:rPr>
        <w:t xml:space="preserve"> from the new browser window or tab.</w:t>
      </w:r>
      <w:r w:rsidR="006216F0">
        <w:rPr>
          <w:color w:val="161616"/>
          <w:shd w:val="clear" w:color="auto" w:fill="FFFFFF"/>
        </w:rPr>
        <w:t xml:space="preserve"> </w:t>
      </w:r>
    </w:p>
    <w:p w14:paraId="3FD5836D" w14:textId="77777777" w:rsidR="007420C0" w:rsidRPr="003D3857" w:rsidRDefault="006216F0" w:rsidP="003D3857">
      <w:pPr>
        <w:keepNext/>
        <w:spacing w:line="259" w:lineRule="auto"/>
        <w:ind w:left="2160"/>
        <w:rPr>
          <w:color w:val="161616"/>
          <w:shd w:val="clear" w:color="auto" w:fill="FFFFFF"/>
        </w:rPr>
      </w:pPr>
      <w:r w:rsidRPr="003D3857">
        <w:rPr>
          <w:color w:val="161616"/>
          <w:shd w:val="clear" w:color="auto" w:fill="FFFFFF"/>
        </w:rPr>
        <w:t>For example,</w:t>
      </w:r>
      <w:r w:rsidR="007420C0" w:rsidRPr="003D3857">
        <w:rPr>
          <w:color w:val="161616"/>
          <w:shd w:val="clear" w:color="auto" w:fill="FFFFFF"/>
        </w:rPr>
        <w:t xml:space="preserve"> in our illustration:</w:t>
      </w:r>
      <w:r w:rsidRPr="003D3857">
        <w:rPr>
          <w:color w:val="161616"/>
          <w:shd w:val="clear" w:color="auto" w:fill="FFFFFF"/>
        </w:rPr>
        <w:t xml:space="preserve"> </w:t>
      </w:r>
    </w:p>
    <w:p w14:paraId="33FA6420" w14:textId="24490F3C" w:rsidR="00B93C5F" w:rsidRPr="003D3857" w:rsidRDefault="00000000" w:rsidP="003D3857">
      <w:pPr>
        <w:keepNext/>
        <w:spacing w:line="259" w:lineRule="auto"/>
        <w:ind w:left="2160"/>
        <w:rPr>
          <w:shd w:val="clear" w:color="auto" w:fill="FFFFFF"/>
        </w:rPr>
      </w:pPr>
      <w:hyperlink r:id="rId138" w:history="1">
        <w:r w:rsidR="007420C0" w:rsidRPr="007420C0">
          <w:rPr>
            <w:rStyle w:val="Lienhypertexte"/>
          </w:rPr>
          <w:t>https://litware369b2c.b2clogin.com/tfp/cbf80679-8d13-4ac7-a5de-a4c1d69bd5d2/b2c_1_fcf_signupsignin/v2.0/</w:t>
        </w:r>
      </w:hyperlink>
    </w:p>
    <w:p w14:paraId="1E371D71" w14:textId="77777777" w:rsidR="00C92CAE" w:rsidRDefault="00C92CAE">
      <w:pPr>
        <w:spacing w:after="160" w:line="259" w:lineRule="auto"/>
        <w:rPr>
          <w:shd w:val="clear" w:color="auto" w:fill="FFFFFF"/>
        </w:rPr>
      </w:pPr>
      <w:r>
        <w:rPr>
          <w:shd w:val="clear" w:color="auto" w:fill="FFFFFF"/>
        </w:rPr>
        <w:br w:type="page"/>
      </w:r>
    </w:p>
    <w:p w14:paraId="70807CAA" w14:textId="07E95A3A" w:rsidR="00CD7366" w:rsidRPr="00C92CAE" w:rsidRDefault="00C92CAE" w:rsidP="00C92CAE">
      <w:pPr>
        <w:pStyle w:val="Paragraphedeliste"/>
        <w:keepNext/>
        <w:numPr>
          <w:ilvl w:val="1"/>
          <w:numId w:val="29"/>
        </w:numPr>
        <w:spacing w:line="259" w:lineRule="auto"/>
        <w:contextualSpacing w:val="0"/>
        <w:rPr>
          <w:shd w:val="clear" w:color="auto" w:fill="FFFFFF"/>
        </w:rPr>
      </w:pPr>
      <w:r>
        <w:rPr>
          <w:shd w:val="clear" w:color="auto" w:fill="FFFFFF"/>
        </w:rPr>
        <w:lastRenderedPageBreak/>
        <w:t>Specify the (remaining) site settings in accordance to the following table</w:t>
      </w:r>
      <w:r w:rsidRPr="007420C0">
        <w:rPr>
          <w:shd w:val="clear" w:color="auto" w:fill="FFFFFF"/>
        </w:rPr>
        <w:t>:</w:t>
      </w:r>
    </w:p>
    <w:tbl>
      <w:tblPr>
        <w:tblStyle w:val="TableauListe7Couleur"/>
        <w:tblW w:w="9072" w:type="dxa"/>
        <w:tblLook w:val="0420" w:firstRow="1" w:lastRow="0" w:firstColumn="0" w:lastColumn="0" w:noHBand="0" w:noVBand="1"/>
      </w:tblPr>
      <w:tblGrid>
        <w:gridCol w:w="2011"/>
        <w:gridCol w:w="7061"/>
      </w:tblGrid>
      <w:tr w:rsidR="00E114EE" w14:paraId="6620ADC6" w14:textId="77777777" w:rsidTr="00685058">
        <w:trPr>
          <w:cnfStyle w:val="100000000000" w:firstRow="1" w:lastRow="0" w:firstColumn="0" w:lastColumn="0" w:oddVBand="0" w:evenVBand="0" w:oddHBand="0" w:evenHBand="0" w:firstRowFirstColumn="0" w:firstRowLastColumn="0" w:lastRowFirstColumn="0" w:lastRowLastColumn="0"/>
        </w:trPr>
        <w:tc>
          <w:tcPr>
            <w:tcW w:w="2011" w:type="dxa"/>
            <w:hideMark/>
          </w:tcPr>
          <w:p w14:paraId="6A0D50D4" w14:textId="77777777" w:rsidR="00E114EE" w:rsidRPr="008372EA" w:rsidRDefault="00E114EE" w:rsidP="0068505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Field</w:t>
            </w:r>
          </w:p>
        </w:tc>
        <w:tc>
          <w:tcPr>
            <w:tcW w:w="7061" w:type="dxa"/>
            <w:hideMark/>
          </w:tcPr>
          <w:p w14:paraId="1BE2C808" w14:textId="77777777" w:rsidR="00E114EE" w:rsidRPr="008372EA" w:rsidRDefault="00E114EE" w:rsidP="0068505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Value</w:t>
            </w:r>
          </w:p>
        </w:tc>
      </w:tr>
      <w:tr w:rsidR="00E114EE" w:rsidRPr="007933A6" w14:paraId="1CB9D87A" w14:textId="77777777" w:rsidTr="00685058">
        <w:trPr>
          <w:cnfStyle w:val="000000100000" w:firstRow="0" w:lastRow="0" w:firstColumn="0" w:lastColumn="0" w:oddVBand="0" w:evenVBand="0" w:oddHBand="1" w:evenHBand="0" w:firstRowFirstColumn="0" w:firstRowLastColumn="0" w:lastRowFirstColumn="0" w:lastRowLastColumn="0"/>
        </w:trPr>
        <w:tc>
          <w:tcPr>
            <w:tcW w:w="2011" w:type="dxa"/>
          </w:tcPr>
          <w:p w14:paraId="0EB78117" w14:textId="4AE84F96" w:rsidR="00E114EE" w:rsidRPr="004F27F6" w:rsidRDefault="00E114EE" w:rsidP="00685058">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Authori</w:t>
            </w:r>
            <w:r w:rsidR="0043431D">
              <w:rPr>
                <w:rFonts w:ascii="Segoe UI Semibold" w:hAnsi="Segoe UI Semibold" w:cs="Segoe UI Semibold"/>
                <w:sz w:val="18"/>
                <w:szCs w:val="18"/>
              </w:rPr>
              <w:t>ty</w:t>
            </w:r>
          </w:p>
        </w:tc>
        <w:tc>
          <w:tcPr>
            <w:tcW w:w="7061" w:type="dxa"/>
          </w:tcPr>
          <w:p w14:paraId="000F0BC0" w14:textId="3DFB8F2D" w:rsidR="00C4295E" w:rsidRDefault="00C4295E">
            <w:pPr>
              <w:spacing w:before="60" w:after="60"/>
              <w:rPr>
                <w:sz w:val="18"/>
                <w:szCs w:val="18"/>
              </w:rPr>
            </w:pPr>
            <w:r>
              <w:rPr>
                <w:sz w:val="18"/>
                <w:szCs w:val="18"/>
              </w:rPr>
              <w:t>T</w:t>
            </w:r>
            <w:r w:rsidRPr="00C4295E">
              <w:rPr>
                <w:sz w:val="18"/>
                <w:szCs w:val="18"/>
              </w:rPr>
              <w:t xml:space="preserve">he </w:t>
            </w:r>
            <w:r w:rsidR="00EC1C4D">
              <w:rPr>
                <w:sz w:val="18"/>
                <w:szCs w:val="18"/>
              </w:rPr>
              <w:t>URL</w:t>
            </w:r>
            <w:r w:rsidRPr="00C4295E">
              <w:rPr>
                <w:sz w:val="18"/>
                <w:szCs w:val="18"/>
              </w:rPr>
              <w:t xml:space="preserve"> retrieved in the previous step</w:t>
            </w:r>
            <w:r w:rsidR="00EC1C4D">
              <w:rPr>
                <w:sz w:val="18"/>
                <w:szCs w:val="18"/>
              </w:rPr>
              <w:t>.</w:t>
            </w:r>
          </w:p>
          <w:p w14:paraId="5CA59D2A" w14:textId="78E172E4" w:rsidR="0031309E" w:rsidRDefault="0031309E">
            <w:pPr>
              <w:spacing w:before="60" w:after="60"/>
              <w:rPr>
                <w:sz w:val="18"/>
                <w:szCs w:val="18"/>
              </w:rPr>
            </w:pPr>
            <w:r>
              <w:rPr>
                <w:sz w:val="18"/>
                <w:szCs w:val="18"/>
              </w:rPr>
              <w:t>For example, in our illustration</w:t>
            </w:r>
            <w:r w:rsidR="007C21D1">
              <w:rPr>
                <w:sz w:val="18"/>
                <w:szCs w:val="18"/>
              </w:rPr>
              <w:t>:</w:t>
            </w:r>
          </w:p>
          <w:p w14:paraId="30E00202" w14:textId="48B21909" w:rsidR="00E114EE" w:rsidRPr="0031748C" w:rsidRDefault="00000000" w:rsidP="00685058">
            <w:pPr>
              <w:spacing w:before="60" w:after="60"/>
              <w:rPr>
                <w:color w:val="333333"/>
                <w:sz w:val="18"/>
                <w:szCs w:val="18"/>
              </w:rPr>
            </w:pPr>
            <w:hyperlink r:id="rId139" w:history="1">
              <w:r w:rsidR="00776EB1" w:rsidRPr="00B1640D">
                <w:rPr>
                  <w:rStyle w:val="Lienhypertexte"/>
                  <w:sz w:val="18"/>
                  <w:szCs w:val="18"/>
                </w:rPr>
                <w:t>https://litware369b2c.b2clogin.com/tfp/cbf80679-8d13-4ac7-a5de-a4c1d69bd5d2/b2c_1_fcf_signupsignin/v2.0/</w:t>
              </w:r>
            </w:hyperlink>
          </w:p>
        </w:tc>
      </w:tr>
      <w:tr w:rsidR="00E114EE" w:rsidRPr="007933A6" w14:paraId="1C911089" w14:textId="77777777" w:rsidTr="00685058">
        <w:tc>
          <w:tcPr>
            <w:tcW w:w="2011" w:type="dxa"/>
          </w:tcPr>
          <w:p w14:paraId="20B27A51" w14:textId="77777777" w:rsidR="00E114EE" w:rsidRPr="004F27F6" w:rsidRDefault="00E114EE" w:rsidP="0068505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ID</w:t>
            </w:r>
          </w:p>
        </w:tc>
        <w:tc>
          <w:tcPr>
            <w:tcW w:w="7061" w:type="dxa"/>
          </w:tcPr>
          <w:p w14:paraId="6122E97D" w14:textId="77777777" w:rsidR="00CB57B4" w:rsidRDefault="00A12012" w:rsidP="00685058">
            <w:pPr>
              <w:spacing w:before="60" w:after="60"/>
              <w:rPr>
                <w:sz w:val="18"/>
                <w:szCs w:val="18"/>
              </w:rPr>
            </w:pPr>
            <w:r w:rsidRPr="00CB57B4">
              <w:rPr>
                <w:sz w:val="18"/>
                <w:szCs w:val="18"/>
              </w:rPr>
              <w:t>&lt;</w:t>
            </w:r>
            <w:r w:rsidRPr="00CB57B4">
              <w:rPr>
                <w:i/>
                <w:iCs/>
                <w:sz w:val="18"/>
                <w:szCs w:val="18"/>
              </w:rPr>
              <w:t>your_Ap</w:t>
            </w:r>
            <w:r w:rsidR="00CB57B4" w:rsidRPr="00CB57B4">
              <w:rPr>
                <w:i/>
                <w:iCs/>
                <w:sz w:val="18"/>
                <w:szCs w:val="18"/>
              </w:rPr>
              <w:t>pID</w:t>
            </w:r>
            <w:r w:rsidR="00CB57B4" w:rsidRPr="00CB57B4">
              <w:rPr>
                <w:sz w:val="18"/>
                <w:szCs w:val="18"/>
              </w:rPr>
              <w:t>&gt;</w:t>
            </w:r>
          </w:p>
          <w:p w14:paraId="7A0B3F87" w14:textId="12C384C2" w:rsidR="00E114EE" w:rsidRPr="0031748C" w:rsidRDefault="00CB57B4" w:rsidP="00685058">
            <w:pPr>
              <w:spacing w:before="60" w:after="60"/>
              <w:rPr>
                <w:sz w:val="18"/>
                <w:szCs w:val="18"/>
              </w:rPr>
            </w:pPr>
            <w:r>
              <w:rPr>
                <w:sz w:val="18"/>
                <w:szCs w:val="18"/>
              </w:rPr>
              <w:t>For example, in our illustration</w:t>
            </w:r>
            <w:r w:rsidR="00D321AC">
              <w:rPr>
                <w:sz w:val="18"/>
                <w:szCs w:val="18"/>
              </w:rPr>
              <w:t>:</w:t>
            </w:r>
            <w:r>
              <w:rPr>
                <w:sz w:val="18"/>
                <w:szCs w:val="18"/>
              </w:rPr>
              <w:t xml:space="preserve"> </w:t>
            </w:r>
            <w:r w:rsidR="00A12012" w:rsidRPr="00CB57B4">
              <w:rPr>
                <w:sz w:val="18"/>
                <w:szCs w:val="18"/>
              </w:rPr>
              <w:t>53d31778-d6fa-4331-8518-4c2d77ac1dd1</w:t>
            </w:r>
          </w:p>
        </w:tc>
      </w:tr>
      <w:tr w:rsidR="00E114EE" w:rsidRPr="007933A6" w14:paraId="4B03B5B9" w14:textId="77777777" w:rsidTr="00685058">
        <w:trPr>
          <w:cnfStyle w:val="000000100000" w:firstRow="0" w:lastRow="0" w:firstColumn="0" w:lastColumn="0" w:oddVBand="0" w:evenVBand="0" w:oddHBand="1" w:evenHBand="0" w:firstRowFirstColumn="0" w:firstRowLastColumn="0" w:lastRowFirstColumn="0" w:lastRowLastColumn="0"/>
        </w:trPr>
        <w:tc>
          <w:tcPr>
            <w:tcW w:w="2011" w:type="dxa"/>
          </w:tcPr>
          <w:p w14:paraId="0434203B" w14:textId="77777777" w:rsidR="00E114EE" w:rsidRPr="004F27F6" w:rsidRDefault="00E114EE" w:rsidP="00685058">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Redirect URL</w:t>
            </w:r>
          </w:p>
        </w:tc>
        <w:tc>
          <w:tcPr>
            <w:tcW w:w="7061" w:type="dxa"/>
          </w:tcPr>
          <w:p w14:paraId="7796DBAF" w14:textId="0BFA09CA" w:rsidR="00E114EE" w:rsidRDefault="00D321AC" w:rsidP="00685058">
            <w:pPr>
              <w:spacing w:before="60" w:after="60"/>
              <w:rPr>
                <w:sz w:val="18"/>
                <w:szCs w:val="18"/>
              </w:rPr>
            </w:pPr>
            <w:r w:rsidRPr="00D321AC">
              <w:rPr>
                <w:sz w:val="18"/>
                <w:szCs w:val="18"/>
              </w:rPr>
              <w:t>https://&lt;</w:t>
            </w:r>
            <w:r w:rsidRPr="00D321AC">
              <w:rPr>
                <w:i/>
                <w:iCs/>
                <w:sz w:val="18"/>
                <w:szCs w:val="18"/>
              </w:rPr>
              <w:t>your_AppName</w:t>
            </w:r>
            <w:r w:rsidRPr="00D321AC">
              <w:rPr>
                <w:sz w:val="18"/>
                <w:szCs w:val="18"/>
              </w:rPr>
              <w:t>&gt;.powerappsportals.com/signin-aad-b2c_1</w:t>
            </w:r>
          </w:p>
          <w:p w14:paraId="5A7C370E" w14:textId="125645E1" w:rsidR="00D321AC" w:rsidRDefault="00D321AC" w:rsidP="00685058">
            <w:pPr>
              <w:spacing w:before="60" w:after="60"/>
              <w:rPr>
                <w:sz w:val="18"/>
                <w:szCs w:val="18"/>
              </w:rPr>
            </w:pPr>
            <w:r>
              <w:rPr>
                <w:sz w:val="18"/>
                <w:szCs w:val="18"/>
              </w:rPr>
              <w:t xml:space="preserve">For example, in our illustration: </w:t>
            </w:r>
          </w:p>
          <w:p w14:paraId="5EC51D59" w14:textId="14161E55" w:rsidR="00D321AC" w:rsidRPr="0031748C" w:rsidRDefault="00000000" w:rsidP="00685058">
            <w:pPr>
              <w:spacing w:before="60" w:after="60"/>
              <w:rPr>
                <w:sz w:val="18"/>
                <w:szCs w:val="18"/>
              </w:rPr>
            </w:pPr>
            <w:hyperlink r:id="rId140" w:history="1">
              <w:r w:rsidR="00D321AC" w:rsidRPr="008E6A43">
                <w:rPr>
                  <w:rStyle w:val="Lienhypertexte"/>
                  <w:sz w:val="18"/>
                  <w:szCs w:val="18"/>
                </w:rPr>
                <w:t>https://demofacade.powerappsportals.com/signin-aad-b2c_1</w:t>
              </w:r>
            </w:hyperlink>
            <w:r w:rsidR="00D321AC">
              <w:rPr>
                <w:sz w:val="18"/>
                <w:szCs w:val="18"/>
              </w:rPr>
              <w:t xml:space="preserve"> </w:t>
            </w:r>
          </w:p>
        </w:tc>
      </w:tr>
    </w:tbl>
    <w:p w14:paraId="79D90C9D" w14:textId="47697F2E" w:rsidR="00E114EE" w:rsidRDefault="00EC45DE" w:rsidP="00C92CAE">
      <w:pPr>
        <w:pStyle w:val="Paragraphedeliste"/>
        <w:numPr>
          <w:ilvl w:val="0"/>
          <w:numId w:val="29"/>
        </w:numPr>
        <w:spacing w:before="120" w:line="259" w:lineRule="auto"/>
        <w:ind w:left="714" w:hanging="357"/>
        <w:rPr>
          <w:shd w:val="clear" w:color="auto" w:fill="FFFFFF"/>
        </w:rPr>
      </w:pPr>
      <w:r>
        <w:rPr>
          <w:shd w:val="clear" w:color="auto" w:fill="FFFFFF"/>
        </w:rPr>
        <w:t>Leave the fields empty</w:t>
      </w:r>
      <w:r w:rsidR="00E114EE">
        <w:rPr>
          <w:shd w:val="clear" w:color="auto" w:fill="FFFFFF"/>
        </w:rPr>
        <w:t xml:space="preserve"> </w:t>
      </w:r>
      <w:r>
        <w:rPr>
          <w:shd w:val="clear" w:color="auto" w:fill="FFFFFF"/>
        </w:rPr>
        <w:t>u</w:t>
      </w:r>
      <w:r w:rsidR="00E114EE">
        <w:rPr>
          <w:shd w:val="clear" w:color="auto" w:fill="FFFFFF"/>
        </w:rPr>
        <w:t xml:space="preserve">nder </w:t>
      </w:r>
      <w:r>
        <w:rPr>
          <w:rFonts w:ascii="Segoe UI Semibold" w:hAnsi="Segoe UI Semibold" w:cs="Segoe UI Semibold"/>
          <w:shd w:val="clear" w:color="auto" w:fill="FFFFFF"/>
        </w:rPr>
        <w:t>Password</w:t>
      </w:r>
      <w:r w:rsidR="00E114EE" w:rsidRPr="00D83C50">
        <w:rPr>
          <w:rFonts w:ascii="Segoe UI Semibold" w:hAnsi="Segoe UI Semibold" w:cs="Segoe UI Semibold"/>
          <w:shd w:val="clear" w:color="auto" w:fill="FFFFFF"/>
        </w:rPr>
        <w:t xml:space="preserve"> </w:t>
      </w:r>
      <w:r>
        <w:rPr>
          <w:rFonts w:ascii="Segoe UI Semibold" w:hAnsi="Segoe UI Semibold" w:cs="Segoe UI Semibold"/>
          <w:shd w:val="clear" w:color="auto" w:fill="FFFFFF"/>
        </w:rPr>
        <w:t xml:space="preserve">reset </w:t>
      </w:r>
      <w:r w:rsidR="00E114EE" w:rsidRPr="00D83C50">
        <w:rPr>
          <w:rFonts w:ascii="Segoe UI Semibold" w:hAnsi="Segoe UI Semibold" w:cs="Segoe UI Semibold"/>
          <w:shd w:val="clear" w:color="auto" w:fill="FFFFFF"/>
        </w:rPr>
        <w:t>settings</w:t>
      </w:r>
      <w:r w:rsidR="00E114EE">
        <w:rPr>
          <w:shd w:val="clear" w:color="auto" w:fill="FFFFFF"/>
        </w:rPr>
        <w:t>.</w:t>
      </w:r>
    </w:p>
    <w:p w14:paraId="6C121FDC" w14:textId="77777777" w:rsidR="00165970" w:rsidRDefault="00165970" w:rsidP="00C92CAE">
      <w:pPr>
        <w:pStyle w:val="Paragraphedeliste"/>
        <w:numPr>
          <w:ilvl w:val="0"/>
          <w:numId w:val="29"/>
        </w:numPr>
        <w:spacing w:before="120" w:line="259" w:lineRule="auto"/>
        <w:ind w:left="714" w:hanging="357"/>
        <w:contextualSpacing w:val="0"/>
        <w:rPr>
          <w:shd w:val="clear" w:color="auto" w:fill="FFFFFF"/>
        </w:rPr>
      </w:pPr>
      <w:r>
        <w:rPr>
          <w:shd w:val="clear" w:color="auto" w:fill="FFFFFF"/>
        </w:rPr>
        <w:t xml:space="preserve">Scroll down, and expand </w:t>
      </w:r>
      <w:r w:rsidRPr="00B210FC">
        <w:rPr>
          <w:rFonts w:ascii="Segoe UI Semibold" w:hAnsi="Segoe UI Semibold" w:cs="Segoe UI Semibold"/>
          <w:shd w:val="clear" w:color="auto" w:fill="FFFFFF"/>
        </w:rPr>
        <w:t>Additional settings</w:t>
      </w:r>
      <w:r>
        <w:rPr>
          <w:shd w:val="clear" w:color="auto" w:fill="FFFFFF"/>
        </w:rPr>
        <w:t>.</w:t>
      </w:r>
    </w:p>
    <w:p w14:paraId="0DD032DC" w14:textId="6A38B5D8" w:rsidR="00B210FC" w:rsidRDefault="00B210FC" w:rsidP="00C92CAE">
      <w:pPr>
        <w:pStyle w:val="Paragraphedeliste"/>
        <w:numPr>
          <w:ilvl w:val="0"/>
          <w:numId w:val="29"/>
        </w:numPr>
        <w:spacing w:before="120" w:line="259" w:lineRule="auto"/>
        <w:ind w:left="714" w:hanging="357"/>
        <w:contextualSpacing w:val="0"/>
        <w:rPr>
          <w:shd w:val="clear" w:color="auto" w:fill="FFFFFF"/>
        </w:rPr>
      </w:pPr>
      <w:r>
        <w:rPr>
          <w:shd w:val="clear" w:color="auto" w:fill="FFFFFF"/>
        </w:rPr>
        <w:t>Do NOT c</w:t>
      </w:r>
      <w:r w:rsidRPr="009F480D">
        <w:rPr>
          <w:shd w:val="clear" w:color="auto" w:fill="FFFFFF"/>
        </w:rPr>
        <w:t xml:space="preserve">onfigure </w:t>
      </w:r>
      <w:r>
        <w:rPr>
          <w:shd w:val="clear" w:color="auto" w:fill="FFFFFF"/>
        </w:rPr>
        <w:t xml:space="preserve">the </w:t>
      </w:r>
      <w:r w:rsidRPr="009F480D">
        <w:rPr>
          <w:shd w:val="clear" w:color="auto" w:fill="FFFFFF"/>
        </w:rPr>
        <w:t>settings for signing users out</w:t>
      </w:r>
      <w:r>
        <w:rPr>
          <w:shd w:val="clear" w:color="auto" w:fill="FFFFFF"/>
        </w:rPr>
        <w:t xml:space="preserve">. This capability is not (yet) available in current bits of the FranceConnect Facade. </w:t>
      </w:r>
      <w:r w:rsidR="007B673B">
        <w:rPr>
          <w:shd w:val="clear" w:color="auto" w:fill="FFFFFF"/>
        </w:rPr>
        <w:t>E</w:t>
      </w:r>
      <w:r>
        <w:rPr>
          <w:shd w:val="clear" w:color="auto" w:fill="FFFFFF"/>
        </w:rPr>
        <w:t xml:space="preserve">nsure that </w:t>
      </w:r>
      <w:r w:rsidRPr="009F480D">
        <w:rPr>
          <w:rFonts w:ascii="Segoe UI Semibold" w:hAnsi="Segoe UI Semibold" w:cs="Segoe UI Semibold"/>
          <w:shd w:val="clear" w:color="auto" w:fill="FFFFFF"/>
        </w:rPr>
        <w:t>External logout</w:t>
      </w:r>
      <w:r>
        <w:rPr>
          <w:shd w:val="clear" w:color="auto" w:fill="FFFFFF"/>
        </w:rPr>
        <w:t xml:space="preserve"> is set to </w:t>
      </w:r>
      <w:r w:rsidRPr="009F480D">
        <w:rPr>
          <w:rFonts w:ascii="Segoe UI Semibold" w:hAnsi="Segoe UI Semibold" w:cs="Segoe UI Semibold"/>
          <w:shd w:val="clear" w:color="auto" w:fill="FFFFFF"/>
        </w:rPr>
        <w:t>Off</w:t>
      </w:r>
      <w:r>
        <w:rPr>
          <w:shd w:val="clear" w:color="auto" w:fill="FFFFFF"/>
        </w:rPr>
        <w:t>.</w:t>
      </w:r>
    </w:p>
    <w:p w14:paraId="0BBC1ADB" w14:textId="045CA387" w:rsidR="00E114EE" w:rsidRPr="00D87990" w:rsidRDefault="007B673B" w:rsidP="00CA6562">
      <w:pPr>
        <w:spacing w:before="240" w:after="240" w:line="259" w:lineRule="auto"/>
        <w:jc w:val="center"/>
        <w:rPr>
          <w:shd w:val="clear" w:color="auto" w:fill="FFFFFF"/>
        </w:rPr>
      </w:pPr>
      <w:r w:rsidRPr="007B673B">
        <w:rPr>
          <w:noProof/>
          <w:shd w:val="clear" w:color="auto" w:fill="FFFFFF"/>
        </w:rPr>
        <w:drawing>
          <wp:inline distT="0" distB="0" distL="0" distR="0" wp14:anchorId="1E4E9480" wp14:editId="68341BCA">
            <wp:extent cx="2555688" cy="1597306"/>
            <wp:effectExtent l="0" t="0" r="0" b="3175"/>
            <wp:docPr id="15" name="Image 1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nombre&#10;&#10;Description générée automatiquement"/>
                    <pic:cNvPicPr/>
                  </pic:nvPicPr>
                  <pic:blipFill>
                    <a:blip r:embed="rId141"/>
                    <a:stretch>
                      <a:fillRect/>
                    </a:stretch>
                  </pic:blipFill>
                  <pic:spPr>
                    <a:xfrm>
                      <a:off x="0" y="0"/>
                      <a:ext cx="2579732" cy="1612334"/>
                    </a:xfrm>
                    <a:prstGeom prst="rect">
                      <a:avLst/>
                    </a:prstGeom>
                  </pic:spPr>
                </pic:pic>
              </a:graphicData>
            </a:graphic>
          </wp:inline>
        </w:drawing>
      </w:r>
    </w:p>
    <w:p w14:paraId="09FAA5CC" w14:textId="77777777" w:rsidR="005C4640" w:rsidRDefault="00E114EE" w:rsidP="00C92CAE">
      <w:pPr>
        <w:pStyle w:val="Paragraphedeliste"/>
        <w:numPr>
          <w:ilvl w:val="0"/>
          <w:numId w:val="29"/>
        </w:numPr>
        <w:spacing w:line="259" w:lineRule="auto"/>
        <w:rPr>
          <w:shd w:val="clear" w:color="auto" w:fill="FFFFFF"/>
        </w:rPr>
      </w:pPr>
      <w:r>
        <w:rPr>
          <w:shd w:val="clear" w:color="auto" w:fill="FFFFFF"/>
        </w:rPr>
        <w:t xml:space="preserve">Click </w:t>
      </w:r>
      <w:r>
        <w:rPr>
          <w:rFonts w:ascii="Segoe UI Semibold" w:hAnsi="Segoe UI Semibold" w:cs="Segoe UI Semibold"/>
          <w:shd w:val="clear" w:color="auto" w:fill="FFFFFF"/>
        </w:rPr>
        <w:t>Confirm</w:t>
      </w:r>
      <w:r w:rsidR="005C4640">
        <w:rPr>
          <w:shd w:val="clear" w:color="auto" w:fill="FFFFFF"/>
        </w:rPr>
        <w:t>.</w:t>
      </w:r>
    </w:p>
    <w:p w14:paraId="1D0BFA27" w14:textId="620E6521" w:rsidR="005C4640" w:rsidRPr="005C4640" w:rsidRDefault="00AF6336" w:rsidP="00AF6336">
      <w:pPr>
        <w:spacing w:before="240" w:after="240" w:line="259" w:lineRule="auto"/>
        <w:jc w:val="center"/>
        <w:rPr>
          <w:shd w:val="clear" w:color="auto" w:fill="FFFFFF"/>
        </w:rPr>
      </w:pPr>
      <w:r w:rsidRPr="00AF6336">
        <w:rPr>
          <w:noProof/>
          <w:shd w:val="clear" w:color="auto" w:fill="FFFFFF"/>
        </w:rPr>
        <w:lastRenderedPageBreak/>
        <w:drawing>
          <wp:inline distT="0" distB="0" distL="0" distR="0" wp14:anchorId="5D4A904F" wp14:editId="41D1892B">
            <wp:extent cx="4006800" cy="3880800"/>
            <wp:effectExtent l="19050" t="19050" r="13335" b="24765"/>
            <wp:docPr id="24" name="Image 24"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Police&#10;&#10;Description générée automatiquement"/>
                    <pic:cNvPicPr/>
                  </pic:nvPicPr>
                  <pic:blipFill>
                    <a:blip r:embed="rId142"/>
                    <a:stretch>
                      <a:fillRect/>
                    </a:stretch>
                  </pic:blipFill>
                  <pic:spPr>
                    <a:xfrm>
                      <a:off x="0" y="0"/>
                      <a:ext cx="4006800" cy="3880800"/>
                    </a:xfrm>
                    <a:prstGeom prst="rect">
                      <a:avLst/>
                    </a:prstGeom>
                    <a:ln>
                      <a:solidFill>
                        <a:schemeClr val="bg1">
                          <a:lumMod val="65000"/>
                        </a:schemeClr>
                      </a:solidFill>
                    </a:ln>
                  </pic:spPr>
                </pic:pic>
              </a:graphicData>
            </a:graphic>
          </wp:inline>
        </w:drawing>
      </w:r>
    </w:p>
    <w:p w14:paraId="4BA88C4A" w14:textId="3B6DC531" w:rsidR="005A76C7" w:rsidRPr="003D04A3" w:rsidRDefault="005C4640" w:rsidP="00C92CAE">
      <w:pPr>
        <w:pStyle w:val="Paragraphedeliste"/>
        <w:numPr>
          <w:ilvl w:val="0"/>
          <w:numId w:val="29"/>
        </w:numPr>
        <w:spacing w:line="259" w:lineRule="auto"/>
        <w:rPr>
          <w:shd w:val="clear" w:color="auto" w:fill="FFFFFF"/>
        </w:rPr>
      </w:pPr>
      <w:r>
        <w:rPr>
          <w:shd w:val="clear" w:color="auto" w:fill="FFFFFF"/>
        </w:rPr>
        <w:t>Click</w:t>
      </w:r>
      <w:r w:rsidR="00E114EE">
        <w:rPr>
          <w:shd w:val="clear" w:color="auto" w:fill="FFFFFF"/>
        </w:rPr>
        <w:t xml:space="preserve"> </w:t>
      </w:r>
      <w:r w:rsidR="00E114EE" w:rsidRPr="00C342DE">
        <w:rPr>
          <w:rFonts w:ascii="Segoe UI Semibold" w:hAnsi="Segoe UI Semibold" w:cs="Segoe UI Semibold"/>
          <w:shd w:val="clear" w:color="auto" w:fill="FFFFFF"/>
        </w:rPr>
        <w:t>Close</w:t>
      </w:r>
      <w:r w:rsidR="00E114EE">
        <w:rPr>
          <w:shd w:val="clear" w:color="auto" w:fill="FFFFFF"/>
        </w:rPr>
        <w:t>.</w:t>
      </w:r>
    </w:p>
    <w:p w14:paraId="60229EB0" w14:textId="77777777" w:rsidR="00196F9A" w:rsidRPr="00196F9A" w:rsidRDefault="00762198" w:rsidP="00196F9A">
      <w:pPr>
        <w:pStyle w:val="Titre3"/>
        <w:rPr>
          <w:lang w:val="en-US"/>
        </w:rPr>
      </w:pPr>
      <w:r w:rsidRPr="00672703">
        <w:rPr>
          <w:shd w:val="clear" w:color="auto" w:fill="FFFFFF"/>
          <w:lang w:val="en-US"/>
        </w:rPr>
        <w:t>Test the B2C user flow</w:t>
      </w:r>
      <w:r w:rsidR="00196F9A">
        <w:rPr>
          <w:shd w:val="clear" w:color="auto" w:fill="FFFFFF"/>
          <w:lang w:val="en-US"/>
        </w:rPr>
        <w:t xml:space="preserve"> </w:t>
      </w:r>
      <w:r w:rsidR="00196F9A" w:rsidRPr="00196F9A">
        <w:rPr>
          <w:lang w:val="en-US"/>
        </w:rPr>
        <w:t>from your Power Pages site</w:t>
      </w:r>
    </w:p>
    <w:p w14:paraId="39BFA36F" w14:textId="731DCCA7" w:rsidR="00405AB6" w:rsidRDefault="00405AB6" w:rsidP="00405AB6">
      <w:pPr>
        <w:shd w:val="clear" w:color="auto" w:fill="FFFFFF" w:themeFill="background1"/>
        <w:rPr>
          <w:color w:val="000000" w:themeColor="text1"/>
        </w:rPr>
      </w:pPr>
      <w:r w:rsidRPr="005E2ABD">
        <w:rPr>
          <w:rFonts w:eastAsia="Times New Roman"/>
          <w:color w:val="000000" w:themeColor="text1"/>
          <w:lang w:eastAsia="fr-FR"/>
        </w:rPr>
        <w:t xml:space="preserve">To test </w:t>
      </w:r>
      <w:r>
        <w:rPr>
          <w:rFonts w:eastAsia="Times New Roman"/>
          <w:color w:val="000000" w:themeColor="text1"/>
          <w:lang w:eastAsia="fr-FR"/>
        </w:rPr>
        <w:t>the previous</w:t>
      </w:r>
      <w:r w:rsidRPr="005E2ABD">
        <w:rPr>
          <w:rFonts w:eastAsia="Times New Roman"/>
          <w:color w:val="000000" w:themeColor="text1"/>
          <w:lang w:eastAsia="fr-FR"/>
        </w:rPr>
        <w:t xml:space="preserve"> B2C user flow</w:t>
      </w:r>
      <w:r>
        <w:rPr>
          <w:rFonts w:eastAsia="Times New Roman"/>
          <w:color w:val="000000" w:themeColor="text1"/>
          <w:lang w:eastAsia="fr-FR"/>
        </w:rPr>
        <w:t xml:space="preserve"> with this time your Power Pages </w:t>
      </w:r>
      <w:r w:rsidR="00A832E9">
        <w:rPr>
          <w:rFonts w:eastAsia="Times New Roman"/>
          <w:color w:val="000000" w:themeColor="text1"/>
          <w:lang w:eastAsia="fr-FR"/>
        </w:rPr>
        <w:t>site</w:t>
      </w:r>
      <w:r>
        <w:rPr>
          <w:color w:val="000000" w:themeColor="text1"/>
        </w:rPr>
        <w:t>, p</w:t>
      </w:r>
      <w:r w:rsidRPr="0033106C">
        <w:rPr>
          <w:color w:val="000000" w:themeColor="text1"/>
        </w:rPr>
        <w:t>roceed with the following steps:</w:t>
      </w:r>
    </w:p>
    <w:p w14:paraId="690E54A2" w14:textId="77777777" w:rsidR="00412B56" w:rsidRDefault="00412B56" w:rsidP="00C92CAE">
      <w:pPr>
        <w:pStyle w:val="Paragraphedeliste"/>
        <w:numPr>
          <w:ilvl w:val="0"/>
          <w:numId w:val="31"/>
        </w:numPr>
        <w:spacing w:line="259" w:lineRule="auto"/>
        <w:rPr>
          <w:shd w:val="clear" w:color="auto" w:fill="FFFFFF"/>
        </w:rPr>
      </w:pPr>
      <w:r w:rsidRPr="0061528B">
        <w:rPr>
          <w:shd w:val="clear" w:color="auto" w:fill="FFFFFF"/>
        </w:rPr>
        <w:t xml:space="preserve">Open a new browser session and navigate to your </w:t>
      </w:r>
      <w:r>
        <w:rPr>
          <w:shd w:val="clear" w:color="auto" w:fill="FFFFFF"/>
        </w:rPr>
        <w:t>Power Pages</w:t>
      </w:r>
      <w:r w:rsidRPr="0061528B">
        <w:rPr>
          <w:shd w:val="clear" w:color="auto" w:fill="FFFFFF"/>
        </w:rPr>
        <w:t xml:space="preserve"> </w:t>
      </w:r>
      <w:r>
        <w:rPr>
          <w:shd w:val="clear" w:color="auto" w:fill="FFFFFF"/>
        </w:rPr>
        <w:t>site</w:t>
      </w:r>
      <w:r w:rsidRPr="0061528B">
        <w:rPr>
          <w:shd w:val="clear" w:color="auto" w:fill="FFFFFF"/>
        </w:rPr>
        <w:t xml:space="preserve"> at https://&lt;</w:t>
      </w:r>
      <w:r w:rsidRPr="0061528B">
        <w:rPr>
          <w:i/>
          <w:iCs/>
          <w:shd w:val="clear" w:color="auto" w:fill="FFFFFF"/>
        </w:rPr>
        <w:t>your_AppName</w:t>
      </w:r>
      <w:r w:rsidRPr="0061528B">
        <w:rPr>
          <w:shd w:val="clear" w:color="auto" w:fill="FFFFFF"/>
        </w:rPr>
        <w:t>&gt;.powerappsportals.com where &lt;</w:t>
      </w:r>
      <w:r w:rsidRPr="0061528B">
        <w:rPr>
          <w:i/>
          <w:iCs/>
          <w:shd w:val="clear" w:color="auto" w:fill="FFFFFF"/>
        </w:rPr>
        <w:t>your_AppName</w:t>
      </w:r>
      <w:r w:rsidRPr="0061528B">
        <w:rPr>
          <w:shd w:val="clear" w:color="auto" w:fill="FFFFFF"/>
        </w:rPr>
        <w:t>&gt; is the name of your app.</w:t>
      </w:r>
      <w:r>
        <w:rPr>
          <w:shd w:val="clear" w:color="auto" w:fill="FFFFFF"/>
        </w:rPr>
        <w:t xml:space="preserve"> For example, in our illustration:</w:t>
      </w:r>
    </w:p>
    <w:p w14:paraId="65D1C8F4" w14:textId="77777777" w:rsidR="00412B56" w:rsidRPr="006D70C2" w:rsidRDefault="00000000" w:rsidP="00412B56">
      <w:pPr>
        <w:ind w:left="284"/>
        <w:rPr>
          <w:shd w:val="clear" w:color="auto" w:fill="FFFFFF"/>
        </w:rPr>
      </w:pPr>
      <w:hyperlink r:id="rId143" w:history="1">
        <w:r w:rsidR="00412B56" w:rsidRPr="002C13FE">
          <w:rPr>
            <w:rStyle w:val="Lienhypertexte"/>
            <w:shd w:val="clear" w:color="auto" w:fill="FFFFFF"/>
          </w:rPr>
          <w:t>https://demofacade.powerappsportals.com</w:t>
        </w:r>
      </w:hyperlink>
      <w:r w:rsidR="00412B56">
        <w:rPr>
          <w:shd w:val="clear" w:color="auto" w:fill="FFFFFF"/>
        </w:rPr>
        <w:t xml:space="preserve"> </w:t>
      </w:r>
    </w:p>
    <w:p w14:paraId="3C172D61" w14:textId="12082A7A" w:rsidR="00412B56" w:rsidRDefault="0097011D" w:rsidP="00C92CAE">
      <w:pPr>
        <w:pStyle w:val="Paragraphedeliste"/>
        <w:numPr>
          <w:ilvl w:val="0"/>
          <w:numId w:val="31"/>
        </w:numPr>
        <w:spacing w:line="259" w:lineRule="auto"/>
        <w:rPr>
          <w:shd w:val="clear" w:color="auto" w:fill="FFFFFF"/>
        </w:rPr>
      </w:pPr>
      <w:r>
        <w:rPr>
          <w:shd w:val="clear" w:color="auto" w:fill="FFFFFF"/>
        </w:rPr>
        <w:t>Click</w:t>
      </w:r>
      <w:r w:rsidR="00F6613B">
        <w:rPr>
          <w:shd w:val="clear" w:color="auto" w:fill="FFFFFF"/>
        </w:rPr>
        <w:t xml:space="preserve"> </w:t>
      </w:r>
      <w:r w:rsidR="00F6613B" w:rsidRPr="00F6613B">
        <w:rPr>
          <w:rFonts w:ascii="Segoe UI Semibold" w:hAnsi="Segoe UI Semibold" w:cs="Segoe UI Semibold"/>
          <w:shd w:val="clear" w:color="auto" w:fill="FFFFFF"/>
        </w:rPr>
        <w:t>Se Connecter</w:t>
      </w:r>
      <w:r w:rsidR="00F6613B">
        <w:rPr>
          <w:shd w:val="clear" w:color="auto" w:fill="FFFFFF"/>
        </w:rPr>
        <w:t xml:space="preserve"> and then </w:t>
      </w:r>
      <w:r w:rsidR="00EB75A9">
        <w:rPr>
          <w:rFonts w:ascii="Segoe UI Semibold" w:hAnsi="Segoe UI Semibold" w:cs="Segoe UI Semibold"/>
          <w:shd w:val="clear" w:color="auto" w:fill="FFFFFF"/>
        </w:rPr>
        <w:t>Azure AD B2C</w:t>
      </w:r>
      <w:r w:rsidR="00412B56" w:rsidRPr="0061528B">
        <w:rPr>
          <w:shd w:val="clear" w:color="auto" w:fill="FFFFFF"/>
        </w:rPr>
        <w:t>.</w:t>
      </w:r>
      <w:r w:rsidR="00F6613B">
        <w:rPr>
          <w:shd w:val="clear" w:color="auto" w:fill="FFFFFF"/>
        </w:rPr>
        <w:t xml:space="preserve"> under </w:t>
      </w:r>
      <w:r w:rsidR="00F6613B" w:rsidRPr="001D4188">
        <w:rPr>
          <w:rFonts w:ascii="Segoe UI Semibold" w:hAnsi="Segoe UI Semibold" w:cs="Segoe UI Semibold"/>
          <w:shd w:val="clear" w:color="auto" w:fill="FFFFFF"/>
          <w:lang w:val="fr-FR"/>
        </w:rPr>
        <w:t>Connexion externe</w:t>
      </w:r>
      <w:r w:rsidR="00F6613B">
        <w:rPr>
          <w:shd w:val="clear" w:color="auto" w:fill="FFFFFF"/>
        </w:rPr>
        <w:t>.</w:t>
      </w:r>
    </w:p>
    <w:p w14:paraId="621A5D32" w14:textId="5C750AC1" w:rsidR="00412B56" w:rsidRDefault="00BD374B" w:rsidP="00D83CA6">
      <w:pPr>
        <w:spacing w:before="240" w:after="240" w:line="259" w:lineRule="auto"/>
        <w:jc w:val="center"/>
        <w:rPr>
          <w:shd w:val="clear" w:color="auto" w:fill="FFFFFF"/>
        </w:rPr>
      </w:pPr>
      <w:r>
        <w:rPr>
          <w:noProof/>
          <w:shd w:val="clear" w:color="auto" w:fill="FFFFFF"/>
        </w:rPr>
        <w:drawing>
          <wp:inline distT="0" distB="0" distL="0" distR="0" wp14:anchorId="50549877" wp14:editId="6EE0E1C3">
            <wp:extent cx="4393056" cy="101857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402683" cy="1020805"/>
                    </a:xfrm>
                    <a:prstGeom prst="rect">
                      <a:avLst/>
                    </a:prstGeom>
                    <a:noFill/>
                    <a:ln>
                      <a:noFill/>
                    </a:ln>
                  </pic:spPr>
                </pic:pic>
              </a:graphicData>
            </a:graphic>
          </wp:inline>
        </w:drawing>
      </w:r>
    </w:p>
    <w:p w14:paraId="619EDEB3" w14:textId="0F35F12D" w:rsidR="00836CA5" w:rsidRDefault="00412B56" w:rsidP="00E7367D">
      <w:pPr>
        <w:ind w:left="708"/>
        <w:rPr>
          <w:shd w:val="clear" w:color="auto" w:fill="FFFFFF"/>
        </w:rPr>
      </w:pPr>
      <w:r>
        <w:rPr>
          <w:shd w:val="clear" w:color="auto" w:fill="FFFFFF"/>
        </w:rPr>
        <w:t xml:space="preserve">You are redirected to the </w:t>
      </w:r>
      <w:r w:rsidR="00D83CA6">
        <w:rPr>
          <w:shd w:val="clear" w:color="auto" w:fill="FFFFFF"/>
        </w:rPr>
        <w:t>previous</w:t>
      </w:r>
      <w:r w:rsidR="00836CA5">
        <w:rPr>
          <w:shd w:val="clear" w:color="auto" w:fill="FFFFFF"/>
        </w:rPr>
        <w:t>ly defined</w:t>
      </w:r>
      <w:r w:rsidR="00D83CA6">
        <w:rPr>
          <w:shd w:val="clear" w:color="auto" w:fill="FFFFFF"/>
        </w:rPr>
        <w:t xml:space="preserve"> B2C user flow</w:t>
      </w:r>
      <w:r w:rsidR="00836CA5">
        <w:rPr>
          <w:shd w:val="clear" w:color="auto" w:fill="FFFFFF"/>
        </w:rPr>
        <w:t xml:space="preserve"> </w:t>
      </w:r>
      <w:r w:rsidR="00836CA5" w:rsidRPr="00A16A3F">
        <w:rPr>
          <w:i/>
          <w:iCs/>
        </w:rPr>
        <w:t>B2C_1_signupsignin</w:t>
      </w:r>
      <w:r w:rsidR="00BC58D1">
        <w:rPr>
          <w:shd w:val="clear" w:color="auto" w:fill="FFFFFF"/>
        </w:rPr>
        <w:t>.</w:t>
      </w:r>
      <w:r w:rsidR="00836CA5">
        <w:rPr>
          <w:shd w:val="clear" w:color="auto" w:fill="FFFFFF"/>
        </w:rPr>
        <w:t xml:space="preserve"> See section</w:t>
      </w:r>
      <w:r w:rsidR="00072443">
        <w:rPr>
          <w:shd w:val="clear" w:color="auto" w:fill="FFFFFF"/>
        </w:rPr>
        <w:t xml:space="preserve"> </w:t>
      </w:r>
      <w:r w:rsidR="00072443" w:rsidRPr="00072443">
        <w:rPr>
          <w:rFonts w:ascii="Segoe UI Semibold" w:hAnsi="Segoe UI Semibold" w:cs="Segoe UI Semibold"/>
          <w:color w:val="0070C0"/>
          <w:shd w:val="clear" w:color="auto" w:fill="FFFFFF"/>
        </w:rPr>
        <w:fldChar w:fldCharType="begin"/>
      </w:r>
      <w:r w:rsidR="00072443" w:rsidRPr="00072443">
        <w:rPr>
          <w:rFonts w:ascii="Segoe UI Semibold" w:hAnsi="Segoe UI Semibold" w:cs="Segoe UI Semibold"/>
          <w:color w:val="0070C0"/>
          <w:shd w:val="clear" w:color="auto" w:fill="FFFFFF"/>
        </w:rPr>
        <w:instrText xml:space="preserve"> REF _Ref133404660 \h  \* MERGEFORMAT </w:instrText>
      </w:r>
      <w:r w:rsidR="00072443" w:rsidRPr="00072443">
        <w:rPr>
          <w:rFonts w:ascii="Segoe UI Semibold" w:hAnsi="Segoe UI Semibold" w:cs="Segoe UI Semibold"/>
          <w:color w:val="0070C0"/>
          <w:shd w:val="clear" w:color="auto" w:fill="FFFFFF"/>
        </w:rPr>
      </w:r>
      <w:r w:rsidR="00072443" w:rsidRPr="00072443">
        <w:rPr>
          <w:rFonts w:ascii="Segoe UI Semibold" w:hAnsi="Segoe UI Semibold" w:cs="Segoe UI Semibold"/>
          <w:color w:val="0070C0"/>
          <w:shd w:val="clear" w:color="auto" w:fill="FFFFFF"/>
        </w:rPr>
        <w:fldChar w:fldCharType="separate"/>
      </w:r>
      <w:r w:rsidR="00072443" w:rsidRPr="00072443">
        <w:rPr>
          <w:rFonts w:ascii="Segoe UI Semibold" w:hAnsi="Segoe UI Semibold" w:cs="Segoe UI Semibold"/>
          <w:color w:val="0070C0"/>
        </w:rPr>
        <w:t>Create user flows</w:t>
      </w:r>
      <w:r w:rsidR="00072443" w:rsidRPr="00072443">
        <w:rPr>
          <w:rFonts w:ascii="Segoe UI Semibold" w:hAnsi="Segoe UI Semibold" w:cs="Segoe UI Semibold"/>
          <w:color w:val="0070C0"/>
          <w:shd w:val="clear" w:color="auto" w:fill="FFFFFF"/>
        </w:rPr>
        <w:fldChar w:fldCharType="end"/>
      </w:r>
      <w:r w:rsidR="00836CA5">
        <w:rPr>
          <w:shd w:val="clear" w:color="auto" w:fill="FFFFFF"/>
        </w:rPr>
        <w:t xml:space="preserve"> </w:t>
      </w:r>
      <w:r w:rsidR="00072443">
        <w:rPr>
          <w:shd w:val="clear" w:color="auto" w:fill="FFFFFF"/>
        </w:rPr>
        <w:fldChar w:fldCharType="begin"/>
      </w:r>
      <w:r w:rsidR="00072443">
        <w:rPr>
          <w:shd w:val="clear" w:color="auto" w:fill="FFFFFF"/>
        </w:rPr>
        <w:instrText xml:space="preserve"> REF _Ref133404660 \p \h </w:instrText>
      </w:r>
      <w:r w:rsidR="00072443">
        <w:rPr>
          <w:shd w:val="clear" w:color="auto" w:fill="FFFFFF"/>
        </w:rPr>
      </w:r>
      <w:r w:rsidR="00072443">
        <w:rPr>
          <w:shd w:val="clear" w:color="auto" w:fill="FFFFFF"/>
        </w:rPr>
        <w:fldChar w:fldCharType="separate"/>
      </w:r>
      <w:r w:rsidR="00072443">
        <w:rPr>
          <w:shd w:val="clear" w:color="auto" w:fill="FFFFFF"/>
        </w:rPr>
        <w:t>above</w:t>
      </w:r>
      <w:r w:rsidR="00072443">
        <w:rPr>
          <w:shd w:val="clear" w:color="auto" w:fill="FFFFFF"/>
        </w:rPr>
        <w:fldChar w:fldCharType="end"/>
      </w:r>
      <w:r w:rsidR="00836CA5">
        <w:rPr>
          <w:shd w:val="clear" w:color="auto" w:fill="FFFFFF"/>
        </w:rPr>
        <w:t>.</w:t>
      </w:r>
    </w:p>
    <w:p w14:paraId="08AD8AB3" w14:textId="4C40B1EA" w:rsidR="00E7367D" w:rsidRDefault="001D0962" w:rsidP="00072443">
      <w:pPr>
        <w:spacing w:before="240" w:after="240"/>
        <w:jc w:val="center"/>
        <w:rPr>
          <w:shd w:val="clear" w:color="auto" w:fill="FFFFFF"/>
        </w:rPr>
      </w:pPr>
      <w:r>
        <w:rPr>
          <w:noProof/>
          <w:color w:val="000000" w:themeColor="text1"/>
        </w:rPr>
        <w:lastRenderedPageBreak/>
        <w:drawing>
          <wp:inline distT="0" distB="0" distL="0" distR="0" wp14:anchorId="68F62FAD" wp14:editId="478FFF9A">
            <wp:extent cx="1792800" cy="4190400"/>
            <wp:effectExtent l="19050" t="19050" r="17145" b="19685"/>
            <wp:docPr id="38" name="Image 3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olice, nombre&#10;&#10;Description générée automatiquemen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92800" cy="4190400"/>
                    </a:xfrm>
                    <a:prstGeom prst="rect">
                      <a:avLst/>
                    </a:prstGeom>
                    <a:ln>
                      <a:solidFill>
                        <a:schemeClr val="bg1">
                          <a:lumMod val="65000"/>
                        </a:schemeClr>
                      </a:solidFill>
                    </a:ln>
                  </pic:spPr>
                </pic:pic>
              </a:graphicData>
            </a:graphic>
          </wp:inline>
        </w:drawing>
      </w:r>
    </w:p>
    <w:p w14:paraId="5807E796" w14:textId="30CC91C6" w:rsidR="00412B56" w:rsidRPr="004679AF" w:rsidRDefault="00F50F8F" w:rsidP="00C92CAE">
      <w:pPr>
        <w:pStyle w:val="Paragraphedeliste"/>
        <w:numPr>
          <w:ilvl w:val="0"/>
          <w:numId w:val="31"/>
        </w:numPr>
        <w:spacing w:line="259" w:lineRule="auto"/>
        <w:rPr>
          <w:shd w:val="clear" w:color="auto" w:fill="FFFFFF"/>
        </w:rPr>
      </w:pPr>
      <w:r>
        <w:rPr>
          <w:shd w:val="clear" w:color="auto" w:fill="FFFFFF"/>
        </w:rPr>
        <w:t>Click the so-called FranceConnect button.</w:t>
      </w:r>
      <w:r w:rsidR="00F41D32">
        <w:rPr>
          <w:shd w:val="clear" w:color="auto" w:fill="FFFFFF"/>
        </w:rPr>
        <w:t xml:space="preserve"> You are redirected to the FranceConnect Facade (FCF), which in turn </w:t>
      </w:r>
      <w:r w:rsidR="00F41D32" w:rsidRPr="00356172">
        <w:rPr>
          <w:shd w:val="clear" w:color="auto" w:fill="FFFFFF"/>
        </w:rPr>
        <w:t xml:space="preserve">redirects </w:t>
      </w:r>
      <w:r w:rsidR="00F41D32">
        <w:rPr>
          <w:shd w:val="clear" w:color="auto" w:fill="FFFFFF"/>
        </w:rPr>
        <w:t xml:space="preserve">you </w:t>
      </w:r>
      <w:r w:rsidR="00F41D32" w:rsidRPr="00356172">
        <w:rPr>
          <w:shd w:val="clear" w:color="auto" w:fill="FFFFFF"/>
        </w:rPr>
        <w:t>to the F</w:t>
      </w:r>
      <w:r w:rsidR="00F41D32">
        <w:rPr>
          <w:shd w:val="clear" w:color="auto" w:fill="FFFFFF"/>
        </w:rPr>
        <w:t>ranceConnect</w:t>
      </w:r>
      <w:r w:rsidR="00F41D32" w:rsidRPr="00356172">
        <w:rPr>
          <w:shd w:val="clear" w:color="auto" w:fill="FFFFFF"/>
        </w:rPr>
        <w:t xml:space="preserve"> </w:t>
      </w:r>
      <w:r w:rsidR="00F41D32">
        <w:rPr>
          <w:shd w:val="clear" w:color="auto" w:fill="FFFFFF"/>
        </w:rPr>
        <w:t>P</w:t>
      </w:r>
      <w:r w:rsidR="00F41D32" w:rsidRPr="00356172">
        <w:rPr>
          <w:shd w:val="clear" w:color="auto" w:fill="FFFFFF"/>
        </w:rPr>
        <w:t xml:space="preserve">latform </w:t>
      </w:r>
      <w:r w:rsidR="00F41D32">
        <w:rPr>
          <w:shd w:val="clear" w:color="auto" w:fill="FFFFFF"/>
        </w:rPr>
        <w:t xml:space="preserve">(FCP) </w:t>
      </w:r>
      <w:r w:rsidR="00F41D32" w:rsidRPr="00356172">
        <w:rPr>
          <w:shd w:val="clear" w:color="auto" w:fill="FFFFFF"/>
        </w:rPr>
        <w:t>login page</w:t>
      </w:r>
      <w:r w:rsidR="00F41D32">
        <w:rPr>
          <w:shd w:val="clear" w:color="auto" w:fill="FFFFFF"/>
        </w:rPr>
        <w:t>.</w:t>
      </w:r>
      <w:r w:rsidRPr="00F41D32">
        <w:rPr>
          <w:shd w:val="clear" w:color="auto" w:fill="FFFFFF"/>
        </w:rPr>
        <w:t xml:space="preserve"> </w:t>
      </w:r>
    </w:p>
    <w:p w14:paraId="01183DB6" w14:textId="316B7F65" w:rsidR="00412B56" w:rsidRPr="004679AF" w:rsidRDefault="008E4211" w:rsidP="00C92CAE">
      <w:pPr>
        <w:pStyle w:val="Paragraphedeliste"/>
        <w:numPr>
          <w:ilvl w:val="0"/>
          <w:numId w:val="31"/>
        </w:numPr>
        <w:spacing w:line="259" w:lineRule="auto"/>
        <w:rPr>
          <w:rStyle w:val="Lienhypertexte"/>
          <w:color w:val="000000" w:themeColor="text1"/>
          <w:u w:val="none"/>
        </w:rPr>
      </w:pPr>
      <w:r>
        <w:rPr>
          <w:shd w:val="clear" w:color="auto" w:fill="FFFFFF"/>
        </w:rPr>
        <w:t>Like before, s</w:t>
      </w:r>
      <w:r w:rsidR="00412B56">
        <w:rPr>
          <w:rStyle w:val="Lienhypertexte"/>
          <w:color w:val="000000" w:themeColor="text1"/>
          <w:u w:val="none"/>
        </w:rPr>
        <w:t xml:space="preserve">elect </w:t>
      </w:r>
      <w:r w:rsidR="00412B56" w:rsidRPr="001D4188">
        <w:rPr>
          <w:rStyle w:val="Lienhypertexte"/>
          <w:rFonts w:ascii="Segoe UI Semibold" w:hAnsi="Segoe UI Semibold" w:cs="Segoe UI Semibold"/>
          <w:color w:val="000000" w:themeColor="text1"/>
          <w:u w:val="none"/>
          <w:lang w:val="fr-FR"/>
        </w:rPr>
        <w:t>Démonstration eIDAS faible</w:t>
      </w:r>
      <w:r w:rsidR="00412B56">
        <w:rPr>
          <w:rStyle w:val="Lienhypertexte"/>
          <w:color w:val="000000" w:themeColor="text1"/>
          <w:u w:val="none"/>
        </w:rPr>
        <w:t xml:space="preserve"> </w:t>
      </w:r>
      <w:r w:rsidRPr="00543169">
        <w:rPr>
          <w:rStyle w:val="Lienhypertexte"/>
          <w:color w:val="000000" w:themeColor="text1"/>
          <w:u w:val="none"/>
        </w:rPr>
        <w:t xml:space="preserve">to use a "Demo" identity provider </w:t>
      </w:r>
      <w:r>
        <w:rPr>
          <w:rStyle w:val="Lienhypertexte"/>
          <w:color w:val="000000" w:themeColor="text1"/>
          <w:u w:val="none"/>
        </w:rPr>
        <w:t xml:space="preserve">(IdP) </w:t>
      </w:r>
      <w:r w:rsidRPr="00543169">
        <w:rPr>
          <w:rStyle w:val="Lienhypertexte"/>
          <w:color w:val="000000" w:themeColor="text1"/>
          <w:u w:val="none"/>
        </w:rPr>
        <w:t>for testing purposes</w:t>
      </w:r>
      <w:r>
        <w:rPr>
          <w:rStyle w:val="Lienhypertexte"/>
          <w:color w:val="000000" w:themeColor="text1"/>
          <w:u w:val="none"/>
        </w:rPr>
        <w:t xml:space="preserve"> only. </w:t>
      </w:r>
      <w:r w:rsidR="00412B56">
        <w:rPr>
          <w:rStyle w:val="Lienhypertexte"/>
          <w:color w:val="000000" w:themeColor="text1"/>
          <w:u w:val="none"/>
        </w:rPr>
        <w:t>You are redirected to the selected IdP.</w:t>
      </w:r>
    </w:p>
    <w:p w14:paraId="1A0425E4" w14:textId="77777777" w:rsidR="00412B56" w:rsidRPr="00175B58" w:rsidRDefault="00412B56" w:rsidP="00C92CAE">
      <w:pPr>
        <w:pStyle w:val="Paragraphedeliste"/>
        <w:numPr>
          <w:ilvl w:val="0"/>
          <w:numId w:val="31"/>
        </w:numPr>
        <w:spacing w:line="259" w:lineRule="auto"/>
        <w:rPr>
          <w:color w:val="000000" w:themeColor="text1"/>
        </w:rPr>
      </w:pPr>
      <w:r>
        <w:rPr>
          <w:shd w:val="clear" w:color="auto" w:fill="FFFFFF"/>
        </w:rPr>
        <w:t>At the IdP sign-in page, e</w:t>
      </w:r>
      <w:r w:rsidRPr="005D42F1">
        <w:rPr>
          <w:shd w:val="clear" w:color="auto" w:fill="FFFFFF"/>
        </w:rPr>
        <w:t>nter</w:t>
      </w:r>
      <w:r w:rsidRPr="005B2E27">
        <w:rPr>
          <w:rStyle w:val="Lienhypertexte"/>
          <w:color w:val="000000" w:themeColor="text1"/>
          <w:u w:val="none"/>
        </w:rPr>
        <w:t xml:space="preserve"> you credentials. </w:t>
      </w:r>
      <w:r w:rsidRPr="00F7718B">
        <w:rPr>
          <w:lang w:eastAsia="fr-FR"/>
        </w:rPr>
        <w:t xml:space="preserve">The </w:t>
      </w:r>
      <w:r>
        <w:rPr>
          <w:lang w:eastAsia="fr-FR"/>
        </w:rPr>
        <w:t>multiple testing</w:t>
      </w:r>
      <w:r w:rsidRPr="00F7718B">
        <w:rPr>
          <w:lang w:eastAsia="fr-FR"/>
        </w:rPr>
        <w:t xml:space="preserve"> user accounts available are listed here</w:t>
      </w:r>
      <w:r>
        <w:rPr>
          <w:lang w:eastAsia="fr-FR"/>
        </w:rPr>
        <w:t>:</w:t>
      </w:r>
    </w:p>
    <w:p w14:paraId="2C2E6D34" w14:textId="77777777" w:rsidR="00412B56" w:rsidRPr="00175B58" w:rsidRDefault="00000000" w:rsidP="00412B56">
      <w:pPr>
        <w:rPr>
          <w:rStyle w:val="Lienhypertexte"/>
          <w:color w:val="000000" w:themeColor="text1"/>
          <w:u w:val="none"/>
        </w:rPr>
      </w:pPr>
      <w:hyperlink r:id="rId145" w:history="1">
        <w:r w:rsidR="00412B56" w:rsidRPr="002C13FE">
          <w:rPr>
            <w:rStyle w:val="Lienhypertexte"/>
          </w:rPr>
          <w:t>https://github.com/france-connect/identity-provider-example/blob/master/database.csv</w:t>
        </w:r>
      </w:hyperlink>
      <w:r w:rsidR="00412B56" w:rsidRPr="00175B58">
        <w:rPr>
          <w:rStyle w:val="Lienhypertexte"/>
          <w:color w:val="000000" w:themeColor="text1"/>
          <w:u w:val="none"/>
        </w:rPr>
        <w:t>.</w:t>
      </w:r>
    </w:p>
    <w:p w14:paraId="4967ADA4" w14:textId="71F4A9AD" w:rsidR="00412B56" w:rsidRPr="004679AF" w:rsidRDefault="00412B56" w:rsidP="00C92CAE">
      <w:pPr>
        <w:pStyle w:val="Paragraphedeliste"/>
        <w:numPr>
          <w:ilvl w:val="0"/>
          <w:numId w:val="31"/>
        </w:numPr>
        <w:spacing w:line="259" w:lineRule="auto"/>
        <w:rPr>
          <w:rStyle w:val="Lienhypertexte"/>
          <w:color w:val="auto"/>
          <w:u w:val="none"/>
          <w:shd w:val="clear" w:color="auto" w:fill="FFFFFF"/>
        </w:rPr>
      </w:pPr>
      <w:r w:rsidRPr="005D42F1">
        <w:rPr>
          <w:shd w:val="clear" w:color="auto" w:fill="FFFFFF"/>
        </w:rPr>
        <w:t>Click</w:t>
      </w:r>
      <w:r w:rsidRPr="005B2E27">
        <w:rPr>
          <w:shd w:val="clear" w:color="auto" w:fill="FFFFFF"/>
        </w:rPr>
        <w:t xml:space="preserve"> </w:t>
      </w:r>
      <w:r w:rsidRPr="001D4188">
        <w:rPr>
          <w:rFonts w:ascii="Segoe UI Semibold" w:hAnsi="Segoe UI Semibold" w:cs="Segoe UI Semibold"/>
          <w:shd w:val="clear" w:color="auto" w:fill="FFFFFF"/>
          <w:lang w:val="fr-FR"/>
        </w:rPr>
        <w:t>Valider</w:t>
      </w:r>
      <w:r w:rsidRPr="005B2E27">
        <w:rPr>
          <w:shd w:val="clear" w:color="auto" w:fill="FFFFFF"/>
        </w:rPr>
        <w:t>.</w:t>
      </w:r>
      <w:r>
        <w:rPr>
          <w:shd w:val="clear" w:color="auto" w:fill="FFFFFF"/>
        </w:rPr>
        <w:t xml:space="preserve"> You are now redirected back to the FranceConnect platform.</w:t>
      </w:r>
    </w:p>
    <w:p w14:paraId="297D373F" w14:textId="77777777" w:rsidR="00412B56" w:rsidRDefault="00412B56" w:rsidP="00C92CAE">
      <w:pPr>
        <w:pStyle w:val="Paragraphedeliste"/>
        <w:numPr>
          <w:ilvl w:val="0"/>
          <w:numId w:val="31"/>
        </w:numPr>
        <w:spacing w:line="259" w:lineRule="auto"/>
        <w:rPr>
          <w:shd w:val="clear" w:color="auto" w:fill="FFFFFF"/>
        </w:rPr>
      </w:pPr>
      <w:r w:rsidRPr="005D42F1">
        <w:rPr>
          <w:shd w:val="clear" w:color="auto" w:fill="FFFFFF"/>
        </w:rPr>
        <w:t>Give</w:t>
      </w:r>
      <w:r>
        <w:rPr>
          <w:rStyle w:val="Lienhypertexte"/>
          <w:color w:val="000000" w:themeColor="text1"/>
          <w:u w:val="none"/>
        </w:rPr>
        <w:t xml:space="preserve"> your consent by clicking </w:t>
      </w:r>
      <w:r w:rsidRPr="00AB7A60">
        <w:rPr>
          <w:rStyle w:val="Lienhypertexte"/>
          <w:rFonts w:ascii="Segoe UI Semibold" w:hAnsi="Segoe UI Semibold" w:cs="Segoe UI Semibold"/>
          <w:color w:val="000000" w:themeColor="text1"/>
          <w:u w:val="none"/>
        </w:rPr>
        <w:t xml:space="preserve">Continuer sur </w:t>
      </w:r>
      <w:r>
        <w:rPr>
          <w:rStyle w:val="Lienhypertexte"/>
          <w:rFonts w:ascii="Segoe UI Semibold" w:hAnsi="Segoe UI Semibold" w:cs="Segoe UI Semibold"/>
          <w:color w:val="000000" w:themeColor="text1"/>
          <w:u w:val="none"/>
        </w:rPr>
        <w:t>&lt;</w:t>
      </w:r>
      <w:r w:rsidRPr="000056CD">
        <w:rPr>
          <w:rStyle w:val="Lienhypertexte"/>
          <w:rFonts w:ascii="Segoe UI Semibold" w:hAnsi="Segoe UI Semibold" w:cs="Segoe UI Semibold"/>
          <w:i/>
          <w:iCs/>
          <w:noProof/>
          <w:color w:val="000000" w:themeColor="text1"/>
          <w:u w:val="none"/>
        </w:rPr>
        <w:t>Your_Accredited_Project</w:t>
      </w:r>
      <w:r>
        <w:rPr>
          <w:rStyle w:val="Lienhypertexte"/>
          <w:rFonts w:ascii="Segoe UI Semibold" w:hAnsi="Segoe UI Semibold" w:cs="Segoe UI Semibold"/>
          <w:color w:val="000000" w:themeColor="text1"/>
          <w:u w:val="none"/>
        </w:rPr>
        <w:t>&gt;</w:t>
      </w:r>
      <w:r>
        <w:rPr>
          <w:rStyle w:val="Lienhypertexte"/>
          <w:color w:val="000000" w:themeColor="text1"/>
          <w:u w:val="none"/>
        </w:rPr>
        <w:t xml:space="preserve">. For example, </w:t>
      </w:r>
      <w:r w:rsidRPr="00970680">
        <w:rPr>
          <w:rStyle w:val="Lienhypertexte"/>
          <w:rFonts w:ascii="Segoe UI Semibold" w:hAnsi="Segoe UI Semibold" w:cs="Segoe UI Semibold"/>
          <w:color w:val="000000" w:themeColor="text1"/>
          <w:u w:val="none"/>
        </w:rPr>
        <w:t>Continuer sur Microsoft FRANCE - 49063</w:t>
      </w:r>
      <w:r w:rsidRPr="00970680">
        <w:rPr>
          <w:rStyle w:val="Lienhypertexte"/>
          <w:color w:val="000000" w:themeColor="text1"/>
          <w:u w:val="none"/>
        </w:rPr>
        <w:t xml:space="preserve"> </w:t>
      </w:r>
      <w:r>
        <w:rPr>
          <w:rStyle w:val="Lienhypertexte"/>
          <w:color w:val="000000" w:themeColor="text1"/>
          <w:u w:val="none"/>
        </w:rPr>
        <w:t>in our illustration. You are now redirected back to your Power Pages site through the FranceConnect Facade.</w:t>
      </w:r>
    </w:p>
    <w:p w14:paraId="5A2EA8C9" w14:textId="24AD274B" w:rsidR="00981869" w:rsidRPr="0008635F" w:rsidRDefault="00412B56" w:rsidP="00C92CAE">
      <w:pPr>
        <w:pStyle w:val="Paragraphedeliste"/>
        <w:numPr>
          <w:ilvl w:val="0"/>
          <w:numId w:val="31"/>
        </w:numPr>
        <w:spacing w:line="259" w:lineRule="auto"/>
        <w:rPr>
          <w:color w:val="000000" w:themeColor="text1"/>
          <w:shd w:val="clear" w:color="auto" w:fill="FFFFFF"/>
        </w:rPr>
      </w:pPr>
      <w:r w:rsidRPr="005D42F1">
        <w:rPr>
          <w:shd w:val="clear" w:color="auto" w:fill="FFFFFF"/>
        </w:rPr>
        <w:t>Once</w:t>
      </w:r>
      <w:r w:rsidRPr="00AB7A60">
        <w:rPr>
          <w:color w:val="000000" w:themeColor="text1"/>
        </w:rPr>
        <w:t xml:space="preserve"> authenticated, the user's profile page is displayed</w:t>
      </w:r>
      <w:r w:rsidR="004679AF">
        <w:rPr>
          <w:color w:val="000000" w:themeColor="text1"/>
        </w:rPr>
        <w:t xml:space="preserve"> in your Power Pages site</w:t>
      </w:r>
      <w:r>
        <w:rPr>
          <w:color w:val="000000" w:themeColor="text1"/>
        </w:rPr>
        <w:t>.</w:t>
      </w:r>
    </w:p>
    <w:p w14:paraId="57366ADC" w14:textId="7A3CAA1F" w:rsidR="0008635F" w:rsidRDefault="0008635F" w:rsidP="0008635F">
      <w:pPr>
        <w:spacing w:line="259" w:lineRule="auto"/>
      </w:pPr>
      <w:r>
        <w:lastRenderedPageBreak/>
        <w:t> </w:t>
      </w:r>
      <w:r>
        <w:rPr>
          <w:noProof/>
          <w:color w:val="000000" w:themeColor="text1"/>
          <w:shd w:val="clear" w:color="auto" w:fill="FFFFFF"/>
        </w:rPr>
        <w:drawing>
          <wp:inline distT="0" distB="0" distL="0" distR="0" wp14:anchorId="31D58101" wp14:editId="25CD6D23">
            <wp:extent cx="5972810" cy="3359785"/>
            <wp:effectExtent l="19050" t="19050" r="27940" b="12065"/>
            <wp:docPr id="41" name="Image 4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olice, nombre&#10;&#10;Description générée automatiquement"/>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ln>
                      <a:solidFill>
                        <a:schemeClr val="bg1">
                          <a:lumMod val="65000"/>
                        </a:schemeClr>
                      </a:solidFill>
                    </a:ln>
                  </pic:spPr>
                </pic:pic>
              </a:graphicData>
            </a:graphic>
          </wp:inline>
        </w:drawing>
      </w:r>
    </w:p>
    <w:p w14:paraId="4978D83C" w14:textId="6CCEAB9A" w:rsidR="0008635F" w:rsidRDefault="007B6CDE" w:rsidP="0008635F">
      <w:pPr>
        <w:spacing w:line="259" w:lineRule="auto"/>
        <w:rPr>
          <w:rStyle w:val="lev"/>
          <w:rFonts w:ascii="Segoe UI" w:hAnsi="Segoe UI" w:cs="Segoe UI"/>
        </w:rPr>
      </w:pPr>
      <w:r>
        <w:t xml:space="preserve">Compared to the UI illustrated in the </w:t>
      </w:r>
      <w:hyperlink r:id="rId147" w:history="1">
        <w:r w:rsidRPr="007B6CDE">
          <w:rPr>
            <w:rStyle w:val="Lienhypertexte"/>
          </w:rPr>
          <w:t>Getting Started with the FranceConnect Façade (FCF)</w:t>
        </w:r>
      </w:hyperlink>
      <w:r w:rsidRPr="007B6CDE">
        <w:rPr>
          <w:rStyle w:val="lev"/>
          <w:rFonts w:ascii="Segoe UI" w:hAnsi="Segoe UI" w:cs="Segoe UI"/>
        </w:rPr>
        <w:t xml:space="preserve"> guide</w:t>
      </w:r>
      <w:r>
        <w:rPr>
          <w:rStyle w:val="lev"/>
          <w:rFonts w:ascii="Segoe UI" w:hAnsi="Segoe UI" w:cs="Segoe UI"/>
        </w:rPr>
        <w:t>, one should note th</w:t>
      </w:r>
      <w:r w:rsidR="003E2351">
        <w:rPr>
          <w:rStyle w:val="lev"/>
          <w:rFonts w:ascii="Segoe UI" w:hAnsi="Segoe UI" w:cs="Segoe UI"/>
        </w:rPr>
        <w:t xml:space="preserve">at the FranceConnect iconography is </w:t>
      </w:r>
      <w:r w:rsidR="00FF6ED3">
        <w:rPr>
          <w:rStyle w:val="lev"/>
          <w:rFonts w:ascii="Segoe UI" w:hAnsi="Segoe UI" w:cs="Segoe UI"/>
        </w:rPr>
        <w:t>absent in the upper left corner for Angela Claire Louise DUBOIS</w:t>
      </w:r>
      <w:r w:rsidR="00B365A7">
        <w:rPr>
          <w:rStyle w:val="lev"/>
          <w:rFonts w:ascii="Segoe UI" w:hAnsi="Segoe UI" w:cs="Segoe UI"/>
        </w:rPr>
        <w:t>, more specifically:</w:t>
      </w:r>
    </w:p>
    <w:p w14:paraId="1CF2F6C4" w14:textId="0A6591B7" w:rsidR="001E53C2" w:rsidRPr="007B6CDE" w:rsidRDefault="00B365A7" w:rsidP="00B365A7">
      <w:pPr>
        <w:spacing w:line="259" w:lineRule="auto"/>
        <w:jc w:val="center"/>
        <w:rPr>
          <w:color w:val="000000" w:themeColor="text1"/>
          <w:shd w:val="clear" w:color="auto" w:fill="FFFFFF"/>
        </w:rPr>
      </w:pPr>
      <w:r>
        <w:rPr>
          <w:noProof/>
          <w:color w:val="000000" w:themeColor="text1"/>
          <w:shd w:val="clear" w:color="auto" w:fill="FFFFFF"/>
        </w:rPr>
        <w:drawing>
          <wp:inline distT="0" distB="0" distL="0" distR="0" wp14:anchorId="4C26EE59" wp14:editId="42B5A1D6">
            <wp:extent cx="1562100" cy="125604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569536" cy="1262019"/>
                    </a:xfrm>
                    <a:prstGeom prst="rect">
                      <a:avLst/>
                    </a:prstGeom>
                    <a:noFill/>
                    <a:ln>
                      <a:noFill/>
                    </a:ln>
                  </pic:spPr>
                </pic:pic>
              </a:graphicData>
            </a:graphic>
          </wp:inline>
        </w:drawing>
      </w:r>
    </w:p>
    <w:p w14:paraId="08202F47" w14:textId="2D057C0C" w:rsidR="00397123" w:rsidRDefault="00B365A7" w:rsidP="00981869">
      <w:pPr>
        <w:rPr>
          <w:lang w:eastAsia="fr-FR"/>
        </w:rPr>
      </w:pPr>
      <w:r w:rsidRPr="00D55C12">
        <w:rPr>
          <w:lang w:eastAsia="fr-FR"/>
        </w:rPr>
        <w:t xml:space="preserve">This is due to the fact that the </w:t>
      </w:r>
      <w:r w:rsidR="00397123" w:rsidRPr="005B2396">
        <w:rPr>
          <w:rFonts w:ascii="Consolas" w:hAnsi="Consolas"/>
          <w:lang w:eastAsia="fr-FR"/>
        </w:rPr>
        <w:t>identity_provider</w:t>
      </w:r>
      <w:r w:rsidR="00397123" w:rsidRPr="00D55C12">
        <w:rPr>
          <w:lang w:eastAsia="fr-FR"/>
        </w:rPr>
        <w:t xml:space="preserve"> claim issued by the FranceConnect Façade (FCF), and set to “</w:t>
      </w:r>
      <w:r w:rsidR="00397123" w:rsidRPr="005B2396">
        <w:rPr>
          <w:rFonts w:ascii="Consolas" w:hAnsi="Consolas"/>
          <w:lang w:eastAsia="fr-FR"/>
        </w:rPr>
        <w:t>franceconnect</w:t>
      </w:r>
      <w:r w:rsidR="00397123" w:rsidRPr="00D55C12">
        <w:rPr>
          <w:lang w:eastAsia="fr-FR"/>
        </w:rPr>
        <w:t>” isn’t reissued by Azure AD B2C</w:t>
      </w:r>
      <w:r w:rsidR="00D55C12" w:rsidRPr="00D55C12">
        <w:rPr>
          <w:lang w:eastAsia="fr-FR"/>
        </w:rPr>
        <w:t>,</w:t>
      </w:r>
      <w:r w:rsidR="00397123" w:rsidRPr="00D55C12">
        <w:rPr>
          <w:lang w:eastAsia="fr-FR"/>
        </w:rPr>
        <w:t xml:space="preserve"> transmitted</w:t>
      </w:r>
      <w:r w:rsidR="00D55C12" w:rsidRPr="00D55C12">
        <w:rPr>
          <w:lang w:eastAsia="fr-FR"/>
        </w:rPr>
        <w:t xml:space="preserve"> and consumed by your Power Pages site.</w:t>
      </w:r>
      <w:r w:rsidR="00397123" w:rsidRPr="00D55C12">
        <w:rPr>
          <w:lang w:eastAsia="fr-FR"/>
        </w:rPr>
        <w:t xml:space="preserve">  </w:t>
      </w:r>
    </w:p>
    <w:p w14:paraId="2AFBAF06" w14:textId="3A338CDA" w:rsidR="007D55C1" w:rsidRDefault="00D55C12" w:rsidP="00981869">
      <w:pPr>
        <w:rPr>
          <w:lang w:eastAsia="fr-FR"/>
        </w:rPr>
      </w:pPr>
      <w:r>
        <w:rPr>
          <w:lang w:eastAsia="fr-FR"/>
        </w:rPr>
        <w:t xml:space="preserve">One possible approach to fix this behavior and instantiate the above UX may consists in </w:t>
      </w:r>
      <w:r w:rsidR="002D4173">
        <w:rPr>
          <w:lang w:eastAsia="fr-FR"/>
        </w:rPr>
        <w:t xml:space="preserve">using an </w:t>
      </w:r>
      <w:hyperlink r:id="rId149" w:history="1">
        <w:r w:rsidR="002D4173" w:rsidRPr="00BB50AC">
          <w:rPr>
            <w:rStyle w:val="Lienhypertexte"/>
            <w:lang w:eastAsia="fr-FR"/>
          </w:rPr>
          <w:t>API connector</w:t>
        </w:r>
      </w:hyperlink>
      <w:r w:rsidR="00505501">
        <w:rPr>
          <w:lang w:eastAsia="fr-FR"/>
        </w:rPr>
        <w:t>.</w:t>
      </w:r>
      <w:r w:rsidR="00FA1C6C">
        <w:rPr>
          <w:lang w:eastAsia="fr-FR"/>
        </w:rPr>
        <w:t xml:space="preserve"> </w:t>
      </w:r>
    </w:p>
    <w:p w14:paraId="5519AB15" w14:textId="08DB5151" w:rsidR="00FA1C6C" w:rsidRDefault="00FA1C6C" w:rsidP="00981869">
      <w:pPr>
        <w:rPr>
          <w:lang w:eastAsia="fr-FR"/>
        </w:rPr>
      </w:pPr>
      <w:r>
        <w:rPr>
          <w:lang w:eastAsia="fr-FR"/>
        </w:rPr>
        <w:t xml:space="preserve">Such an API connector can indeed be </w:t>
      </w:r>
      <w:r w:rsidR="00C1336F">
        <w:rPr>
          <w:lang w:eastAsia="fr-FR"/>
        </w:rPr>
        <w:t xml:space="preserve">used to </w:t>
      </w:r>
      <w:r>
        <w:rPr>
          <w:lang w:eastAsia="fr-FR"/>
        </w:rPr>
        <w:t xml:space="preserve">integrate the above sign-up and sign-in user flow with </w:t>
      </w:r>
      <w:r w:rsidR="00C1336F">
        <w:rPr>
          <w:lang w:eastAsia="fr-FR"/>
        </w:rPr>
        <w:t xml:space="preserve">a </w:t>
      </w:r>
      <w:r>
        <w:rPr>
          <w:lang w:eastAsia="fr-FR"/>
        </w:rPr>
        <w:t>REST API</w:t>
      </w:r>
      <w:r w:rsidR="00C1336F">
        <w:rPr>
          <w:lang w:eastAsia="fr-FR"/>
        </w:rPr>
        <w:t xml:space="preserve"> to be exposed by the FranceConnect Façade (FCF). This will serve the sole purpose of a</w:t>
      </w:r>
      <w:r>
        <w:rPr>
          <w:lang w:eastAsia="fr-FR"/>
        </w:rPr>
        <w:t>ugment</w:t>
      </w:r>
      <w:r w:rsidR="00C1336F">
        <w:rPr>
          <w:lang w:eastAsia="fr-FR"/>
        </w:rPr>
        <w:t>ing</w:t>
      </w:r>
      <w:r w:rsidR="00D60AA4">
        <w:rPr>
          <w:lang w:eastAsia="fr-FR"/>
        </w:rPr>
        <w:t>/enriching</w:t>
      </w:r>
      <w:r>
        <w:rPr>
          <w:lang w:eastAsia="fr-FR"/>
        </w:rPr>
        <w:t xml:space="preserve"> </w:t>
      </w:r>
      <w:r w:rsidR="00C1336F">
        <w:rPr>
          <w:lang w:eastAsia="fr-FR"/>
        </w:rPr>
        <w:t xml:space="preserve">the </w:t>
      </w:r>
      <w:r>
        <w:rPr>
          <w:lang w:eastAsia="fr-FR"/>
        </w:rPr>
        <w:t>token</w:t>
      </w:r>
      <w:r w:rsidR="00C1336F">
        <w:rPr>
          <w:lang w:eastAsia="fr-FR"/>
        </w:rPr>
        <w:t xml:space="preserve"> issued by Azure AD B2C</w:t>
      </w:r>
      <w:r>
        <w:rPr>
          <w:lang w:eastAsia="fr-FR"/>
        </w:rPr>
        <w:t xml:space="preserve"> with </w:t>
      </w:r>
      <w:r w:rsidR="00C1336F">
        <w:rPr>
          <w:lang w:eastAsia="fr-FR"/>
        </w:rPr>
        <w:t xml:space="preserve">the above mentioned claim, a.k.a. </w:t>
      </w:r>
      <w:r>
        <w:rPr>
          <w:lang w:eastAsia="fr-FR"/>
        </w:rPr>
        <w:t>attribute.</w:t>
      </w:r>
      <w:r w:rsidR="0030583F">
        <w:rPr>
          <w:lang w:eastAsia="fr-FR"/>
        </w:rPr>
        <w:t xml:space="preserve"> For more information, see </w:t>
      </w:r>
      <w:hyperlink r:id="rId150" w:history="1">
        <w:r w:rsidR="0030583F">
          <w:rPr>
            <w:rStyle w:val="Lienhypertexte"/>
          </w:rPr>
          <w:t>Token enrichment</w:t>
        </w:r>
      </w:hyperlink>
      <w:r w:rsidR="0030583F">
        <w:rPr>
          <w:lang w:eastAsia="fr-FR"/>
        </w:rPr>
        <w:t>.</w:t>
      </w:r>
    </w:p>
    <w:p w14:paraId="0074FE4F" w14:textId="0A6234F5" w:rsidR="00D60AA4" w:rsidRPr="00BB50AC" w:rsidRDefault="00D60AA4" w:rsidP="00981869">
      <w:pPr>
        <w:rPr>
          <w:rFonts w:ascii="Segoe UI Semibold" w:hAnsi="Segoe UI Semibold" w:cs="Segoe UI Semibold"/>
          <w:lang w:eastAsia="fr-FR"/>
        </w:rPr>
      </w:pPr>
      <w:r w:rsidRPr="00BB50AC">
        <w:rPr>
          <w:rFonts w:ascii="Segoe UI Semibold" w:hAnsi="Segoe UI Semibold" w:cs="Segoe UI Semibold"/>
          <w:lang w:eastAsia="fr-FR"/>
        </w:rPr>
        <w:t>As of this writing, this REST API and related endpoint is neither specified nor implemented. This is something that can be added in the future.</w:t>
      </w:r>
    </w:p>
    <w:p w14:paraId="6071F961" w14:textId="77777777" w:rsidR="00397123" w:rsidRDefault="00397123" w:rsidP="00981869">
      <w:pPr>
        <w:rPr>
          <w:rFonts w:ascii="Segoe UI Semibold" w:hAnsi="Segoe UI Semibold" w:cs="Segoe UI Semibold"/>
          <w:lang w:eastAsia="fr-FR"/>
        </w:rPr>
      </w:pPr>
    </w:p>
    <w:p w14:paraId="7EBA04B2" w14:textId="77777777" w:rsidR="007D55C1" w:rsidRDefault="007D55C1">
      <w:pPr>
        <w:spacing w:after="160" w:line="259" w:lineRule="auto"/>
        <w:rPr>
          <w:rFonts w:ascii="Segoe UI Semibold" w:hAnsi="Segoe UI Semibold" w:cs="Segoe UI Semibold"/>
          <w:lang w:eastAsia="fr-FR"/>
        </w:rPr>
      </w:pPr>
      <w:r>
        <w:rPr>
          <w:rFonts w:ascii="Segoe UI Semibold" w:hAnsi="Segoe UI Semibold" w:cs="Segoe UI Semibold"/>
          <w:lang w:eastAsia="fr-FR"/>
        </w:rPr>
        <w:br w:type="page"/>
      </w:r>
    </w:p>
    <w:p w14:paraId="63B70A20" w14:textId="1EA6C400" w:rsidR="00C92CAE" w:rsidRDefault="00FB2AEF" w:rsidP="00C92CAE">
      <w:r w:rsidRPr="00FB2AEF">
        <w:rPr>
          <w:rFonts w:ascii="Segoe UI Semibold" w:hAnsi="Segoe UI Semibold" w:cs="Segoe UI Semibold"/>
          <w:lang w:eastAsia="fr-FR"/>
        </w:rPr>
        <w:lastRenderedPageBreak/>
        <w:t>This concludes this chapter devoted to user flows in Azure AD 2BC.</w:t>
      </w:r>
    </w:p>
    <w:p w14:paraId="000C5FD2" w14:textId="77777777" w:rsidR="00C92CAE" w:rsidRDefault="00C92CAE" w:rsidP="00C92CAE"/>
    <w:p w14:paraId="3C1B4A60" w14:textId="77777777" w:rsidR="00C92CAE" w:rsidRPr="00B565A5" w:rsidRDefault="00C92CAE" w:rsidP="00C92CAE"/>
    <w:p w14:paraId="75C4A7DE" w14:textId="77777777" w:rsidR="00C92CAE" w:rsidRPr="00B565A5" w:rsidRDefault="00C92CAE" w:rsidP="00C92CAE">
      <w:r w:rsidRPr="00B565A5">
        <w:rPr>
          <w:noProof/>
        </w:rPr>
        <mc:AlternateContent>
          <mc:Choice Requires="wpg">
            <w:drawing>
              <wp:inline distT="0" distB="0" distL="0" distR="0" wp14:anchorId="1936789D" wp14:editId="59BDDAFA">
                <wp:extent cx="2047875" cy="25400"/>
                <wp:effectExtent l="0" t="0" r="0" b="0"/>
                <wp:docPr id="5" name="Groupe 5"/>
                <wp:cNvGraphicFramePr/>
                <a:graphic xmlns:a="http://schemas.openxmlformats.org/drawingml/2006/main">
                  <a:graphicData uri="http://schemas.microsoft.com/office/word/2010/wordprocessingGroup">
                    <wpg:wgp>
                      <wpg:cNvGrpSpPr/>
                      <wpg:grpSpPr>
                        <a:xfrm>
                          <a:off x="0" y="0"/>
                          <a:ext cx="2047875" cy="25400"/>
                          <a:chOff x="0" y="0"/>
                          <a:chExt cx="2047875" cy="25400"/>
                        </a:xfrm>
                      </wpg:grpSpPr>
                      <wps:wsp>
                        <wps:cNvPr id="8" name="Shape 153"/>
                        <wps:cNvSpPr/>
                        <wps:spPr>
                          <a:xfrm>
                            <a:off x="0" y="0"/>
                            <a:ext cx="2047875" cy="0"/>
                          </a:xfrm>
                          <a:custGeom>
                            <a:avLst/>
                            <a:gdLst/>
                            <a:ahLst/>
                            <a:cxnLst/>
                            <a:rect l="0" t="0" r="0" b="0"/>
                            <a:pathLst>
                              <a:path w="2047875">
                                <a:moveTo>
                                  <a:pt x="0" y="0"/>
                                </a:moveTo>
                                <a:lnTo>
                                  <a:pt x="2047875" y="0"/>
                                </a:lnTo>
                              </a:path>
                            </a:pathLst>
                          </a:custGeom>
                          <a:ln w="25400" cap="flat">
                            <a:miter lim="100000"/>
                          </a:ln>
                        </wps:spPr>
                        <wps:style>
                          <a:lnRef idx="1">
                            <a:srgbClr val="0078D3"/>
                          </a:lnRef>
                          <a:fillRef idx="0">
                            <a:srgbClr val="000000">
                              <a:alpha val="0"/>
                            </a:srgbClr>
                          </a:fillRef>
                          <a:effectRef idx="0">
                            <a:scrgbClr r="0" g="0" b="0"/>
                          </a:effectRef>
                          <a:fontRef idx="none"/>
                        </wps:style>
                        <wps:bodyPr/>
                      </wps:wsp>
                    </wpg:wgp>
                  </a:graphicData>
                </a:graphic>
              </wp:inline>
            </w:drawing>
          </mc:Choice>
          <mc:Fallback>
            <w:pict>
              <v:group w14:anchorId="62678694" id="Groupe 5"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" path="m,l2047875,e" filled="f" strokecolor="#0078d3" strokeweight="2pt">
                  <v:stroke miterlimit="1" joinstyle="miter"/>
                  <v:path arrowok="t" textboxrect="0,0,2047875,0"/>
                </v:shape>
                <w10:anchorlock/>
              </v:group>
            </w:pict>
          </mc:Fallback>
        </mc:AlternateContent>
      </w:r>
    </w:p>
    <w:p w14:paraId="616810C8" w14:textId="1468F2C7" w:rsidR="00FB2AEF" w:rsidRPr="00FB2AEF" w:rsidRDefault="00FB2AEF" w:rsidP="00981869">
      <w:pPr>
        <w:rPr>
          <w:rFonts w:ascii="Segoe UI Semibold" w:hAnsi="Segoe UI Semibold" w:cs="Segoe UI Semibold"/>
          <w:lang w:eastAsia="fr-FR"/>
        </w:rPr>
      </w:pPr>
    </w:p>
    <w:p w14:paraId="71802467" w14:textId="44548234" w:rsidR="00477518" w:rsidRPr="00B565A5" w:rsidRDefault="000767E0" w:rsidP="009000C8">
      <w:pPr>
        <w:pStyle w:val="Titre1"/>
        <w:rPr>
          <w:shd w:val="clear" w:color="auto" w:fill="FFFFFF"/>
        </w:rPr>
      </w:pPr>
      <w:bookmarkStart w:id="51" w:name="_Toc133586375"/>
      <w:r>
        <w:lastRenderedPageBreak/>
        <w:t>Leverage B2C</w:t>
      </w:r>
      <w:r w:rsidR="00B565A5">
        <w:t xml:space="preserve"> </w:t>
      </w:r>
      <w:r>
        <w:t>custom policies for FranceConnect</w:t>
      </w:r>
      <w:bookmarkEnd w:id="51"/>
    </w:p>
    <w:p w14:paraId="5ADCFF56" w14:textId="77777777" w:rsidR="008B256D" w:rsidRDefault="002E6096" w:rsidP="002E6096">
      <w:pPr>
        <w:rPr>
          <w:rStyle w:val="lev"/>
        </w:rPr>
      </w:pPr>
      <w:r w:rsidRPr="00B565A5">
        <w:rPr>
          <w:rStyle w:val="lev"/>
        </w:rPr>
        <w:t xml:space="preserve">In order to complete this walkthrough, we assume that you already </w:t>
      </w:r>
      <w:r w:rsidR="00886CCA">
        <w:rPr>
          <w:rStyle w:val="lev"/>
        </w:rPr>
        <w:t>completed the chapter</w:t>
      </w:r>
      <w:r w:rsidR="001B3193">
        <w:rPr>
          <w:rStyle w:val="lev"/>
        </w:rPr>
        <w:t>s</w:t>
      </w:r>
      <w:r w:rsidR="001B3193" w:rsidRPr="001B3193">
        <w:rPr>
          <w:rStyle w:val="lev"/>
          <w:color w:val="0070C0"/>
        </w:rPr>
        <w:t xml:space="preserve"> </w:t>
      </w:r>
      <w:r w:rsidR="001B3193" w:rsidRPr="001B3193">
        <w:rPr>
          <w:rStyle w:val="lev"/>
          <w:color w:val="0070C0"/>
        </w:rPr>
        <w:fldChar w:fldCharType="begin"/>
      </w:r>
      <w:r w:rsidR="001B3193" w:rsidRPr="001B3193">
        <w:rPr>
          <w:rStyle w:val="lev"/>
          <w:color w:val="0070C0"/>
        </w:rPr>
        <w:instrText xml:space="preserve"> REF _Ref133412786 \h </w:instrText>
      </w:r>
      <w:r w:rsidR="001B3193">
        <w:rPr>
          <w:rStyle w:val="lev"/>
          <w:color w:val="0070C0"/>
        </w:rPr>
        <w:instrText xml:space="preserve"> \* MERGEFORMAT </w:instrText>
      </w:r>
      <w:r w:rsidR="001B3193" w:rsidRPr="001B3193">
        <w:rPr>
          <w:rStyle w:val="lev"/>
          <w:color w:val="0070C0"/>
        </w:rPr>
      </w:r>
      <w:r w:rsidR="001B3193" w:rsidRPr="001B3193">
        <w:rPr>
          <w:rStyle w:val="lev"/>
          <w:color w:val="0070C0"/>
        </w:rPr>
        <w:fldChar w:fldCharType="separate"/>
      </w:r>
      <w:r w:rsidR="001B3193" w:rsidRPr="001B3193">
        <w:rPr>
          <w:rFonts w:ascii="Segoe UI Semibold" w:hAnsi="Segoe UI Semibold" w:cs="Segoe UI Semibold"/>
          <w:color w:val="0070C0"/>
        </w:rPr>
        <w:t>Fulfill the prerequisites for your local environment</w:t>
      </w:r>
      <w:r w:rsidR="001B3193" w:rsidRPr="001B3193">
        <w:rPr>
          <w:rStyle w:val="lev"/>
          <w:color w:val="0070C0"/>
        </w:rPr>
        <w:fldChar w:fldCharType="end"/>
      </w:r>
      <w:r w:rsidR="001B3193">
        <w:rPr>
          <w:rStyle w:val="lev"/>
        </w:rPr>
        <w:t xml:space="preserve"> and</w:t>
      </w:r>
      <w:r w:rsidR="00886CCA">
        <w:rPr>
          <w:rStyle w:val="lev"/>
        </w:rPr>
        <w:t xml:space="preserve"> </w:t>
      </w:r>
      <w:r w:rsidR="001B3193" w:rsidRPr="001B3193">
        <w:rPr>
          <w:rStyle w:val="lev"/>
          <w:color w:val="0070C0"/>
        </w:rPr>
        <w:fldChar w:fldCharType="begin"/>
      </w:r>
      <w:r w:rsidR="001B3193" w:rsidRPr="001B3193">
        <w:rPr>
          <w:rStyle w:val="lev"/>
          <w:color w:val="0070C0"/>
        </w:rPr>
        <w:instrText xml:space="preserve"> REF _Ref133412799 \h  \* MERGEFORMAT </w:instrText>
      </w:r>
      <w:r w:rsidR="001B3193" w:rsidRPr="001B3193">
        <w:rPr>
          <w:rStyle w:val="lev"/>
          <w:color w:val="0070C0"/>
        </w:rPr>
      </w:r>
      <w:r w:rsidR="001B3193" w:rsidRPr="001B3193">
        <w:rPr>
          <w:rStyle w:val="lev"/>
          <w:color w:val="0070C0"/>
        </w:rPr>
        <w:fldChar w:fldCharType="separate"/>
      </w:r>
      <w:r w:rsidR="001B3193" w:rsidRPr="001B3193">
        <w:rPr>
          <w:rFonts w:ascii="Segoe UI Semibold" w:hAnsi="Segoe UI Semibold" w:cs="Segoe UI Semibold"/>
          <w:color w:val="0070C0"/>
        </w:rPr>
        <w:t>Configure the FranceConnect Façade (FCF) for Azure AD B2C</w:t>
      </w:r>
      <w:r w:rsidR="001B3193" w:rsidRPr="001B3193">
        <w:rPr>
          <w:rStyle w:val="lev"/>
          <w:color w:val="0070C0"/>
        </w:rPr>
        <w:fldChar w:fldCharType="end"/>
      </w:r>
      <w:r w:rsidR="001B3193">
        <w:rPr>
          <w:rStyle w:val="lev"/>
        </w:rPr>
        <w:t xml:space="preserve"> </w:t>
      </w:r>
      <w:r w:rsidR="001B3193">
        <w:rPr>
          <w:rStyle w:val="lev"/>
        </w:rPr>
        <w:fldChar w:fldCharType="begin"/>
      </w:r>
      <w:r w:rsidR="001B3193">
        <w:rPr>
          <w:rStyle w:val="lev"/>
        </w:rPr>
        <w:instrText xml:space="preserve"> REF _Ref133412799 \p \h </w:instrText>
      </w:r>
      <w:r w:rsidR="001B3193">
        <w:rPr>
          <w:rStyle w:val="lev"/>
        </w:rPr>
      </w:r>
      <w:r w:rsidR="001B3193">
        <w:rPr>
          <w:rStyle w:val="lev"/>
        </w:rPr>
        <w:fldChar w:fldCharType="separate"/>
      </w:r>
      <w:r w:rsidR="001B3193">
        <w:rPr>
          <w:rStyle w:val="lev"/>
        </w:rPr>
        <w:t>above</w:t>
      </w:r>
      <w:r w:rsidR="001B3193">
        <w:rPr>
          <w:rStyle w:val="lev"/>
        </w:rPr>
        <w:fldChar w:fldCharType="end"/>
      </w:r>
      <w:r w:rsidR="00886CCA">
        <w:rPr>
          <w:rStyle w:val="lev"/>
        </w:rPr>
        <w:t>, and thus</w:t>
      </w:r>
      <w:r w:rsidRPr="00B565A5">
        <w:rPr>
          <w:rStyle w:val="lev"/>
        </w:rPr>
        <w:t xml:space="preserve"> deployed </w:t>
      </w:r>
      <w:r w:rsidR="00886CCA">
        <w:rPr>
          <w:rStyle w:val="lev"/>
        </w:rPr>
        <w:t xml:space="preserve">and configured </w:t>
      </w:r>
      <w:r w:rsidRPr="00B565A5">
        <w:rPr>
          <w:rStyle w:val="lev"/>
        </w:rPr>
        <w:t xml:space="preserve">your own </w:t>
      </w:r>
      <w:r w:rsidR="007C357B">
        <w:rPr>
          <w:rStyle w:val="lev"/>
        </w:rPr>
        <w:t>FCF</w:t>
      </w:r>
      <w:r w:rsidRPr="00B565A5">
        <w:rPr>
          <w:rStyle w:val="lev"/>
        </w:rPr>
        <w:t xml:space="preserve"> environment</w:t>
      </w:r>
      <w:r w:rsidR="00886CCA">
        <w:rPr>
          <w:rStyle w:val="lev"/>
        </w:rPr>
        <w:t xml:space="preserve"> to operate in conjunction with Azure AD B2C</w:t>
      </w:r>
      <w:r w:rsidRPr="00B565A5">
        <w:rPr>
          <w:rStyle w:val="lev"/>
        </w:rPr>
        <w:t xml:space="preserve">. </w:t>
      </w:r>
    </w:p>
    <w:p w14:paraId="0AD88185" w14:textId="087064F0" w:rsidR="002E6096" w:rsidRPr="008B256D" w:rsidRDefault="002E6096" w:rsidP="002E6096">
      <w:pPr>
        <w:rPr>
          <w:rStyle w:val="lev"/>
          <w:color w:val="FF0000"/>
        </w:rPr>
      </w:pPr>
      <w:r w:rsidRPr="008B256D">
        <w:rPr>
          <w:rStyle w:val="lev"/>
          <w:color w:val="FF0000"/>
        </w:rPr>
        <w:t>This chapter consider</w:t>
      </w:r>
      <w:r w:rsidR="00864EF4" w:rsidRPr="008B256D">
        <w:rPr>
          <w:rStyle w:val="lev"/>
          <w:color w:val="FF0000"/>
        </w:rPr>
        <w:t>s</w:t>
      </w:r>
      <w:r w:rsidRPr="008B256D">
        <w:rPr>
          <w:rStyle w:val="lev"/>
          <w:color w:val="FF0000"/>
        </w:rPr>
        <w:t xml:space="preserve"> such a foundation as a starting point.</w:t>
      </w:r>
    </w:p>
    <w:p w14:paraId="28DF9F21" w14:textId="4D924082" w:rsidR="0054144C" w:rsidRPr="00713C41" w:rsidRDefault="001B3193" w:rsidP="00713C41">
      <w:pPr>
        <w:rPr>
          <w:rStyle w:val="lev"/>
          <w:rFonts w:ascii="Segoe UI" w:hAnsi="Segoe UI" w:cs="Segoe UI"/>
        </w:rPr>
      </w:pPr>
      <w:r>
        <w:rPr>
          <w:rStyle w:val="lev"/>
          <w:rFonts w:ascii="Segoe UI" w:hAnsi="Segoe UI" w:cs="Segoe UI"/>
        </w:rPr>
        <w:t xml:space="preserve">After illustrating the use of B2C user flows, it’s now to move to </w:t>
      </w:r>
      <w:r w:rsidR="0054144C">
        <w:rPr>
          <w:rStyle w:val="lev"/>
          <w:rFonts w:ascii="Segoe UI" w:hAnsi="Segoe UI" w:cs="Segoe UI"/>
        </w:rPr>
        <w:t>B2C c</w:t>
      </w:r>
      <w:r w:rsidR="0054144C" w:rsidRPr="0054144C">
        <w:rPr>
          <w:rStyle w:val="lev"/>
          <w:rFonts w:ascii="Segoe UI" w:hAnsi="Segoe UI" w:cs="Segoe UI"/>
        </w:rPr>
        <w:t>ustom policies</w:t>
      </w:r>
      <w:r w:rsidR="00D624A2">
        <w:rPr>
          <w:rStyle w:val="lev"/>
          <w:rFonts w:ascii="Segoe UI" w:hAnsi="Segoe UI" w:cs="Segoe UI"/>
        </w:rPr>
        <w:t>. As such, these policies</w:t>
      </w:r>
      <w:r w:rsidR="0054144C" w:rsidRPr="0054144C">
        <w:rPr>
          <w:rStyle w:val="lev"/>
          <w:rFonts w:ascii="Segoe UI" w:hAnsi="Segoe UI" w:cs="Segoe UI"/>
        </w:rPr>
        <w:t xml:space="preserve"> enable you to create your own user journeys for complex identity experience scenarios that are not supported by user flows. Azure AD B2C uses custom policies to provide extensibility.</w:t>
      </w:r>
    </w:p>
    <w:p w14:paraId="20DFB894" w14:textId="7AC5EB55" w:rsidR="00193387" w:rsidRDefault="00193387" w:rsidP="002E6096">
      <w:pPr>
        <w:rPr>
          <w:rStyle w:val="lev"/>
        </w:rPr>
      </w:pPr>
      <w:r>
        <w:rPr>
          <w:rStyle w:val="lev"/>
        </w:rPr>
        <w:t>In this chapter, you will now</w:t>
      </w:r>
      <w:r w:rsidR="0093530F">
        <w:rPr>
          <w:rStyle w:val="lev"/>
        </w:rPr>
        <w:t>:</w:t>
      </w:r>
      <w:r>
        <w:rPr>
          <w:rStyle w:val="lev"/>
        </w:rPr>
        <w:t xml:space="preserve"> </w:t>
      </w:r>
    </w:p>
    <w:p w14:paraId="1312745E" w14:textId="1CAF0001" w:rsidR="00B01FBD" w:rsidRPr="0093530F" w:rsidRDefault="002A6B8A" w:rsidP="00C92CAE">
      <w:pPr>
        <w:pStyle w:val="Paragraphedeliste"/>
        <w:numPr>
          <w:ilvl w:val="0"/>
          <w:numId w:val="14"/>
        </w:numPr>
        <w:rPr>
          <w:rStyle w:val="lev"/>
          <w:rFonts w:ascii="Segoe UI" w:hAnsi="Segoe UI" w:cs="Segoe UI"/>
        </w:rPr>
      </w:pPr>
      <w:r>
        <w:rPr>
          <w:rStyle w:val="lev"/>
          <w:rFonts w:ascii="Segoe UI" w:hAnsi="Segoe UI" w:cs="Segoe UI"/>
        </w:rPr>
        <w:t>Configure</w:t>
      </w:r>
      <w:r w:rsidR="00B01FBD" w:rsidRPr="0093530F">
        <w:rPr>
          <w:rStyle w:val="lev"/>
          <w:rFonts w:ascii="Segoe UI" w:hAnsi="Segoe UI" w:cs="Segoe UI"/>
        </w:rPr>
        <w:t xml:space="preserve"> and upload the provided Azure AD B2C custom policies located in the </w:t>
      </w:r>
      <w:r w:rsidR="00B01FBD" w:rsidRPr="0093530F">
        <w:rPr>
          <w:rStyle w:val="lev"/>
          <w:rFonts w:ascii="Segoe UI" w:hAnsi="Segoe UI" w:cs="Segoe UI"/>
          <w:i/>
          <w:iCs/>
        </w:rPr>
        <w:t>Policies</w:t>
      </w:r>
      <w:r w:rsidR="00B01FBD" w:rsidRPr="0093530F">
        <w:rPr>
          <w:rStyle w:val="lev"/>
          <w:rFonts w:ascii="Segoe UI" w:hAnsi="Segoe UI" w:cs="Segoe UI"/>
        </w:rPr>
        <w:t xml:space="preserve"> folde</w:t>
      </w:r>
      <w:r w:rsidR="00166DBC">
        <w:rPr>
          <w:rStyle w:val="lev"/>
          <w:rFonts w:ascii="Segoe UI" w:hAnsi="Segoe UI" w:cs="Segoe UI"/>
        </w:rPr>
        <w:t>r</w:t>
      </w:r>
      <w:r w:rsidR="00B01FBD" w:rsidRPr="0093530F">
        <w:rPr>
          <w:rStyle w:val="lev"/>
          <w:rFonts w:ascii="Segoe UI" w:eastAsia="Segoe UI" w:hAnsi="Segoe UI" w:cs="Segoe UI"/>
        </w:rPr>
        <w:t xml:space="preserve">. </w:t>
      </w:r>
    </w:p>
    <w:p w14:paraId="3FEF458A" w14:textId="77777777" w:rsidR="00E82922" w:rsidRDefault="00E82922" w:rsidP="00C92CAE">
      <w:pPr>
        <w:pStyle w:val="Paragraphedeliste"/>
        <w:numPr>
          <w:ilvl w:val="0"/>
          <w:numId w:val="14"/>
        </w:numPr>
        <w:rPr>
          <w:rStyle w:val="lev"/>
          <w:rFonts w:ascii="Segoe UI" w:hAnsi="Segoe UI" w:cs="Segoe UI"/>
        </w:rPr>
      </w:pPr>
      <w:r>
        <w:rPr>
          <w:rStyle w:val="lev"/>
          <w:rFonts w:ascii="Segoe UI" w:hAnsi="Segoe UI" w:cs="Segoe UI"/>
        </w:rPr>
        <w:t>Register the jwt.ms web application.</w:t>
      </w:r>
    </w:p>
    <w:p w14:paraId="774A3FB2" w14:textId="7693489F" w:rsidR="004B3793" w:rsidRPr="009827B6" w:rsidRDefault="009827B6" w:rsidP="00C92CAE">
      <w:pPr>
        <w:pStyle w:val="Paragraphedeliste"/>
        <w:numPr>
          <w:ilvl w:val="0"/>
          <w:numId w:val="14"/>
        </w:numPr>
        <w:rPr>
          <w:rStyle w:val="lev"/>
          <w:rFonts w:ascii="Segoe UI" w:hAnsi="Segoe UI" w:cs="Segoe UI"/>
        </w:rPr>
      </w:pPr>
      <w:r>
        <w:rPr>
          <w:rStyle w:val="lev"/>
          <w:rFonts w:ascii="Segoe UI" w:hAnsi="Segoe UI" w:cs="Segoe UI"/>
        </w:rPr>
        <w:t>T</w:t>
      </w:r>
      <w:r w:rsidR="007855A6" w:rsidRPr="0093530F">
        <w:rPr>
          <w:rStyle w:val="lev"/>
          <w:rFonts w:ascii="Segoe UI" w:hAnsi="Segoe UI" w:cs="Segoe UI"/>
        </w:rPr>
        <w:t xml:space="preserve">est it </w:t>
      </w:r>
      <w:r w:rsidR="00BE44C3" w:rsidRPr="0093530F">
        <w:rPr>
          <w:rStyle w:val="lev"/>
          <w:rFonts w:ascii="Segoe UI" w:hAnsi="Segoe UI" w:cs="Segoe UI"/>
        </w:rPr>
        <w:t>against the IEF orchestration platform</w:t>
      </w:r>
      <w:r w:rsidR="007C357B">
        <w:rPr>
          <w:rStyle w:val="lev"/>
          <w:rFonts w:ascii="Segoe UI" w:hAnsi="Segoe UI" w:cs="Segoe UI"/>
        </w:rPr>
        <w:t>, and in turn the FranceConnect Facade (FCF), and ultimately the FranceConnect Platform (FCP)</w:t>
      </w:r>
      <w:r w:rsidR="0093530F" w:rsidRPr="009827B6">
        <w:rPr>
          <w:rStyle w:val="lev"/>
          <w:rFonts w:ascii="Segoe UI" w:hAnsi="Segoe UI" w:cs="Segoe UI"/>
        </w:rPr>
        <w:t>.</w:t>
      </w:r>
    </w:p>
    <w:p w14:paraId="73897121" w14:textId="34FFBDC2" w:rsidR="0093530F" w:rsidRDefault="0053185D" w:rsidP="004B3793">
      <w:pPr>
        <w:rPr>
          <w:rStyle w:val="lev"/>
          <w:rFonts w:ascii="Segoe UI" w:hAnsi="Segoe UI" w:cs="Segoe UI"/>
        </w:rPr>
      </w:pPr>
      <w:r>
        <w:rPr>
          <w:rStyle w:val="lev"/>
          <w:rFonts w:ascii="Segoe UI" w:hAnsi="Segoe UI" w:cs="Segoe UI"/>
        </w:rPr>
        <w:t xml:space="preserve">These steps are covered in order in the next sections. Let’s start with the </w:t>
      </w:r>
      <w:r w:rsidR="002525B6">
        <w:rPr>
          <w:rStyle w:val="lev"/>
          <w:rFonts w:ascii="Segoe UI" w:hAnsi="Segoe UI" w:cs="Segoe UI"/>
        </w:rPr>
        <w:t>registration of Microsoft Authenticator</w:t>
      </w:r>
      <w:r>
        <w:rPr>
          <w:rStyle w:val="lev"/>
          <w:rFonts w:ascii="Segoe UI" w:hAnsi="Segoe UI" w:cs="Segoe UI"/>
        </w:rPr>
        <w:t>.</w:t>
      </w:r>
    </w:p>
    <w:p w14:paraId="1BF53C7F" w14:textId="3884062F" w:rsidR="00E42413" w:rsidRPr="00B565A5" w:rsidRDefault="00E42413" w:rsidP="009000C8">
      <w:pPr>
        <w:pStyle w:val="Titre2"/>
      </w:pPr>
      <w:bookmarkStart w:id="52" w:name="_Toc133586376"/>
      <w:r>
        <w:t>Configure and upload the B2C custom policies</w:t>
      </w:r>
      <w:bookmarkEnd w:id="52"/>
    </w:p>
    <w:p w14:paraId="2A1E8212" w14:textId="117F5017" w:rsidR="00E42413" w:rsidRDefault="00E42413" w:rsidP="00E42413">
      <w:r w:rsidRPr="00B565A5">
        <w:t>The</w:t>
      </w:r>
      <w:r w:rsidR="006611F9">
        <w:t xml:space="preserve"> custom</w:t>
      </w:r>
      <w:r w:rsidRPr="00B565A5">
        <w:t xml:space="preserve"> policies for the </w:t>
      </w:r>
      <w:r w:rsidR="007C357B">
        <w:t>FranceConnect Façade (FCF)</w:t>
      </w:r>
      <w:r w:rsidRPr="00B565A5">
        <w:t xml:space="preserve"> integration are B2C custom policies with custom </w:t>
      </w:r>
      <w:r w:rsidR="007C357B">
        <w:t>content definition</w:t>
      </w:r>
      <w:r w:rsidRPr="00B565A5">
        <w:t xml:space="preserve">, which </w:t>
      </w:r>
      <w:r w:rsidR="007C357B">
        <w:t>are</w:t>
      </w:r>
      <w:r w:rsidRPr="00B565A5">
        <w:t xml:space="preserve"> needed to </w:t>
      </w:r>
      <w:r w:rsidR="007C357B">
        <w:t>display the so-called FranceConnect button required to sustain the UX</w:t>
      </w:r>
      <w:r w:rsidRPr="00B565A5">
        <w:t xml:space="preserve">. </w:t>
      </w:r>
    </w:p>
    <w:p w14:paraId="51916AA5" w14:textId="512392D5" w:rsidR="008B256D" w:rsidRDefault="00E42413" w:rsidP="00E42413">
      <w:r w:rsidRPr="00B565A5">
        <w:t>You will therefore need to first upload the .html files to your Azure Storage account and then edit and upload the .xml custom policy files.</w:t>
      </w:r>
      <w:r>
        <w:t xml:space="preserve"> See next section.</w:t>
      </w:r>
    </w:p>
    <w:p w14:paraId="5CC4E41F" w14:textId="77777777" w:rsidR="008B256D" w:rsidRDefault="008B256D">
      <w:pPr>
        <w:spacing w:after="160" w:line="259" w:lineRule="auto"/>
      </w:pPr>
      <w:r>
        <w:br w:type="page"/>
      </w:r>
    </w:p>
    <w:p w14:paraId="1E417B4A" w14:textId="77777777" w:rsidR="00E42413" w:rsidRPr="00B565A5" w:rsidRDefault="00E42413" w:rsidP="00E42413"/>
    <w:tbl>
      <w:tblPr>
        <w:tblStyle w:val="TableauListe7Couleur-Accentuation1"/>
        <w:tblW w:w="9072" w:type="dxa"/>
        <w:tblLayout w:type="fixed"/>
        <w:tblLook w:val="04A0" w:firstRow="1" w:lastRow="0" w:firstColumn="1" w:lastColumn="0" w:noHBand="0" w:noVBand="1"/>
        <w:tblCaption w:val="SignupOrSigninVCQ.xml"/>
        <w:tblDescription w:val="The sign in or sign up and create VC using a QR Code"/>
      </w:tblPr>
      <w:tblGrid>
        <w:gridCol w:w="2410"/>
        <w:gridCol w:w="2413"/>
        <w:gridCol w:w="4249"/>
      </w:tblGrid>
      <w:tr w:rsidR="000F7350" w:rsidRPr="00B565A5" w14:paraId="5B75CF70" w14:textId="77777777" w:rsidTr="002261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hideMark/>
          </w:tcPr>
          <w:p w14:paraId="50B4543C" w14:textId="77777777" w:rsidR="000F7350" w:rsidRPr="00B565A5" w:rsidRDefault="000F7350">
            <w:pPr>
              <w:spacing w:after="60"/>
              <w:jc w:val="left"/>
              <w:rPr>
                <w:rFonts w:ascii="Segoe UI Semibold" w:hAnsi="Segoe UI Semibold" w:cs="Segoe UI Semibold"/>
                <w:i w:val="0"/>
                <w:iCs w:val="0"/>
                <w:color w:val="333333"/>
                <w:sz w:val="18"/>
                <w:szCs w:val="18"/>
              </w:rPr>
            </w:pPr>
            <w:r w:rsidRPr="00B565A5">
              <w:rPr>
                <w:rFonts w:ascii="Segoe UI Semibold" w:hAnsi="Segoe UI Semibold" w:cs="Segoe UI Semibold"/>
                <w:i w:val="0"/>
                <w:iCs w:val="0"/>
                <w:color w:val="333333"/>
                <w:sz w:val="18"/>
                <w:szCs w:val="18"/>
              </w:rPr>
              <w:t>File</w:t>
            </w:r>
          </w:p>
        </w:tc>
        <w:tc>
          <w:tcPr>
            <w:tcW w:w="2413" w:type="dxa"/>
          </w:tcPr>
          <w:p w14:paraId="6D5EC1BE" w14:textId="1D8FA4CC" w:rsidR="000F7350" w:rsidRPr="000F7350" w:rsidRDefault="000F7350">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0F7350">
              <w:rPr>
                <w:rFonts w:ascii="Segoe UI Semibold" w:hAnsi="Segoe UI Semibold" w:cs="Segoe UI Semibold"/>
                <w:i w:val="0"/>
                <w:iCs w:val="0"/>
                <w:color w:val="333333"/>
                <w:sz w:val="18"/>
                <w:szCs w:val="18"/>
              </w:rPr>
              <w:t>Id</w:t>
            </w:r>
          </w:p>
        </w:tc>
        <w:tc>
          <w:tcPr>
            <w:tcW w:w="4249" w:type="dxa"/>
            <w:hideMark/>
          </w:tcPr>
          <w:p w14:paraId="31105ABD" w14:textId="63F9487D" w:rsidR="000F7350" w:rsidRPr="00B565A5" w:rsidRDefault="000F7350">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B565A5">
              <w:rPr>
                <w:rFonts w:ascii="Segoe UI Semibold" w:hAnsi="Segoe UI Semibold" w:cs="Segoe UI Semibold"/>
                <w:i w:val="0"/>
                <w:iCs w:val="0"/>
                <w:color w:val="333333"/>
                <w:sz w:val="18"/>
                <w:szCs w:val="18"/>
              </w:rPr>
              <w:t xml:space="preserve">Description </w:t>
            </w:r>
          </w:p>
        </w:tc>
      </w:tr>
      <w:tr w:rsidR="003A4264" w:rsidRPr="00B565A5" w14:paraId="4F0D0C60" w14:textId="77777777" w:rsidTr="00226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25470C0" w14:textId="28D28A93" w:rsidR="003A4264" w:rsidRPr="72C307CD" w:rsidRDefault="003A4264" w:rsidP="00D77F34">
            <w:pPr>
              <w:spacing w:before="60" w:after="60"/>
              <w:jc w:val="left"/>
              <w:rPr>
                <w:sz w:val="18"/>
                <w:szCs w:val="18"/>
              </w:rPr>
            </w:pPr>
            <w:r w:rsidRPr="72C307CD">
              <w:rPr>
                <w:color w:val="auto"/>
                <w:sz w:val="18"/>
                <w:szCs w:val="18"/>
              </w:rPr>
              <w:t>TrustFramework</w:t>
            </w:r>
            <w:r>
              <w:rPr>
                <w:color w:val="auto"/>
                <w:sz w:val="18"/>
                <w:szCs w:val="18"/>
              </w:rPr>
              <w:t>Base</w:t>
            </w:r>
            <w:r w:rsidRPr="72C307CD">
              <w:rPr>
                <w:color w:val="auto"/>
                <w:sz w:val="18"/>
                <w:szCs w:val="18"/>
              </w:rPr>
              <w:t>.xml</w:t>
            </w:r>
          </w:p>
        </w:tc>
        <w:tc>
          <w:tcPr>
            <w:tcW w:w="2413" w:type="dxa"/>
          </w:tcPr>
          <w:p w14:paraId="5C765B47" w14:textId="3EF60C1C" w:rsidR="003A4264" w:rsidRPr="0022619A" w:rsidRDefault="00884396">
            <w:pPr>
              <w:spacing w:before="60" w:after="60"/>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22619A">
              <w:rPr>
                <w:color w:val="000000" w:themeColor="text1"/>
                <w:sz w:val="18"/>
                <w:szCs w:val="18"/>
              </w:rPr>
              <w:t>B2C_1A_TrustFramework</w:t>
            </w:r>
            <w:r>
              <w:rPr>
                <w:color w:val="000000" w:themeColor="text1"/>
                <w:sz w:val="18"/>
                <w:szCs w:val="18"/>
              </w:rPr>
              <w:t>Base</w:t>
            </w:r>
          </w:p>
        </w:tc>
        <w:tc>
          <w:tcPr>
            <w:tcW w:w="4249" w:type="dxa"/>
          </w:tcPr>
          <w:p w14:paraId="4398915A" w14:textId="619B026A" w:rsidR="003A4264" w:rsidRPr="0022619A" w:rsidRDefault="00884396">
            <w:pPr>
              <w:spacing w:before="60" w:after="60"/>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22619A">
              <w:rPr>
                <w:color w:val="000000" w:themeColor="text1"/>
                <w:sz w:val="18"/>
                <w:szCs w:val="18"/>
              </w:rPr>
              <w:t>TrustFramework</w:t>
            </w:r>
            <w:r>
              <w:rPr>
                <w:color w:val="000000" w:themeColor="text1"/>
                <w:sz w:val="18"/>
                <w:szCs w:val="18"/>
              </w:rPr>
              <w:t>Base</w:t>
            </w:r>
            <w:r w:rsidRPr="0022619A">
              <w:rPr>
                <w:color w:val="000000" w:themeColor="text1"/>
                <w:sz w:val="18"/>
                <w:szCs w:val="18"/>
              </w:rPr>
              <w:t xml:space="preserve"> from the Starter Pack</w:t>
            </w:r>
            <w:r>
              <w:rPr>
                <w:color w:val="000000" w:themeColor="text1"/>
                <w:sz w:val="18"/>
                <w:szCs w:val="18"/>
              </w:rPr>
              <w:t xml:space="preserve"> (if needed)</w:t>
            </w:r>
          </w:p>
        </w:tc>
      </w:tr>
      <w:tr w:rsidR="000F7350" w:rsidRPr="00B565A5" w14:paraId="01E39B59" w14:textId="77777777" w:rsidTr="0022619A">
        <w:tc>
          <w:tcPr>
            <w:cnfStyle w:val="001000000000" w:firstRow="0" w:lastRow="0" w:firstColumn="1" w:lastColumn="0" w:oddVBand="0" w:evenVBand="0" w:oddHBand="0" w:evenHBand="0" w:firstRowFirstColumn="0" w:firstRowLastColumn="0" w:lastRowFirstColumn="0" w:lastRowLastColumn="0"/>
            <w:tcW w:w="2410" w:type="dxa"/>
            <w:hideMark/>
          </w:tcPr>
          <w:p w14:paraId="51A3E02A" w14:textId="5EA19B06" w:rsidR="000F7350" w:rsidRPr="00B565A5" w:rsidRDefault="000F7350" w:rsidP="00D77F34">
            <w:pPr>
              <w:spacing w:before="60" w:after="60"/>
              <w:jc w:val="left"/>
              <w:rPr>
                <w:rFonts w:eastAsia="Times New Roman"/>
                <w:i w:val="0"/>
                <w:iCs w:val="0"/>
                <w:color w:val="auto"/>
                <w:sz w:val="18"/>
                <w:szCs w:val="18"/>
                <w:lang w:eastAsia="fr-FR"/>
              </w:rPr>
            </w:pPr>
            <w:r w:rsidRPr="72C307CD">
              <w:rPr>
                <w:color w:val="auto"/>
                <w:sz w:val="18"/>
                <w:szCs w:val="18"/>
              </w:rPr>
              <w:t>TrustFrameworkExtensions.xml</w:t>
            </w:r>
          </w:p>
        </w:tc>
        <w:tc>
          <w:tcPr>
            <w:tcW w:w="2413" w:type="dxa"/>
          </w:tcPr>
          <w:p w14:paraId="3B10DE05" w14:textId="4C69E5EE" w:rsidR="000F7350" w:rsidRPr="0022619A" w:rsidRDefault="005456D7">
            <w:pPr>
              <w:spacing w:before="60" w:after="6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22619A">
              <w:rPr>
                <w:color w:val="000000" w:themeColor="text1"/>
                <w:sz w:val="18"/>
                <w:szCs w:val="18"/>
              </w:rPr>
              <w:t>B2C_1A_TrustFrameworkExtensions</w:t>
            </w:r>
          </w:p>
        </w:tc>
        <w:tc>
          <w:tcPr>
            <w:tcW w:w="4249" w:type="dxa"/>
            <w:hideMark/>
          </w:tcPr>
          <w:p w14:paraId="16DB9B5A" w14:textId="77D81A28" w:rsidR="000F7350" w:rsidRPr="0022619A" w:rsidRDefault="000F7350">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000000" w:themeColor="text1"/>
                <w:sz w:val="18"/>
                <w:szCs w:val="18"/>
                <w:lang w:eastAsia="fr-FR"/>
              </w:rPr>
            </w:pPr>
            <w:r w:rsidRPr="0022619A">
              <w:rPr>
                <w:color w:val="000000" w:themeColor="text1"/>
                <w:sz w:val="18"/>
                <w:szCs w:val="18"/>
              </w:rPr>
              <w:t>Extensions</w:t>
            </w:r>
            <w:r w:rsidR="00C22A31">
              <w:rPr>
                <w:color w:val="000000" w:themeColor="text1"/>
                <w:sz w:val="18"/>
                <w:szCs w:val="18"/>
              </w:rPr>
              <w:t>’</w:t>
            </w:r>
            <w:r w:rsidRPr="0022619A">
              <w:rPr>
                <w:color w:val="000000" w:themeColor="text1"/>
                <w:sz w:val="18"/>
                <w:szCs w:val="18"/>
              </w:rPr>
              <w:t xml:space="preserve"> </w:t>
            </w:r>
            <w:r w:rsidR="00C22A31">
              <w:rPr>
                <w:color w:val="000000" w:themeColor="text1"/>
                <w:sz w:val="18"/>
                <w:szCs w:val="18"/>
              </w:rPr>
              <w:t>replacement</w:t>
            </w:r>
            <w:r w:rsidRPr="0022619A">
              <w:rPr>
                <w:color w:val="000000" w:themeColor="text1"/>
                <w:sz w:val="18"/>
                <w:szCs w:val="18"/>
              </w:rPr>
              <w:t xml:space="preserve"> </w:t>
            </w:r>
            <w:r w:rsidR="00C22A31">
              <w:rPr>
                <w:color w:val="000000" w:themeColor="text1"/>
                <w:sz w:val="18"/>
                <w:szCs w:val="18"/>
              </w:rPr>
              <w:t>of</w:t>
            </w:r>
            <w:r w:rsidRPr="0022619A">
              <w:rPr>
                <w:color w:val="000000" w:themeColor="text1"/>
                <w:sz w:val="18"/>
                <w:szCs w:val="18"/>
              </w:rPr>
              <w:t xml:space="preserve"> the TrustFrameworkExtensions from the Starter Pack</w:t>
            </w:r>
            <w:r w:rsidR="003A4264">
              <w:rPr>
                <w:color w:val="000000" w:themeColor="text1"/>
                <w:sz w:val="18"/>
                <w:szCs w:val="18"/>
              </w:rPr>
              <w:t xml:space="preserve"> for the FranceConnect Façade (FCF)</w:t>
            </w:r>
          </w:p>
        </w:tc>
      </w:tr>
      <w:tr w:rsidR="000F7350" w:rsidRPr="00B565A5" w14:paraId="5452FAB4" w14:textId="77777777" w:rsidTr="00226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14:paraId="13CB5C08" w14:textId="16D67436" w:rsidR="000F7350" w:rsidRPr="000E488E" w:rsidRDefault="000F7350" w:rsidP="00D77F34">
            <w:pPr>
              <w:spacing w:before="60" w:after="60"/>
              <w:jc w:val="left"/>
              <w:rPr>
                <w:i w:val="0"/>
                <w:iCs w:val="0"/>
                <w:color w:val="auto"/>
                <w:sz w:val="18"/>
                <w:szCs w:val="18"/>
              </w:rPr>
            </w:pPr>
            <w:r w:rsidRPr="007E0ED3">
              <w:rPr>
                <w:color w:val="auto"/>
                <w:sz w:val="18"/>
                <w:szCs w:val="18"/>
              </w:rPr>
              <w:t>SignUpSignin</w:t>
            </w:r>
            <w:r w:rsidR="0046426F">
              <w:rPr>
                <w:color w:val="auto"/>
                <w:sz w:val="18"/>
                <w:szCs w:val="18"/>
              </w:rPr>
              <w:t>WithFranceConnect</w:t>
            </w:r>
            <w:r w:rsidRPr="007E0ED3">
              <w:rPr>
                <w:color w:val="auto"/>
                <w:sz w:val="18"/>
                <w:szCs w:val="18"/>
              </w:rPr>
              <w:t>.xml</w:t>
            </w:r>
          </w:p>
        </w:tc>
        <w:tc>
          <w:tcPr>
            <w:tcW w:w="2413" w:type="dxa"/>
          </w:tcPr>
          <w:p w14:paraId="6ABED497" w14:textId="2B6937B4" w:rsidR="000F7350" w:rsidRPr="0022619A" w:rsidRDefault="001E1B54">
            <w:pPr>
              <w:spacing w:before="60" w:after="60"/>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1E1B54">
              <w:rPr>
                <w:color w:val="000000" w:themeColor="text1"/>
                <w:sz w:val="18"/>
                <w:szCs w:val="18"/>
              </w:rPr>
              <w:t>B2C_1A_signup_signin</w:t>
            </w:r>
          </w:p>
        </w:tc>
        <w:tc>
          <w:tcPr>
            <w:tcW w:w="4249" w:type="dxa"/>
            <w:hideMark/>
          </w:tcPr>
          <w:p w14:paraId="7B96694F" w14:textId="28524DC3" w:rsidR="000F7350" w:rsidRPr="0022619A" w:rsidRDefault="000F7350">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000000" w:themeColor="text1"/>
                <w:sz w:val="18"/>
                <w:szCs w:val="18"/>
                <w:lang w:eastAsia="fr-FR"/>
              </w:rPr>
            </w:pPr>
            <w:r w:rsidRPr="0022619A">
              <w:rPr>
                <w:color w:val="000000" w:themeColor="text1"/>
                <w:sz w:val="18"/>
                <w:szCs w:val="18"/>
              </w:rPr>
              <w:t>Standard Signup/Sign</w:t>
            </w:r>
            <w:r w:rsidR="002B1F7A">
              <w:rPr>
                <w:color w:val="000000" w:themeColor="text1"/>
                <w:sz w:val="18"/>
                <w:szCs w:val="18"/>
              </w:rPr>
              <w:t>-</w:t>
            </w:r>
            <w:r w:rsidRPr="0022619A">
              <w:rPr>
                <w:color w:val="000000" w:themeColor="text1"/>
                <w:sz w:val="18"/>
                <w:szCs w:val="18"/>
              </w:rPr>
              <w:t xml:space="preserve">in B2C policy but </w:t>
            </w:r>
            <w:r w:rsidR="003A4264">
              <w:rPr>
                <w:color w:val="000000" w:themeColor="text1"/>
                <w:sz w:val="18"/>
                <w:szCs w:val="18"/>
              </w:rPr>
              <w:t>with the FranceConnect button</w:t>
            </w:r>
          </w:p>
        </w:tc>
      </w:tr>
      <w:tr w:rsidR="00D77F34" w:rsidRPr="00B565A5" w14:paraId="34FF04D1" w14:textId="77777777" w:rsidTr="0022619A">
        <w:tc>
          <w:tcPr>
            <w:cnfStyle w:val="001000000000" w:firstRow="0" w:lastRow="0" w:firstColumn="1" w:lastColumn="0" w:oddVBand="0" w:evenVBand="0" w:oddHBand="0" w:evenHBand="0" w:firstRowFirstColumn="0" w:firstRowLastColumn="0" w:lastRowFirstColumn="0" w:lastRowLastColumn="0"/>
            <w:tcW w:w="2410" w:type="dxa"/>
          </w:tcPr>
          <w:p w14:paraId="00BB7015" w14:textId="079FD78D" w:rsidR="00D77F34" w:rsidRPr="007E0ED3" w:rsidRDefault="00D77F34" w:rsidP="00D77F34">
            <w:pPr>
              <w:spacing w:before="60" w:after="60"/>
              <w:jc w:val="left"/>
              <w:rPr>
                <w:sz w:val="18"/>
                <w:szCs w:val="18"/>
              </w:rPr>
            </w:pPr>
            <w:r w:rsidRPr="72C307CD">
              <w:rPr>
                <w:color w:val="auto"/>
                <w:sz w:val="18"/>
                <w:szCs w:val="18"/>
              </w:rPr>
              <w:t>TrustFramework</w:t>
            </w:r>
            <w:r>
              <w:rPr>
                <w:color w:val="auto"/>
                <w:sz w:val="18"/>
                <w:szCs w:val="18"/>
              </w:rPr>
              <w:t>Localization</w:t>
            </w:r>
            <w:r w:rsidRPr="72C307CD">
              <w:rPr>
                <w:color w:val="auto"/>
                <w:sz w:val="18"/>
                <w:szCs w:val="18"/>
              </w:rPr>
              <w:t>.xml</w:t>
            </w:r>
          </w:p>
        </w:tc>
        <w:tc>
          <w:tcPr>
            <w:tcW w:w="2413" w:type="dxa"/>
          </w:tcPr>
          <w:p w14:paraId="31C79339" w14:textId="0F7437BB" w:rsidR="00D77F34" w:rsidRPr="0022619A" w:rsidRDefault="0003778D">
            <w:pPr>
              <w:spacing w:before="60" w:after="6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03778D">
              <w:rPr>
                <w:color w:val="000000" w:themeColor="text1"/>
                <w:sz w:val="18"/>
                <w:szCs w:val="18"/>
              </w:rPr>
              <w:t>B2C_1A_TrustFrameworkLocalization</w:t>
            </w:r>
          </w:p>
        </w:tc>
        <w:tc>
          <w:tcPr>
            <w:tcW w:w="4249" w:type="dxa"/>
          </w:tcPr>
          <w:p w14:paraId="5067B106" w14:textId="105F1EE4" w:rsidR="00D77F34" w:rsidRPr="0022619A" w:rsidRDefault="00147D14">
            <w:pPr>
              <w:spacing w:before="60" w:after="6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Localization XML-formatted file</w:t>
            </w:r>
            <w:r w:rsidR="008308F6">
              <w:rPr>
                <w:color w:val="000000" w:themeColor="text1"/>
                <w:sz w:val="18"/>
                <w:szCs w:val="18"/>
              </w:rPr>
              <w:t xml:space="preserve"> for the supported languages, namely English and French. </w:t>
            </w:r>
            <w:r w:rsidR="008308F6" w:rsidRPr="008308F6">
              <w:rPr>
                <w:color w:val="000000" w:themeColor="text1"/>
                <w:sz w:val="18"/>
                <w:szCs w:val="18"/>
              </w:rPr>
              <w:t xml:space="preserve">See </w:t>
            </w:r>
            <w:hyperlink r:id="rId151" w:history="1">
              <w:r w:rsidR="008308F6" w:rsidRPr="008308F6">
                <w:rPr>
                  <w:rStyle w:val="Lienhypertexte"/>
                  <w:sz w:val="18"/>
                  <w:szCs w:val="18"/>
                </w:rPr>
                <w:t>Language customization in Azure Active Directory B2C?</w:t>
              </w:r>
            </w:hyperlink>
          </w:p>
        </w:tc>
      </w:tr>
    </w:tbl>
    <w:p w14:paraId="41EA6453" w14:textId="627C84B6" w:rsidR="00E42413" w:rsidRDefault="00E42413" w:rsidP="00E42413">
      <w:pPr>
        <w:pStyle w:val="Titre3"/>
        <w:rPr>
          <w:lang w:val="en-US"/>
        </w:rPr>
      </w:pPr>
      <w:bookmarkStart w:id="53" w:name="_Ref110509803"/>
      <w:r w:rsidRPr="00B565A5">
        <w:rPr>
          <w:lang w:val="en-US"/>
        </w:rPr>
        <w:t>Deploy the custom html templates</w:t>
      </w:r>
      <w:bookmarkEnd w:id="53"/>
    </w:p>
    <w:p w14:paraId="5817A57C" w14:textId="77777777" w:rsidR="00E42413" w:rsidRPr="00360AFC" w:rsidRDefault="00E42413" w:rsidP="00E42413">
      <w:r>
        <w:t xml:space="preserve">See </w:t>
      </w:r>
      <w:hyperlink r:id="rId152" w:anchor="2-create-an-azure-blob-storage-account" w:history="1">
        <w:r>
          <w:rPr>
            <w:rStyle w:val="Lienhypertexte"/>
          </w:rPr>
          <w:t>Customize the user interface with HTML templates</w:t>
        </w:r>
      </w:hyperlink>
      <w:r>
        <w:t>.</w:t>
      </w:r>
    </w:p>
    <w:p w14:paraId="1E345E04" w14:textId="77777777" w:rsidR="00E42413" w:rsidRDefault="00E42413" w:rsidP="00E42413">
      <w:pPr>
        <w:pStyle w:val="Titre4"/>
      </w:pPr>
      <w:r>
        <w:t>Set up an Azure Blob storage account for storing the custom .html files</w:t>
      </w:r>
    </w:p>
    <w:p w14:paraId="65B7DF81" w14:textId="7776489B" w:rsidR="00196B22" w:rsidRPr="00196B22" w:rsidRDefault="0076508A" w:rsidP="00196B22">
      <w:r>
        <w:t>Please refer to</w:t>
      </w:r>
      <w:r w:rsidR="00196B22">
        <w:t xml:space="preserve"> eponym section in </w:t>
      </w:r>
      <w:r w:rsidR="00585ECB">
        <w:t>previous chapter</w:t>
      </w:r>
      <w:r w:rsidR="00196B22">
        <w:t>.</w:t>
      </w:r>
    </w:p>
    <w:p w14:paraId="6B23769C" w14:textId="77777777" w:rsidR="00E42413" w:rsidRDefault="00E42413" w:rsidP="00E42413">
      <w:pPr>
        <w:pStyle w:val="Titre4"/>
      </w:pPr>
      <w:r>
        <w:t>Configure CORS</w:t>
      </w:r>
    </w:p>
    <w:p w14:paraId="241DFB58" w14:textId="7EAA80B8" w:rsidR="00E42413" w:rsidRDefault="0076508A" w:rsidP="00AF4093">
      <w:r>
        <w:t xml:space="preserve">Please refer to </w:t>
      </w:r>
      <w:r w:rsidR="00AF4093">
        <w:t xml:space="preserve">eponym section in </w:t>
      </w:r>
      <w:r w:rsidR="00585ECB">
        <w:t>previous chapter</w:t>
      </w:r>
      <w:r w:rsidR="00AF4093">
        <w:t>.</w:t>
      </w:r>
    </w:p>
    <w:p w14:paraId="2D402F71" w14:textId="77777777" w:rsidR="00E42413" w:rsidRDefault="00E42413" w:rsidP="00E42413">
      <w:pPr>
        <w:pStyle w:val="Titre4"/>
      </w:pPr>
      <w:r>
        <w:t>Test CORS</w:t>
      </w:r>
    </w:p>
    <w:p w14:paraId="71BC9F0B" w14:textId="52362E1B" w:rsidR="00E42413" w:rsidRPr="00B565A5" w:rsidRDefault="0076508A" w:rsidP="00AF4093">
      <w:pPr>
        <w:spacing w:after="160" w:line="259" w:lineRule="auto"/>
      </w:pPr>
      <w:r>
        <w:t xml:space="preserve">Please refer to </w:t>
      </w:r>
      <w:r w:rsidR="00AF4093">
        <w:t xml:space="preserve">eponym section in </w:t>
      </w:r>
      <w:r w:rsidR="00585ECB">
        <w:t>previous chapter</w:t>
      </w:r>
      <w:r w:rsidR="00AF4093">
        <w:t>.</w:t>
      </w:r>
    </w:p>
    <w:p w14:paraId="0407B24D" w14:textId="77777777" w:rsidR="00E42413" w:rsidRDefault="00E42413" w:rsidP="00E42413">
      <w:pPr>
        <w:pStyle w:val="Titre3"/>
        <w:rPr>
          <w:lang w:val="en-US"/>
        </w:rPr>
      </w:pPr>
      <w:r>
        <w:rPr>
          <w:lang w:val="en-US"/>
        </w:rPr>
        <w:t>Configure the B2C custom policies</w:t>
      </w:r>
    </w:p>
    <w:p w14:paraId="790B792B" w14:textId="207929C0" w:rsidR="00323185" w:rsidRPr="00E71130" w:rsidRDefault="00323185" w:rsidP="00E71130">
      <w:pPr>
        <w:pStyle w:val="Titre4"/>
      </w:pPr>
      <w:r w:rsidRPr="00E71130">
        <w:t xml:space="preserve">Create </w:t>
      </w:r>
      <w:bookmarkStart w:id="54" w:name="_Ref110936922"/>
      <w:r w:rsidRPr="00E71130">
        <w:t>a secret key for in the portal</w:t>
      </w:r>
      <w:bookmarkEnd w:id="54"/>
    </w:p>
    <w:p w14:paraId="1D06223A" w14:textId="62E59369" w:rsidR="00323185" w:rsidRDefault="00323185" w:rsidP="00323185">
      <w:r w:rsidRPr="00B565A5">
        <w:t xml:space="preserve">The </w:t>
      </w:r>
      <w:r w:rsidR="006E6700" w:rsidRPr="006E6700">
        <w:rPr>
          <w:rStyle w:val="CodeHTML"/>
          <w:rFonts w:ascii="Consolas" w:eastAsiaTheme="minorHAnsi" w:hAnsi="Consolas" w:cs="Segoe UI"/>
        </w:rPr>
        <w:t>FranceConnect-OpenIdConnect</w:t>
      </w:r>
      <w:r w:rsidR="00B4669E">
        <w:rPr>
          <w:rStyle w:val="CodeHTML"/>
          <w:rFonts w:ascii="Consolas" w:eastAsiaTheme="minorHAnsi" w:hAnsi="Consolas" w:cs="Segoe UI"/>
        </w:rPr>
        <w:t xml:space="preserve"> </w:t>
      </w:r>
      <w:r w:rsidRPr="00B565A5">
        <w:t>technical profile </w:t>
      </w:r>
      <w:r>
        <w:t xml:space="preserve">defined in </w:t>
      </w:r>
      <w:r w:rsidRPr="00B565A5">
        <w:t>the</w:t>
      </w:r>
      <w:r w:rsidR="00C13DEF">
        <w:t xml:space="preserve"> </w:t>
      </w:r>
      <w:r w:rsidR="006E6700">
        <w:t>provided</w:t>
      </w:r>
      <w:r w:rsidRPr="00B565A5">
        <w:t> </w:t>
      </w:r>
      <w:r w:rsidRPr="00AF3962">
        <w:rPr>
          <w:i/>
          <w:iCs/>
        </w:rPr>
        <w:t>TrustFrameworkExtensions.xml</w:t>
      </w:r>
      <w:r w:rsidRPr="00B565A5">
        <w:t> file</w:t>
      </w:r>
      <w:r>
        <w:t xml:space="preserve"> </w:t>
      </w:r>
      <w:r w:rsidRPr="00B565A5">
        <w:t>is configured to use a key for security</w:t>
      </w:r>
      <w:r>
        <w:t xml:space="preserve"> reasons, namely </w:t>
      </w:r>
      <w:r w:rsidR="00A61C6E" w:rsidRPr="00A61C6E">
        <w:rPr>
          <w:rFonts w:ascii="Consolas" w:hAnsi="Consolas"/>
        </w:rPr>
        <w:t>B2C_1A_FranceConnectSecret</w:t>
      </w:r>
      <w:r w:rsidR="00A61C6E">
        <w:t>,</w:t>
      </w:r>
      <w:r w:rsidR="00F11350">
        <w:t xml:space="preserve"> to store the client secret of your FranceConnect account.</w:t>
      </w:r>
    </w:p>
    <w:p w14:paraId="3CC6A79A" w14:textId="1206F820" w:rsidR="00B4669E" w:rsidRPr="005271BD" w:rsidRDefault="00B4669E" w:rsidP="00D223A5">
      <w:pPr>
        <w:keepNext/>
        <w:spacing w:before="120"/>
      </w:pPr>
      <w:r w:rsidRPr="00D223A5">
        <w:rPr>
          <w:color w:val="000000" w:themeColor="text1"/>
        </w:rPr>
        <w:t xml:space="preserve">For example, </w:t>
      </w:r>
      <w:r w:rsidRPr="00D464EE">
        <w:t>the FranceConnect dev account through</w:t>
      </w:r>
      <w:r>
        <w:t xml:space="preserve"> the available so-called “</w:t>
      </w:r>
      <w:r w:rsidRPr="00D464EE">
        <w:t>integration key for public use</w:t>
      </w:r>
      <w:r>
        <w:t>”, has the following client secr</w:t>
      </w:r>
      <w:r w:rsidR="00D223A5">
        <w:t xml:space="preserve">et value: </w:t>
      </w:r>
      <w:r w:rsidRPr="009E445B">
        <w:t>2791a731e6a59f56b6b4dd0d08c9b1f593b5f3658b9fd731cb24248e2669af4b</w:t>
      </w:r>
      <w:r>
        <w:t>.</w:t>
      </w:r>
    </w:p>
    <w:p w14:paraId="13614A51" w14:textId="79F54607" w:rsidR="00323185" w:rsidRPr="00B565A5" w:rsidRDefault="00D223A5" w:rsidP="00B96651">
      <w:pPr>
        <w:spacing w:before="120"/>
      </w:pPr>
      <w:r>
        <w:t>Therefore</w:t>
      </w:r>
      <w:r w:rsidR="00323185" w:rsidRPr="004B525A">
        <w:t xml:space="preserve">, </w:t>
      </w:r>
      <w:r w:rsidR="00323185">
        <w:t xml:space="preserve">you will need at this stage to </w:t>
      </w:r>
      <w:r w:rsidR="00323185" w:rsidRPr="004B525A">
        <w:t xml:space="preserve">create a </w:t>
      </w:r>
      <w:r w:rsidR="00323185">
        <w:t>p</w:t>
      </w:r>
      <w:r w:rsidR="00323185" w:rsidRPr="004B525A">
        <w:t xml:space="preserve">olicy </w:t>
      </w:r>
      <w:r w:rsidR="00323185">
        <w:t>k</w:t>
      </w:r>
      <w:r w:rsidR="00323185" w:rsidRPr="004B525A">
        <w:t xml:space="preserve">ey in the </w:t>
      </w:r>
      <w:r w:rsidR="00323185">
        <w:t xml:space="preserve">Azure AD </w:t>
      </w:r>
      <w:r w:rsidR="00323185" w:rsidRPr="004B525A">
        <w:t>B2C portal</w:t>
      </w:r>
      <w:r w:rsidR="00323185">
        <w:t xml:space="preserve">, </w:t>
      </w:r>
      <w:r w:rsidR="00323185" w:rsidRPr="004B525A">
        <w:t xml:space="preserve">and </w:t>
      </w:r>
      <w:r w:rsidR="00323185">
        <w:t>(</w:t>
      </w:r>
      <w:r w:rsidR="00323185" w:rsidRPr="004B525A">
        <w:t>manually</w:t>
      </w:r>
      <w:r w:rsidR="00323185">
        <w:t>)</w:t>
      </w:r>
      <w:r w:rsidR="00323185" w:rsidRPr="004B525A">
        <w:t xml:space="preserve"> set the key value to </w:t>
      </w:r>
      <w:r w:rsidR="00B96651">
        <w:t>the client secret.</w:t>
      </w:r>
    </w:p>
    <w:p w14:paraId="166CAF63" w14:textId="77777777" w:rsidR="00323185" w:rsidRPr="00B565A5" w:rsidRDefault="00323185" w:rsidP="00323185">
      <w:pPr>
        <w:keepNext/>
        <w:spacing w:before="120"/>
      </w:pPr>
      <w:r>
        <w:lastRenderedPageBreak/>
        <w:t>P</w:t>
      </w:r>
      <w:r w:rsidRPr="00B565A5">
        <w:t>roceed with the following steps:</w:t>
      </w:r>
    </w:p>
    <w:p w14:paraId="61F0E1F2" w14:textId="77777777" w:rsidR="00B9041C" w:rsidRPr="00154451" w:rsidRDefault="00B9041C" w:rsidP="001D4188">
      <w:pPr>
        <w:pStyle w:val="Paragraphedeliste"/>
        <w:keepNext/>
        <w:numPr>
          <w:ilvl w:val="0"/>
          <w:numId w:val="39"/>
        </w:numPr>
        <w:ind w:left="714" w:hanging="357"/>
        <w:contextualSpacing w:val="0"/>
      </w:pPr>
      <w:r w:rsidRPr="00154451">
        <w:t>Make sure you're using the directory that contains your Azure AD B2C tenant:</w:t>
      </w:r>
    </w:p>
    <w:p w14:paraId="7118DA60" w14:textId="77777777" w:rsidR="00B9041C" w:rsidRPr="00154451" w:rsidRDefault="00B9041C" w:rsidP="00C92CAE">
      <w:pPr>
        <w:pStyle w:val="Paragraphedeliste"/>
        <w:numPr>
          <w:ilvl w:val="1"/>
          <w:numId w:val="39"/>
        </w:numPr>
      </w:pPr>
      <w:r w:rsidRPr="00154451">
        <w:t>Select the </w:t>
      </w:r>
      <w:r w:rsidRPr="00154451">
        <w:rPr>
          <w:rStyle w:val="lev"/>
        </w:rPr>
        <w:t>Directories + subscriptions</w:t>
      </w:r>
      <w:r w:rsidRPr="00154451">
        <w:t> icon in the portal toolbar.</w:t>
      </w:r>
    </w:p>
    <w:p w14:paraId="617E906E" w14:textId="77777777" w:rsidR="00B9041C" w:rsidRPr="00154451" w:rsidRDefault="00B9041C" w:rsidP="00C92CAE">
      <w:pPr>
        <w:pStyle w:val="Paragraphedeliste"/>
        <w:numPr>
          <w:ilvl w:val="1"/>
          <w:numId w:val="39"/>
        </w:numPr>
        <w:contextualSpacing w:val="0"/>
      </w:pPr>
      <w:r w:rsidRPr="00154451">
        <w:t>On the </w:t>
      </w:r>
      <w:r w:rsidRPr="00154451">
        <w:rPr>
          <w:rStyle w:val="lev"/>
        </w:rPr>
        <w:t>Portal settings</w:t>
      </w:r>
      <w:r w:rsidRPr="00154451">
        <w:rPr>
          <w:rStyle w:val="lev"/>
          <w:rFonts w:ascii="Segoe UI" w:hAnsi="Segoe UI" w:cs="Segoe UI"/>
        </w:rPr>
        <w:t xml:space="preserve"> | </w:t>
      </w:r>
      <w:r w:rsidRPr="00154451">
        <w:rPr>
          <w:rStyle w:val="lev"/>
        </w:rPr>
        <w:t>Directories + subscriptions</w:t>
      </w:r>
      <w:r w:rsidRPr="00154451">
        <w:t xml:space="preserve"> page, find your Azure AD B2C directory in the </w:t>
      </w:r>
      <w:r w:rsidRPr="00154451">
        <w:rPr>
          <w:rFonts w:ascii="Segoe UI Semibold" w:hAnsi="Segoe UI Semibold" w:cs="Segoe UI Semibold"/>
        </w:rPr>
        <w:t>directory name</w:t>
      </w:r>
      <w:r w:rsidRPr="00154451">
        <w:t xml:space="preserve"> list, and then select </w:t>
      </w:r>
      <w:r w:rsidRPr="00154451">
        <w:rPr>
          <w:rStyle w:val="lev"/>
        </w:rPr>
        <w:t>Switch</w:t>
      </w:r>
      <w:r w:rsidRPr="00154451">
        <w:t>.</w:t>
      </w:r>
    </w:p>
    <w:p w14:paraId="4E4A865C" w14:textId="77777777" w:rsidR="00323185" w:rsidRDefault="00323185" w:rsidP="00C92CAE">
      <w:pPr>
        <w:pStyle w:val="Paragraphedeliste"/>
        <w:numPr>
          <w:ilvl w:val="0"/>
          <w:numId w:val="39"/>
        </w:numPr>
      </w:pPr>
      <w:r>
        <w:t xml:space="preserve">In the Azure portal, search for and select </w:t>
      </w:r>
      <w:r w:rsidRPr="00941E94">
        <w:rPr>
          <w:rStyle w:val="lev"/>
        </w:rPr>
        <w:t>Azure AD B2C</w:t>
      </w:r>
      <w:r>
        <w:t>.</w:t>
      </w:r>
    </w:p>
    <w:p w14:paraId="1C115C81" w14:textId="77777777" w:rsidR="00323185" w:rsidRDefault="00323185" w:rsidP="00C92CAE">
      <w:pPr>
        <w:pStyle w:val="Paragraphedeliste"/>
        <w:numPr>
          <w:ilvl w:val="0"/>
          <w:numId w:val="39"/>
        </w:numPr>
      </w:pPr>
      <w:r>
        <w:t xml:space="preserve">In the left pane, under </w:t>
      </w:r>
      <w:r w:rsidRPr="003875AB">
        <w:rPr>
          <w:rStyle w:val="lev"/>
        </w:rPr>
        <w:t>Policies</w:t>
      </w:r>
      <w:r>
        <w:t xml:space="preserve">, select </w:t>
      </w:r>
      <w:r w:rsidRPr="00EE6C03">
        <w:rPr>
          <w:rStyle w:val="lev"/>
        </w:rPr>
        <w:t>Identity Experience Framework</w:t>
      </w:r>
      <w:r>
        <w:t>.</w:t>
      </w:r>
    </w:p>
    <w:p w14:paraId="6116759C" w14:textId="77777777" w:rsidR="00323185" w:rsidRDefault="00323185" w:rsidP="00C92CAE">
      <w:pPr>
        <w:pStyle w:val="Paragraphedeliste"/>
        <w:numPr>
          <w:ilvl w:val="0"/>
          <w:numId w:val="39"/>
        </w:numPr>
        <w:ind w:left="714" w:hanging="357"/>
      </w:pPr>
      <w:r>
        <w:t xml:space="preserve">In the left pane, under </w:t>
      </w:r>
      <w:r w:rsidRPr="00860C26">
        <w:rPr>
          <w:rStyle w:val="lev"/>
        </w:rPr>
        <w:t>Manage</w:t>
      </w:r>
      <w:r>
        <w:t xml:space="preserve">, select </w:t>
      </w:r>
      <w:r w:rsidRPr="00860C26">
        <w:rPr>
          <w:rStyle w:val="lev"/>
        </w:rPr>
        <w:t>Policy keys</w:t>
      </w:r>
      <w:r>
        <w:t>.</w:t>
      </w:r>
    </w:p>
    <w:p w14:paraId="6F61588C" w14:textId="77777777" w:rsidR="0079628C" w:rsidRDefault="00323185" w:rsidP="00C92CAE">
      <w:pPr>
        <w:pStyle w:val="Paragraphedeliste"/>
        <w:numPr>
          <w:ilvl w:val="0"/>
          <w:numId w:val="39"/>
        </w:numPr>
        <w:ind w:left="714" w:hanging="357"/>
        <w:contextualSpacing w:val="0"/>
      </w:pPr>
      <w:r>
        <w:t>Create a policy key in the B2C portal with the name </w:t>
      </w:r>
      <w:r w:rsidR="00B96651" w:rsidRPr="00A61C6E">
        <w:rPr>
          <w:rFonts w:ascii="Consolas" w:hAnsi="Consolas"/>
        </w:rPr>
        <w:t>FranceConnectSecret</w:t>
      </w:r>
      <w:r>
        <w:t xml:space="preserve"> and manually set the key value to </w:t>
      </w:r>
      <w:r w:rsidR="00B96651">
        <w:t>the client secret of your FranceConnect account</w:t>
      </w:r>
    </w:p>
    <w:p w14:paraId="35AADD14" w14:textId="5CEC6101" w:rsidR="00323185" w:rsidRDefault="00323185" w:rsidP="00C92CAE">
      <w:pPr>
        <w:pStyle w:val="Paragraphedeliste"/>
        <w:numPr>
          <w:ilvl w:val="1"/>
          <w:numId w:val="39"/>
        </w:numPr>
        <w:contextualSpacing w:val="0"/>
      </w:pPr>
      <w:r>
        <w:t xml:space="preserve">Click </w:t>
      </w:r>
      <w:r w:rsidRPr="005225EA">
        <w:rPr>
          <w:rStyle w:val="lev"/>
        </w:rPr>
        <w:t>Add</w:t>
      </w:r>
      <w:r>
        <w:t xml:space="preserve"> to add a new policy key. </w:t>
      </w:r>
      <w:r w:rsidR="00853A30">
        <w:t>A</w:t>
      </w:r>
      <w:r>
        <w:t xml:space="preserve"> </w:t>
      </w:r>
      <w:r w:rsidRPr="005225EA">
        <w:rPr>
          <w:rStyle w:val="lev"/>
        </w:rPr>
        <w:t>Create a key blade</w:t>
      </w:r>
      <w:r w:rsidR="00853A30">
        <w:t xml:space="preserve"> opens up.</w:t>
      </w:r>
    </w:p>
    <w:p w14:paraId="76F02852" w14:textId="77777777" w:rsidR="00323185" w:rsidRDefault="00323185" w:rsidP="00323185">
      <w:pPr>
        <w:spacing w:before="240" w:after="240"/>
        <w:jc w:val="center"/>
      </w:pPr>
      <w:r>
        <w:rPr>
          <w:noProof/>
        </w:rPr>
        <w:drawing>
          <wp:inline distT="0" distB="0" distL="0" distR="0" wp14:anchorId="12AAC147" wp14:editId="78D8CB3D">
            <wp:extent cx="1524000" cy="2468880"/>
            <wp:effectExtent l="19050" t="19050" r="19050" b="26670"/>
            <wp:docPr id="782118421" name="Image 7821184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527772" cy="2474991"/>
                    </a:xfrm>
                    <a:prstGeom prst="rect">
                      <a:avLst/>
                    </a:prstGeom>
                    <a:ln>
                      <a:solidFill>
                        <a:schemeClr val="bg1">
                          <a:lumMod val="65000"/>
                        </a:schemeClr>
                      </a:solidFill>
                    </a:ln>
                  </pic:spPr>
                </pic:pic>
              </a:graphicData>
            </a:graphic>
          </wp:inline>
        </w:drawing>
      </w:r>
    </w:p>
    <w:p w14:paraId="7647CCBE" w14:textId="77777777" w:rsidR="00323185" w:rsidRDefault="00323185" w:rsidP="00C92CAE">
      <w:pPr>
        <w:pStyle w:val="Paragraphedeliste"/>
        <w:numPr>
          <w:ilvl w:val="1"/>
          <w:numId w:val="39"/>
        </w:numPr>
      </w:pPr>
      <w:r>
        <w:t xml:space="preserve">For </w:t>
      </w:r>
      <w:r w:rsidRPr="00A91CA2">
        <w:rPr>
          <w:rStyle w:val="lev"/>
        </w:rPr>
        <w:t>Option</w:t>
      </w:r>
      <w:r>
        <w:t xml:space="preserve">, select </w:t>
      </w:r>
      <w:r w:rsidRPr="00A91CA2">
        <w:rPr>
          <w:rStyle w:val="lev"/>
        </w:rPr>
        <w:t>Manual</w:t>
      </w:r>
      <w:r>
        <w:t>.</w:t>
      </w:r>
    </w:p>
    <w:p w14:paraId="3B869813" w14:textId="3EA4AF1E" w:rsidR="00323185" w:rsidRDefault="00323185" w:rsidP="00C92CAE">
      <w:pPr>
        <w:pStyle w:val="Paragraphedeliste"/>
        <w:numPr>
          <w:ilvl w:val="1"/>
          <w:numId w:val="39"/>
        </w:numPr>
      </w:pPr>
      <w:r>
        <w:t>For the name, enter “</w:t>
      </w:r>
      <w:r w:rsidR="00853A30" w:rsidRPr="00853A30">
        <w:rPr>
          <w:rStyle w:val="CodeHTML"/>
          <w:rFonts w:ascii="Segoe UI" w:eastAsiaTheme="minorEastAsia" w:hAnsi="Segoe UI" w:cs="Segoe UI"/>
          <w:i/>
          <w:iCs/>
        </w:rPr>
        <w:t>FranceConnectSecret</w:t>
      </w:r>
      <w:r>
        <w:t>“.</w:t>
      </w:r>
    </w:p>
    <w:p w14:paraId="3584DEE7" w14:textId="15EED29D" w:rsidR="00323185" w:rsidRDefault="00323185" w:rsidP="00C92CAE">
      <w:pPr>
        <w:pStyle w:val="Paragraphedeliste"/>
        <w:numPr>
          <w:ilvl w:val="1"/>
          <w:numId w:val="39"/>
        </w:numPr>
      </w:pPr>
      <w:r>
        <w:t xml:space="preserve">For </w:t>
      </w:r>
      <w:r w:rsidRPr="00A91CA2">
        <w:rPr>
          <w:rStyle w:val="lev"/>
        </w:rPr>
        <w:t>Secret</w:t>
      </w:r>
      <w:r>
        <w:t xml:space="preserve">, specify </w:t>
      </w:r>
      <w:r w:rsidR="00853A30">
        <w:t>the client secret of your FranceConnect</w:t>
      </w:r>
      <w:r w:rsidR="00812216">
        <w:t xml:space="preserve"> account</w:t>
      </w:r>
      <w:r>
        <w:t>.</w:t>
      </w:r>
    </w:p>
    <w:p w14:paraId="45682121" w14:textId="77777777" w:rsidR="00323185" w:rsidRDefault="00323185" w:rsidP="00C92CAE">
      <w:pPr>
        <w:pStyle w:val="Paragraphedeliste"/>
        <w:numPr>
          <w:ilvl w:val="1"/>
          <w:numId w:val="39"/>
        </w:numPr>
      </w:pPr>
      <w:r>
        <w:t xml:space="preserve">For </w:t>
      </w:r>
      <w:r w:rsidRPr="00A91CA2">
        <w:rPr>
          <w:rStyle w:val="lev"/>
        </w:rPr>
        <w:t>Key usage</w:t>
      </w:r>
      <w:r>
        <w:t xml:space="preserve">, select </w:t>
      </w:r>
      <w:r>
        <w:rPr>
          <w:rStyle w:val="lev"/>
        </w:rPr>
        <w:t>Encryption</w:t>
      </w:r>
      <w:r>
        <w:t>.</w:t>
      </w:r>
    </w:p>
    <w:p w14:paraId="5A0B2807" w14:textId="678BC929" w:rsidR="00323185" w:rsidRDefault="00323185" w:rsidP="00C92CAE">
      <w:pPr>
        <w:pStyle w:val="Paragraphedeliste"/>
        <w:numPr>
          <w:ilvl w:val="1"/>
          <w:numId w:val="39"/>
        </w:numPr>
      </w:pPr>
      <w:r>
        <w:t xml:space="preserve">Click </w:t>
      </w:r>
      <w:r w:rsidRPr="0021234F">
        <w:rPr>
          <w:rStyle w:val="lev"/>
        </w:rPr>
        <w:t>Create</w:t>
      </w:r>
      <w:r>
        <w:t>.</w:t>
      </w:r>
    </w:p>
    <w:p w14:paraId="4133D092" w14:textId="5B83601D" w:rsidR="00E42413" w:rsidRPr="000535D3" w:rsidRDefault="00E42413" w:rsidP="00E42413">
      <w:pPr>
        <w:pStyle w:val="Titre4"/>
        <w:rPr>
          <w:lang w:eastAsia="fr-FR"/>
        </w:rPr>
      </w:pPr>
      <w:r w:rsidRPr="00B565A5">
        <w:t xml:space="preserve">Edit </w:t>
      </w:r>
      <w:r>
        <w:t xml:space="preserve">and update </w:t>
      </w:r>
      <w:r w:rsidRPr="00B565A5">
        <w:t>the B2C custom policies</w:t>
      </w:r>
    </w:p>
    <w:p w14:paraId="7BD54209" w14:textId="77777777" w:rsidR="00E42413" w:rsidRPr="00B565A5" w:rsidRDefault="00E42413" w:rsidP="00E42413">
      <w:pPr>
        <w:pStyle w:val="NormalWeb"/>
        <w:spacing w:before="0" w:beforeAutospacing="0" w:after="120" w:afterAutospacing="0"/>
        <w:rPr>
          <w:rFonts w:ascii="Segoe UI" w:hAnsi="Segoe UI" w:cs="Segoe UI"/>
          <w:sz w:val="20"/>
          <w:szCs w:val="20"/>
          <w:lang w:val="en-US"/>
        </w:rPr>
      </w:pPr>
      <w:r w:rsidRPr="71258127">
        <w:rPr>
          <w:rFonts w:ascii="Segoe UI" w:hAnsi="Segoe UI" w:cs="Segoe UI"/>
          <w:sz w:val="20"/>
          <w:szCs w:val="20"/>
          <w:lang w:val="en-US"/>
        </w:rPr>
        <w:t>Proceed with the following steps:</w:t>
      </w:r>
    </w:p>
    <w:p w14:paraId="40472952" w14:textId="6D8C4410" w:rsidR="00843207" w:rsidRPr="005B43A9" w:rsidRDefault="00E42413" w:rsidP="00072443">
      <w:pPr>
        <w:pStyle w:val="NormalWeb"/>
        <w:numPr>
          <w:ilvl w:val="0"/>
          <w:numId w:val="4"/>
        </w:numPr>
        <w:spacing w:before="0" w:beforeAutospacing="0" w:after="120" w:afterAutospacing="0"/>
        <w:rPr>
          <w:rFonts w:ascii="Segoe UI" w:eastAsia="Segoe UI" w:hAnsi="Segoe UI" w:cs="Segoe UI"/>
          <w:color w:val="171717" w:themeColor="background2" w:themeShade="1A"/>
          <w:sz w:val="20"/>
          <w:szCs w:val="20"/>
          <w:lang w:val="en-US"/>
        </w:rPr>
      </w:pPr>
      <w:r w:rsidRPr="005B43A9">
        <w:rPr>
          <w:rFonts w:ascii="Segoe UI" w:eastAsia="Segoe UI" w:hAnsi="Segoe UI" w:cs="Segoe UI"/>
          <w:color w:val="171717" w:themeColor="background2" w:themeShade="1A"/>
          <w:sz w:val="20"/>
          <w:szCs w:val="20"/>
          <w:lang w:val="en-US"/>
        </w:rPr>
        <w:t xml:space="preserve">Open a PowerShell </w:t>
      </w:r>
      <w:r w:rsidR="00464B78" w:rsidRPr="005B43A9">
        <w:rPr>
          <w:rFonts w:ascii="Segoe UI" w:eastAsia="Segoe UI" w:hAnsi="Segoe UI" w:cs="Segoe UI"/>
          <w:color w:val="171717" w:themeColor="background2" w:themeShade="1A"/>
          <w:sz w:val="20"/>
          <w:szCs w:val="20"/>
          <w:lang w:val="en-US"/>
        </w:rPr>
        <w:t>7 window</w:t>
      </w:r>
      <w:r w:rsidRPr="005B43A9">
        <w:rPr>
          <w:rFonts w:ascii="Segoe UI" w:eastAsia="Segoe UI" w:hAnsi="Segoe UI" w:cs="Segoe UI"/>
          <w:color w:val="171717" w:themeColor="background2" w:themeShade="1A"/>
          <w:sz w:val="20"/>
          <w:szCs w:val="20"/>
          <w:lang w:val="en-US"/>
        </w:rPr>
        <w:t xml:space="preserve"> and</w:t>
      </w:r>
      <w:r w:rsidRPr="005B43A9">
        <w:rPr>
          <w:rFonts w:ascii="Segoe UI" w:hAnsi="Segoe UI" w:cs="Segoe UI"/>
          <w:sz w:val="20"/>
          <w:szCs w:val="20"/>
          <w:lang w:val="en-US"/>
        </w:rPr>
        <w:t xml:space="preserve"> </w:t>
      </w:r>
      <w:r w:rsidRPr="005B43A9">
        <w:rPr>
          <w:rFonts w:ascii="Segoe UI" w:eastAsia="Segoe UI" w:hAnsi="Segoe UI" w:cs="Segoe UI"/>
          <w:color w:val="171717" w:themeColor="background2" w:themeShade="1A"/>
          <w:sz w:val="20"/>
          <w:szCs w:val="20"/>
          <w:lang w:val="en-US"/>
        </w:rPr>
        <w:t xml:space="preserve">navigate to the location where you cloned the repo, navigate to the </w:t>
      </w:r>
      <w:r w:rsidR="004611FE" w:rsidRPr="004611FE">
        <w:rPr>
          <w:rFonts w:ascii="Segoe UI" w:eastAsia="Segoe UI" w:hAnsi="Segoe UI" w:cs="Segoe UI"/>
          <w:i/>
          <w:iCs/>
          <w:color w:val="171717" w:themeColor="background2" w:themeShade="1A"/>
          <w:sz w:val="20"/>
          <w:szCs w:val="20"/>
          <w:lang w:val="en-US"/>
        </w:rPr>
        <w:t>Custom</w:t>
      </w:r>
      <w:r w:rsidRPr="005B43A9">
        <w:rPr>
          <w:rFonts w:ascii="Segoe UI" w:eastAsia="Segoe UI" w:hAnsi="Segoe UI" w:cs="Segoe UI"/>
          <w:i/>
          <w:iCs/>
          <w:color w:val="171717" w:themeColor="background2" w:themeShade="1A"/>
          <w:sz w:val="20"/>
          <w:szCs w:val="20"/>
          <w:lang w:val="en-US"/>
        </w:rPr>
        <w:t>Policies</w:t>
      </w:r>
      <w:r w:rsidRPr="005B43A9">
        <w:rPr>
          <w:rFonts w:ascii="Segoe UI" w:eastAsia="Segoe UI" w:hAnsi="Segoe UI" w:cs="Segoe UI"/>
          <w:color w:val="171717" w:themeColor="background2" w:themeShade="1A"/>
          <w:sz w:val="20"/>
          <w:szCs w:val="20"/>
          <w:lang w:val="en-US"/>
        </w:rPr>
        <w:t xml:space="preserve"> folder</w:t>
      </w:r>
      <w:r w:rsidR="005B43A9" w:rsidRPr="005B43A9">
        <w:rPr>
          <w:rFonts w:ascii="Segoe UI" w:eastAsia="Segoe UI" w:hAnsi="Segoe UI" w:cs="Segoe UI"/>
          <w:color w:val="171717" w:themeColor="background2" w:themeShade="1A"/>
          <w:sz w:val="20"/>
          <w:szCs w:val="20"/>
          <w:lang w:val="en-US"/>
        </w:rPr>
        <w:t xml:space="preserve"> </w:t>
      </w:r>
      <w:r w:rsidR="005B43A9">
        <w:rPr>
          <w:rFonts w:ascii="Segoe UI" w:eastAsia="Segoe UI" w:hAnsi="Segoe UI" w:cs="Segoe UI"/>
          <w:color w:val="171717" w:themeColor="background2" w:themeShade="1A"/>
          <w:sz w:val="20"/>
          <w:szCs w:val="20"/>
          <w:lang w:val="en-US"/>
        </w:rPr>
        <w:t xml:space="preserve">located </w:t>
      </w:r>
      <w:r w:rsidR="005B43A9" w:rsidRPr="005B43A9">
        <w:rPr>
          <w:rFonts w:ascii="Segoe UI" w:eastAsia="Segoe UI" w:hAnsi="Segoe UI" w:cs="Segoe UI"/>
          <w:color w:val="171717" w:themeColor="background2" w:themeShade="1A"/>
          <w:sz w:val="20"/>
          <w:szCs w:val="20"/>
          <w:lang w:val="en-US"/>
        </w:rPr>
        <w:t xml:space="preserve">under </w:t>
      </w:r>
      <w:r w:rsidR="00843207" w:rsidRPr="005B43A9">
        <w:rPr>
          <w:rFonts w:ascii="Segoe UI" w:eastAsia="Segoe UI" w:hAnsi="Segoe UI" w:cs="Segoe UI"/>
          <w:color w:val="171717" w:themeColor="background2" w:themeShade="1A"/>
          <w:sz w:val="20"/>
          <w:szCs w:val="20"/>
          <w:lang w:val="en-US"/>
        </w:rPr>
        <w:t xml:space="preserve">the </w:t>
      </w:r>
      <w:r w:rsidR="00843207" w:rsidRPr="005B43A9">
        <w:rPr>
          <w:rFonts w:ascii="Segoe UI" w:eastAsia="Segoe UI" w:hAnsi="Segoe UI" w:cs="Segoe UI"/>
          <w:i/>
          <w:iCs/>
          <w:color w:val="171717" w:themeColor="background2" w:themeShade="1A"/>
          <w:sz w:val="20"/>
          <w:szCs w:val="20"/>
          <w:lang w:val="en-US"/>
        </w:rPr>
        <w:t>Source\</w:t>
      </w:r>
      <w:r w:rsidR="00843207" w:rsidRPr="005B43A9">
        <w:rPr>
          <w:rStyle w:val="lev"/>
          <w:rFonts w:ascii="Segoe UI" w:eastAsia="Segoe UI" w:hAnsi="Segoe UI" w:cs="Segoe UI"/>
          <w:i/>
          <w:iCs/>
        </w:rPr>
        <w:t>fcf.A</w:t>
      </w:r>
      <w:r w:rsidR="004611FE">
        <w:rPr>
          <w:rStyle w:val="lev"/>
          <w:rFonts w:ascii="Segoe UI" w:eastAsia="Segoe UI" w:hAnsi="Segoe UI" w:cs="Segoe UI"/>
          <w:i/>
          <w:iCs/>
        </w:rPr>
        <w:t>zure</w:t>
      </w:r>
      <w:r w:rsidR="00843207" w:rsidRPr="005B43A9">
        <w:rPr>
          <w:rStyle w:val="lev"/>
          <w:rFonts w:ascii="Segoe UI" w:eastAsia="Segoe UI" w:hAnsi="Segoe UI" w:cs="Segoe UI"/>
          <w:i/>
          <w:iCs/>
        </w:rPr>
        <w:t>ADB2C</w:t>
      </w:r>
      <w:r w:rsidR="00843207" w:rsidRPr="005B43A9">
        <w:rPr>
          <w:rFonts w:ascii="Segoe UI" w:eastAsia="Segoe UI" w:hAnsi="Segoe UI" w:cs="Segoe UI"/>
          <w:color w:val="171717" w:themeColor="background2" w:themeShade="1A"/>
          <w:sz w:val="20"/>
          <w:szCs w:val="20"/>
          <w:lang w:val="en-US"/>
        </w:rPr>
        <w:t xml:space="preserve"> directory, e.g., in our illustration: </w:t>
      </w:r>
    </w:p>
    <w:p w14:paraId="0509154B" w14:textId="3B219F3E" w:rsidR="00843207" w:rsidRPr="005B43A9" w:rsidRDefault="00843207" w:rsidP="005B43A9">
      <w:pPr>
        <w:ind w:firstLine="708"/>
        <w:rPr>
          <w:rStyle w:val="lev"/>
          <w:rFonts w:ascii="Segoe UI" w:eastAsia="Segoe UI" w:hAnsi="Segoe UI" w:cs="Segoe UI"/>
          <w:i/>
          <w:iCs/>
        </w:rPr>
      </w:pPr>
      <w:r w:rsidRPr="005B43A9">
        <w:rPr>
          <w:rFonts w:eastAsia="Segoe UI"/>
          <w:i/>
          <w:iCs/>
          <w:color w:val="171717" w:themeColor="background2" w:themeShade="1A"/>
        </w:rPr>
        <w:t>c:\</w:t>
      </w:r>
      <w:r w:rsidRPr="005B43A9">
        <w:rPr>
          <w:i/>
          <w:iCs/>
        </w:rPr>
        <w:t>franceconnect-facade-dotnet-webapi-aspnetcore\</w:t>
      </w:r>
      <w:r w:rsidRPr="005B43A9">
        <w:rPr>
          <w:rStyle w:val="lev"/>
          <w:rFonts w:ascii="Segoe UI" w:eastAsia="Segoe UI" w:hAnsi="Segoe UI" w:cs="Segoe UI"/>
          <w:i/>
          <w:iCs/>
        </w:rPr>
        <w:t>Source\fcf.A</w:t>
      </w:r>
      <w:r w:rsidR="004611FE">
        <w:rPr>
          <w:rStyle w:val="lev"/>
          <w:rFonts w:ascii="Segoe UI" w:eastAsia="Segoe UI" w:hAnsi="Segoe UI" w:cs="Segoe UI"/>
          <w:i/>
          <w:iCs/>
        </w:rPr>
        <w:t>zure</w:t>
      </w:r>
      <w:r w:rsidRPr="005B43A9">
        <w:rPr>
          <w:rStyle w:val="lev"/>
          <w:rFonts w:ascii="Segoe UI" w:eastAsia="Segoe UI" w:hAnsi="Segoe UI" w:cs="Segoe UI"/>
          <w:i/>
          <w:iCs/>
        </w:rPr>
        <w:t>ADB2C\</w:t>
      </w:r>
      <w:r w:rsidR="004611FE">
        <w:rPr>
          <w:rStyle w:val="lev"/>
          <w:rFonts w:ascii="Segoe UI" w:eastAsia="Segoe UI" w:hAnsi="Segoe UI" w:cs="Segoe UI"/>
          <w:i/>
          <w:iCs/>
        </w:rPr>
        <w:t>Custom</w:t>
      </w:r>
      <w:r w:rsidR="005B43A9">
        <w:rPr>
          <w:rStyle w:val="lev"/>
          <w:rFonts w:ascii="Segoe UI" w:eastAsia="Segoe UI" w:hAnsi="Segoe UI" w:cs="Segoe UI"/>
          <w:i/>
          <w:iCs/>
        </w:rPr>
        <w:t>Policies</w:t>
      </w:r>
    </w:p>
    <w:p w14:paraId="76FEA56F" w14:textId="77777777" w:rsidR="00E42413" w:rsidRPr="000F32EF" w:rsidRDefault="00E42413" w:rsidP="00072443">
      <w:pPr>
        <w:pStyle w:val="NormalWeb"/>
        <w:numPr>
          <w:ilvl w:val="0"/>
          <w:numId w:val="4"/>
        </w:numPr>
        <w:spacing w:before="0" w:beforeAutospacing="0" w:after="120" w:afterAutospacing="0"/>
        <w:rPr>
          <w:rFonts w:ascii="Segoe UI" w:hAnsi="Segoe UI" w:cs="Segoe UI"/>
          <w:sz w:val="20"/>
          <w:szCs w:val="20"/>
          <w:lang w:val="en-US"/>
        </w:rPr>
      </w:pPr>
      <w:r>
        <w:rPr>
          <w:rFonts w:ascii="Segoe UI" w:eastAsia="Segoe UI" w:hAnsi="Segoe UI" w:cs="Segoe UI"/>
          <w:color w:val="171717" w:themeColor="background2" w:themeShade="1A"/>
          <w:sz w:val="20"/>
          <w:szCs w:val="20"/>
          <w:lang w:val="en-US"/>
        </w:rPr>
        <w:t>Open Visual Studio Code.</w:t>
      </w:r>
    </w:p>
    <w:p w14:paraId="221D8212" w14:textId="77777777" w:rsidR="00E42413" w:rsidRDefault="00E42413" w:rsidP="00047F6B">
      <w:pPr>
        <w:pStyle w:val="Code"/>
        <w:rPr>
          <w:rFonts w:eastAsia="Segoe UI"/>
        </w:rPr>
      </w:pPr>
    </w:p>
    <w:p w14:paraId="6113B1FF" w14:textId="77777777" w:rsidR="00E42413" w:rsidRDefault="00E42413" w:rsidP="00047F6B">
      <w:pPr>
        <w:pStyle w:val="Code"/>
        <w:rPr>
          <w:rFonts w:eastAsia="Segoe UI"/>
        </w:rPr>
      </w:pPr>
      <w:r>
        <w:rPr>
          <w:rFonts w:eastAsia="Segoe UI"/>
        </w:rPr>
        <w:t>PS C:\&gt; code .</w:t>
      </w:r>
    </w:p>
    <w:p w14:paraId="4BA06C16" w14:textId="77777777" w:rsidR="00E42413" w:rsidRPr="00654EC5" w:rsidRDefault="00E42413" w:rsidP="00047F6B">
      <w:pPr>
        <w:pStyle w:val="Code"/>
      </w:pPr>
    </w:p>
    <w:p w14:paraId="645F69C6" w14:textId="3BB2B32C" w:rsidR="00E42413" w:rsidRPr="005F7A24" w:rsidRDefault="00E42413" w:rsidP="00C94771">
      <w:pPr>
        <w:pStyle w:val="NormalWeb"/>
        <w:numPr>
          <w:ilvl w:val="0"/>
          <w:numId w:val="4"/>
        </w:numPr>
        <w:spacing w:before="0" w:beforeAutospacing="0" w:after="120" w:afterAutospacing="0"/>
        <w:ind w:left="714" w:hanging="357"/>
        <w:contextualSpacing/>
        <w:rPr>
          <w:rFonts w:ascii="Segoe UI" w:hAnsi="Segoe UI" w:cs="Segoe UI"/>
          <w:sz w:val="20"/>
          <w:szCs w:val="20"/>
          <w:lang w:val="en-US"/>
        </w:rPr>
      </w:pPr>
      <w:r>
        <w:rPr>
          <w:rFonts w:ascii="Segoe UI" w:hAnsi="Segoe UI" w:cs="Segoe UI"/>
          <w:sz w:val="20"/>
          <w:szCs w:val="20"/>
          <w:lang w:val="en-US"/>
        </w:rPr>
        <w:lastRenderedPageBreak/>
        <w:t>S</w:t>
      </w:r>
      <w:r w:rsidRPr="00B565A5">
        <w:rPr>
          <w:rFonts w:ascii="Segoe UI" w:hAnsi="Segoe UI" w:cs="Segoe UI"/>
          <w:sz w:val="20"/>
          <w:szCs w:val="20"/>
          <w:lang w:val="en-US"/>
        </w:rPr>
        <w:t xml:space="preserve">earch and replace </w:t>
      </w:r>
      <w:r>
        <w:rPr>
          <w:rFonts w:ascii="Segoe UI" w:hAnsi="Segoe UI" w:cs="Segoe UI"/>
          <w:sz w:val="20"/>
          <w:szCs w:val="20"/>
          <w:lang w:val="en-US"/>
        </w:rPr>
        <w:t xml:space="preserve">with the command </w:t>
      </w:r>
      <w:r w:rsidRPr="00CB1111">
        <w:rPr>
          <w:rStyle w:val="lev"/>
        </w:rPr>
        <w:t>Replace in Files</w:t>
      </w:r>
      <w:r>
        <w:rPr>
          <w:rFonts w:ascii="Segoe UI" w:hAnsi="Segoe UI" w:cs="Segoe UI"/>
          <w:sz w:val="20"/>
          <w:szCs w:val="20"/>
          <w:lang w:val="en-US"/>
        </w:rPr>
        <w:t xml:space="preserve"> (</w:t>
      </w:r>
      <w:r w:rsidR="000935FF">
        <w:rPr>
          <w:rFonts w:ascii="Segoe UI" w:hAnsi="Segoe UI" w:cs="Segoe UI"/>
          <w:sz w:val="20"/>
          <w:szCs w:val="20"/>
          <w:lang w:val="en-US"/>
        </w:rPr>
        <w:t>Ctrl+Shift</w:t>
      </w:r>
      <w:r>
        <w:rPr>
          <w:rFonts w:ascii="Segoe UI" w:hAnsi="Segoe UI" w:cs="Segoe UI"/>
          <w:sz w:val="20"/>
          <w:szCs w:val="20"/>
          <w:lang w:val="en-US"/>
        </w:rPr>
        <w:t xml:space="preserve">+H) </w:t>
      </w:r>
      <w:r w:rsidRPr="00B565A5">
        <w:rPr>
          <w:rFonts w:ascii="Segoe UI" w:hAnsi="Segoe UI" w:cs="Segoe UI"/>
          <w:sz w:val="20"/>
          <w:szCs w:val="20"/>
          <w:lang w:val="en-US"/>
        </w:rPr>
        <w:t xml:space="preserve">in the set of </w:t>
      </w:r>
      <w:r>
        <w:rPr>
          <w:rFonts w:ascii="Segoe UI" w:hAnsi="Segoe UI" w:cs="Segoe UI"/>
          <w:sz w:val="20"/>
          <w:szCs w:val="20"/>
          <w:lang w:val="en-US"/>
        </w:rPr>
        <w:t>all .</w:t>
      </w:r>
      <w:r w:rsidRPr="00B565A5">
        <w:rPr>
          <w:rFonts w:ascii="Segoe UI" w:hAnsi="Segoe UI" w:cs="Segoe UI"/>
          <w:sz w:val="20"/>
          <w:szCs w:val="20"/>
          <w:lang w:val="en-US"/>
        </w:rPr>
        <w:t xml:space="preserve">xml custom </w:t>
      </w:r>
      <w:r w:rsidRPr="00195942">
        <w:rPr>
          <w:rFonts w:ascii="Segoe UI" w:eastAsiaTheme="minorHAnsi" w:hAnsi="Segoe UI" w:cs="Segoe UI"/>
          <w:noProof/>
          <w:sz w:val="20"/>
          <w:szCs w:val="20"/>
          <w:lang w:val="en-US" w:eastAsia="en-US"/>
        </w:rPr>
        <w:t>polic</w:t>
      </w:r>
      <w:r>
        <w:rPr>
          <w:rFonts w:ascii="Segoe UI" w:eastAsiaTheme="minorHAnsi" w:hAnsi="Segoe UI" w:cs="Segoe UI"/>
          <w:noProof/>
          <w:sz w:val="20"/>
          <w:szCs w:val="20"/>
          <w:lang w:val="en-US" w:eastAsia="en-US"/>
        </w:rPr>
        <w:t>y files</w:t>
      </w:r>
      <w:r w:rsidRPr="00B565A5">
        <w:rPr>
          <w:rFonts w:ascii="Segoe UI" w:hAnsi="Segoe UI" w:cs="Segoe UI"/>
          <w:sz w:val="16"/>
          <w:szCs w:val="16"/>
          <w:lang w:val="en-US"/>
        </w:rPr>
        <w:t> </w:t>
      </w:r>
      <w:r w:rsidRPr="00B565A5">
        <w:rPr>
          <w:rFonts w:ascii="Segoe UI" w:hAnsi="Segoe UI" w:cs="Segoe UI"/>
          <w:sz w:val="20"/>
          <w:szCs w:val="20"/>
          <w:lang w:val="en-US"/>
        </w:rPr>
        <w:t xml:space="preserve">for </w:t>
      </w:r>
      <w:r w:rsidRPr="00B565A5">
        <w:rPr>
          <w:rStyle w:val="CodeHTML"/>
          <w:rFonts w:ascii="Segoe UI" w:hAnsi="Segoe UI" w:cs="Segoe UI"/>
          <w:i/>
          <w:iCs/>
          <w:lang w:val="en-US"/>
        </w:rPr>
        <w:t>yourtenant</w:t>
      </w:r>
      <w:r w:rsidRPr="00B565A5">
        <w:rPr>
          <w:rStyle w:val="CodeHTML"/>
          <w:rFonts w:ascii="Segoe UI" w:hAnsi="Segoe UI" w:cs="Segoe UI"/>
          <w:lang w:val="en-US"/>
        </w:rPr>
        <w:t>.onmicrosoft.com</w:t>
      </w:r>
      <w:r w:rsidRPr="00B565A5">
        <w:rPr>
          <w:rFonts w:ascii="Segoe UI" w:hAnsi="Segoe UI" w:cs="Segoe UI"/>
          <w:sz w:val="20"/>
          <w:szCs w:val="20"/>
          <w:lang w:val="en-US"/>
        </w:rPr>
        <w:t xml:space="preserve"> to the real </w:t>
      </w:r>
      <w:r>
        <w:rPr>
          <w:rFonts w:ascii="Segoe UI" w:hAnsi="Segoe UI" w:cs="Segoe UI"/>
          <w:sz w:val="20"/>
          <w:szCs w:val="20"/>
          <w:lang w:val="en-US"/>
        </w:rPr>
        <w:t xml:space="preserve">fully qualified </w:t>
      </w:r>
      <w:r w:rsidRPr="00B565A5">
        <w:rPr>
          <w:rFonts w:ascii="Segoe UI" w:hAnsi="Segoe UI" w:cs="Segoe UI"/>
          <w:sz w:val="20"/>
          <w:szCs w:val="20"/>
          <w:lang w:val="en-US"/>
        </w:rPr>
        <w:t>name of your B2C tenant. For example, litware369b2c.onmicrosoft.com</w:t>
      </w:r>
      <w:r w:rsidRPr="00B565A5">
        <w:rPr>
          <w:rFonts w:ascii="Segoe UI" w:eastAsiaTheme="minorHAnsi" w:hAnsi="Segoe UI" w:cs="Segoe UI"/>
          <w:sz w:val="20"/>
          <w:szCs w:val="20"/>
          <w:lang w:val="en-US"/>
        </w:rPr>
        <w:t xml:space="preserve"> in our illustration.</w:t>
      </w:r>
    </w:p>
    <w:p w14:paraId="3B69AC58" w14:textId="0ED0F00D" w:rsidR="00E42413" w:rsidRDefault="00E42413" w:rsidP="0077058D">
      <w:pPr>
        <w:pStyle w:val="NormalWeb"/>
        <w:numPr>
          <w:ilvl w:val="0"/>
          <w:numId w:val="4"/>
        </w:numPr>
        <w:spacing w:before="0" w:beforeAutospacing="0" w:after="120" w:afterAutospacing="0"/>
        <w:rPr>
          <w:rFonts w:ascii="Segoe UI" w:hAnsi="Segoe UI" w:cs="Segoe UI"/>
          <w:sz w:val="20"/>
          <w:szCs w:val="20"/>
          <w:lang w:val="en-US"/>
        </w:rPr>
      </w:pPr>
      <w:r w:rsidRPr="00B565A5">
        <w:rPr>
          <w:rFonts w:ascii="Segoe UI" w:hAnsi="Segoe UI" w:cs="Segoe UI"/>
          <w:sz w:val="20"/>
          <w:szCs w:val="20"/>
          <w:lang w:val="en-US"/>
        </w:rPr>
        <w:t>Then do the following changes to the </w:t>
      </w:r>
      <w:r w:rsidRPr="00AF3962">
        <w:rPr>
          <w:rFonts w:ascii="Segoe UI" w:eastAsiaTheme="minorHAnsi" w:hAnsi="Segoe UI" w:cs="Segoe UI"/>
          <w:i/>
          <w:iCs/>
          <w:noProof/>
          <w:sz w:val="20"/>
          <w:szCs w:val="20"/>
          <w:lang w:val="en-US" w:eastAsia="en-US"/>
        </w:rPr>
        <w:t>TrustFrameworkExtensions.xml</w:t>
      </w:r>
      <w:r w:rsidRPr="00B565A5">
        <w:rPr>
          <w:rFonts w:ascii="Segoe UI" w:hAnsi="Segoe UI" w:cs="Segoe UI"/>
          <w:sz w:val="20"/>
          <w:szCs w:val="20"/>
          <w:lang w:val="en-US"/>
        </w:rPr>
        <w:t> file:</w:t>
      </w:r>
    </w:p>
    <w:p w14:paraId="13827EC8" w14:textId="5CDAA032" w:rsidR="00217921" w:rsidRPr="00D6382B" w:rsidRDefault="0037390C" w:rsidP="00C92CAE">
      <w:pPr>
        <w:pStyle w:val="Paragraphedeliste"/>
        <w:numPr>
          <w:ilvl w:val="1"/>
          <w:numId w:val="36"/>
        </w:numPr>
        <w:contextualSpacing w:val="0"/>
      </w:pPr>
      <w:r>
        <w:t xml:space="preserve">Find the place </w:t>
      </w:r>
      <w:r w:rsidR="00F5478B">
        <w:t>of the</w:t>
      </w:r>
      <w:r w:rsidRPr="00B565A5">
        <w:t> </w:t>
      </w:r>
      <w:r w:rsidR="00D6382B">
        <w:rPr>
          <w:rStyle w:val="CodeHTML"/>
          <w:rFonts w:ascii="Consolas" w:eastAsiaTheme="minorHAnsi" w:hAnsi="Consolas" w:cs="Segoe UI"/>
        </w:rPr>
        <w:t>ClaimProvider</w:t>
      </w:r>
      <w:r w:rsidRPr="00B565A5">
        <w:t> </w:t>
      </w:r>
      <w:r w:rsidR="00D6382B">
        <w:t xml:space="preserve">definition </w:t>
      </w:r>
      <w:r w:rsidR="00F5478B">
        <w:t>for</w:t>
      </w:r>
      <w:r w:rsidR="00D6382B">
        <w:t xml:space="preserve"> the FranceConnect</w:t>
      </w:r>
      <w:r>
        <w:t xml:space="preserve"> </w:t>
      </w:r>
      <w:r w:rsidR="00D6382B">
        <w:t>platform (FCP)</w:t>
      </w:r>
      <w:r>
        <w:t>.</w:t>
      </w:r>
    </w:p>
    <w:p w14:paraId="5BAFA512" w14:textId="77777777" w:rsidR="00217921" w:rsidRDefault="00217921" w:rsidP="00217921">
      <w:pPr>
        <w:pStyle w:val="Code"/>
      </w:pPr>
      <w:r w:rsidRPr="00217921">
        <w:t xml:space="preserve">    </w:t>
      </w:r>
    </w:p>
    <w:p w14:paraId="2760B5E8" w14:textId="62D68B6C" w:rsidR="00217921" w:rsidRPr="00217921" w:rsidRDefault="00217921" w:rsidP="00217921">
      <w:pPr>
        <w:pStyle w:val="Code"/>
      </w:pPr>
      <w:r w:rsidRPr="00217921">
        <w:t>&lt;ClaimsProvider&gt;</w:t>
      </w:r>
    </w:p>
    <w:p w14:paraId="442F548E" w14:textId="48804BC1" w:rsidR="00217921" w:rsidRPr="00217921" w:rsidRDefault="0080535D" w:rsidP="00217921">
      <w:pPr>
        <w:pStyle w:val="Code"/>
      </w:pPr>
      <w:r>
        <w:t xml:space="preserve">   </w:t>
      </w:r>
      <w:r w:rsidR="00217921" w:rsidRPr="00217921">
        <w:t>&lt;Domain&gt;FranceConnect&lt;/Domain&gt;</w:t>
      </w:r>
    </w:p>
    <w:p w14:paraId="66CBAC2B" w14:textId="7CE6FF41" w:rsidR="00217921" w:rsidRPr="00217921" w:rsidRDefault="00217921" w:rsidP="00217921">
      <w:pPr>
        <w:pStyle w:val="Code"/>
      </w:pPr>
      <w:r w:rsidRPr="00217921">
        <w:t>   &lt;DisplayName&gt;Login with FranceConnect&lt;/DisplayName&gt;</w:t>
      </w:r>
    </w:p>
    <w:p w14:paraId="2E98CCA2" w14:textId="44DB6024" w:rsidR="00217921" w:rsidRPr="00217921" w:rsidRDefault="00217921" w:rsidP="00217921">
      <w:pPr>
        <w:pStyle w:val="Code"/>
      </w:pPr>
      <w:r w:rsidRPr="00217921">
        <w:t>   &lt;TechnicalProfiles&gt;</w:t>
      </w:r>
    </w:p>
    <w:p w14:paraId="36EF229E" w14:textId="00F37E6A" w:rsidR="00217921" w:rsidRPr="00217921" w:rsidRDefault="00217921" w:rsidP="00217921">
      <w:pPr>
        <w:pStyle w:val="Code"/>
      </w:pPr>
      <w:r w:rsidRPr="00217921">
        <w:t>   </w:t>
      </w:r>
      <w:r w:rsidR="0080535D">
        <w:t xml:space="preserve">   </w:t>
      </w:r>
      <w:r w:rsidRPr="00217921">
        <w:t>&lt;TechnicalProfile Id="FranceConnect-OpenIdConnect"&gt;</w:t>
      </w:r>
    </w:p>
    <w:p w14:paraId="0F0FD0FB" w14:textId="6AAD3C32" w:rsidR="00217921" w:rsidRPr="00217921" w:rsidRDefault="00217921" w:rsidP="00217921">
      <w:pPr>
        <w:pStyle w:val="Code"/>
      </w:pPr>
      <w:r w:rsidRPr="00217921">
        <w:t>     </w:t>
      </w:r>
      <w:r w:rsidR="0080535D">
        <w:t xml:space="preserve">    </w:t>
      </w:r>
      <w:r w:rsidRPr="00217921">
        <w:t>&lt;DisplayName&gt;FranceConnect&lt;/DisplayName&gt;</w:t>
      </w:r>
    </w:p>
    <w:p w14:paraId="6CD0EEE5" w14:textId="6AB4FF85" w:rsidR="00217921" w:rsidRPr="00217921" w:rsidRDefault="0080535D" w:rsidP="00217921">
      <w:pPr>
        <w:pStyle w:val="Code"/>
      </w:pPr>
      <w:r w:rsidRPr="00217921">
        <w:t>     </w:t>
      </w:r>
      <w:r>
        <w:t xml:space="preserve">    </w:t>
      </w:r>
      <w:r w:rsidR="00217921" w:rsidRPr="00217921">
        <w:t>&lt;Protocol Name="OpenIdConnect" /&gt;</w:t>
      </w:r>
    </w:p>
    <w:p w14:paraId="2669AC7F" w14:textId="597CE10F" w:rsidR="00217921" w:rsidRPr="00217921" w:rsidRDefault="00217921" w:rsidP="00217921">
      <w:pPr>
        <w:pStyle w:val="Code"/>
      </w:pPr>
      <w:r w:rsidRPr="00217921">
        <w:t>         </w:t>
      </w:r>
      <w:r w:rsidR="0080535D">
        <w:t xml:space="preserve">   </w:t>
      </w:r>
      <w:r w:rsidRPr="00217921">
        <w:t>&lt;Metadata&gt;</w:t>
      </w:r>
    </w:p>
    <w:p w14:paraId="3F0B4DCB" w14:textId="4A327F38" w:rsidR="00217921" w:rsidRPr="00217921" w:rsidRDefault="00217921" w:rsidP="00217921">
      <w:pPr>
        <w:pStyle w:val="Code"/>
      </w:pPr>
      <w:r w:rsidRPr="00217921">
        <w:t xml:space="preserve">            </w:t>
      </w:r>
      <w:r w:rsidR="0037390C">
        <w:t xml:space="preserve">   </w:t>
      </w:r>
      <w:r w:rsidRPr="00217921">
        <w:t>&lt;!-- Action required --&gt;</w:t>
      </w:r>
    </w:p>
    <w:p w14:paraId="2FB42D6E" w14:textId="37965A96" w:rsidR="00217921" w:rsidRPr="00217921" w:rsidRDefault="00217921" w:rsidP="00217921">
      <w:pPr>
        <w:pStyle w:val="Code"/>
      </w:pPr>
      <w:r w:rsidRPr="00217921">
        <w:t xml:space="preserve">            </w:t>
      </w:r>
      <w:r w:rsidR="0037390C">
        <w:t xml:space="preserve">   </w:t>
      </w:r>
      <w:r w:rsidRPr="00217921">
        <w:t>&lt;Item Key="METADATA"&gt;</w:t>
      </w:r>
    </w:p>
    <w:p w14:paraId="2E3F8FC8" w14:textId="0C2DF1A3" w:rsidR="00217921" w:rsidRPr="00217921" w:rsidRDefault="00217921" w:rsidP="00217921">
      <w:pPr>
        <w:pStyle w:val="Code"/>
      </w:pPr>
      <w:r w:rsidRPr="00217921">
        <w:t xml:space="preserve">              </w:t>
      </w:r>
      <w:r w:rsidR="0037390C">
        <w:t xml:space="preserve">   </w:t>
      </w:r>
      <w:r w:rsidRPr="00217921">
        <w:t>https://franceconnectfacade-url/common/.well-known/openid-configuration&lt;/Item&gt;</w:t>
      </w:r>
    </w:p>
    <w:p w14:paraId="577BB5AF" w14:textId="03FEB470" w:rsidR="00217921" w:rsidRPr="00217921" w:rsidRDefault="00217921" w:rsidP="00217921">
      <w:pPr>
        <w:pStyle w:val="Code"/>
      </w:pPr>
      <w:r w:rsidRPr="00217921">
        <w:t xml:space="preserve">            </w:t>
      </w:r>
      <w:r w:rsidR="0037390C">
        <w:t xml:space="preserve">   </w:t>
      </w:r>
      <w:r w:rsidRPr="00217921">
        <w:t>&lt;!-- Action required --&gt;</w:t>
      </w:r>
    </w:p>
    <w:p w14:paraId="3FF5E619" w14:textId="098F030F" w:rsidR="00217921" w:rsidRPr="00217921" w:rsidRDefault="00217921" w:rsidP="00217921">
      <w:pPr>
        <w:pStyle w:val="Code"/>
      </w:pPr>
      <w:r w:rsidRPr="00217921">
        <w:t xml:space="preserve">            </w:t>
      </w:r>
      <w:r w:rsidR="0037390C">
        <w:t xml:space="preserve">   </w:t>
      </w:r>
      <w:r w:rsidRPr="00217921">
        <w:t>&lt;Item Key="client_id"&gt;{FranceConnect Client Id}&lt;/Item&gt;</w:t>
      </w:r>
    </w:p>
    <w:p w14:paraId="578919A8" w14:textId="6B1D73EA" w:rsidR="00217921" w:rsidRPr="00217921" w:rsidRDefault="00217921" w:rsidP="00217921">
      <w:pPr>
        <w:pStyle w:val="Code"/>
      </w:pPr>
      <w:r w:rsidRPr="00217921">
        <w:t xml:space="preserve">            </w:t>
      </w:r>
      <w:r w:rsidR="0037390C">
        <w:t xml:space="preserve">   </w:t>
      </w:r>
      <w:r w:rsidRPr="00217921">
        <w:t>&lt;Item Key="response_types"&gt;code&lt;/Item&gt;</w:t>
      </w:r>
    </w:p>
    <w:p w14:paraId="41AA344C" w14:textId="697C98D2" w:rsidR="00217921" w:rsidRPr="00217921" w:rsidRDefault="00217921" w:rsidP="00217921">
      <w:pPr>
        <w:pStyle w:val="Code"/>
      </w:pPr>
      <w:r w:rsidRPr="00217921">
        <w:t xml:space="preserve">            </w:t>
      </w:r>
      <w:r w:rsidR="0037390C">
        <w:t xml:space="preserve">   </w:t>
      </w:r>
      <w:r w:rsidRPr="00217921">
        <w:t>&lt;Item Key="scope"&gt;openid profile birth email&lt;/Item&gt;</w:t>
      </w:r>
    </w:p>
    <w:p w14:paraId="39A52186" w14:textId="7F3D9334" w:rsidR="00217921" w:rsidRPr="00217921" w:rsidRDefault="00217921" w:rsidP="00217921">
      <w:pPr>
        <w:pStyle w:val="Code"/>
      </w:pPr>
      <w:r w:rsidRPr="00217921">
        <w:t xml:space="preserve">            </w:t>
      </w:r>
      <w:r w:rsidR="0037390C">
        <w:t xml:space="preserve">   </w:t>
      </w:r>
      <w:r w:rsidRPr="00217921">
        <w:t>&lt;Item Key="response_mode"&gt;query&lt;/Item&gt;</w:t>
      </w:r>
    </w:p>
    <w:p w14:paraId="0F03EA53" w14:textId="3FFE2784" w:rsidR="00217921" w:rsidRPr="00217921" w:rsidRDefault="00217921" w:rsidP="00217921">
      <w:pPr>
        <w:pStyle w:val="Code"/>
      </w:pPr>
      <w:r w:rsidRPr="00217921">
        <w:t xml:space="preserve">            </w:t>
      </w:r>
      <w:r w:rsidR="0037390C">
        <w:t xml:space="preserve">   </w:t>
      </w:r>
      <w:r w:rsidRPr="00217921">
        <w:t>&lt;Item Key="HttpBinding"&gt;POST&lt;/Item&gt;</w:t>
      </w:r>
    </w:p>
    <w:p w14:paraId="2441210F" w14:textId="15E9DFFF" w:rsidR="00217921" w:rsidRPr="00217921" w:rsidRDefault="00217921" w:rsidP="00217921">
      <w:pPr>
        <w:pStyle w:val="Code"/>
      </w:pPr>
      <w:r w:rsidRPr="00217921">
        <w:t xml:space="preserve">            </w:t>
      </w:r>
      <w:r w:rsidR="0037390C">
        <w:t xml:space="preserve">   </w:t>
      </w:r>
      <w:r w:rsidRPr="00217921">
        <w:t>&lt;Item Key="UsePolicyInRedirectUri"&gt;false&lt;/Item&gt;</w:t>
      </w:r>
    </w:p>
    <w:p w14:paraId="719E0B0C" w14:textId="4948D450" w:rsidR="00217921" w:rsidRPr="00217921" w:rsidRDefault="00217921" w:rsidP="00217921">
      <w:pPr>
        <w:pStyle w:val="Code"/>
      </w:pPr>
      <w:r w:rsidRPr="00217921">
        <w:t>         &lt;/Metadata&gt;</w:t>
      </w:r>
    </w:p>
    <w:p w14:paraId="571AB9F4" w14:textId="183BCD8A" w:rsidR="00217921" w:rsidRPr="00217921" w:rsidRDefault="00217921" w:rsidP="00217921">
      <w:pPr>
        <w:pStyle w:val="Code"/>
      </w:pPr>
      <w:r w:rsidRPr="00217921">
        <w:t>         &lt;CryptographicKeys&gt;</w:t>
      </w:r>
    </w:p>
    <w:p w14:paraId="375CA360" w14:textId="77777777" w:rsidR="00217921" w:rsidRPr="00217921" w:rsidRDefault="00217921" w:rsidP="00217921">
      <w:pPr>
        <w:pStyle w:val="Code"/>
      </w:pPr>
      <w:r w:rsidRPr="00217921">
        <w:t>            &lt;Key Id="client_secret" StorageReferenceId="B2C_1A_FranceConnectSecret" /&gt;</w:t>
      </w:r>
    </w:p>
    <w:p w14:paraId="77F47CA1" w14:textId="2ADA6AB1" w:rsidR="00217921" w:rsidRPr="00217921" w:rsidRDefault="00217921" w:rsidP="00217921">
      <w:pPr>
        <w:pStyle w:val="Code"/>
      </w:pPr>
      <w:r w:rsidRPr="00217921">
        <w:t>         &lt;/CryptographicKeys&gt;</w:t>
      </w:r>
    </w:p>
    <w:p w14:paraId="795E15C2" w14:textId="462F97AC" w:rsidR="00217921" w:rsidRPr="00217921" w:rsidRDefault="00217921" w:rsidP="00217921">
      <w:pPr>
        <w:pStyle w:val="Code"/>
      </w:pPr>
      <w:r w:rsidRPr="00217921">
        <w:t>         &lt;OutputClaims&gt;</w:t>
      </w:r>
    </w:p>
    <w:p w14:paraId="2975BB9F" w14:textId="77777777" w:rsidR="00217921" w:rsidRPr="00217921" w:rsidRDefault="00217921" w:rsidP="00217921">
      <w:pPr>
        <w:pStyle w:val="Code"/>
      </w:pPr>
      <w:r w:rsidRPr="00217921">
        <w:t>            &lt;OutputClaim ClaimTypeReferenceId="issuerUserId" PartnerClaimType="email" /&gt;</w:t>
      </w:r>
    </w:p>
    <w:p w14:paraId="24AB9E40" w14:textId="77777777" w:rsidR="00217921" w:rsidRPr="00217921" w:rsidRDefault="00217921" w:rsidP="00217921">
      <w:pPr>
        <w:pStyle w:val="Code"/>
      </w:pPr>
      <w:r w:rsidRPr="00217921">
        <w:t>            &lt;OutputClaim ClaimTypeReferenceId="givenName" PartnerClaimType="given_name" /&gt;</w:t>
      </w:r>
    </w:p>
    <w:p w14:paraId="66E2CEC5" w14:textId="77777777" w:rsidR="00217921" w:rsidRPr="00217921" w:rsidRDefault="00217921" w:rsidP="00217921">
      <w:pPr>
        <w:pStyle w:val="Code"/>
      </w:pPr>
      <w:r w:rsidRPr="00217921">
        <w:t>            &lt;OutputClaim ClaimTypeReferenceId="surName" PartnerClaimType="family_name" /&gt;</w:t>
      </w:r>
    </w:p>
    <w:p w14:paraId="26234D62" w14:textId="77777777" w:rsidR="00217921" w:rsidRPr="00217921" w:rsidRDefault="00217921" w:rsidP="00217921">
      <w:pPr>
        <w:pStyle w:val="Code"/>
      </w:pPr>
      <w:r w:rsidRPr="00217921">
        <w:t>            &lt;OutputClaim ClaimTypeReferenceId="authenticationSource"</w:t>
      </w:r>
    </w:p>
    <w:p w14:paraId="335C7F12" w14:textId="77777777" w:rsidR="00217921" w:rsidRPr="00217921" w:rsidRDefault="00217921" w:rsidP="00217921">
      <w:pPr>
        <w:pStyle w:val="Code"/>
      </w:pPr>
      <w:r w:rsidRPr="00217921">
        <w:t>              DefaultValue="socialIdpAuthentication" /&gt;</w:t>
      </w:r>
    </w:p>
    <w:p w14:paraId="7E83A08A" w14:textId="77777777" w:rsidR="00217921" w:rsidRPr="00217921" w:rsidRDefault="00217921" w:rsidP="00217921">
      <w:pPr>
        <w:pStyle w:val="Code"/>
      </w:pPr>
      <w:r w:rsidRPr="00217921">
        <w:t>            &lt;OutputClaim ClaimTypeReferenceId="identityProvider" PartnerClaimType="iss" /&gt;</w:t>
      </w:r>
    </w:p>
    <w:p w14:paraId="1AB2C785" w14:textId="77777777" w:rsidR="00217921" w:rsidRPr="00217921" w:rsidRDefault="00217921" w:rsidP="00217921">
      <w:pPr>
        <w:pStyle w:val="Code"/>
      </w:pPr>
      <w:r w:rsidRPr="00217921">
        <w:t>            &lt;OutputClaim ClaimTypeReferenceId="email" /&gt;</w:t>
      </w:r>
    </w:p>
    <w:p w14:paraId="579CF6AE" w14:textId="27D2345D" w:rsidR="00217921" w:rsidRPr="00217921" w:rsidRDefault="00217921" w:rsidP="00217921">
      <w:pPr>
        <w:pStyle w:val="Code"/>
      </w:pPr>
      <w:r w:rsidRPr="00217921">
        <w:t>         &lt;/OutputClaims&gt;</w:t>
      </w:r>
    </w:p>
    <w:p w14:paraId="3BB06859" w14:textId="53A6247A" w:rsidR="00217921" w:rsidRPr="00217921" w:rsidRDefault="00217921" w:rsidP="00217921">
      <w:pPr>
        <w:pStyle w:val="Code"/>
      </w:pPr>
      <w:r w:rsidRPr="00217921">
        <w:t>         &lt;OutputClaimsTransformations&gt;</w:t>
      </w:r>
    </w:p>
    <w:p w14:paraId="799FF0D3" w14:textId="77777777" w:rsidR="00217921" w:rsidRPr="00217921" w:rsidRDefault="00217921" w:rsidP="00217921">
      <w:pPr>
        <w:pStyle w:val="Code"/>
      </w:pPr>
      <w:r w:rsidRPr="00217921">
        <w:t>            &lt;OutputClaimsTransformation ReferenceId="CreateRandomUPNUserName" /&gt;</w:t>
      </w:r>
    </w:p>
    <w:p w14:paraId="07E6CE55" w14:textId="77777777" w:rsidR="00217921" w:rsidRPr="00217921" w:rsidRDefault="00217921" w:rsidP="00217921">
      <w:pPr>
        <w:pStyle w:val="Code"/>
      </w:pPr>
      <w:r w:rsidRPr="00217921">
        <w:t>            &lt;OutputClaimsTransformation ReferenceId="CreateUserPrincipalName" /&gt;</w:t>
      </w:r>
    </w:p>
    <w:p w14:paraId="3C865A23" w14:textId="77777777" w:rsidR="00217921" w:rsidRPr="00217921" w:rsidRDefault="00217921" w:rsidP="00217921">
      <w:pPr>
        <w:pStyle w:val="Code"/>
      </w:pPr>
      <w:r w:rsidRPr="00217921">
        <w:t>            &lt;OutputClaimsTransformation ReferenceId="CreateAlternativeSecurityId" /&gt;</w:t>
      </w:r>
    </w:p>
    <w:p w14:paraId="093CC098" w14:textId="1F532459" w:rsidR="00217921" w:rsidRPr="00217921" w:rsidRDefault="00217921" w:rsidP="00217921">
      <w:pPr>
        <w:pStyle w:val="Code"/>
      </w:pPr>
      <w:r w:rsidRPr="00217921">
        <w:t>         </w:t>
      </w:r>
      <w:r w:rsidR="0080535D">
        <w:t xml:space="preserve">   </w:t>
      </w:r>
      <w:r w:rsidRPr="00217921">
        <w:t>&lt;OutputClaimsTransformation ReferenceId="CreateSubjectClaimFromAlternativeSecurityId" /&gt;</w:t>
      </w:r>
    </w:p>
    <w:p w14:paraId="7AB52C74" w14:textId="7185FE29" w:rsidR="00217921" w:rsidRPr="00217921" w:rsidRDefault="00217921" w:rsidP="00217921">
      <w:pPr>
        <w:pStyle w:val="Code"/>
      </w:pPr>
      <w:r w:rsidRPr="00217921">
        <w:t>         &lt;/OutputClaimsTransformations&gt;</w:t>
      </w:r>
    </w:p>
    <w:p w14:paraId="137768E9" w14:textId="5A866964" w:rsidR="00217921" w:rsidRPr="00217921" w:rsidRDefault="00217921" w:rsidP="00217921">
      <w:pPr>
        <w:pStyle w:val="Code"/>
      </w:pPr>
      <w:r w:rsidRPr="00217921">
        <w:t xml:space="preserve">      </w:t>
      </w:r>
      <w:r w:rsidR="0080535D">
        <w:t xml:space="preserve">   </w:t>
      </w:r>
      <w:r w:rsidRPr="00217921">
        <w:t>&lt;UseTechnicalProfileForSessionManagement ReferenceId="SM-SocialLogin" /&gt;</w:t>
      </w:r>
    </w:p>
    <w:p w14:paraId="67007567" w14:textId="5C0E120E" w:rsidR="00217921" w:rsidRPr="00217921" w:rsidRDefault="00217921" w:rsidP="00217921">
      <w:pPr>
        <w:pStyle w:val="Code"/>
      </w:pPr>
      <w:r w:rsidRPr="00217921">
        <w:t>   </w:t>
      </w:r>
      <w:r w:rsidR="0080535D">
        <w:t xml:space="preserve">   </w:t>
      </w:r>
      <w:r w:rsidRPr="00217921">
        <w:t>&lt;/TechnicalProfile&gt;</w:t>
      </w:r>
    </w:p>
    <w:p w14:paraId="17A4EA8E" w14:textId="2DBE0D65" w:rsidR="00217921" w:rsidRPr="00217921" w:rsidRDefault="0080535D" w:rsidP="00217921">
      <w:pPr>
        <w:pStyle w:val="Code"/>
      </w:pPr>
      <w:r>
        <w:t xml:space="preserve">   </w:t>
      </w:r>
      <w:r w:rsidR="00217921" w:rsidRPr="00217921">
        <w:t>&lt;/TechnicalProfiles&gt;</w:t>
      </w:r>
    </w:p>
    <w:p w14:paraId="2CC6FFE9" w14:textId="2B5EA3AE" w:rsidR="00217921" w:rsidRDefault="00217921" w:rsidP="00217921">
      <w:pPr>
        <w:pStyle w:val="Code"/>
      </w:pPr>
      <w:r w:rsidRPr="00217921">
        <w:t>&lt;/ClaimsProvider&gt;</w:t>
      </w:r>
    </w:p>
    <w:p w14:paraId="44FADB71" w14:textId="77777777" w:rsidR="0080535D" w:rsidRPr="00217921" w:rsidRDefault="0080535D" w:rsidP="00217921">
      <w:pPr>
        <w:pStyle w:val="Code"/>
      </w:pPr>
    </w:p>
    <w:p w14:paraId="7A91A160" w14:textId="694DA10A" w:rsidR="00740428" w:rsidRDefault="00742042" w:rsidP="00C92CAE">
      <w:pPr>
        <w:pStyle w:val="Paragraphedeliste"/>
        <w:numPr>
          <w:ilvl w:val="1"/>
          <w:numId w:val="36"/>
        </w:numPr>
        <w:spacing w:before="120"/>
        <w:ind w:left="1434" w:hanging="357"/>
        <w:contextualSpacing w:val="0"/>
      </w:pPr>
      <w:r>
        <w:t xml:space="preserve">In the </w:t>
      </w:r>
      <w:r w:rsidRPr="00780C1A">
        <w:rPr>
          <w:rFonts w:ascii="Consolas" w:hAnsi="Consolas"/>
        </w:rPr>
        <w:t>META</w:t>
      </w:r>
      <w:r w:rsidR="00FD0287" w:rsidRPr="00780C1A">
        <w:rPr>
          <w:rFonts w:ascii="Consolas" w:hAnsi="Consolas"/>
        </w:rPr>
        <w:t>DA</w:t>
      </w:r>
      <w:r w:rsidRPr="00780C1A">
        <w:rPr>
          <w:rFonts w:ascii="Consolas" w:hAnsi="Consolas"/>
        </w:rPr>
        <w:t>TA</w:t>
      </w:r>
      <w:r w:rsidR="00FD0287">
        <w:t xml:space="preserve"> key, replace </w:t>
      </w:r>
      <w:r w:rsidR="004F79FC" w:rsidRPr="00C94771">
        <w:rPr>
          <w:rFonts w:ascii="Consolas" w:hAnsi="Consolas"/>
        </w:rPr>
        <w:t>franceconnectfacade-url</w:t>
      </w:r>
      <w:r w:rsidR="00FD0287">
        <w:t xml:space="preserve"> with the</w:t>
      </w:r>
      <w:r w:rsidR="00E7350C">
        <w:t xml:space="preserve"> FQDN domain name</w:t>
      </w:r>
      <w:r w:rsidR="003F7114">
        <w:t xml:space="preserve"> of the façade.</w:t>
      </w:r>
      <w:r w:rsidR="00740428">
        <w:t xml:space="preserve"> See section </w:t>
      </w:r>
      <w:r w:rsidR="00D016F0" w:rsidRPr="001139A7">
        <w:rPr>
          <w:rFonts w:ascii="Segoe UI Semibold" w:hAnsi="Segoe UI Semibold" w:cs="Segoe UI Semibold"/>
          <w:color w:val="0070C0"/>
        </w:rPr>
        <w:fldChar w:fldCharType="begin"/>
      </w:r>
      <w:r w:rsidR="00D016F0" w:rsidRPr="001139A7">
        <w:rPr>
          <w:rFonts w:ascii="Segoe UI Semibold" w:hAnsi="Segoe UI Semibold" w:cs="Segoe UI Semibold"/>
          <w:color w:val="0070C0"/>
        </w:rPr>
        <w:instrText xml:space="preserve"> REF _Ref133427381 \h </w:instrText>
      </w:r>
      <w:r w:rsidR="001139A7">
        <w:rPr>
          <w:rFonts w:ascii="Segoe UI Semibold" w:hAnsi="Segoe UI Semibold" w:cs="Segoe UI Semibold"/>
          <w:color w:val="0070C0"/>
        </w:rPr>
        <w:instrText xml:space="preserve"> \* MERGEFORMAT </w:instrText>
      </w:r>
      <w:r w:rsidR="00D016F0" w:rsidRPr="001139A7">
        <w:rPr>
          <w:rFonts w:ascii="Segoe UI Semibold" w:hAnsi="Segoe UI Semibold" w:cs="Segoe UI Semibold"/>
          <w:color w:val="0070C0"/>
        </w:rPr>
      </w:r>
      <w:r w:rsidR="00D016F0" w:rsidRPr="001139A7">
        <w:rPr>
          <w:rFonts w:ascii="Segoe UI Semibold" w:hAnsi="Segoe UI Semibold" w:cs="Segoe UI Semibold"/>
          <w:color w:val="0070C0"/>
        </w:rPr>
        <w:fldChar w:fldCharType="separate"/>
      </w:r>
      <w:r w:rsidR="00D016F0" w:rsidRPr="001139A7">
        <w:rPr>
          <w:rFonts w:ascii="Segoe UI Semibold" w:hAnsi="Segoe UI Semibold" w:cs="Segoe UI Semibold"/>
          <w:color w:val="0070C0"/>
        </w:rPr>
        <w:t>Execute the FranceConnect Façade</w:t>
      </w:r>
      <w:r w:rsidR="00D016F0" w:rsidRPr="001139A7">
        <w:rPr>
          <w:rFonts w:ascii="Segoe UI Semibold" w:hAnsi="Segoe UI Semibold" w:cs="Segoe UI Semibold"/>
          <w:color w:val="0070C0"/>
        </w:rPr>
        <w:fldChar w:fldCharType="end"/>
      </w:r>
      <w:r w:rsidR="00D016F0">
        <w:t xml:space="preserve"> </w:t>
      </w:r>
      <w:r w:rsidR="00D016F0">
        <w:fldChar w:fldCharType="begin"/>
      </w:r>
      <w:r w:rsidR="00D016F0">
        <w:instrText xml:space="preserve"> REF _Ref133427369 \p \h </w:instrText>
      </w:r>
      <w:r w:rsidR="00D016F0">
        <w:fldChar w:fldCharType="separate"/>
      </w:r>
      <w:r w:rsidR="00D016F0">
        <w:t>above</w:t>
      </w:r>
      <w:r w:rsidR="00D016F0">
        <w:fldChar w:fldCharType="end"/>
      </w:r>
      <w:r w:rsidR="00740428">
        <w:t>.</w:t>
      </w:r>
      <w:r w:rsidR="003F7114">
        <w:t xml:space="preserve"> </w:t>
      </w:r>
    </w:p>
    <w:p w14:paraId="4541AE36" w14:textId="000929B4" w:rsidR="00A37112" w:rsidRDefault="003F7114" w:rsidP="00740428">
      <w:pPr>
        <w:pStyle w:val="Paragraphedeliste"/>
        <w:ind w:left="1440"/>
        <w:contextualSpacing w:val="0"/>
      </w:pPr>
      <w:r>
        <w:t>For a local deployment, this will be the ngrok address.</w:t>
      </w:r>
      <w:r w:rsidR="00A37112">
        <w:t xml:space="preserve"> For example, in our illustration: </w:t>
      </w:r>
      <w:hyperlink r:id="rId154" w:history="1">
        <w:r w:rsidR="00A37112" w:rsidRPr="008E6A43">
          <w:rPr>
            <w:rStyle w:val="Lienhypertexte"/>
          </w:rPr>
          <w:t>7516-2a01-110-8012-1013-7925-1440-7ba6-d086.ngrok.io</w:t>
        </w:r>
      </w:hyperlink>
      <w:r w:rsidR="00740428">
        <w:t>.</w:t>
      </w:r>
    </w:p>
    <w:p w14:paraId="4EA19260" w14:textId="57A19C4F" w:rsidR="00740428" w:rsidRDefault="00740428" w:rsidP="00740428">
      <w:pPr>
        <w:pStyle w:val="Paragraphedeliste"/>
        <w:ind w:left="1440"/>
        <w:contextualSpacing w:val="0"/>
      </w:pPr>
      <w:r>
        <w:t xml:space="preserve">The OpenID Connect (OIDC) Discovery will then be as follows: </w:t>
      </w:r>
    </w:p>
    <w:p w14:paraId="698A0963" w14:textId="0A6E7B09" w:rsidR="004F79FC" w:rsidRPr="00740428" w:rsidRDefault="00000000" w:rsidP="004F79FC">
      <w:pPr>
        <w:pStyle w:val="NormalWeb"/>
        <w:spacing w:before="0" w:beforeAutospacing="0" w:after="120" w:afterAutospacing="0"/>
        <w:rPr>
          <w:rFonts w:ascii="Segoe UI" w:hAnsi="Segoe UI" w:cs="Segoe UI"/>
          <w:sz w:val="20"/>
          <w:szCs w:val="20"/>
          <w:lang w:val="en-US"/>
        </w:rPr>
      </w:pPr>
      <w:hyperlink r:id="rId155" w:history="1">
        <w:r w:rsidR="00740428" w:rsidRPr="00740428">
          <w:rPr>
            <w:rStyle w:val="Lienhypertexte"/>
            <w:rFonts w:ascii="Segoe UI" w:hAnsi="Segoe UI" w:cs="Segoe UI"/>
            <w:sz w:val="20"/>
            <w:szCs w:val="20"/>
            <w:lang w:val="en-US"/>
          </w:rPr>
          <w:t>https://7516-2a01-110-8012-1013-7925-1440-7ba6-d086.ngrok.io/common/.well-known/openid-configuration</w:t>
        </w:r>
      </w:hyperlink>
      <w:r w:rsidR="00740428" w:rsidRPr="00740428">
        <w:rPr>
          <w:rFonts w:ascii="Segoe UI" w:hAnsi="Segoe UI" w:cs="Segoe UI"/>
          <w:sz w:val="20"/>
          <w:szCs w:val="20"/>
          <w:lang w:val="en-US"/>
        </w:rPr>
        <w:t xml:space="preserve"> </w:t>
      </w:r>
    </w:p>
    <w:p w14:paraId="7732B77B" w14:textId="77777777" w:rsidR="00877AFD" w:rsidRDefault="001139A7" w:rsidP="00C92CAE">
      <w:pPr>
        <w:pStyle w:val="Paragraphedeliste"/>
        <w:numPr>
          <w:ilvl w:val="1"/>
          <w:numId w:val="36"/>
        </w:numPr>
        <w:spacing w:before="120"/>
        <w:ind w:left="1434" w:hanging="357"/>
        <w:contextualSpacing w:val="0"/>
      </w:pPr>
      <w:r>
        <w:t xml:space="preserve">In the </w:t>
      </w:r>
      <w:r w:rsidR="001D4E17">
        <w:rPr>
          <w:rFonts w:ascii="Consolas" w:hAnsi="Consolas"/>
        </w:rPr>
        <w:t>client_id</w:t>
      </w:r>
      <w:r>
        <w:t xml:space="preserve"> key, replace </w:t>
      </w:r>
      <w:r w:rsidR="001D4E17" w:rsidRPr="00410353">
        <w:rPr>
          <w:rFonts w:ascii="Consolas" w:hAnsi="Consolas"/>
        </w:rPr>
        <w:t>{FranceConnect Client Id}</w:t>
      </w:r>
      <w:r>
        <w:t xml:space="preserve"> with </w:t>
      </w:r>
      <w:r w:rsidR="00121B6B">
        <w:t xml:space="preserve">the value of your FranceConnect account. </w:t>
      </w:r>
    </w:p>
    <w:p w14:paraId="6A61138F" w14:textId="18705E83" w:rsidR="00533FC2" w:rsidRDefault="00E71C93" w:rsidP="00877AFD">
      <w:pPr>
        <w:pStyle w:val="Paragraphedeliste"/>
        <w:spacing w:before="120"/>
        <w:ind w:left="1434"/>
        <w:contextualSpacing w:val="0"/>
      </w:pPr>
      <w:r>
        <w:rPr>
          <w:color w:val="000000" w:themeColor="text1"/>
        </w:rPr>
        <w:lastRenderedPageBreak/>
        <w:t xml:space="preserve">For example, </w:t>
      </w:r>
      <w:r w:rsidRPr="00D464EE">
        <w:t>the FranceConnect dev account through</w:t>
      </w:r>
      <w:r>
        <w:t xml:space="preserve"> the available so-called “</w:t>
      </w:r>
      <w:r w:rsidRPr="00D464EE">
        <w:t>integration key for public use</w:t>
      </w:r>
      <w:r>
        <w:t xml:space="preserve">”, has the following Client ID value: </w:t>
      </w:r>
      <w:r w:rsidRPr="009E445B">
        <w:t>211286433e39cce01db448d80181bdfd005554b19cd51b3fe7943f6b3b86ab6e</w:t>
      </w:r>
      <w:r w:rsidR="001139A7">
        <w:t xml:space="preserve">. </w:t>
      </w:r>
    </w:p>
    <w:p w14:paraId="60057685" w14:textId="5C314CED" w:rsidR="00E42413" w:rsidRDefault="00BF31DA" w:rsidP="00C92CAE">
      <w:pPr>
        <w:pStyle w:val="Paragraphedeliste"/>
        <w:numPr>
          <w:ilvl w:val="1"/>
          <w:numId w:val="36"/>
        </w:numPr>
        <w:spacing w:before="120"/>
        <w:ind w:left="1434" w:hanging="357"/>
        <w:contextualSpacing w:val="0"/>
      </w:pPr>
      <w:r>
        <w:t xml:space="preserve">Find </w:t>
      </w:r>
      <w:r w:rsidR="00533FC2">
        <w:t>the</w:t>
      </w:r>
      <w:r w:rsidR="00642CF2">
        <w:t xml:space="preserve"> place </w:t>
      </w:r>
      <w:r w:rsidR="00642CF2" w:rsidRPr="00B565A5">
        <w:t>where </w:t>
      </w:r>
      <w:r w:rsidR="00E42413" w:rsidRPr="003F3C05">
        <w:rPr>
          <w:rStyle w:val="CodeHTML"/>
          <w:rFonts w:ascii="Consolas" w:eastAsiaTheme="minorHAnsi" w:hAnsi="Consolas" w:cs="Segoe UI"/>
        </w:rPr>
        <w:t>LoadUri</w:t>
      </w:r>
      <w:r w:rsidR="00E42413" w:rsidRPr="00B565A5">
        <w:t> </w:t>
      </w:r>
      <w:r>
        <w:t>r</w:t>
      </w:r>
      <w:r w:rsidRPr="00B565A5">
        <w:t>eferences</w:t>
      </w:r>
      <w:r>
        <w:t xml:space="preserve"> your </w:t>
      </w:r>
      <w:r w:rsidR="00141EDC">
        <w:t>b</w:t>
      </w:r>
      <w:r>
        <w:t xml:space="preserve">lob storage </w:t>
      </w:r>
      <w:r w:rsidR="00141EDC">
        <w:t xml:space="preserve">account </w:t>
      </w:r>
      <w:r w:rsidR="00E42413" w:rsidRPr="00B565A5">
        <w:t xml:space="preserve">and </w:t>
      </w:r>
      <w:r w:rsidR="00E42413">
        <w:t>update</w:t>
      </w:r>
      <w:r w:rsidR="00E42413" w:rsidRPr="00B565A5">
        <w:t xml:space="preserve"> the value of the </w:t>
      </w:r>
      <w:r w:rsidR="005E2694">
        <w:t>URL</w:t>
      </w:r>
      <w:r w:rsidR="00E42413" w:rsidRPr="00B565A5">
        <w:t xml:space="preserve"> for the</w:t>
      </w:r>
      <w:r w:rsidR="00E42413">
        <w:t xml:space="preserve"> .html custom template</w:t>
      </w:r>
      <w:r w:rsidR="00E42413" w:rsidRPr="00B565A5">
        <w:t xml:space="preserve"> file you uploaded in the </w:t>
      </w:r>
      <w:r w:rsidR="00E42413">
        <w:t xml:space="preserve">section </w:t>
      </w:r>
      <w:r w:rsidR="00E42413" w:rsidRPr="008D22D3">
        <w:rPr>
          <w:rStyle w:val="lev"/>
          <w:color w:val="0070C0"/>
        </w:rPr>
        <w:fldChar w:fldCharType="begin"/>
      </w:r>
      <w:r w:rsidR="00E42413" w:rsidRPr="008D22D3">
        <w:rPr>
          <w:rStyle w:val="lev"/>
          <w:color w:val="0070C0"/>
        </w:rPr>
        <w:instrText xml:space="preserve"> REF _Ref110509803 \h  \* MERGEFORMAT </w:instrText>
      </w:r>
      <w:r w:rsidR="00E42413" w:rsidRPr="008D22D3">
        <w:rPr>
          <w:rStyle w:val="lev"/>
          <w:color w:val="0070C0"/>
        </w:rPr>
      </w:r>
      <w:r w:rsidR="00E42413" w:rsidRPr="008D22D3">
        <w:rPr>
          <w:rStyle w:val="lev"/>
          <w:color w:val="0070C0"/>
        </w:rPr>
        <w:fldChar w:fldCharType="separate"/>
      </w:r>
      <w:r w:rsidR="00A636F7" w:rsidRPr="00A636F7">
        <w:rPr>
          <w:rStyle w:val="lev"/>
          <w:color w:val="0070C0"/>
        </w:rPr>
        <w:t>Deploy the custom html templates</w:t>
      </w:r>
      <w:r w:rsidR="00E42413" w:rsidRPr="008D22D3">
        <w:rPr>
          <w:rStyle w:val="lev"/>
          <w:color w:val="0070C0"/>
        </w:rPr>
        <w:fldChar w:fldCharType="end"/>
      </w:r>
      <w:r w:rsidR="00E42413">
        <w:t xml:space="preserve"> to reflect your </w:t>
      </w:r>
      <w:r w:rsidR="00141EDC">
        <w:t>b</w:t>
      </w:r>
      <w:r w:rsidR="00E42413">
        <w:t>lob storage</w:t>
      </w:r>
      <w:r w:rsidR="00141EDC">
        <w:t xml:space="preserve"> account</w:t>
      </w:r>
      <w:r w:rsidR="00E42413">
        <w:t>.</w:t>
      </w:r>
    </w:p>
    <w:p w14:paraId="4CA0C241" w14:textId="6634696A" w:rsidR="00E42413" w:rsidRDefault="00E42413" w:rsidP="00E42413">
      <w:pPr>
        <w:pStyle w:val="Paragraphedeliste"/>
        <w:ind w:left="1440"/>
      </w:pPr>
      <w:r>
        <w:t>For example, you will need to replace</w:t>
      </w:r>
      <w:r w:rsidR="001F6C44">
        <w:t xml:space="preserve"> </w:t>
      </w:r>
      <w:r w:rsidR="007663FD" w:rsidRPr="002F3AC1">
        <w:t>yourstorageaccount.blob.core.windows.net/customsignin</w:t>
      </w:r>
    </w:p>
    <w:p w14:paraId="1547369F" w14:textId="39B452B0" w:rsidR="004B6011" w:rsidRDefault="00E42413" w:rsidP="004B6011">
      <w:pPr>
        <w:pStyle w:val="Paragraphedeliste"/>
        <w:ind w:left="1440"/>
      </w:pPr>
      <w:r>
        <w:t xml:space="preserve">by </w:t>
      </w:r>
      <w:r w:rsidRPr="00A02BF3">
        <w:t>litware369b2cstorage.blob.core.windows.net/</w:t>
      </w:r>
      <w:r w:rsidR="001F6C44" w:rsidRPr="002F3AC1">
        <w:t>customsignin</w:t>
      </w:r>
      <w:r w:rsidR="001F6C44">
        <w:t xml:space="preserve"> </w:t>
      </w:r>
      <w:r>
        <w:t>in our illustration.</w:t>
      </w:r>
    </w:p>
    <w:p w14:paraId="0F6AA017" w14:textId="77777777" w:rsidR="004B6011" w:rsidRDefault="004B6011" w:rsidP="004B6011">
      <w:pPr>
        <w:pStyle w:val="Code"/>
      </w:pPr>
    </w:p>
    <w:p w14:paraId="088C53EC" w14:textId="77777777" w:rsidR="004B6011" w:rsidRDefault="004B6011" w:rsidP="004B6011">
      <w:pPr>
        <w:pStyle w:val="Code"/>
      </w:pPr>
      <w:r>
        <w:t>&lt;ContentDefinitions&gt;</w:t>
      </w:r>
    </w:p>
    <w:p w14:paraId="0A7C35BE" w14:textId="77777777" w:rsidR="004B6011" w:rsidRDefault="004B6011" w:rsidP="004B6011">
      <w:pPr>
        <w:pStyle w:val="Code"/>
      </w:pPr>
      <w:r>
        <w:t xml:space="preserve">   &lt;ContentDefinition Id="api.signuporsignin"&gt;</w:t>
      </w:r>
    </w:p>
    <w:p w14:paraId="5A26658E" w14:textId="77777777" w:rsidR="004B6011" w:rsidRDefault="004B6011" w:rsidP="004B6011">
      <w:pPr>
        <w:pStyle w:val="Code"/>
      </w:pPr>
      <w:r>
        <w:t xml:space="preserve">      &lt;!-- Action required --&gt;</w:t>
      </w:r>
    </w:p>
    <w:p w14:paraId="0E12E6E2" w14:textId="77777777" w:rsidR="004B6011" w:rsidRDefault="004B6011" w:rsidP="004B6011">
      <w:pPr>
        <w:pStyle w:val="Code"/>
      </w:pPr>
      <w:r>
        <w:t xml:space="preserve">      &lt;LoadUri&gt;https://yourstorageaccount.blob.core.windows.net/customsignin/unified.html&lt;/LoadUri&gt;</w:t>
      </w:r>
    </w:p>
    <w:p w14:paraId="06302DF8" w14:textId="77777777" w:rsidR="004B6011" w:rsidRDefault="004B6011" w:rsidP="004B6011">
      <w:pPr>
        <w:pStyle w:val="Code"/>
      </w:pPr>
      <w:r>
        <w:t xml:space="preserve">      &lt;RecoveryUri&gt;~/common/default_page_error.html&lt;/RecoveryUri&gt;</w:t>
      </w:r>
    </w:p>
    <w:p w14:paraId="0160299C" w14:textId="77777777" w:rsidR="004B6011" w:rsidRDefault="004B6011" w:rsidP="004B6011">
      <w:pPr>
        <w:pStyle w:val="Code"/>
      </w:pPr>
      <w:r>
        <w:t xml:space="preserve">      &lt;DataUri&gt;urn:com:microsoft:aad:b2c:elements:contract:unifiedssp:2.1.5&lt;/DataUri&gt;</w:t>
      </w:r>
    </w:p>
    <w:p w14:paraId="61290715" w14:textId="77777777" w:rsidR="004B6011" w:rsidRDefault="004B6011" w:rsidP="004B6011">
      <w:pPr>
        <w:pStyle w:val="Code"/>
      </w:pPr>
      <w:r>
        <w:t xml:space="preserve">      &lt;Metadata&gt;</w:t>
      </w:r>
    </w:p>
    <w:p w14:paraId="7E01A06B" w14:textId="77777777" w:rsidR="004B6011" w:rsidRDefault="004B6011" w:rsidP="004B6011">
      <w:pPr>
        <w:pStyle w:val="Code"/>
      </w:pPr>
      <w:r>
        <w:t xml:space="preserve">         &lt;Item Key="DisplayName"&gt;Signin and Signup&lt;/Item&gt;</w:t>
      </w:r>
    </w:p>
    <w:p w14:paraId="1F7434D7" w14:textId="77777777" w:rsidR="004B6011" w:rsidRDefault="004B6011" w:rsidP="004B6011">
      <w:pPr>
        <w:pStyle w:val="Code"/>
      </w:pPr>
      <w:r>
        <w:t xml:space="preserve">      &lt;/Metadata&gt;</w:t>
      </w:r>
    </w:p>
    <w:p w14:paraId="481BDB45" w14:textId="77777777" w:rsidR="004B6011" w:rsidRDefault="004B6011" w:rsidP="004B6011">
      <w:pPr>
        <w:pStyle w:val="Code"/>
      </w:pPr>
      <w:r>
        <w:t xml:space="preserve">   &lt;/ContentDefinition&gt;</w:t>
      </w:r>
    </w:p>
    <w:p w14:paraId="6FB7C4A0" w14:textId="77777777" w:rsidR="004B6011" w:rsidRDefault="004B6011" w:rsidP="004B6011">
      <w:pPr>
        <w:pStyle w:val="Code"/>
      </w:pPr>
      <w:r>
        <w:t>&lt;/ContentDefinitions&gt;</w:t>
      </w:r>
    </w:p>
    <w:p w14:paraId="77FF10CD" w14:textId="77777777" w:rsidR="004B6011" w:rsidRPr="001F6C44" w:rsidRDefault="004B6011" w:rsidP="004B6011">
      <w:pPr>
        <w:pStyle w:val="Code"/>
      </w:pPr>
    </w:p>
    <w:p w14:paraId="7E1B805C" w14:textId="77777777" w:rsidR="00E42413" w:rsidRDefault="00E42413" w:rsidP="0077058D">
      <w:pPr>
        <w:pStyle w:val="NormalWeb"/>
        <w:numPr>
          <w:ilvl w:val="0"/>
          <w:numId w:val="4"/>
        </w:numPr>
        <w:spacing w:before="120" w:beforeAutospacing="0" w:after="120" w:afterAutospacing="0"/>
        <w:ind w:left="714" w:hanging="357"/>
        <w:rPr>
          <w:rFonts w:ascii="Segoe UI" w:hAnsi="Segoe UI" w:cs="Segoe UI"/>
          <w:sz w:val="20"/>
          <w:szCs w:val="20"/>
          <w:lang w:val="en-US"/>
        </w:rPr>
      </w:pPr>
      <w:r>
        <w:rPr>
          <w:rFonts w:ascii="Segoe UI" w:hAnsi="Segoe UI" w:cs="Segoe UI"/>
          <w:sz w:val="20"/>
          <w:szCs w:val="20"/>
          <w:lang w:val="en-US"/>
        </w:rPr>
        <w:t xml:space="preserve">Save all the </w:t>
      </w:r>
      <w:r w:rsidRPr="00984276">
        <w:rPr>
          <w:rFonts w:ascii="Segoe UI" w:hAnsi="Segoe UI" w:cs="Segoe UI"/>
          <w:sz w:val="20"/>
          <w:szCs w:val="20"/>
          <w:lang w:val="en-US"/>
        </w:rPr>
        <w:t>.xml custom policy files</w:t>
      </w:r>
      <w:r>
        <w:rPr>
          <w:rFonts w:ascii="Segoe UI" w:hAnsi="Segoe UI" w:cs="Segoe UI"/>
          <w:sz w:val="20"/>
          <w:szCs w:val="20"/>
          <w:lang w:val="en-US"/>
        </w:rPr>
        <w:t>.</w:t>
      </w:r>
    </w:p>
    <w:p w14:paraId="001855FE" w14:textId="77777777" w:rsidR="00E42413" w:rsidRPr="002B7AB9" w:rsidRDefault="00E42413" w:rsidP="00E42413">
      <w:pPr>
        <w:pStyle w:val="Titre3"/>
        <w:rPr>
          <w:lang w:val="en-US"/>
        </w:rPr>
      </w:pPr>
      <w:r w:rsidRPr="002B7AB9">
        <w:rPr>
          <w:lang w:val="en-US"/>
        </w:rPr>
        <w:t xml:space="preserve">Upload the B2C </w:t>
      </w:r>
      <w:r>
        <w:rPr>
          <w:lang w:val="en-US"/>
        </w:rPr>
        <w:t xml:space="preserve">custom </w:t>
      </w:r>
      <w:r w:rsidRPr="002B7AB9">
        <w:rPr>
          <w:lang w:val="en-US"/>
        </w:rPr>
        <w:t>policies</w:t>
      </w:r>
    </w:p>
    <w:p w14:paraId="40A79B75" w14:textId="73DA0B90" w:rsidR="00E42413" w:rsidRPr="00984276" w:rsidRDefault="00E42413" w:rsidP="00E42413">
      <w:pPr>
        <w:pStyle w:val="NormalWeb"/>
        <w:spacing w:before="0" w:beforeAutospacing="0" w:after="120" w:afterAutospacing="0"/>
        <w:rPr>
          <w:rFonts w:ascii="Segoe UI" w:hAnsi="Segoe UI" w:cs="Segoe UI"/>
          <w:sz w:val="20"/>
          <w:szCs w:val="20"/>
          <w:lang w:val="en-US"/>
        </w:rPr>
      </w:pPr>
      <w:r>
        <w:rPr>
          <w:rFonts w:ascii="Segoe UI" w:hAnsi="Segoe UI" w:cs="Segoe UI"/>
          <w:sz w:val="20"/>
          <w:szCs w:val="20"/>
          <w:lang w:val="en-US"/>
        </w:rPr>
        <w:t>Eventually, u</w:t>
      </w:r>
      <w:r w:rsidRPr="00984276">
        <w:rPr>
          <w:rFonts w:ascii="Segoe UI" w:hAnsi="Segoe UI" w:cs="Segoe UI"/>
          <w:sz w:val="20"/>
          <w:szCs w:val="20"/>
          <w:lang w:val="en-US"/>
        </w:rPr>
        <w:t xml:space="preserve">pload the above set of .xml custom policy files to your Azure AD B2C tenant, either via the Azure portal, the IefPolicies cmdlets or directly from Visual Studio Code, starting with </w:t>
      </w:r>
      <w:r w:rsidRPr="00984276">
        <w:rPr>
          <w:rFonts w:ascii="Segoe UI" w:hAnsi="Segoe UI" w:cs="Segoe UI"/>
          <w:i/>
          <w:iCs/>
          <w:sz w:val="20"/>
          <w:szCs w:val="20"/>
          <w:lang w:val="en-US"/>
        </w:rPr>
        <w:t>TrustFramework</w:t>
      </w:r>
      <w:r w:rsidR="002B2C53">
        <w:rPr>
          <w:rFonts w:ascii="Segoe UI" w:hAnsi="Segoe UI" w:cs="Segoe UI"/>
          <w:i/>
          <w:iCs/>
          <w:sz w:val="20"/>
          <w:szCs w:val="20"/>
          <w:lang w:val="en-US"/>
        </w:rPr>
        <w:t>Base</w:t>
      </w:r>
      <w:r w:rsidRPr="00984276">
        <w:rPr>
          <w:rFonts w:ascii="Segoe UI" w:hAnsi="Segoe UI" w:cs="Segoe UI"/>
          <w:i/>
          <w:iCs/>
          <w:sz w:val="20"/>
          <w:szCs w:val="20"/>
          <w:lang w:val="en-US"/>
        </w:rPr>
        <w:t>.xml</w:t>
      </w:r>
      <w:r w:rsidRPr="00984276">
        <w:rPr>
          <w:rFonts w:ascii="Segoe UI" w:hAnsi="Segoe UI" w:cs="Segoe UI"/>
          <w:sz w:val="20"/>
          <w:szCs w:val="20"/>
          <w:lang w:val="en-US"/>
        </w:rPr>
        <w:t xml:space="preserve"> first</w:t>
      </w:r>
      <w:r w:rsidR="00B05698">
        <w:rPr>
          <w:rFonts w:ascii="Segoe UI" w:hAnsi="Segoe UI" w:cs="Segoe UI"/>
          <w:sz w:val="20"/>
          <w:szCs w:val="20"/>
          <w:lang w:val="en-US"/>
        </w:rPr>
        <w:t xml:space="preserve"> if needed</w:t>
      </w:r>
      <w:r w:rsidRPr="00984276">
        <w:rPr>
          <w:rFonts w:ascii="Segoe UI" w:hAnsi="Segoe UI" w:cs="Segoe UI"/>
          <w:sz w:val="20"/>
          <w:szCs w:val="20"/>
          <w:lang w:val="en-US"/>
        </w:rPr>
        <w:t xml:space="preserve">. </w:t>
      </w:r>
      <w:r w:rsidR="008739FB">
        <w:rPr>
          <w:rFonts w:ascii="Segoe UI" w:hAnsi="Segoe UI" w:cs="Segoe UI"/>
          <w:sz w:val="20"/>
          <w:szCs w:val="20"/>
          <w:lang w:val="en-US"/>
        </w:rPr>
        <w:t>Overwrite the custom policy</w:t>
      </w:r>
      <w:r w:rsidR="003B54BF">
        <w:rPr>
          <w:rFonts w:ascii="Segoe UI" w:hAnsi="Segoe UI" w:cs="Segoe UI"/>
          <w:sz w:val="20"/>
          <w:szCs w:val="20"/>
          <w:lang w:val="en-US"/>
        </w:rPr>
        <w:t xml:space="preserve"> if it already exists.</w:t>
      </w:r>
    </w:p>
    <w:p w14:paraId="7903BB75" w14:textId="539D18E9" w:rsidR="00E42413" w:rsidRPr="00B565A5" w:rsidRDefault="00E42413" w:rsidP="00E42413">
      <w:r>
        <w:t>Please n</w:t>
      </w:r>
      <w:r w:rsidRPr="00B565A5">
        <w:t xml:space="preserve">ote that you already should have uploaded the </w:t>
      </w:r>
      <w:r w:rsidRPr="00B565A5">
        <w:rPr>
          <w:i/>
          <w:iCs/>
        </w:rPr>
        <w:t>TrustFrameworkBase.xml</w:t>
      </w:r>
      <w:r w:rsidRPr="00B565A5">
        <w:t xml:space="preserve"> and </w:t>
      </w:r>
      <w:r w:rsidRPr="00B565A5">
        <w:rPr>
          <w:i/>
          <w:iCs/>
        </w:rPr>
        <w:t>trustFrameworkExtensions.xml</w:t>
      </w:r>
      <w:r w:rsidRPr="00B565A5">
        <w:t xml:space="preserve"> in a previous step, see section </w:t>
      </w:r>
      <w:r w:rsidRPr="00B565A5">
        <w:rPr>
          <w:rFonts w:ascii="Segoe UI Semibold" w:hAnsi="Segoe UI Semibold" w:cs="Segoe UI Semibold"/>
          <w:color w:val="0070C0"/>
        </w:rPr>
        <w:fldChar w:fldCharType="begin"/>
      </w:r>
      <w:r w:rsidRPr="00B565A5">
        <w:rPr>
          <w:rFonts w:ascii="Segoe UI Semibold" w:hAnsi="Segoe UI Semibold" w:cs="Segoe UI Semibold"/>
          <w:color w:val="0070C0"/>
        </w:rPr>
        <w:instrText xml:space="preserve"> REF _Ref103510962 \h  \* MERGEFORMAT </w:instrText>
      </w:r>
      <w:r w:rsidRPr="00B565A5">
        <w:rPr>
          <w:rFonts w:ascii="Segoe UI Semibold" w:hAnsi="Segoe UI Semibold" w:cs="Segoe UI Semibold"/>
          <w:color w:val="0070C0"/>
        </w:rPr>
      </w:r>
      <w:r w:rsidRPr="00B565A5">
        <w:rPr>
          <w:rFonts w:ascii="Segoe UI Semibold" w:hAnsi="Segoe UI Semibold" w:cs="Segoe UI Semibold"/>
          <w:color w:val="0070C0"/>
        </w:rPr>
        <w:fldChar w:fldCharType="separate"/>
      </w:r>
      <w:r w:rsidR="00A636F7" w:rsidRPr="00A636F7">
        <w:rPr>
          <w:rFonts w:ascii="Segoe UI Semibold" w:hAnsi="Segoe UI Semibold" w:cs="Segoe UI Semibold"/>
          <w:color w:val="0070C0"/>
        </w:rPr>
        <w:t>Be ready for B2C custom policies</w:t>
      </w:r>
      <w:r w:rsidRPr="00B565A5">
        <w:rPr>
          <w:rFonts w:ascii="Segoe UI Semibold" w:hAnsi="Segoe UI Semibold" w:cs="Segoe UI Semibold"/>
          <w:color w:val="0070C0"/>
        </w:rPr>
        <w:fldChar w:fldCharType="end"/>
      </w:r>
      <w:r w:rsidR="00735A2A">
        <w:t xml:space="preserve"> </w:t>
      </w:r>
      <w:r w:rsidR="00AB7394">
        <w:fldChar w:fldCharType="begin"/>
      </w:r>
      <w:r w:rsidR="00AB7394">
        <w:instrText xml:space="preserve"> REF _Ref133418902 \p \h </w:instrText>
      </w:r>
      <w:r w:rsidR="00AB7394">
        <w:fldChar w:fldCharType="separate"/>
      </w:r>
      <w:r w:rsidR="00AB7394">
        <w:t>above</w:t>
      </w:r>
      <w:r w:rsidR="00AB7394">
        <w:fldChar w:fldCharType="end"/>
      </w:r>
      <w:r w:rsidR="00735A2A">
        <w:t>.</w:t>
      </w:r>
    </w:p>
    <w:p w14:paraId="02EADE4C" w14:textId="1B5F7ABB" w:rsidR="0003722E" w:rsidRDefault="00E82922" w:rsidP="2F16F5C7">
      <w:pPr>
        <w:pStyle w:val="Titre2"/>
        <w:rPr>
          <w:rStyle w:val="lev"/>
          <w:sz w:val="36"/>
          <w:szCs w:val="36"/>
        </w:rPr>
      </w:pPr>
      <w:bookmarkStart w:id="55" w:name="_Toc133586377"/>
      <w:r>
        <w:t>Register</w:t>
      </w:r>
      <w:r w:rsidR="0003722E">
        <w:t xml:space="preserve"> the </w:t>
      </w:r>
      <w:r>
        <w:rPr>
          <w:rStyle w:val="lev"/>
          <w:sz w:val="36"/>
          <w:szCs w:val="36"/>
        </w:rPr>
        <w:t>jwt.ms web</w:t>
      </w:r>
      <w:r w:rsidR="0003722E" w:rsidRPr="2F16F5C7">
        <w:rPr>
          <w:rStyle w:val="lev"/>
          <w:sz w:val="36"/>
          <w:szCs w:val="36"/>
        </w:rPr>
        <w:t xml:space="preserve"> application</w:t>
      </w:r>
      <w:bookmarkEnd w:id="55"/>
    </w:p>
    <w:p w14:paraId="572CAF08" w14:textId="01B6CDCD" w:rsidR="008B7549" w:rsidRDefault="00597F06" w:rsidP="00B061AB">
      <w:r>
        <w:t>The</w:t>
      </w:r>
      <w:r w:rsidR="0003722E">
        <w:t xml:space="preserve"> </w:t>
      </w:r>
      <w:r w:rsidR="00B061AB">
        <w:t>jwt.ms web</w:t>
      </w:r>
      <w:r w:rsidR="0003722E">
        <w:t xml:space="preserve"> application</w:t>
      </w:r>
      <w:r w:rsidR="00B061AB">
        <w:t xml:space="preserve"> with </w:t>
      </w:r>
      <w:r w:rsidR="008B7549" w:rsidRPr="008B7549">
        <w:t>the IEF orchestration platform</w:t>
      </w:r>
      <w:r w:rsidR="0003722E">
        <w:t xml:space="preserve">. </w:t>
      </w:r>
      <w:r>
        <w:t xml:space="preserve">In fact, you already did it with the user flows. See section </w:t>
      </w:r>
      <w:r w:rsidRPr="00B10FDC">
        <w:rPr>
          <w:rFonts w:ascii="Segoe UI Semibold" w:hAnsi="Segoe UI Semibold" w:cs="Segoe UI Semibold"/>
          <w:color w:val="0070C0"/>
        </w:rPr>
        <w:fldChar w:fldCharType="begin"/>
      </w:r>
      <w:r w:rsidRPr="00B10FDC">
        <w:rPr>
          <w:rFonts w:ascii="Segoe UI Semibold" w:hAnsi="Segoe UI Semibold" w:cs="Segoe UI Semibold"/>
          <w:color w:val="0070C0"/>
        </w:rPr>
        <w:instrText xml:space="preserve"> REF _Ref130392891 \h  \* MERGEFORMAT </w:instrText>
      </w:r>
      <w:r w:rsidRPr="00B10FDC">
        <w:rPr>
          <w:rFonts w:ascii="Segoe UI Semibold" w:hAnsi="Segoe UI Semibold" w:cs="Segoe UI Semibold"/>
          <w:color w:val="0070C0"/>
        </w:rPr>
      </w:r>
      <w:r w:rsidRPr="00B10FDC">
        <w:rPr>
          <w:rFonts w:ascii="Segoe UI Semibold" w:hAnsi="Segoe UI Semibold" w:cs="Segoe UI Semibold"/>
          <w:color w:val="0070C0"/>
        </w:rPr>
        <w:fldChar w:fldCharType="separate"/>
      </w:r>
      <w:r w:rsidRPr="00B10FDC">
        <w:rPr>
          <w:rFonts w:ascii="Segoe UI Semibold" w:hAnsi="Segoe UI Semibold" w:cs="Segoe UI Semibold"/>
          <w:color w:val="0070C0"/>
        </w:rPr>
        <w:t>Register a web application</w:t>
      </w:r>
      <w:r w:rsidRPr="00B10FDC">
        <w:rPr>
          <w:rFonts w:ascii="Segoe UI Semibold" w:hAnsi="Segoe UI Semibold" w:cs="Segoe UI Semibold"/>
          <w:color w:val="0070C0"/>
        </w:rPr>
        <w:fldChar w:fldCharType="end"/>
      </w:r>
      <w:r>
        <w:t xml:space="preserve"> </w:t>
      </w:r>
      <w:r>
        <w:fldChar w:fldCharType="begin"/>
      </w:r>
      <w:r>
        <w:instrText xml:space="preserve"> REF _Ref130392891 \p \h </w:instrText>
      </w:r>
      <w:r>
        <w:fldChar w:fldCharType="separate"/>
      </w:r>
      <w:r>
        <w:t>above</w:t>
      </w:r>
      <w:r>
        <w:fldChar w:fldCharType="end"/>
      </w:r>
      <w:r>
        <w:t>.</w:t>
      </w:r>
    </w:p>
    <w:p w14:paraId="0DEF5551" w14:textId="1810D51A" w:rsidR="0009584F" w:rsidRDefault="00B061AB" w:rsidP="009000C8">
      <w:pPr>
        <w:pStyle w:val="Titre2"/>
        <w:rPr>
          <w:rStyle w:val="lev"/>
          <w:sz w:val="36"/>
          <w:szCs w:val="36"/>
        </w:rPr>
      </w:pPr>
      <w:bookmarkStart w:id="56" w:name="_Ref133429072"/>
      <w:bookmarkStart w:id="57" w:name="_Ref133429079"/>
      <w:bookmarkStart w:id="58" w:name="_Toc133586378"/>
      <w:r>
        <w:rPr>
          <w:rStyle w:val="lev"/>
          <w:sz w:val="36"/>
          <w:szCs w:val="36"/>
        </w:rPr>
        <w:t>Test</w:t>
      </w:r>
      <w:r w:rsidR="0009584F" w:rsidRPr="2F16F5C7">
        <w:rPr>
          <w:rStyle w:val="lev"/>
          <w:sz w:val="36"/>
          <w:szCs w:val="36"/>
        </w:rPr>
        <w:t xml:space="preserve"> the </w:t>
      </w:r>
      <w:r>
        <w:rPr>
          <w:rStyle w:val="lev"/>
          <w:sz w:val="36"/>
          <w:szCs w:val="36"/>
        </w:rPr>
        <w:t>B2C custom policies</w:t>
      </w:r>
      <w:bookmarkEnd w:id="56"/>
      <w:bookmarkEnd w:id="57"/>
      <w:bookmarkEnd w:id="58"/>
    </w:p>
    <w:p w14:paraId="26074E0D" w14:textId="75AC8E96" w:rsidR="00021686" w:rsidRDefault="00353A3A" w:rsidP="000A1726">
      <w:r w:rsidRPr="00CA5BDF">
        <w:rPr>
          <w:rStyle w:val="lev"/>
          <w:rFonts w:ascii="Segoe UI" w:hAnsi="Segoe UI" w:cs="Segoe UI"/>
        </w:rPr>
        <w:t>At this stage,</w:t>
      </w:r>
      <w:r w:rsidR="000A1726" w:rsidRPr="00B565A5">
        <w:t xml:space="preserve"> you can verify that the </w:t>
      </w:r>
      <w:r w:rsidR="007E3C9D">
        <w:t>FranceConnect</w:t>
      </w:r>
      <w:r w:rsidR="00D11743">
        <w:t xml:space="preserve"> </w:t>
      </w:r>
      <w:r w:rsidR="007E3C9D">
        <w:t>F</w:t>
      </w:r>
      <w:r w:rsidR="00D11743">
        <w:t>açade</w:t>
      </w:r>
      <w:r w:rsidR="000A1726" w:rsidRPr="00B565A5">
        <w:t xml:space="preserve"> </w:t>
      </w:r>
      <w:r w:rsidR="007E3C9D">
        <w:t>(FCF) works as expected with</w:t>
      </w:r>
      <w:r w:rsidR="000A1726" w:rsidRPr="00B565A5">
        <w:t xml:space="preserve"> </w:t>
      </w:r>
      <w:r w:rsidR="00D11743">
        <w:t xml:space="preserve">the IEF orchestration platform of </w:t>
      </w:r>
      <w:r w:rsidR="000A1726" w:rsidRPr="00B565A5">
        <w:t>Azure AD B2C</w:t>
      </w:r>
      <w:r w:rsidR="00021686">
        <w:t>. It will be</w:t>
      </w:r>
      <w:r w:rsidR="000A1726" w:rsidRPr="00B565A5">
        <w:t xml:space="preserve"> call</w:t>
      </w:r>
      <w:r w:rsidR="00021686">
        <w:t>ed</w:t>
      </w:r>
      <w:r w:rsidR="00D11743">
        <w:t xml:space="preserve"> as </w:t>
      </w:r>
      <w:r w:rsidR="00EA0661">
        <w:t>part of</w:t>
      </w:r>
      <w:r w:rsidR="00D11743">
        <w:t xml:space="preserve"> the </w:t>
      </w:r>
      <w:r w:rsidR="00021686">
        <w:t xml:space="preserve">defined </w:t>
      </w:r>
      <w:r w:rsidR="00D11743">
        <w:t xml:space="preserve">sequence of </w:t>
      </w:r>
      <w:r w:rsidR="009B64FA">
        <w:t>orchestration steps, as per executed custom policy</w:t>
      </w:r>
      <w:r w:rsidR="000A1726" w:rsidRPr="00B565A5">
        <w:t>.</w:t>
      </w:r>
    </w:p>
    <w:p w14:paraId="042C6627" w14:textId="61CA9D2C" w:rsidR="008A5D67" w:rsidRDefault="008A5D67" w:rsidP="000A1726">
      <w:r>
        <w:rPr>
          <w:color w:val="000000" w:themeColor="text1"/>
        </w:rPr>
        <w:t xml:space="preserve">Please note that Azure AD </w:t>
      </w:r>
      <w:r w:rsidRPr="00092A69">
        <w:rPr>
          <w:color w:val="000000" w:themeColor="text1"/>
        </w:rPr>
        <w:t xml:space="preserve">B2C has built-in support in the Azure portal for testing your B2C </w:t>
      </w:r>
      <w:r>
        <w:rPr>
          <w:color w:val="000000" w:themeColor="text1"/>
        </w:rPr>
        <w:t xml:space="preserve">custom </w:t>
      </w:r>
      <w:r w:rsidRPr="00092A69">
        <w:rPr>
          <w:color w:val="000000" w:themeColor="text1"/>
        </w:rPr>
        <w:t xml:space="preserve">policies via the </w:t>
      </w:r>
      <w:r w:rsidRPr="00092A69">
        <w:rPr>
          <w:rStyle w:val="lev"/>
        </w:rPr>
        <w:t xml:space="preserve">Run </w:t>
      </w:r>
      <w:r w:rsidR="00272065">
        <w:rPr>
          <w:rStyle w:val="lev"/>
        </w:rPr>
        <w:t>now</w:t>
      </w:r>
      <w:r w:rsidRPr="00092A69">
        <w:rPr>
          <w:rStyle w:val="lev"/>
        </w:rPr>
        <w:t xml:space="preserve"> </w:t>
      </w:r>
      <w:r w:rsidRPr="00092A69">
        <w:rPr>
          <w:color w:val="000000" w:themeColor="text1"/>
        </w:rPr>
        <w:t>functionality</w:t>
      </w:r>
      <w:r w:rsidR="00367ADC">
        <w:rPr>
          <w:color w:val="000000" w:themeColor="text1"/>
        </w:rPr>
        <w:t>, similarly to what you did with user flows previously</w:t>
      </w:r>
      <w:r w:rsidRPr="00092A69">
        <w:rPr>
          <w:color w:val="000000" w:themeColor="text1"/>
        </w:rPr>
        <w:t>.</w:t>
      </w:r>
      <w:r>
        <w:rPr>
          <w:color w:val="000000" w:themeColor="text1"/>
        </w:rPr>
        <w:t xml:space="preserve"> </w:t>
      </w:r>
    </w:p>
    <w:p w14:paraId="1F178927" w14:textId="7372127B" w:rsidR="000A1726" w:rsidRDefault="00021686" w:rsidP="000A1726">
      <w:r>
        <w:t>Proceed with the following steps:</w:t>
      </w:r>
      <w:r w:rsidR="000A1726" w:rsidRPr="00B565A5">
        <w:t xml:space="preserve"> </w:t>
      </w:r>
    </w:p>
    <w:p w14:paraId="27770365" w14:textId="3126872A" w:rsidR="00587A69" w:rsidRDefault="00582CC2" w:rsidP="00C92CAE">
      <w:pPr>
        <w:pStyle w:val="Paragraphedeliste"/>
        <w:numPr>
          <w:ilvl w:val="0"/>
          <w:numId w:val="32"/>
        </w:numPr>
        <w:shd w:val="clear" w:color="auto" w:fill="FFFFFF" w:themeFill="background1"/>
      </w:pPr>
      <w:r>
        <w:t xml:space="preserve">Under </w:t>
      </w:r>
      <w:r w:rsidRPr="00582CC2">
        <w:rPr>
          <w:rFonts w:ascii="Segoe UI Semibold" w:hAnsi="Segoe UI Semibold" w:cs="Segoe UI Semibold"/>
        </w:rPr>
        <w:t>Custom policies</w:t>
      </w:r>
      <w:r>
        <w:t xml:space="preserve">, select </w:t>
      </w:r>
      <w:r w:rsidRPr="00582CC2">
        <w:rPr>
          <w:rFonts w:ascii="Segoe UI Semibold" w:hAnsi="Segoe UI Semibold" w:cs="Segoe UI Semibold"/>
        </w:rPr>
        <w:t>B2C_1A_</w:t>
      </w:r>
      <w:r w:rsidR="007918DC">
        <w:rPr>
          <w:rFonts w:ascii="Segoe UI Semibold" w:hAnsi="Segoe UI Semibold" w:cs="Segoe UI Semibold"/>
        </w:rPr>
        <w:t>SIGNUP</w:t>
      </w:r>
      <w:r w:rsidRPr="00582CC2">
        <w:rPr>
          <w:rFonts w:ascii="Segoe UI Semibold" w:hAnsi="Segoe UI Semibold" w:cs="Segoe UI Semibold"/>
        </w:rPr>
        <w:t>_</w:t>
      </w:r>
      <w:r w:rsidR="007918DC">
        <w:rPr>
          <w:rFonts w:ascii="Segoe UI Semibold" w:hAnsi="Segoe UI Semibold" w:cs="Segoe UI Semibold"/>
        </w:rPr>
        <w:t>SIGNIN_FCF</w:t>
      </w:r>
      <w:r>
        <w:t>.</w:t>
      </w:r>
      <w:r w:rsidR="00587A69">
        <w:t xml:space="preserve"> An eponym </w:t>
      </w:r>
      <w:r w:rsidR="00587A69" w:rsidRPr="00587A69">
        <w:rPr>
          <w:rFonts w:ascii="Segoe UI Semibold" w:hAnsi="Segoe UI Semibold" w:cs="Segoe UI Semibold"/>
        </w:rPr>
        <w:t>B2C_1A_SIGNUP_SIGNIN_FCF</w:t>
      </w:r>
      <w:r w:rsidR="00587A69">
        <w:t xml:space="preserve"> blade opens up.</w:t>
      </w:r>
    </w:p>
    <w:p w14:paraId="32B44CDC" w14:textId="7A7E0F22" w:rsidR="00B94CE3" w:rsidRDefault="00B94CE3" w:rsidP="00B94CE3">
      <w:pPr>
        <w:jc w:val="center"/>
      </w:pPr>
      <w:r w:rsidRPr="00B94CE3">
        <w:rPr>
          <w:noProof/>
        </w:rPr>
        <w:lastRenderedPageBreak/>
        <w:drawing>
          <wp:inline distT="0" distB="0" distL="0" distR="0" wp14:anchorId="5117778C" wp14:editId="00CDC2B0">
            <wp:extent cx="3555857" cy="5141769"/>
            <wp:effectExtent l="19050" t="19050" r="26035" b="20955"/>
            <wp:docPr id="782118405" name="Image 78211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8405" name="Image 782118405"/>
                    <pic:cNvPicPr/>
                  </pic:nvPicPr>
                  <pic:blipFill>
                    <a:blip r:embed="rId156"/>
                    <a:stretch>
                      <a:fillRect/>
                    </a:stretch>
                  </pic:blipFill>
                  <pic:spPr>
                    <a:xfrm>
                      <a:off x="0" y="0"/>
                      <a:ext cx="3557645" cy="5144355"/>
                    </a:xfrm>
                    <a:prstGeom prst="rect">
                      <a:avLst/>
                    </a:prstGeom>
                    <a:ln>
                      <a:solidFill>
                        <a:schemeClr val="bg1">
                          <a:lumMod val="65000"/>
                        </a:schemeClr>
                      </a:solidFill>
                    </a:ln>
                  </pic:spPr>
                </pic:pic>
              </a:graphicData>
            </a:graphic>
          </wp:inline>
        </w:drawing>
      </w:r>
    </w:p>
    <w:p w14:paraId="671433D2" w14:textId="7C6B112D" w:rsidR="007111C7" w:rsidRPr="005E2ABD" w:rsidRDefault="007111C7" w:rsidP="00C92CAE">
      <w:pPr>
        <w:pStyle w:val="Paragraphedeliste"/>
        <w:numPr>
          <w:ilvl w:val="0"/>
          <w:numId w:val="32"/>
        </w:numPr>
        <w:shd w:val="clear" w:color="auto" w:fill="FFFFFF" w:themeFill="background1"/>
        <w:rPr>
          <w:color w:val="000000" w:themeColor="text1"/>
        </w:rPr>
      </w:pPr>
      <w:r w:rsidRPr="005E2ABD">
        <w:rPr>
          <w:rFonts w:eastAsia="Times New Roman"/>
          <w:color w:val="000000" w:themeColor="text1"/>
          <w:lang w:eastAsia="fr-FR"/>
        </w:rPr>
        <w:t>For </w:t>
      </w:r>
      <w:r>
        <w:rPr>
          <w:rFonts w:ascii="Segoe UI Semibold" w:eastAsia="Times New Roman" w:hAnsi="Segoe UI Semibold" w:cs="Segoe UI Semibold"/>
          <w:color w:val="000000" w:themeColor="text1"/>
          <w:lang w:eastAsia="fr-FR"/>
        </w:rPr>
        <w:t>Select a</w:t>
      </w:r>
      <w:r w:rsidRPr="005E2ABD">
        <w:rPr>
          <w:rFonts w:ascii="Segoe UI Semibold" w:eastAsia="Times New Roman" w:hAnsi="Segoe UI Semibold" w:cs="Segoe UI Semibold"/>
          <w:color w:val="000000" w:themeColor="text1"/>
          <w:lang w:eastAsia="fr-FR"/>
        </w:rPr>
        <w:t>pplication</w:t>
      </w:r>
      <w:r w:rsidRPr="005E2ABD">
        <w:rPr>
          <w:rFonts w:eastAsia="Times New Roman"/>
          <w:color w:val="000000" w:themeColor="text1"/>
          <w:lang w:eastAsia="fr-FR"/>
        </w:rPr>
        <w:t xml:space="preserve">, select the web application that you previously registered. </w:t>
      </w:r>
      <w:r>
        <w:rPr>
          <w:rFonts w:eastAsia="Times New Roman"/>
          <w:color w:val="000000" w:themeColor="text1"/>
          <w:lang w:eastAsia="fr-FR"/>
        </w:rPr>
        <w:t xml:space="preserve">See section </w:t>
      </w:r>
      <w:r w:rsidRPr="00EC69F9">
        <w:rPr>
          <w:rFonts w:ascii="Segoe UI Semibold" w:eastAsia="Times New Roman" w:hAnsi="Segoe UI Semibold" w:cs="Segoe UI Semibold"/>
          <w:color w:val="0070C0"/>
          <w:lang w:eastAsia="fr-FR"/>
        </w:rPr>
        <w:fldChar w:fldCharType="begin"/>
      </w:r>
      <w:r w:rsidRPr="00EC69F9">
        <w:rPr>
          <w:rFonts w:ascii="Segoe UI Semibold" w:eastAsia="Times New Roman" w:hAnsi="Segoe UI Semibold" w:cs="Segoe UI Semibold"/>
          <w:color w:val="0070C0"/>
          <w:lang w:eastAsia="fr-FR"/>
        </w:rPr>
        <w:instrText xml:space="preserve"> REF _Ref130392891 \h  \* MERGEFORMAT </w:instrText>
      </w:r>
      <w:r w:rsidRPr="00EC69F9">
        <w:rPr>
          <w:rFonts w:ascii="Segoe UI Semibold" w:eastAsia="Times New Roman" w:hAnsi="Segoe UI Semibold" w:cs="Segoe UI Semibold"/>
          <w:color w:val="0070C0"/>
          <w:lang w:eastAsia="fr-FR"/>
        </w:rPr>
      </w:r>
      <w:r w:rsidRPr="00EC69F9">
        <w:rPr>
          <w:rFonts w:ascii="Segoe UI Semibold" w:eastAsia="Times New Roman" w:hAnsi="Segoe UI Semibold" w:cs="Segoe UI Semibold"/>
          <w:color w:val="0070C0"/>
          <w:lang w:eastAsia="fr-FR"/>
        </w:rPr>
        <w:fldChar w:fldCharType="separate"/>
      </w:r>
      <w:r w:rsidRPr="00EC69F9">
        <w:rPr>
          <w:rFonts w:ascii="Segoe UI Semibold" w:hAnsi="Segoe UI Semibold" w:cs="Segoe UI Semibold"/>
          <w:color w:val="0070C0"/>
        </w:rPr>
        <w:t>Register a web application</w:t>
      </w:r>
      <w:r w:rsidRPr="00EC69F9">
        <w:rPr>
          <w:rFonts w:ascii="Segoe UI Semibold" w:eastAsia="Times New Roman" w:hAnsi="Segoe UI Semibold" w:cs="Segoe UI Semibold"/>
          <w:color w:val="0070C0"/>
          <w:lang w:eastAsia="fr-FR"/>
        </w:rPr>
        <w:fldChar w:fldCharType="end"/>
      </w:r>
      <w:r>
        <w:rPr>
          <w:rFonts w:eastAsia="Times New Roman"/>
          <w:color w:val="000000" w:themeColor="text1"/>
          <w:lang w:eastAsia="fr-FR"/>
        </w:rPr>
        <w:t xml:space="preserve"> </w:t>
      </w:r>
      <w:r>
        <w:rPr>
          <w:rFonts w:eastAsia="Times New Roman"/>
          <w:color w:val="000000" w:themeColor="text1"/>
          <w:lang w:eastAsia="fr-FR"/>
        </w:rPr>
        <w:fldChar w:fldCharType="begin"/>
      </w:r>
      <w:r>
        <w:rPr>
          <w:rFonts w:eastAsia="Times New Roman"/>
          <w:color w:val="000000" w:themeColor="text1"/>
          <w:lang w:eastAsia="fr-FR"/>
        </w:rPr>
        <w:instrText xml:space="preserve"> REF _Ref130392891 \p \h </w:instrText>
      </w:r>
      <w:r>
        <w:rPr>
          <w:rFonts w:eastAsia="Times New Roman"/>
          <w:color w:val="000000" w:themeColor="text1"/>
          <w:lang w:eastAsia="fr-FR"/>
        </w:rPr>
      </w:r>
      <w:r>
        <w:rPr>
          <w:rFonts w:eastAsia="Times New Roman"/>
          <w:color w:val="000000" w:themeColor="text1"/>
          <w:lang w:eastAsia="fr-FR"/>
        </w:rPr>
        <w:fldChar w:fldCharType="separate"/>
      </w:r>
      <w:r>
        <w:rPr>
          <w:rFonts w:eastAsia="Times New Roman"/>
          <w:color w:val="000000" w:themeColor="text1"/>
          <w:lang w:eastAsia="fr-FR"/>
        </w:rPr>
        <w:t>above</w:t>
      </w:r>
      <w:r>
        <w:rPr>
          <w:rFonts w:eastAsia="Times New Roman"/>
          <w:color w:val="000000" w:themeColor="text1"/>
          <w:lang w:eastAsia="fr-FR"/>
        </w:rPr>
        <w:fldChar w:fldCharType="end"/>
      </w:r>
      <w:r>
        <w:rPr>
          <w:rFonts w:eastAsia="Times New Roman"/>
          <w:color w:val="000000" w:themeColor="text1"/>
          <w:lang w:eastAsia="fr-FR"/>
        </w:rPr>
        <w:t xml:space="preserve">. </w:t>
      </w:r>
      <w:r w:rsidRPr="005E2ABD">
        <w:rPr>
          <w:rFonts w:eastAsia="Times New Roman"/>
          <w:color w:val="000000" w:themeColor="text1"/>
          <w:lang w:eastAsia="fr-FR"/>
        </w:rPr>
        <w:t xml:space="preserve">For example, in our illustration </w:t>
      </w:r>
      <w:r>
        <w:rPr>
          <w:rStyle w:val="Accentuation"/>
          <w:color w:val="000000" w:themeColor="text1"/>
        </w:rPr>
        <w:t>jwt.ms website</w:t>
      </w:r>
      <w:r w:rsidRPr="005E2ABD">
        <w:rPr>
          <w:rFonts w:eastAsia="Times New Roman"/>
          <w:color w:val="000000" w:themeColor="text1"/>
          <w:lang w:eastAsia="fr-FR"/>
        </w:rPr>
        <w:t xml:space="preserve">. </w:t>
      </w:r>
      <w:r w:rsidR="004B214E">
        <w:rPr>
          <w:rFonts w:eastAsia="Times New Roman"/>
          <w:color w:val="000000" w:themeColor="text1"/>
          <w:lang w:eastAsia="fr-FR"/>
        </w:rPr>
        <w:t xml:space="preserve">In </w:t>
      </w:r>
      <w:r w:rsidR="004B214E" w:rsidRPr="004B214E">
        <w:rPr>
          <w:rFonts w:ascii="Segoe UI Semibold" w:eastAsia="Times New Roman" w:hAnsi="Segoe UI Semibold" w:cs="Segoe UI Semibold"/>
          <w:color w:val="000000" w:themeColor="text1"/>
          <w:lang w:eastAsia="fr-FR"/>
        </w:rPr>
        <w:t>Select reply url</w:t>
      </w:r>
      <w:r w:rsidR="004B214E">
        <w:rPr>
          <w:rFonts w:eastAsia="Times New Roman"/>
          <w:color w:val="000000" w:themeColor="text1"/>
          <w:lang w:eastAsia="fr-FR"/>
        </w:rPr>
        <w:t>, t</w:t>
      </w:r>
      <w:r w:rsidRPr="005E2ABD">
        <w:rPr>
          <w:rFonts w:eastAsia="Times New Roman"/>
          <w:color w:val="000000" w:themeColor="text1"/>
          <w:lang w:eastAsia="fr-FR"/>
        </w:rPr>
        <w:t>he </w:t>
      </w:r>
      <w:r w:rsidRPr="005E2ABD">
        <w:rPr>
          <w:rFonts w:ascii="Segoe UI Semibold" w:eastAsia="Times New Roman" w:hAnsi="Segoe UI Semibold" w:cs="Segoe UI Semibold"/>
          <w:color w:val="000000" w:themeColor="text1"/>
          <w:lang w:eastAsia="fr-FR"/>
        </w:rPr>
        <w:t>Reply URL</w:t>
      </w:r>
      <w:r w:rsidRPr="005E2ABD">
        <w:rPr>
          <w:rFonts w:eastAsia="Times New Roman"/>
          <w:color w:val="000000" w:themeColor="text1"/>
          <w:lang w:eastAsia="fr-FR"/>
        </w:rPr>
        <w:t> should show </w:t>
      </w:r>
      <w:hyperlink r:id="rId157" w:history="1">
        <w:r w:rsidRPr="005E2ABD">
          <w:rPr>
            <w:rStyle w:val="Lienhypertexte"/>
            <w:rFonts w:eastAsia="Times New Roman"/>
            <w:lang w:eastAsia="fr-FR"/>
          </w:rPr>
          <w:t>https://jwt.ms</w:t>
        </w:r>
      </w:hyperlink>
      <w:r w:rsidRPr="005E2ABD">
        <w:rPr>
          <w:rFonts w:eastAsia="Times New Roman"/>
          <w:color w:val="000000" w:themeColor="text1"/>
          <w:lang w:eastAsia="fr-FR"/>
        </w:rPr>
        <w:t>.</w:t>
      </w:r>
    </w:p>
    <w:p w14:paraId="0D14FED2" w14:textId="77777777" w:rsidR="007111C7" w:rsidRPr="00EE4436" w:rsidRDefault="007111C7" w:rsidP="00C92CAE">
      <w:pPr>
        <w:pStyle w:val="Paragraphedeliste"/>
        <w:numPr>
          <w:ilvl w:val="0"/>
          <w:numId w:val="32"/>
        </w:numPr>
        <w:shd w:val="clear" w:color="auto" w:fill="FFFFFF" w:themeFill="background1"/>
        <w:rPr>
          <w:color w:val="000000" w:themeColor="text1"/>
        </w:rPr>
      </w:pPr>
      <w:r w:rsidRPr="007111C7">
        <w:t>Click</w:t>
      </w:r>
      <w:r w:rsidRPr="005E2ABD">
        <w:rPr>
          <w:rFonts w:eastAsia="Times New Roman"/>
          <w:color w:val="000000" w:themeColor="text1"/>
          <w:lang w:eastAsia="fr-FR"/>
        </w:rPr>
        <w:t> </w:t>
      </w:r>
      <w:r w:rsidRPr="005E2ABD">
        <w:rPr>
          <w:rFonts w:ascii="Segoe UI Semibold" w:eastAsia="Times New Roman" w:hAnsi="Segoe UI Semibold" w:cs="Segoe UI Semibold"/>
          <w:color w:val="000000" w:themeColor="text1"/>
          <w:lang w:eastAsia="fr-FR"/>
        </w:rPr>
        <w:t>Run user flow</w:t>
      </w:r>
      <w:r w:rsidRPr="005E2ABD">
        <w:rPr>
          <w:rFonts w:eastAsia="Times New Roman"/>
          <w:color w:val="000000" w:themeColor="text1"/>
          <w:lang w:eastAsia="fr-FR"/>
        </w:rPr>
        <w:t>.</w:t>
      </w:r>
      <w:r w:rsidRPr="00562C56">
        <w:rPr>
          <w:rFonts w:eastAsia="Times New Roman"/>
          <w:color w:val="000000" w:themeColor="text1"/>
          <w:lang w:eastAsia="fr-FR"/>
        </w:rPr>
        <w:t xml:space="preserve"> </w:t>
      </w:r>
      <w:r>
        <w:rPr>
          <w:rFonts w:eastAsia="Times New Roman"/>
          <w:color w:val="000000" w:themeColor="text1"/>
          <w:lang w:eastAsia="fr-FR"/>
        </w:rPr>
        <w:t>A</w:t>
      </w:r>
      <w:r w:rsidRPr="005E2ABD">
        <w:rPr>
          <w:rFonts w:eastAsia="Times New Roman"/>
          <w:color w:val="000000" w:themeColor="text1"/>
          <w:lang w:eastAsia="fr-FR"/>
        </w:rPr>
        <w:t xml:space="preserve"> sign-up or sign-in page</w:t>
      </w:r>
      <w:r>
        <w:rPr>
          <w:rFonts w:eastAsia="Times New Roman"/>
          <w:color w:val="000000" w:themeColor="text1"/>
          <w:lang w:eastAsia="fr-FR"/>
        </w:rPr>
        <w:t xml:space="preserve"> opens up.</w:t>
      </w:r>
    </w:p>
    <w:p w14:paraId="088AA1D8" w14:textId="6AB2EA90" w:rsidR="00877540" w:rsidRPr="00EC55BC" w:rsidRDefault="001D0962" w:rsidP="00F310E1">
      <w:pPr>
        <w:shd w:val="clear" w:color="auto" w:fill="FFFFFF" w:themeFill="background1"/>
        <w:spacing w:before="240" w:after="240"/>
        <w:jc w:val="center"/>
        <w:rPr>
          <w:color w:val="000000" w:themeColor="text1"/>
        </w:rPr>
      </w:pPr>
      <w:r>
        <w:rPr>
          <w:noProof/>
          <w:color w:val="000000" w:themeColor="text1"/>
        </w:rPr>
        <w:lastRenderedPageBreak/>
        <w:drawing>
          <wp:inline distT="0" distB="0" distL="0" distR="0" wp14:anchorId="6CDD8162" wp14:editId="08B97C19">
            <wp:extent cx="1792800" cy="4190400"/>
            <wp:effectExtent l="19050" t="19050" r="17145" b="19685"/>
            <wp:docPr id="39" name="Image 3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nombre&#10;&#10;Description générée automatiquemen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92800" cy="4190400"/>
                    </a:xfrm>
                    <a:prstGeom prst="rect">
                      <a:avLst/>
                    </a:prstGeom>
                    <a:ln>
                      <a:solidFill>
                        <a:schemeClr val="bg1">
                          <a:lumMod val="65000"/>
                        </a:schemeClr>
                      </a:solidFill>
                    </a:ln>
                  </pic:spPr>
                </pic:pic>
              </a:graphicData>
            </a:graphic>
          </wp:inline>
        </w:drawing>
      </w:r>
    </w:p>
    <w:p w14:paraId="6DFAD4CC" w14:textId="2816EE50" w:rsidR="00FE1206" w:rsidRPr="00562C56" w:rsidRDefault="00FE1206" w:rsidP="00C92CAE">
      <w:pPr>
        <w:pStyle w:val="Paragraphedeliste"/>
        <w:numPr>
          <w:ilvl w:val="0"/>
          <w:numId w:val="32"/>
        </w:numPr>
        <w:shd w:val="clear" w:color="auto" w:fill="FFFFFF" w:themeFill="background1"/>
        <w:rPr>
          <w:color w:val="000000" w:themeColor="text1"/>
        </w:rPr>
      </w:pPr>
      <w:r w:rsidRPr="00562C56">
        <w:rPr>
          <w:rFonts w:eastAsia="Times New Roman"/>
          <w:color w:val="000000" w:themeColor="text1"/>
          <w:lang w:eastAsia="fr-FR"/>
        </w:rPr>
        <w:t>From the sign-up or sign-in page, click the so-called FranceConnect button</w:t>
      </w:r>
      <w:r w:rsidR="00F310E1">
        <w:rPr>
          <w:rFonts w:eastAsia="Times New Roman"/>
          <w:color w:val="000000" w:themeColor="text1"/>
          <w:lang w:eastAsia="fr-FR"/>
        </w:rPr>
        <w:t xml:space="preserve"> in the upper part</w:t>
      </w:r>
      <w:r w:rsidRPr="00562C56">
        <w:rPr>
          <w:rFonts w:eastAsia="Times New Roman"/>
          <w:color w:val="000000" w:themeColor="text1"/>
          <w:lang w:eastAsia="fr-FR"/>
        </w:rPr>
        <w:t xml:space="preserve">. </w:t>
      </w:r>
      <w:r w:rsidRPr="00562C56">
        <w:rPr>
          <w:shd w:val="clear" w:color="auto" w:fill="FFFFFF"/>
        </w:rPr>
        <w:t>You are redirected to the FranceConnect Facade (FCF), which in turn redirects you to the FranceConnect Platform (FCP) login page.</w:t>
      </w:r>
    </w:p>
    <w:p w14:paraId="4AC28E85" w14:textId="77777777" w:rsidR="00FE1206" w:rsidRPr="000847D3" w:rsidRDefault="00FE1206" w:rsidP="002561AF">
      <w:pPr>
        <w:shd w:val="clear" w:color="auto" w:fill="FFFFFF" w:themeFill="background1"/>
        <w:spacing w:before="240" w:after="240"/>
        <w:rPr>
          <w:color w:val="000000" w:themeColor="text1"/>
        </w:rPr>
      </w:pPr>
      <w:r w:rsidRPr="003031D3">
        <w:rPr>
          <w:noProof/>
          <w:shd w:val="clear" w:color="auto" w:fill="FFFFFF"/>
        </w:rPr>
        <w:lastRenderedPageBreak/>
        <w:drawing>
          <wp:inline distT="0" distB="0" distL="0" distR="0" wp14:anchorId="40E30E18" wp14:editId="61A0858F">
            <wp:extent cx="5760720" cy="3240405"/>
            <wp:effectExtent l="19050" t="19050" r="11430" b="17145"/>
            <wp:docPr id="25" name="Image 25" descr="Une image contenant texte, capture d’écran, Police, logiciel&#10;&#10;Description générée automatiquement">
              <a:extLst xmlns:a="http://schemas.openxmlformats.org/drawingml/2006/main">
                <a:ext uri="{FF2B5EF4-FFF2-40B4-BE49-F238E27FC236}">
                  <a16:creationId xmlns:a16="http://schemas.microsoft.com/office/drawing/2014/main" id="{266257EC-7897-17E0-BDED-B200BD7E9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logiciel&#10;&#10;Description générée automatiquement">
                      <a:extLst>
                        <a:ext uri="{FF2B5EF4-FFF2-40B4-BE49-F238E27FC236}">
                          <a16:creationId xmlns:a16="http://schemas.microsoft.com/office/drawing/2014/main" id="{266257EC-7897-17E0-BDED-B200BD7E9C1B}"/>
                        </a:ext>
                      </a:extLst>
                    </pic:cNvPr>
                    <pic:cNvPicPr>
                      <a:picLocks noChangeAspect="1"/>
                    </pic:cNvPicPr>
                  </pic:nvPicPr>
                  <pic:blipFill>
                    <a:blip r:embed="rId115"/>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4E25A43" w14:textId="4694F5B5" w:rsidR="00FE1206" w:rsidRPr="00B4287D" w:rsidRDefault="00FE1206" w:rsidP="00C92CAE">
      <w:pPr>
        <w:pStyle w:val="Paragraphedeliste"/>
        <w:numPr>
          <w:ilvl w:val="0"/>
          <w:numId w:val="32"/>
        </w:numPr>
        <w:shd w:val="clear" w:color="auto" w:fill="FFFFFF" w:themeFill="background1"/>
        <w:spacing w:line="259" w:lineRule="auto"/>
        <w:rPr>
          <w:rStyle w:val="Lienhypertexte"/>
          <w:color w:val="000000" w:themeColor="text1"/>
          <w:u w:val="none"/>
        </w:rPr>
      </w:pPr>
      <w:r w:rsidRPr="00B4287D">
        <w:rPr>
          <w:rFonts w:eastAsia="Times New Roman"/>
          <w:color w:val="000000" w:themeColor="text1"/>
          <w:lang w:eastAsia="fr-FR"/>
        </w:rPr>
        <w:t xml:space="preserve">Select one of the test identity providers. </w:t>
      </w:r>
      <w:r w:rsidR="00986385" w:rsidRPr="00B4287D">
        <w:rPr>
          <w:shd w:val="clear" w:color="auto" w:fill="FFFFFF"/>
        </w:rPr>
        <w:t>Like before, s</w:t>
      </w:r>
      <w:r w:rsidR="00986385" w:rsidRPr="00B4287D">
        <w:rPr>
          <w:rStyle w:val="Lienhypertexte"/>
          <w:color w:val="000000" w:themeColor="text1"/>
          <w:u w:val="none"/>
        </w:rPr>
        <w:t xml:space="preserve">elect </w:t>
      </w:r>
      <w:r w:rsidRPr="000B443B">
        <w:rPr>
          <w:rStyle w:val="Lienhypertexte"/>
          <w:rFonts w:ascii="Segoe UI Semibold" w:hAnsi="Segoe UI Semibold" w:cs="Segoe UI Semibold"/>
          <w:color w:val="000000" w:themeColor="text1"/>
          <w:u w:val="none"/>
          <w:lang w:val="fr-FR"/>
        </w:rPr>
        <w:t>Démonstration eIDAS faible</w:t>
      </w:r>
      <w:r w:rsidRPr="00B4287D">
        <w:rPr>
          <w:rStyle w:val="Lienhypertexte"/>
          <w:color w:val="000000" w:themeColor="text1"/>
          <w:u w:val="none"/>
        </w:rPr>
        <w:t>. You are redirected to the selected IdP.</w:t>
      </w:r>
    </w:p>
    <w:p w14:paraId="1AAD7CEE" w14:textId="77777777" w:rsidR="00FE1206" w:rsidRPr="00CF0400" w:rsidRDefault="00FE1206" w:rsidP="002561AF">
      <w:pPr>
        <w:shd w:val="clear" w:color="auto" w:fill="FFFFFF" w:themeFill="background1"/>
        <w:spacing w:before="240" w:after="240"/>
        <w:rPr>
          <w:color w:val="000000" w:themeColor="text1"/>
        </w:rPr>
      </w:pPr>
      <w:r w:rsidRPr="00A977EB">
        <w:rPr>
          <w:noProof/>
          <w:color w:val="0563C1" w:themeColor="hyperlink"/>
        </w:rPr>
        <w:drawing>
          <wp:inline distT="0" distB="0" distL="0" distR="0" wp14:anchorId="6630ACCB" wp14:editId="7461CC86">
            <wp:extent cx="5760720" cy="3240405"/>
            <wp:effectExtent l="19050" t="19050" r="11430" b="17145"/>
            <wp:docPr id="26" name="Image 26" descr="Une image contenant texte, capture d’écran, Police, nombre&#10;&#10;Description générée automatiquement">
              <a:extLst xmlns:a="http://schemas.openxmlformats.org/drawingml/2006/main">
                <a:ext uri="{FF2B5EF4-FFF2-40B4-BE49-F238E27FC236}">
                  <a16:creationId xmlns:a16="http://schemas.microsoft.com/office/drawing/2014/main" id="{45ECE483-5A8E-C759-25C9-E640A573E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capture d’écran, Police, nombre&#10;&#10;Description générée automatiquement">
                      <a:extLst>
                        <a:ext uri="{FF2B5EF4-FFF2-40B4-BE49-F238E27FC236}">
                          <a16:creationId xmlns:a16="http://schemas.microsoft.com/office/drawing/2014/main" id="{45ECE483-5A8E-C759-25C9-E640A573E5BE}"/>
                        </a:ext>
                      </a:extLst>
                    </pic:cNvPr>
                    <pic:cNvPicPr>
                      <a:picLocks noChangeAspect="1"/>
                    </pic:cNvPicPr>
                  </pic:nvPicPr>
                  <pic:blipFill>
                    <a:blip r:embed="rId116"/>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0C9E7FF8" w14:textId="77777777" w:rsidR="00FE1206" w:rsidRPr="00B4306F" w:rsidRDefault="00FE1206" w:rsidP="00C92CAE">
      <w:pPr>
        <w:pStyle w:val="Paragraphedeliste"/>
        <w:numPr>
          <w:ilvl w:val="0"/>
          <w:numId w:val="32"/>
        </w:numPr>
        <w:shd w:val="clear" w:color="auto" w:fill="FFFFFF" w:themeFill="background1"/>
        <w:rPr>
          <w:shd w:val="clear" w:color="auto" w:fill="FFFFFF"/>
        </w:rPr>
      </w:pPr>
      <w:r w:rsidRPr="005E2ABD">
        <w:rPr>
          <w:rFonts w:eastAsia="Times New Roman"/>
          <w:color w:val="000000" w:themeColor="text1"/>
          <w:lang w:eastAsia="fr-FR"/>
        </w:rPr>
        <w:t>At the selected identity provide</w:t>
      </w:r>
      <w:r>
        <w:rPr>
          <w:rFonts w:eastAsia="Times New Roman"/>
          <w:color w:val="000000" w:themeColor="text1"/>
          <w:lang w:eastAsia="fr-FR"/>
        </w:rPr>
        <w:t>r</w:t>
      </w:r>
      <w:r w:rsidRPr="00B4306F">
        <w:rPr>
          <w:shd w:val="clear" w:color="auto" w:fill="FFFFFF"/>
        </w:rPr>
        <w:t>, enter</w:t>
      </w:r>
      <w:r w:rsidRPr="00B4306F">
        <w:rPr>
          <w:rStyle w:val="Lienhypertexte"/>
          <w:color w:val="000000" w:themeColor="text1"/>
          <w:u w:val="none"/>
        </w:rPr>
        <w:t xml:space="preserve"> you credentials. </w:t>
      </w:r>
      <w:r w:rsidRPr="00F7718B">
        <w:rPr>
          <w:lang w:eastAsia="fr-FR"/>
        </w:rPr>
        <w:t xml:space="preserve">The </w:t>
      </w:r>
      <w:r>
        <w:rPr>
          <w:lang w:eastAsia="fr-FR"/>
        </w:rPr>
        <w:t>multiple testing</w:t>
      </w:r>
      <w:r w:rsidRPr="00F7718B">
        <w:rPr>
          <w:lang w:eastAsia="fr-FR"/>
        </w:rPr>
        <w:t xml:space="preserve"> user accounts available are listed here</w:t>
      </w:r>
      <w:r>
        <w:rPr>
          <w:lang w:eastAsia="fr-FR"/>
        </w:rPr>
        <w:t>:</w:t>
      </w:r>
    </w:p>
    <w:p w14:paraId="37A007D7" w14:textId="77777777" w:rsidR="00FE1206" w:rsidRPr="00175B58" w:rsidRDefault="00000000" w:rsidP="00FE1206">
      <w:pPr>
        <w:rPr>
          <w:rStyle w:val="Lienhypertexte"/>
          <w:color w:val="000000" w:themeColor="text1"/>
          <w:u w:val="none"/>
        </w:rPr>
      </w:pPr>
      <w:hyperlink r:id="rId158" w:history="1">
        <w:r w:rsidR="00FE1206" w:rsidRPr="002C13FE">
          <w:rPr>
            <w:rStyle w:val="Lienhypertexte"/>
          </w:rPr>
          <w:t>https://github.com/france-connect/identity-provider-example/blob/master/database.csv</w:t>
        </w:r>
      </w:hyperlink>
      <w:r w:rsidR="00FE1206" w:rsidRPr="00175B58">
        <w:rPr>
          <w:rStyle w:val="Lienhypertexte"/>
          <w:color w:val="000000" w:themeColor="text1"/>
          <w:u w:val="none"/>
        </w:rPr>
        <w:t>.</w:t>
      </w:r>
    </w:p>
    <w:p w14:paraId="1159862B" w14:textId="77777777" w:rsidR="00FE1206" w:rsidRPr="005B2E27" w:rsidRDefault="00FE1206" w:rsidP="00C92CAE">
      <w:pPr>
        <w:pStyle w:val="Paragraphedeliste"/>
        <w:numPr>
          <w:ilvl w:val="0"/>
          <w:numId w:val="32"/>
        </w:numPr>
        <w:shd w:val="clear" w:color="auto" w:fill="FFFFFF" w:themeFill="background1"/>
        <w:rPr>
          <w:shd w:val="clear" w:color="auto" w:fill="FFFFFF"/>
        </w:rPr>
      </w:pPr>
      <w:r w:rsidRPr="005D42F1">
        <w:rPr>
          <w:shd w:val="clear" w:color="auto" w:fill="FFFFFF"/>
        </w:rPr>
        <w:t>Click</w:t>
      </w:r>
      <w:r w:rsidRPr="005B2E27">
        <w:rPr>
          <w:shd w:val="clear" w:color="auto" w:fill="FFFFFF"/>
        </w:rPr>
        <w:t xml:space="preserve"> </w:t>
      </w:r>
      <w:r w:rsidRPr="000B443B">
        <w:rPr>
          <w:rFonts w:ascii="Segoe UI Semibold" w:hAnsi="Segoe UI Semibold" w:cs="Segoe UI Semibold"/>
          <w:shd w:val="clear" w:color="auto" w:fill="FFFFFF"/>
          <w:lang w:val="fr-FR"/>
        </w:rPr>
        <w:t>Valider</w:t>
      </w:r>
      <w:r w:rsidRPr="005B2E27">
        <w:rPr>
          <w:shd w:val="clear" w:color="auto" w:fill="FFFFFF"/>
        </w:rPr>
        <w:t>.</w:t>
      </w:r>
      <w:r>
        <w:rPr>
          <w:shd w:val="clear" w:color="auto" w:fill="FFFFFF"/>
        </w:rPr>
        <w:t xml:space="preserve"> You are now redirected back to the FranceConnect platform.</w:t>
      </w:r>
    </w:p>
    <w:p w14:paraId="327CE8E7" w14:textId="77777777" w:rsidR="00FE1206" w:rsidRPr="009A4DAE" w:rsidRDefault="00FE1206" w:rsidP="002561AF">
      <w:pPr>
        <w:spacing w:before="240" w:after="240"/>
        <w:jc w:val="center"/>
        <w:rPr>
          <w:rStyle w:val="Lienhypertexte"/>
          <w:u w:val="none"/>
        </w:rPr>
      </w:pPr>
      <w:r w:rsidRPr="00A977EB">
        <w:rPr>
          <w:noProof/>
          <w:color w:val="0563C1" w:themeColor="hyperlink"/>
        </w:rPr>
        <w:lastRenderedPageBreak/>
        <w:drawing>
          <wp:inline distT="0" distB="0" distL="0" distR="0" wp14:anchorId="66F01648" wp14:editId="2393ADB0">
            <wp:extent cx="5760720" cy="3240405"/>
            <wp:effectExtent l="19050" t="19050" r="11430" b="17145"/>
            <wp:docPr id="28" name="Image 28" descr="Une image contenant texte, capture d’écran, Police&#10;&#10;Description générée automatiquement">
              <a:extLst xmlns:a="http://schemas.openxmlformats.org/drawingml/2006/main">
                <a:ext uri="{FF2B5EF4-FFF2-40B4-BE49-F238E27FC236}">
                  <a16:creationId xmlns:a16="http://schemas.microsoft.com/office/drawing/2014/main" id="{54B7D224-880C-046A-B221-087EF9D30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Police&#10;&#10;Description générée automatiquement">
                      <a:extLst>
                        <a:ext uri="{FF2B5EF4-FFF2-40B4-BE49-F238E27FC236}">
                          <a16:creationId xmlns:a16="http://schemas.microsoft.com/office/drawing/2014/main" id="{54B7D224-880C-046A-B221-087EF9D300D9}"/>
                        </a:ext>
                      </a:extLst>
                    </pic:cNvPr>
                    <pic:cNvPicPr>
                      <a:picLocks noChangeAspect="1"/>
                    </pic:cNvPicPr>
                  </pic:nvPicPr>
                  <pic:blipFill>
                    <a:blip r:embed="rId118"/>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7CFFB21E" w14:textId="77777777" w:rsidR="00FE1206" w:rsidRDefault="00FE1206" w:rsidP="00C92CAE">
      <w:pPr>
        <w:pStyle w:val="Paragraphedeliste"/>
        <w:numPr>
          <w:ilvl w:val="0"/>
          <w:numId w:val="32"/>
        </w:numPr>
        <w:shd w:val="clear" w:color="auto" w:fill="FFFFFF" w:themeFill="background1"/>
        <w:rPr>
          <w:shd w:val="clear" w:color="auto" w:fill="FFFFFF"/>
        </w:rPr>
      </w:pPr>
      <w:r w:rsidRPr="005D42F1">
        <w:rPr>
          <w:shd w:val="clear" w:color="auto" w:fill="FFFFFF"/>
        </w:rPr>
        <w:t>Give</w:t>
      </w:r>
      <w:r>
        <w:rPr>
          <w:rStyle w:val="Lienhypertexte"/>
          <w:color w:val="000000" w:themeColor="text1"/>
          <w:u w:val="none"/>
        </w:rPr>
        <w:t xml:space="preserve"> your consent by clicking </w:t>
      </w:r>
      <w:r w:rsidRPr="00AB7A60">
        <w:rPr>
          <w:rStyle w:val="Lienhypertexte"/>
          <w:rFonts w:ascii="Segoe UI Semibold" w:hAnsi="Segoe UI Semibold" w:cs="Segoe UI Semibold"/>
          <w:color w:val="000000" w:themeColor="text1"/>
          <w:u w:val="none"/>
        </w:rPr>
        <w:t xml:space="preserve">Continuer sur </w:t>
      </w:r>
      <w:r>
        <w:rPr>
          <w:rStyle w:val="Lienhypertexte"/>
          <w:rFonts w:ascii="Segoe UI Semibold" w:hAnsi="Segoe UI Semibold" w:cs="Segoe UI Semibold"/>
          <w:color w:val="000000" w:themeColor="text1"/>
          <w:u w:val="none"/>
        </w:rPr>
        <w:t>&lt;</w:t>
      </w:r>
      <w:r w:rsidRPr="000056CD">
        <w:rPr>
          <w:rStyle w:val="Lienhypertexte"/>
          <w:rFonts w:ascii="Segoe UI Semibold" w:hAnsi="Segoe UI Semibold" w:cs="Segoe UI Semibold"/>
          <w:i/>
          <w:iCs/>
          <w:noProof/>
          <w:color w:val="000000" w:themeColor="text1"/>
          <w:u w:val="none"/>
        </w:rPr>
        <w:t>Your_Accredited_Project</w:t>
      </w:r>
      <w:r>
        <w:rPr>
          <w:rStyle w:val="Lienhypertexte"/>
          <w:rFonts w:ascii="Segoe UI Semibold" w:hAnsi="Segoe UI Semibold" w:cs="Segoe UI Semibold"/>
          <w:color w:val="000000" w:themeColor="text1"/>
          <w:u w:val="none"/>
        </w:rPr>
        <w:t>&gt;</w:t>
      </w:r>
      <w:r>
        <w:rPr>
          <w:rStyle w:val="Lienhypertexte"/>
          <w:color w:val="000000" w:themeColor="text1"/>
          <w:u w:val="none"/>
        </w:rPr>
        <w:t xml:space="preserve">. For example, </w:t>
      </w:r>
      <w:r w:rsidRPr="00970680">
        <w:rPr>
          <w:rStyle w:val="Lienhypertexte"/>
          <w:rFonts w:ascii="Segoe UI Semibold" w:hAnsi="Segoe UI Semibold" w:cs="Segoe UI Semibold"/>
          <w:color w:val="000000" w:themeColor="text1"/>
          <w:u w:val="none"/>
        </w:rPr>
        <w:t>Continuer sur Microsoft FRANCE - 49063</w:t>
      </w:r>
      <w:r w:rsidRPr="00970680">
        <w:rPr>
          <w:rStyle w:val="Lienhypertexte"/>
          <w:color w:val="000000" w:themeColor="text1"/>
          <w:u w:val="none"/>
        </w:rPr>
        <w:t xml:space="preserve"> </w:t>
      </w:r>
      <w:r>
        <w:rPr>
          <w:rStyle w:val="Lienhypertexte"/>
          <w:color w:val="000000" w:themeColor="text1"/>
          <w:u w:val="none"/>
        </w:rPr>
        <w:t>in our illustration. You are now redirected back to your Power Pages site through the FranceConnect Facade.</w:t>
      </w:r>
    </w:p>
    <w:p w14:paraId="6C7A47B2" w14:textId="5F5EEF17" w:rsidR="00FB2AEF" w:rsidRPr="007256A1" w:rsidRDefault="00FE1206" w:rsidP="00C92CAE">
      <w:pPr>
        <w:pStyle w:val="Paragraphedeliste"/>
        <w:numPr>
          <w:ilvl w:val="0"/>
          <w:numId w:val="32"/>
        </w:numPr>
        <w:shd w:val="clear" w:color="auto" w:fill="FFFFFF" w:themeFill="background1"/>
        <w:rPr>
          <w:color w:val="000000" w:themeColor="text1"/>
        </w:rPr>
      </w:pPr>
      <w:r w:rsidRPr="005E2ABD">
        <w:rPr>
          <w:rFonts w:eastAsia="Times New Roman"/>
          <w:color w:val="000000" w:themeColor="text1"/>
          <w:lang w:eastAsia="fr-FR"/>
        </w:rPr>
        <w:t>If the sign-in process is successful, your browser is redirected to </w:t>
      </w:r>
      <w:hyperlink r:id="rId159" w:history="1">
        <w:r w:rsidRPr="005E2ABD">
          <w:rPr>
            <w:rStyle w:val="Lienhypertexte"/>
            <w:rFonts w:eastAsia="Times New Roman"/>
            <w:lang w:eastAsia="fr-FR"/>
          </w:rPr>
          <w:t>https://jwt.ms</w:t>
        </w:r>
      </w:hyperlink>
      <w:r w:rsidRPr="005E2ABD">
        <w:rPr>
          <w:rFonts w:eastAsia="Times New Roman"/>
          <w:color w:val="000000" w:themeColor="text1"/>
          <w:lang w:eastAsia="fr-FR"/>
        </w:rPr>
        <w:t>, which displays the contents of the token issued by the FranceConnect façade (FCF) (based on the one received from the FranceConnect platform (FCP)), and ultimately returned by Azure AD B2C</w:t>
      </w:r>
      <w:r>
        <w:rPr>
          <w:rFonts w:eastAsia="Times New Roman"/>
          <w:color w:val="000000" w:themeColor="text1"/>
          <w:lang w:eastAsia="fr-FR"/>
        </w:rPr>
        <w:t>.</w:t>
      </w:r>
    </w:p>
    <w:p w14:paraId="1CF72E23" w14:textId="021C76C6" w:rsidR="00973700" w:rsidRPr="00B565A5" w:rsidRDefault="00E601A6" w:rsidP="00E601A6">
      <w:pPr>
        <w:spacing w:before="240" w:after="240"/>
        <w:jc w:val="center"/>
      </w:pPr>
      <w:r>
        <w:rPr>
          <w:noProof/>
        </w:rPr>
        <w:lastRenderedPageBreak/>
        <w:drawing>
          <wp:inline distT="0" distB="0" distL="0" distR="0" wp14:anchorId="2D438039" wp14:editId="1FF7B231">
            <wp:extent cx="5241600" cy="4100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41600" cy="4100400"/>
                    </a:xfrm>
                    <a:prstGeom prst="rect">
                      <a:avLst/>
                    </a:prstGeom>
                    <a:noFill/>
                    <a:ln>
                      <a:noFill/>
                    </a:ln>
                  </pic:spPr>
                </pic:pic>
              </a:graphicData>
            </a:graphic>
          </wp:inline>
        </w:drawing>
      </w:r>
    </w:p>
    <w:p w14:paraId="746DB806" w14:textId="68DF4AE6" w:rsidR="00FD08DB" w:rsidRDefault="00FD08DB" w:rsidP="00A709D0">
      <w:pPr>
        <w:pStyle w:val="Titre2"/>
      </w:pPr>
      <w:bookmarkStart w:id="59" w:name="_Toc133586379"/>
      <w:r>
        <w:t xml:space="preserve">Troubleshoot your B2C </w:t>
      </w:r>
      <w:r w:rsidR="005E78DA">
        <w:t xml:space="preserve">custom </w:t>
      </w:r>
      <w:r>
        <w:t>policies</w:t>
      </w:r>
      <w:bookmarkEnd w:id="59"/>
    </w:p>
    <w:p w14:paraId="255A5656" w14:textId="7A584CA2" w:rsidR="00FD08DB" w:rsidRDefault="000023D0" w:rsidP="00FB2AEF">
      <w:r w:rsidRPr="00A50EA2">
        <w:rPr>
          <w:lang w:eastAsia="fr-FR"/>
        </w:rPr>
        <w:t>See</w:t>
      </w:r>
      <w:r w:rsidR="00A50EA2">
        <w:rPr>
          <w:rFonts w:ascii="Segoe UI Semibold" w:hAnsi="Segoe UI Semibold" w:cs="Segoe UI Semibold"/>
          <w:lang w:eastAsia="fr-FR"/>
        </w:rPr>
        <w:t xml:space="preserve"> </w:t>
      </w:r>
      <w:hyperlink r:id="rId161" w:anchor="troubleshooting-with-application-insights" w:history="1">
        <w:r w:rsidR="00A50EA2">
          <w:rPr>
            <w:rStyle w:val="Lienhypertexte"/>
          </w:rPr>
          <w:t>Troubleshoot custom policies and user flows in Azure Active Directory B2C</w:t>
        </w:r>
      </w:hyperlink>
      <w:r w:rsidR="00A50EA2" w:rsidRPr="00A50EA2">
        <w:rPr>
          <w:lang w:eastAsia="fr-FR"/>
        </w:rPr>
        <w:t xml:space="preserve"> and</w:t>
      </w:r>
      <w:r w:rsidRPr="00A50EA2">
        <w:rPr>
          <w:lang w:eastAsia="fr-FR"/>
        </w:rPr>
        <w:t xml:space="preserve"> </w:t>
      </w:r>
      <w:hyperlink r:id="rId162" w:history="1">
        <w:r>
          <w:rPr>
            <w:rStyle w:val="Lienhypertexte"/>
          </w:rPr>
          <w:t>Troubleshoot custom policies with Application Insights</w:t>
        </w:r>
      </w:hyperlink>
      <w:r>
        <w:t>.</w:t>
      </w:r>
    </w:p>
    <w:p w14:paraId="5614D872" w14:textId="77777777" w:rsidR="007F7C44" w:rsidRDefault="007169DB" w:rsidP="00FB2AEF">
      <w:r w:rsidRPr="007169DB">
        <w:t xml:space="preserve">To diagnose problems with your </w:t>
      </w:r>
      <w:r>
        <w:t xml:space="preserve">B2C </w:t>
      </w:r>
      <w:r w:rsidRPr="007169DB">
        <w:t xml:space="preserve">custom policies, </w:t>
      </w:r>
      <w:r>
        <w:t xml:space="preserve">you can </w:t>
      </w:r>
      <w:r w:rsidRPr="007169DB">
        <w:t xml:space="preserve">use Application Insights. </w:t>
      </w:r>
      <w:hyperlink r:id="rId163" w:history="1">
        <w:r w:rsidRPr="00CC0CA7">
          <w:rPr>
            <w:rStyle w:val="Lienhypertexte"/>
          </w:rPr>
          <w:t>Application Insights</w:t>
        </w:r>
      </w:hyperlink>
      <w:r w:rsidR="007F7C44">
        <w:t xml:space="preserve"> </w:t>
      </w:r>
      <w:r w:rsidR="007F7C44" w:rsidRPr="007F7C44">
        <w:t xml:space="preserve">is an extension of </w:t>
      </w:r>
      <w:hyperlink r:id="rId164" w:history="1">
        <w:r w:rsidR="007F7C44" w:rsidRPr="007F7C44">
          <w:rPr>
            <w:rStyle w:val="Lienhypertexte"/>
          </w:rPr>
          <w:t>Azure Monitor</w:t>
        </w:r>
      </w:hyperlink>
      <w:r w:rsidR="007F7C44" w:rsidRPr="007F7C44">
        <w:t xml:space="preserve"> and provides application performance monitoring (APM) features.</w:t>
      </w:r>
    </w:p>
    <w:p w14:paraId="11F6D3DA" w14:textId="27D31A65" w:rsidR="007169DB" w:rsidRDefault="007F7C44" w:rsidP="00FB2AEF">
      <w:r>
        <w:t xml:space="preserve">As such, and more specifically in our context, it allows you to </w:t>
      </w:r>
      <w:r w:rsidR="007169DB" w:rsidRPr="007169DB">
        <w:t xml:space="preserve">trace the activity of your custom policy user journey. </w:t>
      </w:r>
      <w:r w:rsidR="00040320">
        <w:t>In other words, i</w:t>
      </w:r>
      <w:r w:rsidR="007169DB" w:rsidRPr="007169DB">
        <w:t xml:space="preserve">t provides a way to diagnose exceptions and observe the exchange of claims between Azure AD B2C and </w:t>
      </w:r>
      <w:r w:rsidR="00957F87">
        <w:t xml:space="preserve">here </w:t>
      </w:r>
      <w:r w:rsidR="007169DB" w:rsidRPr="007169DB">
        <w:t xml:space="preserve">the claims provider that </w:t>
      </w:r>
      <w:r w:rsidR="00957F87">
        <w:t>was</w:t>
      </w:r>
      <w:r w:rsidR="007169DB" w:rsidRPr="007169DB">
        <w:t xml:space="preserve"> defined by technical profiles</w:t>
      </w:r>
      <w:r w:rsidR="00957F87">
        <w:t xml:space="preserve"> for the FranceConnect Façade (FCF)</w:t>
      </w:r>
      <w:r w:rsidR="007169DB" w:rsidRPr="007169DB">
        <w:t>.</w:t>
      </w:r>
    </w:p>
    <w:p w14:paraId="7AFE6864" w14:textId="6FCBBE93" w:rsidR="00356419" w:rsidRDefault="00356419" w:rsidP="0076508A">
      <w:pPr>
        <w:pStyle w:val="Titre3"/>
        <w:rPr>
          <w:lang w:val="en-US"/>
        </w:rPr>
      </w:pPr>
      <w:bookmarkStart w:id="60" w:name="_Ref133575796"/>
      <w:r w:rsidRPr="00150954">
        <w:rPr>
          <w:lang w:val="en-US"/>
        </w:rPr>
        <w:t>Set up Application Insights</w:t>
      </w:r>
      <w:bookmarkEnd w:id="60"/>
    </w:p>
    <w:p w14:paraId="4A78716D" w14:textId="050D3ECC" w:rsidR="00DF35D7" w:rsidRPr="00DF35D7" w:rsidRDefault="00DF35D7" w:rsidP="00DF35D7">
      <w:pPr>
        <w:rPr>
          <w:lang w:eastAsia="fr-FR"/>
        </w:rPr>
      </w:pPr>
      <w:r w:rsidRPr="00DF35D7">
        <w:rPr>
          <w:lang w:eastAsia="fr-FR"/>
        </w:rPr>
        <w:t xml:space="preserve">Application Insights sends telemetry to a common Log Analytics workspace, providing full access to all the features of Log Analytics while keeping your </w:t>
      </w:r>
      <w:r w:rsidR="00565430" w:rsidRPr="007169DB">
        <w:t>custom policy user journey</w:t>
      </w:r>
      <w:r w:rsidR="00BF643C">
        <w:t>s</w:t>
      </w:r>
      <w:r w:rsidRPr="00DF35D7">
        <w:rPr>
          <w:lang w:eastAsia="fr-FR"/>
        </w:rPr>
        <w:t xml:space="preserve">, </w:t>
      </w:r>
      <w:r w:rsidR="00BF643C">
        <w:rPr>
          <w:lang w:eastAsia="fr-FR"/>
        </w:rPr>
        <w:t xml:space="preserve">related </w:t>
      </w:r>
      <w:r w:rsidRPr="00DF35D7">
        <w:rPr>
          <w:lang w:eastAsia="fr-FR"/>
        </w:rPr>
        <w:t>infrastructure, and platform logs in a single consolidated location.</w:t>
      </w:r>
    </w:p>
    <w:p w14:paraId="3AD04BD1" w14:textId="6F121A72" w:rsidR="00815862" w:rsidRDefault="00815862" w:rsidP="00815862">
      <w:pPr>
        <w:pStyle w:val="Titre4"/>
      </w:pPr>
      <w:r>
        <w:lastRenderedPageBreak/>
        <w:t xml:space="preserve">Create an instance of Application Insights </w:t>
      </w:r>
    </w:p>
    <w:p w14:paraId="1CE9F1D4" w14:textId="5990083F" w:rsidR="00815862" w:rsidRDefault="00815862" w:rsidP="002C02F2">
      <w:r>
        <w:t xml:space="preserve">See </w:t>
      </w:r>
      <w:hyperlink r:id="rId165" w:history="1">
        <w:r>
          <w:rPr>
            <w:rStyle w:val="Lienhypertexte"/>
          </w:rPr>
          <w:t>Create a new Azure Monitor Application Insights workspace-based resource</w:t>
        </w:r>
      </w:hyperlink>
      <w:r w:rsidR="00AB1068">
        <w:t xml:space="preserve"> and </w:t>
      </w:r>
      <w:hyperlink r:id="rId166" w:history="1">
        <w:r w:rsidR="00AB1068">
          <w:rPr>
            <w:rStyle w:val="Lienhypertexte"/>
          </w:rPr>
          <w:t>Create Log Analytics workspaces</w:t>
        </w:r>
      </w:hyperlink>
      <w:r w:rsidR="00AB1068">
        <w:t>.</w:t>
      </w:r>
    </w:p>
    <w:p w14:paraId="1256F327" w14:textId="4AE47E5B" w:rsidR="002C02F2" w:rsidRDefault="002C02F2" w:rsidP="002C02F2">
      <w:r>
        <w:t>If you don't already have one, create an instance of Application Insights in your Azure subscription.</w:t>
      </w:r>
    </w:p>
    <w:p w14:paraId="18628D05" w14:textId="1BAD9610" w:rsidR="00DF35D7" w:rsidRDefault="00762009" w:rsidP="002C02F2">
      <w:r>
        <w:t>Proceed with the following steps:</w:t>
      </w:r>
    </w:p>
    <w:p w14:paraId="7BD9B1F7" w14:textId="01F416D1" w:rsidR="00762009" w:rsidRDefault="00762009" w:rsidP="007B3B03">
      <w:pPr>
        <w:pStyle w:val="Paragraphedeliste"/>
        <w:numPr>
          <w:ilvl w:val="0"/>
          <w:numId w:val="43"/>
        </w:numPr>
      </w:pPr>
      <w:r>
        <w:t>Open a browser session, navigate to the Azure portal, and sign-in with your administrative credentials.</w:t>
      </w:r>
    </w:p>
    <w:p w14:paraId="38AEAE46" w14:textId="77777777" w:rsidR="000F5820" w:rsidRPr="00154451" w:rsidRDefault="000F5820" w:rsidP="000F5820">
      <w:pPr>
        <w:pStyle w:val="Paragraphedeliste"/>
        <w:numPr>
          <w:ilvl w:val="0"/>
          <w:numId w:val="43"/>
        </w:numPr>
        <w:contextualSpacing w:val="0"/>
      </w:pPr>
      <w:r w:rsidRPr="00154451">
        <w:t>Make sure you're using the directory that contains your Azure AD B2C tenant:</w:t>
      </w:r>
    </w:p>
    <w:p w14:paraId="20609464" w14:textId="77777777" w:rsidR="000F5820" w:rsidRPr="00154451" w:rsidRDefault="000F5820" w:rsidP="000F5820">
      <w:pPr>
        <w:pStyle w:val="Paragraphedeliste"/>
        <w:numPr>
          <w:ilvl w:val="1"/>
          <w:numId w:val="43"/>
        </w:numPr>
      </w:pPr>
      <w:r w:rsidRPr="00154451">
        <w:t>Select the </w:t>
      </w:r>
      <w:r w:rsidRPr="00154451">
        <w:rPr>
          <w:rStyle w:val="lev"/>
        </w:rPr>
        <w:t>Directories + subscriptions</w:t>
      </w:r>
      <w:r w:rsidRPr="00154451">
        <w:t> icon in the portal toolbar.</w:t>
      </w:r>
    </w:p>
    <w:p w14:paraId="34297574" w14:textId="77777777" w:rsidR="000F5820" w:rsidRPr="00154451" w:rsidRDefault="000F5820" w:rsidP="000F5820">
      <w:pPr>
        <w:pStyle w:val="Paragraphedeliste"/>
        <w:numPr>
          <w:ilvl w:val="1"/>
          <w:numId w:val="43"/>
        </w:numPr>
        <w:contextualSpacing w:val="0"/>
      </w:pPr>
      <w:r w:rsidRPr="00154451">
        <w:t>On the </w:t>
      </w:r>
      <w:r w:rsidRPr="00154451">
        <w:rPr>
          <w:rStyle w:val="lev"/>
        </w:rPr>
        <w:t>Portal settings</w:t>
      </w:r>
      <w:r w:rsidRPr="00154451">
        <w:rPr>
          <w:rStyle w:val="lev"/>
          <w:rFonts w:ascii="Segoe UI" w:hAnsi="Segoe UI" w:cs="Segoe UI"/>
        </w:rPr>
        <w:t xml:space="preserve"> | </w:t>
      </w:r>
      <w:r w:rsidRPr="00154451">
        <w:rPr>
          <w:rStyle w:val="lev"/>
        </w:rPr>
        <w:t>Directories + subscriptions</w:t>
      </w:r>
      <w:r w:rsidRPr="00154451">
        <w:t xml:space="preserve"> page, find your Azure AD B2C directory in the </w:t>
      </w:r>
      <w:r w:rsidRPr="00154451">
        <w:rPr>
          <w:rFonts w:ascii="Segoe UI Semibold" w:hAnsi="Segoe UI Semibold" w:cs="Segoe UI Semibold"/>
        </w:rPr>
        <w:t>directory name</w:t>
      </w:r>
      <w:r w:rsidRPr="00154451">
        <w:t xml:space="preserve"> list, and then select </w:t>
      </w:r>
      <w:r w:rsidRPr="00154451">
        <w:rPr>
          <w:rStyle w:val="lev"/>
        </w:rPr>
        <w:t>Switch</w:t>
      </w:r>
      <w:r w:rsidRPr="00154451">
        <w:t>.</w:t>
      </w:r>
    </w:p>
    <w:p w14:paraId="215EDE04" w14:textId="732E3FA4" w:rsidR="000F5820" w:rsidRDefault="00B23FA0" w:rsidP="00456EB7">
      <w:pPr>
        <w:pStyle w:val="Paragraphedeliste"/>
        <w:numPr>
          <w:ilvl w:val="0"/>
          <w:numId w:val="43"/>
        </w:numPr>
      </w:pPr>
      <w:r w:rsidRPr="00B23FA0">
        <w:t xml:space="preserve">Select </w:t>
      </w:r>
      <w:r w:rsidRPr="00B23FA0">
        <w:rPr>
          <w:rFonts w:ascii="Segoe UI Semibold" w:hAnsi="Segoe UI Semibold" w:cs="Segoe UI Semibold"/>
        </w:rPr>
        <w:t>Create a resource</w:t>
      </w:r>
      <w:r w:rsidRPr="00B23FA0">
        <w:t xml:space="preserve"> in the left-hand navigation menu.</w:t>
      </w:r>
    </w:p>
    <w:p w14:paraId="14690D05" w14:textId="616A1C5F" w:rsidR="00BC6AB6" w:rsidRDefault="00B23FA0" w:rsidP="00BC6AB6">
      <w:pPr>
        <w:pStyle w:val="Paragraphedeliste"/>
        <w:numPr>
          <w:ilvl w:val="0"/>
          <w:numId w:val="43"/>
        </w:numPr>
      </w:pPr>
      <w:r>
        <w:t>Search for</w:t>
      </w:r>
      <w:r w:rsidR="00BC6AB6" w:rsidRPr="00770549">
        <w:t xml:space="preserve"> </w:t>
      </w:r>
      <w:r w:rsidR="00BC6AB6">
        <w:t>“</w:t>
      </w:r>
      <w:r w:rsidR="00BC6AB6">
        <w:rPr>
          <w:i/>
          <w:iCs/>
        </w:rPr>
        <w:t>Application Insights</w:t>
      </w:r>
      <w:r w:rsidR="00BC6AB6">
        <w:t>”</w:t>
      </w:r>
      <w:r w:rsidR="00BC6AB6" w:rsidRPr="00770549">
        <w:t xml:space="preserve"> in the search box. As you begin typing, the list filters based on your input. Select </w:t>
      </w:r>
      <w:r w:rsidR="00BC6AB6">
        <w:rPr>
          <w:rFonts w:ascii="Segoe UI Semibold" w:hAnsi="Segoe UI Semibold" w:cs="Segoe UI Semibold"/>
        </w:rPr>
        <w:t>Application Insights</w:t>
      </w:r>
      <w:r w:rsidR="00BC6AB6" w:rsidRPr="00770549">
        <w:t>.</w:t>
      </w:r>
    </w:p>
    <w:p w14:paraId="0DB37B19" w14:textId="5A670094" w:rsidR="009C0566" w:rsidRDefault="009C0566" w:rsidP="009C0566">
      <w:pPr>
        <w:pStyle w:val="Paragraphedeliste"/>
        <w:numPr>
          <w:ilvl w:val="0"/>
          <w:numId w:val="43"/>
        </w:numPr>
        <w:ind w:left="714" w:hanging="357"/>
        <w:contextualSpacing w:val="0"/>
      </w:pPr>
      <w:r>
        <w:t xml:space="preserve">Select </w:t>
      </w:r>
      <w:r w:rsidR="00D60BD4">
        <w:rPr>
          <w:rFonts w:ascii="Segoe UI Semibold" w:hAnsi="Segoe UI Semibold" w:cs="Segoe UI Semibold"/>
        </w:rPr>
        <w:t>Create</w:t>
      </w:r>
      <w:r>
        <w:t xml:space="preserve">. An </w:t>
      </w:r>
      <w:r>
        <w:rPr>
          <w:rFonts w:ascii="Segoe UI Semibold" w:hAnsi="Segoe UI Semibold" w:cs="Segoe UI Semibold"/>
        </w:rPr>
        <w:t>Application Insights</w:t>
      </w:r>
      <w:r w:rsidRPr="007B3B03">
        <w:rPr>
          <w:rFonts w:ascii="Segoe UI Semibold" w:hAnsi="Segoe UI Semibold" w:cs="Segoe UI Semibold"/>
        </w:rPr>
        <w:t xml:space="preserve"> </w:t>
      </w:r>
      <w:r w:rsidRPr="009C0566">
        <w:t>page</w:t>
      </w:r>
      <w:r>
        <w:t xml:space="preserve"> opens up</w:t>
      </w:r>
      <w:r w:rsidR="003113AF">
        <w:t xml:space="preserve"> for the instance to create</w:t>
      </w:r>
      <w:r>
        <w:t>.</w:t>
      </w:r>
    </w:p>
    <w:p w14:paraId="515A8B27" w14:textId="53D72E53" w:rsidR="00AB5C5E" w:rsidRDefault="00AB5C5E" w:rsidP="007848BE">
      <w:pPr>
        <w:spacing w:before="240" w:after="240"/>
        <w:jc w:val="center"/>
      </w:pPr>
      <w:r w:rsidRPr="00AB5C5E">
        <w:rPr>
          <w:noProof/>
        </w:rPr>
        <w:drawing>
          <wp:inline distT="0" distB="0" distL="0" distR="0" wp14:anchorId="01190B16" wp14:editId="3A30CDE4">
            <wp:extent cx="3909600" cy="3499200"/>
            <wp:effectExtent l="19050" t="19050" r="15240" b="25400"/>
            <wp:docPr id="18" name="Image 1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nombre, Police&#10;&#10;Description générée automatiquement"/>
                    <pic:cNvPicPr/>
                  </pic:nvPicPr>
                  <pic:blipFill>
                    <a:blip r:embed="rId167"/>
                    <a:stretch>
                      <a:fillRect/>
                    </a:stretch>
                  </pic:blipFill>
                  <pic:spPr>
                    <a:xfrm>
                      <a:off x="0" y="0"/>
                      <a:ext cx="3909600" cy="3499200"/>
                    </a:xfrm>
                    <a:prstGeom prst="rect">
                      <a:avLst/>
                    </a:prstGeom>
                    <a:ln>
                      <a:solidFill>
                        <a:schemeClr val="bg1">
                          <a:lumMod val="65000"/>
                        </a:schemeClr>
                      </a:solidFill>
                    </a:ln>
                  </pic:spPr>
                </pic:pic>
              </a:graphicData>
            </a:graphic>
          </wp:inline>
        </w:drawing>
      </w:r>
    </w:p>
    <w:p w14:paraId="788032E4" w14:textId="77777777" w:rsidR="003113AF" w:rsidRPr="003113AF" w:rsidRDefault="00421FD8" w:rsidP="005661A9">
      <w:pPr>
        <w:pStyle w:val="Paragraphedeliste"/>
        <w:keepNext/>
        <w:numPr>
          <w:ilvl w:val="0"/>
          <w:numId w:val="43"/>
        </w:numPr>
        <w:ind w:left="714" w:hanging="357"/>
        <w:contextualSpacing w:val="0"/>
      </w:pPr>
      <w:r>
        <w:t xml:space="preserve">Fill in the </w:t>
      </w:r>
      <w:r w:rsidRPr="003113AF">
        <w:t>various setting</w:t>
      </w:r>
      <w:r w:rsidR="00BD4CBC" w:rsidRPr="003113AF">
        <w:t xml:space="preserve">s </w:t>
      </w:r>
      <w:r w:rsidR="003113AF" w:rsidRPr="003113AF">
        <w:t>u</w:t>
      </w:r>
      <w:r w:rsidR="00BD4CBC" w:rsidRPr="003113AF">
        <w:t xml:space="preserve">nder </w:t>
      </w:r>
      <w:r w:rsidR="00BD4CBC" w:rsidRPr="003113AF">
        <w:rPr>
          <w:rFonts w:ascii="Segoe UI Semibold" w:hAnsi="Segoe UI Semibold" w:cs="Segoe UI Semibold"/>
        </w:rPr>
        <w:t>PROJECT DETAILS</w:t>
      </w:r>
      <w:r w:rsidR="003113AF" w:rsidRPr="003113AF">
        <w:t>:</w:t>
      </w:r>
      <w:r w:rsidR="00BD4CBC" w:rsidRPr="003113AF">
        <w:t xml:space="preserve"> </w:t>
      </w:r>
    </w:p>
    <w:p w14:paraId="5877B426" w14:textId="77777777" w:rsidR="003113AF" w:rsidRPr="003113AF" w:rsidRDefault="003113AF" w:rsidP="003113AF">
      <w:pPr>
        <w:pStyle w:val="Paragraphedeliste"/>
        <w:numPr>
          <w:ilvl w:val="1"/>
          <w:numId w:val="43"/>
        </w:numPr>
        <w:ind w:left="1434" w:hanging="357"/>
      </w:pPr>
      <w:r w:rsidRPr="003113AF">
        <w:t xml:space="preserve">In </w:t>
      </w:r>
      <w:r w:rsidRPr="003113AF">
        <w:rPr>
          <w:rFonts w:ascii="Segoe UI Semibold" w:hAnsi="Segoe UI Semibold" w:cs="Segoe UI Semibold"/>
        </w:rPr>
        <w:t>Subscription</w:t>
      </w:r>
      <w:r w:rsidRPr="003113AF">
        <w:t>, select a Subscription from the dropdown list.</w:t>
      </w:r>
    </w:p>
    <w:p w14:paraId="0CDF2562" w14:textId="6C404A04" w:rsidR="003113AF" w:rsidRPr="003113AF" w:rsidRDefault="003113AF" w:rsidP="003113AF">
      <w:pPr>
        <w:pStyle w:val="Paragraphedeliste"/>
        <w:numPr>
          <w:ilvl w:val="1"/>
          <w:numId w:val="43"/>
        </w:numPr>
        <w:contextualSpacing w:val="0"/>
      </w:pPr>
      <w:r w:rsidRPr="003113AF">
        <w:t xml:space="preserve">In </w:t>
      </w:r>
      <w:r w:rsidRPr="003113AF">
        <w:rPr>
          <w:rFonts w:ascii="Segoe UI Semibold" w:hAnsi="Segoe UI Semibold" w:cs="Segoe UI Semibold"/>
        </w:rPr>
        <w:t>Resource Group</w:t>
      </w:r>
      <w:r w:rsidRPr="003113AF">
        <w:t xml:space="preserve">, use an existing resource group or create a new one. For example, in our illustration </w:t>
      </w:r>
      <w:r w:rsidRPr="003113AF">
        <w:rPr>
          <w:rFonts w:ascii="Segoe UI Semibold" w:hAnsi="Segoe UI Semibold" w:cs="Segoe UI Semibold"/>
        </w:rPr>
        <w:t>B2C_Configuration</w:t>
      </w:r>
      <w:r w:rsidRPr="003113AF">
        <w:t xml:space="preserve"> in the France Central region.</w:t>
      </w:r>
    </w:p>
    <w:p w14:paraId="25C45137" w14:textId="4A96672D" w:rsidR="003113AF" w:rsidRPr="003113AF" w:rsidRDefault="003113AF" w:rsidP="003113AF">
      <w:pPr>
        <w:pStyle w:val="Paragraphedeliste"/>
        <w:numPr>
          <w:ilvl w:val="0"/>
          <w:numId w:val="43"/>
        </w:numPr>
        <w:contextualSpacing w:val="0"/>
      </w:pPr>
      <w:r>
        <w:t xml:space="preserve">Fill in the various </w:t>
      </w:r>
      <w:r w:rsidRPr="00643B3F">
        <w:t xml:space="preserve">settings under </w:t>
      </w:r>
      <w:r w:rsidRPr="00643B3F">
        <w:rPr>
          <w:rFonts w:ascii="Segoe UI Semibold" w:hAnsi="Segoe UI Semibold" w:cs="Segoe UI Semibold"/>
        </w:rPr>
        <w:t>INSTANCE DETAILS</w:t>
      </w:r>
      <w:r w:rsidRPr="00643B3F">
        <w:t>:</w:t>
      </w:r>
    </w:p>
    <w:p w14:paraId="3C15BAD4" w14:textId="7DEB239A" w:rsidR="00643B3F" w:rsidRPr="00643B3F" w:rsidRDefault="003113AF" w:rsidP="00643B3F">
      <w:pPr>
        <w:pStyle w:val="Paragraphedeliste"/>
        <w:numPr>
          <w:ilvl w:val="1"/>
          <w:numId w:val="43"/>
        </w:numPr>
        <w:ind w:left="1434" w:hanging="357"/>
      </w:pPr>
      <w:r w:rsidRPr="00643B3F">
        <w:lastRenderedPageBreak/>
        <w:t>I</w:t>
      </w:r>
      <w:r w:rsidR="007848BE" w:rsidRPr="00643B3F">
        <w:t xml:space="preserve">n </w:t>
      </w:r>
      <w:r w:rsidR="007848BE" w:rsidRPr="00643B3F">
        <w:rPr>
          <w:rFonts w:ascii="Segoe UI Semibold" w:hAnsi="Segoe UI Semibold" w:cs="Segoe UI Semibold"/>
        </w:rPr>
        <w:t>Name</w:t>
      </w:r>
      <w:r w:rsidR="007848BE" w:rsidRPr="00643B3F">
        <w:t>, provide a name for the new Log Analytics workspace, such as DefaultLAWorkspaceB2C. This name must be unique per resource group.</w:t>
      </w:r>
    </w:p>
    <w:p w14:paraId="0806C689" w14:textId="3E722582" w:rsidR="007848BE" w:rsidRPr="00643B3F" w:rsidRDefault="007848BE" w:rsidP="00643B3F">
      <w:pPr>
        <w:pStyle w:val="Paragraphedeliste"/>
        <w:numPr>
          <w:ilvl w:val="1"/>
          <w:numId w:val="43"/>
        </w:numPr>
        <w:ind w:left="1434" w:hanging="357"/>
        <w:contextualSpacing w:val="0"/>
      </w:pPr>
      <w:r w:rsidRPr="00643B3F">
        <w:t xml:space="preserve">In </w:t>
      </w:r>
      <w:r w:rsidRPr="00643B3F">
        <w:rPr>
          <w:rFonts w:ascii="Segoe UI Semibold" w:hAnsi="Segoe UI Semibold" w:cs="Segoe UI Semibold"/>
        </w:rPr>
        <w:t>Region</w:t>
      </w:r>
      <w:r w:rsidRPr="00643B3F">
        <w:t xml:space="preserve">, select an available region. For example, in our illustration FranceCentral. </w:t>
      </w:r>
    </w:p>
    <w:p w14:paraId="149491A0" w14:textId="2B5D516E" w:rsidR="00643B3F" w:rsidRPr="00643B3F" w:rsidRDefault="007848BE" w:rsidP="00643B3F">
      <w:pPr>
        <w:pStyle w:val="Paragraphedeliste"/>
        <w:ind w:left="1440"/>
        <w:contextualSpacing w:val="0"/>
      </w:pPr>
      <w:r w:rsidRPr="00643B3F">
        <w:t xml:space="preserve">For more information, see which </w:t>
      </w:r>
      <w:hyperlink r:id="rId168" w:history="1">
        <w:r w:rsidRPr="00643B3F">
          <w:rPr>
            <w:rStyle w:val="Lienhypertexte"/>
          </w:rPr>
          <w:t>regions Log Analytics is available in</w:t>
        </w:r>
      </w:hyperlink>
      <w:r w:rsidRPr="00643B3F">
        <w:t>. Search for “</w:t>
      </w:r>
      <w:r w:rsidRPr="00643B3F">
        <w:rPr>
          <w:i/>
          <w:iCs/>
        </w:rPr>
        <w:t>Azure Monitor</w:t>
      </w:r>
      <w:r w:rsidRPr="00643B3F">
        <w:t>” in the Search for a product box</w:t>
      </w:r>
      <w:r w:rsidR="00643B3F" w:rsidRPr="00643B3F">
        <w:t>.</w:t>
      </w:r>
    </w:p>
    <w:p w14:paraId="2A8F5D2E" w14:textId="503696F6" w:rsidR="00643B3F" w:rsidRDefault="00643B3F" w:rsidP="00643B3F">
      <w:pPr>
        <w:pStyle w:val="Paragraphedeliste"/>
        <w:numPr>
          <w:ilvl w:val="1"/>
          <w:numId w:val="43"/>
        </w:numPr>
        <w:ind w:left="1434" w:hanging="357"/>
        <w:contextualSpacing w:val="0"/>
      </w:pPr>
      <w:r w:rsidRPr="00643B3F">
        <w:t xml:space="preserve">In </w:t>
      </w:r>
      <w:r w:rsidRPr="00643B3F">
        <w:rPr>
          <w:rFonts w:ascii="Segoe UI Semibold" w:hAnsi="Segoe UI Semibold" w:cs="Segoe UI Semibold"/>
        </w:rPr>
        <w:t>Resource Mode</w:t>
      </w:r>
      <w:r w:rsidRPr="00643B3F">
        <w:t xml:space="preserve">, ensure </w:t>
      </w:r>
      <w:r w:rsidRPr="00643B3F">
        <w:rPr>
          <w:rFonts w:ascii="Segoe UI Semibold" w:hAnsi="Segoe UI Semibold" w:cs="Segoe UI Semibold"/>
        </w:rPr>
        <w:t>Workspace-based</w:t>
      </w:r>
      <w:r w:rsidRPr="00643B3F">
        <w:t xml:space="preserve"> is selected.</w:t>
      </w:r>
    </w:p>
    <w:p w14:paraId="51ECAD37" w14:textId="22BD2F5D" w:rsidR="00643B3F" w:rsidRPr="00643B3F" w:rsidRDefault="00643B3F" w:rsidP="00643B3F">
      <w:pPr>
        <w:pStyle w:val="Paragraphedeliste"/>
        <w:numPr>
          <w:ilvl w:val="0"/>
          <w:numId w:val="43"/>
        </w:numPr>
      </w:pPr>
      <w:r>
        <w:t xml:space="preserve">Leave untouched the settings under </w:t>
      </w:r>
      <w:r w:rsidRPr="00643B3F">
        <w:rPr>
          <w:rFonts w:ascii="Segoe UI Semibold" w:hAnsi="Segoe UI Semibold" w:cs="Segoe UI Semibold"/>
        </w:rPr>
        <w:t>WORKSPACE DETAILS</w:t>
      </w:r>
      <w:r>
        <w:t>.</w:t>
      </w:r>
    </w:p>
    <w:p w14:paraId="33A4196D" w14:textId="77777777" w:rsidR="005661A9" w:rsidRDefault="009C0566" w:rsidP="005661A9">
      <w:pPr>
        <w:pStyle w:val="Paragraphedeliste"/>
        <w:numPr>
          <w:ilvl w:val="0"/>
          <w:numId w:val="43"/>
        </w:numPr>
        <w:ind w:left="714" w:hanging="357"/>
      </w:pPr>
      <w:r>
        <w:t>Se</w:t>
      </w:r>
      <w:r w:rsidRPr="00801669">
        <w:t xml:space="preserve">lect </w:t>
      </w:r>
      <w:r w:rsidRPr="00970A27">
        <w:rPr>
          <w:rFonts w:ascii="Segoe UI Semibold" w:hAnsi="Segoe UI Semibold" w:cs="Segoe UI Semibold"/>
        </w:rPr>
        <w:t>Review + Create</w:t>
      </w:r>
      <w:r w:rsidRPr="00801669">
        <w:t xml:space="preserve"> to review the settings. Then select </w:t>
      </w:r>
      <w:r w:rsidRPr="00970A27">
        <w:rPr>
          <w:rFonts w:ascii="Segoe UI Semibold" w:hAnsi="Segoe UI Semibold" w:cs="Segoe UI Semibold"/>
        </w:rPr>
        <w:t>Create</w:t>
      </w:r>
      <w:r w:rsidRPr="00801669">
        <w:t xml:space="preserve"> to create the </w:t>
      </w:r>
      <w:r>
        <w:t>an instance of Application Insights</w:t>
      </w:r>
      <w:r w:rsidRPr="00801669">
        <w:t>.</w:t>
      </w:r>
    </w:p>
    <w:p w14:paraId="17EF9F3F" w14:textId="1588940B" w:rsidR="007D7C37" w:rsidRDefault="0028552D" w:rsidP="009012A3">
      <w:pPr>
        <w:pStyle w:val="Paragraphedeliste"/>
        <w:numPr>
          <w:ilvl w:val="0"/>
          <w:numId w:val="43"/>
        </w:numPr>
        <w:ind w:left="714" w:hanging="357"/>
      </w:pPr>
      <w:r>
        <w:t xml:space="preserve">Once the deployment has been completed, and </w:t>
      </w:r>
      <w:r w:rsidR="00914A37" w:rsidRPr="00914A37">
        <w:t xml:space="preserve">your </w:t>
      </w:r>
      <w:r w:rsidR="00914A37">
        <w:t>instance of Application Insights is created</w:t>
      </w:r>
      <w:r w:rsidR="00914A37" w:rsidRPr="00914A37">
        <w:t xml:space="preserve">, </w:t>
      </w:r>
      <w:r>
        <w:t xml:space="preserve">select </w:t>
      </w:r>
      <w:r w:rsidRPr="005661A9">
        <w:rPr>
          <w:rFonts w:ascii="Segoe UI Semibold" w:hAnsi="Segoe UI Semibold" w:cs="Segoe UI Semibold"/>
        </w:rPr>
        <w:t>Go to resources</w:t>
      </w:r>
      <w:r>
        <w:t xml:space="preserve">. </w:t>
      </w:r>
    </w:p>
    <w:p w14:paraId="3999A686" w14:textId="68E14C37" w:rsidR="009F7288" w:rsidRDefault="007D7C37" w:rsidP="009012A3">
      <w:pPr>
        <w:pStyle w:val="Paragraphedeliste"/>
        <w:numPr>
          <w:ilvl w:val="0"/>
          <w:numId w:val="43"/>
        </w:numPr>
      </w:pPr>
      <w:r>
        <w:t xml:space="preserve">Under </w:t>
      </w:r>
      <w:r w:rsidR="009F7288" w:rsidRPr="009F7288">
        <w:rPr>
          <w:rFonts w:ascii="Segoe UI Semibold" w:hAnsi="Segoe UI Semibold" w:cs="Segoe UI Semibold"/>
        </w:rPr>
        <w:t>Configure</w:t>
      </w:r>
      <w:r w:rsidR="009F7288">
        <w:t xml:space="preserve"> in Application Insights menu, select </w:t>
      </w:r>
      <w:r w:rsidR="009F7288" w:rsidRPr="009F7288">
        <w:rPr>
          <w:rFonts w:ascii="Segoe UI Semibold" w:hAnsi="Segoe UI Semibold" w:cs="Segoe UI Semibold"/>
        </w:rPr>
        <w:t>Properties</w:t>
      </w:r>
      <w:r w:rsidR="009F7288">
        <w:t>.</w:t>
      </w:r>
    </w:p>
    <w:p w14:paraId="6F1EBF1B" w14:textId="39ED2EDC" w:rsidR="00B26218" w:rsidRDefault="009012A3" w:rsidP="009012A3">
      <w:pPr>
        <w:spacing w:before="240" w:after="240"/>
        <w:jc w:val="center"/>
      </w:pPr>
      <w:r w:rsidRPr="009012A3">
        <w:rPr>
          <w:noProof/>
        </w:rPr>
        <w:drawing>
          <wp:inline distT="0" distB="0" distL="0" distR="0" wp14:anchorId="5B2B843D" wp14:editId="26EDA950">
            <wp:extent cx="4071600" cy="1389600"/>
            <wp:effectExtent l="0" t="0" r="5715" b="1270"/>
            <wp:docPr id="27" name="Image 27"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ligne, Police, capture d’écran&#10;&#10;Description générée automatiquement"/>
                    <pic:cNvPicPr/>
                  </pic:nvPicPr>
                  <pic:blipFill>
                    <a:blip r:embed="rId169"/>
                    <a:stretch>
                      <a:fillRect/>
                    </a:stretch>
                  </pic:blipFill>
                  <pic:spPr>
                    <a:xfrm>
                      <a:off x="0" y="0"/>
                      <a:ext cx="4071600" cy="1389600"/>
                    </a:xfrm>
                    <a:prstGeom prst="rect">
                      <a:avLst/>
                    </a:prstGeom>
                  </pic:spPr>
                </pic:pic>
              </a:graphicData>
            </a:graphic>
          </wp:inline>
        </w:drawing>
      </w:r>
    </w:p>
    <w:p w14:paraId="5D099CDB" w14:textId="18A4D614" w:rsidR="00914A37" w:rsidRDefault="00914A37" w:rsidP="009012A3">
      <w:pPr>
        <w:pStyle w:val="Paragraphedeliste"/>
        <w:numPr>
          <w:ilvl w:val="0"/>
          <w:numId w:val="43"/>
        </w:numPr>
      </w:pPr>
      <w:r>
        <w:t xml:space="preserve">Take a note of </w:t>
      </w:r>
      <w:r w:rsidR="009F7288" w:rsidRPr="009F7288">
        <w:rPr>
          <w:rFonts w:ascii="Segoe UI Semibold" w:hAnsi="Segoe UI Semibold" w:cs="Segoe UI Semibold"/>
        </w:rPr>
        <w:t>INSTRUMENTATION KEY</w:t>
      </w:r>
      <w:r w:rsidR="009F7288">
        <w:t xml:space="preserve"> for use in a later step below</w:t>
      </w:r>
      <w:r>
        <w:t xml:space="preserve">. </w:t>
      </w:r>
      <w:r w:rsidR="00937ABB">
        <w:t>It will be referred as to &lt;</w:t>
      </w:r>
      <w:r w:rsidR="00820065" w:rsidRPr="00820065">
        <w:rPr>
          <w:i/>
          <w:iCs/>
        </w:rPr>
        <w:t>your_InstrumentationKey</w:t>
      </w:r>
      <w:r w:rsidR="00937ABB">
        <w:t>&gt;.</w:t>
      </w:r>
    </w:p>
    <w:p w14:paraId="472AC5AC" w14:textId="56E1A955" w:rsidR="00815862" w:rsidRDefault="00815862" w:rsidP="00815862">
      <w:pPr>
        <w:pStyle w:val="Titre4"/>
      </w:pPr>
      <w:r>
        <w:t xml:space="preserve">Use an existing instance of Application Insights </w:t>
      </w:r>
    </w:p>
    <w:p w14:paraId="2CBAE36E" w14:textId="12D316D9" w:rsidR="002C02F2" w:rsidRDefault="002C02F2" w:rsidP="00AD515E">
      <w:pPr>
        <w:keepNext/>
        <w:contextualSpacing/>
      </w:pPr>
      <w:r>
        <w:t xml:space="preserve">To use an existing instance of Application Insights in your subscription, </w:t>
      </w:r>
      <w:r w:rsidR="00AD515E">
        <w:t>proceed with the following steps</w:t>
      </w:r>
      <w:r>
        <w:t>:</w:t>
      </w:r>
    </w:p>
    <w:p w14:paraId="41BF68EF" w14:textId="04B3FB41" w:rsidR="002C02F2" w:rsidRDefault="0043373A" w:rsidP="002C02F2">
      <w:pPr>
        <w:pStyle w:val="Paragraphedeliste"/>
        <w:numPr>
          <w:ilvl w:val="0"/>
          <w:numId w:val="44"/>
        </w:numPr>
      </w:pPr>
      <w:r>
        <w:t>If needed, open a browser session, navigate to the Azure portal, and sign-in with your administrative credentials.</w:t>
      </w:r>
    </w:p>
    <w:p w14:paraId="402C1E50" w14:textId="77777777" w:rsidR="00C3644D" w:rsidRPr="00154451" w:rsidRDefault="00C3644D" w:rsidP="00C3644D">
      <w:pPr>
        <w:pStyle w:val="Paragraphedeliste"/>
        <w:numPr>
          <w:ilvl w:val="0"/>
          <w:numId w:val="44"/>
        </w:numPr>
        <w:contextualSpacing w:val="0"/>
      </w:pPr>
      <w:r w:rsidRPr="00154451">
        <w:t>Make sure you're using the directory that contains your Azure AD B2C tenant:</w:t>
      </w:r>
    </w:p>
    <w:p w14:paraId="7793AE10" w14:textId="77777777" w:rsidR="00C3644D" w:rsidRPr="00154451" w:rsidRDefault="00C3644D" w:rsidP="00C3644D">
      <w:pPr>
        <w:pStyle w:val="Paragraphedeliste"/>
        <w:numPr>
          <w:ilvl w:val="1"/>
          <w:numId w:val="44"/>
        </w:numPr>
      </w:pPr>
      <w:r w:rsidRPr="00154451">
        <w:t>Select the </w:t>
      </w:r>
      <w:r w:rsidRPr="00154451">
        <w:rPr>
          <w:rStyle w:val="lev"/>
        </w:rPr>
        <w:t>Directories + subscriptions</w:t>
      </w:r>
      <w:r w:rsidRPr="00154451">
        <w:t> icon in the portal toolbar.</w:t>
      </w:r>
    </w:p>
    <w:p w14:paraId="77899531" w14:textId="77777777" w:rsidR="00C3644D" w:rsidRPr="00154451" w:rsidRDefault="00C3644D" w:rsidP="00C3644D">
      <w:pPr>
        <w:pStyle w:val="Paragraphedeliste"/>
        <w:numPr>
          <w:ilvl w:val="1"/>
          <w:numId w:val="44"/>
        </w:numPr>
        <w:contextualSpacing w:val="0"/>
      </w:pPr>
      <w:r w:rsidRPr="00154451">
        <w:t>On the </w:t>
      </w:r>
      <w:r w:rsidRPr="00154451">
        <w:rPr>
          <w:rStyle w:val="lev"/>
        </w:rPr>
        <w:t>Portal settings</w:t>
      </w:r>
      <w:r w:rsidRPr="00154451">
        <w:rPr>
          <w:rStyle w:val="lev"/>
          <w:rFonts w:ascii="Segoe UI" w:hAnsi="Segoe UI" w:cs="Segoe UI"/>
        </w:rPr>
        <w:t xml:space="preserve"> | </w:t>
      </w:r>
      <w:r w:rsidRPr="00154451">
        <w:rPr>
          <w:rStyle w:val="lev"/>
        </w:rPr>
        <w:t>Directories + subscriptions</w:t>
      </w:r>
      <w:r w:rsidRPr="00154451">
        <w:t xml:space="preserve"> page, find your Azure AD B2C directory in the </w:t>
      </w:r>
      <w:r w:rsidRPr="00154451">
        <w:rPr>
          <w:rFonts w:ascii="Segoe UI Semibold" w:hAnsi="Segoe UI Semibold" w:cs="Segoe UI Semibold"/>
        </w:rPr>
        <w:t>directory name</w:t>
      </w:r>
      <w:r w:rsidRPr="00154451">
        <w:t xml:space="preserve"> list, and then select </w:t>
      </w:r>
      <w:r w:rsidRPr="00154451">
        <w:rPr>
          <w:rStyle w:val="lev"/>
        </w:rPr>
        <w:t>Switch</w:t>
      </w:r>
      <w:r w:rsidRPr="00154451">
        <w:t>.</w:t>
      </w:r>
    </w:p>
    <w:p w14:paraId="0E7BAE67" w14:textId="77777777" w:rsidR="003F5037" w:rsidRDefault="005F27F7" w:rsidP="003F5037">
      <w:pPr>
        <w:pStyle w:val="Paragraphedeliste"/>
        <w:numPr>
          <w:ilvl w:val="0"/>
          <w:numId w:val="44"/>
        </w:numPr>
      </w:pPr>
      <w:r>
        <w:t xml:space="preserve">Open the </w:t>
      </w:r>
      <w:r w:rsidR="00502034">
        <w:t xml:space="preserve">instance of </w:t>
      </w:r>
      <w:r>
        <w:t>Application Insights that you created earlier.</w:t>
      </w:r>
    </w:p>
    <w:p w14:paraId="6F35057C" w14:textId="2D807C04" w:rsidR="00475682" w:rsidRPr="00B900A5" w:rsidRDefault="005F27F7" w:rsidP="00475682">
      <w:pPr>
        <w:pStyle w:val="Paragraphedeliste"/>
        <w:numPr>
          <w:ilvl w:val="0"/>
          <w:numId w:val="44"/>
        </w:numPr>
      </w:pPr>
      <w:r>
        <w:t xml:space="preserve">On the </w:t>
      </w:r>
      <w:r w:rsidRPr="003F5037">
        <w:rPr>
          <w:rFonts w:ascii="Segoe UI Semibold" w:hAnsi="Segoe UI Semibold" w:cs="Segoe UI Semibold"/>
        </w:rPr>
        <w:t>Overview</w:t>
      </w:r>
      <w:r>
        <w:t xml:space="preserve"> page, </w:t>
      </w:r>
      <w:r w:rsidR="00502034">
        <w:t xml:space="preserve">take a note of </w:t>
      </w:r>
      <w:r w:rsidR="00502034" w:rsidRPr="003F5037">
        <w:rPr>
          <w:rFonts w:ascii="Segoe UI Semibold" w:hAnsi="Segoe UI Semibold" w:cs="Segoe UI Semibold"/>
        </w:rPr>
        <w:t>Instrumentation key</w:t>
      </w:r>
      <w:r w:rsidR="00502034">
        <w:t xml:space="preserve"> for use in a later step below. It will be referred as to &lt;</w:t>
      </w:r>
      <w:r w:rsidR="00820065" w:rsidRPr="00820065">
        <w:rPr>
          <w:i/>
          <w:iCs/>
        </w:rPr>
        <w:t>your_InstrumentationKey</w:t>
      </w:r>
      <w:r w:rsidR="00502034">
        <w:t>&gt;.</w:t>
      </w:r>
    </w:p>
    <w:p w14:paraId="1A14B0BA" w14:textId="4BC374BF" w:rsidR="00356419" w:rsidRPr="00150954" w:rsidRDefault="00356419" w:rsidP="0076508A">
      <w:pPr>
        <w:pStyle w:val="Titre3"/>
        <w:rPr>
          <w:lang w:val="en-US"/>
        </w:rPr>
      </w:pPr>
      <w:bookmarkStart w:id="61" w:name="_Ref133574708"/>
      <w:r w:rsidRPr="00150954">
        <w:rPr>
          <w:lang w:val="en-US"/>
        </w:rPr>
        <w:t>Update your B2C custom policies</w:t>
      </w:r>
      <w:bookmarkEnd w:id="61"/>
    </w:p>
    <w:p w14:paraId="1948DAD1" w14:textId="7D4229B3" w:rsidR="00FD08DB" w:rsidRDefault="001C5F7B" w:rsidP="00FD08DB">
      <w:pPr>
        <w:pStyle w:val="NormalWeb"/>
        <w:spacing w:before="0" w:beforeAutospacing="0" w:after="120" w:afterAutospacing="0"/>
        <w:rPr>
          <w:rFonts w:ascii="Segoe UI" w:hAnsi="Segoe UI" w:cs="Segoe UI"/>
          <w:sz w:val="20"/>
          <w:szCs w:val="20"/>
          <w:lang w:val="en-US"/>
        </w:rPr>
      </w:pPr>
      <w:r>
        <w:rPr>
          <w:rFonts w:ascii="Segoe UI" w:hAnsi="Segoe UI" w:cs="Segoe UI"/>
          <w:sz w:val="20"/>
          <w:szCs w:val="20"/>
          <w:lang w:val="en-US"/>
        </w:rPr>
        <w:t>Proceed with the following steps:</w:t>
      </w:r>
    </w:p>
    <w:p w14:paraId="28E54514" w14:textId="77777777" w:rsidR="001C5F7B" w:rsidRPr="005B43A9" w:rsidRDefault="001C5F7B" w:rsidP="001C5F7B">
      <w:pPr>
        <w:pStyle w:val="NormalWeb"/>
        <w:numPr>
          <w:ilvl w:val="0"/>
          <w:numId w:val="46"/>
        </w:numPr>
        <w:spacing w:before="0" w:beforeAutospacing="0" w:after="120" w:afterAutospacing="0"/>
        <w:rPr>
          <w:rFonts w:ascii="Segoe UI" w:eastAsia="Segoe UI" w:hAnsi="Segoe UI" w:cs="Segoe UI"/>
          <w:color w:val="171717" w:themeColor="background2" w:themeShade="1A"/>
          <w:sz w:val="20"/>
          <w:szCs w:val="20"/>
          <w:lang w:val="en-US"/>
        </w:rPr>
      </w:pPr>
      <w:r w:rsidRPr="005B43A9">
        <w:rPr>
          <w:rFonts w:ascii="Segoe UI" w:eastAsia="Segoe UI" w:hAnsi="Segoe UI" w:cs="Segoe UI"/>
          <w:color w:val="171717" w:themeColor="background2" w:themeShade="1A"/>
          <w:sz w:val="20"/>
          <w:szCs w:val="20"/>
          <w:lang w:val="en-US"/>
        </w:rPr>
        <w:t>Open a PowerShell 7 window and</w:t>
      </w:r>
      <w:r w:rsidRPr="005B43A9">
        <w:rPr>
          <w:rFonts w:ascii="Segoe UI" w:hAnsi="Segoe UI" w:cs="Segoe UI"/>
          <w:sz w:val="20"/>
          <w:szCs w:val="20"/>
          <w:lang w:val="en-US"/>
        </w:rPr>
        <w:t xml:space="preserve"> </w:t>
      </w:r>
      <w:r w:rsidRPr="005B43A9">
        <w:rPr>
          <w:rFonts w:ascii="Segoe UI" w:eastAsia="Segoe UI" w:hAnsi="Segoe UI" w:cs="Segoe UI"/>
          <w:color w:val="171717" w:themeColor="background2" w:themeShade="1A"/>
          <w:sz w:val="20"/>
          <w:szCs w:val="20"/>
          <w:lang w:val="en-US"/>
        </w:rPr>
        <w:t xml:space="preserve">navigate to the location where you cloned the repo, navigate to the </w:t>
      </w:r>
      <w:r w:rsidRPr="004611FE">
        <w:rPr>
          <w:rFonts w:ascii="Segoe UI" w:eastAsia="Segoe UI" w:hAnsi="Segoe UI" w:cs="Segoe UI"/>
          <w:i/>
          <w:iCs/>
          <w:color w:val="171717" w:themeColor="background2" w:themeShade="1A"/>
          <w:sz w:val="20"/>
          <w:szCs w:val="20"/>
          <w:lang w:val="en-US"/>
        </w:rPr>
        <w:t>Custom</w:t>
      </w:r>
      <w:r w:rsidRPr="005B43A9">
        <w:rPr>
          <w:rFonts w:ascii="Segoe UI" w:eastAsia="Segoe UI" w:hAnsi="Segoe UI" w:cs="Segoe UI"/>
          <w:i/>
          <w:iCs/>
          <w:color w:val="171717" w:themeColor="background2" w:themeShade="1A"/>
          <w:sz w:val="20"/>
          <w:szCs w:val="20"/>
          <w:lang w:val="en-US"/>
        </w:rPr>
        <w:t>Policies</w:t>
      </w:r>
      <w:r w:rsidRPr="005B43A9">
        <w:rPr>
          <w:rFonts w:ascii="Segoe UI" w:eastAsia="Segoe UI" w:hAnsi="Segoe UI" w:cs="Segoe UI"/>
          <w:color w:val="171717" w:themeColor="background2" w:themeShade="1A"/>
          <w:sz w:val="20"/>
          <w:szCs w:val="20"/>
          <w:lang w:val="en-US"/>
        </w:rPr>
        <w:t xml:space="preserve"> folder </w:t>
      </w:r>
      <w:r>
        <w:rPr>
          <w:rFonts w:ascii="Segoe UI" w:eastAsia="Segoe UI" w:hAnsi="Segoe UI" w:cs="Segoe UI"/>
          <w:color w:val="171717" w:themeColor="background2" w:themeShade="1A"/>
          <w:sz w:val="20"/>
          <w:szCs w:val="20"/>
          <w:lang w:val="en-US"/>
        </w:rPr>
        <w:t xml:space="preserve">located </w:t>
      </w:r>
      <w:r w:rsidRPr="005B43A9">
        <w:rPr>
          <w:rFonts w:ascii="Segoe UI" w:eastAsia="Segoe UI" w:hAnsi="Segoe UI" w:cs="Segoe UI"/>
          <w:color w:val="171717" w:themeColor="background2" w:themeShade="1A"/>
          <w:sz w:val="20"/>
          <w:szCs w:val="20"/>
          <w:lang w:val="en-US"/>
        </w:rPr>
        <w:t xml:space="preserve">under the </w:t>
      </w:r>
      <w:r w:rsidRPr="005B43A9">
        <w:rPr>
          <w:rFonts w:ascii="Segoe UI" w:eastAsia="Segoe UI" w:hAnsi="Segoe UI" w:cs="Segoe UI"/>
          <w:i/>
          <w:iCs/>
          <w:color w:val="171717" w:themeColor="background2" w:themeShade="1A"/>
          <w:sz w:val="20"/>
          <w:szCs w:val="20"/>
          <w:lang w:val="en-US"/>
        </w:rPr>
        <w:t>Source\</w:t>
      </w:r>
      <w:r w:rsidRPr="005B43A9">
        <w:rPr>
          <w:rStyle w:val="lev"/>
          <w:rFonts w:ascii="Segoe UI" w:eastAsia="Segoe UI" w:hAnsi="Segoe UI" w:cs="Segoe UI"/>
          <w:i/>
          <w:iCs/>
        </w:rPr>
        <w:t>fcf.A</w:t>
      </w:r>
      <w:r>
        <w:rPr>
          <w:rStyle w:val="lev"/>
          <w:rFonts w:ascii="Segoe UI" w:eastAsia="Segoe UI" w:hAnsi="Segoe UI" w:cs="Segoe UI"/>
          <w:i/>
          <w:iCs/>
        </w:rPr>
        <w:t>zure</w:t>
      </w:r>
      <w:r w:rsidRPr="005B43A9">
        <w:rPr>
          <w:rStyle w:val="lev"/>
          <w:rFonts w:ascii="Segoe UI" w:eastAsia="Segoe UI" w:hAnsi="Segoe UI" w:cs="Segoe UI"/>
          <w:i/>
          <w:iCs/>
        </w:rPr>
        <w:t>ADB2C</w:t>
      </w:r>
      <w:r w:rsidRPr="005B43A9">
        <w:rPr>
          <w:rFonts w:ascii="Segoe UI" w:eastAsia="Segoe UI" w:hAnsi="Segoe UI" w:cs="Segoe UI"/>
          <w:color w:val="171717" w:themeColor="background2" w:themeShade="1A"/>
          <w:sz w:val="20"/>
          <w:szCs w:val="20"/>
          <w:lang w:val="en-US"/>
        </w:rPr>
        <w:t xml:space="preserve"> directory, e.g., in our illustration: </w:t>
      </w:r>
    </w:p>
    <w:p w14:paraId="7E97E23C" w14:textId="77777777" w:rsidR="001C5F7B" w:rsidRPr="005B43A9" w:rsidRDefault="001C5F7B" w:rsidP="001C5F7B">
      <w:pPr>
        <w:ind w:firstLine="708"/>
        <w:rPr>
          <w:rStyle w:val="lev"/>
          <w:rFonts w:ascii="Segoe UI" w:eastAsia="Segoe UI" w:hAnsi="Segoe UI" w:cs="Segoe UI"/>
          <w:i/>
          <w:iCs/>
        </w:rPr>
      </w:pPr>
      <w:r w:rsidRPr="005B43A9">
        <w:rPr>
          <w:rFonts w:eastAsia="Segoe UI"/>
          <w:i/>
          <w:iCs/>
          <w:color w:val="171717" w:themeColor="background2" w:themeShade="1A"/>
        </w:rPr>
        <w:t>c:\</w:t>
      </w:r>
      <w:r w:rsidRPr="005B43A9">
        <w:rPr>
          <w:i/>
          <w:iCs/>
        </w:rPr>
        <w:t>franceconnect-facade-dotnet-webapi-aspnetcore\</w:t>
      </w:r>
      <w:r w:rsidRPr="005B43A9">
        <w:rPr>
          <w:rStyle w:val="lev"/>
          <w:rFonts w:ascii="Segoe UI" w:eastAsia="Segoe UI" w:hAnsi="Segoe UI" w:cs="Segoe UI"/>
          <w:i/>
          <w:iCs/>
        </w:rPr>
        <w:t>Source\fcf.A</w:t>
      </w:r>
      <w:r>
        <w:rPr>
          <w:rStyle w:val="lev"/>
          <w:rFonts w:ascii="Segoe UI" w:eastAsia="Segoe UI" w:hAnsi="Segoe UI" w:cs="Segoe UI"/>
          <w:i/>
          <w:iCs/>
        </w:rPr>
        <w:t>zure</w:t>
      </w:r>
      <w:r w:rsidRPr="005B43A9">
        <w:rPr>
          <w:rStyle w:val="lev"/>
          <w:rFonts w:ascii="Segoe UI" w:eastAsia="Segoe UI" w:hAnsi="Segoe UI" w:cs="Segoe UI"/>
          <w:i/>
          <w:iCs/>
        </w:rPr>
        <w:t>ADB2C\</w:t>
      </w:r>
      <w:r>
        <w:rPr>
          <w:rStyle w:val="lev"/>
          <w:rFonts w:ascii="Segoe UI" w:eastAsia="Segoe UI" w:hAnsi="Segoe UI" w:cs="Segoe UI"/>
          <w:i/>
          <w:iCs/>
        </w:rPr>
        <w:t>CustomPolicies</w:t>
      </w:r>
    </w:p>
    <w:p w14:paraId="23CF0D10" w14:textId="77777777" w:rsidR="001C5F7B" w:rsidRPr="000F32EF" w:rsidRDefault="001C5F7B" w:rsidP="001C5F7B">
      <w:pPr>
        <w:pStyle w:val="NormalWeb"/>
        <w:numPr>
          <w:ilvl w:val="0"/>
          <w:numId w:val="46"/>
        </w:numPr>
        <w:spacing w:before="0" w:beforeAutospacing="0" w:after="120" w:afterAutospacing="0"/>
        <w:rPr>
          <w:rFonts w:ascii="Segoe UI" w:hAnsi="Segoe UI" w:cs="Segoe UI"/>
          <w:sz w:val="20"/>
          <w:szCs w:val="20"/>
          <w:lang w:val="en-US"/>
        </w:rPr>
      </w:pPr>
      <w:r>
        <w:rPr>
          <w:rFonts w:ascii="Segoe UI" w:eastAsia="Segoe UI" w:hAnsi="Segoe UI" w:cs="Segoe UI"/>
          <w:color w:val="171717" w:themeColor="background2" w:themeShade="1A"/>
          <w:sz w:val="20"/>
          <w:szCs w:val="20"/>
          <w:lang w:val="en-US"/>
        </w:rPr>
        <w:lastRenderedPageBreak/>
        <w:t>Open Visual Studio Code.</w:t>
      </w:r>
    </w:p>
    <w:p w14:paraId="5934DCA1" w14:textId="77777777" w:rsidR="001C5F7B" w:rsidRDefault="001C5F7B" w:rsidP="001C5F7B">
      <w:pPr>
        <w:pStyle w:val="Code"/>
        <w:rPr>
          <w:rFonts w:eastAsia="Segoe UI"/>
        </w:rPr>
      </w:pPr>
    </w:p>
    <w:p w14:paraId="5C00E0B5" w14:textId="77777777" w:rsidR="001C5F7B" w:rsidRDefault="001C5F7B" w:rsidP="001C5F7B">
      <w:pPr>
        <w:pStyle w:val="Code"/>
        <w:rPr>
          <w:rFonts w:eastAsia="Segoe UI"/>
        </w:rPr>
      </w:pPr>
      <w:r>
        <w:rPr>
          <w:rFonts w:eastAsia="Segoe UI"/>
        </w:rPr>
        <w:t>PS C:\&gt; code .</w:t>
      </w:r>
    </w:p>
    <w:p w14:paraId="28B95FE3" w14:textId="77777777" w:rsidR="001C5F7B" w:rsidRPr="00654EC5" w:rsidRDefault="001C5F7B" w:rsidP="001C5F7B">
      <w:pPr>
        <w:pStyle w:val="Code"/>
      </w:pPr>
    </w:p>
    <w:p w14:paraId="284670FD" w14:textId="10BF2D05" w:rsidR="00820180" w:rsidRDefault="00820180" w:rsidP="00820180">
      <w:pPr>
        <w:pStyle w:val="NormalWeb"/>
        <w:numPr>
          <w:ilvl w:val="0"/>
          <w:numId w:val="46"/>
        </w:numPr>
        <w:spacing w:before="120" w:beforeAutospacing="0" w:after="120" w:afterAutospacing="0"/>
        <w:ind w:left="714" w:hanging="357"/>
        <w:rPr>
          <w:rFonts w:ascii="Segoe UI" w:hAnsi="Segoe UI" w:cs="Segoe UI"/>
          <w:sz w:val="20"/>
          <w:szCs w:val="20"/>
          <w:lang w:val="en-US"/>
        </w:rPr>
      </w:pPr>
      <w:r>
        <w:rPr>
          <w:rFonts w:ascii="Segoe UI" w:eastAsia="Segoe UI" w:hAnsi="Segoe UI" w:cs="Segoe UI"/>
          <w:color w:val="171717" w:themeColor="background2" w:themeShade="1A"/>
          <w:sz w:val="20"/>
          <w:szCs w:val="20"/>
          <w:lang w:val="en-US"/>
        </w:rPr>
        <w:t>D</w:t>
      </w:r>
      <w:r w:rsidRPr="00B565A5">
        <w:rPr>
          <w:rFonts w:ascii="Segoe UI" w:hAnsi="Segoe UI" w:cs="Segoe UI"/>
          <w:sz w:val="20"/>
          <w:szCs w:val="20"/>
          <w:lang w:val="en-US"/>
        </w:rPr>
        <w:t>o the following changes to the </w:t>
      </w:r>
      <w:r w:rsidRPr="00AF3962">
        <w:rPr>
          <w:rFonts w:ascii="Segoe UI" w:eastAsiaTheme="minorHAnsi" w:hAnsi="Segoe UI" w:cs="Segoe UI"/>
          <w:i/>
          <w:iCs/>
          <w:noProof/>
          <w:sz w:val="20"/>
          <w:szCs w:val="20"/>
          <w:lang w:val="en-US" w:eastAsia="en-US"/>
        </w:rPr>
        <w:t>TrustFrameworkExtensions.xml</w:t>
      </w:r>
      <w:r w:rsidRPr="00B565A5">
        <w:rPr>
          <w:rFonts w:ascii="Segoe UI" w:hAnsi="Segoe UI" w:cs="Segoe UI"/>
          <w:sz w:val="20"/>
          <w:szCs w:val="20"/>
          <w:lang w:val="en-US"/>
        </w:rPr>
        <w:t> file:</w:t>
      </w:r>
    </w:p>
    <w:p w14:paraId="5D3CCFC0" w14:textId="0EEADDE6" w:rsidR="00905F8C" w:rsidRPr="00D458E0" w:rsidRDefault="00BB6D79" w:rsidP="00905F8C">
      <w:pPr>
        <w:pStyle w:val="NormalWeb"/>
        <w:numPr>
          <w:ilvl w:val="1"/>
          <w:numId w:val="46"/>
        </w:numPr>
        <w:spacing w:before="120" w:beforeAutospacing="0" w:after="120" w:afterAutospacing="0"/>
        <w:rPr>
          <w:rFonts w:ascii="Segoe UI" w:hAnsi="Segoe UI" w:cs="Segoe UI"/>
          <w:sz w:val="20"/>
          <w:szCs w:val="20"/>
          <w:lang w:val="en-US"/>
        </w:rPr>
      </w:pPr>
      <w:r>
        <w:rPr>
          <w:rFonts w:ascii="Segoe UI" w:eastAsia="Segoe UI" w:hAnsi="Segoe UI" w:cs="Segoe UI"/>
          <w:color w:val="171717" w:themeColor="background2" w:themeShade="1A"/>
          <w:sz w:val="20"/>
          <w:szCs w:val="20"/>
          <w:lang w:val="en-US"/>
        </w:rPr>
        <w:t>Set</w:t>
      </w:r>
      <w:r w:rsidRPr="00BB6D79">
        <w:rPr>
          <w:rFonts w:ascii="Segoe UI" w:eastAsia="Segoe UI" w:hAnsi="Segoe UI" w:cs="Segoe UI"/>
          <w:color w:val="171717" w:themeColor="background2" w:themeShade="1A"/>
          <w:sz w:val="20"/>
          <w:szCs w:val="20"/>
          <w:lang w:val="en-US"/>
        </w:rPr>
        <w:t xml:space="preserve"> the attributes </w:t>
      </w:r>
      <w:r w:rsidR="00D458E0" w:rsidRPr="00D458E0">
        <w:rPr>
          <w:rFonts w:ascii="Consolas" w:eastAsia="Segoe UI" w:hAnsi="Consolas" w:cs="Segoe UI"/>
          <w:color w:val="171717" w:themeColor="background2" w:themeShade="1A"/>
          <w:sz w:val="20"/>
          <w:szCs w:val="20"/>
          <w:lang w:val="en-US"/>
        </w:rPr>
        <w:t>DeploymentMode</w:t>
      </w:r>
      <w:r w:rsidR="00D458E0">
        <w:rPr>
          <w:rFonts w:ascii="Segoe UI" w:eastAsia="Segoe UI" w:hAnsi="Segoe UI" w:cs="Segoe UI"/>
          <w:color w:val="171717" w:themeColor="background2" w:themeShade="1A"/>
          <w:sz w:val="20"/>
          <w:szCs w:val="20"/>
          <w:lang w:val="en-US"/>
        </w:rPr>
        <w:t xml:space="preserve"> and </w:t>
      </w:r>
      <w:r w:rsidR="00D458E0" w:rsidRPr="00D458E0">
        <w:rPr>
          <w:rFonts w:ascii="Consolas" w:eastAsia="Segoe UI" w:hAnsi="Consolas" w:cs="Segoe UI"/>
          <w:color w:val="171717" w:themeColor="background2" w:themeShade="1A"/>
          <w:sz w:val="20"/>
          <w:szCs w:val="20"/>
          <w:lang w:val="en-US"/>
        </w:rPr>
        <w:t>UserJourneyRecorderEndpoint</w:t>
      </w:r>
      <w:r w:rsidR="00D458E0">
        <w:rPr>
          <w:rFonts w:ascii="Segoe UI" w:eastAsia="Segoe UI" w:hAnsi="Segoe UI" w:cs="Segoe UI"/>
          <w:color w:val="171717" w:themeColor="background2" w:themeShade="1A"/>
          <w:sz w:val="20"/>
          <w:szCs w:val="20"/>
          <w:lang w:val="en-US"/>
        </w:rPr>
        <w:t xml:space="preserve"> as follows</w:t>
      </w:r>
      <w:r w:rsidR="00D458E0" w:rsidRPr="00D458E0">
        <w:rPr>
          <w:rFonts w:ascii="Segoe UI" w:eastAsia="Segoe UI" w:hAnsi="Segoe UI" w:cs="Segoe UI"/>
          <w:color w:val="171717" w:themeColor="background2" w:themeShade="1A"/>
          <w:sz w:val="20"/>
          <w:szCs w:val="20"/>
          <w:lang w:val="en-US"/>
        </w:rPr>
        <w:t xml:space="preserve"> </w:t>
      </w:r>
      <w:r w:rsidRPr="00BB6D79">
        <w:rPr>
          <w:rFonts w:ascii="Segoe UI" w:eastAsia="Segoe UI" w:hAnsi="Segoe UI" w:cs="Segoe UI"/>
          <w:color w:val="171717" w:themeColor="background2" w:themeShade="1A"/>
          <w:sz w:val="20"/>
          <w:szCs w:val="20"/>
          <w:lang w:val="en-US"/>
        </w:rPr>
        <w:t xml:space="preserve">to the </w:t>
      </w:r>
      <w:hyperlink r:id="rId170" w:history="1">
        <w:r w:rsidRPr="00BB6D79">
          <w:rPr>
            <w:rStyle w:val="Lienhypertexte"/>
            <w:rFonts w:ascii="Consolas" w:eastAsia="Segoe UI" w:hAnsi="Consolas" w:cs="Segoe UI"/>
            <w:sz w:val="20"/>
            <w:szCs w:val="20"/>
            <w:lang w:val="en-US"/>
          </w:rPr>
          <w:t>TrustFrameworkPolicy</w:t>
        </w:r>
      </w:hyperlink>
      <w:r w:rsidRPr="00BB6D79">
        <w:rPr>
          <w:rFonts w:ascii="Segoe UI" w:eastAsia="Segoe UI" w:hAnsi="Segoe UI" w:cs="Segoe UI"/>
          <w:color w:val="171717" w:themeColor="background2" w:themeShade="1A"/>
          <w:sz w:val="20"/>
          <w:szCs w:val="20"/>
          <w:lang w:val="en-US"/>
        </w:rPr>
        <w:t xml:space="preserve"> </w:t>
      </w:r>
      <w:r>
        <w:rPr>
          <w:rFonts w:ascii="Segoe UI" w:eastAsia="Segoe UI" w:hAnsi="Segoe UI" w:cs="Segoe UI"/>
          <w:color w:val="171717" w:themeColor="background2" w:themeShade="1A"/>
          <w:sz w:val="20"/>
          <w:szCs w:val="20"/>
          <w:lang w:val="en-US"/>
        </w:rPr>
        <w:t xml:space="preserve">XML </w:t>
      </w:r>
      <w:r w:rsidRPr="00BB6D79">
        <w:rPr>
          <w:rFonts w:ascii="Segoe UI" w:eastAsia="Segoe UI" w:hAnsi="Segoe UI" w:cs="Segoe UI"/>
          <w:color w:val="171717" w:themeColor="background2" w:themeShade="1A"/>
          <w:sz w:val="20"/>
          <w:szCs w:val="20"/>
          <w:lang w:val="en-US"/>
        </w:rPr>
        <w:t>element</w:t>
      </w:r>
      <w:r w:rsidR="00296512" w:rsidRPr="00FB2E01">
        <w:rPr>
          <w:rFonts w:ascii="Segoe UI" w:eastAsia="Segoe UI" w:hAnsi="Segoe UI" w:cs="Segoe UI"/>
          <w:color w:val="171717" w:themeColor="background2" w:themeShade="1A"/>
          <w:sz w:val="20"/>
          <w:szCs w:val="20"/>
          <w:lang w:val="en-US"/>
        </w:rPr>
        <w:t>.</w:t>
      </w:r>
    </w:p>
    <w:p w14:paraId="15D3C858" w14:textId="77777777" w:rsidR="00905F8C" w:rsidRDefault="00905F8C" w:rsidP="00905F8C">
      <w:pPr>
        <w:pStyle w:val="Code"/>
      </w:pPr>
    </w:p>
    <w:p w14:paraId="529D5FC4" w14:textId="77777777" w:rsidR="00654A4C" w:rsidRDefault="00654A4C" w:rsidP="00654A4C">
      <w:pPr>
        <w:pStyle w:val="Code"/>
      </w:pPr>
      <w:r>
        <w:t>&lt;TrustFrameworkPolicy xmlns:xsi="http://www.w3.org/2001/XMLSchema-instance"</w:t>
      </w:r>
    </w:p>
    <w:p w14:paraId="7A6FB48C" w14:textId="512BF23A" w:rsidR="00654A4C" w:rsidRDefault="00654A4C" w:rsidP="00654A4C">
      <w:pPr>
        <w:pStyle w:val="Code"/>
      </w:pPr>
      <w:r>
        <w:t xml:space="preserve">  </w:t>
      </w:r>
      <w:r w:rsidR="005A462A">
        <w:t xml:space="preserve"> </w:t>
      </w:r>
      <w:r>
        <w:t>xmlns:xsd="http://www.w3.org/2001/XMLSchema"</w:t>
      </w:r>
    </w:p>
    <w:p w14:paraId="2A6E509A" w14:textId="1DF8888B" w:rsidR="00654A4C" w:rsidRDefault="00654A4C" w:rsidP="00654A4C">
      <w:pPr>
        <w:pStyle w:val="Code"/>
      </w:pPr>
      <w:r>
        <w:t xml:space="preserve">  </w:t>
      </w:r>
      <w:r w:rsidR="005A462A">
        <w:t xml:space="preserve"> </w:t>
      </w:r>
      <w:r>
        <w:t>xmlns="http://schemas.microsoft.com/online/cpim/schemas/2013/06"</w:t>
      </w:r>
    </w:p>
    <w:p w14:paraId="6516F398" w14:textId="629AFE6E" w:rsidR="00654A4C" w:rsidRDefault="00654A4C" w:rsidP="00654A4C">
      <w:pPr>
        <w:pStyle w:val="Code"/>
      </w:pPr>
      <w:r>
        <w:t xml:space="preserve">  </w:t>
      </w:r>
      <w:r w:rsidR="005A462A">
        <w:t xml:space="preserve"> </w:t>
      </w:r>
      <w:r>
        <w:t>PolicySchemaVersion="0.3.0.0"</w:t>
      </w:r>
    </w:p>
    <w:p w14:paraId="3C8BEB48" w14:textId="6F1FBC2B" w:rsidR="00654A4C" w:rsidRPr="005A462A" w:rsidRDefault="00654A4C" w:rsidP="00654A4C">
      <w:pPr>
        <w:pStyle w:val="Code"/>
      </w:pPr>
      <w:r w:rsidRPr="005A462A">
        <w:t xml:space="preserve">  </w:t>
      </w:r>
      <w:r w:rsidR="005A462A" w:rsidRPr="005A462A">
        <w:t xml:space="preserve"> </w:t>
      </w:r>
      <w:r w:rsidRPr="005A462A">
        <w:t>TenantId="</w:t>
      </w:r>
      <w:r w:rsidR="00D458E0" w:rsidRPr="005A462A">
        <w:t xml:space="preserve"> http://litware369b2c</w:t>
      </w:r>
      <w:r w:rsidRPr="005A462A">
        <w:t>.onmicrosoft.com"</w:t>
      </w:r>
    </w:p>
    <w:p w14:paraId="5ECDF38F" w14:textId="2F82A147" w:rsidR="00654A4C" w:rsidRDefault="00654A4C" w:rsidP="00654A4C">
      <w:pPr>
        <w:pStyle w:val="Code"/>
      </w:pPr>
      <w:r w:rsidRPr="005A462A">
        <w:t xml:space="preserve">  </w:t>
      </w:r>
      <w:r w:rsidR="005A462A" w:rsidRPr="005A462A">
        <w:t xml:space="preserve"> </w:t>
      </w:r>
      <w:r>
        <w:t>PolicyId="B2C_1A_signup_signin"</w:t>
      </w:r>
    </w:p>
    <w:p w14:paraId="1E059CF4" w14:textId="4171EABF" w:rsidR="00654A4C" w:rsidRDefault="00654A4C" w:rsidP="00654A4C">
      <w:pPr>
        <w:pStyle w:val="Code"/>
      </w:pPr>
      <w:r>
        <w:t xml:space="preserve">  </w:t>
      </w:r>
      <w:r w:rsidR="005A462A">
        <w:t xml:space="preserve"> </w:t>
      </w:r>
      <w:r>
        <w:t>PublicPolicyUri="http://</w:t>
      </w:r>
      <w:r w:rsidR="00D458E0">
        <w:t>litware369b2c</w:t>
      </w:r>
      <w:r>
        <w:t>.onmicrosoft.com/B2C_1A_signup_signin"</w:t>
      </w:r>
    </w:p>
    <w:p w14:paraId="1DF24BA2" w14:textId="4A4785F1" w:rsidR="00905F8C" w:rsidRDefault="00654A4C" w:rsidP="00654A4C">
      <w:pPr>
        <w:pStyle w:val="Code"/>
      </w:pPr>
      <w:r>
        <w:t xml:space="preserve">  </w:t>
      </w:r>
      <w:r w:rsidR="005A462A">
        <w:t xml:space="preserve"> </w:t>
      </w:r>
      <w:r>
        <w:t>DeploymentMode="Development" UserJourneyRecorderEndpoint="urn:journeyrecorder:applicationinsights&gt;</w:t>
      </w:r>
    </w:p>
    <w:p w14:paraId="7B70320A" w14:textId="77777777" w:rsidR="00654A4C" w:rsidRDefault="00654A4C" w:rsidP="00654A4C">
      <w:pPr>
        <w:pStyle w:val="Code"/>
      </w:pPr>
    </w:p>
    <w:p w14:paraId="5DE74185" w14:textId="0CA0C26A" w:rsidR="007C524E" w:rsidRPr="00430BD5" w:rsidRDefault="00053E2B" w:rsidP="008B389F">
      <w:pPr>
        <w:pStyle w:val="NormalWeb"/>
        <w:numPr>
          <w:ilvl w:val="1"/>
          <w:numId w:val="46"/>
        </w:numPr>
        <w:spacing w:before="120" w:beforeAutospacing="0" w:after="120" w:afterAutospacing="0"/>
        <w:rPr>
          <w:rFonts w:ascii="Segoe UI" w:hAnsi="Segoe UI" w:cs="Segoe UI"/>
          <w:sz w:val="20"/>
          <w:szCs w:val="20"/>
          <w:lang w:val="en-US"/>
        </w:rPr>
      </w:pPr>
      <w:r>
        <w:rPr>
          <w:rFonts w:ascii="Segoe UI" w:eastAsia="Segoe UI" w:hAnsi="Segoe UI" w:cs="Segoe UI"/>
          <w:color w:val="171717" w:themeColor="background2" w:themeShade="1A"/>
          <w:sz w:val="20"/>
          <w:szCs w:val="20"/>
          <w:lang w:val="en-US"/>
        </w:rPr>
        <w:t xml:space="preserve">Scroll down to </w:t>
      </w:r>
      <w:r w:rsidR="00FB2E01" w:rsidRPr="00FB2E01">
        <w:rPr>
          <w:rFonts w:ascii="Segoe UI" w:eastAsia="Segoe UI" w:hAnsi="Segoe UI" w:cs="Segoe UI"/>
          <w:color w:val="171717" w:themeColor="background2" w:themeShade="1A"/>
          <w:sz w:val="20"/>
          <w:szCs w:val="20"/>
          <w:lang w:val="en-US"/>
        </w:rPr>
        <w:t xml:space="preserve">the following </w:t>
      </w:r>
      <w:r w:rsidR="00523469" w:rsidRPr="00EA15F7">
        <w:rPr>
          <w:rFonts w:ascii="Consolas" w:eastAsia="Segoe UI" w:hAnsi="Consolas" w:cs="Segoe UI"/>
          <w:color w:val="171717" w:themeColor="background2" w:themeShade="1A"/>
          <w:sz w:val="20"/>
          <w:szCs w:val="20"/>
          <w:lang w:val="en-US"/>
        </w:rPr>
        <w:t>JourneyInsights</w:t>
      </w:r>
      <w:r w:rsidR="00523469" w:rsidRPr="00523469">
        <w:rPr>
          <w:rFonts w:ascii="Segoe UI" w:eastAsia="Segoe UI" w:hAnsi="Segoe UI" w:cs="Segoe UI"/>
          <w:color w:val="171717" w:themeColor="background2" w:themeShade="1A"/>
          <w:sz w:val="20"/>
          <w:szCs w:val="20"/>
          <w:lang w:val="en-US"/>
        </w:rPr>
        <w:t xml:space="preserve"> </w:t>
      </w:r>
      <w:r w:rsidR="00FB2E01" w:rsidRPr="00FB2E01">
        <w:rPr>
          <w:rFonts w:ascii="Segoe UI" w:eastAsia="Segoe UI" w:hAnsi="Segoe UI" w:cs="Segoe UI"/>
          <w:color w:val="171717" w:themeColor="background2" w:themeShade="1A"/>
          <w:sz w:val="20"/>
          <w:szCs w:val="20"/>
          <w:lang w:val="en-US"/>
        </w:rPr>
        <w:t xml:space="preserve">node as a child of the </w:t>
      </w:r>
      <w:hyperlink r:id="rId171" w:anchor="userjourneybehaviors" w:history="1">
        <w:r w:rsidR="00FB2E01" w:rsidRPr="008F0597">
          <w:rPr>
            <w:rStyle w:val="Lienhypertexte"/>
            <w:rFonts w:ascii="Consolas" w:eastAsia="Segoe UI" w:hAnsi="Consolas" w:cs="Segoe UI"/>
            <w:sz w:val="20"/>
            <w:szCs w:val="20"/>
            <w:lang w:val="en-US"/>
          </w:rPr>
          <w:t>UserJourneyBehaviors</w:t>
        </w:r>
      </w:hyperlink>
      <w:r w:rsidR="00FB2E01" w:rsidRPr="00FB2E01">
        <w:rPr>
          <w:rFonts w:ascii="Segoe UI" w:eastAsia="Segoe UI" w:hAnsi="Segoe UI" w:cs="Segoe UI"/>
          <w:color w:val="171717" w:themeColor="background2" w:themeShade="1A"/>
          <w:sz w:val="20"/>
          <w:szCs w:val="20"/>
          <w:lang w:val="en-US"/>
        </w:rPr>
        <w:t xml:space="preserve"> </w:t>
      </w:r>
      <w:r w:rsidR="008B389F">
        <w:rPr>
          <w:rFonts w:ascii="Segoe UI" w:eastAsia="Segoe UI" w:hAnsi="Segoe UI" w:cs="Segoe UI"/>
          <w:color w:val="171717" w:themeColor="background2" w:themeShade="1A"/>
          <w:sz w:val="20"/>
          <w:szCs w:val="20"/>
          <w:lang w:val="en-US"/>
        </w:rPr>
        <w:t xml:space="preserve">XML </w:t>
      </w:r>
      <w:r w:rsidR="00FB2E01" w:rsidRPr="00FB2E01">
        <w:rPr>
          <w:rFonts w:ascii="Segoe UI" w:eastAsia="Segoe UI" w:hAnsi="Segoe UI" w:cs="Segoe UI"/>
          <w:color w:val="171717" w:themeColor="background2" w:themeShade="1A"/>
          <w:sz w:val="20"/>
          <w:szCs w:val="20"/>
          <w:lang w:val="en-US"/>
        </w:rPr>
        <w:t>element</w:t>
      </w:r>
      <w:r w:rsidR="008B389F">
        <w:rPr>
          <w:rFonts w:ascii="Segoe UI" w:eastAsia="Segoe UI" w:hAnsi="Segoe UI" w:cs="Segoe UI"/>
          <w:color w:val="171717" w:themeColor="background2" w:themeShade="1A"/>
          <w:sz w:val="20"/>
          <w:szCs w:val="20"/>
          <w:lang w:val="en-US"/>
        </w:rPr>
        <w:t>:</w:t>
      </w:r>
    </w:p>
    <w:p w14:paraId="295B08F6" w14:textId="77777777" w:rsidR="00430BD5" w:rsidRDefault="00430BD5" w:rsidP="00430BD5">
      <w:pPr>
        <w:pStyle w:val="Code"/>
      </w:pPr>
    </w:p>
    <w:p w14:paraId="05677238" w14:textId="77777777" w:rsidR="005A462A" w:rsidRDefault="005A462A" w:rsidP="005A462A">
      <w:pPr>
        <w:pStyle w:val="Code"/>
      </w:pPr>
      <w:r>
        <w:t>&lt;UserJourneyBehaviors&gt;</w:t>
      </w:r>
    </w:p>
    <w:p w14:paraId="6C9583C4" w14:textId="0CF807DB" w:rsidR="005A462A" w:rsidRDefault="005A462A" w:rsidP="005A462A">
      <w:pPr>
        <w:pStyle w:val="Code"/>
      </w:pPr>
      <w:r>
        <w:t xml:space="preserve">   &lt;!-- Action required --&gt;</w:t>
      </w:r>
    </w:p>
    <w:p w14:paraId="3EECE399" w14:textId="2252058C" w:rsidR="005A462A" w:rsidRDefault="005A462A" w:rsidP="005A462A">
      <w:pPr>
        <w:pStyle w:val="Code"/>
      </w:pPr>
      <w:r>
        <w:t xml:space="preserve">   &lt;JourneyInsights TelemetryEngine="ApplicationInsights"</w:t>
      </w:r>
    </w:p>
    <w:p w14:paraId="20E445EB" w14:textId="67713D62" w:rsidR="005A462A" w:rsidRDefault="005A462A" w:rsidP="005A462A">
      <w:pPr>
        <w:pStyle w:val="Code"/>
      </w:pPr>
      <w:r>
        <w:t xml:space="preserve">      InstrumentationKey="{Your Application Insights Key}" DeveloperMode="true"</w:t>
      </w:r>
    </w:p>
    <w:p w14:paraId="705AF9F9" w14:textId="6434B35F" w:rsidR="005A462A" w:rsidRDefault="005A462A" w:rsidP="005A462A">
      <w:pPr>
        <w:pStyle w:val="Code"/>
      </w:pPr>
      <w:r>
        <w:t xml:space="preserve">      ClientEnabled="false" ServerEnabled="true" TelemetryVersion="1.0.0" /&gt;</w:t>
      </w:r>
    </w:p>
    <w:p w14:paraId="6D34A8BC" w14:textId="28D259AA" w:rsidR="005A462A" w:rsidRDefault="005A462A" w:rsidP="005A462A">
      <w:pPr>
        <w:pStyle w:val="Code"/>
      </w:pPr>
      <w:r>
        <w:t xml:space="preserve">   &lt;ScriptExecution&gt;Allow&lt;/ScriptExecution&gt;</w:t>
      </w:r>
    </w:p>
    <w:p w14:paraId="28EF51B0" w14:textId="7C990744" w:rsidR="00430BD5" w:rsidRDefault="005A462A" w:rsidP="005A462A">
      <w:pPr>
        <w:pStyle w:val="Code"/>
      </w:pPr>
      <w:r>
        <w:t>&lt;/UserJourneyBehaviors&gt;</w:t>
      </w:r>
    </w:p>
    <w:p w14:paraId="001DA01D" w14:textId="77777777" w:rsidR="00430BD5" w:rsidRDefault="00430BD5" w:rsidP="00430BD5">
      <w:pPr>
        <w:pStyle w:val="Code"/>
      </w:pPr>
    </w:p>
    <w:p w14:paraId="28F70E1D" w14:textId="65FB60D8" w:rsidR="001C5F7B" w:rsidRDefault="007C524E" w:rsidP="007C524E">
      <w:pPr>
        <w:pStyle w:val="NormalWeb"/>
        <w:numPr>
          <w:ilvl w:val="1"/>
          <w:numId w:val="46"/>
        </w:numPr>
        <w:spacing w:before="120" w:beforeAutospacing="0" w:after="120" w:afterAutospacing="0"/>
        <w:rPr>
          <w:rFonts w:ascii="Segoe UI" w:hAnsi="Segoe UI" w:cs="Segoe UI"/>
          <w:sz w:val="20"/>
          <w:szCs w:val="20"/>
          <w:lang w:val="en-US"/>
        </w:rPr>
      </w:pPr>
      <w:r w:rsidRPr="007C524E">
        <w:rPr>
          <w:rFonts w:ascii="Segoe UI" w:hAnsi="Segoe UI" w:cs="Segoe UI"/>
          <w:sz w:val="20"/>
          <w:szCs w:val="20"/>
          <w:lang w:val="en-US"/>
        </w:rPr>
        <w:t xml:space="preserve">Make sure to replace {Your Application Insights Key} with the Application Insights Instrumentation Key that you </w:t>
      </w:r>
      <w:r>
        <w:rPr>
          <w:rFonts w:ascii="Segoe UI" w:hAnsi="Segoe UI" w:cs="Segoe UI"/>
          <w:sz w:val="20"/>
          <w:szCs w:val="20"/>
          <w:lang w:val="en-US"/>
        </w:rPr>
        <w:t>took a note of</w:t>
      </w:r>
      <w:r w:rsidRPr="007C524E">
        <w:rPr>
          <w:rFonts w:ascii="Segoe UI" w:hAnsi="Segoe UI" w:cs="Segoe UI"/>
          <w:sz w:val="20"/>
          <w:szCs w:val="20"/>
          <w:lang w:val="en-US"/>
        </w:rPr>
        <w:t xml:space="preserve"> earlier</w:t>
      </w:r>
      <w:r w:rsidR="00820065">
        <w:rPr>
          <w:rFonts w:ascii="Segoe UI" w:hAnsi="Segoe UI" w:cs="Segoe UI"/>
          <w:sz w:val="20"/>
          <w:szCs w:val="20"/>
          <w:lang w:val="en-US"/>
        </w:rPr>
        <w:t>, i.e. the above-mentioned &lt;</w:t>
      </w:r>
      <w:r w:rsidR="00820065" w:rsidRPr="00820065">
        <w:rPr>
          <w:rFonts w:ascii="Segoe UI" w:hAnsi="Segoe UI" w:cs="Segoe UI"/>
          <w:i/>
          <w:iCs/>
          <w:sz w:val="20"/>
          <w:szCs w:val="20"/>
          <w:lang w:val="en-US"/>
        </w:rPr>
        <w:t>your_InstrumentationKey</w:t>
      </w:r>
      <w:r w:rsidR="00820065">
        <w:rPr>
          <w:rFonts w:ascii="Segoe UI" w:hAnsi="Segoe UI" w:cs="Segoe UI"/>
          <w:sz w:val="20"/>
          <w:szCs w:val="20"/>
          <w:lang w:val="en-US"/>
        </w:rPr>
        <w:t>&gt; value.</w:t>
      </w:r>
    </w:p>
    <w:p w14:paraId="62F41C82" w14:textId="1B248A5C" w:rsidR="000D43E2" w:rsidRPr="0069711D" w:rsidRDefault="00532F1A" w:rsidP="0069711D">
      <w:pPr>
        <w:pStyle w:val="NormalWeb"/>
        <w:numPr>
          <w:ilvl w:val="1"/>
          <w:numId w:val="46"/>
        </w:numPr>
        <w:spacing w:before="120" w:beforeAutospacing="0" w:after="120" w:afterAutospacing="0"/>
        <w:rPr>
          <w:rFonts w:ascii="Segoe UI" w:hAnsi="Segoe UI" w:cs="Segoe UI"/>
          <w:sz w:val="20"/>
          <w:szCs w:val="20"/>
          <w:lang w:val="en-US"/>
        </w:rPr>
      </w:pPr>
      <w:r>
        <w:rPr>
          <w:rFonts w:ascii="Segoe UI" w:hAnsi="Segoe UI" w:cs="Segoe UI"/>
          <w:sz w:val="20"/>
          <w:szCs w:val="20"/>
          <w:lang w:val="en-US"/>
        </w:rPr>
        <w:t>Ensure the other present parameters are set</w:t>
      </w:r>
      <w:r w:rsidR="0069711D">
        <w:rPr>
          <w:rFonts w:ascii="Segoe UI" w:hAnsi="Segoe UI" w:cs="Segoe UI"/>
          <w:sz w:val="20"/>
          <w:szCs w:val="20"/>
          <w:lang w:val="en-US"/>
        </w:rPr>
        <w:t xml:space="preserve"> as follows:</w:t>
      </w:r>
    </w:p>
    <w:p w14:paraId="22F98799" w14:textId="7F31C5A2" w:rsidR="000D43E2" w:rsidRPr="000D43E2" w:rsidRDefault="000D43E2" w:rsidP="008F3226">
      <w:pPr>
        <w:pStyle w:val="NormalWeb"/>
        <w:numPr>
          <w:ilvl w:val="2"/>
          <w:numId w:val="50"/>
        </w:numPr>
        <w:spacing w:before="0" w:beforeAutospacing="0" w:after="120" w:afterAutospacing="0"/>
        <w:ind w:left="2126" w:hanging="357"/>
        <w:contextualSpacing/>
        <w:rPr>
          <w:rFonts w:ascii="Segoe UI" w:hAnsi="Segoe UI" w:cs="Segoe UI"/>
          <w:sz w:val="20"/>
          <w:szCs w:val="20"/>
          <w:lang w:val="en-US"/>
        </w:rPr>
      </w:pPr>
      <w:r w:rsidRPr="000D43E2">
        <w:rPr>
          <w:rFonts w:ascii="Consolas" w:hAnsi="Consolas" w:cs="Segoe UI"/>
          <w:sz w:val="20"/>
          <w:szCs w:val="20"/>
          <w:lang w:val="en-US"/>
        </w:rPr>
        <w:t>DeveloperMode="true"</w:t>
      </w:r>
      <w:r w:rsidR="00EF54DD">
        <w:rPr>
          <w:rFonts w:ascii="Segoe UI" w:hAnsi="Segoe UI" w:cs="Segoe UI"/>
          <w:sz w:val="20"/>
          <w:szCs w:val="20"/>
          <w:lang w:val="en-US"/>
        </w:rPr>
        <w:t xml:space="preserve">. </w:t>
      </w:r>
      <w:r w:rsidR="008F3226">
        <w:rPr>
          <w:rFonts w:ascii="Segoe UI" w:hAnsi="Segoe UI" w:cs="Segoe UI"/>
          <w:sz w:val="20"/>
          <w:szCs w:val="20"/>
          <w:lang w:val="en-US"/>
        </w:rPr>
        <w:t>This setting t</w:t>
      </w:r>
      <w:r w:rsidRPr="000D43E2">
        <w:rPr>
          <w:rFonts w:ascii="Segoe UI" w:hAnsi="Segoe UI" w:cs="Segoe UI"/>
          <w:sz w:val="20"/>
          <w:szCs w:val="20"/>
          <w:lang w:val="en-US"/>
        </w:rPr>
        <w:t>ells Application</w:t>
      </w:r>
      <w:r>
        <w:rPr>
          <w:rFonts w:ascii="Segoe UI" w:hAnsi="Segoe UI" w:cs="Segoe UI"/>
          <w:sz w:val="20"/>
          <w:szCs w:val="20"/>
          <w:lang w:val="en-US"/>
        </w:rPr>
        <w:t xml:space="preserve"> </w:t>
      </w:r>
      <w:r w:rsidRPr="000D43E2">
        <w:rPr>
          <w:rFonts w:ascii="Segoe UI" w:hAnsi="Segoe UI" w:cs="Segoe UI"/>
          <w:sz w:val="20"/>
          <w:szCs w:val="20"/>
          <w:lang w:val="en-US"/>
        </w:rPr>
        <w:t xml:space="preserve">Insights to expedite the telemetry through the processing pipeline. </w:t>
      </w:r>
      <w:r w:rsidR="00EF54DD">
        <w:rPr>
          <w:rFonts w:ascii="Segoe UI" w:hAnsi="Segoe UI" w:cs="Segoe UI"/>
          <w:sz w:val="20"/>
          <w:szCs w:val="20"/>
          <w:lang w:val="en-US"/>
        </w:rPr>
        <w:t xml:space="preserve">This settings is appropriate </w:t>
      </w:r>
      <w:r w:rsidRPr="000D43E2">
        <w:rPr>
          <w:rFonts w:ascii="Segoe UI" w:hAnsi="Segoe UI" w:cs="Segoe UI"/>
          <w:sz w:val="20"/>
          <w:szCs w:val="20"/>
          <w:lang w:val="en-US"/>
        </w:rPr>
        <w:t>for development</w:t>
      </w:r>
      <w:r w:rsidR="00EF54DD">
        <w:rPr>
          <w:rFonts w:ascii="Segoe UI" w:hAnsi="Segoe UI" w:cs="Segoe UI"/>
          <w:sz w:val="20"/>
          <w:szCs w:val="20"/>
          <w:lang w:val="en-US"/>
        </w:rPr>
        <w:t xml:space="preserve"> purpose</w:t>
      </w:r>
      <w:r w:rsidRPr="000D43E2">
        <w:rPr>
          <w:rFonts w:ascii="Segoe UI" w:hAnsi="Segoe UI" w:cs="Segoe UI"/>
          <w:sz w:val="20"/>
          <w:szCs w:val="20"/>
          <w:lang w:val="en-US"/>
        </w:rPr>
        <w:t xml:space="preserve">, but constrained at high volumes. In production, </w:t>
      </w:r>
      <w:r w:rsidR="00EF54DD">
        <w:rPr>
          <w:rFonts w:ascii="Segoe UI" w:hAnsi="Segoe UI" w:cs="Segoe UI"/>
          <w:sz w:val="20"/>
          <w:szCs w:val="20"/>
          <w:lang w:val="en-US"/>
        </w:rPr>
        <w:t xml:space="preserve">you should </w:t>
      </w:r>
      <w:r w:rsidRPr="000D43E2">
        <w:rPr>
          <w:rFonts w:ascii="Segoe UI" w:hAnsi="Segoe UI" w:cs="Segoe UI"/>
          <w:sz w:val="20"/>
          <w:szCs w:val="20"/>
          <w:lang w:val="en-US"/>
        </w:rPr>
        <w:t xml:space="preserve">set the </w:t>
      </w:r>
      <w:r w:rsidRPr="00EF54DD">
        <w:rPr>
          <w:rFonts w:ascii="Consolas" w:hAnsi="Consolas" w:cs="Segoe UI"/>
          <w:sz w:val="20"/>
          <w:szCs w:val="20"/>
          <w:lang w:val="en-US"/>
        </w:rPr>
        <w:t>DeveloperMode</w:t>
      </w:r>
      <w:r w:rsidRPr="000D43E2">
        <w:rPr>
          <w:rFonts w:ascii="Segoe UI" w:hAnsi="Segoe UI" w:cs="Segoe UI"/>
          <w:sz w:val="20"/>
          <w:szCs w:val="20"/>
          <w:lang w:val="en-US"/>
        </w:rPr>
        <w:t xml:space="preserve"> to </w:t>
      </w:r>
      <w:r w:rsidRPr="00EF54DD">
        <w:rPr>
          <w:rFonts w:ascii="Consolas" w:hAnsi="Consolas" w:cs="Segoe UI"/>
          <w:sz w:val="20"/>
          <w:szCs w:val="20"/>
          <w:lang w:val="en-US"/>
        </w:rPr>
        <w:t>false</w:t>
      </w:r>
      <w:r w:rsidR="00EF54DD">
        <w:rPr>
          <w:rFonts w:ascii="Segoe UI" w:hAnsi="Segoe UI" w:cs="Segoe UI"/>
          <w:sz w:val="20"/>
          <w:szCs w:val="20"/>
          <w:lang w:val="en-US"/>
        </w:rPr>
        <w:t xml:space="preserve"> instead</w:t>
      </w:r>
      <w:r w:rsidRPr="000D43E2">
        <w:rPr>
          <w:rFonts w:ascii="Segoe UI" w:hAnsi="Segoe UI" w:cs="Segoe UI"/>
          <w:sz w:val="20"/>
          <w:szCs w:val="20"/>
          <w:lang w:val="en-US"/>
        </w:rPr>
        <w:t>.</w:t>
      </w:r>
    </w:p>
    <w:p w14:paraId="467A3A26" w14:textId="77777777" w:rsidR="008F3226" w:rsidRDefault="000D43E2" w:rsidP="008F3226">
      <w:pPr>
        <w:pStyle w:val="NormalWeb"/>
        <w:numPr>
          <w:ilvl w:val="2"/>
          <w:numId w:val="50"/>
        </w:numPr>
        <w:spacing w:before="0" w:beforeAutospacing="0" w:after="120" w:afterAutospacing="0"/>
        <w:ind w:left="2126" w:hanging="357"/>
        <w:rPr>
          <w:rFonts w:ascii="Segoe UI" w:hAnsi="Segoe UI" w:cs="Segoe UI"/>
          <w:sz w:val="20"/>
          <w:szCs w:val="20"/>
          <w:lang w:val="en-US"/>
        </w:rPr>
      </w:pPr>
      <w:r w:rsidRPr="000D43E2">
        <w:rPr>
          <w:rFonts w:ascii="Consolas" w:hAnsi="Consolas" w:cs="Segoe UI"/>
          <w:sz w:val="20"/>
          <w:szCs w:val="20"/>
          <w:lang w:val="en-US"/>
        </w:rPr>
        <w:t>ClientEnabled="true"</w:t>
      </w:r>
      <w:r w:rsidR="00EF54DD">
        <w:rPr>
          <w:rFonts w:ascii="Segoe UI" w:hAnsi="Segoe UI" w:cs="Segoe UI"/>
          <w:sz w:val="20"/>
          <w:szCs w:val="20"/>
          <w:lang w:val="en-US"/>
        </w:rPr>
        <w:t xml:space="preserve">. </w:t>
      </w:r>
      <w:r w:rsidR="008F3226">
        <w:rPr>
          <w:rFonts w:ascii="Segoe UI" w:hAnsi="Segoe UI" w:cs="Segoe UI"/>
          <w:sz w:val="20"/>
          <w:szCs w:val="20"/>
          <w:lang w:val="en-US"/>
        </w:rPr>
        <w:t xml:space="preserve">This setting </w:t>
      </w:r>
      <w:r w:rsidRPr="000D43E2">
        <w:rPr>
          <w:rFonts w:ascii="Segoe UI" w:hAnsi="Segoe UI" w:cs="Segoe UI"/>
          <w:sz w:val="20"/>
          <w:szCs w:val="20"/>
          <w:lang w:val="en-US"/>
        </w:rPr>
        <w:t>sends the Application</w:t>
      </w:r>
      <w:r>
        <w:rPr>
          <w:rFonts w:ascii="Segoe UI" w:hAnsi="Segoe UI" w:cs="Segoe UI"/>
          <w:sz w:val="20"/>
          <w:szCs w:val="20"/>
          <w:lang w:val="en-US"/>
        </w:rPr>
        <w:t xml:space="preserve"> </w:t>
      </w:r>
      <w:r w:rsidRPr="000D43E2">
        <w:rPr>
          <w:rFonts w:ascii="Segoe UI" w:hAnsi="Segoe UI" w:cs="Segoe UI"/>
          <w:sz w:val="20"/>
          <w:szCs w:val="20"/>
          <w:lang w:val="en-US"/>
        </w:rPr>
        <w:t xml:space="preserve">Insights client-side script for tracking page view and client-side errors. </w:t>
      </w:r>
      <w:r w:rsidRPr="008F3226">
        <w:rPr>
          <w:rFonts w:ascii="Segoe UI" w:hAnsi="Segoe UI" w:cs="Segoe UI"/>
          <w:sz w:val="20"/>
          <w:szCs w:val="20"/>
          <w:lang w:val="en-US"/>
        </w:rPr>
        <w:t xml:space="preserve">You can view these in the </w:t>
      </w:r>
      <w:r w:rsidRPr="008F3226">
        <w:rPr>
          <w:rFonts w:ascii="Segoe UI Semibold" w:hAnsi="Segoe UI Semibold" w:cs="Segoe UI Semibold"/>
          <w:sz w:val="20"/>
          <w:szCs w:val="20"/>
          <w:lang w:val="en-US"/>
        </w:rPr>
        <w:t>browserTimings</w:t>
      </w:r>
      <w:r w:rsidRPr="008F3226">
        <w:rPr>
          <w:rFonts w:ascii="Segoe UI" w:hAnsi="Segoe UI" w:cs="Segoe UI"/>
          <w:sz w:val="20"/>
          <w:szCs w:val="20"/>
          <w:lang w:val="en-US"/>
        </w:rPr>
        <w:t xml:space="preserve"> table in the Application Insights portal. </w:t>
      </w:r>
    </w:p>
    <w:p w14:paraId="59D3AFA7" w14:textId="09F50916" w:rsidR="000D43E2" w:rsidRPr="008F3226" w:rsidRDefault="008F3226" w:rsidP="008F3226">
      <w:pPr>
        <w:pStyle w:val="NormalWeb"/>
        <w:spacing w:before="0" w:beforeAutospacing="0" w:after="120" w:afterAutospacing="0"/>
        <w:ind w:left="2126"/>
        <w:rPr>
          <w:rFonts w:ascii="Segoe UI" w:hAnsi="Segoe UI" w:cs="Segoe UI"/>
          <w:sz w:val="20"/>
          <w:szCs w:val="20"/>
          <w:lang w:val="en-US"/>
        </w:rPr>
      </w:pPr>
      <w:r>
        <w:rPr>
          <w:rFonts w:ascii="Segoe UI" w:hAnsi="Segoe UI" w:cs="Segoe UI"/>
          <w:sz w:val="20"/>
          <w:szCs w:val="20"/>
          <w:lang w:val="en-US"/>
        </w:rPr>
        <w:t>With the</w:t>
      </w:r>
      <w:r w:rsidR="000D43E2" w:rsidRPr="008F3226">
        <w:rPr>
          <w:rFonts w:ascii="Segoe UI" w:hAnsi="Segoe UI" w:cs="Segoe UI"/>
          <w:sz w:val="20"/>
          <w:szCs w:val="20"/>
          <w:lang w:val="en-US"/>
        </w:rPr>
        <w:t xml:space="preserve"> setting, you add Application Insights to your page script and you get timings of page loads and AJAX calls, counts, details of browser exceptions and AJAX failures, and user and session counts. This field is optional, and is set to false by default.</w:t>
      </w:r>
    </w:p>
    <w:p w14:paraId="74398DEE" w14:textId="7E2ECE49" w:rsidR="00FD08DB" w:rsidRPr="008F3226" w:rsidRDefault="000D43E2" w:rsidP="008F3226">
      <w:pPr>
        <w:pStyle w:val="NormalWeb"/>
        <w:numPr>
          <w:ilvl w:val="2"/>
          <w:numId w:val="50"/>
        </w:numPr>
        <w:spacing w:before="0" w:beforeAutospacing="0" w:after="120" w:afterAutospacing="0"/>
        <w:ind w:left="2126" w:hanging="357"/>
        <w:rPr>
          <w:rFonts w:ascii="Segoe UI" w:hAnsi="Segoe UI" w:cs="Segoe UI"/>
          <w:sz w:val="20"/>
          <w:szCs w:val="20"/>
          <w:lang w:val="en-US"/>
        </w:rPr>
      </w:pPr>
      <w:r w:rsidRPr="000D43E2">
        <w:rPr>
          <w:rFonts w:ascii="Consolas" w:hAnsi="Consolas" w:cs="Segoe UI"/>
          <w:sz w:val="20"/>
          <w:szCs w:val="20"/>
          <w:lang w:val="en-US"/>
        </w:rPr>
        <w:t>ServerEnabled="true"</w:t>
      </w:r>
      <w:r w:rsidR="008F3226">
        <w:rPr>
          <w:rFonts w:ascii="Segoe UI" w:hAnsi="Segoe UI" w:cs="Segoe UI"/>
          <w:sz w:val="20"/>
          <w:szCs w:val="20"/>
          <w:lang w:val="en-US"/>
        </w:rPr>
        <w:t xml:space="preserve">. This setting </w:t>
      </w:r>
      <w:r w:rsidRPr="000D43E2">
        <w:rPr>
          <w:rFonts w:ascii="Segoe UI" w:hAnsi="Segoe UI" w:cs="Segoe UI"/>
          <w:sz w:val="20"/>
          <w:szCs w:val="20"/>
          <w:lang w:val="en-US"/>
        </w:rPr>
        <w:t xml:space="preserve">sends the existing </w:t>
      </w:r>
      <w:r w:rsidRPr="008F3226">
        <w:rPr>
          <w:rFonts w:ascii="Consolas" w:hAnsi="Consolas" w:cs="Segoe UI"/>
          <w:sz w:val="20"/>
          <w:szCs w:val="20"/>
          <w:lang w:val="en-US"/>
        </w:rPr>
        <w:t>UserJourneyRecorder</w:t>
      </w:r>
      <w:r w:rsidRPr="000D43E2">
        <w:rPr>
          <w:rFonts w:ascii="Segoe UI" w:hAnsi="Segoe UI" w:cs="Segoe UI"/>
          <w:sz w:val="20"/>
          <w:szCs w:val="20"/>
          <w:lang w:val="en-US"/>
        </w:rPr>
        <w:t xml:space="preserve"> JSON as a custom event to Application Insights.</w:t>
      </w:r>
    </w:p>
    <w:p w14:paraId="775EC71C" w14:textId="77777777" w:rsidR="008450D2" w:rsidRDefault="00820180" w:rsidP="008770F3">
      <w:pPr>
        <w:pStyle w:val="NormalWeb"/>
        <w:numPr>
          <w:ilvl w:val="0"/>
          <w:numId w:val="46"/>
        </w:numPr>
        <w:spacing w:before="120" w:beforeAutospacing="0" w:after="120" w:afterAutospacing="0"/>
        <w:ind w:left="714" w:hanging="357"/>
        <w:contextualSpacing/>
        <w:rPr>
          <w:rFonts w:ascii="Segoe UI" w:hAnsi="Segoe UI" w:cs="Segoe UI"/>
          <w:sz w:val="20"/>
          <w:szCs w:val="20"/>
          <w:lang w:val="en-US"/>
        </w:rPr>
      </w:pPr>
      <w:r>
        <w:rPr>
          <w:rFonts w:ascii="Segoe UI" w:hAnsi="Segoe UI" w:cs="Segoe UI"/>
          <w:sz w:val="20"/>
          <w:szCs w:val="20"/>
          <w:lang w:val="en-US"/>
        </w:rPr>
        <w:t>Save the</w:t>
      </w:r>
      <w:r w:rsidRPr="00984276">
        <w:rPr>
          <w:rFonts w:ascii="Segoe UI" w:hAnsi="Segoe UI" w:cs="Segoe UI"/>
          <w:sz w:val="20"/>
          <w:szCs w:val="20"/>
          <w:lang w:val="en-US"/>
        </w:rPr>
        <w:t xml:space="preserve"> file</w:t>
      </w:r>
      <w:r>
        <w:rPr>
          <w:rFonts w:ascii="Segoe UI" w:hAnsi="Segoe UI" w:cs="Segoe UI"/>
          <w:sz w:val="20"/>
          <w:szCs w:val="20"/>
          <w:lang w:val="en-US"/>
        </w:rPr>
        <w:t>.</w:t>
      </w:r>
    </w:p>
    <w:p w14:paraId="20F17AA4" w14:textId="04245CCF" w:rsidR="00820180" w:rsidRPr="00055C3B" w:rsidRDefault="00820180" w:rsidP="00FB2AEF">
      <w:pPr>
        <w:pStyle w:val="NormalWeb"/>
        <w:numPr>
          <w:ilvl w:val="0"/>
          <w:numId w:val="46"/>
        </w:numPr>
        <w:spacing w:before="120" w:beforeAutospacing="0" w:after="120" w:afterAutospacing="0"/>
        <w:ind w:left="714" w:hanging="357"/>
        <w:rPr>
          <w:rFonts w:ascii="Segoe UI" w:hAnsi="Segoe UI" w:cs="Segoe UI"/>
          <w:sz w:val="20"/>
          <w:szCs w:val="20"/>
          <w:lang w:val="en-US"/>
        </w:rPr>
      </w:pPr>
      <w:r w:rsidRPr="008450D2">
        <w:rPr>
          <w:rFonts w:ascii="Segoe UI" w:hAnsi="Segoe UI" w:cs="Segoe UI"/>
          <w:sz w:val="20"/>
          <w:szCs w:val="20"/>
          <w:lang w:val="en-US"/>
        </w:rPr>
        <w:t>Upload the file</w:t>
      </w:r>
      <w:r w:rsidR="00CD2E29" w:rsidRPr="008450D2">
        <w:rPr>
          <w:rFonts w:ascii="Segoe UI" w:hAnsi="Segoe UI" w:cs="Segoe UI"/>
          <w:sz w:val="20"/>
          <w:szCs w:val="20"/>
          <w:lang w:val="en-US"/>
        </w:rPr>
        <w:t xml:space="preserve"> as per section </w:t>
      </w:r>
      <w:r w:rsidR="008450D2" w:rsidRPr="008450D2">
        <w:rPr>
          <w:rFonts w:ascii="Segoe UI Semibold" w:hAnsi="Segoe UI Semibold" w:cs="Segoe UI Semibold"/>
          <w:color w:val="0070C0"/>
          <w:sz w:val="20"/>
          <w:szCs w:val="20"/>
        </w:rPr>
        <w:fldChar w:fldCharType="begin"/>
      </w:r>
      <w:r w:rsidR="008450D2" w:rsidRPr="008450D2">
        <w:rPr>
          <w:rFonts w:ascii="Segoe UI Semibold" w:hAnsi="Segoe UI Semibold" w:cs="Segoe UI Semibold"/>
          <w:color w:val="0070C0"/>
          <w:sz w:val="20"/>
          <w:szCs w:val="20"/>
          <w:lang w:val="en-US"/>
        </w:rPr>
        <w:instrText xml:space="preserve"> REF _Ref133574708 \h  \* MERGEFORMAT </w:instrText>
      </w:r>
      <w:r w:rsidR="008450D2" w:rsidRPr="008450D2">
        <w:rPr>
          <w:rFonts w:ascii="Segoe UI Semibold" w:hAnsi="Segoe UI Semibold" w:cs="Segoe UI Semibold"/>
          <w:color w:val="0070C0"/>
          <w:sz w:val="20"/>
          <w:szCs w:val="20"/>
        </w:rPr>
      </w:r>
      <w:r w:rsidR="008450D2" w:rsidRPr="008450D2">
        <w:rPr>
          <w:rFonts w:ascii="Segoe UI Semibold" w:hAnsi="Segoe UI Semibold" w:cs="Segoe UI Semibold"/>
          <w:color w:val="0070C0"/>
          <w:sz w:val="20"/>
          <w:szCs w:val="20"/>
        </w:rPr>
        <w:fldChar w:fldCharType="separate"/>
      </w:r>
      <w:r w:rsidR="008450D2" w:rsidRPr="008450D2">
        <w:rPr>
          <w:rFonts w:ascii="Segoe UI Semibold" w:hAnsi="Segoe UI Semibold" w:cs="Segoe UI Semibold"/>
          <w:color w:val="0070C0"/>
          <w:sz w:val="20"/>
          <w:szCs w:val="20"/>
          <w:lang w:val="en-US"/>
        </w:rPr>
        <w:t>Update your B2C custom policies</w:t>
      </w:r>
      <w:r w:rsidR="008450D2" w:rsidRPr="008450D2">
        <w:rPr>
          <w:rFonts w:ascii="Segoe UI Semibold" w:hAnsi="Segoe UI Semibold" w:cs="Segoe UI Semibold"/>
          <w:color w:val="0070C0"/>
          <w:sz w:val="20"/>
          <w:szCs w:val="20"/>
        </w:rPr>
        <w:fldChar w:fldCharType="end"/>
      </w:r>
      <w:r w:rsidR="008450D2" w:rsidRPr="008450D2">
        <w:rPr>
          <w:rFonts w:ascii="Segoe UI" w:hAnsi="Segoe UI" w:cs="Segoe UI"/>
          <w:sz w:val="20"/>
          <w:szCs w:val="20"/>
          <w:lang w:val="en-US"/>
        </w:rPr>
        <w:t xml:space="preserve"> </w:t>
      </w:r>
      <w:r w:rsidR="008450D2" w:rsidRPr="008450D2">
        <w:rPr>
          <w:rFonts w:ascii="Segoe UI" w:hAnsi="Segoe UI" w:cs="Segoe UI"/>
          <w:sz w:val="20"/>
          <w:szCs w:val="20"/>
        </w:rPr>
        <w:fldChar w:fldCharType="begin"/>
      </w:r>
      <w:r w:rsidR="008450D2" w:rsidRPr="008450D2">
        <w:rPr>
          <w:rFonts w:ascii="Segoe UI" w:hAnsi="Segoe UI" w:cs="Segoe UI"/>
          <w:sz w:val="20"/>
          <w:szCs w:val="20"/>
          <w:lang w:val="en-US"/>
        </w:rPr>
        <w:instrText xml:space="preserve"> REF _Ref133574708 \p \h  \* MERGEFORMAT </w:instrText>
      </w:r>
      <w:r w:rsidR="008450D2" w:rsidRPr="008450D2">
        <w:rPr>
          <w:rFonts w:ascii="Segoe UI" w:hAnsi="Segoe UI" w:cs="Segoe UI"/>
          <w:sz w:val="20"/>
          <w:szCs w:val="20"/>
        </w:rPr>
      </w:r>
      <w:r w:rsidR="008450D2" w:rsidRPr="008450D2">
        <w:rPr>
          <w:rFonts w:ascii="Segoe UI" w:hAnsi="Segoe UI" w:cs="Segoe UI"/>
          <w:sz w:val="20"/>
          <w:szCs w:val="20"/>
        </w:rPr>
        <w:fldChar w:fldCharType="separate"/>
      </w:r>
      <w:r w:rsidR="008450D2" w:rsidRPr="008450D2">
        <w:rPr>
          <w:rFonts w:ascii="Segoe UI" w:hAnsi="Segoe UI" w:cs="Segoe UI"/>
          <w:sz w:val="20"/>
          <w:szCs w:val="20"/>
          <w:lang w:val="en-US"/>
        </w:rPr>
        <w:t>above</w:t>
      </w:r>
      <w:r w:rsidR="008450D2" w:rsidRPr="008450D2">
        <w:rPr>
          <w:rFonts w:ascii="Segoe UI" w:hAnsi="Segoe UI" w:cs="Segoe UI"/>
          <w:sz w:val="20"/>
          <w:szCs w:val="20"/>
        </w:rPr>
        <w:fldChar w:fldCharType="end"/>
      </w:r>
      <w:r w:rsidRPr="008450D2">
        <w:rPr>
          <w:rFonts w:ascii="Segoe UI" w:hAnsi="Segoe UI" w:cs="Segoe UI"/>
          <w:sz w:val="20"/>
          <w:szCs w:val="20"/>
          <w:lang w:val="en-US"/>
        </w:rPr>
        <w:t xml:space="preserve">. </w:t>
      </w:r>
    </w:p>
    <w:p w14:paraId="6F840DB0" w14:textId="5A96A5AC" w:rsidR="0076508A" w:rsidRPr="00150954" w:rsidRDefault="0076508A" w:rsidP="0076508A">
      <w:pPr>
        <w:pStyle w:val="Titre3"/>
        <w:rPr>
          <w:lang w:val="en-US"/>
        </w:rPr>
      </w:pPr>
      <w:r w:rsidRPr="00150954">
        <w:rPr>
          <w:lang w:val="en-US"/>
        </w:rPr>
        <w:lastRenderedPageBreak/>
        <w:t>Rerun your B2C custom policies</w:t>
      </w:r>
    </w:p>
    <w:p w14:paraId="2BD136F1" w14:textId="6BAE0089" w:rsidR="0076508A" w:rsidRDefault="0076508A" w:rsidP="00E47350">
      <w:r w:rsidRPr="00E47350">
        <w:t xml:space="preserve">Please refer to </w:t>
      </w:r>
      <w:r w:rsidR="00E47350" w:rsidRPr="00E47350">
        <w:t xml:space="preserve">the section </w:t>
      </w:r>
      <w:r w:rsidR="00E47350" w:rsidRPr="00E47350">
        <w:rPr>
          <w:rFonts w:ascii="Segoe UI Semibold" w:hAnsi="Segoe UI Semibold" w:cs="Segoe UI Semibold"/>
          <w:color w:val="0070C0"/>
        </w:rPr>
        <w:fldChar w:fldCharType="begin"/>
      </w:r>
      <w:r w:rsidR="00E47350" w:rsidRPr="00E47350">
        <w:rPr>
          <w:rFonts w:ascii="Segoe UI Semibold" w:hAnsi="Segoe UI Semibold" w:cs="Segoe UI Semibold"/>
          <w:color w:val="0070C0"/>
        </w:rPr>
        <w:instrText xml:space="preserve"> REF _Ref133429072 \h  \* MERGEFORMAT </w:instrText>
      </w:r>
      <w:r w:rsidR="00E47350" w:rsidRPr="00E47350">
        <w:rPr>
          <w:rFonts w:ascii="Segoe UI Semibold" w:hAnsi="Segoe UI Semibold" w:cs="Segoe UI Semibold"/>
          <w:color w:val="0070C0"/>
        </w:rPr>
      </w:r>
      <w:r w:rsidR="00E47350" w:rsidRPr="00E47350">
        <w:rPr>
          <w:rFonts w:ascii="Segoe UI Semibold" w:hAnsi="Segoe UI Semibold" w:cs="Segoe UI Semibold"/>
          <w:color w:val="0070C0"/>
        </w:rPr>
        <w:fldChar w:fldCharType="separate"/>
      </w:r>
      <w:r w:rsidR="00E47350" w:rsidRPr="00E47350">
        <w:rPr>
          <w:rStyle w:val="lev"/>
          <w:color w:val="0070C0"/>
        </w:rPr>
        <w:t>Test the B2C custom policies</w:t>
      </w:r>
      <w:r w:rsidR="00E47350" w:rsidRPr="00E47350">
        <w:rPr>
          <w:rFonts w:ascii="Segoe UI Semibold" w:hAnsi="Segoe UI Semibold" w:cs="Segoe UI Semibold"/>
          <w:color w:val="0070C0"/>
        </w:rPr>
        <w:fldChar w:fldCharType="end"/>
      </w:r>
      <w:r w:rsidR="00E47350" w:rsidRPr="00E47350">
        <w:t xml:space="preserve"> </w:t>
      </w:r>
      <w:r w:rsidR="00E47350" w:rsidRPr="00E47350">
        <w:fldChar w:fldCharType="begin"/>
      </w:r>
      <w:r w:rsidR="00E47350" w:rsidRPr="00E47350">
        <w:instrText xml:space="preserve"> REF _Ref133429079 \p \h  \* MERGEFORMAT </w:instrText>
      </w:r>
      <w:r w:rsidR="00E47350" w:rsidRPr="00E47350">
        <w:fldChar w:fldCharType="separate"/>
      </w:r>
      <w:r w:rsidR="00E47350" w:rsidRPr="00E47350">
        <w:t>above</w:t>
      </w:r>
      <w:r w:rsidR="00E47350" w:rsidRPr="00E47350">
        <w:fldChar w:fldCharType="end"/>
      </w:r>
      <w:r w:rsidR="00E47350" w:rsidRPr="00E47350">
        <w:t>.</w:t>
      </w:r>
    </w:p>
    <w:p w14:paraId="2E675BA2" w14:textId="77777777" w:rsidR="00CE14FE" w:rsidRDefault="001E6189" w:rsidP="00E47350">
      <w:r>
        <w:t>You can now see the related logs either in Application Insights or in VS Code</w:t>
      </w:r>
      <w:r w:rsidR="00CE14FE">
        <w:t xml:space="preserve"> - </w:t>
      </w:r>
      <w:r w:rsidR="00CE14FE" w:rsidRPr="00CE14FE">
        <w:rPr>
          <w:rFonts w:ascii="Segoe UI Semibold" w:hAnsi="Segoe UI Semibold" w:cs="Segoe UI Semibold"/>
        </w:rPr>
        <w:t>There is a short delay, typically less than five minute</w:t>
      </w:r>
      <w:r w:rsidR="00CE14FE" w:rsidRPr="00CE14FE">
        <w:t xml:space="preserve"> </w:t>
      </w:r>
      <w:r w:rsidR="00CE14FE">
        <w:t>-</w:t>
      </w:r>
      <w:r w:rsidR="000A2586">
        <w:t>.</w:t>
      </w:r>
      <w:r>
        <w:t xml:space="preserve"> </w:t>
      </w:r>
    </w:p>
    <w:p w14:paraId="38431B3D" w14:textId="254DA2B2" w:rsidR="001E6189" w:rsidRPr="00E47350" w:rsidRDefault="000A2586" w:rsidP="00E47350">
      <w:r>
        <w:t>Let’s see that</w:t>
      </w:r>
      <w:r w:rsidR="00CE14FE">
        <w:t xml:space="preserve"> before concluding.</w:t>
      </w:r>
    </w:p>
    <w:p w14:paraId="043063F4" w14:textId="541D5012" w:rsidR="00FD6271" w:rsidRPr="00D64E67" w:rsidRDefault="0076508A" w:rsidP="00D64E67">
      <w:pPr>
        <w:pStyle w:val="Titre3"/>
        <w:rPr>
          <w:lang w:val="en-US"/>
        </w:rPr>
      </w:pPr>
      <w:r w:rsidRPr="0076508A">
        <w:rPr>
          <w:lang w:val="en-US"/>
        </w:rPr>
        <w:t>See the logs in Application Insights</w:t>
      </w:r>
    </w:p>
    <w:p w14:paraId="5A3097CA" w14:textId="2E3FE227" w:rsidR="00CE14FE" w:rsidRDefault="00CE14FE" w:rsidP="00CE14FE">
      <w:pPr>
        <w:rPr>
          <w:lang w:eastAsia="fr-FR"/>
        </w:rPr>
      </w:pPr>
      <w:r>
        <w:rPr>
          <w:lang w:eastAsia="fr-FR"/>
        </w:rPr>
        <w:t>Proceed with the following steps:</w:t>
      </w:r>
    </w:p>
    <w:p w14:paraId="534BE84A" w14:textId="753B347D" w:rsidR="00753796" w:rsidRDefault="00753796" w:rsidP="00C92CAE">
      <w:pPr>
        <w:pStyle w:val="Paragraphedeliste"/>
        <w:numPr>
          <w:ilvl w:val="0"/>
          <w:numId w:val="40"/>
        </w:numPr>
        <w:rPr>
          <w:lang w:eastAsia="fr-FR"/>
        </w:rPr>
      </w:pPr>
      <w:r>
        <w:rPr>
          <w:lang w:eastAsia="fr-FR"/>
        </w:rPr>
        <w:t>Open the Application Insights resource that you created in the Azure portal. See section</w:t>
      </w:r>
      <w:r w:rsidR="00D64E67">
        <w:rPr>
          <w:lang w:eastAsia="fr-FR"/>
        </w:rPr>
        <w:t xml:space="preserve"> </w:t>
      </w:r>
      <w:r w:rsidR="00D64E67" w:rsidRPr="00D64E67">
        <w:rPr>
          <w:rFonts w:ascii="Segoe UI Semibold" w:hAnsi="Segoe UI Semibold" w:cs="Segoe UI Semibold"/>
          <w:color w:val="0070C0"/>
          <w:lang w:eastAsia="fr-FR"/>
        </w:rPr>
        <w:fldChar w:fldCharType="begin"/>
      </w:r>
      <w:r w:rsidR="00D64E67" w:rsidRPr="00D64E67">
        <w:rPr>
          <w:rFonts w:ascii="Segoe UI Semibold" w:hAnsi="Segoe UI Semibold" w:cs="Segoe UI Semibold"/>
          <w:color w:val="0070C0"/>
          <w:lang w:eastAsia="fr-FR"/>
        </w:rPr>
        <w:instrText xml:space="preserve"> REF _Ref133575796 \h </w:instrText>
      </w:r>
      <w:r w:rsidR="00D64E67">
        <w:rPr>
          <w:rFonts w:ascii="Segoe UI Semibold" w:hAnsi="Segoe UI Semibold" w:cs="Segoe UI Semibold"/>
          <w:color w:val="0070C0"/>
          <w:lang w:eastAsia="fr-FR"/>
        </w:rPr>
        <w:instrText xml:space="preserve"> \* MERGEFORMAT </w:instrText>
      </w:r>
      <w:r w:rsidR="00D64E67" w:rsidRPr="00D64E67">
        <w:rPr>
          <w:rFonts w:ascii="Segoe UI Semibold" w:hAnsi="Segoe UI Semibold" w:cs="Segoe UI Semibold"/>
          <w:color w:val="0070C0"/>
          <w:lang w:eastAsia="fr-FR"/>
        </w:rPr>
      </w:r>
      <w:r w:rsidR="00D64E67" w:rsidRPr="00D64E67">
        <w:rPr>
          <w:rFonts w:ascii="Segoe UI Semibold" w:hAnsi="Segoe UI Semibold" w:cs="Segoe UI Semibold"/>
          <w:color w:val="0070C0"/>
          <w:lang w:eastAsia="fr-FR"/>
        </w:rPr>
        <w:fldChar w:fldCharType="separate"/>
      </w:r>
      <w:r w:rsidR="00D64E67" w:rsidRPr="00D64E67">
        <w:rPr>
          <w:rFonts w:ascii="Segoe UI Semibold" w:hAnsi="Segoe UI Semibold" w:cs="Segoe UI Semibold"/>
          <w:color w:val="0070C0"/>
        </w:rPr>
        <w:t>Set up Application Insights</w:t>
      </w:r>
      <w:r w:rsidR="00D64E67" w:rsidRPr="00D64E67">
        <w:rPr>
          <w:rFonts w:ascii="Segoe UI Semibold" w:hAnsi="Segoe UI Semibold" w:cs="Segoe UI Semibold"/>
          <w:color w:val="0070C0"/>
          <w:lang w:eastAsia="fr-FR"/>
        </w:rPr>
        <w:fldChar w:fldCharType="end"/>
      </w:r>
      <w:r>
        <w:rPr>
          <w:lang w:eastAsia="fr-FR"/>
        </w:rPr>
        <w:t xml:space="preserve"> </w:t>
      </w:r>
      <w:r w:rsidR="00D64E67">
        <w:rPr>
          <w:lang w:eastAsia="fr-FR"/>
        </w:rPr>
        <w:fldChar w:fldCharType="begin"/>
      </w:r>
      <w:r w:rsidR="00D64E67">
        <w:rPr>
          <w:lang w:eastAsia="fr-FR"/>
        </w:rPr>
        <w:instrText xml:space="preserve"> REF _Ref133575796 \p \h </w:instrText>
      </w:r>
      <w:r w:rsidR="00D64E67">
        <w:rPr>
          <w:lang w:eastAsia="fr-FR"/>
        </w:rPr>
      </w:r>
      <w:r w:rsidR="00D64E67">
        <w:rPr>
          <w:lang w:eastAsia="fr-FR"/>
        </w:rPr>
        <w:fldChar w:fldCharType="separate"/>
      </w:r>
      <w:r w:rsidR="00D64E67">
        <w:rPr>
          <w:lang w:eastAsia="fr-FR"/>
        </w:rPr>
        <w:t>above</w:t>
      </w:r>
      <w:r w:rsidR="00D64E67">
        <w:rPr>
          <w:lang w:eastAsia="fr-FR"/>
        </w:rPr>
        <w:fldChar w:fldCharType="end"/>
      </w:r>
      <w:r>
        <w:rPr>
          <w:lang w:eastAsia="fr-FR"/>
        </w:rPr>
        <w:t>.</w:t>
      </w:r>
    </w:p>
    <w:p w14:paraId="221B3A73" w14:textId="77777777" w:rsidR="00753796" w:rsidRDefault="00753796" w:rsidP="00C92CAE">
      <w:pPr>
        <w:pStyle w:val="Paragraphedeliste"/>
        <w:numPr>
          <w:ilvl w:val="0"/>
          <w:numId w:val="40"/>
        </w:numPr>
        <w:rPr>
          <w:lang w:eastAsia="fr-FR"/>
        </w:rPr>
      </w:pPr>
      <w:r>
        <w:rPr>
          <w:lang w:eastAsia="fr-FR"/>
        </w:rPr>
        <w:t xml:space="preserve">On the </w:t>
      </w:r>
      <w:r w:rsidRPr="00FD6271">
        <w:rPr>
          <w:rFonts w:ascii="Segoe UI Semibold" w:hAnsi="Segoe UI Semibold" w:cs="Segoe UI Semibold"/>
          <w:lang w:eastAsia="fr-FR"/>
        </w:rPr>
        <w:t>Overview</w:t>
      </w:r>
      <w:r>
        <w:rPr>
          <w:lang w:eastAsia="fr-FR"/>
        </w:rPr>
        <w:t xml:space="preserve"> page, select </w:t>
      </w:r>
      <w:r w:rsidRPr="00FD6271">
        <w:rPr>
          <w:rFonts w:ascii="Segoe UI Semibold" w:hAnsi="Segoe UI Semibold" w:cs="Segoe UI Semibold"/>
          <w:lang w:eastAsia="fr-FR"/>
        </w:rPr>
        <w:t>Logs</w:t>
      </w:r>
      <w:r>
        <w:rPr>
          <w:lang w:eastAsia="fr-FR"/>
        </w:rPr>
        <w:t>.</w:t>
      </w:r>
    </w:p>
    <w:p w14:paraId="099DFFE8" w14:textId="77777777" w:rsidR="00753796" w:rsidRDefault="00753796" w:rsidP="00C92CAE">
      <w:pPr>
        <w:pStyle w:val="Paragraphedeliste"/>
        <w:numPr>
          <w:ilvl w:val="0"/>
          <w:numId w:val="40"/>
        </w:numPr>
        <w:rPr>
          <w:lang w:eastAsia="fr-FR"/>
        </w:rPr>
      </w:pPr>
      <w:r>
        <w:rPr>
          <w:lang w:eastAsia="fr-FR"/>
        </w:rPr>
        <w:t>Open a new tab in Application Insights.</w:t>
      </w:r>
    </w:p>
    <w:p w14:paraId="4AFF0BAC" w14:textId="0D6F2E9E" w:rsidR="00CE14FE" w:rsidRDefault="00753796" w:rsidP="00753796">
      <w:pPr>
        <w:rPr>
          <w:lang w:eastAsia="fr-FR"/>
        </w:rPr>
      </w:pPr>
      <w:r>
        <w:rPr>
          <w:lang w:eastAsia="fr-FR"/>
        </w:rPr>
        <w:t>Here is a list of queries you can use to see the logs:</w:t>
      </w:r>
    </w:p>
    <w:tbl>
      <w:tblPr>
        <w:tblStyle w:val="TableauListe7Couleur-Accentuation1"/>
        <w:tblW w:w="9498" w:type="dxa"/>
        <w:tblLayout w:type="fixed"/>
        <w:tblLook w:val="04A0" w:firstRow="1" w:lastRow="0" w:firstColumn="1" w:lastColumn="0" w:noHBand="0" w:noVBand="1"/>
        <w:tblCaption w:val="SignupOrSigninVCQ.xml"/>
        <w:tblDescription w:val="The sign in or sign up and create VC using a QR Code"/>
      </w:tblPr>
      <w:tblGrid>
        <w:gridCol w:w="4678"/>
        <w:gridCol w:w="4820"/>
      </w:tblGrid>
      <w:tr w:rsidR="00964F1B" w:rsidRPr="00B565A5" w14:paraId="4685C19E" w14:textId="77777777" w:rsidTr="00E63B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8" w:type="dxa"/>
            <w:hideMark/>
          </w:tcPr>
          <w:p w14:paraId="10026B91" w14:textId="6C6DE2C5" w:rsidR="00964F1B" w:rsidRPr="00B565A5" w:rsidRDefault="00DE430F" w:rsidP="00A32566">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Query</w:t>
            </w:r>
          </w:p>
        </w:tc>
        <w:tc>
          <w:tcPr>
            <w:tcW w:w="4820" w:type="dxa"/>
            <w:hideMark/>
          </w:tcPr>
          <w:p w14:paraId="422CAA15" w14:textId="77777777" w:rsidR="00964F1B" w:rsidRPr="00B565A5" w:rsidRDefault="00964F1B" w:rsidP="00A32566">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B565A5">
              <w:rPr>
                <w:rFonts w:ascii="Segoe UI Semibold" w:hAnsi="Segoe UI Semibold" w:cs="Segoe UI Semibold"/>
                <w:i w:val="0"/>
                <w:iCs w:val="0"/>
                <w:color w:val="333333"/>
                <w:sz w:val="18"/>
                <w:szCs w:val="18"/>
              </w:rPr>
              <w:t xml:space="preserve">Description </w:t>
            </w:r>
          </w:p>
        </w:tc>
      </w:tr>
      <w:tr w:rsidR="00964F1B" w:rsidRPr="00B565A5" w14:paraId="3CA03868" w14:textId="77777777" w:rsidTr="00E63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1461AA03" w14:textId="5C251847" w:rsidR="00964F1B" w:rsidRPr="00E84761" w:rsidRDefault="005005D0" w:rsidP="00E84761">
            <w:pPr>
              <w:spacing w:before="60" w:after="60"/>
              <w:jc w:val="left"/>
              <w:rPr>
                <w:rFonts w:ascii="Consolas" w:eastAsia="Times New Roman" w:hAnsi="Consolas"/>
                <w:i w:val="0"/>
                <w:iCs w:val="0"/>
                <w:color w:val="auto"/>
                <w:sz w:val="18"/>
                <w:szCs w:val="18"/>
                <w:lang w:eastAsia="fr-FR"/>
              </w:rPr>
            </w:pPr>
            <w:r w:rsidRPr="00E84761">
              <w:rPr>
                <w:rFonts w:ascii="Consolas" w:eastAsia="Times New Roman" w:hAnsi="Consolas"/>
                <w:i w:val="0"/>
                <w:iCs w:val="0"/>
                <w:color w:val="auto"/>
                <w:sz w:val="18"/>
                <w:szCs w:val="18"/>
                <w:lang w:eastAsia="fr-FR"/>
              </w:rPr>
              <w:t>traces</w:t>
            </w:r>
          </w:p>
        </w:tc>
        <w:tc>
          <w:tcPr>
            <w:tcW w:w="4820" w:type="dxa"/>
          </w:tcPr>
          <w:p w14:paraId="52706359" w14:textId="5C5DF449" w:rsidR="00964F1B" w:rsidRPr="00E63BBD" w:rsidRDefault="005005D0" w:rsidP="00A32566">
            <w:pPr>
              <w:spacing w:before="60" w:after="60"/>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63BBD">
              <w:rPr>
                <w:color w:val="000000" w:themeColor="text1"/>
                <w:sz w:val="18"/>
                <w:szCs w:val="18"/>
              </w:rPr>
              <w:t>Get all of the logs generated by Azure AD B2C</w:t>
            </w:r>
          </w:p>
        </w:tc>
      </w:tr>
      <w:tr w:rsidR="00964F1B" w:rsidRPr="00E84761" w14:paraId="135CAABE" w14:textId="77777777" w:rsidTr="00E63BBD">
        <w:tc>
          <w:tcPr>
            <w:cnfStyle w:val="001000000000" w:firstRow="0" w:lastRow="0" w:firstColumn="1" w:lastColumn="0" w:oddVBand="0" w:evenVBand="0" w:oddHBand="0" w:evenHBand="0" w:firstRowFirstColumn="0" w:firstRowLastColumn="0" w:lastRowFirstColumn="0" w:lastRowLastColumn="0"/>
            <w:tcW w:w="4678" w:type="dxa"/>
          </w:tcPr>
          <w:p w14:paraId="69A0CDE9" w14:textId="7BA06448" w:rsidR="00964F1B" w:rsidRPr="00E84761" w:rsidRDefault="000B1D54" w:rsidP="00E84761">
            <w:pPr>
              <w:spacing w:before="60" w:after="60"/>
              <w:jc w:val="left"/>
              <w:rPr>
                <w:rFonts w:ascii="Consolas" w:eastAsia="Times New Roman" w:hAnsi="Consolas"/>
                <w:i w:val="0"/>
                <w:iCs w:val="0"/>
                <w:color w:val="auto"/>
                <w:sz w:val="18"/>
                <w:szCs w:val="18"/>
                <w:lang w:eastAsia="fr-FR"/>
              </w:rPr>
            </w:pPr>
            <w:r w:rsidRPr="00E84761">
              <w:rPr>
                <w:rFonts w:ascii="Consolas" w:eastAsia="Times New Roman" w:hAnsi="Consolas"/>
                <w:i w:val="0"/>
                <w:iCs w:val="0"/>
                <w:color w:val="auto"/>
                <w:sz w:val="18"/>
                <w:szCs w:val="18"/>
                <w:lang w:eastAsia="fr-FR"/>
              </w:rPr>
              <w:t>traces | where timestamp &gt; ago(1d)</w:t>
            </w:r>
          </w:p>
        </w:tc>
        <w:tc>
          <w:tcPr>
            <w:tcW w:w="4820" w:type="dxa"/>
          </w:tcPr>
          <w:p w14:paraId="322D6A88" w14:textId="4A8E71A4" w:rsidR="00964F1B" w:rsidRPr="00E63BBD" w:rsidRDefault="005005D0" w:rsidP="00A32566">
            <w:pPr>
              <w:spacing w:before="60" w:after="60"/>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8"/>
                <w:szCs w:val="18"/>
                <w:lang w:eastAsia="fr-FR"/>
              </w:rPr>
            </w:pPr>
            <w:r w:rsidRPr="00E63BBD">
              <w:rPr>
                <w:rFonts w:eastAsia="Times New Roman"/>
                <w:color w:val="000000" w:themeColor="text1"/>
                <w:sz w:val="18"/>
                <w:szCs w:val="18"/>
                <w:lang w:eastAsia="fr-FR"/>
              </w:rPr>
              <w:t>Get all of the logs generated by Azure AD B2C for the last day.</w:t>
            </w:r>
          </w:p>
        </w:tc>
      </w:tr>
      <w:tr w:rsidR="00964F1B" w:rsidRPr="00B565A5" w14:paraId="095F5BFE" w14:textId="77777777" w:rsidTr="00E63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650EEB80" w14:textId="4CC96C3C" w:rsidR="00964F1B" w:rsidRPr="00E84761" w:rsidRDefault="00E84761" w:rsidP="00E84761">
            <w:pPr>
              <w:spacing w:before="60" w:after="60"/>
              <w:jc w:val="left"/>
              <w:rPr>
                <w:rFonts w:ascii="Consolas" w:eastAsia="Times New Roman" w:hAnsi="Consolas"/>
                <w:i w:val="0"/>
                <w:iCs w:val="0"/>
                <w:color w:val="auto"/>
                <w:sz w:val="18"/>
                <w:szCs w:val="18"/>
                <w:lang w:eastAsia="fr-FR"/>
              </w:rPr>
            </w:pPr>
            <w:r w:rsidRPr="00E84761">
              <w:rPr>
                <w:rFonts w:ascii="Consolas" w:eastAsia="Times New Roman" w:hAnsi="Consolas"/>
                <w:i w:val="0"/>
                <w:iCs w:val="0"/>
                <w:color w:val="auto"/>
                <w:sz w:val="18"/>
                <w:szCs w:val="18"/>
                <w:lang w:eastAsia="fr-FR"/>
              </w:rPr>
              <w:t>traces | where message contains "exception" | where timestamp &gt; ago(2h)</w:t>
            </w:r>
          </w:p>
        </w:tc>
        <w:tc>
          <w:tcPr>
            <w:tcW w:w="4820" w:type="dxa"/>
          </w:tcPr>
          <w:p w14:paraId="6B21C3BF" w14:textId="5E9BEE0F" w:rsidR="00964F1B" w:rsidRPr="00E63BBD" w:rsidRDefault="005005D0" w:rsidP="00A32566">
            <w:pPr>
              <w:spacing w:before="60" w:after="60"/>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18"/>
                <w:szCs w:val="18"/>
                <w:lang w:eastAsia="fr-FR"/>
              </w:rPr>
            </w:pPr>
            <w:r w:rsidRPr="00E63BBD">
              <w:rPr>
                <w:rFonts w:eastAsia="Times New Roman"/>
                <w:color w:val="000000" w:themeColor="text1"/>
                <w:sz w:val="18"/>
                <w:szCs w:val="18"/>
                <w:lang w:eastAsia="fr-FR"/>
              </w:rPr>
              <w:t>Get all of the logs with errors from the last two hours.</w:t>
            </w:r>
          </w:p>
        </w:tc>
      </w:tr>
      <w:tr w:rsidR="00964F1B" w:rsidRPr="00B565A5" w14:paraId="455038FB" w14:textId="77777777" w:rsidTr="00E63BBD">
        <w:tc>
          <w:tcPr>
            <w:cnfStyle w:val="001000000000" w:firstRow="0" w:lastRow="0" w:firstColumn="1" w:lastColumn="0" w:oddVBand="0" w:evenVBand="0" w:oddHBand="0" w:evenHBand="0" w:firstRowFirstColumn="0" w:firstRowLastColumn="0" w:lastRowFirstColumn="0" w:lastRowLastColumn="0"/>
            <w:tcW w:w="4678" w:type="dxa"/>
          </w:tcPr>
          <w:p w14:paraId="2A58DE71" w14:textId="703304DF" w:rsidR="00964F1B" w:rsidRPr="00E84761" w:rsidRDefault="000B1D54" w:rsidP="00E84761">
            <w:pPr>
              <w:spacing w:before="60" w:after="60"/>
              <w:jc w:val="left"/>
              <w:rPr>
                <w:rFonts w:ascii="Consolas" w:eastAsia="Times New Roman" w:hAnsi="Consolas"/>
                <w:i w:val="0"/>
                <w:iCs w:val="0"/>
                <w:noProof/>
                <w:color w:val="auto"/>
                <w:sz w:val="18"/>
                <w:szCs w:val="18"/>
                <w:lang w:eastAsia="fr-FR"/>
              </w:rPr>
            </w:pPr>
            <w:r w:rsidRPr="00E84761">
              <w:rPr>
                <w:rFonts w:ascii="Consolas" w:eastAsia="Times New Roman" w:hAnsi="Consolas"/>
                <w:i w:val="0"/>
                <w:iCs w:val="0"/>
                <w:noProof/>
                <w:color w:val="auto"/>
                <w:sz w:val="18"/>
                <w:szCs w:val="18"/>
                <w:lang w:eastAsia="fr-FR"/>
              </w:rPr>
              <w:t>traces | where customDimensions.Tenant == "</w:t>
            </w:r>
            <w:r w:rsidR="00E84761">
              <w:rPr>
                <w:rFonts w:ascii="Consolas" w:eastAsia="Times New Roman" w:hAnsi="Consolas"/>
                <w:i w:val="0"/>
                <w:iCs w:val="0"/>
                <w:noProof/>
                <w:color w:val="auto"/>
                <w:sz w:val="18"/>
                <w:szCs w:val="18"/>
                <w:lang w:eastAsia="fr-FR"/>
              </w:rPr>
              <w:t>litware369b2c</w:t>
            </w:r>
            <w:r w:rsidRPr="00E84761">
              <w:rPr>
                <w:rFonts w:ascii="Consolas" w:eastAsia="Times New Roman" w:hAnsi="Consolas"/>
                <w:i w:val="0"/>
                <w:iCs w:val="0"/>
                <w:noProof/>
                <w:color w:val="auto"/>
                <w:sz w:val="18"/>
                <w:szCs w:val="18"/>
                <w:lang w:eastAsia="fr-FR"/>
              </w:rPr>
              <w:t>.onmicrosoft.com" and customDimensions.UserJourney == "</w:t>
            </w:r>
            <w:r w:rsidR="00A37079">
              <w:rPr>
                <w:rFonts w:ascii="Consolas" w:eastAsia="Times New Roman" w:hAnsi="Consolas"/>
                <w:i w:val="0"/>
                <w:iCs w:val="0"/>
                <w:noProof/>
                <w:color w:val="auto"/>
                <w:sz w:val="18"/>
                <w:szCs w:val="18"/>
                <w:lang w:eastAsia="fr-FR"/>
              </w:rPr>
              <w:t>b2c</w:t>
            </w:r>
            <w:r w:rsidR="00A37079" w:rsidRPr="00A37079">
              <w:rPr>
                <w:rFonts w:ascii="Consolas" w:eastAsia="Times New Roman" w:hAnsi="Consolas"/>
                <w:i w:val="0"/>
                <w:iCs w:val="0"/>
                <w:noProof/>
                <w:color w:val="auto"/>
                <w:sz w:val="18"/>
                <w:szCs w:val="18"/>
                <w:lang w:eastAsia="fr-FR"/>
              </w:rPr>
              <w:t>_1</w:t>
            </w:r>
            <w:r w:rsidR="00A37079">
              <w:rPr>
                <w:rFonts w:ascii="Consolas" w:eastAsia="Times New Roman" w:hAnsi="Consolas"/>
                <w:i w:val="0"/>
                <w:iCs w:val="0"/>
                <w:noProof/>
                <w:color w:val="auto"/>
                <w:sz w:val="18"/>
                <w:szCs w:val="18"/>
                <w:lang w:eastAsia="fr-FR"/>
              </w:rPr>
              <w:t>a</w:t>
            </w:r>
            <w:r w:rsidR="00A37079" w:rsidRPr="00A37079">
              <w:rPr>
                <w:rFonts w:ascii="Consolas" w:eastAsia="Times New Roman" w:hAnsi="Consolas"/>
                <w:i w:val="0"/>
                <w:iCs w:val="0"/>
                <w:noProof/>
                <w:color w:val="auto"/>
                <w:sz w:val="18"/>
                <w:szCs w:val="18"/>
                <w:lang w:eastAsia="fr-FR"/>
              </w:rPr>
              <w:t>_</w:t>
            </w:r>
            <w:r w:rsidR="00A37079">
              <w:rPr>
                <w:rFonts w:ascii="Consolas" w:eastAsia="Times New Roman" w:hAnsi="Consolas"/>
                <w:i w:val="0"/>
                <w:iCs w:val="0"/>
                <w:noProof/>
                <w:color w:val="auto"/>
                <w:sz w:val="18"/>
                <w:szCs w:val="18"/>
                <w:lang w:eastAsia="fr-FR"/>
              </w:rPr>
              <w:t>signup</w:t>
            </w:r>
            <w:r w:rsidR="00A37079" w:rsidRPr="00A37079">
              <w:rPr>
                <w:rFonts w:ascii="Consolas" w:eastAsia="Times New Roman" w:hAnsi="Consolas"/>
                <w:i w:val="0"/>
                <w:iCs w:val="0"/>
                <w:noProof/>
                <w:color w:val="auto"/>
                <w:sz w:val="18"/>
                <w:szCs w:val="18"/>
                <w:lang w:eastAsia="fr-FR"/>
              </w:rPr>
              <w:t>_</w:t>
            </w:r>
            <w:r w:rsidR="00A37079">
              <w:rPr>
                <w:rFonts w:ascii="Consolas" w:eastAsia="Times New Roman" w:hAnsi="Consolas"/>
                <w:i w:val="0"/>
                <w:iCs w:val="0"/>
                <w:noProof/>
                <w:color w:val="auto"/>
                <w:sz w:val="18"/>
                <w:szCs w:val="18"/>
                <w:lang w:eastAsia="fr-FR"/>
              </w:rPr>
              <w:t>signin</w:t>
            </w:r>
            <w:r w:rsidR="00A37079" w:rsidRPr="00A37079">
              <w:rPr>
                <w:rFonts w:ascii="Consolas" w:eastAsia="Times New Roman" w:hAnsi="Consolas"/>
                <w:i w:val="0"/>
                <w:iCs w:val="0"/>
                <w:noProof/>
                <w:color w:val="auto"/>
                <w:sz w:val="18"/>
                <w:szCs w:val="18"/>
                <w:lang w:eastAsia="fr-FR"/>
              </w:rPr>
              <w:t>_</w:t>
            </w:r>
            <w:r w:rsidR="00A37079">
              <w:rPr>
                <w:rFonts w:ascii="Consolas" w:eastAsia="Times New Roman" w:hAnsi="Consolas"/>
                <w:i w:val="0"/>
                <w:iCs w:val="0"/>
                <w:noProof/>
                <w:color w:val="auto"/>
                <w:sz w:val="18"/>
                <w:szCs w:val="18"/>
                <w:lang w:eastAsia="fr-FR"/>
              </w:rPr>
              <w:t>fcf</w:t>
            </w:r>
            <w:r w:rsidRPr="00E84761">
              <w:rPr>
                <w:rFonts w:ascii="Consolas" w:eastAsia="Times New Roman" w:hAnsi="Consolas"/>
                <w:i w:val="0"/>
                <w:iCs w:val="0"/>
                <w:noProof/>
                <w:color w:val="auto"/>
                <w:sz w:val="18"/>
                <w:szCs w:val="18"/>
                <w:lang w:eastAsia="fr-FR"/>
              </w:rPr>
              <w:t>"</w:t>
            </w:r>
          </w:p>
        </w:tc>
        <w:tc>
          <w:tcPr>
            <w:tcW w:w="4820" w:type="dxa"/>
          </w:tcPr>
          <w:p w14:paraId="59524C91" w14:textId="4BB418B4" w:rsidR="00964F1B" w:rsidRPr="00E63BBD" w:rsidRDefault="00AD77A0" w:rsidP="00A32566">
            <w:pPr>
              <w:spacing w:before="60" w:after="6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63BBD">
              <w:rPr>
                <w:color w:val="000000" w:themeColor="text1"/>
                <w:sz w:val="18"/>
                <w:szCs w:val="18"/>
              </w:rPr>
              <w:t xml:space="preserve">Get all of the logs generated by </w:t>
            </w:r>
            <w:r w:rsidR="00DC6F1F" w:rsidRPr="00E63BBD">
              <w:rPr>
                <w:color w:val="000000" w:themeColor="text1"/>
                <w:sz w:val="18"/>
                <w:szCs w:val="18"/>
              </w:rPr>
              <w:t xml:space="preserve">your </w:t>
            </w:r>
            <w:r w:rsidRPr="00E63BBD">
              <w:rPr>
                <w:color w:val="000000" w:themeColor="text1"/>
                <w:sz w:val="18"/>
                <w:szCs w:val="18"/>
              </w:rPr>
              <w:t>B2C tenant,</w:t>
            </w:r>
            <w:r w:rsidR="00DC6F1F" w:rsidRPr="00E63BBD">
              <w:rPr>
                <w:color w:val="000000" w:themeColor="text1"/>
                <w:sz w:val="18"/>
                <w:szCs w:val="18"/>
              </w:rPr>
              <w:t xml:space="preserve"> for example litware369b2c.onmicrosoft.com in our illustration,</w:t>
            </w:r>
            <w:r w:rsidRPr="00E63BBD">
              <w:rPr>
                <w:color w:val="000000" w:themeColor="text1"/>
                <w:sz w:val="18"/>
                <w:szCs w:val="18"/>
              </w:rPr>
              <w:t xml:space="preserve"> and </w:t>
            </w:r>
            <w:r w:rsidR="003E5EA2" w:rsidRPr="00E63BBD">
              <w:rPr>
                <w:color w:val="000000" w:themeColor="text1"/>
                <w:sz w:val="18"/>
                <w:szCs w:val="18"/>
              </w:rPr>
              <w:t xml:space="preserve">where the </w:t>
            </w:r>
            <w:r w:rsidRPr="00E63BBD">
              <w:rPr>
                <w:color w:val="000000" w:themeColor="text1"/>
                <w:sz w:val="18"/>
                <w:szCs w:val="18"/>
              </w:rPr>
              <w:t xml:space="preserve">user journey is </w:t>
            </w:r>
            <w:r w:rsidR="00BF76B7">
              <w:rPr>
                <w:color w:val="000000" w:themeColor="text1"/>
                <w:sz w:val="18"/>
                <w:szCs w:val="18"/>
              </w:rPr>
              <w:t xml:space="preserve">the above </w:t>
            </w:r>
            <w:r w:rsidR="00A37079" w:rsidRPr="00A37079">
              <w:rPr>
                <w:color w:val="000000" w:themeColor="text1"/>
                <w:sz w:val="18"/>
                <w:szCs w:val="18"/>
              </w:rPr>
              <w:t>B2C_1A_SIGNUP_SIGNIN_FCF</w:t>
            </w:r>
            <w:r w:rsidRPr="00E63BBD">
              <w:rPr>
                <w:color w:val="000000" w:themeColor="text1"/>
                <w:sz w:val="18"/>
                <w:szCs w:val="18"/>
              </w:rPr>
              <w:t>.</w:t>
            </w:r>
          </w:p>
        </w:tc>
      </w:tr>
      <w:tr w:rsidR="00DE430F" w:rsidRPr="00B565A5" w14:paraId="03764514" w14:textId="77777777" w:rsidTr="00E63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0DB42830" w14:textId="579271CC" w:rsidR="00DE430F" w:rsidRPr="00E84761" w:rsidRDefault="000B1D54" w:rsidP="00E84761">
            <w:pPr>
              <w:spacing w:before="60" w:after="60"/>
              <w:jc w:val="left"/>
              <w:rPr>
                <w:rFonts w:ascii="Consolas" w:eastAsia="Times New Roman" w:hAnsi="Consolas"/>
                <w:i w:val="0"/>
                <w:iCs w:val="0"/>
                <w:noProof/>
                <w:color w:val="auto"/>
                <w:sz w:val="18"/>
                <w:szCs w:val="18"/>
                <w:lang w:eastAsia="fr-FR"/>
              </w:rPr>
            </w:pPr>
            <w:r w:rsidRPr="00E84761">
              <w:rPr>
                <w:rFonts w:ascii="Consolas" w:eastAsia="Times New Roman" w:hAnsi="Consolas"/>
                <w:i w:val="0"/>
                <w:iCs w:val="0"/>
                <w:noProof/>
                <w:color w:val="auto"/>
                <w:sz w:val="18"/>
                <w:szCs w:val="18"/>
                <w:lang w:eastAsia="fr-FR"/>
              </w:rPr>
              <w:t>traces | where customDimensions.CorrelationId == "00000000-0000-0000-0000-000000000000"</w:t>
            </w:r>
          </w:p>
        </w:tc>
        <w:tc>
          <w:tcPr>
            <w:tcW w:w="4820" w:type="dxa"/>
          </w:tcPr>
          <w:p w14:paraId="53767BC0" w14:textId="25796E61" w:rsidR="00DE430F" w:rsidRPr="00E63BBD" w:rsidRDefault="00AD77A0" w:rsidP="00A32566">
            <w:pPr>
              <w:spacing w:before="60" w:after="60"/>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63BBD">
              <w:rPr>
                <w:color w:val="000000" w:themeColor="text1"/>
                <w:sz w:val="18"/>
                <w:szCs w:val="18"/>
              </w:rPr>
              <w:t>Get all of the logs generated by Azure AD B2C for a correlation ID. Replace the correlation ID with your correlation ID.</w:t>
            </w:r>
          </w:p>
        </w:tc>
      </w:tr>
    </w:tbl>
    <w:p w14:paraId="2E3B80D9" w14:textId="77777777" w:rsidR="00F568EA" w:rsidRDefault="00F568EA" w:rsidP="00753796">
      <w:pPr>
        <w:rPr>
          <w:lang w:eastAsia="fr-FR"/>
        </w:rPr>
      </w:pPr>
    </w:p>
    <w:p w14:paraId="6E6619D4" w14:textId="265A84CA" w:rsidR="00F568EA" w:rsidRPr="00CE14FE" w:rsidRDefault="00F568EA" w:rsidP="00753796">
      <w:pPr>
        <w:rPr>
          <w:lang w:eastAsia="fr-FR"/>
        </w:rPr>
      </w:pPr>
      <w:r w:rsidRPr="00F568EA">
        <w:rPr>
          <w:lang w:eastAsia="fr-FR"/>
        </w:rPr>
        <w:t>The entries may be long. Export to CSV for a closer look.</w:t>
      </w:r>
      <w:r w:rsidR="00DD7E9C">
        <w:rPr>
          <w:lang w:eastAsia="fr-FR"/>
        </w:rPr>
        <w:t xml:space="preserve"> See </w:t>
      </w:r>
      <w:hyperlink r:id="rId172" w:history="1">
        <w:r w:rsidR="00DD7E9C">
          <w:rPr>
            <w:rStyle w:val="Lienhypertexte"/>
          </w:rPr>
          <w:t>Log queries in Azure Monitor</w:t>
        </w:r>
      </w:hyperlink>
      <w:r w:rsidR="00DD7E9C">
        <w:rPr>
          <w:lang w:eastAsia="fr-FR"/>
        </w:rPr>
        <w:t>.</w:t>
      </w:r>
    </w:p>
    <w:p w14:paraId="144C0604" w14:textId="0322318D" w:rsidR="00B82115" w:rsidRPr="00150954" w:rsidRDefault="00B82115" w:rsidP="00B82115">
      <w:pPr>
        <w:pStyle w:val="Titre3"/>
        <w:rPr>
          <w:lang w:val="en-US"/>
        </w:rPr>
      </w:pPr>
      <w:r w:rsidRPr="00150954">
        <w:rPr>
          <w:lang w:val="en-US"/>
        </w:rPr>
        <w:t>See the logs in VS Code</w:t>
      </w:r>
    </w:p>
    <w:p w14:paraId="5845B27D" w14:textId="61CD074A" w:rsidR="001E6189" w:rsidRDefault="00A320EF" w:rsidP="00940DEC">
      <w:pPr>
        <w:rPr>
          <w:lang w:eastAsia="fr-FR"/>
        </w:rPr>
      </w:pPr>
      <w:r>
        <w:rPr>
          <w:lang w:eastAsia="fr-FR"/>
        </w:rPr>
        <w:t xml:space="preserve">With </w:t>
      </w:r>
      <w:r w:rsidR="00940DEC" w:rsidRPr="00940DEC">
        <w:rPr>
          <w:lang w:eastAsia="fr-FR"/>
        </w:rPr>
        <w:t xml:space="preserve">the </w:t>
      </w:r>
      <w:hyperlink r:id="rId173" w:history="1">
        <w:r w:rsidR="00940DEC" w:rsidRPr="000A2586">
          <w:rPr>
            <w:rStyle w:val="Lienhypertexte"/>
            <w:lang w:eastAsia="fr-FR"/>
          </w:rPr>
          <w:t>Azure AD B2C extension for VS Code</w:t>
        </w:r>
      </w:hyperlink>
      <w:r>
        <w:rPr>
          <w:lang w:eastAsia="fr-FR"/>
        </w:rPr>
        <w:t xml:space="preserve"> you installed earlier (see section </w:t>
      </w:r>
      <w:r w:rsidRPr="00A320EF">
        <w:rPr>
          <w:rFonts w:ascii="Segoe UI Semibold" w:hAnsi="Segoe UI Semibold" w:cs="Segoe UI Semibold"/>
          <w:color w:val="0070C0"/>
          <w:lang w:eastAsia="fr-FR"/>
        </w:rPr>
        <w:fldChar w:fldCharType="begin"/>
      </w:r>
      <w:r w:rsidRPr="00A320EF">
        <w:rPr>
          <w:rFonts w:ascii="Segoe UI Semibold" w:hAnsi="Segoe UI Semibold" w:cs="Segoe UI Semibold"/>
          <w:color w:val="0070C0"/>
          <w:lang w:eastAsia="fr-FR"/>
        </w:rPr>
        <w:instrText xml:space="preserve"> REF _Ref133429441 \h  \* MERGEFORMAT </w:instrText>
      </w:r>
      <w:r w:rsidRPr="00A320EF">
        <w:rPr>
          <w:rFonts w:ascii="Segoe UI Semibold" w:hAnsi="Segoe UI Semibold" w:cs="Segoe UI Semibold"/>
          <w:color w:val="0070C0"/>
          <w:lang w:eastAsia="fr-FR"/>
        </w:rPr>
      </w:r>
      <w:r w:rsidRPr="00A320EF">
        <w:rPr>
          <w:rFonts w:ascii="Segoe UI Semibold" w:hAnsi="Segoe UI Semibold" w:cs="Segoe UI Semibold"/>
          <w:color w:val="0070C0"/>
          <w:lang w:eastAsia="fr-FR"/>
        </w:rPr>
        <w:fldChar w:fldCharType="separate"/>
      </w:r>
      <w:r w:rsidRPr="00A320EF">
        <w:rPr>
          <w:rFonts w:ascii="Segoe UI Semibold" w:hAnsi="Segoe UI Semibold" w:cs="Segoe UI Semibold"/>
          <w:color w:val="0070C0"/>
        </w:rPr>
        <w:t>Install Azure AD B2C extension for Visual Studio Code</w:t>
      </w:r>
      <w:r w:rsidRPr="00A320EF">
        <w:rPr>
          <w:rFonts w:ascii="Segoe UI Semibold" w:hAnsi="Segoe UI Semibold" w:cs="Segoe UI Semibold"/>
          <w:color w:val="0070C0"/>
          <w:lang w:eastAsia="fr-FR"/>
        </w:rPr>
        <w:fldChar w:fldCharType="end"/>
      </w:r>
      <w:r>
        <w:rPr>
          <w:lang w:eastAsia="fr-FR"/>
        </w:rPr>
        <w:t xml:space="preserve"> </w:t>
      </w:r>
      <w:r>
        <w:rPr>
          <w:lang w:eastAsia="fr-FR"/>
        </w:rPr>
        <w:fldChar w:fldCharType="begin"/>
      </w:r>
      <w:r>
        <w:rPr>
          <w:lang w:eastAsia="fr-FR"/>
        </w:rPr>
        <w:instrText xml:space="preserve"> REF _Ref133429441 \p \h </w:instrText>
      </w:r>
      <w:r>
        <w:rPr>
          <w:lang w:eastAsia="fr-FR"/>
        </w:rPr>
      </w:r>
      <w:r>
        <w:rPr>
          <w:lang w:eastAsia="fr-FR"/>
        </w:rPr>
        <w:fldChar w:fldCharType="separate"/>
      </w:r>
      <w:r>
        <w:rPr>
          <w:lang w:eastAsia="fr-FR"/>
        </w:rPr>
        <w:t>above</w:t>
      </w:r>
      <w:r>
        <w:rPr>
          <w:lang w:eastAsia="fr-FR"/>
        </w:rPr>
        <w:fldChar w:fldCharType="end"/>
      </w:r>
      <w:r>
        <w:rPr>
          <w:lang w:eastAsia="fr-FR"/>
        </w:rPr>
        <w:t>)</w:t>
      </w:r>
      <w:r w:rsidR="00940DEC" w:rsidRPr="00940DEC">
        <w:rPr>
          <w:lang w:eastAsia="fr-FR"/>
        </w:rPr>
        <w:t xml:space="preserve">, the logs are organized for you by the policy name, correlation ID (the application insights presents the first digit of the correlation ID), and the log timestamp. </w:t>
      </w:r>
    </w:p>
    <w:p w14:paraId="77B2733F" w14:textId="1752A30C" w:rsidR="00940DEC" w:rsidRDefault="00940DEC" w:rsidP="00940DEC">
      <w:pPr>
        <w:rPr>
          <w:lang w:eastAsia="fr-FR"/>
        </w:rPr>
      </w:pPr>
      <w:r w:rsidRPr="00940DEC">
        <w:rPr>
          <w:lang w:eastAsia="fr-FR"/>
        </w:rPr>
        <w:t>This feature helps you to find the relevant log based on the local timestamp and see the user journey as executed by Azure AD B2C.</w:t>
      </w:r>
    </w:p>
    <w:p w14:paraId="1EF6D473" w14:textId="77777777" w:rsidR="00A02DB9" w:rsidRPr="00940DEC" w:rsidRDefault="00A02DB9" w:rsidP="00940DEC">
      <w:pPr>
        <w:rPr>
          <w:lang w:eastAsia="fr-FR"/>
        </w:rPr>
      </w:pPr>
    </w:p>
    <w:p w14:paraId="177FD496" w14:textId="77777777" w:rsidR="008770F3" w:rsidRDefault="008770F3">
      <w:pPr>
        <w:spacing w:after="160" w:line="259" w:lineRule="auto"/>
        <w:rPr>
          <w:rFonts w:ascii="Segoe UI Semibold" w:hAnsi="Segoe UI Semibold" w:cs="Segoe UI Semibold"/>
          <w:lang w:eastAsia="fr-FR"/>
        </w:rPr>
      </w:pPr>
      <w:r>
        <w:rPr>
          <w:rFonts w:ascii="Segoe UI Semibold" w:hAnsi="Segoe UI Semibold" w:cs="Segoe UI Semibold"/>
          <w:lang w:eastAsia="fr-FR"/>
        </w:rPr>
        <w:br w:type="page"/>
      </w:r>
    </w:p>
    <w:p w14:paraId="70085D00" w14:textId="02C9EC6D" w:rsidR="00FB2AEF" w:rsidRPr="00FB2AEF" w:rsidRDefault="00FB2AEF" w:rsidP="00FB2AEF">
      <w:pPr>
        <w:rPr>
          <w:rFonts w:ascii="Segoe UI Semibold" w:hAnsi="Segoe UI Semibold" w:cs="Segoe UI Semibold"/>
          <w:lang w:eastAsia="fr-FR"/>
        </w:rPr>
      </w:pPr>
      <w:r w:rsidRPr="00FB2AEF">
        <w:rPr>
          <w:rFonts w:ascii="Segoe UI Semibold" w:hAnsi="Segoe UI Semibold" w:cs="Segoe UI Semibold"/>
          <w:lang w:eastAsia="fr-FR"/>
        </w:rPr>
        <w:lastRenderedPageBreak/>
        <w:t xml:space="preserve">This concludes this chapter devoted to </w:t>
      </w:r>
      <w:r>
        <w:rPr>
          <w:rFonts w:ascii="Segoe UI Semibold" w:hAnsi="Segoe UI Semibold" w:cs="Segoe UI Semibold"/>
          <w:lang w:eastAsia="fr-FR"/>
        </w:rPr>
        <w:t>custom policies</w:t>
      </w:r>
      <w:r w:rsidRPr="00FB2AEF">
        <w:rPr>
          <w:rFonts w:ascii="Segoe UI Semibold" w:hAnsi="Segoe UI Semibold" w:cs="Segoe UI Semibold"/>
          <w:lang w:eastAsia="fr-FR"/>
        </w:rPr>
        <w:t xml:space="preserve"> in Azure AD 2BC.</w:t>
      </w:r>
    </w:p>
    <w:p w14:paraId="00CB625A" w14:textId="77777777" w:rsidR="00367461" w:rsidRDefault="00367461" w:rsidP="00367461">
      <w:pPr>
        <w:rPr>
          <w:rFonts w:ascii="Segoe UI Semibold" w:hAnsi="Segoe UI Semibold" w:cs="Segoe UI Semibold"/>
        </w:rPr>
      </w:pPr>
    </w:p>
    <w:p w14:paraId="560A19C0" w14:textId="77777777" w:rsidR="00940DEC" w:rsidRPr="00857EB2" w:rsidRDefault="00940DEC" w:rsidP="00367461">
      <w:pPr>
        <w:rPr>
          <w:rFonts w:ascii="Segoe UI Semibold" w:hAnsi="Segoe UI Semibold" w:cs="Segoe UI Semibold"/>
        </w:rPr>
      </w:pPr>
    </w:p>
    <w:p w14:paraId="404D7F7F" w14:textId="49D3A1B8" w:rsidR="00B42540" w:rsidRPr="00322FC4" w:rsidRDefault="00367461" w:rsidP="00B42540">
      <w:r>
        <w:rPr>
          <w:noProof/>
        </w:rPr>
        <mc:AlternateContent>
          <mc:Choice Requires="wpg">
            <w:drawing>
              <wp:inline distT="0" distB="0" distL="0" distR="0" wp14:anchorId="3CA9A12F" wp14:editId="52995211">
                <wp:extent cx="2047875" cy="25400"/>
                <wp:effectExtent l="0" t="0" r="0" b="0"/>
                <wp:docPr id="56" name="Groupe 56"/>
                <wp:cNvGraphicFramePr/>
                <a:graphic xmlns:a="http://schemas.openxmlformats.org/drawingml/2006/main">
                  <a:graphicData uri="http://schemas.microsoft.com/office/word/2010/wordprocessingGroup">
                    <wpg:wgp>
                      <wpg:cNvGrpSpPr/>
                      <wpg:grpSpPr>
                        <a:xfrm>
                          <a:off x="0" y="0"/>
                          <a:ext cx="2047875" cy="25400"/>
                          <a:chOff x="0" y="0"/>
                          <a:chExt cx="2047875" cy="25400"/>
                        </a:xfrm>
                      </wpg:grpSpPr>
                      <wps:wsp>
                        <wps:cNvPr id="62" name="Shape 153"/>
                        <wps:cNvSpPr/>
                        <wps:spPr>
                          <a:xfrm>
                            <a:off x="0" y="0"/>
                            <a:ext cx="2047875" cy="0"/>
                          </a:xfrm>
                          <a:custGeom>
                            <a:avLst/>
                            <a:gdLst/>
                            <a:ahLst/>
                            <a:cxnLst/>
                            <a:rect l="0" t="0" r="0" b="0"/>
                            <a:pathLst>
                              <a:path w="2047875">
                                <a:moveTo>
                                  <a:pt x="0" y="0"/>
                                </a:moveTo>
                                <a:lnTo>
                                  <a:pt x="2047875" y="0"/>
                                </a:lnTo>
                              </a:path>
                            </a:pathLst>
                          </a:custGeom>
                          <a:ln w="25400" cap="flat">
                            <a:miter lim="100000"/>
                          </a:ln>
                        </wps:spPr>
                        <wps:style>
                          <a:lnRef idx="1">
                            <a:srgbClr val="0078D3"/>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v:group id="Group 5105" style="width:161.25pt;height:2pt;mso-position-horizontal-relative:char;mso-position-vertical-relative:line" coordsize="20478,254" o:spid="_x0000_s1026" w14:anchorId="707B6C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">
                <v:shape id="Shape 153" style="position:absolute;width:20478;height:0;visibility:visible;mso-wrap-style:square;v-text-anchor:top" coordsize="2047875,0" o:spid="_x0000_s1027" filled="f" strokecolor="#0078d3"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">
                  <v:stroke miterlimit="1" joinstyle="miter"/>
                  <v:path textboxrect="0,0,2047875,0" arrowok="t"/>
                </v:shape>
                <w10:anchorlock/>
              </v:group>
            </w:pict>
          </mc:Fallback>
        </mc:AlternateContent>
      </w:r>
    </w:p>
    <w:p w14:paraId="10F863D8" w14:textId="3C76D324" w:rsidR="00296EB4" w:rsidRPr="00B565A5" w:rsidRDefault="33E093FA" w:rsidP="009000C8">
      <w:pPr>
        <w:pStyle w:val="Titre1"/>
      </w:pPr>
      <w:bookmarkStart w:id="62" w:name="_Toc100331610"/>
      <w:bookmarkStart w:id="63" w:name="_Toc100331867"/>
      <w:bookmarkStart w:id="64" w:name="_Toc133586380"/>
      <w:r>
        <w:lastRenderedPageBreak/>
        <w:t>A</w:t>
      </w:r>
      <w:r w:rsidR="7EE00B74">
        <w:t>s</w:t>
      </w:r>
      <w:r>
        <w:t xml:space="preserve"> a conclusion</w:t>
      </w:r>
      <w:bookmarkEnd w:id="62"/>
      <w:bookmarkEnd w:id="63"/>
      <w:bookmarkEnd w:id="64"/>
    </w:p>
    <w:p w14:paraId="6A082E88" w14:textId="2FB74B35" w:rsidR="00FC1C43" w:rsidRPr="00B565A5" w:rsidRDefault="00DC4C37" w:rsidP="00530EAB">
      <w:pPr>
        <w:spacing w:after="360" w:line="259" w:lineRule="auto"/>
        <w:rPr>
          <w:i/>
          <w:sz w:val="24"/>
          <w:szCs w:val="24"/>
        </w:rPr>
      </w:pPr>
      <w:r w:rsidRPr="00B565A5">
        <w:rPr>
          <w:rFonts w:ascii="Segoe UI Semibold" w:hAnsi="Segoe UI Semibold" w:cs="Segoe UI Semibold"/>
          <w:sz w:val="24"/>
          <w:szCs w:val="24"/>
        </w:rPr>
        <w:t>This concludes this</w:t>
      </w:r>
      <w:r w:rsidR="00FC3D25" w:rsidRPr="00B565A5">
        <w:rPr>
          <w:rFonts w:ascii="Segoe UI Semibold" w:hAnsi="Segoe UI Semibold" w:cs="Segoe UI Semibold"/>
          <w:sz w:val="24"/>
          <w:szCs w:val="24"/>
        </w:rPr>
        <w:t xml:space="preserve"> </w:t>
      </w:r>
      <w:r w:rsidRPr="00B565A5">
        <w:rPr>
          <w:rFonts w:ascii="Segoe UI Semibold" w:hAnsi="Segoe UI Semibold" w:cs="Segoe UI Semibold"/>
          <w:sz w:val="24"/>
          <w:szCs w:val="24"/>
        </w:rPr>
        <w:t xml:space="preserve">walkthrough and this </w:t>
      </w:r>
      <w:r w:rsidR="009E1F3A">
        <w:rPr>
          <w:rFonts w:ascii="Segoe UI Semibold" w:hAnsi="Segoe UI Semibold" w:cs="Segoe UI Semibold"/>
          <w:sz w:val="24"/>
          <w:szCs w:val="24"/>
        </w:rPr>
        <w:t>guide</w:t>
      </w:r>
      <w:r w:rsidRPr="00B565A5">
        <w:rPr>
          <w:rFonts w:ascii="Segoe UI Semibold" w:hAnsi="Segoe UI Semibold" w:cs="Segoe UI Semibold"/>
          <w:sz w:val="24"/>
          <w:szCs w:val="24"/>
        </w:rPr>
        <w:t>.</w:t>
      </w:r>
      <w:r w:rsidR="00931EF8" w:rsidRPr="00B565A5">
        <w:rPr>
          <w:i/>
          <w:sz w:val="24"/>
          <w:szCs w:val="24"/>
        </w:rPr>
        <w:t xml:space="preserve"> </w:t>
      </w:r>
    </w:p>
    <w:p w14:paraId="2C81696D" w14:textId="3920021D" w:rsidR="00DC4C37" w:rsidRPr="00B565A5" w:rsidRDefault="00DC4C37" w:rsidP="00DC4C37">
      <w:pPr>
        <w:spacing w:after="160" w:line="259" w:lineRule="auto"/>
        <w:rPr>
          <w:iCs/>
        </w:rPr>
      </w:pPr>
      <w:r w:rsidRPr="00B565A5">
        <w:rPr>
          <w:iCs/>
        </w:rPr>
        <w:t xml:space="preserve">We hope you </w:t>
      </w:r>
      <w:r w:rsidR="00931EF8" w:rsidRPr="00B565A5">
        <w:rPr>
          <w:iCs/>
        </w:rPr>
        <w:t xml:space="preserve">have </w:t>
      </w:r>
      <w:r w:rsidRPr="00B565A5">
        <w:rPr>
          <w:iCs/>
        </w:rPr>
        <w:t>enjoy</w:t>
      </w:r>
      <w:r w:rsidR="00931EF8" w:rsidRPr="00B565A5">
        <w:rPr>
          <w:iCs/>
        </w:rPr>
        <w:t>ed</w:t>
      </w:r>
      <w:r w:rsidRPr="00B565A5">
        <w:rPr>
          <w:iCs/>
        </w:rPr>
        <w:t xml:space="preserve"> the </w:t>
      </w:r>
      <w:r w:rsidR="00F05948" w:rsidRPr="00B565A5">
        <w:rPr>
          <w:iCs/>
        </w:rPr>
        <w:t>additional</w:t>
      </w:r>
      <w:r w:rsidR="00931EF8" w:rsidRPr="00B565A5">
        <w:rPr>
          <w:iCs/>
        </w:rPr>
        <w:t xml:space="preserve"> </w:t>
      </w:r>
      <w:r w:rsidRPr="00B565A5">
        <w:rPr>
          <w:iCs/>
        </w:rPr>
        <w:t xml:space="preserve">tour </w:t>
      </w:r>
      <w:r w:rsidR="00F05948" w:rsidRPr="00B565A5">
        <w:rPr>
          <w:iCs/>
        </w:rPr>
        <w:t xml:space="preserve">with Azure AD B2C, </w:t>
      </w:r>
      <w:r w:rsidR="00A24A43">
        <w:rPr>
          <w:iCs/>
        </w:rPr>
        <w:t xml:space="preserve">the potential and the power of the </w:t>
      </w:r>
      <w:r w:rsidR="006338A8">
        <w:rPr>
          <w:iCs/>
        </w:rPr>
        <w:t xml:space="preserve">user flows </w:t>
      </w:r>
      <w:r w:rsidR="00A24A43">
        <w:rPr>
          <w:iCs/>
        </w:rPr>
        <w:t xml:space="preserve">custom policies, etc., </w:t>
      </w:r>
      <w:r w:rsidRPr="00B565A5">
        <w:rPr>
          <w:iCs/>
        </w:rPr>
        <w:t>and you are not too tired with all those technical details</w:t>
      </w:r>
      <w:r w:rsidR="00FF1753">
        <w:rPr>
          <w:iCs/>
        </w:rPr>
        <w:t xml:space="preserve"> </w:t>
      </w:r>
      <w:r w:rsidR="00457A14">
        <w:rPr>
          <w:iCs/>
        </w:rPr>
        <w:t xml:space="preserve">regarding </w:t>
      </w:r>
      <w:r w:rsidR="00FF1753">
        <w:t>the integration with FranceConnect Façade (FCF), and ultimately t</w:t>
      </w:r>
      <w:r w:rsidR="00457A14">
        <w:t>he ability to</w:t>
      </w:r>
      <w:r w:rsidR="00FF1753">
        <w:t xml:space="preserve"> authenticate against the FranceConnect Platform (FCP) via the </w:t>
      </w:r>
      <w:r w:rsidR="00457A14">
        <w:t xml:space="preserve">so-called </w:t>
      </w:r>
      <w:r w:rsidR="00FF1753">
        <w:t>FranceConnect button</w:t>
      </w:r>
      <w:r w:rsidR="00457A14">
        <w:t xml:space="preserve"> from client applications registered in a B2C tenant</w:t>
      </w:r>
      <w:r w:rsidRPr="00B565A5">
        <w:rPr>
          <w:iCs/>
        </w:rPr>
        <w:t>.</w:t>
      </w:r>
    </w:p>
    <w:p w14:paraId="7B168EBF" w14:textId="716E78DF" w:rsidR="00CD45B3" w:rsidRPr="00B565A5" w:rsidRDefault="00931EF8" w:rsidP="00DC4C37">
      <w:pPr>
        <w:spacing w:after="160" w:line="259" w:lineRule="auto"/>
      </w:pPr>
      <w:r w:rsidRPr="00B565A5">
        <w:t xml:space="preserve">As part of this guided tour, we have outlined </w:t>
      </w:r>
      <w:r w:rsidR="008F7717" w:rsidRPr="00B565A5">
        <w:t>all</w:t>
      </w:r>
      <w:r w:rsidRPr="00B565A5">
        <w:t xml:space="preserve"> the steps</w:t>
      </w:r>
      <w:r w:rsidR="00ED6456" w:rsidRPr="00B565A5">
        <w:t xml:space="preserve"> </w:t>
      </w:r>
      <w:r w:rsidR="008F7717" w:rsidRPr="00B565A5">
        <w:t xml:space="preserve">required </w:t>
      </w:r>
      <w:r w:rsidR="00ED6456" w:rsidRPr="00B565A5">
        <w:t>to</w:t>
      </w:r>
      <w:r w:rsidR="00BF4E81">
        <w:t xml:space="preserve"> </w:t>
      </w:r>
      <w:r w:rsidR="00FF1753">
        <w:t>further enhance</w:t>
      </w:r>
      <w:r w:rsidR="00213065">
        <w:t xml:space="preserve"> your own </w:t>
      </w:r>
      <w:r w:rsidR="00FF1753">
        <w:t>development</w:t>
      </w:r>
      <w:r w:rsidR="00213065">
        <w:t xml:space="preserve"> environment in Azure with Azure AD B2C</w:t>
      </w:r>
      <w:r w:rsidR="00444EA1">
        <w:t xml:space="preserve">, to </w:t>
      </w:r>
      <w:r w:rsidR="000767E0">
        <w:t xml:space="preserve">define and customize B2C user flows, </w:t>
      </w:r>
      <w:r w:rsidR="00444EA1">
        <w:t>customize and upload B2C custom policies</w:t>
      </w:r>
      <w:r w:rsidR="00075BD2">
        <w:t xml:space="preserve"> </w:t>
      </w:r>
      <w:r w:rsidR="00700A92">
        <w:t xml:space="preserve">for such an integration path starting from the “plumbing” from a protocol perspective moving towards </w:t>
      </w:r>
      <w:r w:rsidR="000767E0">
        <w:t xml:space="preserve">the </w:t>
      </w:r>
      <w:r w:rsidR="00C73785">
        <w:t>required UX and</w:t>
      </w:r>
      <w:r w:rsidR="000C2F98">
        <w:t xml:space="preserve"> the</w:t>
      </w:r>
      <w:r w:rsidR="00C73785">
        <w:t xml:space="preserve"> use of the</w:t>
      </w:r>
      <w:r w:rsidR="000C2F98">
        <w:t xml:space="preserve"> </w:t>
      </w:r>
      <w:r w:rsidR="000767E0">
        <w:t>FranceConnect button</w:t>
      </w:r>
      <w:r w:rsidR="00CD45B3">
        <w:t xml:space="preserve"> along with some </w:t>
      </w:r>
      <w:r w:rsidR="002B1F7A">
        <w:t>additional</w:t>
      </w:r>
      <w:r w:rsidR="00CD45B3">
        <w:t xml:space="preserve"> explanations and related rational.</w:t>
      </w:r>
    </w:p>
    <w:p w14:paraId="66EBAE38" w14:textId="77777777" w:rsidR="009B62BD" w:rsidRPr="00B565A5" w:rsidRDefault="009B62BD" w:rsidP="009B62BD"/>
    <w:p w14:paraId="7A8793F3" w14:textId="77777777" w:rsidR="009B62BD" w:rsidRPr="00B565A5" w:rsidRDefault="009B62BD" w:rsidP="009B62BD"/>
    <w:p w14:paraId="3E43C9EA" w14:textId="12CA0882" w:rsidR="000767E0" w:rsidRDefault="009B62BD" w:rsidP="009B62BD">
      <w:r w:rsidRPr="00B565A5">
        <w:rPr>
          <w:noProof/>
        </w:rPr>
        <mc:AlternateContent>
          <mc:Choice Requires="wpg">
            <w:drawing>
              <wp:inline distT="0" distB="0" distL="0" distR="0" wp14:anchorId="49A5DA91" wp14:editId="7ABECE3B">
                <wp:extent cx="2047875" cy="25400"/>
                <wp:effectExtent l="0" t="0" r="0" b="0"/>
                <wp:docPr id="782118407" name="Groupe 782118407"/>
                <wp:cNvGraphicFramePr/>
                <a:graphic xmlns:a="http://schemas.openxmlformats.org/drawingml/2006/main">
                  <a:graphicData uri="http://schemas.microsoft.com/office/word/2010/wordprocessingGroup">
                    <wpg:wgp>
                      <wpg:cNvGrpSpPr/>
                      <wpg:grpSpPr>
                        <a:xfrm>
                          <a:off x="0" y="0"/>
                          <a:ext cx="2047875" cy="25400"/>
                          <a:chOff x="0" y="0"/>
                          <a:chExt cx="2047875" cy="25400"/>
                        </a:xfrm>
                      </wpg:grpSpPr>
                      <wps:wsp>
                        <wps:cNvPr id="782118408" name="Shape 153"/>
                        <wps:cNvSpPr/>
                        <wps:spPr>
                          <a:xfrm>
                            <a:off x="0" y="0"/>
                            <a:ext cx="2047875" cy="0"/>
                          </a:xfrm>
                          <a:custGeom>
                            <a:avLst/>
                            <a:gdLst/>
                            <a:ahLst/>
                            <a:cxnLst/>
                            <a:rect l="0" t="0" r="0" b="0"/>
                            <a:pathLst>
                              <a:path w="2047875">
                                <a:moveTo>
                                  <a:pt x="0" y="0"/>
                                </a:moveTo>
                                <a:lnTo>
                                  <a:pt x="2047875" y="0"/>
                                </a:lnTo>
                              </a:path>
                            </a:pathLst>
                          </a:custGeom>
                          <a:ln w="25400" cap="flat">
                            <a:miter lim="100000"/>
                          </a:ln>
                        </wps:spPr>
                        <wps:style>
                          <a:lnRef idx="1">
                            <a:srgbClr val="0078D3"/>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svg="http://schemas.microsoft.com/office/drawing/2016/SVG/main" xmlns:a14="http://schemas.microsoft.com/office/drawing/2010/main" xmlns:pic="http://schemas.openxmlformats.org/drawingml/2006/picture" xmlns:a16="http://schemas.microsoft.com/office/drawing/2014/main" xmlns:a="http://schemas.openxmlformats.org/drawingml/2006/main">
            <w:pict>
              <v:group id="Group 5105" style="width:161.25pt;height:2pt;mso-position-horizontal-relative:char;mso-position-vertical-relative:line" coordsize="20478,254" o:spid="_x0000_s1026" w14:anchorId="46D3BD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">
                <v:shape id="Shape 153" style="position:absolute;width:20478;height:0;visibility:visible;mso-wrap-style:square;v-text-anchor:top" coordsize="2047875,0" o:spid="_x0000_s1027" filled="f" strokecolor="#0078d3" strokeweight="2pt" path="m,l20478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">
                  <v:stroke miterlimit="1" joinstyle="miter"/>
                  <v:path textboxrect="0,0,2047875,0" arrowok="t"/>
                </v:shape>
                <w10:anchorlock/>
              </v:group>
            </w:pict>
          </mc:Fallback>
        </mc:AlternateContent>
      </w:r>
    </w:p>
    <w:p w14:paraId="6BB5266F" w14:textId="77777777" w:rsidR="000767E0" w:rsidRDefault="000767E0">
      <w:pPr>
        <w:spacing w:after="160" w:line="259" w:lineRule="auto"/>
      </w:pPr>
      <w:r>
        <w:br w:type="page"/>
      </w:r>
    </w:p>
    <w:p w14:paraId="5C03A47C" w14:textId="3CEEA75F" w:rsidR="009B62BD" w:rsidRPr="00B565A5" w:rsidRDefault="000767E0" w:rsidP="009B62BD">
      <w:r w:rsidRPr="00B565A5">
        <w:rPr>
          <w:rFonts w:eastAsia="Times New Roman"/>
          <w:noProof/>
          <w:kern w:val="36"/>
          <w:sz w:val="48"/>
          <w:szCs w:val="39"/>
        </w:rPr>
        <w:lastRenderedPageBreak/>
        <mc:AlternateContent>
          <mc:Choice Requires="wps">
            <w:drawing>
              <wp:anchor distT="0" distB="0" distL="114300" distR="114300" simplePos="0" relativeHeight="251658240" behindDoc="1" locked="0" layoutInCell="1" allowOverlap="1" wp14:anchorId="7F59C850" wp14:editId="2A97B6DD">
                <wp:simplePos x="0" y="0"/>
                <wp:positionH relativeFrom="page">
                  <wp:align>left</wp:align>
                </wp:positionH>
                <wp:positionV relativeFrom="paragraph">
                  <wp:posOffset>-897890</wp:posOffset>
                </wp:positionV>
                <wp:extent cx="8490858" cy="10787743"/>
                <wp:effectExtent l="0" t="0" r="5715" b="0"/>
                <wp:wrapNone/>
                <wp:docPr id="10" name="Forme libre : forme 10"/>
                <wp:cNvGraphicFramePr/>
                <a:graphic xmlns:a="http://schemas.openxmlformats.org/drawingml/2006/main">
                  <a:graphicData uri="http://schemas.microsoft.com/office/word/2010/wordprocessingShape">
                    <wps:wsp>
                      <wps:cNvSpPr/>
                      <wps:spPr>
                        <a:xfrm>
                          <a:off x="0" y="0"/>
                          <a:ext cx="8490858" cy="107877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27EB0BB" id="Forme libre : forme 10" o:spid="_x0000_s1026" style="position:absolute;margin-left:0;margin-top:-70.7pt;width:668.55pt;height:849.4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" path="m,l7771778,r,10039350l,10039350,,e" fillcolor="#0070c0" stroked="f" strokeweight="0">
                <v:stroke miterlimit="83231f" joinstyle="miter"/>
                <v:path arrowok="t" textboxrect="0,0,7771778,10039350"/>
                <w10:wrap anchorx="page"/>
              </v:shape>
            </w:pict>
          </mc:Fallback>
        </mc:AlternateContent>
      </w:r>
    </w:p>
    <w:p w14:paraId="27A75DC3" w14:textId="77777777" w:rsidR="009B62BD" w:rsidRPr="00B565A5" w:rsidRDefault="009B62BD" w:rsidP="009B62BD"/>
    <w:p w14:paraId="48D245A2" w14:textId="188B3BAA" w:rsidR="00931EF8" w:rsidRPr="00B565A5" w:rsidRDefault="00931EF8" w:rsidP="00DC4C37">
      <w:pPr>
        <w:spacing w:after="160" w:line="259" w:lineRule="auto"/>
        <w:rPr>
          <w:i/>
        </w:rPr>
      </w:pPr>
    </w:p>
    <w:tbl>
      <w:tblPr>
        <w:tblStyle w:val="Grilledutableau"/>
        <w:tblW w:w="7087" w:type="dxa"/>
        <w:tblInd w:w="30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5103"/>
      </w:tblGrid>
      <w:tr w:rsidR="00673C8D" w:rsidRPr="00B565A5" w14:paraId="6A0E7898" w14:textId="77777777" w:rsidTr="0C5851DD">
        <w:tc>
          <w:tcPr>
            <w:tcW w:w="1984" w:type="dxa"/>
          </w:tcPr>
          <w:p w14:paraId="41BFAAB7" w14:textId="51079E9D" w:rsidR="00673C8D" w:rsidRPr="00B565A5" w:rsidRDefault="00673C8D" w:rsidP="0C5851DD">
            <w:pPr>
              <w:spacing w:after="160" w:line="259" w:lineRule="auto"/>
              <w:rPr>
                <w:i/>
                <w:iCs/>
              </w:rPr>
            </w:pPr>
          </w:p>
        </w:tc>
        <w:tc>
          <w:tcPr>
            <w:tcW w:w="5103" w:type="dxa"/>
          </w:tcPr>
          <w:p w14:paraId="71050E9C" w14:textId="68B46AB2" w:rsidR="00673C8D" w:rsidRPr="00B565A5" w:rsidRDefault="00673C8D" w:rsidP="00DC4C37">
            <w:pPr>
              <w:spacing w:after="160" w:line="259" w:lineRule="auto"/>
              <w:rPr>
                <w:iCs/>
              </w:rPr>
            </w:pPr>
          </w:p>
        </w:tc>
      </w:tr>
    </w:tbl>
    <w:p w14:paraId="7D62610E" w14:textId="065EE5D9" w:rsidR="00296EB4" w:rsidRPr="00B565A5" w:rsidRDefault="00296EB4" w:rsidP="00296EB4">
      <w:pPr>
        <w:spacing w:after="160" w:line="259" w:lineRule="auto"/>
      </w:pPr>
    </w:p>
    <w:sectPr w:rsidR="00296EB4" w:rsidRPr="00B565A5" w:rsidSect="009000C8">
      <w:headerReference w:type="even" r:id="rId174"/>
      <w:headerReference w:type="default" r:id="rId175"/>
      <w:footerReference w:type="default" r:id="rId176"/>
      <w:headerReference w:type="first" r:id="rId177"/>
      <w:type w:val="continuous"/>
      <w:pgSz w:w="12240" w:h="15840" w:code="1"/>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56B7C" w14:textId="77777777" w:rsidR="001969C7" w:rsidRDefault="001969C7" w:rsidP="00CB19FE">
      <w:r>
        <w:separator/>
      </w:r>
    </w:p>
  </w:endnote>
  <w:endnote w:type="continuationSeparator" w:id="0">
    <w:p w14:paraId="49902E60" w14:textId="77777777" w:rsidR="001969C7" w:rsidRDefault="001969C7" w:rsidP="00CB19FE">
      <w:r>
        <w:continuationSeparator/>
      </w:r>
    </w:p>
  </w:endnote>
  <w:endnote w:type="continuationNotice" w:id="1">
    <w:p w14:paraId="081BC5C1" w14:textId="77777777" w:rsidR="001969C7" w:rsidRDefault="001969C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A25FB" w14:textId="6E665455" w:rsidR="009000C8" w:rsidRPr="0081072D" w:rsidRDefault="00000000" w:rsidP="009000C8">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9000C8" w:rsidRPr="003F5D20">
          <w:rPr>
            <w:color w:val="0070C0"/>
            <w:sz w:val="18"/>
          </w:rPr>
          <w:fldChar w:fldCharType="begin"/>
        </w:r>
        <w:r w:rsidR="009000C8" w:rsidRPr="0081072D">
          <w:rPr>
            <w:color w:val="0070C0"/>
            <w:sz w:val="18"/>
          </w:rPr>
          <w:instrText xml:space="preserve"> PAGE   \* MERGEFORMAT </w:instrText>
        </w:r>
        <w:r w:rsidR="009000C8" w:rsidRPr="003F5D20">
          <w:rPr>
            <w:color w:val="0070C0"/>
            <w:sz w:val="18"/>
          </w:rPr>
          <w:fldChar w:fldCharType="separate"/>
        </w:r>
        <w:r w:rsidR="009000C8">
          <w:rPr>
            <w:color w:val="0070C0"/>
            <w:sz w:val="18"/>
          </w:rPr>
          <w:t>2</w:t>
        </w:r>
        <w:r w:rsidR="009000C8" w:rsidRPr="003F5D20">
          <w:rPr>
            <w:color w:val="0070C0"/>
            <w:sz w:val="18"/>
          </w:rPr>
          <w:fldChar w:fldCharType="end"/>
        </w:r>
        <w:r w:rsidR="009000C8"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9000C8">
              <w:rPr>
                <w:color w:val="0070C0"/>
                <w:sz w:val="18"/>
              </w:rPr>
              <w:t>Leveraging the FranceConnect Facade (FCF) with Azure AD B2C</w:t>
            </w:r>
          </w:sdtContent>
        </w:sdt>
      </w:sdtContent>
    </w:sdt>
    <w:r w:rsidR="009000C8"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C2E0C" w14:textId="7E29D656" w:rsidR="009000C8" w:rsidRPr="0081072D" w:rsidRDefault="009000C8" w:rsidP="009000C8">
    <w:pPr>
      <w:pStyle w:val="Pieddepage"/>
      <w:tabs>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Pr>
                <w:color w:val="0070C0"/>
                <w:sz w:val="18"/>
              </w:rPr>
              <w:t>Leveraging the FranceConnect Facade (FCF) with Azure AD B2C</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3</w:t>
    </w:r>
    <w:r w:rsidRPr="003F5D20">
      <w:rPr>
        <w:color w:val="0070C0"/>
        <w:sz w:val="18"/>
      </w:rPr>
      <w:fldChar w:fldCharType="end"/>
    </w:r>
  </w:p>
  <w:p w14:paraId="584B280C" w14:textId="77777777" w:rsidR="009000C8" w:rsidRDefault="009000C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7CAA" w14:textId="2F15256A" w:rsidR="1CF46571" w:rsidRDefault="1CF46571" w:rsidP="1CF465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A2A57" w14:textId="77777777" w:rsidR="001969C7" w:rsidRDefault="001969C7" w:rsidP="00CB19FE">
      <w:r>
        <w:separator/>
      </w:r>
    </w:p>
  </w:footnote>
  <w:footnote w:type="continuationSeparator" w:id="0">
    <w:p w14:paraId="62A32343" w14:textId="77777777" w:rsidR="001969C7" w:rsidRDefault="001969C7" w:rsidP="00CB19FE">
      <w:r>
        <w:continuationSeparator/>
      </w:r>
    </w:p>
  </w:footnote>
  <w:footnote w:type="continuationNotice" w:id="1">
    <w:p w14:paraId="5C267778" w14:textId="77777777" w:rsidR="001969C7" w:rsidRDefault="001969C7">
      <w:pPr>
        <w:spacing w:after="0"/>
      </w:pPr>
    </w:p>
  </w:footnote>
  <w:footnote w:id="2">
    <w:p w14:paraId="081B8774" w14:textId="5A32BBC0" w:rsidR="00170531" w:rsidRDefault="00170531">
      <w:pPr>
        <w:pStyle w:val="Notedebasdepage"/>
      </w:pPr>
      <w:r>
        <w:rPr>
          <w:rStyle w:val="Appelnotedebasdep"/>
        </w:rPr>
        <w:footnoteRef/>
      </w:r>
      <w:r>
        <w:t xml:space="preserve"> </w:t>
      </w:r>
      <w:r w:rsidRPr="00B13DB2">
        <w:rPr>
          <w:sz w:val="16"/>
          <w:szCs w:val="16"/>
          <w:shd w:val="clear" w:color="auto" w:fill="FFFFFF" w:themeFill="background1"/>
        </w:rPr>
        <w:t xml:space="preserve">Customization for the </w:t>
      </w:r>
      <w:hyperlink r:id="rId1" w:history="1">
        <w:r w:rsidRPr="00B13DB2">
          <w:rPr>
            <w:rStyle w:val="Lienhypertexte"/>
            <w:sz w:val="16"/>
            <w:szCs w:val="16"/>
            <w:shd w:val="clear" w:color="auto" w:fill="FFFFFF" w:themeFill="background1"/>
          </w:rPr>
          <w:t>Classic</w:t>
        </w:r>
      </w:hyperlink>
      <w:r w:rsidRPr="00B13DB2">
        <w:rPr>
          <w:sz w:val="16"/>
          <w:szCs w:val="16"/>
          <w:shd w:val="clear" w:color="auto" w:fill="FFFFFF" w:themeFill="background1"/>
        </w:rPr>
        <w:t>, and </w:t>
      </w:r>
      <w:hyperlink r:id="rId2" w:history="1">
        <w:r w:rsidRPr="00B13DB2">
          <w:rPr>
            <w:rStyle w:val="Lienhypertexte"/>
            <w:sz w:val="16"/>
            <w:szCs w:val="16"/>
            <w:shd w:val="clear" w:color="auto" w:fill="FFFFFF" w:themeFill="background1"/>
          </w:rPr>
          <w:t>Slate Gray</w:t>
        </w:r>
      </w:hyperlink>
      <w:r w:rsidRPr="00B13DB2">
        <w:rPr>
          <w:sz w:val="16"/>
          <w:szCs w:val="16"/>
          <w:shd w:val="clear" w:color="auto" w:fill="FFFFFF" w:themeFill="background1"/>
        </w:rPr>
        <w:t xml:space="preserve"> templates are not provided in this guide</w:t>
      </w:r>
      <w:r>
        <w:rPr>
          <w:sz w:val="16"/>
          <w:szCs w:val="16"/>
          <w:shd w:val="clear" w:color="auto" w:fill="FFFFFF" w:themeFill="background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10E41" w14:textId="77777777" w:rsidR="009343F7" w:rsidRDefault="009343F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A4E4D" w14:textId="22D6E737" w:rsidR="1CF46571" w:rsidRDefault="1CF46571" w:rsidP="1CF4657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8B06D" w14:textId="77777777" w:rsidR="00A824AE" w:rsidRDefault="00A824AE">
    <w:pPr>
      <w:pStyle w:val="En-tte"/>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D24"/>
    <w:multiLevelType w:val="hybridMultilevel"/>
    <w:tmpl w:val="129A18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9219A"/>
    <w:multiLevelType w:val="hybridMultilevel"/>
    <w:tmpl w:val="D2965B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F46D70"/>
    <w:multiLevelType w:val="hybridMultilevel"/>
    <w:tmpl w:val="46A22A68"/>
    <w:lvl w:ilvl="0" w:tplc="040C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C8742EA"/>
    <w:multiLevelType w:val="hybridMultilevel"/>
    <w:tmpl w:val="3F7E3A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501242"/>
    <w:multiLevelType w:val="hybridMultilevel"/>
    <w:tmpl w:val="70D8A7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786BBB"/>
    <w:multiLevelType w:val="hybridMultilevel"/>
    <w:tmpl w:val="55EE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66FEE"/>
    <w:multiLevelType w:val="hybridMultilevel"/>
    <w:tmpl w:val="D2965B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214FD8"/>
    <w:multiLevelType w:val="hybridMultilevel"/>
    <w:tmpl w:val="7728CF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42C04E4"/>
    <w:multiLevelType w:val="hybridMultilevel"/>
    <w:tmpl w:val="C40A35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75622D"/>
    <w:multiLevelType w:val="hybridMultilevel"/>
    <w:tmpl w:val="DCAE81CE"/>
    <w:lvl w:ilvl="0" w:tplc="190C3538">
      <w:start w:val="1"/>
      <w:numFmt w:val="decimal"/>
      <w:lvlText w:val="%1."/>
      <w:lvlJc w:val="left"/>
      <w:pPr>
        <w:ind w:left="644" w:hanging="360"/>
      </w:pPr>
      <w:rPr>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316B1F"/>
    <w:multiLevelType w:val="hybridMultilevel"/>
    <w:tmpl w:val="C180E43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A91203"/>
    <w:multiLevelType w:val="hybridMultilevel"/>
    <w:tmpl w:val="7F2E989E"/>
    <w:lvl w:ilvl="0" w:tplc="54885214">
      <w:start w:val="1"/>
      <w:numFmt w:val="bullet"/>
      <w:lvlText w:val=""/>
      <w:lvlJc w:val="left"/>
      <w:pPr>
        <w:ind w:left="720" w:hanging="360"/>
      </w:pPr>
      <w:rPr>
        <w:rFonts w:ascii="Symbol" w:hAnsi="Symbol" w:hint="default"/>
      </w:rPr>
    </w:lvl>
    <w:lvl w:ilvl="1" w:tplc="1BB66028">
      <w:start w:val="1"/>
      <w:numFmt w:val="bullet"/>
      <w:lvlText w:val="o"/>
      <w:lvlJc w:val="left"/>
      <w:pPr>
        <w:ind w:left="1440" w:hanging="360"/>
      </w:pPr>
      <w:rPr>
        <w:rFonts w:ascii="Courier New" w:hAnsi="Courier New" w:hint="default"/>
      </w:rPr>
    </w:lvl>
    <w:lvl w:ilvl="2" w:tplc="4CB2BCD6">
      <w:start w:val="1"/>
      <w:numFmt w:val="bullet"/>
      <w:lvlText w:val=""/>
      <w:lvlJc w:val="left"/>
      <w:pPr>
        <w:ind w:left="2160" w:hanging="360"/>
      </w:pPr>
      <w:rPr>
        <w:rFonts w:ascii="Wingdings" w:hAnsi="Wingdings" w:hint="default"/>
      </w:rPr>
    </w:lvl>
    <w:lvl w:ilvl="3" w:tplc="181C4512">
      <w:start w:val="1"/>
      <w:numFmt w:val="bullet"/>
      <w:lvlText w:val=""/>
      <w:lvlJc w:val="left"/>
      <w:pPr>
        <w:ind w:left="2880" w:hanging="360"/>
      </w:pPr>
      <w:rPr>
        <w:rFonts w:ascii="Symbol" w:hAnsi="Symbol" w:hint="default"/>
      </w:rPr>
    </w:lvl>
    <w:lvl w:ilvl="4" w:tplc="2E2480A8">
      <w:start w:val="1"/>
      <w:numFmt w:val="bullet"/>
      <w:lvlText w:val="o"/>
      <w:lvlJc w:val="left"/>
      <w:pPr>
        <w:ind w:left="3600" w:hanging="360"/>
      </w:pPr>
      <w:rPr>
        <w:rFonts w:ascii="Courier New" w:hAnsi="Courier New" w:hint="default"/>
      </w:rPr>
    </w:lvl>
    <w:lvl w:ilvl="5" w:tplc="11A4489E">
      <w:start w:val="1"/>
      <w:numFmt w:val="bullet"/>
      <w:lvlText w:val=""/>
      <w:lvlJc w:val="left"/>
      <w:pPr>
        <w:ind w:left="4320" w:hanging="360"/>
      </w:pPr>
      <w:rPr>
        <w:rFonts w:ascii="Wingdings" w:hAnsi="Wingdings" w:hint="default"/>
      </w:rPr>
    </w:lvl>
    <w:lvl w:ilvl="6" w:tplc="2BAE23C6">
      <w:start w:val="1"/>
      <w:numFmt w:val="bullet"/>
      <w:lvlText w:val=""/>
      <w:lvlJc w:val="left"/>
      <w:pPr>
        <w:ind w:left="5040" w:hanging="360"/>
      </w:pPr>
      <w:rPr>
        <w:rFonts w:ascii="Symbol" w:hAnsi="Symbol" w:hint="default"/>
      </w:rPr>
    </w:lvl>
    <w:lvl w:ilvl="7" w:tplc="A4942BDC">
      <w:start w:val="1"/>
      <w:numFmt w:val="bullet"/>
      <w:lvlText w:val="o"/>
      <w:lvlJc w:val="left"/>
      <w:pPr>
        <w:ind w:left="5760" w:hanging="360"/>
      </w:pPr>
      <w:rPr>
        <w:rFonts w:ascii="Courier New" w:hAnsi="Courier New" w:hint="default"/>
      </w:rPr>
    </w:lvl>
    <w:lvl w:ilvl="8" w:tplc="ED683268">
      <w:start w:val="1"/>
      <w:numFmt w:val="bullet"/>
      <w:lvlText w:val=""/>
      <w:lvlJc w:val="left"/>
      <w:pPr>
        <w:ind w:left="6480" w:hanging="360"/>
      </w:pPr>
      <w:rPr>
        <w:rFonts w:ascii="Wingdings" w:hAnsi="Wingdings" w:hint="default"/>
      </w:rPr>
    </w:lvl>
  </w:abstractNum>
  <w:abstractNum w:abstractNumId="12" w15:restartNumberingAfterBreak="0">
    <w:nsid w:val="1F5A66B1"/>
    <w:multiLevelType w:val="hybridMultilevel"/>
    <w:tmpl w:val="9DA8DD8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29585A"/>
    <w:multiLevelType w:val="hybridMultilevel"/>
    <w:tmpl w:val="83EC8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3A6ED6"/>
    <w:multiLevelType w:val="hybridMultilevel"/>
    <w:tmpl w:val="BC50E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95624"/>
    <w:multiLevelType w:val="hybridMultilevel"/>
    <w:tmpl w:val="B9D2376A"/>
    <w:lvl w:ilvl="0" w:tplc="040C0001">
      <w:start w:val="1"/>
      <w:numFmt w:val="bullet"/>
      <w:lvlText w:val=""/>
      <w:lvlJc w:val="left"/>
      <w:pPr>
        <w:ind w:left="2154" w:hanging="360"/>
      </w:pPr>
      <w:rPr>
        <w:rFonts w:ascii="Symbol" w:hAnsi="Symbol" w:hint="default"/>
      </w:rPr>
    </w:lvl>
    <w:lvl w:ilvl="1" w:tplc="040C0003" w:tentative="1">
      <w:start w:val="1"/>
      <w:numFmt w:val="bullet"/>
      <w:lvlText w:val="o"/>
      <w:lvlJc w:val="left"/>
      <w:pPr>
        <w:ind w:left="2874" w:hanging="360"/>
      </w:pPr>
      <w:rPr>
        <w:rFonts w:ascii="Courier New" w:hAnsi="Courier New" w:cs="Courier New" w:hint="default"/>
      </w:rPr>
    </w:lvl>
    <w:lvl w:ilvl="2" w:tplc="040C0005" w:tentative="1">
      <w:start w:val="1"/>
      <w:numFmt w:val="bullet"/>
      <w:lvlText w:val=""/>
      <w:lvlJc w:val="left"/>
      <w:pPr>
        <w:ind w:left="3594" w:hanging="360"/>
      </w:pPr>
      <w:rPr>
        <w:rFonts w:ascii="Wingdings" w:hAnsi="Wingdings" w:hint="default"/>
      </w:rPr>
    </w:lvl>
    <w:lvl w:ilvl="3" w:tplc="040C0001" w:tentative="1">
      <w:start w:val="1"/>
      <w:numFmt w:val="bullet"/>
      <w:lvlText w:val=""/>
      <w:lvlJc w:val="left"/>
      <w:pPr>
        <w:ind w:left="4314" w:hanging="360"/>
      </w:pPr>
      <w:rPr>
        <w:rFonts w:ascii="Symbol" w:hAnsi="Symbol" w:hint="default"/>
      </w:rPr>
    </w:lvl>
    <w:lvl w:ilvl="4" w:tplc="040C0003" w:tentative="1">
      <w:start w:val="1"/>
      <w:numFmt w:val="bullet"/>
      <w:lvlText w:val="o"/>
      <w:lvlJc w:val="left"/>
      <w:pPr>
        <w:ind w:left="5034" w:hanging="360"/>
      </w:pPr>
      <w:rPr>
        <w:rFonts w:ascii="Courier New" w:hAnsi="Courier New" w:cs="Courier New" w:hint="default"/>
      </w:rPr>
    </w:lvl>
    <w:lvl w:ilvl="5" w:tplc="040C0005" w:tentative="1">
      <w:start w:val="1"/>
      <w:numFmt w:val="bullet"/>
      <w:lvlText w:val=""/>
      <w:lvlJc w:val="left"/>
      <w:pPr>
        <w:ind w:left="5754" w:hanging="360"/>
      </w:pPr>
      <w:rPr>
        <w:rFonts w:ascii="Wingdings" w:hAnsi="Wingdings" w:hint="default"/>
      </w:rPr>
    </w:lvl>
    <w:lvl w:ilvl="6" w:tplc="040C0001" w:tentative="1">
      <w:start w:val="1"/>
      <w:numFmt w:val="bullet"/>
      <w:lvlText w:val=""/>
      <w:lvlJc w:val="left"/>
      <w:pPr>
        <w:ind w:left="6474" w:hanging="360"/>
      </w:pPr>
      <w:rPr>
        <w:rFonts w:ascii="Symbol" w:hAnsi="Symbol" w:hint="default"/>
      </w:rPr>
    </w:lvl>
    <w:lvl w:ilvl="7" w:tplc="040C0003" w:tentative="1">
      <w:start w:val="1"/>
      <w:numFmt w:val="bullet"/>
      <w:lvlText w:val="o"/>
      <w:lvlJc w:val="left"/>
      <w:pPr>
        <w:ind w:left="7194" w:hanging="360"/>
      </w:pPr>
      <w:rPr>
        <w:rFonts w:ascii="Courier New" w:hAnsi="Courier New" w:cs="Courier New" w:hint="default"/>
      </w:rPr>
    </w:lvl>
    <w:lvl w:ilvl="8" w:tplc="040C0005" w:tentative="1">
      <w:start w:val="1"/>
      <w:numFmt w:val="bullet"/>
      <w:lvlText w:val=""/>
      <w:lvlJc w:val="left"/>
      <w:pPr>
        <w:ind w:left="7914" w:hanging="360"/>
      </w:pPr>
      <w:rPr>
        <w:rFonts w:ascii="Wingdings" w:hAnsi="Wingdings" w:hint="default"/>
      </w:rPr>
    </w:lvl>
  </w:abstractNum>
  <w:abstractNum w:abstractNumId="16" w15:restartNumberingAfterBreak="0">
    <w:nsid w:val="24C966FD"/>
    <w:multiLevelType w:val="hybridMultilevel"/>
    <w:tmpl w:val="661A49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25B14226"/>
    <w:multiLevelType w:val="hybridMultilevel"/>
    <w:tmpl w:val="E864EB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5B442F"/>
    <w:multiLevelType w:val="hybridMultilevel"/>
    <w:tmpl w:val="1DBC3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BC97BA3"/>
    <w:multiLevelType w:val="hybridMultilevel"/>
    <w:tmpl w:val="F6E0953C"/>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C0001">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F8127A"/>
    <w:multiLevelType w:val="hybridMultilevel"/>
    <w:tmpl w:val="744E5B62"/>
    <w:lvl w:ilvl="0" w:tplc="FFFFFFFF">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31BE01F8"/>
    <w:multiLevelType w:val="hybridMultilevel"/>
    <w:tmpl w:val="628E73C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34C2A57"/>
    <w:multiLevelType w:val="hybridMultilevel"/>
    <w:tmpl w:val="7728CF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4402E1A"/>
    <w:multiLevelType w:val="hybridMultilevel"/>
    <w:tmpl w:val="97C85938"/>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623D3A"/>
    <w:multiLevelType w:val="hybridMultilevel"/>
    <w:tmpl w:val="4274E410"/>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25" w15:restartNumberingAfterBreak="0">
    <w:nsid w:val="3F573BC6"/>
    <w:multiLevelType w:val="hybridMultilevel"/>
    <w:tmpl w:val="CD6EA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FF4E6C"/>
    <w:multiLevelType w:val="hybridMultilevel"/>
    <w:tmpl w:val="83EC8A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0205429"/>
    <w:multiLevelType w:val="hybridMultilevel"/>
    <w:tmpl w:val="FE2A41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177424F"/>
    <w:multiLevelType w:val="hybridMultilevel"/>
    <w:tmpl w:val="3AE02B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E62FA5"/>
    <w:multiLevelType w:val="hybridMultilevel"/>
    <w:tmpl w:val="25988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75E30EC"/>
    <w:multiLevelType w:val="hybridMultilevel"/>
    <w:tmpl w:val="3056C29A"/>
    <w:lvl w:ilvl="0" w:tplc="FFFFFFF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8924BAC"/>
    <w:multiLevelType w:val="hybridMultilevel"/>
    <w:tmpl w:val="129A18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BB116D6"/>
    <w:multiLevelType w:val="hybridMultilevel"/>
    <w:tmpl w:val="6874AD4A"/>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4DD70837"/>
    <w:multiLevelType w:val="hybridMultilevel"/>
    <w:tmpl w:val="D0CC9E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0B366E"/>
    <w:multiLevelType w:val="hybridMultilevel"/>
    <w:tmpl w:val="3F7E3AD0"/>
    <w:lvl w:ilvl="0" w:tplc="FFFFFFF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6A6A14"/>
    <w:multiLevelType w:val="hybridMultilevel"/>
    <w:tmpl w:val="8D7EA36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7810CC"/>
    <w:multiLevelType w:val="hybridMultilevel"/>
    <w:tmpl w:val="D7880D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84B77BD"/>
    <w:multiLevelType w:val="hybridMultilevel"/>
    <w:tmpl w:val="87345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A16590A"/>
    <w:multiLevelType w:val="hybridMultilevel"/>
    <w:tmpl w:val="3AE02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C2B1619"/>
    <w:multiLevelType w:val="hybridMultilevel"/>
    <w:tmpl w:val="B720D0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3101F2"/>
    <w:multiLevelType w:val="hybridMultilevel"/>
    <w:tmpl w:val="BA0C12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30E64DE"/>
    <w:multiLevelType w:val="hybridMultilevel"/>
    <w:tmpl w:val="ED30F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A6B6174"/>
    <w:multiLevelType w:val="hybridMultilevel"/>
    <w:tmpl w:val="7728CFE2"/>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3" w15:restartNumberingAfterBreak="0">
    <w:nsid w:val="6ABB5CD5"/>
    <w:multiLevelType w:val="hybridMultilevel"/>
    <w:tmpl w:val="08CCB30A"/>
    <w:lvl w:ilvl="0" w:tplc="FFFFFFFF">
      <w:start w:val="1"/>
      <w:numFmt w:val="decimal"/>
      <w:lvlText w:val="%1."/>
      <w:lvlJc w:val="left"/>
      <w:pPr>
        <w:ind w:left="720" w:hanging="360"/>
      </w:pPr>
      <w:rPr>
        <w:rFonts w:hint="default"/>
        <w:b w:val="0"/>
        <w:bCs w:val="0"/>
      </w:rPr>
    </w:lvl>
    <w:lvl w:ilvl="1" w:tplc="040C0019">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71CE380D"/>
    <w:multiLevelType w:val="hybridMultilevel"/>
    <w:tmpl w:val="BD8AF45E"/>
    <w:lvl w:ilvl="0" w:tplc="48B6F198">
      <w:start w:val="1"/>
      <w:numFmt w:val="decimal"/>
      <w:lvlText w:val="%1."/>
      <w:lvlJc w:val="left"/>
      <w:pPr>
        <w:ind w:left="785" w:hanging="360"/>
      </w:pPr>
      <w:rPr>
        <w:i w:val="0"/>
        <w:iCs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3C05837"/>
    <w:multiLevelType w:val="hybridMultilevel"/>
    <w:tmpl w:val="6874AD4A"/>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6" w15:restartNumberingAfterBreak="0">
    <w:nsid w:val="74F34CBF"/>
    <w:multiLevelType w:val="hybridMultilevel"/>
    <w:tmpl w:val="BCAE138C"/>
    <w:lvl w:ilvl="0" w:tplc="FFFFFFFF">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7" w15:restartNumberingAfterBreak="0">
    <w:nsid w:val="74FD8CBD"/>
    <w:multiLevelType w:val="hybridMultilevel"/>
    <w:tmpl w:val="07B04816"/>
    <w:lvl w:ilvl="0" w:tplc="0A6ABE2C">
      <w:start w:val="1"/>
      <w:numFmt w:val="bullet"/>
      <w:lvlText w:val=""/>
      <w:lvlJc w:val="left"/>
      <w:pPr>
        <w:ind w:left="720" w:hanging="360"/>
      </w:pPr>
      <w:rPr>
        <w:rFonts w:ascii="Symbol" w:hAnsi="Symbol" w:hint="default"/>
      </w:rPr>
    </w:lvl>
    <w:lvl w:ilvl="1" w:tplc="1FC2C3B4">
      <w:start w:val="1"/>
      <w:numFmt w:val="bullet"/>
      <w:lvlText w:val="o"/>
      <w:lvlJc w:val="left"/>
      <w:pPr>
        <w:ind w:left="1440" w:hanging="360"/>
      </w:pPr>
      <w:rPr>
        <w:rFonts w:ascii="Courier New" w:hAnsi="Courier New" w:hint="default"/>
      </w:rPr>
    </w:lvl>
    <w:lvl w:ilvl="2" w:tplc="6ECAD860">
      <w:start w:val="1"/>
      <w:numFmt w:val="bullet"/>
      <w:lvlText w:val=""/>
      <w:lvlJc w:val="left"/>
      <w:pPr>
        <w:ind w:left="2160" w:hanging="360"/>
      </w:pPr>
      <w:rPr>
        <w:rFonts w:ascii="Wingdings" w:hAnsi="Wingdings" w:hint="default"/>
      </w:rPr>
    </w:lvl>
    <w:lvl w:ilvl="3" w:tplc="5E8467F6">
      <w:start w:val="1"/>
      <w:numFmt w:val="bullet"/>
      <w:lvlText w:val=""/>
      <w:lvlJc w:val="left"/>
      <w:pPr>
        <w:ind w:left="2880" w:hanging="360"/>
      </w:pPr>
      <w:rPr>
        <w:rFonts w:ascii="Symbol" w:hAnsi="Symbol" w:hint="default"/>
      </w:rPr>
    </w:lvl>
    <w:lvl w:ilvl="4" w:tplc="D17889AA">
      <w:start w:val="1"/>
      <w:numFmt w:val="bullet"/>
      <w:lvlText w:val="o"/>
      <w:lvlJc w:val="left"/>
      <w:pPr>
        <w:ind w:left="3600" w:hanging="360"/>
      </w:pPr>
      <w:rPr>
        <w:rFonts w:ascii="Courier New" w:hAnsi="Courier New" w:hint="default"/>
      </w:rPr>
    </w:lvl>
    <w:lvl w:ilvl="5" w:tplc="B69E78D8">
      <w:start w:val="1"/>
      <w:numFmt w:val="bullet"/>
      <w:lvlText w:val=""/>
      <w:lvlJc w:val="left"/>
      <w:pPr>
        <w:ind w:left="4320" w:hanging="360"/>
      </w:pPr>
      <w:rPr>
        <w:rFonts w:ascii="Wingdings" w:hAnsi="Wingdings" w:hint="default"/>
      </w:rPr>
    </w:lvl>
    <w:lvl w:ilvl="6" w:tplc="5AA4B6E6">
      <w:start w:val="1"/>
      <w:numFmt w:val="bullet"/>
      <w:lvlText w:val=""/>
      <w:lvlJc w:val="left"/>
      <w:pPr>
        <w:ind w:left="5040" w:hanging="360"/>
      </w:pPr>
      <w:rPr>
        <w:rFonts w:ascii="Symbol" w:hAnsi="Symbol" w:hint="default"/>
      </w:rPr>
    </w:lvl>
    <w:lvl w:ilvl="7" w:tplc="289423B8">
      <w:start w:val="1"/>
      <w:numFmt w:val="bullet"/>
      <w:lvlText w:val="o"/>
      <w:lvlJc w:val="left"/>
      <w:pPr>
        <w:ind w:left="5760" w:hanging="360"/>
      </w:pPr>
      <w:rPr>
        <w:rFonts w:ascii="Courier New" w:hAnsi="Courier New" w:hint="default"/>
      </w:rPr>
    </w:lvl>
    <w:lvl w:ilvl="8" w:tplc="92985816">
      <w:start w:val="1"/>
      <w:numFmt w:val="bullet"/>
      <w:lvlText w:val=""/>
      <w:lvlJc w:val="left"/>
      <w:pPr>
        <w:ind w:left="6480" w:hanging="360"/>
      </w:pPr>
      <w:rPr>
        <w:rFonts w:ascii="Wingdings" w:hAnsi="Wingdings" w:hint="default"/>
      </w:rPr>
    </w:lvl>
  </w:abstractNum>
  <w:abstractNum w:abstractNumId="48" w15:restartNumberingAfterBreak="0">
    <w:nsid w:val="79E22F76"/>
    <w:multiLevelType w:val="hybridMultilevel"/>
    <w:tmpl w:val="D2965B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A9C04DE"/>
    <w:multiLevelType w:val="hybridMultilevel"/>
    <w:tmpl w:val="129A185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E861CF3"/>
    <w:multiLevelType w:val="hybridMultilevel"/>
    <w:tmpl w:val="A14210C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62400624">
    <w:abstractNumId w:val="47"/>
  </w:num>
  <w:num w:numId="2" w16cid:durableId="137691700">
    <w:abstractNumId w:val="11"/>
  </w:num>
  <w:num w:numId="3" w16cid:durableId="648631027">
    <w:abstractNumId w:val="5"/>
  </w:num>
  <w:num w:numId="4" w16cid:durableId="1808624509">
    <w:abstractNumId w:val="49"/>
  </w:num>
  <w:num w:numId="5" w16cid:durableId="1955743673">
    <w:abstractNumId w:val="27"/>
  </w:num>
  <w:num w:numId="6" w16cid:durableId="1817606768">
    <w:abstractNumId w:val="41"/>
  </w:num>
  <w:num w:numId="7" w16cid:durableId="1196425496">
    <w:abstractNumId w:val="14"/>
  </w:num>
  <w:num w:numId="8" w16cid:durableId="1516311745">
    <w:abstractNumId w:val="37"/>
  </w:num>
  <w:num w:numId="9" w16cid:durableId="996374576">
    <w:abstractNumId w:val="2"/>
  </w:num>
  <w:num w:numId="10" w16cid:durableId="498932311">
    <w:abstractNumId w:val="24"/>
  </w:num>
  <w:num w:numId="11" w16cid:durableId="398404378">
    <w:abstractNumId w:val="36"/>
  </w:num>
  <w:num w:numId="12" w16cid:durableId="1542983831">
    <w:abstractNumId w:val="12"/>
  </w:num>
  <w:num w:numId="13" w16cid:durableId="1195968619">
    <w:abstractNumId w:val="18"/>
  </w:num>
  <w:num w:numId="14" w16cid:durableId="1480878588">
    <w:abstractNumId w:val="25"/>
  </w:num>
  <w:num w:numId="15" w16cid:durableId="587083942">
    <w:abstractNumId w:val="20"/>
  </w:num>
  <w:num w:numId="16" w16cid:durableId="2060545787">
    <w:abstractNumId w:val="46"/>
  </w:num>
  <w:num w:numId="17" w16cid:durableId="444081973">
    <w:abstractNumId w:val="43"/>
  </w:num>
  <w:num w:numId="18" w16cid:durableId="893469507">
    <w:abstractNumId w:val="32"/>
  </w:num>
  <w:num w:numId="19" w16cid:durableId="2137215987">
    <w:abstractNumId w:val="45"/>
  </w:num>
  <w:num w:numId="20" w16cid:durableId="333804136">
    <w:abstractNumId w:val="34"/>
  </w:num>
  <w:num w:numId="21" w16cid:durableId="1743482008">
    <w:abstractNumId w:val="39"/>
  </w:num>
  <w:num w:numId="22" w16cid:durableId="1030913354">
    <w:abstractNumId w:val="38"/>
  </w:num>
  <w:num w:numId="23" w16cid:durableId="1731272690">
    <w:abstractNumId w:val="26"/>
  </w:num>
  <w:num w:numId="24" w16cid:durableId="1780224344">
    <w:abstractNumId w:val="50"/>
  </w:num>
  <w:num w:numId="25" w16cid:durableId="496843601">
    <w:abstractNumId w:val="4"/>
  </w:num>
  <w:num w:numId="26" w16cid:durableId="534463640">
    <w:abstractNumId w:val="33"/>
  </w:num>
  <w:num w:numId="27" w16cid:durableId="1603486405">
    <w:abstractNumId w:val="3"/>
  </w:num>
  <w:num w:numId="28" w16cid:durableId="1930308071">
    <w:abstractNumId w:val="21"/>
  </w:num>
  <w:num w:numId="29" w16cid:durableId="1481460526">
    <w:abstractNumId w:val="44"/>
  </w:num>
  <w:num w:numId="30" w16cid:durableId="251201266">
    <w:abstractNumId w:val="28"/>
  </w:num>
  <w:num w:numId="31" w16cid:durableId="248971860">
    <w:abstractNumId w:val="9"/>
  </w:num>
  <w:num w:numId="32" w16cid:durableId="759331977">
    <w:abstractNumId w:val="13"/>
  </w:num>
  <w:num w:numId="33" w16cid:durableId="1796365111">
    <w:abstractNumId w:val="16"/>
  </w:num>
  <w:num w:numId="34" w16cid:durableId="2142725123">
    <w:abstractNumId w:val="15"/>
  </w:num>
  <w:num w:numId="35" w16cid:durableId="1590498957">
    <w:abstractNumId w:val="17"/>
  </w:num>
  <w:num w:numId="36" w16cid:durableId="141436154">
    <w:abstractNumId w:val="48"/>
  </w:num>
  <w:num w:numId="37" w16cid:durableId="1851287788">
    <w:abstractNumId w:val="40"/>
  </w:num>
  <w:num w:numId="38" w16cid:durableId="1966813071">
    <w:abstractNumId w:val="29"/>
  </w:num>
  <w:num w:numId="39" w16cid:durableId="1999310627">
    <w:abstractNumId w:val="10"/>
  </w:num>
  <w:num w:numId="40" w16cid:durableId="1536894300">
    <w:abstractNumId w:val="31"/>
  </w:num>
  <w:num w:numId="41" w16cid:durableId="1755009647">
    <w:abstractNumId w:val="23"/>
  </w:num>
  <w:num w:numId="42" w16cid:durableId="388697507">
    <w:abstractNumId w:val="35"/>
  </w:num>
  <w:num w:numId="43" w16cid:durableId="1082021901">
    <w:abstractNumId w:val="8"/>
  </w:num>
  <w:num w:numId="44" w16cid:durableId="1644773661">
    <w:abstractNumId w:val="7"/>
  </w:num>
  <w:num w:numId="45" w16cid:durableId="2078671431">
    <w:abstractNumId w:val="22"/>
  </w:num>
  <w:num w:numId="46" w16cid:durableId="1375159122">
    <w:abstractNumId w:val="0"/>
  </w:num>
  <w:num w:numId="47" w16cid:durableId="1033846167">
    <w:abstractNumId w:val="1"/>
  </w:num>
  <w:num w:numId="48" w16cid:durableId="1562475416">
    <w:abstractNumId w:val="6"/>
  </w:num>
  <w:num w:numId="49" w16cid:durableId="158498668">
    <w:abstractNumId w:val="30"/>
  </w:num>
  <w:num w:numId="50" w16cid:durableId="1989311959">
    <w:abstractNumId w:val="19"/>
  </w:num>
  <w:num w:numId="51" w16cid:durableId="1945723209">
    <w:abstractNumId w:val="4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CE4"/>
    <w:rsid w:val="0000008E"/>
    <w:rsid w:val="00000095"/>
    <w:rsid w:val="0000040C"/>
    <w:rsid w:val="000004C4"/>
    <w:rsid w:val="000004E2"/>
    <w:rsid w:val="00000662"/>
    <w:rsid w:val="0000087C"/>
    <w:rsid w:val="00000D6E"/>
    <w:rsid w:val="00000EE2"/>
    <w:rsid w:val="0000149D"/>
    <w:rsid w:val="0000197E"/>
    <w:rsid w:val="00001C42"/>
    <w:rsid w:val="00002241"/>
    <w:rsid w:val="000023BA"/>
    <w:rsid w:val="000023D0"/>
    <w:rsid w:val="000036EC"/>
    <w:rsid w:val="00003D60"/>
    <w:rsid w:val="00003E62"/>
    <w:rsid w:val="0000473F"/>
    <w:rsid w:val="000048EA"/>
    <w:rsid w:val="00004BF9"/>
    <w:rsid w:val="00005624"/>
    <w:rsid w:val="00005F50"/>
    <w:rsid w:val="00006019"/>
    <w:rsid w:val="000067A6"/>
    <w:rsid w:val="00006A93"/>
    <w:rsid w:val="000072D0"/>
    <w:rsid w:val="000072DE"/>
    <w:rsid w:val="0000755F"/>
    <w:rsid w:val="000104B6"/>
    <w:rsid w:val="00010641"/>
    <w:rsid w:val="0001158F"/>
    <w:rsid w:val="00011B17"/>
    <w:rsid w:val="00011E1A"/>
    <w:rsid w:val="000120B3"/>
    <w:rsid w:val="0001240F"/>
    <w:rsid w:val="00012E93"/>
    <w:rsid w:val="00012EFD"/>
    <w:rsid w:val="00012F32"/>
    <w:rsid w:val="00013110"/>
    <w:rsid w:val="00013176"/>
    <w:rsid w:val="00013192"/>
    <w:rsid w:val="00013718"/>
    <w:rsid w:val="00013B72"/>
    <w:rsid w:val="00014144"/>
    <w:rsid w:val="00014215"/>
    <w:rsid w:val="00014D90"/>
    <w:rsid w:val="00014E4F"/>
    <w:rsid w:val="00014EA9"/>
    <w:rsid w:val="00015135"/>
    <w:rsid w:val="0001572B"/>
    <w:rsid w:val="00015A95"/>
    <w:rsid w:val="00016086"/>
    <w:rsid w:val="00016132"/>
    <w:rsid w:val="000167E7"/>
    <w:rsid w:val="00016A8A"/>
    <w:rsid w:val="00016E33"/>
    <w:rsid w:val="00017E0D"/>
    <w:rsid w:val="00017E9F"/>
    <w:rsid w:val="0001EC36"/>
    <w:rsid w:val="00020AEE"/>
    <w:rsid w:val="00020D65"/>
    <w:rsid w:val="00021284"/>
    <w:rsid w:val="000212DC"/>
    <w:rsid w:val="00021686"/>
    <w:rsid w:val="00022088"/>
    <w:rsid w:val="000223C9"/>
    <w:rsid w:val="0002267F"/>
    <w:rsid w:val="00022DAE"/>
    <w:rsid w:val="00022FF6"/>
    <w:rsid w:val="00023319"/>
    <w:rsid w:val="00023DEC"/>
    <w:rsid w:val="00024471"/>
    <w:rsid w:val="00024C08"/>
    <w:rsid w:val="00024C25"/>
    <w:rsid w:val="00025CBD"/>
    <w:rsid w:val="00025F5F"/>
    <w:rsid w:val="00026F64"/>
    <w:rsid w:val="000273BC"/>
    <w:rsid w:val="00027AD2"/>
    <w:rsid w:val="00030051"/>
    <w:rsid w:val="00030352"/>
    <w:rsid w:val="00030CA5"/>
    <w:rsid w:val="00031453"/>
    <w:rsid w:val="00031727"/>
    <w:rsid w:val="00031CA0"/>
    <w:rsid w:val="00031D9D"/>
    <w:rsid w:val="00031E3C"/>
    <w:rsid w:val="0003240B"/>
    <w:rsid w:val="000326EC"/>
    <w:rsid w:val="00032A8E"/>
    <w:rsid w:val="00033006"/>
    <w:rsid w:val="0003307D"/>
    <w:rsid w:val="000331AC"/>
    <w:rsid w:val="0003391E"/>
    <w:rsid w:val="00033D52"/>
    <w:rsid w:val="00034C59"/>
    <w:rsid w:val="00035E67"/>
    <w:rsid w:val="000366DD"/>
    <w:rsid w:val="0003722E"/>
    <w:rsid w:val="0003778D"/>
    <w:rsid w:val="0004026E"/>
    <w:rsid w:val="00040320"/>
    <w:rsid w:val="00040C21"/>
    <w:rsid w:val="00040F47"/>
    <w:rsid w:val="00041BE0"/>
    <w:rsid w:val="00042CB5"/>
    <w:rsid w:val="00042E46"/>
    <w:rsid w:val="0004365E"/>
    <w:rsid w:val="0004399B"/>
    <w:rsid w:val="00043ED9"/>
    <w:rsid w:val="00044CEA"/>
    <w:rsid w:val="00044D4C"/>
    <w:rsid w:val="00044F0E"/>
    <w:rsid w:val="00044F1A"/>
    <w:rsid w:val="00045194"/>
    <w:rsid w:val="000451B8"/>
    <w:rsid w:val="00045548"/>
    <w:rsid w:val="0004582E"/>
    <w:rsid w:val="000458E3"/>
    <w:rsid w:val="0004631B"/>
    <w:rsid w:val="00046340"/>
    <w:rsid w:val="0004676B"/>
    <w:rsid w:val="00046C41"/>
    <w:rsid w:val="00046C9B"/>
    <w:rsid w:val="00046F9E"/>
    <w:rsid w:val="0004713B"/>
    <w:rsid w:val="0004760A"/>
    <w:rsid w:val="00047F6B"/>
    <w:rsid w:val="00050411"/>
    <w:rsid w:val="00050E46"/>
    <w:rsid w:val="0005105C"/>
    <w:rsid w:val="0005122C"/>
    <w:rsid w:val="00051C4F"/>
    <w:rsid w:val="00051C8F"/>
    <w:rsid w:val="00052A3E"/>
    <w:rsid w:val="000531C9"/>
    <w:rsid w:val="000535D3"/>
    <w:rsid w:val="00053E2B"/>
    <w:rsid w:val="00053E35"/>
    <w:rsid w:val="000540D2"/>
    <w:rsid w:val="00054BCA"/>
    <w:rsid w:val="00054F29"/>
    <w:rsid w:val="00054F52"/>
    <w:rsid w:val="00054F6D"/>
    <w:rsid w:val="00055087"/>
    <w:rsid w:val="00055859"/>
    <w:rsid w:val="0005589C"/>
    <w:rsid w:val="00055C3B"/>
    <w:rsid w:val="00056ABC"/>
    <w:rsid w:val="00056BB6"/>
    <w:rsid w:val="0005700D"/>
    <w:rsid w:val="000575DC"/>
    <w:rsid w:val="000575EC"/>
    <w:rsid w:val="00057AC1"/>
    <w:rsid w:val="00057BF4"/>
    <w:rsid w:val="00060E63"/>
    <w:rsid w:val="00061725"/>
    <w:rsid w:val="0006183A"/>
    <w:rsid w:val="000619BE"/>
    <w:rsid w:val="000622FC"/>
    <w:rsid w:val="0006278B"/>
    <w:rsid w:val="00062B34"/>
    <w:rsid w:val="000639CA"/>
    <w:rsid w:val="00063DBF"/>
    <w:rsid w:val="00063E2F"/>
    <w:rsid w:val="0006491E"/>
    <w:rsid w:val="00064D0D"/>
    <w:rsid w:val="0006509F"/>
    <w:rsid w:val="00066957"/>
    <w:rsid w:val="00066B43"/>
    <w:rsid w:val="00066DA8"/>
    <w:rsid w:val="0006772C"/>
    <w:rsid w:val="00067AE7"/>
    <w:rsid w:val="00067B63"/>
    <w:rsid w:val="00067EE1"/>
    <w:rsid w:val="000703B6"/>
    <w:rsid w:val="000704A4"/>
    <w:rsid w:val="00070604"/>
    <w:rsid w:val="00070692"/>
    <w:rsid w:val="00071666"/>
    <w:rsid w:val="00071B3B"/>
    <w:rsid w:val="00071CDA"/>
    <w:rsid w:val="0007201D"/>
    <w:rsid w:val="0007235B"/>
    <w:rsid w:val="00072443"/>
    <w:rsid w:val="00072A2D"/>
    <w:rsid w:val="00072E00"/>
    <w:rsid w:val="00073376"/>
    <w:rsid w:val="00073992"/>
    <w:rsid w:val="000749C8"/>
    <w:rsid w:val="00074EE1"/>
    <w:rsid w:val="00074F28"/>
    <w:rsid w:val="00075203"/>
    <w:rsid w:val="0007542D"/>
    <w:rsid w:val="000758B4"/>
    <w:rsid w:val="00075BD2"/>
    <w:rsid w:val="000767E0"/>
    <w:rsid w:val="00076E15"/>
    <w:rsid w:val="00076E4C"/>
    <w:rsid w:val="00077224"/>
    <w:rsid w:val="00077FA2"/>
    <w:rsid w:val="00080636"/>
    <w:rsid w:val="00080FAB"/>
    <w:rsid w:val="00081311"/>
    <w:rsid w:val="000827EB"/>
    <w:rsid w:val="00082CBB"/>
    <w:rsid w:val="00083160"/>
    <w:rsid w:val="000847D3"/>
    <w:rsid w:val="000848F1"/>
    <w:rsid w:val="00084BF6"/>
    <w:rsid w:val="00085314"/>
    <w:rsid w:val="00086160"/>
    <w:rsid w:val="0008635F"/>
    <w:rsid w:val="0008644B"/>
    <w:rsid w:val="0008743F"/>
    <w:rsid w:val="00087712"/>
    <w:rsid w:val="00087806"/>
    <w:rsid w:val="0009054F"/>
    <w:rsid w:val="00091292"/>
    <w:rsid w:val="00091704"/>
    <w:rsid w:val="0009215F"/>
    <w:rsid w:val="0009220E"/>
    <w:rsid w:val="0009297B"/>
    <w:rsid w:val="0009299A"/>
    <w:rsid w:val="00092A69"/>
    <w:rsid w:val="0009337D"/>
    <w:rsid w:val="000935FF"/>
    <w:rsid w:val="00093DEA"/>
    <w:rsid w:val="000942DE"/>
    <w:rsid w:val="00094743"/>
    <w:rsid w:val="00094783"/>
    <w:rsid w:val="00094C24"/>
    <w:rsid w:val="0009526B"/>
    <w:rsid w:val="0009584F"/>
    <w:rsid w:val="00095963"/>
    <w:rsid w:val="00096405"/>
    <w:rsid w:val="000966B6"/>
    <w:rsid w:val="00096828"/>
    <w:rsid w:val="00096869"/>
    <w:rsid w:val="00097427"/>
    <w:rsid w:val="00097985"/>
    <w:rsid w:val="00097D6A"/>
    <w:rsid w:val="000A0FD8"/>
    <w:rsid w:val="000A1081"/>
    <w:rsid w:val="000A12F7"/>
    <w:rsid w:val="000A12FD"/>
    <w:rsid w:val="000A1544"/>
    <w:rsid w:val="000A1726"/>
    <w:rsid w:val="000A1925"/>
    <w:rsid w:val="000A1FE5"/>
    <w:rsid w:val="000A2586"/>
    <w:rsid w:val="000A2856"/>
    <w:rsid w:val="000A2AAF"/>
    <w:rsid w:val="000A2F2E"/>
    <w:rsid w:val="000A4527"/>
    <w:rsid w:val="000A4BEC"/>
    <w:rsid w:val="000A5301"/>
    <w:rsid w:val="000A55E0"/>
    <w:rsid w:val="000A597C"/>
    <w:rsid w:val="000A5A7A"/>
    <w:rsid w:val="000A5DFA"/>
    <w:rsid w:val="000A64CD"/>
    <w:rsid w:val="000A69A0"/>
    <w:rsid w:val="000A71F2"/>
    <w:rsid w:val="000A7F9F"/>
    <w:rsid w:val="000B0694"/>
    <w:rsid w:val="000B06C3"/>
    <w:rsid w:val="000B092B"/>
    <w:rsid w:val="000B0945"/>
    <w:rsid w:val="000B0A04"/>
    <w:rsid w:val="000B17C1"/>
    <w:rsid w:val="000B1D54"/>
    <w:rsid w:val="000B20FF"/>
    <w:rsid w:val="000B2101"/>
    <w:rsid w:val="000B23E0"/>
    <w:rsid w:val="000B326B"/>
    <w:rsid w:val="000B35B4"/>
    <w:rsid w:val="000B363C"/>
    <w:rsid w:val="000B3CC9"/>
    <w:rsid w:val="000B3DA4"/>
    <w:rsid w:val="000B443B"/>
    <w:rsid w:val="000B47CC"/>
    <w:rsid w:val="000B4BCE"/>
    <w:rsid w:val="000B4E6C"/>
    <w:rsid w:val="000B4FB4"/>
    <w:rsid w:val="000B52A4"/>
    <w:rsid w:val="000B5D62"/>
    <w:rsid w:val="000B6300"/>
    <w:rsid w:val="000B6588"/>
    <w:rsid w:val="000B6D4C"/>
    <w:rsid w:val="000B6D7E"/>
    <w:rsid w:val="000B75F5"/>
    <w:rsid w:val="000B7B13"/>
    <w:rsid w:val="000C0B8B"/>
    <w:rsid w:val="000C0C32"/>
    <w:rsid w:val="000C0FBB"/>
    <w:rsid w:val="000C2F98"/>
    <w:rsid w:val="000C2FD6"/>
    <w:rsid w:val="000C3221"/>
    <w:rsid w:val="000C383E"/>
    <w:rsid w:val="000C3C82"/>
    <w:rsid w:val="000C3EBE"/>
    <w:rsid w:val="000C46F6"/>
    <w:rsid w:val="000C4E56"/>
    <w:rsid w:val="000C4F9F"/>
    <w:rsid w:val="000C53AE"/>
    <w:rsid w:val="000C566B"/>
    <w:rsid w:val="000C626F"/>
    <w:rsid w:val="000C66F8"/>
    <w:rsid w:val="000C77A0"/>
    <w:rsid w:val="000D02BA"/>
    <w:rsid w:val="000D0626"/>
    <w:rsid w:val="000D0C3D"/>
    <w:rsid w:val="000D0E1F"/>
    <w:rsid w:val="000D1C3A"/>
    <w:rsid w:val="000D22D0"/>
    <w:rsid w:val="000D2461"/>
    <w:rsid w:val="000D2822"/>
    <w:rsid w:val="000D2E06"/>
    <w:rsid w:val="000D3229"/>
    <w:rsid w:val="000D34BB"/>
    <w:rsid w:val="000D37A9"/>
    <w:rsid w:val="000D4002"/>
    <w:rsid w:val="000D43E2"/>
    <w:rsid w:val="000D4636"/>
    <w:rsid w:val="000D49A4"/>
    <w:rsid w:val="000D4A12"/>
    <w:rsid w:val="000D5328"/>
    <w:rsid w:val="000D562E"/>
    <w:rsid w:val="000D5A6D"/>
    <w:rsid w:val="000D63F3"/>
    <w:rsid w:val="000D6755"/>
    <w:rsid w:val="000D7445"/>
    <w:rsid w:val="000E0111"/>
    <w:rsid w:val="000E08A0"/>
    <w:rsid w:val="000E0A39"/>
    <w:rsid w:val="000E0CE1"/>
    <w:rsid w:val="000E116D"/>
    <w:rsid w:val="000E1727"/>
    <w:rsid w:val="000E251E"/>
    <w:rsid w:val="000E2795"/>
    <w:rsid w:val="000E28CA"/>
    <w:rsid w:val="000E29DF"/>
    <w:rsid w:val="000E2D9C"/>
    <w:rsid w:val="000E2FFB"/>
    <w:rsid w:val="000E4457"/>
    <w:rsid w:val="000E488E"/>
    <w:rsid w:val="000E49EF"/>
    <w:rsid w:val="000E4F2F"/>
    <w:rsid w:val="000E50B3"/>
    <w:rsid w:val="000E536E"/>
    <w:rsid w:val="000E5B5B"/>
    <w:rsid w:val="000E5C2D"/>
    <w:rsid w:val="000E606F"/>
    <w:rsid w:val="000E61FB"/>
    <w:rsid w:val="000E6383"/>
    <w:rsid w:val="000E690C"/>
    <w:rsid w:val="000E6C42"/>
    <w:rsid w:val="000E7686"/>
    <w:rsid w:val="000E7BEC"/>
    <w:rsid w:val="000E7CC6"/>
    <w:rsid w:val="000E7F24"/>
    <w:rsid w:val="000F0672"/>
    <w:rsid w:val="000F078A"/>
    <w:rsid w:val="000F0D4B"/>
    <w:rsid w:val="000F2766"/>
    <w:rsid w:val="000F2AB4"/>
    <w:rsid w:val="000F32EF"/>
    <w:rsid w:val="000F45FA"/>
    <w:rsid w:val="000F492B"/>
    <w:rsid w:val="000F4F6C"/>
    <w:rsid w:val="000F517B"/>
    <w:rsid w:val="000F5820"/>
    <w:rsid w:val="000F5E99"/>
    <w:rsid w:val="000F6649"/>
    <w:rsid w:val="000F68A9"/>
    <w:rsid w:val="000F6A44"/>
    <w:rsid w:val="000F6DB5"/>
    <w:rsid w:val="000F7350"/>
    <w:rsid w:val="000F7BB5"/>
    <w:rsid w:val="000F7D3F"/>
    <w:rsid w:val="000FCC37"/>
    <w:rsid w:val="001003A8"/>
    <w:rsid w:val="00100412"/>
    <w:rsid w:val="001004F4"/>
    <w:rsid w:val="00100A83"/>
    <w:rsid w:val="00100C29"/>
    <w:rsid w:val="0010161A"/>
    <w:rsid w:val="001016A6"/>
    <w:rsid w:val="00101EB1"/>
    <w:rsid w:val="00101F0E"/>
    <w:rsid w:val="001023DB"/>
    <w:rsid w:val="0010286F"/>
    <w:rsid w:val="001037EE"/>
    <w:rsid w:val="00103F83"/>
    <w:rsid w:val="001041E4"/>
    <w:rsid w:val="0010421F"/>
    <w:rsid w:val="001044B5"/>
    <w:rsid w:val="00104BCE"/>
    <w:rsid w:val="00104EB9"/>
    <w:rsid w:val="00105285"/>
    <w:rsid w:val="00106042"/>
    <w:rsid w:val="00106579"/>
    <w:rsid w:val="001065B0"/>
    <w:rsid w:val="00106967"/>
    <w:rsid w:val="00106BF8"/>
    <w:rsid w:val="00106C69"/>
    <w:rsid w:val="00106EB9"/>
    <w:rsid w:val="00107946"/>
    <w:rsid w:val="001101A3"/>
    <w:rsid w:val="001105EA"/>
    <w:rsid w:val="0011072D"/>
    <w:rsid w:val="001108B0"/>
    <w:rsid w:val="0011099C"/>
    <w:rsid w:val="00111474"/>
    <w:rsid w:val="001119BA"/>
    <w:rsid w:val="00112333"/>
    <w:rsid w:val="001128F0"/>
    <w:rsid w:val="00112A09"/>
    <w:rsid w:val="00113239"/>
    <w:rsid w:val="001136CA"/>
    <w:rsid w:val="001137AD"/>
    <w:rsid w:val="001139A7"/>
    <w:rsid w:val="001139B9"/>
    <w:rsid w:val="00113D5E"/>
    <w:rsid w:val="00113E8B"/>
    <w:rsid w:val="00114CA5"/>
    <w:rsid w:val="00114DBB"/>
    <w:rsid w:val="00114DBD"/>
    <w:rsid w:val="001152D1"/>
    <w:rsid w:val="001154DF"/>
    <w:rsid w:val="00115687"/>
    <w:rsid w:val="0011739D"/>
    <w:rsid w:val="00120142"/>
    <w:rsid w:val="00120482"/>
    <w:rsid w:val="00120A41"/>
    <w:rsid w:val="00121B6B"/>
    <w:rsid w:val="00121B79"/>
    <w:rsid w:val="001231AD"/>
    <w:rsid w:val="00123280"/>
    <w:rsid w:val="00123800"/>
    <w:rsid w:val="00123FCE"/>
    <w:rsid w:val="0012406E"/>
    <w:rsid w:val="00124749"/>
    <w:rsid w:val="00124ADD"/>
    <w:rsid w:val="00125782"/>
    <w:rsid w:val="00125BD4"/>
    <w:rsid w:val="00126073"/>
    <w:rsid w:val="00126188"/>
    <w:rsid w:val="001266CA"/>
    <w:rsid w:val="001267BF"/>
    <w:rsid w:val="001271B4"/>
    <w:rsid w:val="001278AD"/>
    <w:rsid w:val="00127B7F"/>
    <w:rsid w:val="00127FE7"/>
    <w:rsid w:val="001300C7"/>
    <w:rsid w:val="0013033E"/>
    <w:rsid w:val="00130B14"/>
    <w:rsid w:val="00131476"/>
    <w:rsid w:val="00131DC4"/>
    <w:rsid w:val="00132101"/>
    <w:rsid w:val="00132110"/>
    <w:rsid w:val="00132907"/>
    <w:rsid w:val="00134C9B"/>
    <w:rsid w:val="00134F65"/>
    <w:rsid w:val="0013502A"/>
    <w:rsid w:val="00135139"/>
    <w:rsid w:val="0013513A"/>
    <w:rsid w:val="0013514D"/>
    <w:rsid w:val="00135527"/>
    <w:rsid w:val="0013560C"/>
    <w:rsid w:val="00135BE3"/>
    <w:rsid w:val="0013611C"/>
    <w:rsid w:val="001367F5"/>
    <w:rsid w:val="001368FE"/>
    <w:rsid w:val="00136A33"/>
    <w:rsid w:val="00136D71"/>
    <w:rsid w:val="00137309"/>
    <w:rsid w:val="00137E32"/>
    <w:rsid w:val="00137FEE"/>
    <w:rsid w:val="00140288"/>
    <w:rsid w:val="001407B5"/>
    <w:rsid w:val="00140C70"/>
    <w:rsid w:val="0014112C"/>
    <w:rsid w:val="00141274"/>
    <w:rsid w:val="001413FB"/>
    <w:rsid w:val="00141EDC"/>
    <w:rsid w:val="001434A0"/>
    <w:rsid w:val="00143675"/>
    <w:rsid w:val="001436C7"/>
    <w:rsid w:val="00143E00"/>
    <w:rsid w:val="00144539"/>
    <w:rsid w:val="00145D6E"/>
    <w:rsid w:val="0014646B"/>
    <w:rsid w:val="0014663A"/>
    <w:rsid w:val="00146B6F"/>
    <w:rsid w:val="00146C1D"/>
    <w:rsid w:val="00146D1F"/>
    <w:rsid w:val="001476B9"/>
    <w:rsid w:val="00147D14"/>
    <w:rsid w:val="00147FFA"/>
    <w:rsid w:val="001506B6"/>
    <w:rsid w:val="00150774"/>
    <w:rsid w:val="00150954"/>
    <w:rsid w:val="00150A64"/>
    <w:rsid w:val="00150A77"/>
    <w:rsid w:val="0015121C"/>
    <w:rsid w:val="001515AA"/>
    <w:rsid w:val="001521E1"/>
    <w:rsid w:val="00152B32"/>
    <w:rsid w:val="00152CC3"/>
    <w:rsid w:val="00152F74"/>
    <w:rsid w:val="0015384C"/>
    <w:rsid w:val="00153DF5"/>
    <w:rsid w:val="00154451"/>
    <w:rsid w:val="00154A8E"/>
    <w:rsid w:val="00154EFF"/>
    <w:rsid w:val="001556A8"/>
    <w:rsid w:val="00155B5F"/>
    <w:rsid w:val="00155FD3"/>
    <w:rsid w:val="00156494"/>
    <w:rsid w:val="00156A19"/>
    <w:rsid w:val="00156F19"/>
    <w:rsid w:val="00157228"/>
    <w:rsid w:val="0015777C"/>
    <w:rsid w:val="0015789A"/>
    <w:rsid w:val="0015792C"/>
    <w:rsid w:val="0016028F"/>
    <w:rsid w:val="00160EBF"/>
    <w:rsid w:val="00161273"/>
    <w:rsid w:val="00161ACC"/>
    <w:rsid w:val="00161B99"/>
    <w:rsid w:val="00161EA3"/>
    <w:rsid w:val="00161FE5"/>
    <w:rsid w:val="0016235C"/>
    <w:rsid w:val="001625F8"/>
    <w:rsid w:val="001626E2"/>
    <w:rsid w:val="00162D66"/>
    <w:rsid w:val="00163175"/>
    <w:rsid w:val="001632DE"/>
    <w:rsid w:val="001634A6"/>
    <w:rsid w:val="0016378B"/>
    <w:rsid w:val="00164094"/>
    <w:rsid w:val="001642D3"/>
    <w:rsid w:val="00165103"/>
    <w:rsid w:val="001653EC"/>
    <w:rsid w:val="00165710"/>
    <w:rsid w:val="00165739"/>
    <w:rsid w:val="001658EA"/>
    <w:rsid w:val="00165970"/>
    <w:rsid w:val="001662C6"/>
    <w:rsid w:val="00166DBC"/>
    <w:rsid w:val="001672F0"/>
    <w:rsid w:val="001673AF"/>
    <w:rsid w:val="00167913"/>
    <w:rsid w:val="00170531"/>
    <w:rsid w:val="0017133E"/>
    <w:rsid w:val="0017288E"/>
    <w:rsid w:val="00172D9B"/>
    <w:rsid w:val="00173714"/>
    <w:rsid w:val="0017383B"/>
    <w:rsid w:val="001741E0"/>
    <w:rsid w:val="00174ADC"/>
    <w:rsid w:val="00174B23"/>
    <w:rsid w:val="00174DA9"/>
    <w:rsid w:val="0017552E"/>
    <w:rsid w:val="0017570E"/>
    <w:rsid w:val="001759E4"/>
    <w:rsid w:val="00175A3C"/>
    <w:rsid w:val="00176168"/>
    <w:rsid w:val="00176966"/>
    <w:rsid w:val="00176A7B"/>
    <w:rsid w:val="00176E03"/>
    <w:rsid w:val="001778B2"/>
    <w:rsid w:val="00177F4B"/>
    <w:rsid w:val="00177FA2"/>
    <w:rsid w:val="001800DC"/>
    <w:rsid w:val="001802AB"/>
    <w:rsid w:val="001803E3"/>
    <w:rsid w:val="00180492"/>
    <w:rsid w:val="00180C9F"/>
    <w:rsid w:val="0018127A"/>
    <w:rsid w:val="001815D8"/>
    <w:rsid w:val="00181B1C"/>
    <w:rsid w:val="00181B5B"/>
    <w:rsid w:val="00181C60"/>
    <w:rsid w:val="00181DF7"/>
    <w:rsid w:val="00182734"/>
    <w:rsid w:val="00182DAC"/>
    <w:rsid w:val="00182E37"/>
    <w:rsid w:val="00182F1A"/>
    <w:rsid w:val="0018350C"/>
    <w:rsid w:val="00183F30"/>
    <w:rsid w:val="001841C7"/>
    <w:rsid w:val="00184617"/>
    <w:rsid w:val="0018596E"/>
    <w:rsid w:val="00185E8C"/>
    <w:rsid w:val="00185F41"/>
    <w:rsid w:val="001867C1"/>
    <w:rsid w:val="00186EA1"/>
    <w:rsid w:val="00187A59"/>
    <w:rsid w:val="00190106"/>
    <w:rsid w:val="0019022A"/>
    <w:rsid w:val="00190CA0"/>
    <w:rsid w:val="0019187F"/>
    <w:rsid w:val="00191B3E"/>
    <w:rsid w:val="00192DB4"/>
    <w:rsid w:val="00192F64"/>
    <w:rsid w:val="00192F6D"/>
    <w:rsid w:val="001931BB"/>
    <w:rsid w:val="00193387"/>
    <w:rsid w:val="00193742"/>
    <w:rsid w:val="00193752"/>
    <w:rsid w:val="00194176"/>
    <w:rsid w:val="001942FC"/>
    <w:rsid w:val="001943F2"/>
    <w:rsid w:val="0019462D"/>
    <w:rsid w:val="00194809"/>
    <w:rsid w:val="00194C86"/>
    <w:rsid w:val="00194DA5"/>
    <w:rsid w:val="00195629"/>
    <w:rsid w:val="001958F1"/>
    <w:rsid w:val="00195942"/>
    <w:rsid w:val="00195B23"/>
    <w:rsid w:val="001961A5"/>
    <w:rsid w:val="0019634F"/>
    <w:rsid w:val="001966CC"/>
    <w:rsid w:val="001969C7"/>
    <w:rsid w:val="00196B22"/>
    <w:rsid w:val="00196F26"/>
    <w:rsid w:val="00196F9A"/>
    <w:rsid w:val="00197396"/>
    <w:rsid w:val="00197F1B"/>
    <w:rsid w:val="001A0492"/>
    <w:rsid w:val="001A0B8D"/>
    <w:rsid w:val="001A12F7"/>
    <w:rsid w:val="001A14A0"/>
    <w:rsid w:val="001A1B27"/>
    <w:rsid w:val="001A1DF7"/>
    <w:rsid w:val="001A3A59"/>
    <w:rsid w:val="001A3D52"/>
    <w:rsid w:val="001A4A39"/>
    <w:rsid w:val="001A4AE9"/>
    <w:rsid w:val="001A4CE7"/>
    <w:rsid w:val="001A4F53"/>
    <w:rsid w:val="001A50CE"/>
    <w:rsid w:val="001A52A3"/>
    <w:rsid w:val="001A5373"/>
    <w:rsid w:val="001A5655"/>
    <w:rsid w:val="001A67D1"/>
    <w:rsid w:val="001A6B09"/>
    <w:rsid w:val="001A72FA"/>
    <w:rsid w:val="001A74DB"/>
    <w:rsid w:val="001A7656"/>
    <w:rsid w:val="001A798C"/>
    <w:rsid w:val="001B02E1"/>
    <w:rsid w:val="001B03FD"/>
    <w:rsid w:val="001B0838"/>
    <w:rsid w:val="001B1443"/>
    <w:rsid w:val="001B1457"/>
    <w:rsid w:val="001B19F0"/>
    <w:rsid w:val="001B1E3F"/>
    <w:rsid w:val="001B23B9"/>
    <w:rsid w:val="001B2617"/>
    <w:rsid w:val="001B263A"/>
    <w:rsid w:val="001B2C36"/>
    <w:rsid w:val="001B2E57"/>
    <w:rsid w:val="001B3193"/>
    <w:rsid w:val="001B3589"/>
    <w:rsid w:val="001B4871"/>
    <w:rsid w:val="001B5302"/>
    <w:rsid w:val="001B54A8"/>
    <w:rsid w:val="001B6790"/>
    <w:rsid w:val="001B6948"/>
    <w:rsid w:val="001B6A9C"/>
    <w:rsid w:val="001B6B2F"/>
    <w:rsid w:val="001B6E61"/>
    <w:rsid w:val="001B6E97"/>
    <w:rsid w:val="001B6F49"/>
    <w:rsid w:val="001B741B"/>
    <w:rsid w:val="001B7709"/>
    <w:rsid w:val="001B7AD5"/>
    <w:rsid w:val="001B7E19"/>
    <w:rsid w:val="001B7EE3"/>
    <w:rsid w:val="001C0403"/>
    <w:rsid w:val="001C0624"/>
    <w:rsid w:val="001C0A69"/>
    <w:rsid w:val="001C0BBD"/>
    <w:rsid w:val="001C17DE"/>
    <w:rsid w:val="001C1E78"/>
    <w:rsid w:val="001C1EF6"/>
    <w:rsid w:val="001C2100"/>
    <w:rsid w:val="001C26C2"/>
    <w:rsid w:val="001C2719"/>
    <w:rsid w:val="001C2B41"/>
    <w:rsid w:val="001C2DCA"/>
    <w:rsid w:val="001C3A0C"/>
    <w:rsid w:val="001C3D49"/>
    <w:rsid w:val="001C4088"/>
    <w:rsid w:val="001C488E"/>
    <w:rsid w:val="001C4EC9"/>
    <w:rsid w:val="001C4F26"/>
    <w:rsid w:val="001C59DB"/>
    <w:rsid w:val="001C5A71"/>
    <w:rsid w:val="001C5F7B"/>
    <w:rsid w:val="001C6EC4"/>
    <w:rsid w:val="001C74F7"/>
    <w:rsid w:val="001D033C"/>
    <w:rsid w:val="001D06D5"/>
    <w:rsid w:val="001D0962"/>
    <w:rsid w:val="001D0A84"/>
    <w:rsid w:val="001D0BD0"/>
    <w:rsid w:val="001D109F"/>
    <w:rsid w:val="001D12A3"/>
    <w:rsid w:val="001D1961"/>
    <w:rsid w:val="001D1CF5"/>
    <w:rsid w:val="001D1CF7"/>
    <w:rsid w:val="001D23A6"/>
    <w:rsid w:val="001D272D"/>
    <w:rsid w:val="001D2B0E"/>
    <w:rsid w:val="001D2B65"/>
    <w:rsid w:val="001D3220"/>
    <w:rsid w:val="001D33BF"/>
    <w:rsid w:val="001D3705"/>
    <w:rsid w:val="001D4188"/>
    <w:rsid w:val="001D4A38"/>
    <w:rsid w:val="001D4AC9"/>
    <w:rsid w:val="001D4E17"/>
    <w:rsid w:val="001D4E9F"/>
    <w:rsid w:val="001D5706"/>
    <w:rsid w:val="001D5B74"/>
    <w:rsid w:val="001D65BC"/>
    <w:rsid w:val="001D7C0F"/>
    <w:rsid w:val="001D7E4C"/>
    <w:rsid w:val="001E0021"/>
    <w:rsid w:val="001E0172"/>
    <w:rsid w:val="001E059E"/>
    <w:rsid w:val="001E09EE"/>
    <w:rsid w:val="001E19E1"/>
    <w:rsid w:val="001E1B54"/>
    <w:rsid w:val="001E1C1C"/>
    <w:rsid w:val="001E2924"/>
    <w:rsid w:val="001E2B20"/>
    <w:rsid w:val="001E2BCC"/>
    <w:rsid w:val="001E3682"/>
    <w:rsid w:val="001E414D"/>
    <w:rsid w:val="001E426F"/>
    <w:rsid w:val="001E42EF"/>
    <w:rsid w:val="001E439B"/>
    <w:rsid w:val="001E49C5"/>
    <w:rsid w:val="001E4E8D"/>
    <w:rsid w:val="001E5335"/>
    <w:rsid w:val="001E53C2"/>
    <w:rsid w:val="001E5C33"/>
    <w:rsid w:val="001E6189"/>
    <w:rsid w:val="001E674F"/>
    <w:rsid w:val="001E6B16"/>
    <w:rsid w:val="001E741A"/>
    <w:rsid w:val="001E757C"/>
    <w:rsid w:val="001E7CB0"/>
    <w:rsid w:val="001E7FB1"/>
    <w:rsid w:val="001F00C2"/>
    <w:rsid w:val="001F17CE"/>
    <w:rsid w:val="001F25AE"/>
    <w:rsid w:val="001F27E6"/>
    <w:rsid w:val="001F2D3F"/>
    <w:rsid w:val="001F3585"/>
    <w:rsid w:val="001F3A4A"/>
    <w:rsid w:val="001F496A"/>
    <w:rsid w:val="001F5387"/>
    <w:rsid w:val="001F5563"/>
    <w:rsid w:val="001F56BF"/>
    <w:rsid w:val="001F5A98"/>
    <w:rsid w:val="001F5E1E"/>
    <w:rsid w:val="001F6338"/>
    <w:rsid w:val="001F69C2"/>
    <w:rsid w:val="001F6C44"/>
    <w:rsid w:val="001F6CA8"/>
    <w:rsid w:val="001F6D41"/>
    <w:rsid w:val="001F73D3"/>
    <w:rsid w:val="001F75CE"/>
    <w:rsid w:val="001F7C9E"/>
    <w:rsid w:val="001F7F15"/>
    <w:rsid w:val="00200946"/>
    <w:rsid w:val="00200D06"/>
    <w:rsid w:val="002012EB"/>
    <w:rsid w:val="00201AFC"/>
    <w:rsid w:val="00201DE4"/>
    <w:rsid w:val="00201F16"/>
    <w:rsid w:val="00202171"/>
    <w:rsid w:val="0020226F"/>
    <w:rsid w:val="0020241C"/>
    <w:rsid w:val="00202787"/>
    <w:rsid w:val="00202925"/>
    <w:rsid w:val="00202D4D"/>
    <w:rsid w:val="00202F47"/>
    <w:rsid w:val="002038BD"/>
    <w:rsid w:val="002047A5"/>
    <w:rsid w:val="00204A55"/>
    <w:rsid w:val="00204F9E"/>
    <w:rsid w:val="0020500C"/>
    <w:rsid w:val="00205081"/>
    <w:rsid w:val="0020509E"/>
    <w:rsid w:val="002055B9"/>
    <w:rsid w:val="00206538"/>
    <w:rsid w:val="00206ECB"/>
    <w:rsid w:val="0020733D"/>
    <w:rsid w:val="00207B0A"/>
    <w:rsid w:val="00207FD2"/>
    <w:rsid w:val="002100AD"/>
    <w:rsid w:val="00210206"/>
    <w:rsid w:val="00210EC0"/>
    <w:rsid w:val="00210F2D"/>
    <w:rsid w:val="002114FC"/>
    <w:rsid w:val="0021163F"/>
    <w:rsid w:val="00211AE2"/>
    <w:rsid w:val="002121D8"/>
    <w:rsid w:val="0021238E"/>
    <w:rsid w:val="0021297D"/>
    <w:rsid w:val="00213065"/>
    <w:rsid w:val="002131B1"/>
    <w:rsid w:val="00213574"/>
    <w:rsid w:val="00214C12"/>
    <w:rsid w:val="00214C9D"/>
    <w:rsid w:val="00214EAB"/>
    <w:rsid w:val="00214FCA"/>
    <w:rsid w:val="00215A4B"/>
    <w:rsid w:val="00215AD2"/>
    <w:rsid w:val="00215B79"/>
    <w:rsid w:val="002162EB"/>
    <w:rsid w:val="002165F0"/>
    <w:rsid w:val="0021662E"/>
    <w:rsid w:val="002167B2"/>
    <w:rsid w:val="00216D94"/>
    <w:rsid w:val="00216E73"/>
    <w:rsid w:val="00217074"/>
    <w:rsid w:val="00217303"/>
    <w:rsid w:val="0021769C"/>
    <w:rsid w:val="00217921"/>
    <w:rsid w:val="0021799C"/>
    <w:rsid w:val="00217BCD"/>
    <w:rsid w:val="00217C1D"/>
    <w:rsid w:val="00217D6E"/>
    <w:rsid w:val="00220460"/>
    <w:rsid w:val="00220922"/>
    <w:rsid w:val="00220E05"/>
    <w:rsid w:val="002211C5"/>
    <w:rsid w:val="0022140E"/>
    <w:rsid w:val="00221BF6"/>
    <w:rsid w:val="0022207F"/>
    <w:rsid w:val="00222BB8"/>
    <w:rsid w:val="002231BC"/>
    <w:rsid w:val="0022342C"/>
    <w:rsid w:val="002238D2"/>
    <w:rsid w:val="00223D78"/>
    <w:rsid w:val="0022417A"/>
    <w:rsid w:val="002242FF"/>
    <w:rsid w:val="00225759"/>
    <w:rsid w:val="0022619A"/>
    <w:rsid w:val="00226400"/>
    <w:rsid w:val="00226786"/>
    <w:rsid w:val="00226976"/>
    <w:rsid w:val="002273E5"/>
    <w:rsid w:val="00227AEA"/>
    <w:rsid w:val="00227D9C"/>
    <w:rsid w:val="0022E82B"/>
    <w:rsid w:val="00230162"/>
    <w:rsid w:val="002301F9"/>
    <w:rsid w:val="0023044D"/>
    <w:rsid w:val="0023065F"/>
    <w:rsid w:val="00230BDB"/>
    <w:rsid w:val="00230CDA"/>
    <w:rsid w:val="00230D9B"/>
    <w:rsid w:val="00230F78"/>
    <w:rsid w:val="00231261"/>
    <w:rsid w:val="002314BB"/>
    <w:rsid w:val="00231718"/>
    <w:rsid w:val="002322C6"/>
    <w:rsid w:val="00232488"/>
    <w:rsid w:val="002325DD"/>
    <w:rsid w:val="0023262A"/>
    <w:rsid w:val="00232E4D"/>
    <w:rsid w:val="00232F25"/>
    <w:rsid w:val="00233391"/>
    <w:rsid w:val="002340DD"/>
    <w:rsid w:val="002350CB"/>
    <w:rsid w:val="002352C7"/>
    <w:rsid w:val="00236725"/>
    <w:rsid w:val="00236D82"/>
    <w:rsid w:val="00236E92"/>
    <w:rsid w:val="00237359"/>
    <w:rsid w:val="002375A5"/>
    <w:rsid w:val="00237E60"/>
    <w:rsid w:val="0024017F"/>
    <w:rsid w:val="002411E4"/>
    <w:rsid w:val="0024186A"/>
    <w:rsid w:val="00241D50"/>
    <w:rsid w:val="0024271E"/>
    <w:rsid w:val="0024275E"/>
    <w:rsid w:val="00242921"/>
    <w:rsid w:val="00242A36"/>
    <w:rsid w:val="00243112"/>
    <w:rsid w:val="00243287"/>
    <w:rsid w:val="002432B2"/>
    <w:rsid w:val="00244350"/>
    <w:rsid w:val="0024442C"/>
    <w:rsid w:val="00244823"/>
    <w:rsid w:val="002453BF"/>
    <w:rsid w:val="00245527"/>
    <w:rsid w:val="002460DA"/>
    <w:rsid w:val="002469D6"/>
    <w:rsid w:val="0024748F"/>
    <w:rsid w:val="00251263"/>
    <w:rsid w:val="0025179B"/>
    <w:rsid w:val="0025193D"/>
    <w:rsid w:val="00251F40"/>
    <w:rsid w:val="002525B6"/>
    <w:rsid w:val="00252B87"/>
    <w:rsid w:val="00253418"/>
    <w:rsid w:val="002539C3"/>
    <w:rsid w:val="00253F23"/>
    <w:rsid w:val="00254153"/>
    <w:rsid w:val="0025495D"/>
    <w:rsid w:val="002549F3"/>
    <w:rsid w:val="00254AC7"/>
    <w:rsid w:val="00254B52"/>
    <w:rsid w:val="00254EA8"/>
    <w:rsid w:val="00255CC0"/>
    <w:rsid w:val="002561AF"/>
    <w:rsid w:val="002568A1"/>
    <w:rsid w:val="00256D18"/>
    <w:rsid w:val="00256D6D"/>
    <w:rsid w:val="00257EBC"/>
    <w:rsid w:val="0026079A"/>
    <w:rsid w:val="002608A5"/>
    <w:rsid w:val="00260D28"/>
    <w:rsid w:val="00261B1D"/>
    <w:rsid w:val="00261C3C"/>
    <w:rsid w:val="002620B7"/>
    <w:rsid w:val="00262651"/>
    <w:rsid w:val="00262A16"/>
    <w:rsid w:val="00262CAE"/>
    <w:rsid w:val="00262DD6"/>
    <w:rsid w:val="0026463D"/>
    <w:rsid w:val="00265163"/>
    <w:rsid w:val="00265CB5"/>
    <w:rsid w:val="00265E80"/>
    <w:rsid w:val="00265F23"/>
    <w:rsid w:val="0026634B"/>
    <w:rsid w:val="0026642D"/>
    <w:rsid w:val="00266974"/>
    <w:rsid w:val="0026710C"/>
    <w:rsid w:val="00267413"/>
    <w:rsid w:val="0026763A"/>
    <w:rsid w:val="002677CF"/>
    <w:rsid w:val="00270ADC"/>
    <w:rsid w:val="00271064"/>
    <w:rsid w:val="00272065"/>
    <w:rsid w:val="002724B2"/>
    <w:rsid w:val="00273723"/>
    <w:rsid w:val="002738E9"/>
    <w:rsid w:val="0027427D"/>
    <w:rsid w:val="002746AA"/>
    <w:rsid w:val="0027486A"/>
    <w:rsid w:val="002751AD"/>
    <w:rsid w:val="00275BCD"/>
    <w:rsid w:val="00276869"/>
    <w:rsid w:val="002770EF"/>
    <w:rsid w:val="00277DDA"/>
    <w:rsid w:val="00280092"/>
    <w:rsid w:val="002803EA"/>
    <w:rsid w:val="00280937"/>
    <w:rsid w:val="002810DC"/>
    <w:rsid w:val="00281184"/>
    <w:rsid w:val="002812CE"/>
    <w:rsid w:val="00281369"/>
    <w:rsid w:val="00281448"/>
    <w:rsid w:val="00281509"/>
    <w:rsid w:val="00282127"/>
    <w:rsid w:val="0028230B"/>
    <w:rsid w:val="0028244F"/>
    <w:rsid w:val="00282B7D"/>
    <w:rsid w:val="00282E98"/>
    <w:rsid w:val="00283132"/>
    <w:rsid w:val="002835BD"/>
    <w:rsid w:val="00284080"/>
    <w:rsid w:val="002841E5"/>
    <w:rsid w:val="00284A10"/>
    <w:rsid w:val="002851D3"/>
    <w:rsid w:val="0028552D"/>
    <w:rsid w:val="002870B3"/>
    <w:rsid w:val="00287AF0"/>
    <w:rsid w:val="00287C38"/>
    <w:rsid w:val="00290162"/>
    <w:rsid w:val="002901A8"/>
    <w:rsid w:val="00290843"/>
    <w:rsid w:val="002909F5"/>
    <w:rsid w:val="00290B1A"/>
    <w:rsid w:val="00290BD1"/>
    <w:rsid w:val="00290C20"/>
    <w:rsid w:val="00290D12"/>
    <w:rsid w:val="002910F6"/>
    <w:rsid w:val="002918D6"/>
    <w:rsid w:val="00291915"/>
    <w:rsid w:val="0029242D"/>
    <w:rsid w:val="00292473"/>
    <w:rsid w:val="0029292E"/>
    <w:rsid w:val="00293058"/>
    <w:rsid w:val="00293176"/>
    <w:rsid w:val="00293C80"/>
    <w:rsid w:val="002941ED"/>
    <w:rsid w:val="00294264"/>
    <w:rsid w:val="00294561"/>
    <w:rsid w:val="00294C86"/>
    <w:rsid w:val="002956EA"/>
    <w:rsid w:val="00295C8D"/>
    <w:rsid w:val="00295E7C"/>
    <w:rsid w:val="002960F9"/>
    <w:rsid w:val="00296512"/>
    <w:rsid w:val="002968E1"/>
    <w:rsid w:val="00296D52"/>
    <w:rsid w:val="00296EB4"/>
    <w:rsid w:val="002972D0"/>
    <w:rsid w:val="00297D9F"/>
    <w:rsid w:val="002A0001"/>
    <w:rsid w:val="002A0190"/>
    <w:rsid w:val="002A01EF"/>
    <w:rsid w:val="002A030F"/>
    <w:rsid w:val="002A0E9F"/>
    <w:rsid w:val="002A1729"/>
    <w:rsid w:val="002A2253"/>
    <w:rsid w:val="002A2461"/>
    <w:rsid w:val="002A283B"/>
    <w:rsid w:val="002A36BD"/>
    <w:rsid w:val="002A48D4"/>
    <w:rsid w:val="002A4D7F"/>
    <w:rsid w:val="002A4DF1"/>
    <w:rsid w:val="002A509B"/>
    <w:rsid w:val="002A5AE2"/>
    <w:rsid w:val="002A5D81"/>
    <w:rsid w:val="002A6147"/>
    <w:rsid w:val="002A6259"/>
    <w:rsid w:val="002A63FD"/>
    <w:rsid w:val="002A644E"/>
    <w:rsid w:val="002A68BF"/>
    <w:rsid w:val="002A6959"/>
    <w:rsid w:val="002A6B5F"/>
    <w:rsid w:val="002A6B8A"/>
    <w:rsid w:val="002A6C95"/>
    <w:rsid w:val="002A7218"/>
    <w:rsid w:val="002A72F7"/>
    <w:rsid w:val="002A765C"/>
    <w:rsid w:val="002B018F"/>
    <w:rsid w:val="002B076E"/>
    <w:rsid w:val="002B1442"/>
    <w:rsid w:val="002B14AC"/>
    <w:rsid w:val="002B1C44"/>
    <w:rsid w:val="002B1F7A"/>
    <w:rsid w:val="002B259D"/>
    <w:rsid w:val="002B25E5"/>
    <w:rsid w:val="002B2627"/>
    <w:rsid w:val="002B2C53"/>
    <w:rsid w:val="002B34CB"/>
    <w:rsid w:val="002B356E"/>
    <w:rsid w:val="002B364F"/>
    <w:rsid w:val="002B396E"/>
    <w:rsid w:val="002B3C9F"/>
    <w:rsid w:val="002B3D86"/>
    <w:rsid w:val="002B42AC"/>
    <w:rsid w:val="002B48FA"/>
    <w:rsid w:val="002B4A0C"/>
    <w:rsid w:val="002B4BC1"/>
    <w:rsid w:val="002B4FE7"/>
    <w:rsid w:val="002B545B"/>
    <w:rsid w:val="002B63D3"/>
    <w:rsid w:val="002B68DA"/>
    <w:rsid w:val="002B6E58"/>
    <w:rsid w:val="002B7AA8"/>
    <w:rsid w:val="002B7AB9"/>
    <w:rsid w:val="002C00F0"/>
    <w:rsid w:val="002C025C"/>
    <w:rsid w:val="002C02F2"/>
    <w:rsid w:val="002C0342"/>
    <w:rsid w:val="002C10BD"/>
    <w:rsid w:val="002C141A"/>
    <w:rsid w:val="002C1683"/>
    <w:rsid w:val="002C1922"/>
    <w:rsid w:val="002C1DF8"/>
    <w:rsid w:val="002C1F59"/>
    <w:rsid w:val="002C1FF3"/>
    <w:rsid w:val="002C273A"/>
    <w:rsid w:val="002C2D4A"/>
    <w:rsid w:val="002C3762"/>
    <w:rsid w:val="002C40BE"/>
    <w:rsid w:val="002C476B"/>
    <w:rsid w:val="002C4839"/>
    <w:rsid w:val="002C50FB"/>
    <w:rsid w:val="002C52C6"/>
    <w:rsid w:val="002C53A5"/>
    <w:rsid w:val="002C5458"/>
    <w:rsid w:val="002C584F"/>
    <w:rsid w:val="002C66A3"/>
    <w:rsid w:val="002C672D"/>
    <w:rsid w:val="002C6742"/>
    <w:rsid w:val="002C71AE"/>
    <w:rsid w:val="002C79E7"/>
    <w:rsid w:val="002C7A55"/>
    <w:rsid w:val="002C7C62"/>
    <w:rsid w:val="002C7E6B"/>
    <w:rsid w:val="002D0101"/>
    <w:rsid w:val="002D04A8"/>
    <w:rsid w:val="002D071A"/>
    <w:rsid w:val="002D0779"/>
    <w:rsid w:val="002D14F7"/>
    <w:rsid w:val="002D1913"/>
    <w:rsid w:val="002D199E"/>
    <w:rsid w:val="002D1DFF"/>
    <w:rsid w:val="002D1E82"/>
    <w:rsid w:val="002D1FD5"/>
    <w:rsid w:val="002D22CF"/>
    <w:rsid w:val="002D230E"/>
    <w:rsid w:val="002D265E"/>
    <w:rsid w:val="002D3932"/>
    <w:rsid w:val="002D3D48"/>
    <w:rsid w:val="002D3FF2"/>
    <w:rsid w:val="002D4011"/>
    <w:rsid w:val="002D4173"/>
    <w:rsid w:val="002D4278"/>
    <w:rsid w:val="002D4797"/>
    <w:rsid w:val="002D5014"/>
    <w:rsid w:val="002D5365"/>
    <w:rsid w:val="002D5579"/>
    <w:rsid w:val="002D55B7"/>
    <w:rsid w:val="002D6262"/>
    <w:rsid w:val="002D6556"/>
    <w:rsid w:val="002D7182"/>
    <w:rsid w:val="002D7E95"/>
    <w:rsid w:val="002D7EE0"/>
    <w:rsid w:val="002E0099"/>
    <w:rsid w:val="002E0283"/>
    <w:rsid w:val="002E1CB0"/>
    <w:rsid w:val="002E1F42"/>
    <w:rsid w:val="002E2541"/>
    <w:rsid w:val="002E2632"/>
    <w:rsid w:val="002E28E2"/>
    <w:rsid w:val="002E30BD"/>
    <w:rsid w:val="002E35D6"/>
    <w:rsid w:val="002E3A01"/>
    <w:rsid w:val="002E3A80"/>
    <w:rsid w:val="002E4288"/>
    <w:rsid w:val="002E4C17"/>
    <w:rsid w:val="002E4FA8"/>
    <w:rsid w:val="002E508F"/>
    <w:rsid w:val="002E56FA"/>
    <w:rsid w:val="002E6096"/>
    <w:rsid w:val="002E6208"/>
    <w:rsid w:val="002E6CB7"/>
    <w:rsid w:val="002E724B"/>
    <w:rsid w:val="002E78C4"/>
    <w:rsid w:val="002F0B9D"/>
    <w:rsid w:val="002F0DF7"/>
    <w:rsid w:val="002F0F6E"/>
    <w:rsid w:val="002F19A8"/>
    <w:rsid w:val="002F1AE5"/>
    <w:rsid w:val="002F2A30"/>
    <w:rsid w:val="002F34B1"/>
    <w:rsid w:val="002F3AC1"/>
    <w:rsid w:val="002F4098"/>
    <w:rsid w:val="002F473E"/>
    <w:rsid w:val="002F5D0C"/>
    <w:rsid w:val="002F5D44"/>
    <w:rsid w:val="002F61F3"/>
    <w:rsid w:val="002F6799"/>
    <w:rsid w:val="002F76AD"/>
    <w:rsid w:val="003001CA"/>
    <w:rsid w:val="003005E5"/>
    <w:rsid w:val="003006D5"/>
    <w:rsid w:val="00300913"/>
    <w:rsid w:val="00300E9B"/>
    <w:rsid w:val="003010C2"/>
    <w:rsid w:val="00301173"/>
    <w:rsid w:val="00301600"/>
    <w:rsid w:val="003017A5"/>
    <w:rsid w:val="00301D53"/>
    <w:rsid w:val="003021EF"/>
    <w:rsid w:val="00302644"/>
    <w:rsid w:val="0030414E"/>
    <w:rsid w:val="00304920"/>
    <w:rsid w:val="0030583F"/>
    <w:rsid w:val="00305944"/>
    <w:rsid w:val="00306786"/>
    <w:rsid w:val="0030682E"/>
    <w:rsid w:val="00307BC3"/>
    <w:rsid w:val="00307C5B"/>
    <w:rsid w:val="00307F74"/>
    <w:rsid w:val="003106ED"/>
    <w:rsid w:val="00311130"/>
    <w:rsid w:val="003113AF"/>
    <w:rsid w:val="00311803"/>
    <w:rsid w:val="00311900"/>
    <w:rsid w:val="003125CC"/>
    <w:rsid w:val="0031309E"/>
    <w:rsid w:val="00313186"/>
    <w:rsid w:val="00313D04"/>
    <w:rsid w:val="00314813"/>
    <w:rsid w:val="003150E1"/>
    <w:rsid w:val="00315275"/>
    <w:rsid w:val="0031533D"/>
    <w:rsid w:val="00315B08"/>
    <w:rsid w:val="00316053"/>
    <w:rsid w:val="00316218"/>
    <w:rsid w:val="003163CC"/>
    <w:rsid w:val="00316CC5"/>
    <w:rsid w:val="00317608"/>
    <w:rsid w:val="003177BD"/>
    <w:rsid w:val="00321474"/>
    <w:rsid w:val="00321957"/>
    <w:rsid w:val="0032296F"/>
    <w:rsid w:val="00322B0D"/>
    <w:rsid w:val="00322EE1"/>
    <w:rsid w:val="00322FC4"/>
    <w:rsid w:val="00323185"/>
    <w:rsid w:val="0032398B"/>
    <w:rsid w:val="00323A6B"/>
    <w:rsid w:val="0032443D"/>
    <w:rsid w:val="003244E8"/>
    <w:rsid w:val="0032478A"/>
    <w:rsid w:val="003250BA"/>
    <w:rsid w:val="00325BC4"/>
    <w:rsid w:val="00325CA9"/>
    <w:rsid w:val="0032645F"/>
    <w:rsid w:val="00326EAF"/>
    <w:rsid w:val="003273AE"/>
    <w:rsid w:val="00327721"/>
    <w:rsid w:val="0033091C"/>
    <w:rsid w:val="00330B96"/>
    <w:rsid w:val="0033106C"/>
    <w:rsid w:val="00331749"/>
    <w:rsid w:val="003319CC"/>
    <w:rsid w:val="00331DB7"/>
    <w:rsid w:val="00332140"/>
    <w:rsid w:val="00332346"/>
    <w:rsid w:val="00332E32"/>
    <w:rsid w:val="00333F53"/>
    <w:rsid w:val="003341F8"/>
    <w:rsid w:val="00334691"/>
    <w:rsid w:val="003347F9"/>
    <w:rsid w:val="00334941"/>
    <w:rsid w:val="00335144"/>
    <w:rsid w:val="00335264"/>
    <w:rsid w:val="003357A7"/>
    <w:rsid w:val="00335F2A"/>
    <w:rsid w:val="00335FF4"/>
    <w:rsid w:val="003361D8"/>
    <w:rsid w:val="00336600"/>
    <w:rsid w:val="00336AF1"/>
    <w:rsid w:val="00336E67"/>
    <w:rsid w:val="00337E84"/>
    <w:rsid w:val="0034079F"/>
    <w:rsid w:val="00341B1B"/>
    <w:rsid w:val="0034224F"/>
    <w:rsid w:val="00342AE0"/>
    <w:rsid w:val="00342FBE"/>
    <w:rsid w:val="003433FA"/>
    <w:rsid w:val="0034347F"/>
    <w:rsid w:val="00343A73"/>
    <w:rsid w:val="00343C49"/>
    <w:rsid w:val="00343C7A"/>
    <w:rsid w:val="00343F44"/>
    <w:rsid w:val="00343FC1"/>
    <w:rsid w:val="00344094"/>
    <w:rsid w:val="00344975"/>
    <w:rsid w:val="00344A01"/>
    <w:rsid w:val="00344D44"/>
    <w:rsid w:val="0034519C"/>
    <w:rsid w:val="00345219"/>
    <w:rsid w:val="00345E16"/>
    <w:rsid w:val="0034601A"/>
    <w:rsid w:val="00346840"/>
    <w:rsid w:val="003468B4"/>
    <w:rsid w:val="00346A3B"/>
    <w:rsid w:val="0034758C"/>
    <w:rsid w:val="00347F7D"/>
    <w:rsid w:val="0034EA91"/>
    <w:rsid w:val="003502A7"/>
    <w:rsid w:val="003502B1"/>
    <w:rsid w:val="00350674"/>
    <w:rsid w:val="00351CC6"/>
    <w:rsid w:val="0035208B"/>
    <w:rsid w:val="00352A04"/>
    <w:rsid w:val="00352DD5"/>
    <w:rsid w:val="0035303A"/>
    <w:rsid w:val="00353A3A"/>
    <w:rsid w:val="00353F25"/>
    <w:rsid w:val="003546C8"/>
    <w:rsid w:val="00355106"/>
    <w:rsid w:val="003551D8"/>
    <w:rsid w:val="00356419"/>
    <w:rsid w:val="00356BFF"/>
    <w:rsid w:val="00357DE0"/>
    <w:rsid w:val="0036030A"/>
    <w:rsid w:val="00360497"/>
    <w:rsid w:val="00360AFC"/>
    <w:rsid w:val="00360B67"/>
    <w:rsid w:val="0036113C"/>
    <w:rsid w:val="00361577"/>
    <w:rsid w:val="003615BE"/>
    <w:rsid w:val="0036169D"/>
    <w:rsid w:val="00361A00"/>
    <w:rsid w:val="00361F1A"/>
    <w:rsid w:val="00362092"/>
    <w:rsid w:val="003625F6"/>
    <w:rsid w:val="0036361A"/>
    <w:rsid w:val="003645EA"/>
    <w:rsid w:val="0036472E"/>
    <w:rsid w:val="00364CDA"/>
    <w:rsid w:val="00365AA0"/>
    <w:rsid w:val="00365AA2"/>
    <w:rsid w:val="0036603C"/>
    <w:rsid w:val="0036621C"/>
    <w:rsid w:val="003664CC"/>
    <w:rsid w:val="00366884"/>
    <w:rsid w:val="00367461"/>
    <w:rsid w:val="00367ADC"/>
    <w:rsid w:val="00367FA4"/>
    <w:rsid w:val="003701BD"/>
    <w:rsid w:val="0037057A"/>
    <w:rsid w:val="00370762"/>
    <w:rsid w:val="0037098B"/>
    <w:rsid w:val="003709CD"/>
    <w:rsid w:val="00370C85"/>
    <w:rsid w:val="00370F2C"/>
    <w:rsid w:val="0037217D"/>
    <w:rsid w:val="00372512"/>
    <w:rsid w:val="00373123"/>
    <w:rsid w:val="0037390C"/>
    <w:rsid w:val="00373D19"/>
    <w:rsid w:val="00373FC9"/>
    <w:rsid w:val="0037440B"/>
    <w:rsid w:val="00374AF3"/>
    <w:rsid w:val="00375289"/>
    <w:rsid w:val="0037530B"/>
    <w:rsid w:val="00375843"/>
    <w:rsid w:val="0037585F"/>
    <w:rsid w:val="0037592E"/>
    <w:rsid w:val="0037595C"/>
    <w:rsid w:val="00375D2A"/>
    <w:rsid w:val="00375D7C"/>
    <w:rsid w:val="00376A45"/>
    <w:rsid w:val="00376D5C"/>
    <w:rsid w:val="00377704"/>
    <w:rsid w:val="00377B35"/>
    <w:rsid w:val="00380599"/>
    <w:rsid w:val="0038119C"/>
    <w:rsid w:val="00381437"/>
    <w:rsid w:val="00381594"/>
    <w:rsid w:val="003815D5"/>
    <w:rsid w:val="00381BD8"/>
    <w:rsid w:val="00381FEA"/>
    <w:rsid w:val="0038217D"/>
    <w:rsid w:val="003823BF"/>
    <w:rsid w:val="00382CCB"/>
    <w:rsid w:val="0038300B"/>
    <w:rsid w:val="00383220"/>
    <w:rsid w:val="003833AB"/>
    <w:rsid w:val="0038390C"/>
    <w:rsid w:val="00383E77"/>
    <w:rsid w:val="00383EEA"/>
    <w:rsid w:val="00385636"/>
    <w:rsid w:val="00385A9B"/>
    <w:rsid w:val="00385C20"/>
    <w:rsid w:val="003865CA"/>
    <w:rsid w:val="00386A4F"/>
    <w:rsid w:val="00387966"/>
    <w:rsid w:val="003906A7"/>
    <w:rsid w:val="00390F1E"/>
    <w:rsid w:val="00391299"/>
    <w:rsid w:val="003919D5"/>
    <w:rsid w:val="00391B9A"/>
    <w:rsid w:val="00392173"/>
    <w:rsid w:val="00392AA2"/>
    <w:rsid w:val="0039384B"/>
    <w:rsid w:val="003938FE"/>
    <w:rsid w:val="00393A4D"/>
    <w:rsid w:val="00393C38"/>
    <w:rsid w:val="003945BF"/>
    <w:rsid w:val="003946E1"/>
    <w:rsid w:val="00394A48"/>
    <w:rsid w:val="00394E45"/>
    <w:rsid w:val="00394E77"/>
    <w:rsid w:val="00395BB8"/>
    <w:rsid w:val="00396182"/>
    <w:rsid w:val="003963D4"/>
    <w:rsid w:val="003968D8"/>
    <w:rsid w:val="00396A5D"/>
    <w:rsid w:val="00396E6C"/>
    <w:rsid w:val="00397123"/>
    <w:rsid w:val="00397B54"/>
    <w:rsid w:val="00397DE5"/>
    <w:rsid w:val="00397F85"/>
    <w:rsid w:val="003A0135"/>
    <w:rsid w:val="003A10F0"/>
    <w:rsid w:val="003A161A"/>
    <w:rsid w:val="003A1A58"/>
    <w:rsid w:val="003A2482"/>
    <w:rsid w:val="003A25C4"/>
    <w:rsid w:val="003A279B"/>
    <w:rsid w:val="003A2EE4"/>
    <w:rsid w:val="003A3155"/>
    <w:rsid w:val="003A3224"/>
    <w:rsid w:val="003A4264"/>
    <w:rsid w:val="003A455B"/>
    <w:rsid w:val="003A47B0"/>
    <w:rsid w:val="003A59E0"/>
    <w:rsid w:val="003A6023"/>
    <w:rsid w:val="003A6E0C"/>
    <w:rsid w:val="003A6F65"/>
    <w:rsid w:val="003B0773"/>
    <w:rsid w:val="003B12C3"/>
    <w:rsid w:val="003B15A0"/>
    <w:rsid w:val="003B16D1"/>
    <w:rsid w:val="003B1AFC"/>
    <w:rsid w:val="003B1B77"/>
    <w:rsid w:val="003B1C72"/>
    <w:rsid w:val="003B1D03"/>
    <w:rsid w:val="003B213E"/>
    <w:rsid w:val="003B26A8"/>
    <w:rsid w:val="003B2779"/>
    <w:rsid w:val="003B303C"/>
    <w:rsid w:val="003B3600"/>
    <w:rsid w:val="003B372E"/>
    <w:rsid w:val="003B3E0E"/>
    <w:rsid w:val="003B4D16"/>
    <w:rsid w:val="003B54BF"/>
    <w:rsid w:val="003B5C1F"/>
    <w:rsid w:val="003B5C6B"/>
    <w:rsid w:val="003B65B0"/>
    <w:rsid w:val="003B75F9"/>
    <w:rsid w:val="003B78CE"/>
    <w:rsid w:val="003C02FC"/>
    <w:rsid w:val="003C08F1"/>
    <w:rsid w:val="003C094F"/>
    <w:rsid w:val="003C147C"/>
    <w:rsid w:val="003C1642"/>
    <w:rsid w:val="003C2328"/>
    <w:rsid w:val="003C2C91"/>
    <w:rsid w:val="003C2D81"/>
    <w:rsid w:val="003C307B"/>
    <w:rsid w:val="003C3ABD"/>
    <w:rsid w:val="003C4800"/>
    <w:rsid w:val="003C4CF7"/>
    <w:rsid w:val="003C5198"/>
    <w:rsid w:val="003C5501"/>
    <w:rsid w:val="003C5B04"/>
    <w:rsid w:val="003C5DDC"/>
    <w:rsid w:val="003C654E"/>
    <w:rsid w:val="003C664B"/>
    <w:rsid w:val="003C6880"/>
    <w:rsid w:val="003C7D77"/>
    <w:rsid w:val="003D0040"/>
    <w:rsid w:val="003D04A3"/>
    <w:rsid w:val="003D090E"/>
    <w:rsid w:val="003D0C8D"/>
    <w:rsid w:val="003D14FA"/>
    <w:rsid w:val="003D2303"/>
    <w:rsid w:val="003D2D68"/>
    <w:rsid w:val="003D3442"/>
    <w:rsid w:val="003D3783"/>
    <w:rsid w:val="003D37DF"/>
    <w:rsid w:val="003D3857"/>
    <w:rsid w:val="003D392E"/>
    <w:rsid w:val="003D3ADB"/>
    <w:rsid w:val="003D3ADC"/>
    <w:rsid w:val="003D3EAB"/>
    <w:rsid w:val="003D4823"/>
    <w:rsid w:val="003D49CB"/>
    <w:rsid w:val="003D4C00"/>
    <w:rsid w:val="003D590C"/>
    <w:rsid w:val="003D59CC"/>
    <w:rsid w:val="003D5BB0"/>
    <w:rsid w:val="003D5E57"/>
    <w:rsid w:val="003D6416"/>
    <w:rsid w:val="003D6ED7"/>
    <w:rsid w:val="003D7014"/>
    <w:rsid w:val="003D7105"/>
    <w:rsid w:val="003D75DA"/>
    <w:rsid w:val="003D75FB"/>
    <w:rsid w:val="003D77F1"/>
    <w:rsid w:val="003D7833"/>
    <w:rsid w:val="003E03D5"/>
    <w:rsid w:val="003E0DC2"/>
    <w:rsid w:val="003E0DEA"/>
    <w:rsid w:val="003E1673"/>
    <w:rsid w:val="003E1885"/>
    <w:rsid w:val="003E1C0B"/>
    <w:rsid w:val="003E2351"/>
    <w:rsid w:val="003E25C7"/>
    <w:rsid w:val="003E2886"/>
    <w:rsid w:val="003E2A16"/>
    <w:rsid w:val="003E2A8A"/>
    <w:rsid w:val="003E2C63"/>
    <w:rsid w:val="003E2EEC"/>
    <w:rsid w:val="003E2FA0"/>
    <w:rsid w:val="003E3BAC"/>
    <w:rsid w:val="003E3C6C"/>
    <w:rsid w:val="003E4156"/>
    <w:rsid w:val="003E4938"/>
    <w:rsid w:val="003E4C5C"/>
    <w:rsid w:val="003E5085"/>
    <w:rsid w:val="003E5EA2"/>
    <w:rsid w:val="003E6077"/>
    <w:rsid w:val="003E6980"/>
    <w:rsid w:val="003E6D2D"/>
    <w:rsid w:val="003E72BF"/>
    <w:rsid w:val="003E79EF"/>
    <w:rsid w:val="003F0440"/>
    <w:rsid w:val="003F0906"/>
    <w:rsid w:val="003F0D77"/>
    <w:rsid w:val="003F123E"/>
    <w:rsid w:val="003F1449"/>
    <w:rsid w:val="003F1DA9"/>
    <w:rsid w:val="003F234E"/>
    <w:rsid w:val="003F26A3"/>
    <w:rsid w:val="003F2CB2"/>
    <w:rsid w:val="003F2CBC"/>
    <w:rsid w:val="003F319D"/>
    <w:rsid w:val="003F3C05"/>
    <w:rsid w:val="003F3C8B"/>
    <w:rsid w:val="003F4E28"/>
    <w:rsid w:val="003F5037"/>
    <w:rsid w:val="003F52C7"/>
    <w:rsid w:val="003F54D9"/>
    <w:rsid w:val="003F69CC"/>
    <w:rsid w:val="003F6F45"/>
    <w:rsid w:val="003F7114"/>
    <w:rsid w:val="003F767D"/>
    <w:rsid w:val="00400413"/>
    <w:rsid w:val="00400D56"/>
    <w:rsid w:val="00400DFF"/>
    <w:rsid w:val="00400F75"/>
    <w:rsid w:val="004010CB"/>
    <w:rsid w:val="00401328"/>
    <w:rsid w:val="004016F1"/>
    <w:rsid w:val="004017DC"/>
    <w:rsid w:val="004022CF"/>
    <w:rsid w:val="00402D22"/>
    <w:rsid w:val="004030C9"/>
    <w:rsid w:val="00403308"/>
    <w:rsid w:val="00404777"/>
    <w:rsid w:val="00404DFA"/>
    <w:rsid w:val="00405132"/>
    <w:rsid w:val="00405AB6"/>
    <w:rsid w:val="00405DAE"/>
    <w:rsid w:val="00406172"/>
    <w:rsid w:val="00406CAC"/>
    <w:rsid w:val="00406E4A"/>
    <w:rsid w:val="004070BD"/>
    <w:rsid w:val="004078EB"/>
    <w:rsid w:val="0040793C"/>
    <w:rsid w:val="00407B19"/>
    <w:rsid w:val="00410353"/>
    <w:rsid w:val="00410437"/>
    <w:rsid w:val="00410501"/>
    <w:rsid w:val="00411163"/>
    <w:rsid w:val="004113A3"/>
    <w:rsid w:val="004113F2"/>
    <w:rsid w:val="00411432"/>
    <w:rsid w:val="00411664"/>
    <w:rsid w:val="00411CA5"/>
    <w:rsid w:val="00411D72"/>
    <w:rsid w:val="00411DB2"/>
    <w:rsid w:val="00412B56"/>
    <w:rsid w:val="00412BDE"/>
    <w:rsid w:val="004135A7"/>
    <w:rsid w:val="00413AC7"/>
    <w:rsid w:val="00413FF5"/>
    <w:rsid w:val="00415879"/>
    <w:rsid w:val="00416A07"/>
    <w:rsid w:val="0041751A"/>
    <w:rsid w:val="00417870"/>
    <w:rsid w:val="00417B26"/>
    <w:rsid w:val="00417DA4"/>
    <w:rsid w:val="0041AD8E"/>
    <w:rsid w:val="00420545"/>
    <w:rsid w:val="0042055F"/>
    <w:rsid w:val="00420E02"/>
    <w:rsid w:val="0042105B"/>
    <w:rsid w:val="0042159B"/>
    <w:rsid w:val="00421933"/>
    <w:rsid w:val="00421CAF"/>
    <w:rsid w:val="00421FD8"/>
    <w:rsid w:val="004224F1"/>
    <w:rsid w:val="0042382D"/>
    <w:rsid w:val="004239A4"/>
    <w:rsid w:val="00423FF7"/>
    <w:rsid w:val="00424208"/>
    <w:rsid w:val="00424425"/>
    <w:rsid w:val="004247B3"/>
    <w:rsid w:val="0042540B"/>
    <w:rsid w:val="00425AA9"/>
    <w:rsid w:val="004263DE"/>
    <w:rsid w:val="00426428"/>
    <w:rsid w:val="004265FB"/>
    <w:rsid w:val="00426731"/>
    <w:rsid w:val="004271B6"/>
    <w:rsid w:val="00427638"/>
    <w:rsid w:val="0042772E"/>
    <w:rsid w:val="00427A3E"/>
    <w:rsid w:val="00427F6D"/>
    <w:rsid w:val="0043026C"/>
    <w:rsid w:val="00430774"/>
    <w:rsid w:val="00430BD5"/>
    <w:rsid w:val="00431754"/>
    <w:rsid w:val="004319E3"/>
    <w:rsid w:val="00431DFF"/>
    <w:rsid w:val="004321C9"/>
    <w:rsid w:val="00432B00"/>
    <w:rsid w:val="0043334D"/>
    <w:rsid w:val="0043373A"/>
    <w:rsid w:val="0043431D"/>
    <w:rsid w:val="0043434A"/>
    <w:rsid w:val="00434CA1"/>
    <w:rsid w:val="0043608D"/>
    <w:rsid w:val="00436A3C"/>
    <w:rsid w:val="00437999"/>
    <w:rsid w:val="00437A86"/>
    <w:rsid w:val="00437BB0"/>
    <w:rsid w:val="00437EFD"/>
    <w:rsid w:val="004401BA"/>
    <w:rsid w:val="00440613"/>
    <w:rsid w:val="00440817"/>
    <w:rsid w:val="004408F2"/>
    <w:rsid w:val="00440F4D"/>
    <w:rsid w:val="00441472"/>
    <w:rsid w:val="00441C51"/>
    <w:rsid w:val="0044284D"/>
    <w:rsid w:val="00443061"/>
    <w:rsid w:val="004448D8"/>
    <w:rsid w:val="00444BE1"/>
    <w:rsid w:val="00444D92"/>
    <w:rsid w:val="00444EA1"/>
    <w:rsid w:val="00445097"/>
    <w:rsid w:val="004455A1"/>
    <w:rsid w:val="00445652"/>
    <w:rsid w:val="00446447"/>
    <w:rsid w:val="00446C2A"/>
    <w:rsid w:val="00447044"/>
    <w:rsid w:val="00447188"/>
    <w:rsid w:val="004476CB"/>
    <w:rsid w:val="00447FA2"/>
    <w:rsid w:val="00450C1A"/>
    <w:rsid w:val="0045148D"/>
    <w:rsid w:val="00451C9F"/>
    <w:rsid w:val="00452636"/>
    <w:rsid w:val="00452B07"/>
    <w:rsid w:val="00452C28"/>
    <w:rsid w:val="00452FF4"/>
    <w:rsid w:val="00453A3A"/>
    <w:rsid w:val="00453B4C"/>
    <w:rsid w:val="00453BC9"/>
    <w:rsid w:val="00454626"/>
    <w:rsid w:val="0045492F"/>
    <w:rsid w:val="00454ED0"/>
    <w:rsid w:val="00455458"/>
    <w:rsid w:val="004557A4"/>
    <w:rsid w:val="00455826"/>
    <w:rsid w:val="00455DDE"/>
    <w:rsid w:val="00455DEA"/>
    <w:rsid w:val="00456468"/>
    <w:rsid w:val="004565F2"/>
    <w:rsid w:val="00456A5D"/>
    <w:rsid w:val="00456CAA"/>
    <w:rsid w:val="00456EB7"/>
    <w:rsid w:val="00457A14"/>
    <w:rsid w:val="00457D28"/>
    <w:rsid w:val="00457DF7"/>
    <w:rsid w:val="0046016C"/>
    <w:rsid w:val="00460B2A"/>
    <w:rsid w:val="00460E53"/>
    <w:rsid w:val="0046109C"/>
    <w:rsid w:val="004611FE"/>
    <w:rsid w:val="0046139B"/>
    <w:rsid w:val="00461760"/>
    <w:rsid w:val="00461AC3"/>
    <w:rsid w:val="00462056"/>
    <w:rsid w:val="00462ECC"/>
    <w:rsid w:val="00463036"/>
    <w:rsid w:val="00463369"/>
    <w:rsid w:val="00463BEE"/>
    <w:rsid w:val="00463C75"/>
    <w:rsid w:val="0046426F"/>
    <w:rsid w:val="00464B78"/>
    <w:rsid w:val="00465209"/>
    <w:rsid w:val="004653A1"/>
    <w:rsid w:val="0046550C"/>
    <w:rsid w:val="00465643"/>
    <w:rsid w:val="0046600F"/>
    <w:rsid w:val="004667FF"/>
    <w:rsid w:val="004679AF"/>
    <w:rsid w:val="00470759"/>
    <w:rsid w:val="0047135A"/>
    <w:rsid w:val="00471488"/>
    <w:rsid w:val="00471B39"/>
    <w:rsid w:val="00471DD3"/>
    <w:rsid w:val="00471EAE"/>
    <w:rsid w:val="004720F2"/>
    <w:rsid w:val="00472F8E"/>
    <w:rsid w:val="00473CD7"/>
    <w:rsid w:val="004746B3"/>
    <w:rsid w:val="00474A9C"/>
    <w:rsid w:val="00474B07"/>
    <w:rsid w:val="00474B8E"/>
    <w:rsid w:val="00474D88"/>
    <w:rsid w:val="004751EB"/>
    <w:rsid w:val="00475311"/>
    <w:rsid w:val="00475682"/>
    <w:rsid w:val="004759BE"/>
    <w:rsid w:val="00476930"/>
    <w:rsid w:val="004773DC"/>
    <w:rsid w:val="00477518"/>
    <w:rsid w:val="00477FE9"/>
    <w:rsid w:val="004800BC"/>
    <w:rsid w:val="004814DC"/>
    <w:rsid w:val="0048152F"/>
    <w:rsid w:val="0048192A"/>
    <w:rsid w:val="00481A2E"/>
    <w:rsid w:val="00481E3B"/>
    <w:rsid w:val="0048201D"/>
    <w:rsid w:val="00482074"/>
    <w:rsid w:val="004820B6"/>
    <w:rsid w:val="00482506"/>
    <w:rsid w:val="00482CAB"/>
    <w:rsid w:val="00483BBC"/>
    <w:rsid w:val="00483C02"/>
    <w:rsid w:val="00483C6F"/>
    <w:rsid w:val="00484067"/>
    <w:rsid w:val="00484152"/>
    <w:rsid w:val="004843F0"/>
    <w:rsid w:val="00484823"/>
    <w:rsid w:val="00484DE0"/>
    <w:rsid w:val="00485200"/>
    <w:rsid w:val="00485AB1"/>
    <w:rsid w:val="00485BE4"/>
    <w:rsid w:val="004864EC"/>
    <w:rsid w:val="0048709D"/>
    <w:rsid w:val="0048790C"/>
    <w:rsid w:val="00490FC9"/>
    <w:rsid w:val="00492110"/>
    <w:rsid w:val="00492513"/>
    <w:rsid w:val="0049282C"/>
    <w:rsid w:val="00493138"/>
    <w:rsid w:val="00493BE0"/>
    <w:rsid w:val="00494244"/>
    <w:rsid w:val="00494280"/>
    <w:rsid w:val="00494282"/>
    <w:rsid w:val="004944FA"/>
    <w:rsid w:val="00494BE9"/>
    <w:rsid w:val="00494D7A"/>
    <w:rsid w:val="00495166"/>
    <w:rsid w:val="0049577E"/>
    <w:rsid w:val="004959D4"/>
    <w:rsid w:val="004959E7"/>
    <w:rsid w:val="004960B8"/>
    <w:rsid w:val="0049656F"/>
    <w:rsid w:val="00496828"/>
    <w:rsid w:val="00496B69"/>
    <w:rsid w:val="004970CA"/>
    <w:rsid w:val="00497375"/>
    <w:rsid w:val="004A0087"/>
    <w:rsid w:val="004A01E4"/>
    <w:rsid w:val="004A14F6"/>
    <w:rsid w:val="004A1B2F"/>
    <w:rsid w:val="004A223F"/>
    <w:rsid w:val="004A2F4E"/>
    <w:rsid w:val="004A2F91"/>
    <w:rsid w:val="004A32C8"/>
    <w:rsid w:val="004A32F1"/>
    <w:rsid w:val="004A344D"/>
    <w:rsid w:val="004A3530"/>
    <w:rsid w:val="004A428E"/>
    <w:rsid w:val="004A45B4"/>
    <w:rsid w:val="004A4726"/>
    <w:rsid w:val="004A4983"/>
    <w:rsid w:val="004A4CA6"/>
    <w:rsid w:val="004A4F14"/>
    <w:rsid w:val="004A5C8B"/>
    <w:rsid w:val="004A61A9"/>
    <w:rsid w:val="004A627E"/>
    <w:rsid w:val="004A6B05"/>
    <w:rsid w:val="004A77C2"/>
    <w:rsid w:val="004A795D"/>
    <w:rsid w:val="004A7A6B"/>
    <w:rsid w:val="004A7CC0"/>
    <w:rsid w:val="004A7DB2"/>
    <w:rsid w:val="004B0706"/>
    <w:rsid w:val="004B07A9"/>
    <w:rsid w:val="004B0960"/>
    <w:rsid w:val="004B1282"/>
    <w:rsid w:val="004B214E"/>
    <w:rsid w:val="004B2B74"/>
    <w:rsid w:val="004B2DD4"/>
    <w:rsid w:val="004B2FED"/>
    <w:rsid w:val="004B31FF"/>
    <w:rsid w:val="004B3447"/>
    <w:rsid w:val="004B349B"/>
    <w:rsid w:val="004B355A"/>
    <w:rsid w:val="004B3793"/>
    <w:rsid w:val="004B3F90"/>
    <w:rsid w:val="004B4368"/>
    <w:rsid w:val="004B486A"/>
    <w:rsid w:val="004B49F2"/>
    <w:rsid w:val="004B4C4C"/>
    <w:rsid w:val="004B525A"/>
    <w:rsid w:val="004B547B"/>
    <w:rsid w:val="004B58AB"/>
    <w:rsid w:val="004B5A9C"/>
    <w:rsid w:val="004B6011"/>
    <w:rsid w:val="004B6AC1"/>
    <w:rsid w:val="004B73C1"/>
    <w:rsid w:val="004B7584"/>
    <w:rsid w:val="004B75C7"/>
    <w:rsid w:val="004B7F9B"/>
    <w:rsid w:val="004C008E"/>
    <w:rsid w:val="004C025A"/>
    <w:rsid w:val="004C04AB"/>
    <w:rsid w:val="004C050F"/>
    <w:rsid w:val="004C18FE"/>
    <w:rsid w:val="004C1E77"/>
    <w:rsid w:val="004C2011"/>
    <w:rsid w:val="004C2595"/>
    <w:rsid w:val="004C26B5"/>
    <w:rsid w:val="004C2880"/>
    <w:rsid w:val="004C2BB8"/>
    <w:rsid w:val="004C32F5"/>
    <w:rsid w:val="004C37F1"/>
    <w:rsid w:val="004C3DC8"/>
    <w:rsid w:val="004C3F00"/>
    <w:rsid w:val="004C4347"/>
    <w:rsid w:val="004C4A1B"/>
    <w:rsid w:val="004C4BD4"/>
    <w:rsid w:val="004C4E27"/>
    <w:rsid w:val="004C4FA3"/>
    <w:rsid w:val="004C5871"/>
    <w:rsid w:val="004C5C2E"/>
    <w:rsid w:val="004C6211"/>
    <w:rsid w:val="004C65D8"/>
    <w:rsid w:val="004C663C"/>
    <w:rsid w:val="004C6CB4"/>
    <w:rsid w:val="004C7195"/>
    <w:rsid w:val="004C7B3D"/>
    <w:rsid w:val="004D04D3"/>
    <w:rsid w:val="004D0861"/>
    <w:rsid w:val="004D0927"/>
    <w:rsid w:val="004D094F"/>
    <w:rsid w:val="004D1002"/>
    <w:rsid w:val="004D1BEE"/>
    <w:rsid w:val="004D1D1D"/>
    <w:rsid w:val="004D245C"/>
    <w:rsid w:val="004D25B7"/>
    <w:rsid w:val="004D285E"/>
    <w:rsid w:val="004D2F20"/>
    <w:rsid w:val="004D2FB8"/>
    <w:rsid w:val="004D3230"/>
    <w:rsid w:val="004D3766"/>
    <w:rsid w:val="004D38C9"/>
    <w:rsid w:val="004D4334"/>
    <w:rsid w:val="004D4409"/>
    <w:rsid w:val="004D4AA4"/>
    <w:rsid w:val="004D4C54"/>
    <w:rsid w:val="004D4CF3"/>
    <w:rsid w:val="004D5228"/>
    <w:rsid w:val="004D540C"/>
    <w:rsid w:val="004D56FF"/>
    <w:rsid w:val="004D5D47"/>
    <w:rsid w:val="004D61FF"/>
    <w:rsid w:val="004D6445"/>
    <w:rsid w:val="004D648B"/>
    <w:rsid w:val="004D6A19"/>
    <w:rsid w:val="004D7AFC"/>
    <w:rsid w:val="004E01D9"/>
    <w:rsid w:val="004E0ED8"/>
    <w:rsid w:val="004E0F6D"/>
    <w:rsid w:val="004E1619"/>
    <w:rsid w:val="004E1693"/>
    <w:rsid w:val="004E17E7"/>
    <w:rsid w:val="004E1BB6"/>
    <w:rsid w:val="004E1C6F"/>
    <w:rsid w:val="004E1D29"/>
    <w:rsid w:val="004E230E"/>
    <w:rsid w:val="004E2626"/>
    <w:rsid w:val="004E27B8"/>
    <w:rsid w:val="004E29B9"/>
    <w:rsid w:val="004E2DF5"/>
    <w:rsid w:val="004E37BB"/>
    <w:rsid w:val="004E4CD0"/>
    <w:rsid w:val="004E4E0E"/>
    <w:rsid w:val="004E5360"/>
    <w:rsid w:val="004E55CF"/>
    <w:rsid w:val="004E55FF"/>
    <w:rsid w:val="004E5BBE"/>
    <w:rsid w:val="004E6CDE"/>
    <w:rsid w:val="004E7C2E"/>
    <w:rsid w:val="004F03C4"/>
    <w:rsid w:val="004F04C3"/>
    <w:rsid w:val="004F0BC2"/>
    <w:rsid w:val="004F0FA6"/>
    <w:rsid w:val="004F21B5"/>
    <w:rsid w:val="004F22F5"/>
    <w:rsid w:val="004F2AA9"/>
    <w:rsid w:val="004F2FEC"/>
    <w:rsid w:val="004F32CB"/>
    <w:rsid w:val="004F3B69"/>
    <w:rsid w:val="004F3FD6"/>
    <w:rsid w:val="004F440F"/>
    <w:rsid w:val="004F4AEC"/>
    <w:rsid w:val="004F5FF9"/>
    <w:rsid w:val="004F65E6"/>
    <w:rsid w:val="004F6C02"/>
    <w:rsid w:val="004F76A1"/>
    <w:rsid w:val="004F79FC"/>
    <w:rsid w:val="00500520"/>
    <w:rsid w:val="005005D0"/>
    <w:rsid w:val="0050078A"/>
    <w:rsid w:val="005007B1"/>
    <w:rsid w:val="00500D95"/>
    <w:rsid w:val="00500E66"/>
    <w:rsid w:val="00500FF5"/>
    <w:rsid w:val="0050119B"/>
    <w:rsid w:val="00501F65"/>
    <w:rsid w:val="00502034"/>
    <w:rsid w:val="005030C9"/>
    <w:rsid w:val="00503872"/>
    <w:rsid w:val="00503C33"/>
    <w:rsid w:val="00504278"/>
    <w:rsid w:val="0050445B"/>
    <w:rsid w:val="00504FF7"/>
    <w:rsid w:val="00504FFA"/>
    <w:rsid w:val="00505501"/>
    <w:rsid w:val="005059D9"/>
    <w:rsid w:val="00505C59"/>
    <w:rsid w:val="005061C6"/>
    <w:rsid w:val="00506381"/>
    <w:rsid w:val="0050686B"/>
    <w:rsid w:val="00507290"/>
    <w:rsid w:val="005072BA"/>
    <w:rsid w:val="005072C3"/>
    <w:rsid w:val="005072E6"/>
    <w:rsid w:val="00507F9D"/>
    <w:rsid w:val="00510B06"/>
    <w:rsid w:val="00511611"/>
    <w:rsid w:val="00511653"/>
    <w:rsid w:val="00511E03"/>
    <w:rsid w:val="005125DC"/>
    <w:rsid w:val="00513020"/>
    <w:rsid w:val="00514516"/>
    <w:rsid w:val="0051474E"/>
    <w:rsid w:val="00514F83"/>
    <w:rsid w:val="005156E0"/>
    <w:rsid w:val="005164E9"/>
    <w:rsid w:val="005166BF"/>
    <w:rsid w:val="00516D5C"/>
    <w:rsid w:val="005172F7"/>
    <w:rsid w:val="00517D1F"/>
    <w:rsid w:val="005204D7"/>
    <w:rsid w:val="005210A0"/>
    <w:rsid w:val="0052155F"/>
    <w:rsid w:val="00521716"/>
    <w:rsid w:val="005219DF"/>
    <w:rsid w:val="00521AA6"/>
    <w:rsid w:val="005223C0"/>
    <w:rsid w:val="00522B17"/>
    <w:rsid w:val="00522EAA"/>
    <w:rsid w:val="00523469"/>
    <w:rsid w:val="00523CD7"/>
    <w:rsid w:val="005241CD"/>
    <w:rsid w:val="00524B22"/>
    <w:rsid w:val="00525069"/>
    <w:rsid w:val="00525354"/>
    <w:rsid w:val="005259AC"/>
    <w:rsid w:val="005264C8"/>
    <w:rsid w:val="00526B0D"/>
    <w:rsid w:val="00526B23"/>
    <w:rsid w:val="00526ED1"/>
    <w:rsid w:val="005271BD"/>
    <w:rsid w:val="005278FF"/>
    <w:rsid w:val="00530386"/>
    <w:rsid w:val="0053043B"/>
    <w:rsid w:val="00530E52"/>
    <w:rsid w:val="00530EAB"/>
    <w:rsid w:val="00530FCE"/>
    <w:rsid w:val="0053111D"/>
    <w:rsid w:val="005312A2"/>
    <w:rsid w:val="005314A4"/>
    <w:rsid w:val="0053185D"/>
    <w:rsid w:val="00531BFF"/>
    <w:rsid w:val="00532BDC"/>
    <w:rsid w:val="00532F1A"/>
    <w:rsid w:val="00533086"/>
    <w:rsid w:val="00533C59"/>
    <w:rsid w:val="00533FC2"/>
    <w:rsid w:val="00533FEC"/>
    <w:rsid w:val="00534DA8"/>
    <w:rsid w:val="005353C8"/>
    <w:rsid w:val="00535A1E"/>
    <w:rsid w:val="005362BD"/>
    <w:rsid w:val="0053643C"/>
    <w:rsid w:val="00537B2E"/>
    <w:rsid w:val="00540316"/>
    <w:rsid w:val="005407CE"/>
    <w:rsid w:val="005409F6"/>
    <w:rsid w:val="00540EA1"/>
    <w:rsid w:val="0054144C"/>
    <w:rsid w:val="00541784"/>
    <w:rsid w:val="00542410"/>
    <w:rsid w:val="00542E8E"/>
    <w:rsid w:val="0054361C"/>
    <w:rsid w:val="00543669"/>
    <w:rsid w:val="0054380E"/>
    <w:rsid w:val="00543B00"/>
    <w:rsid w:val="0054413D"/>
    <w:rsid w:val="00545375"/>
    <w:rsid w:val="005455C1"/>
    <w:rsid w:val="005456D7"/>
    <w:rsid w:val="00545D9D"/>
    <w:rsid w:val="00546FEE"/>
    <w:rsid w:val="00547801"/>
    <w:rsid w:val="005479EE"/>
    <w:rsid w:val="00547C9B"/>
    <w:rsid w:val="00547CEF"/>
    <w:rsid w:val="0055049A"/>
    <w:rsid w:val="00550A8A"/>
    <w:rsid w:val="005513AB"/>
    <w:rsid w:val="0055224E"/>
    <w:rsid w:val="00552884"/>
    <w:rsid w:val="00552F9B"/>
    <w:rsid w:val="005537FE"/>
    <w:rsid w:val="00553A80"/>
    <w:rsid w:val="00553D3D"/>
    <w:rsid w:val="00554019"/>
    <w:rsid w:val="005545AC"/>
    <w:rsid w:val="00554C3C"/>
    <w:rsid w:val="00554D05"/>
    <w:rsid w:val="00554E83"/>
    <w:rsid w:val="00555498"/>
    <w:rsid w:val="00556047"/>
    <w:rsid w:val="00556356"/>
    <w:rsid w:val="0055686B"/>
    <w:rsid w:val="005568A6"/>
    <w:rsid w:val="00556AEC"/>
    <w:rsid w:val="00557789"/>
    <w:rsid w:val="0055797F"/>
    <w:rsid w:val="00557CEB"/>
    <w:rsid w:val="00560166"/>
    <w:rsid w:val="00561085"/>
    <w:rsid w:val="00561355"/>
    <w:rsid w:val="0056243F"/>
    <w:rsid w:val="00562444"/>
    <w:rsid w:val="00562A6A"/>
    <w:rsid w:val="00562C56"/>
    <w:rsid w:val="00562F06"/>
    <w:rsid w:val="00562F49"/>
    <w:rsid w:val="00563F8E"/>
    <w:rsid w:val="0056473A"/>
    <w:rsid w:val="005649E5"/>
    <w:rsid w:val="00564EB8"/>
    <w:rsid w:val="00564FBF"/>
    <w:rsid w:val="00565135"/>
    <w:rsid w:val="00565430"/>
    <w:rsid w:val="00565FBE"/>
    <w:rsid w:val="005661A9"/>
    <w:rsid w:val="005662F3"/>
    <w:rsid w:val="0056643B"/>
    <w:rsid w:val="0056651E"/>
    <w:rsid w:val="005666D0"/>
    <w:rsid w:val="00566DF8"/>
    <w:rsid w:val="005670BF"/>
    <w:rsid w:val="0056717A"/>
    <w:rsid w:val="005671C6"/>
    <w:rsid w:val="00567ADD"/>
    <w:rsid w:val="00567AEF"/>
    <w:rsid w:val="0057013E"/>
    <w:rsid w:val="00570F4F"/>
    <w:rsid w:val="00571150"/>
    <w:rsid w:val="00571615"/>
    <w:rsid w:val="00573279"/>
    <w:rsid w:val="00573485"/>
    <w:rsid w:val="0057386F"/>
    <w:rsid w:val="005738E2"/>
    <w:rsid w:val="00573A85"/>
    <w:rsid w:val="005741AB"/>
    <w:rsid w:val="0057429B"/>
    <w:rsid w:val="005747B2"/>
    <w:rsid w:val="005747F0"/>
    <w:rsid w:val="00574B13"/>
    <w:rsid w:val="00574E3E"/>
    <w:rsid w:val="00574F72"/>
    <w:rsid w:val="0057500A"/>
    <w:rsid w:val="00575070"/>
    <w:rsid w:val="005751AC"/>
    <w:rsid w:val="0057545C"/>
    <w:rsid w:val="00575626"/>
    <w:rsid w:val="00575C57"/>
    <w:rsid w:val="00576181"/>
    <w:rsid w:val="00576DA4"/>
    <w:rsid w:val="00576DB7"/>
    <w:rsid w:val="00577E1B"/>
    <w:rsid w:val="005802CA"/>
    <w:rsid w:val="005803AD"/>
    <w:rsid w:val="00580494"/>
    <w:rsid w:val="0058117D"/>
    <w:rsid w:val="00581B5E"/>
    <w:rsid w:val="00581CFF"/>
    <w:rsid w:val="00582049"/>
    <w:rsid w:val="00582432"/>
    <w:rsid w:val="00582920"/>
    <w:rsid w:val="00582CC2"/>
    <w:rsid w:val="00583141"/>
    <w:rsid w:val="005836A0"/>
    <w:rsid w:val="00583D3C"/>
    <w:rsid w:val="00584240"/>
    <w:rsid w:val="00584885"/>
    <w:rsid w:val="00584ED5"/>
    <w:rsid w:val="005852E8"/>
    <w:rsid w:val="00585E24"/>
    <w:rsid w:val="00585ECB"/>
    <w:rsid w:val="00585FC4"/>
    <w:rsid w:val="00586A01"/>
    <w:rsid w:val="0058744D"/>
    <w:rsid w:val="00587A69"/>
    <w:rsid w:val="00587BD9"/>
    <w:rsid w:val="005904C9"/>
    <w:rsid w:val="00590B38"/>
    <w:rsid w:val="005914E4"/>
    <w:rsid w:val="00594C02"/>
    <w:rsid w:val="0059524C"/>
    <w:rsid w:val="00595534"/>
    <w:rsid w:val="005968F0"/>
    <w:rsid w:val="00596A6B"/>
    <w:rsid w:val="00596F8F"/>
    <w:rsid w:val="00597514"/>
    <w:rsid w:val="00597F06"/>
    <w:rsid w:val="005A0153"/>
    <w:rsid w:val="005A016F"/>
    <w:rsid w:val="005A0C24"/>
    <w:rsid w:val="005A108E"/>
    <w:rsid w:val="005A19DD"/>
    <w:rsid w:val="005A1D17"/>
    <w:rsid w:val="005A226D"/>
    <w:rsid w:val="005A26CB"/>
    <w:rsid w:val="005A28BB"/>
    <w:rsid w:val="005A29FB"/>
    <w:rsid w:val="005A36EB"/>
    <w:rsid w:val="005A3865"/>
    <w:rsid w:val="005A3997"/>
    <w:rsid w:val="005A3B8B"/>
    <w:rsid w:val="005A416B"/>
    <w:rsid w:val="005A44B9"/>
    <w:rsid w:val="005A462A"/>
    <w:rsid w:val="005A58F5"/>
    <w:rsid w:val="005A6144"/>
    <w:rsid w:val="005A620D"/>
    <w:rsid w:val="005A69BF"/>
    <w:rsid w:val="005A6ECB"/>
    <w:rsid w:val="005A76C7"/>
    <w:rsid w:val="005A7A13"/>
    <w:rsid w:val="005A7EA0"/>
    <w:rsid w:val="005A7F78"/>
    <w:rsid w:val="005B04A8"/>
    <w:rsid w:val="005B0E9E"/>
    <w:rsid w:val="005B1EBE"/>
    <w:rsid w:val="005B2138"/>
    <w:rsid w:val="005B2396"/>
    <w:rsid w:val="005B2787"/>
    <w:rsid w:val="005B2AE2"/>
    <w:rsid w:val="005B2BF5"/>
    <w:rsid w:val="005B421C"/>
    <w:rsid w:val="005B43A9"/>
    <w:rsid w:val="005B4540"/>
    <w:rsid w:val="005B4F16"/>
    <w:rsid w:val="005B53CF"/>
    <w:rsid w:val="005B549B"/>
    <w:rsid w:val="005B54F4"/>
    <w:rsid w:val="005B5920"/>
    <w:rsid w:val="005B5971"/>
    <w:rsid w:val="005B5E1E"/>
    <w:rsid w:val="005B6374"/>
    <w:rsid w:val="005B6CF0"/>
    <w:rsid w:val="005B7030"/>
    <w:rsid w:val="005B7A63"/>
    <w:rsid w:val="005C042D"/>
    <w:rsid w:val="005C0650"/>
    <w:rsid w:val="005C1331"/>
    <w:rsid w:val="005C177B"/>
    <w:rsid w:val="005C1A98"/>
    <w:rsid w:val="005C1FBA"/>
    <w:rsid w:val="005C3014"/>
    <w:rsid w:val="005C3184"/>
    <w:rsid w:val="005C31F7"/>
    <w:rsid w:val="005C3817"/>
    <w:rsid w:val="005C4015"/>
    <w:rsid w:val="005C41CF"/>
    <w:rsid w:val="005C4640"/>
    <w:rsid w:val="005C4676"/>
    <w:rsid w:val="005C48F6"/>
    <w:rsid w:val="005C4D70"/>
    <w:rsid w:val="005C55A3"/>
    <w:rsid w:val="005C5613"/>
    <w:rsid w:val="005C5FEA"/>
    <w:rsid w:val="005C64DF"/>
    <w:rsid w:val="005C6932"/>
    <w:rsid w:val="005C738A"/>
    <w:rsid w:val="005D0B1F"/>
    <w:rsid w:val="005D209B"/>
    <w:rsid w:val="005D21B5"/>
    <w:rsid w:val="005D2BB9"/>
    <w:rsid w:val="005D2C1B"/>
    <w:rsid w:val="005D2EEE"/>
    <w:rsid w:val="005D2EF0"/>
    <w:rsid w:val="005D367B"/>
    <w:rsid w:val="005D370E"/>
    <w:rsid w:val="005D44E2"/>
    <w:rsid w:val="005D4F74"/>
    <w:rsid w:val="005D500A"/>
    <w:rsid w:val="005D5498"/>
    <w:rsid w:val="005D564D"/>
    <w:rsid w:val="005D61D7"/>
    <w:rsid w:val="005D6E3A"/>
    <w:rsid w:val="005D7460"/>
    <w:rsid w:val="005E01F3"/>
    <w:rsid w:val="005E046E"/>
    <w:rsid w:val="005E09E0"/>
    <w:rsid w:val="005E1007"/>
    <w:rsid w:val="005E16B8"/>
    <w:rsid w:val="005E1BE5"/>
    <w:rsid w:val="005E1F90"/>
    <w:rsid w:val="005E2211"/>
    <w:rsid w:val="005E23E8"/>
    <w:rsid w:val="005E25A5"/>
    <w:rsid w:val="005E2694"/>
    <w:rsid w:val="005E2A92"/>
    <w:rsid w:val="005E2ABD"/>
    <w:rsid w:val="005E2C23"/>
    <w:rsid w:val="005E2C77"/>
    <w:rsid w:val="005E3D7C"/>
    <w:rsid w:val="005E4B95"/>
    <w:rsid w:val="005E4E40"/>
    <w:rsid w:val="005E5655"/>
    <w:rsid w:val="005E56D9"/>
    <w:rsid w:val="005E5916"/>
    <w:rsid w:val="005E5EC1"/>
    <w:rsid w:val="005E6F48"/>
    <w:rsid w:val="005E7105"/>
    <w:rsid w:val="005E78DA"/>
    <w:rsid w:val="005E7BB5"/>
    <w:rsid w:val="005E7FAA"/>
    <w:rsid w:val="005E7FAC"/>
    <w:rsid w:val="005F006C"/>
    <w:rsid w:val="005F0267"/>
    <w:rsid w:val="005F065D"/>
    <w:rsid w:val="005F092F"/>
    <w:rsid w:val="005F09D8"/>
    <w:rsid w:val="005F0D0A"/>
    <w:rsid w:val="005F0E04"/>
    <w:rsid w:val="005F0EC4"/>
    <w:rsid w:val="005F14A1"/>
    <w:rsid w:val="005F1B16"/>
    <w:rsid w:val="005F27F7"/>
    <w:rsid w:val="005F2EB6"/>
    <w:rsid w:val="005F3385"/>
    <w:rsid w:val="005F33C6"/>
    <w:rsid w:val="005F4462"/>
    <w:rsid w:val="005F4B70"/>
    <w:rsid w:val="005F4D0A"/>
    <w:rsid w:val="005F5044"/>
    <w:rsid w:val="005F597B"/>
    <w:rsid w:val="005F5B27"/>
    <w:rsid w:val="005F67C4"/>
    <w:rsid w:val="005F6F49"/>
    <w:rsid w:val="005F72F2"/>
    <w:rsid w:val="005F7A24"/>
    <w:rsid w:val="0060164D"/>
    <w:rsid w:val="006029E2"/>
    <w:rsid w:val="00602D0B"/>
    <w:rsid w:val="00603627"/>
    <w:rsid w:val="00603988"/>
    <w:rsid w:val="006045D8"/>
    <w:rsid w:val="00604960"/>
    <w:rsid w:val="00605F91"/>
    <w:rsid w:val="006064A9"/>
    <w:rsid w:val="006065F8"/>
    <w:rsid w:val="00606888"/>
    <w:rsid w:val="0060702B"/>
    <w:rsid w:val="00607105"/>
    <w:rsid w:val="00607498"/>
    <w:rsid w:val="00607638"/>
    <w:rsid w:val="00607F9C"/>
    <w:rsid w:val="0061020D"/>
    <w:rsid w:val="006113CE"/>
    <w:rsid w:val="00612192"/>
    <w:rsid w:val="00612221"/>
    <w:rsid w:val="00612BD6"/>
    <w:rsid w:val="006135C0"/>
    <w:rsid w:val="00613F32"/>
    <w:rsid w:val="00614390"/>
    <w:rsid w:val="006147D6"/>
    <w:rsid w:val="00614ADE"/>
    <w:rsid w:val="00614AE2"/>
    <w:rsid w:val="00614AE3"/>
    <w:rsid w:val="00614E61"/>
    <w:rsid w:val="006153A6"/>
    <w:rsid w:val="006159AC"/>
    <w:rsid w:val="00615AA2"/>
    <w:rsid w:val="006168E6"/>
    <w:rsid w:val="00616BA4"/>
    <w:rsid w:val="00616EDB"/>
    <w:rsid w:val="006170F2"/>
    <w:rsid w:val="00617221"/>
    <w:rsid w:val="006177E7"/>
    <w:rsid w:val="00617F13"/>
    <w:rsid w:val="00620507"/>
    <w:rsid w:val="00620BE7"/>
    <w:rsid w:val="00621123"/>
    <w:rsid w:val="00621255"/>
    <w:rsid w:val="0062125A"/>
    <w:rsid w:val="006213A5"/>
    <w:rsid w:val="006213C4"/>
    <w:rsid w:val="00621478"/>
    <w:rsid w:val="006216F0"/>
    <w:rsid w:val="00621BD3"/>
    <w:rsid w:val="00621C41"/>
    <w:rsid w:val="00622291"/>
    <w:rsid w:val="00622361"/>
    <w:rsid w:val="006225ED"/>
    <w:rsid w:val="006227A6"/>
    <w:rsid w:val="00622804"/>
    <w:rsid w:val="0062287A"/>
    <w:rsid w:val="00622AB5"/>
    <w:rsid w:val="00623147"/>
    <w:rsid w:val="006239DB"/>
    <w:rsid w:val="00623DA0"/>
    <w:rsid w:val="00624062"/>
    <w:rsid w:val="00624346"/>
    <w:rsid w:val="00624502"/>
    <w:rsid w:val="006245DA"/>
    <w:rsid w:val="0062469F"/>
    <w:rsid w:val="00624A7F"/>
    <w:rsid w:val="00624AEA"/>
    <w:rsid w:val="00625268"/>
    <w:rsid w:val="00625317"/>
    <w:rsid w:val="00625696"/>
    <w:rsid w:val="006256F4"/>
    <w:rsid w:val="00625C81"/>
    <w:rsid w:val="006268F0"/>
    <w:rsid w:val="00626B34"/>
    <w:rsid w:val="00626E0F"/>
    <w:rsid w:val="00626F3E"/>
    <w:rsid w:val="00627060"/>
    <w:rsid w:val="00627398"/>
    <w:rsid w:val="006277B8"/>
    <w:rsid w:val="006302E0"/>
    <w:rsid w:val="0063062F"/>
    <w:rsid w:val="00630865"/>
    <w:rsid w:val="00630989"/>
    <w:rsid w:val="006309C8"/>
    <w:rsid w:val="00630AAC"/>
    <w:rsid w:val="0063181E"/>
    <w:rsid w:val="00631B73"/>
    <w:rsid w:val="00631F07"/>
    <w:rsid w:val="00631F93"/>
    <w:rsid w:val="0063204D"/>
    <w:rsid w:val="0063308C"/>
    <w:rsid w:val="00633895"/>
    <w:rsid w:val="006338A8"/>
    <w:rsid w:val="0063483A"/>
    <w:rsid w:val="00634D73"/>
    <w:rsid w:val="00634DAE"/>
    <w:rsid w:val="00635295"/>
    <w:rsid w:val="00635463"/>
    <w:rsid w:val="00635C0D"/>
    <w:rsid w:val="00635E39"/>
    <w:rsid w:val="006360E3"/>
    <w:rsid w:val="0063694F"/>
    <w:rsid w:val="006369AB"/>
    <w:rsid w:val="006375CA"/>
    <w:rsid w:val="00637A18"/>
    <w:rsid w:val="00637F55"/>
    <w:rsid w:val="0063C3C1"/>
    <w:rsid w:val="0064002E"/>
    <w:rsid w:val="00640564"/>
    <w:rsid w:val="006406F3"/>
    <w:rsid w:val="00640904"/>
    <w:rsid w:val="006415A3"/>
    <w:rsid w:val="006417F4"/>
    <w:rsid w:val="006418A1"/>
    <w:rsid w:val="006418A5"/>
    <w:rsid w:val="0064209A"/>
    <w:rsid w:val="00642198"/>
    <w:rsid w:val="00642CF2"/>
    <w:rsid w:val="00642F01"/>
    <w:rsid w:val="00643B3F"/>
    <w:rsid w:val="00643CFB"/>
    <w:rsid w:val="00643F2E"/>
    <w:rsid w:val="006441E2"/>
    <w:rsid w:val="0064435D"/>
    <w:rsid w:val="00644CEF"/>
    <w:rsid w:val="006450BD"/>
    <w:rsid w:val="00645772"/>
    <w:rsid w:val="00645E5A"/>
    <w:rsid w:val="006460ED"/>
    <w:rsid w:val="00646B87"/>
    <w:rsid w:val="00646D33"/>
    <w:rsid w:val="006477A9"/>
    <w:rsid w:val="00647A61"/>
    <w:rsid w:val="006505EF"/>
    <w:rsid w:val="006510F7"/>
    <w:rsid w:val="00651B38"/>
    <w:rsid w:val="00651BBA"/>
    <w:rsid w:val="0065249A"/>
    <w:rsid w:val="00652603"/>
    <w:rsid w:val="006526A9"/>
    <w:rsid w:val="006529DD"/>
    <w:rsid w:val="00653825"/>
    <w:rsid w:val="00653DEE"/>
    <w:rsid w:val="0065414E"/>
    <w:rsid w:val="006549E5"/>
    <w:rsid w:val="00654A4C"/>
    <w:rsid w:val="00654AB5"/>
    <w:rsid w:val="00654D3F"/>
    <w:rsid w:val="00654EC5"/>
    <w:rsid w:val="00654F2F"/>
    <w:rsid w:val="0065509B"/>
    <w:rsid w:val="00655784"/>
    <w:rsid w:val="00655B8A"/>
    <w:rsid w:val="00655C07"/>
    <w:rsid w:val="00655D7D"/>
    <w:rsid w:val="00657046"/>
    <w:rsid w:val="0065734A"/>
    <w:rsid w:val="00657CFD"/>
    <w:rsid w:val="00657F5B"/>
    <w:rsid w:val="00660067"/>
    <w:rsid w:val="006606DF"/>
    <w:rsid w:val="006609CE"/>
    <w:rsid w:val="006609FF"/>
    <w:rsid w:val="006611F9"/>
    <w:rsid w:val="00661D8F"/>
    <w:rsid w:val="00662543"/>
    <w:rsid w:val="006637B4"/>
    <w:rsid w:val="006638EA"/>
    <w:rsid w:val="00663C01"/>
    <w:rsid w:val="00663C19"/>
    <w:rsid w:val="00664251"/>
    <w:rsid w:val="00664F35"/>
    <w:rsid w:val="00665124"/>
    <w:rsid w:val="006667C1"/>
    <w:rsid w:val="00666BF1"/>
    <w:rsid w:val="00666C56"/>
    <w:rsid w:val="00667062"/>
    <w:rsid w:val="006670CC"/>
    <w:rsid w:val="00667470"/>
    <w:rsid w:val="006700A8"/>
    <w:rsid w:val="006701DB"/>
    <w:rsid w:val="006702A3"/>
    <w:rsid w:val="006705D5"/>
    <w:rsid w:val="00670B0E"/>
    <w:rsid w:val="00670B28"/>
    <w:rsid w:val="00670F9B"/>
    <w:rsid w:val="00671401"/>
    <w:rsid w:val="006717C2"/>
    <w:rsid w:val="00671BA4"/>
    <w:rsid w:val="00671EEC"/>
    <w:rsid w:val="00671FB7"/>
    <w:rsid w:val="00672328"/>
    <w:rsid w:val="00672703"/>
    <w:rsid w:val="00672722"/>
    <w:rsid w:val="0067337A"/>
    <w:rsid w:val="00673757"/>
    <w:rsid w:val="00673958"/>
    <w:rsid w:val="00673C8D"/>
    <w:rsid w:val="00673CCF"/>
    <w:rsid w:val="00673E9A"/>
    <w:rsid w:val="006745BD"/>
    <w:rsid w:val="00674BFA"/>
    <w:rsid w:val="00674DEB"/>
    <w:rsid w:val="0067522C"/>
    <w:rsid w:val="00675A43"/>
    <w:rsid w:val="006763D8"/>
    <w:rsid w:val="006766FE"/>
    <w:rsid w:val="006767BE"/>
    <w:rsid w:val="00676863"/>
    <w:rsid w:val="00677204"/>
    <w:rsid w:val="006774F4"/>
    <w:rsid w:val="00677926"/>
    <w:rsid w:val="00677C24"/>
    <w:rsid w:val="0068034D"/>
    <w:rsid w:val="0068113E"/>
    <w:rsid w:val="006814F5"/>
    <w:rsid w:val="00681D1F"/>
    <w:rsid w:val="00681EB3"/>
    <w:rsid w:val="00682302"/>
    <w:rsid w:val="00683574"/>
    <w:rsid w:val="00683BB3"/>
    <w:rsid w:val="0068423A"/>
    <w:rsid w:val="006842EA"/>
    <w:rsid w:val="00684750"/>
    <w:rsid w:val="00684843"/>
    <w:rsid w:val="0068569F"/>
    <w:rsid w:val="006858C1"/>
    <w:rsid w:val="006866CF"/>
    <w:rsid w:val="0068677D"/>
    <w:rsid w:val="00686949"/>
    <w:rsid w:val="00686C90"/>
    <w:rsid w:val="00686CC9"/>
    <w:rsid w:val="006876EF"/>
    <w:rsid w:val="00687820"/>
    <w:rsid w:val="00687CEA"/>
    <w:rsid w:val="0068FE81"/>
    <w:rsid w:val="006900D1"/>
    <w:rsid w:val="0069012C"/>
    <w:rsid w:val="006904D0"/>
    <w:rsid w:val="00690564"/>
    <w:rsid w:val="006908F0"/>
    <w:rsid w:val="00690B4D"/>
    <w:rsid w:val="006911E4"/>
    <w:rsid w:val="00691605"/>
    <w:rsid w:val="0069161C"/>
    <w:rsid w:val="00691EAE"/>
    <w:rsid w:val="00691FBB"/>
    <w:rsid w:val="00693364"/>
    <w:rsid w:val="00693525"/>
    <w:rsid w:val="00693DC6"/>
    <w:rsid w:val="00693FD9"/>
    <w:rsid w:val="00694F45"/>
    <w:rsid w:val="00695231"/>
    <w:rsid w:val="00695307"/>
    <w:rsid w:val="00695421"/>
    <w:rsid w:val="0069576C"/>
    <w:rsid w:val="00695D31"/>
    <w:rsid w:val="006964B5"/>
    <w:rsid w:val="00696855"/>
    <w:rsid w:val="0069711D"/>
    <w:rsid w:val="00697B99"/>
    <w:rsid w:val="00697C8A"/>
    <w:rsid w:val="00697F4B"/>
    <w:rsid w:val="006A07D0"/>
    <w:rsid w:val="006A0EEB"/>
    <w:rsid w:val="006A1012"/>
    <w:rsid w:val="006A150B"/>
    <w:rsid w:val="006A1C9A"/>
    <w:rsid w:val="006A1E29"/>
    <w:rsid w:val="006A255A"/>
    <w:rsid w:val="006A4394"/>
    <w:rsid w:val="006A5DF7"/>
    <w:rsid w:val="006A62F9"/>
    <w:rsid w:val="006A64BF"/>
    <w:rsid w:val="006A689F"/>
    <w:rsid w:val="006A68B1"/>
    <w:rsid w:val="006A70FD"/>
    <w:rsid w:val="006A75C4"/>
    <w:rsid w:val="006A7915"/>
    <w:rsid w:val="006A7C0E"/>
    <w:rsid w:val="006A7DC7"/>
    <w:rsid w:val="006A7DCC"/>
    <w:rsid w:val="006B00DF"/>
    <w:rsid w:val="006B034E"/>
    <w:rsid w:val="006B0370"/>
    <w:rsid w:val="006B0849"/>
    <w:rsid w:val="006B12C0"/>
    <w:rsid w:val="006B1411"/>
    <w:rsid w:val="006B1564"/>
    <w:rsid w:val="006B1CA3"/>
    <w:rsid w:val="006B35A9"/>
    <w:rsid w:val="006B4B30"/>
    <w:rsid w:val="006B528C"/>
    <w:rsid w:val="006B54E0"/>
    <w:rsid w:val="006B562C"/>
    <w:rsid w:val="006B602D"/>
    <w:rsid w:val="006B615B"/>
    <w:rsid w:val="006B6A57"/>
    <w:rsid w:val="006B6C18"/>
    <w:rsid w:val="006B6E6C"/>
    <w:rsid w:val="006B77D3"/>
    <w:rsid w:val="006B7827"/>
    <w:rsid w:val="006B7AEA"/>
    <w:rsid w:val="006C03BA"/>
    <w:rsid w:val="006C0453"/>
    <w:rsid w:val="006C133D"/>
    <w:rsid w:val="006C16A6"/>
    <w:rsid w:val="006C18A0"/>
    <w:rsid w:val="006C27C8"/>
    <w:rsid w:val="006C29AA"/>
    <w:rsid w:val="006C2B5A"/>
    <w:rsid w:val="006C2E31"/>
    <w:rsid w:val="006C3657"/>
    <w:rsid w:val="006C3AD4"/>
    <w:rsid w:val="006C3B70"/>
    <w:rsid w:val="006C42CD"/>
    <w:rsid w:val="006C4C51"/>
    <w:rsid w:val="006C60AF"/>
    <w:rsid w:val="006C7263"/>
    <w:rsid w:val="006D075E"/>
    <w:rsid w:val="006D0A74"/>
    <w:rsid w:val="006D16C3"/>
    <w:rsid w:val="006D20F2"/>
    <w:rsid w:val="006D21F8"/>
    <w:rsid w:val="006D2C1F"/>
    <w:rsid w:val="006D30EB"/>
    <w:rsid w:val="006D3236"/>
    <w:rsid w:val="006D3331"/>
    <w:rsid w:val="006D391F"/>
    <w:rsid w:val="006D3926"/>
    <w:rsid w:val="006D43B2"/>
    <w:rsid w:val="006D5255"/>
    <w:rsid w:val="006D5346"/>
    <w:rsid w:val="006D5F73"/>
    <w:rsid w:val="006D5FC9"/>
    <w:rsid w:val="006D6259"/>
    <w:rsid w:val="006D6583"/>
    <w:rsid w:val="006D6661"/>
    <w:rsid w:val="006D6680"/>
    <w:rsid w:val="006D6965"/>
    <w:rsid w:val="006D74C9"/>
    <w:rsid w:val="006D7A72"/>
    <w:rsid w:val="006D7B84"/>
    <w:rsid w:val="006E0D94"/>
    <w:rsid w:val="006E0E45"/>
    <w:rsid w:val="006E1300"/>
    <w:rsid w:val="006E14FA"/>
    <w:rsid w:val="006E1F2B"/>
    <w:rsid w:val="006E23F0"/>
    <w:rsid w:val="006E27A5"/>
    <w:rsid w:val="006E28F3"/>
    <w:rsid w:val="006E2DF2"/>
    <w:rsid w:val="006E3272"/>
    <w:rsid w:val="006E3785"/>
    <w:rsid w:val="006E388C"/>
    <w:rsid w:val="006E3951"/>
    <w:rsid w:val="006E3E02"/>
    <w:rsid w:val="006E424C"/>
    <w:rsid w:val="006E45D7"/>
    <w:rsid w:val="006E466E"/>
    <w:rsid w:val="006E4C5E"/>
    <w:rsid w:val="006E5375"/>
    <w:rsid w:val="006E5E99"/>
    <w:rsid w:val="006E6700"/>
    <w:rsid w:val="006E6A7D"/>
    <w:rsid w:val="006E7165"/>
    <w:rsid w:val="006E7914"/>
    <w:rsid w:val="006F0558"/>
    <w:rsid w:val="006F0581"/>
    <w:rsid w:val="006F0FCB"/>
    <w:rsid w:val="006F153E"/>
    <w:rsid w:val="006F171F"/>
    <w:rsid w:val="006F32C5"/>
    <w:rsid w:val="006F3514"/>
    <w:rsid w:val="006F4196"/>
    <w:rsid w:val="006F5A78"/>
    <w:rsid w:val="006F62F3"/>
    <w:rsid w:val="006F6E0A"/>
    <w:rsid w:val="006F6F54"/>
    <w:rsid w:val="006F7105"/>
    <w:rsid w:val="006F722E"/>
    <w:rsid w:val="006F76DB"/>
    <w:rsid w:val="006F773D"/>
    <w:rsid w:val="006F7D87"/>
    <w:rsid w:val="00700A92"/>
    <w:rsid w:val="007024C3"/>
    <w:rsid w:val="00702810"/>
    <w:rsid w:val="007029AA"/>
    <w:rsid w:val="00702E18"/>
    <w:rsid w:val="00703A5F"/>
    <w:rsid w:val="00703EF7"/>
    <w:rsid w:val="00703F51"/>
    <w:rsid w:val="00704684"/>
    <w:rsid w:val="00704D90"/>
    <w:rsid w:val="00704E25"/>
    <w:rsid w:val="00704F42"/>
    <w:rsid w:val="00704F44"/>
    <w:rsid w:val="007052CB"/>
    <w:rsid w:val="007056F2"/>
    <w:rsid w:val="00705FB5"/>
    <w:rsid w:val="0070623B"/>
    <w:rsid w:val="0070644D"/>
    <w:rsid w:val="00706B5D"/>
    <w:rsid w:val="00706BD5"/>
    <w:rsid w:val="0070720C"/>
    <w:rsid w:val="00707352"/>
    <w:rsid w:val="007075A1"/>
    <w:rsid w:val="007079FB"/>
    <w:rsid w:val="00710387"/>
    <w:rsid w:val="007103AF"/>
    <w:rsid w:val="0071071F"/>
    <w:rsid w:val="00710A96"/>
    <w:rsid w:val="007111C7"/>
    <w:rsid w:val="00711831"/>
    <w:rsid w:val="00711F21"/>
    <w:rsid w:val="00712325"/>
    <w:rsid w:val="007124AA"/>
    <w:rsid w:val="007131F3"/>
    <w:rsid w:val="007135DC"/>
    <w:rsid w:val="007139B8"/>
    <w:rsid w:val="00713A4F"/>
    <w:rsid w:val="00713C41"/>
    <w:rsid w:val="00713D30"/>
    <w:rsid w:val="00713F1B"/>
    <w:rsid w:val="0071491A"/>
    <w:rsid w:val="007152CF"/>
    <w:rsid w:val="0071542C"/>
    <w:rsid w:val="00715430"/>
    <w:rsid w:val="00715998"/>
    <w:rsid w:val="00715F9A"/>
    <w:rsid w:val="00716587"/>
    <w:rsid w:val="007166AF"/>
    <w:rsid w:val="007169DB"/>
    <w:rsid w:val="00716A02"/>
    <w:rsid w:val="00716F13"/>
    <w:rsid w:val="00720CC4"/>
    <w:rsid w:val="00720DC5"/>
    <w:rsid w:val="007212EB"/>
    <w:rsid w:val="007213EE"/>
    <w:rsid w:val="00721EDE"/>
    <w:rsid w:val="00721F4B"/>
    <w:rsid w:val="00722377"/>
    <w:rsid w:val="00722614"/>
    <w:rsid w:val="00722BAC"/>
    <w:rsid w:val="00722BE2"/>
    <w:rsid w:val="00722E7C"/>
    <w:rsid w:val="00723848"/>
    <w:rsid w:val="00723A29"/>
    <w:rsid w:val="00723E42"/>
    <w:rsid w:val="00723E4D"/>
    <w:rsid w:val="00723FB5"/>
    <w:rsid w:val="00724156"/>
    <w:rsid w:val="007246D7"/>
    <w:rsid w:val="007256A1"/>
    <w:rsid w:val="00725823"/>
    <w:rsid w:val="007258AA"/>
    <w:rsid w:val="00727023"/>
    <w:rsid w:val="00727272"/>
    <w:rsid w:val="007300E1"/>
    <w:rsid w:val="0073058E"/>
    <w:rsid w:val="007308B9"/>
    <w:rsid w:val="00730F49"/>
    <w:rsid w:val="0073115E"/>
    <w:rsid w:val="007316CF"/>
    <w:rsid w:val="00731737"/>
    <w:rsid w:val="00731A2D"/>
    <w:rsid w:val="00731E49"/>
    <w:rsid w:val="00732168"/>
    <w:rsid w:val="00732754"/>
    <w:rsid w:val="007329C7"/>
    <w:rsid w:val="00732D16"/>
    <w:rsid w:val="00732D8E"/>
    <w:rsid w:val="0073355E"/>
    <w:rsid w:val="00733D72"/>
    <w:rsid w:val="00733E27"/>
    <w:rsid w:val="007340F2"/>
    <w:rsid w:val="00734A68"/>
    <w:rsid w:val="00734AC6"/>
    <w:rsid w:val="00734C58"/>
    <w:rsid w:val="00734FF1"/>
    <w:rsid w:val="0073503F"/>
    <w:rsid w:val="00735A2A"/>
    <w:rsid w:val="00735C71"/>
    <w:rsid w:val="00735F5A"/>
    <w:rsid w:val="007361B6"/>
    <w:rsid w:val="00736413"/>
    <w:rsid w:val="0073651A"/>
    <w:rsid w:val="0073653B"/>
    <w:rsid w:val="00736723"/>
    <w:rsid w:val="00736CDE"/>
    <w:rsid w:val="007373BF"/>
    <w:rsid w:val="007377E1"/>
    <w:rsid w:val="00740428"/>
    <w:rsid w:val="00740C56"/>
    <w:rsid w:val="00740C67"/>
    <w:rsid w:val="00741034"/>
    <w:rsid w:val="00741615"/>
    <w:rsid w:val="00741681"/>
    <w:rsid w:val="00742042"/>
    <w:rsid w:val="007420C0"/>
    <w:rsid w:val="007426D6"/>
    <w:rsid w:val="0074280E"/>
    <w:rsid w:val="00742A9F"/>
    <w:rsid w:val="007431F1"/>
    <w:rsid w:val="00743419"/>
    <w:rsid w:val="0074364C"/>
    <w:rsid w:val="0074372E"/>
    <w:rsid w:val="00743819"/>
    <w:rsid w:val="00743C70"/>
    <w:rsid w:val="00743C91"/>
    <w:rsid w:val="0074406B"/>
    <w:rsid w:val="007443CD"/>
    <w:rsid w:val="00744569"/>
    <w:rsid w:val="00744B91"/>
    <w:rsid w:val="00744E7C"/>
    <w:rsid w:val="007457AE"/>
    <w:rsid w:val="00745FEB"/>
    <w:rsid w:val="00746A11"/>
    <w:rsid w:val="00746AA2"/>
    <w:rsid w:val="0074738C"/>
    <w:rsid w:val="007477FA"/>
    <w:rsid w:val="00750278"/>
    <w:rsid w:val="00750479"/>
    <w:rsid w:val="00750BAD"/>
    <w:rsid w:val="00750FED"/>
    <w:rsid w:val="0075104D"/>
    <w:rsid w:val="007515F3"/>
    <w:rsid w:val="00752094"/>
    <w:rsid w:val="007525E4"/>
    <w:rsid w:val="00752690"/>
    <w:rsid w:val="00753796"/>
    <w:rsid w:val="007540BF"/>
    <w:rsid w:val="00754671"/>
    <w:rsid w:val="0075479D"/>
    <w:rsid w:val="0075494F"/>
    <w:rsid w:val="00754B24"/>
    <w:rsid w:val="00754D63"/>
    <w:rsid w:val="00754E63"/>
    <w:rsid w:val="00755A90"/>
    <w:rsid w:val="00755B30"/>
    <w:rsid w:val="0075687A"/>
    <w:rsid w:val="00756C3F"/>
    <w:rsid w:val="0075724D"/>
    <w:rsid w:val="00757315"/>
    <w:rsid w:val="0075B8DA"/>
    <w:rsid w:val="007601B8"/>
    <w:rsid w:val="0076020A"/>
    <w:rsid w:val="0076027E"/>
    <w:rsid w:val="007604EC"/>
    <w:rsid w:val="0076063D"/>
    <w:rsid w:val="00760DE0"/>
    <w:rsid w:val="00761A40"/>
    <w:rsid w:val="00761E27"/>
    <w:rsid w:val="00761F89"/>
    <w:rsid w:val="00762009"/>
    <w:rsid w:val="007620C5"/>
    <w:rsid w:val="00762195"/>
    <w:rsid w:val="00762198"/>
    <w:rsid w:val="00762545"/>
    <w:rsid w:val="00763C32"/>
    <w:rsid w:val="007642C6"/>
    <w:rsid w:val="007643A2"/>
    <w:rsid w:val="00764803"/>
    <w:rsid w:val="00764901"/>
    <w:rsid w:val="00764F5F"/>
    <w:rsid w:val="0076508A"/>
    <w:rsid w:val="007655C2"/>
    <w:rsid w:val="007657F9"/>
    <w:rsid w:val="00765E7B"/>
    <w:rsid w:val="00765F63"/>
    <w:rsid w:val="0076601A"/>
    <w:rsid w:val="007663FD"/>
    <w:rsid w:val="00766438"/>
    <w:rsid w:val="00766913"/>
    <w:rsid w:val="00766949"/>
    <w:rsid w:val="00766BF5"/>
    <w:rsid w:val="00767386"/>
    <w:rsid w:val="0076740B"/>
    <w:rsid w:val="00767AF0"/>
    <w:rsid w:val="00768797"/>
    <w:rsid w:val="00770549"/>
    <w:rsid w:val="0077058D"/>
    <w:rsid w:val="0077082F"/>
    <w:rsid w:val="007708A6"/>
    <w:rsid w:val="00772586"/>
    <w:rsid w:val="00772DAC"/>
    <w:rsid w:val="007737EE"/>
    <w:rsid w:val="00774321"/>
    <w:rsid w:val="0077510D"/>
    <w:rsid w:val="00775284"/>
    <w:rsid w:val="00775891"/>
    <w:rsid w:val="00775AD9"/>
    <w:rsid w:val="0077619D"/>
    <w:rsid w:val="007766EC"/>
    <w:rsid w:val="00776A7B"/>
    <w:rsid w:val="00776EB1"/>
    <w:rsid w:val="0077773E"/>
    <w:rsid w:val="00777DBB"/>
    <w:rsid w:val="00777ECE"/>
    <w:rsid w:val="00777FE7"/>
    <w:rsid w:val="007805E2"/>
    <w:rsid w:val="0078068A"/>
    <w:rsid w:val="007808E5"/>
    <w:rsid w:val="00780C1A"/>
    <w:rsid w:val="00781067"/>
    <w:rsid w:val="00781231"/>
    <w:rsid w:val="00782B28"/>
    <w:rsid w:val="00783073"/>
    <w:rsid w:val="0078354F"/>
    <w:rsid w:val="00783E26"/>
    <w:rsid w:val="00784121"/>
    <w:rsid w:val="007843B4"/>
    <w:rsid w:val="00784650"/>
    <w:rsid w:val="00784761"/>
    <w:rsid w:val="007848BE"/>
    <w:rsid w:val="00784D36"/>
    <w:rsid w:val="007850DA"/>
    <w:rsid w:val="0078512E"/>
    <w:rsid w:val="007855A6"/>
    <w:rsid w:val="00785A2D"/>
    <w:rsid w:val="0078659A"/>
    <w:rsid w:val="007869CB"/>
    <w:rsid w:val="00787203"/>
    <w:rsid w:val="00787587"/>
    <w:rsid w:val="00787608"/>
    <w:rsid w:val="007877E0"/>
    <w:rsid w:val="00787928"/>
    <w:rsid w:val="007879BA"/>
    <w:rsid w:val="00787ACA"/>
    <w:rsid w:val="00787D97"/>
    <w:rsid w:val="00790344"/>
    <w:rsid w:val="0079075F"/>
    <w:rsid w:val="0079097A"/>
    <w:rsid w:val="007918DC"/>
    <w:rsid w:val="00791B40"/>
    <w:rsid w:val="00792385"/>
    <w:rsid w:val="0079288E"/>
    <w:rsid w:val="00792D86"/>
    <w:rsid w:val="00792E25"/>
    <w:rsid w:val="007934C0"/>
    <w:rsid w:val="0079379F"/>
    <w:rsid w:val="007939F6"/>
    <w:rsid w:val="00793FE0"/>
    <w:rsid w:val="0079423C"/>
    <w:rsid w:val="0079483D"/>
    <w:rsid w:val="00794CD7"/>
    <w:rsid w:val="00795013"/>
    <w:rsid w:val="0079567F"/>
    <w:rsid w:val="0079583F"/>
    <w:rsid w:val="007961A2"/>
    <w:rsid w:val="0079628C"/>
    <w:rsid w:val="00796B6A"/>
    <w:rsid w:val="00797058"/>
    <w:rsid w:val="0079717F"/>
    <w:rsid w:val="0079728E"/>
    <w:rsid w:val="007A0340"/>
    <w:rsid w:val="007A0AAF"/>
    <w:rsid w:val="007A0AED"/>
    <w:rsid w:val="007A1464"/>
    <w:rsid w:val="007A15B8"/>
    <w:rsid w:val="007A18AA"/>
    <w:rsid w:val="007A221F"/>
    <w:rsid w:val="007A22F2"/>
    <w:rsid w:val="007A3030"/>
    <w:rsid w:val="007A3814"/>
    <w:rsid w:val="007A425F"/>
    <w:rsid w:val="007A49B2"/>
    <w:rsid w:val="007A5BC8"/>
    <w:rsid w:val="007A617F"/>
    <w:rsid w:val="007A65A9"/>
    <w:rsid w:val="007A67AF"/>
    <w:rsid w:val="007A683C"/>
    <w:rsid w:val="007A6BE1"/>
    <w:rsid w:val="007A6C89"/>
    <w:rsid w:val="007A70A1"/>
    <w:rsid w:val="007A70AB"/>
    <w:rsid w:val="007A77A8"/>
    <w:rsid w:val="007A7C44"/>
    <w:rsid w:val="007A7D00"/>
    <w:rsid w:val="007B06C5"/>
    <w:rsid w:val="007B12CA"/>
    <w:rsid w:val="007B12D7"/>
    <w:rsid w:val="007B161E"/>
    <w:rsid w:val="007B1F3C"/>
    <w:rsid w:val="007B2FCC"/>
    <w:rsid w:val="007B3580"/>
    <w:rsid w:val="007B3B03"/>
    <w:rsid w:val="007B3CCD"/>
    <w:rsid w:val="007B3CF1"/>
    <w:rsid w:val="007B3ED6"/>
    <w:rsid w:val="007B41B7"/>
    <w:rsid w:val="007B4DE1"/>
    <w:rsid w:val="007B5176"/>
    <w:rsid w:val="007B6196"/>
    <w:rsid w:val="007B63B2"/>
    <w:rsid w:val="007B65A3"/>
    <w:rsid w:val="007B673B"/>
    <w:rsid w:val="007B68B6"/>
    <w:rsid w:val="007B68EE"/>
    <w:rsid w:val="007B6941"/>
    <w:rsid w:val="007B69FC"/>
    <w:rsid w:val="007B6CDE"/>
    <w:rsid w:val="007B6D9E"/>
    <w:rsid w:val="007B7253"/>
    <w:rsid w:val="007B7311"/>
    <w:rsid w:val="007C0BD3"/>
    <w:rsid w:val="007C111C"/>
    <w:rsid w:val="007C11FB"/>
    <w:rsid w:val="007C1562"/>
    <w:rsid w:val="007C1EEB"/>
    <w:rsid w:val="007C21D1"/>
    <w:rsid w:val="007C227A"/>
    <w:rsid w:val="007C22DC"/>
    <w:rsid w:val="007C25E7"/>
    <w:rsid w:val="007C2883"/>
    <w:rsid w:val="007C357B"/>
    <w:rsid w:val="007C3C2E"/>
    <w:rsid w:val="007C4518"/>
    <w:rsid w:val="007C4A52"/>
    <w:rsid w:val="007C524E"/>
    <w:rsid w:val="007C5639"/>
    <w:rsid w:val="007C6D4F"/>
    <w:rsid w:val="007C797D"/>
    <w:rsid w:val="007D0F91"/>
    <w:rsid w:val="007D127D"/>
    <w:rsid w:val="007D172C"/>
    <w:rsid w:val="007D1DF2"/>
    <w:rsid w:val="007D1FB3"/>
    <w:rsid w:val="007D2439"/>
    <w:rsid w:val="007D3083"/>
    <w:rsid w:val="007D3CB1"/>
    <w:rsid w:val="007D401A"/>
    <w:rsid w:val="007D55C1"/>
    <w:rsid w:val="007D5EFD"/>
    <w:rsid w:val="007D6545"/>
    <w:rsid w:val="007D66F1"/>
    <w:rsid w:val="007D6A12"/>
    <w:rsid w:val="007D6AA9"/>
    <w:rsid w:val="007D6FED"/>
    <w:rsid w:val="007D710C"/>
    <w:rsid w:val="007D74E0"/>
    <w:rsid w:val="007D7C37"/>
    <w:rsid w:val="007D7D58"/>
    <w:rsid w:val="007E0512"/>
    <w:rsid w:val="007E0814"/>
    <w:rsid w:val="007E084A"/>
    <w:rsid w:val="007E0A0E"/>
    <w:rsid w:val="007E0CC7"/>
    <w:rsid w:val="007E0ED3"/>
    <w:rsid w:val="007E1435"/>
    <w:rsid w:val="007E157C"/>
    <w:rsid w:val="007E31AA"/>
    <w:rsid w:val="007E36C5"/>
    <w:rsid w:val="007E38FE"/>
    <w:rsid w:val="007E3A45"/>
    <w:rsid w:val="007E3C9D"/>
    <w:rsid w:val="007E48B6"/>
    <w:rsid w:val="007E4A56"/>
    <w:rsid w:val="007E4C15"/>
    <w:rsid w:val="007E50D0"/>
    <w:rsid w:val="007E55D2"/>
    <w:rsid w:val="007E6015"/>
    <w:rsid w:val="007E6505"/>
    <w:rsid w:val="007E676A"/>
    <w:rsid w:val="007E75C8"/>
    <w:rsid w:val="007E767D"/>
    <w:rsid w:val="007E7D91"/>
    <w:rsid w:val="007F0235"/>
    <w:rsid w:val="007F070B"/>
    <w:rsid w:val="007F0A67"/>
    <w:rsid w:val="007F1699"/>
    <w:rsid w:val="007F1AA7"/>
    <w:rsid w:val="007F1B8D"/>
    <w:rsid w:val="007F2FD0"/>
    <w:rsid w:val="007F3DFC"/>
    <w:rsid w:val="007F43C1"/>
    <w:rsid w:val="007F47E4"/>
    <w:rsid w:val="007F4EE2"/>
    <w:rsid w:val="007F5430"/>
    <w:rsid w:val="007F5AE5"/>
    <w:rsid w:val="007F5D59"/>
    <w:rsid w:val="007F620E"/>
    <w:rsid w:val="007F6747"/>
    <w:rsid w:val="007F6CE5"/>
    <w:rsid w:val="007F6D0B"/>
    <w:rsid w:val="007F6E01"/>
    <w:rsid w:val="007F707C"/>
    <w:rsid w:val="007F71A6"/>
    <w:rsid w:val="007F78E7"/>
    <w:rsid w:val="007F7C44"/>
    <w:rsid w:val="0080112B"/>
    <w:rsid w:val="00801159"/>
    <w:rsid w:val="00801669"/>
    <w:rsid w:val="00801907"/>
    <w:rsid w:val="00801E5E"/>
    <w:rsid w:val="0080353A"/>
    <w:rsid w:val="00803AC1"/>
    <w:rsid w:val="00803EAE"/>
    <w:rsid w:val="00803F33"/>
    <w:rsid w:val="0080424C"/>
    <w:rsid w:val="008046A2"/>
    <w:rsid w:val="00804921"/>
    <w:rsid w:val="00804A70"/>
    <w:rsid w:val="0080535D"/>
    <w:rsid w:val="008057D9"/>
    <w:rsid w:val="00805C1E"/>
    <w:rsid w:val="00806320"/>
    <w:rsid w:val="008069B1"/>
    <w:rsid w:val="00807793"/>
    <w:rsid w:val="008079E3"/>
    <w:rsid w:val="00807A54"/>
    <w:rsid w:val="00807A71"/>
    <w:rsid w:val="00807F70"/>
    <w:rsid w:val="00810CCE"/>
    <w:rsid w:val="00810DC7"/>
    <w:rsid w:val="00811F00"/>
    <w:rsid w:val="00812216"/>
    <w:rsid w:val="008123D3"/>
    <w:rsid w:val="0081250C"/>
    <w:rsid w:val="00812890"/>
    <w:rsid w:val="00812F22"/>
    <w:rsid w:val="00813353"/>
    <w:rsid w:val="00813764"/>
    <w:rsid w:val="00814758"/>
    <w:rsid w:val="008148BC"/>
    <w:rsid w:val="00814A12"/>
    <w:rsid w:val="008155EC"/>
    <w:rsid w:val="00815862"/>
    <w:rsid w:val="00815877"/>
    <w:rsid w:val="00815B54"/>
    <w:rsid w:val="00815C50"/>
    <w:rsid w:val="00816614"/>
    <w:rsid w:val="0081662A"/>
    <w:rsid w:val="00817EDE"/>
    <w:rsid w:val="00820065"/>
    <w:rsid w:val="00820180"/>
    <w:rsid w:val="0082053C"/>
    <w:rsid w:val="008205BC"/>
    <w:rsid w:val="00820790"/>
    <w:rsid w:val="00820927"/>
    <w:rsid w:val="00820C1C"/>
    <w:rsid w:val="008212B2"/>
    <w:rsid w:val="00821C83"/>
    <w:rsid w:val="008221AA"/>
    <w:rsid w:val="00822211"/>
    <w:rsid w:val="008223B4"/>
    <w:rsid w:val="0082256F"/>
    <w:rsid w:val="00822983"/>
    <w:rsid w:val="00823659"/>
    <w:rsid w:val="008263C8"/>
    <w:rsid w:val="00826716"/>
    <w:rsid w:val="00826995"/>
    <w:rsid w:val="0082700B"/>
    <w:rsid w:val="008279DA"/>
    <w:rsid w:val="0083019A"/>
    <w:rsid w:val="008303B5"/>
    <w:rsid w:val="008306F0"/>
    <w:rsid w:val="008307D7"/>
    <w:rsid w:val="008308F6"/>
    <w:rsid w:val="00830A2E"/>
    <w:rsid w:val="008314BD"/>
    <w:rsid w:val="0083162A"/>
    <w:rsid w:val="00831CE1"/>
    <w:rsid w:val="00831F3E"/>
    <w:rsid w:val="00832230"/>
    <w:rsid w:val="00832644"/>
    <w:rsid w:val="00832B7D"/>
    <w:rsid w:val="00833D08"/>
    <w:rsid w:val="00833F9A"/>
    <w:rsid w:val="00834457"/>
    <w:rsid w:val="00834DA6"/>
    <w:rsid w:val="008355B3"/>
    <w:rsid w:val="0083593F"/>
    <w:rsid w:val="0083625C"/>
    <w:rsid w:val="008363F5"/>
    <w:rsid w:val="00836CA5"/>
    <w:rsid w:val="00836FFB"/>
    <w:rsid w:val="008372EA"/>
    <w:rsid w:val="008419DD"/>
    <w:rsid w:val="00842594"/>
    <w:rsid w:val="008429F0"/>
    <w:rsid w:val="0084306D"/>
    <w:rsid w:val="00843207"/>
    <w:rsid w:val="0084343E"/>
    <w:rsid w:val="008434DB"/>
    <w:rsid w:val="0084350A"/>
    <w:rsid w:val="008435CD"/>
    <w:rsid w:val="008443B0"/>
    <w:rsid w:val="00844A13"/>
    <w:rsid w:val="008450D2"/>
    <w:rsid w:val="0084553A"/>
    <w:rsid w:val="00845F5D"/>
    <w:rsid w:val="00846075"/>
    <w:rsid w:val="00846443"/>
    <w:rsid w:val="008470CC"/>
    <w:rsid w:val="008470DB"/>
    <w:rsid w:val="00847CA0"/>
    <w:rsid w:val="00850C52"/>
    <w:rsid w:val="00850F61"/>
    <w:rsid w:val="00851640"/>
    <w:rsid w:val="00851AAF"/>
    <w:rsid w:val="00852D42"/>
    <w:rsid w:val="00852E4A"/>
    <w:rsid w:val="0085376E"/>
    <w:rsid w:val="0085391E"/>
    <w:rsid w:val="00853A30"/>
    <w:rsid w:val="00853F30"/>
    <w:rsid w:val="00853F9C"/>
    <w:rsid w:val="008541A4"/>
    <w:rsid w:val="00854220"/>
    <w:rsid w:val="00854479"/>
    <w:rsid w:val="00854783"/>
    <w:rsid w:val="00854BA4"/>
    <w:rsid w:val="0085501C"/>
    <w:rsid w:val="008551EB"/>
    <w:rsid w:val="00855875"/>
    <w:rsid w:val="00855DF6"/>
    <w:rsid w:val="008577C6"/>
    <w:rsid w:val="00857AB6"/>
    <w:rsid w:val="00857BC0"/>
    <w:rsid w:val="00857EB2"/>
    <w:rsid w:val="008602E3"/>
    <w:rsid w:val="00860670"/>
    <w:rsid w:val="008606CA"/>
    <w:rsid w:val="00860A2B"/>
    <w:rsid w:val="0086154D"/>
    <w:rsid w:val="0086157B"/>
    <w:rsid w:val="00861A00"/>
    <w:rsid w:val="008623CB"/>
    <w:rsid w:val="00862475"/>
    <w:rsid w:val="00862715"/>
    <w:rsid w:val="0086279B"/>
    <w:rsid w:val="00862B93"/>
    <w:rsid w:val="00862BFA"/>
    <w:rsid w:val="00862C11"/>
    <w:rsid w:val="00862FA6"/>
    <w:rsid w:val="0086341F"/>
    <w:rsid w:val="008638EB"/>
    <w:rsid w:val="00864174"/>
    <w:rsid w:val="00864CFD"/>
    <w:rsid w:val="00864EF4"/>
    <w:rsid w:val="00865AF7"/>
    <w:rsid w:val="00867885"/>
    <w:rsid w:val="00867AEF"/>
    <w:rsid w:val="00867B52"/>
    <w:rsid w:val="0086C1C2"/>
    <w:rsid w:val="008703C7"/>
    <w:rsid w:val="008706A5"/>
    <w:rsid w:val="00870A77"/>
    <w:rsid w:val="00870C8E"/>
    <w:rsid w:val="008717AC"/>
    <w:rsid w:val="00871F01"/>
    <w:rsid w:val="00872C58"/>
    <w:rsid w:val="00872CDD"/>
    <w:rsid w:val="00873829"/>
    <w:rsid w:val="00873926"/>
    <w:rsid w:val="008739FB"/>
    <w:rsid w:val="00874023"/>
    <w:rsid w:val="00874244"/>
    <w:rsid w:val="008743C4"/>
    <w:rsid w:val="0087503E"/>
    <w:rsid w:val="00875247"/>
    <w:rsid w:val="00875344"/>
    <w:rsid w:val="00875499"/>
    <w:rsid w:val="008759D2"/>
    <w:rsid w:val="00875A69"/>
    <w:rsid w:val="00875D68"/>
    <w:rsid w:val="008767EB"/>
    <w:rsid w:val="00876CB9"/>
    <w:rsid w:val="008770F3"/>
    <w:rsid w:val="00877540"/>
    <w:rsid w:val="0087780E"/>
    <w:rsid w:val="00877973"/>
    <w:rsid w:val="00877AFD"/>
    <w:rsid w:val="00877D31"/>
    <w:rsid w:val="00877E9C"/>
    <w:rsid w:val="008803F5"/>
    <w:rsid w:val="00880EB8"/>
    <w:rsid w:val="00881133"/>
    <w:rsid w:val="008817A0"/>
    <w:rsid w:val="008817C1"/>
    <w:rsid w:val="0088249C"/>
    <w:rsid w:val="008832F6"/>
    <w:rsid w:val="00884388"/>
    <w:rsid w:val="00884396"/>
    <w:rsid w:val="0088468C"/>
    <w:rsid w:val="0088493D"/>
    <w:rsid w:val="00884C68"/>
    <w:rsid w:val="00884C98"/>
    <w:rsid w:val="008853AB"/>
    <w:rsid w:val="00885B43"/>
    <w:rsid w:val="00885B73"/>
    <w:rsid w:val="00885CBD"/>
    <w:rsid w:val="00885E43"/>
    <w:rsid w:val="00886665"/>
    <w:rsid w:val="00886819"/>
    <w:rsid w:val="00886CCA"/>
    <w:rsid w:val="008870D6"/>
    <w:rsid w:val="008871A1"/>
    <w:rsid w:val="0088786F"/>
    <w:rsid w:val="00887E1C"/>
    <w:rsid w:val="0089044E"/>
    <w:rsid w:val="0089061E"/>
    <w:rsid w:val="00890631"/>
    <w:rsid w:val="00891BAE"/>
    <w:rsid w:val="00891E85"/>
    <w:rsid w:val="00892024"/>
    <w:rsid w:val="0089207E"/>
    <w:rsid w:val="00892780"/>
    <w:rsid w:val="00892A04"/>
    <w:rsid w:val="00892D0F"/>
    <w:rsid w:val="0089314C"/>
    <w:rsid w:val="0089390D"/>
    <w:rsid w:val="008939A2"/>
    <w:rsid w:val="00893C68"/>
    <w:rsid w:val="00893F1C"/>
    <w:rsid w:val="00894288"/>
    <w:rsid w:val="00894291"/>
    <w:rsid w:val="00894394"/>
    <w:rsid w:val="00894C14"/>
    <w:rsid w:val="00896294"/>
    <w:rsid w:val="0089679F"/>
    <w:rsid w:val="008969D1"/>
    <w:rsid w:val="00897758"/>
    <w:rsid w:val="00897986"/>
    <w:rsid w:val="008979FB"/>
    <w:rsid w:val="00897B28"/>
    <w:rsid w:val="00897DF5"/>
    <w:rsid w:val="008A05ED"/>
    <w:rsid w:val="008A0F5A"/>
    <w:rsid w:val="008A1217"/>
    <w:rsid w:val="008A129F"/>
    <w:rsid w:val="008A17FD"/>
    <w:rsid w:val="008A1896"/>
    <w:rsid w:val="008A1E1A"/>
    <w:rsid w:val="008A1FB0"/>
    <w:rsid w:val="008A219A"/>
    <w:rsid w:val="008A2649"/>
    <w:rsid w:val="008A2F90"/>
    <w:rsid w:val="008A31D6"/>
    <w:rsid w:val="008A3529"/>
    <w:rsid w:val="008A385B"/>
    <w:rsid w:val="008A3AAE"/>
    <w:rsid w:val="008A3D8D"/>
    <w:rsid w:val="008A4EE5"/>
    <w:rsid w:val="008A50EA"/>
    <w:rsid w:val="008A56D9"/>
    <w:rsid w:val="008A597F"/>
    <w:rsid w:val="008A5A0E"/>
    <w:rsid w:val="008A5D67"/>
    <w:rsid w:val="008A5E2C"/>
    <w:rsid w:val="008A632F"/>
    <w:rsid w:val="008A6AA7"/>
    <w:rsid w:val="008A6CAC"/>
    <w:rsid w:val="008A7209"/>
    <w:rsid w:val="008A74E5"/>
    <w:rsid w:val="008A75B6"/>
    <w:rsid w:val="008A7637"/>
    <w:rsid w:val="008A7975"/>
    <w:rsid w:val="008A7A1F"/>
    <w:rsid w:val="008A7BED"/>
    <w:rsid w:val="008B05E2"/>
    <w:rsid w:val="008B088A"/>
    <w:rsid w:val="008B08B0"/>
    <w:rsid w:val="008B118A"/>
    <w:rsid w:val="008B17AD"/>
    <w:rsid w:val="008B196A"/>
    <w:rsid w:val="008B19A2"/>
    <w:rsid w:val="008B1A45"/>
    <w:rsid w:val="008B256D"/>
    <w:rsid w:val="008B2937"/>
    <w:rsid w:val="008B2A38"/>
    <w:rsid w:val="008B2AF9"/>
    <w:rsid w:val="008B2D9C"/>
    <w:rsid w:val="008B2ECD"/>
    <w:rsid w:val="008B2FF1"/>
    <w:rsid w:val="008B3241"/>
    <w:rsid w:val="008B389F"/>
    <w:rsid w:val="008B3BEC"/>
    <w:rsid w:val="008B3E6D"/>
    <w:rsid w:val="008B41FC"/>
    <w:rsid w:val="008B44DB"/>
    <w:rsid w:val="008B4634"/>
    <w:rsid w:val="008B500D"/>
    <w:rsid w:val="008B5572"/>
    <w:rsid w:val="008B5BFC"/>
    <w:rsid w:val="008B644B"/>
    <w:rsid w:val="008B707B"/>
    <w:rsid w:val="008B7101"/>
    <w:rsid w:val="008B736F"/>
    <w:rsid w:val="008B7549"/>
    <w:rsid w:val="008B7785"/>
    <w:rsid w:val="008C0706"/>
    <w:rsid w:val="008C0742"/>
    <w:rsid w:val="008C07B4"/>
    <w:rsid w:val="008C18B9"/>
    <w:rsid w:val="008C2374"/>
    <w:rsid w:val="008C2953"/>
    <w:rsid w:val="008C2DA4"/>
    <w:rsid w:val="008C3092"/>
    <w:rsid w:val="008C3BBA"/>
    <w:rsid w:val="008C3C0F"/>
    <w:rsid w:val="008C3E1F"/>
    <w:rsid w:val="008C4181"/>
    <w:rsid w:val="008C4626"/>
    <w:rsid w:val="008C4983"/>
    <w:rsid w:val="008C4F8F"/>
    <w:rsid w:val="008C6744"/>
    <w:rsid w:val="008C703C"/>
    <w:rsid w:val="008C71FC"/>
    <w:rsid w:val="008C7A80"/>
    <w:rsid w:val="008CDEF9"/>
    <w:rsid w:val="008D034D"/>
    <w:rsid w:val="008D0BAA"/>
    <w:rsid w:val="008D0CA7"/>
    <w:rsid w:val="008D13E8"/>
    <w:rsid w:val="008D1C1F"/>
    <w:rsid w:val="008D22D3"/>
    <w:rsid w:val="008D2C9B"/>
    <w:rsid w:val="008D2FE2"/>
    <w:rsid w:val="008D3A9B"/>
    <w:rsid w:val="008D4913"/>
    <w:rsid w:val="008D4D38"/>
    <w:rsid w:val="008D5785"/>
    <w:rsid w:val="008D7093"/>
    <w:rsid w:val="008D7153"/>
    <w:rsid w:val="008D7211"/>
    <w:rsid w:val="008D728D"/>
    <w:rsid w:val="008D78BE"/>
    <w:rsid w:val="008E0018"/>
    <w:rsid w:val="008E0B59"/>
    <w:rsid w:val="008E16DA"/>
    <w:rsid w:val="008E1FF6"/>
    <w:rsid w:val="008E270A"/>
    <w:rsid w:val="008E3773"/>
    <w:rsid w:val="008E3A0C"/>
    <w:rsid w:val="008E4201"/>
    <w:rsid w:val="008E4211"/>
    <w:rsid w:val="008E423D"/>
    <w:rsid w:val="008E4CC6"/>
    <w:rsid w:val="008E50C7"/>
    <w:rsid w:val="008E5659"/>
    <w:rsid w:val="008E5C4C"/>
    <w:rsid w:val="008E5C5D"/>
    <w:rsid w:val="008E5D89"/>
    <w:rsid w:val="008E5E2C"/>
    <w:rsid w:val="008E5F9D"/>
    <w:rsid w:val="008E652B"/>
    <w:rsid w:val="008E6AD0"/>
    <w:rsid w:val="008E6E93"/>
    <w:rsid w:val="008E717E"/>
    <w:rsid w:val="008E77DE"/>
    <w:rsid w:val="008E796F"/>
    <w:rsid w:val="008E7EDA"/>
    <w:rsid w:val="008F010A"/>
    <w:rsid w:val="008F0597"/>
    <w:rsid w:val="008F0678"/>
    <w:rsid w:val="008F1464"/>
    <w:rsid w:val="008F17C8"/>
    <w:rsid w:val="008F17F8"/>
    <w:rsid w:val="008F1C92"/>
    <w:rsid w:val="008F2316"/>
    <w:rsid w:val="008F2B12"/>
    <w:rsid w:val="008F307F"/>
    <w:rsid w:val="008F319E"/>
    <w:rsid w:val="008F3226"/>
    <w:rsid w:val="008F3557"/>
    <w:rsid w:val="008F38F3"/>
    <w:rsid w:val="008F3ADB"/>
    <w:rsid w:val="008F3CDE"/>
    <w:rsid w:val="008F3F69"/>
    <w:rsid w:val="008F47A8"/>
    <w:rsid w:val="008F4F1C"/>
    <w:rsid w:val="008F50D7"/>
    <w:rsid w:val="008F5E99"/>
    <w:rsid w:val="008F6B5D"/>
    <w:rsid w:val="008F6F83"/>
    <w:rsid w:val="008F72A6"/>
    <w:rsid w:val="008F72C6"/>
    <w:rsid w:val="008F7405"/>
    <w:rsid w:val="008F744E"/>
    <w:rsid w:val="008F7717"/>
    <w:rsid w:val="009000C8"/>
    <w:rsid w:val="009004BD"/>
    <w:rsid w:val="00901032"/>
    <w:rsid w:val="00901220"/>
    <w:rsid w:val="009012A3"/>
    <w:rsid w:val="00901B09"/>
    <w:rsid w:val="0090244E"/>
    <w:rsid w:val="00902CEB"/>
    <w:rsid w:val="00903399"/>
    <w:rsid w:val="009035D6"/>
    <w:rsid w:val="009038D0"/>
    <w:rsid w:val="00903A31"/>
    <w:rsid w:val="00903E92"/>
    <w:rsid w:val="009045F6"/>
    <w:rsid w:val="00904AAC"/>
    <w:rsid w:val="00905675"/>
    <w:rsid w:val="00905AB5"/>
    <w:rsid w:val="00905F8C"/>
    <w:rsid w:val="009061A8"/>
    <w:rsid w:val="009065B0"/>
    <w:rsid w:val="009078FF"/>
    <w:rsid w:val="00907F8E"/>
    <w:rsid w:val="0091002C"/>
    <w:rsid w:val="009100B4"/>
    <w:rsid w:val="00910760"/>
    <w:rsid w:val="00910F8E"/>
    <w:rsid w:val="00911082"/>
    <w:rsid w:val="00911363"/>
    <w:rsid w:val="009114CB"/>
    <w:rsid w:val="00911575"/>
    <w:rsid w:val="00911B1A"/>
    <w:rsid w:val="00911B35"/>
    <w:rsid w:val="00912340"/>
    <w:rsid w:val="00912BA5"/>
    <w:rsid w:val="00913068"/>
    <w:rsid w:val="009130AC"/>
    <w:rsid w:val="00913251"/>
    <w:rsid w:val="00913716"/>
    <w:rsid w:val="0091376B"/>
    <w:rsid w:val="009138B5"/>
    <w:rsid w:val="00913977"/>
    <w:rsid w:val="00913D7C"/>
    <w:rsid w:val="00914028"/>
    <w:rsid w:val="009142BF"/>
    <w:rsid w:val="00914A37"/>
    <w:rsid w:val="00914AB7"/>
    <w:rsid w:val="009151F4"/>
    <w:rsid w:val="009155C4"/>
    <w:rsid w:val="00915B01"/>
    <w:rsid w:val="00915DAB"/>
    <w:rsid w:val="00916299"/>
    <w:rsid w:val="00916795"/>
    <w:rsid w:val="00916BFF"/>
    <w:rsid w:val="00916F77"/>
    <w:rsid w:val="0091757A"/>
    <w:rsid w:val="00920207"/>
    <w:rsid w:val="009204F9"/>
    <w:rsid w:val="00920D4F"/>
    <w:rsid w:val="00921631"/>
    <w:rsid w:val="00921CB2"/>
    <w:rsid w:val="009222BE"/>
    <w:rsid w:val="009226BB"/>
    <w:rsid w:val="00922F3D"/>
    <w:rsid w:val="0092430E"/>
    <w:rsid w:val="009256EF"/>
    <w:rsid w:val="0092661C"/>
    <w:rsid w:val="009275D5"/>
    <w:rsid w:val="00927DA1"/>
    <w:rsid w:val="0093002C"/>
    <w:rsid w:val="0093024C"/>
    <w:rsid w:val="009318EF"/>
    <w:rsid w:val="00931EF8"/>
    <w:rsid w:val="009324A1"/>
    <w:rsid w:val="009327D1"/>
    <w:rsid w:val="009328B3"/>
    <w:rsid w:val="00932BD0"/>
    <w:rsid w:val="00932FDD"/>
    <w:rsid w:val="00933372"/>
    <w:rsid w:val="009333CC"/>
    <w:rsid w:val="009342B8"/>
    <w:rsid w:val="009343F7"/>
    <w:rsid w:val="00934B25"/>
    <w:rsid w:val="0093530F"/>
    <w:rsid w:val="009355A1"/>
    <w:rsid w:val="009355DA"/>
    <w:rsid w:val="009359E7"/>
    <w:rsid w:val="00936680"/>
    <w:rsid w:val="00936779"/>
    <w:rsid w:val="00936A7C"/>
    <w:rsid w:val="00936BFD"/>
    <w:rsid w:val="00936E99"/>
    <w:rsid w:val="009371A6"/>
    <w:rsid w:val="00937433"/>
    <w:rsid w:val="009374F3"/>
    <w:rsid w:val="0093787A"/>
    <w:rsid w:val="00937ABB"/>
    <w:rsid w:val="00937ECC"/>
    <w:rsid w:val="009402B2"/>
    <w:rsid w:val="00940554"/>
    <w:rsid w:val="00940DEC"/>
    <w:rsid w:val="0094100D"/>
    <w:rsid w:val="009416DA"/>
    <w:rsid w:val="00941D69"/>
    <w:rsid w:val="00941E94"/>
    <w:rsid w:val="00942055"/>
    <w:rsid w:val="009425B4"/>
    <w:rsid w:val="00943F9F"/>
    <w:rsid w:val="00943FB1"/>
    <w:rsid w:val="00945568"/>
    <w:rsid w:val="00945962"/>
    <w:rsid w:val="00945AA8"/>
    <w:rsid w:val="00945F1B"/>
    <w:rsid w:val="009462CC"/>
    <w:rsid w:val="00946E6B"/>
    <w:rsid w:val="009472DE"/>
    <w:rsid w:val="00947511"/>
    <w:rsid w:val="00947726"/>
    <w:rsid w:val="009477CC"/>
    <w:rsid w:val="00947CE0"/>
    <w:rsid w:val="00947D59"/>
    <w:rsid w:val="009500DB"/>
    <w:rsid w:val="00950D15"/>
    <w:rsid w:val="00951BEF"/>
    <w:rsid w:val="00951BFB"/>
    <w:rsid w:val="00953938"/>
    <w:rsid w:val="00953B2B"/>
    <w:rsid w:val="00953D67"/>
    <w:rsid w:val="00953F7E"/>
    <w:rsid w:val="0095429F"/>
    <w:rsid w:val="00954CB0"/>
    <w:rsid w:val="00955573"/>
    <w:rsid w:val="00955894"/>
    <w:rsid w:val="00955F52"/>
    <w:rsid w:val="00955F67"/>
    <w:rsid w:val="009561DB"/>
    <w:rsid w:val="00956707"/>
    <w:rsid w:val="0095680D"/>
    <w:rsid w:val="00956A2A"/>
    <w:rsid w:val="00956D5C"/>
    <w:rsid w:val="0095700A"/>
    <w:rsid w:val="009571FB"/>
    <w:rsid w:val="009572EC"/>
    <w:rsid w:val="00957663"/>
    <w:rsid w:val="00957F87"/>
    <w:rsid w:val="0096124A"/>
    <w:rsid w:val="009612D7"/>
    <w:rsid w:val="0096139B"/>
    <w:rsid w:val="009613CE"/>
    <w:rsid w:val="0096174B"/>
    <w:rsid w:val="00961BBC"/>
    <w:rsid w:val="009621EF"/>
    <w:rsid w:val="0096235F"/>
    <w:rsid w:val="009624A6"/>
    <w:rsid w:val="009627B8"/>
    <w:rsid w:val="00962CC8"/>
    <w:rsid w:val="00964158"/>
    <w:rsid w:val="009643CF"/>
    <w:rsid w:val="00964773"/>
    <w:rsid w:val="00964F1B"/>
    <w:rsid w:val="0096533F"/>
    <w:rsid w:val="009669AB"/>
    <w:rsid w:val="00967489"/>
    <w:rsid w:val="0096776F"/>
    <w:rsid w:val="00967920"/>
    <w:rsid w:val="00967C80"/>
    <w:rsid w:val="00967D5B"/>
    <w:rsid w:val="00967E21"/>
    <w:rsid w:val="0097011D"/>
    <w:rsid w:val="00970A27"/>
    <w:rsid w:val="00971520"/>
    <w:rsid w:val="00971546"/>
    <w:rsid w:val="00971E69"/>
    <w:rsid w:val="009720F9"/>
    <w:rsid w:val="0097248B"/>
    <w:rsid w:val="00972A26"/>
    <w:rsid w:val="00973085"/>
    <w:rsid w:val="00973700"/>
    <w:rsid w:val="009738BF"/>
    <w:rsid w:val="009740BC"/>
    <w:rsid w:val="009742F5"/>
    <w:rsid w:val="00974621"/>
    <w:rsid w:val="00974698"/>
    <w:rsid w:val="00974DF5"/>
    <w:rsid w:val="00975015"/>
    <w:rsid w:val="00975219"/>
    <w:rsid w:val="00975259"/>
    <w:rsid w:val="009756DF"/>
    <w:rsid w:val="00975FB2"/>
    <w:rsid w:val="009762EA"/>
    <w:rsid w:val="0097652A"/>
    <w:rsid w:val="00976E6D"/>
    <w:rsid w:val="00977155"/>
    <w:rsid w:val="009774E1"/>
    <w:rsid w:val="00977596"/>
    <w:rsid w:val="009778A3"/>
    <w:rsid w:val="00980187"/>
    <w:rsid w:val="00980AB4"/>
    <w:rsid w:val="009816BD"/>
    <w:rsid w:val="00981869"/>
    <w:rsid w:val="00981E77"/>
    <w:rsid w:val="009820E3"/>
    <w:rsid w:val="009820FF"/>
    <w:rsid w:val="009827B6"/>
    <w:rsid w:val="00982D26"/>
    <w:rsid w:val="00982F9E"/>
    <w:rsid w:val="00983109"/>
    <w:rsid w:val="00983337"/>
    <w:rsid w:val="00983EEF"/>
    <w:rsid w:val="00984276"/>
    <w:rsid w:val="00984677"/>
    <w:rsid w:val="00984D69"/>
    <w:rsid w:val="009859E2"/>
    <w:rsid w:val="00985E10"/>
    <w:rsid w:val="00986267"/>
    <w:rsid w:val="00986385"/>
    <w:rsid w:val="009867C4"/>
    <w:rsid w:val="009869EE"/>
    <w:rsid w:val="009874F5"/>
    <w:rsid w:val="00990171"/>
    <w:rsid w:val="009903BB"/>
    <w:rsid w:val="00990A32"/>
    <w:rsid w:val="00990E00"/>
    <w:rsid w:val="009913F9"/>
    <w:rsid w:val="009914CD"/>
    <w:rsid w:val="00991ADA"/>
    <w:rsid w:val="00991C6E"/>
    <w:rsid w:val="00991CF0"/>
    <w:rsid w:val="00991E2C"/>
    <w:rsid w:val="009920B6"/>
    <w:rsid w:val="009921C1"/>
    <w:rsid w:val="00992CA9"/>
    <w:rsid w:val="00993177"/>
    <w:rsid w:val="0099453E"/>
    <w:rsid w:val="00994A53"/>
    <w:rsid w:val="00995798"/>
    <w:rsid w:val="009967EE"/>
    <w:rsid w:val="009968CB"/>
    <w:rsid w:val="00996983"/>
    <w:rsid w:val="00997CAF"/>
    <w:rsid w:val="009A01FC"/>
    <w:rsid w:val="009A02ED"/>
    <w:rsid w:val="009A04B3"/>
    <w:rsid w:val="009A1312"/>
    <w:rsid w:val="009A1787"/>
    <w:rsid w:val="009A2359"/>
    <w:rsid w:val="009A2599"/>
    <w:rsid w:val="009A2932"/>
    <w:rsid w:val="009A2C1B"/>
    <w:rsid w:val="009A2CF2"/>
    <w:rsid w:val="009A3294"/>
    <w:rsid w:val="009A3889"/>
    <w:rsid w:val="009A3A6A"/>
    <w:rsid w:val="009A40EA"/>
    <w:rsid w:val="009A40FF"/>
    <w:rsid w:val="009A41E4"/>
    <w:rsid w:val="009A4262"/>
    <w:rsid w:val="009A4E63"/>
    <w:rsid w:val="009A4ED3"/>
    <w:rsid w:val="009A5610"/>
    <w:rsid w:val="009A58C0"/>
    <w:rsid w:val="009A592D"/>
    <w:rsid w:val="009A723B"/>
    <w:rsid w:val="009A78B2"/>
    <w:rsid w:val="009A7919"/>
    <w:rsid w:val="009A7A64"/>
    <w:rsid w:val="009A7ABB"/>
    <w:rsid w:val="009A7CC6"/>
    <w:rsid w:val="009B0189"/>
    <w:rsid w:val="009B02F1"/>
    <w:rsid w:val="009B0465"/>
    <w:rsid w:val="009B0BA4"/>
    <w:rsid w:val="009B0E0E"/>
    <w:rsid w:val="009B2217"/>
    <w:rsid w:val="009B250D"/>
    <w:rsid w:val="009B2DCB"/>
    <w:rsid w:val="009B465D"/>
    <w:rsid w:val="009B4748"/>
    <w:rsid w:val="009B52AF"/>
    <w:rsid w:val="009B53D7"/>
    <w:rsid w:val="009B5C65"/>
    <w:rsid w:val="009B62BD"/>
    <w:rsid w:val="009B6477"/>
    <w:rsid w:val="009B64FA"/>
    <w:rsid w:val="009B6AF6"/>
    <w:rsid w:val="009B6DF0"/>
    <w:rsid w:val="009B72C9"/>
    <w:rsid w:val="009B7770"/>
    <w:rsid w:val="009B78A9"/>
    <w:rsid w:val="009B7C2B"/>
    <w:rsid w:val="009C0566"/>
    <w:rsid w:val="009C065F"/>
    <w:rsid w:val="009C0A5B"/>
    <w:rsid w:val="009C0F66"/>
    <w:rsid w:val="009C1024"/>
    <w:rsid w:val="009C2140"/>
    <w:rsid w:val="009C2424"/>
    <w:rsid w:val="009C2A39"/>
    <w:rsid w:val="009C2CBD"/>
    <w:rsid w:val="009C2D1B"/>
    <w:rsid w:val="009C2F0E"/>
    <w:rsid w:val="009C3706"/>
    <w:rsid w:val="009C397A"/>
    <w:rsid w:val="009C4EDE"/>
    <w:rsid w:val="009C528B"/>
    <w:rsid w:val="009C5350"/>
    <w:rsid w:val="009C56A9"/>
    <w:rsid w:val="009C5F97"/>
    <w:rsid w:val="009C6267"/>
    <w:rsid w:val="009C6286"/>
    <w:rsid w:val="009C68A5"/>
    <w:rsid w:val="009C6991"/>
    <w:rsid w:val="009C6E59"/>
    <w:rsid w:val="009C7147"/>
    <w:rsid w:val="009C734E"/>
    <w:rsid w:val="009C774C"/>
    <w:rsid w:val="009D011B"/>
    <w:rsid w:val="009D0D5D"/>
    <w:rsid w:val="009D0E9F"/>
    <w:rsid w:val="009D1347"/>
    <w:rsid w:val="009D1945"/>
    <w:rsid w:val="009D2421"/>
    <w:rsid w:val="009D27AE"/>
    <w:rsid w:val="009D29E1"/>
    <w:rsid w:val="009D2BFA"/>
    <w:rsid w:val="009D3673"/>
    <w:rsid w:val="009D37F2"/>
    <w:rsid w:val="009D49F2"/>
    <w:rsid w:val="009D5186"/>
    <w:rsid w:val="009D5C72"/>
    <w:rsid w:val="009D5EF6"/>
    <w:rsid w:val="009D6813"/>
    <w:rsid w:val="009D6993"/>
    <w:rsid w:val="009D6B4D"/>
    <w:rsid w:val="009D6DF3"/>
    <w:rsid w:val="009E05D2"/>
    <w:rsid w:val="009E099B"/>
    <w:rsid w:val="009E0D61"/>
    <w:rsid w:val="009E108E"/>
    <w:rsid w:val="009E1498"/>
    <w:rsid w:val="009E1B94"/>
    <w:rsid w:val="009E1C41"/>
    <w:rsid w:val="009E1E54"/>
    <w:rsid w:val="009E1E61"/>
    <w:rsid w:val="009E1F3A"/>
    <w:rsid w:val="009E1F52"/>
    <w:rsid w:val="009E2BCF"/>
    <w:rsid w:val="009E3278"/>
    <w:rsid w:val="009E32DD"/>
    <w:rsid w:val="009E347A"/>
    <w:rsid w:val="009E3CF5"/>
    <w:rsid w:val="009E3F67"/>
    <w:rsid w:val="009E3FC5"/>
    <w:rsid w:val="009E4CE4"/>
    <w:rsid w:val="009E567E"/>
    <w:rsid w:val="009E68FB"/>
    <w:rsid w:val="009E70CE"/>
    <w:rsid w:val="009E7210"/>
    <w:rsid w:val="009E7791"/>
    <w:rsid w:val="009E7C38"/>
    <w:rsid w:val="009F01B0"/>
    <w:rsid w:val="009F09B8"/>
    <w:rsid w:val="009F0F04"/>
    <w:rsid w:val="009F238A"/>
    <w:rsid w:val="009F25A4"/>
    <w:rsid w:val="009F28A8"/>
    <w:rsid w:val="009F2ECF"/>
    <w:rsid w:val="009F3114"/>
    <w:rsid w:val="009F3D0E"/>
    <w:rsid w:val="009F48B8"/>
    <w:rsid w:val="009F4A55"/>
    <w:rsid w:val="009F50B1"/>
    <w:rsid w:val="009F5760"/>
    <w:rsid w:val="009F5B3C"/>
    <w:rsid w:val="009F666C"/>
    <w:rsid w:val="009F6B49"/>
    <w:rsid w:val="009F7288"/>
    <w:rsid w:val="009F7744"/>
    <w:rsid w:val="009F7D23"/>
    <w:rsid w:val="00A00155"/>
    <w:rsid w:val="00A00558"/>
    <w:rsid w:val="00A024CA"/>
    <w:rsid w:val="00A02BF3"/>
    <w:rsid w:val="00A02DB9"/>
    <w:rsid w:val="00A02FBA"/>
    <w:rsid w:val="00A03DA4"/>
    <w:rsid w:val="00A03DF2"/>
    <w:rsid w:val="00A03E0E"/>
    <w:rsid w:val="00A04711"/>
    <w:rsid w:val="00A0525E"/>
    <w:rsid w:val="00A0573C"/>
    <w:rsid w:val="00A0587C"/>
    <w:rsid w:val="00A05CF4"/>
    <w:rsid w:val="00A0632A"/>
    <w:rsid w:val="00A0676C"/>
    <w:rsid w:val="00A06814"/>
    <w:rsid w:val="00A068A3"/>
    <w:rsid w:val="00A0698D"/>
    <w:rsid w:val="00A06B80"/>
    <w:rsid w:val="00A06EB6"/>
    <w:rsid w:val="00A07363"/>
    <w:rsid w:val="00A07709"/>
    <w:rsid w:val="00A107A4"/>
    <w:rsid w:val="00A11191"/>
    <w:rsid w:val="00A12012"/>
    <w:rsid w:val="00A12396"/>
    <w:rsid w:val="00A126BC"/>
    <w:rsid w:val="00A12C47"/>
    <w:rsid w:val="00A12E53"/>
    <w:rsid w:val="00A13105"/>
    <w:rsid w:val="00A1310C"/>
    <w:rsid w:val="00A13326"/>
    <w:rsid w:val="00A13BC0"/>
    <w:rsid w:val="00A13F4B"/>
    <w:rsid w:val="00A13F71"/>
    <w:rsid w:val="00A146F3"/>
    <w:rsid w:val="00A148E0"/>
    <w:rsid w:val="00A150E7"/>
    <w:rsid w:val="00A15296"/>
    <w:rsid w:val="00A157BD"/>
    <w:rsid w:val="00A16A01"/>
    <w:rsid w:val="00A16A3F"/>
    <w:rsid w:val="00A16AEE"/>
    <w:rsid w:val="00A16C14"/>
    <w:rsid w:val="00A179D5"/>
    <w:rsid w:val="00A17DF6"/>
    <w:rsid w:val="00A21B06"/>
    <w:rsid w:val="00A2257D"/>
    <w:rsid w:val="00A225E2"/>
    <w:rsid w:val="00A22AA4"/>
    <w:rsid w:val="00A231AA"/>
    <w:rsid w:val="00A23890"/>
    <w:rsid w:val="00A2441F"/>
    <w:rsid w:val="00A24A43"/>
    <w:rsid w:val="00A2529C"/>
    <w:rsid w:val="00A25323"/>
    <w:rsid w:val="00A26208"/>
    <w:rsid w:val="00A26842"/>
    <w:rsid w:val="00A26BA2"/>
    <w:rsid w:val="00A27109"/>
    <w:rsid w:val="00A27CDC"/>
    <w:rsid w:val="00A303C0"/>
    <w:rsid w:val="00A3044F"/>
    <w:rsid w:val="00A30A76"/>
    <w:rsid w:val="00A30C16"/>
    <w:rsid w:val="00A30C2F"/>
    <w:rsid w:val="00A30D88"/>
    <w:rsid w:val="00A31F30"/>
    <w:rsid w:val="00A320EF"/>
    <w:rsid w:val="00A32C5A"/>
    <w:rsid w:val="00A32C79"/>
    <w:rsid w:val="00A3335F"/>
    <w:rsid w:val="00A3410D"/>
    <w:rsid w:val="00A34926"/>
    <w:rsid w:val="00A34996"/>
    <w:rsid w:val="00A34EA3"/>
    <w:rsid w:val="00A355F5"/>
    <w:rsid w:val="00A35985"/>
    <w:rsid w:val="00A35988"/>
    <w:rsid w:val="00A35F31"/>
    <w:rsid w:val="00A364F7"/>
    <w:rsid w:val="00A37079"/>
    <w:rsid w:val="00A37112"/>
    <w:rsid w:val="00A373C1"/>
    <w:rsid w:val="00A40AC7"/>
    <w:rsid w:val="00A40D65"/>
    <w:rsid w:val="00A41071"/>
    <w:rsid w:val="00A4182D"/>
    <w:rsid w:val="00A41A96"/>
    <w:rsid w:val="00A41AC7"/>
    <w:rsid w:val="00A41BD5"/>
    <w:rsid w:val="00A42DDA"/>
    <w:rsid w:val="00A4370B"/>
    <w:rsid w:val="00A4393E"/>
    <w:rsid w:val="00A43A78"/>
    <w:rsid w:val="00A43C17"/>
    <w:rsid w:val="00A43C7B"/>
    <w:rsid w:val="00A441D4"/>
    <w:rsid w:val="00A44C93"/>
    <w:rsid w:val="00A44F98"/>
    <w:rsid w:val="00A453E0"/>
    <w:rsid w:val="00A456D6"/>
    <w:rsid w:val="00A457B7"/>
    <w:rsid w:val="00A458D6"/>
    <w:rsid w:val="00A459F2"/>
    <w:rsid w:val="00A45C6B"/>
    <w:rsid w:val="00A470E3"/>
    <w:rsid w:val="00A47685"/>
    <w:rsid w:val="00A476FD"/>
    <w:rsid w:val="00A478B2"/>
    <w:rsid w:val="00A5019C"/>
    <w:rsid w:val="00A50209"/>
    <w:rsid w:val="00A506BE"/>
    <w:rsid w:val="00A50998"/>
    <w:rsid w:val="00A50DE9"/>
    <w:rsid w:val="00A50EA2"/>
    <w:rsid w:val="00A512CD"/>
    <w:rsid w:val="00A52FCC"/>
    <w:rsid w:val="00A537F1"/>
    <w:rsid w:val="00A53BCF"/>
    <w:rsid w:val="00A53DBF"/>
    <w:rsid w:val="00A54129"/>
    <w:rsid w:val="00A54373"/>
    <w:rsid w:val="00A54D5F"/>
    <w:rsid w:val="00A55223"/>
    <w:rsid w:val="00A554F2"/>
    <w:rsid w:val="00A56157"/>
    <w:rsid w:val="00A5685A"/>
    <w:rsid w:val="00A56C08"/>
    <w:rsid w:val="00A57561"/>
    <w:rsid w:val="00A5770F"/>
    <w:rsid w:val="00A57882"/>
    <w:rsid w:val="00A5799D"/>
    <w:rsid w:val="00A57CFB"/>
    <w:rsid w:val="00A6087A"/>
    <w:rsid w:val="00A610A9"/>
    <w:rsid w:val="00A6145E"/>
    <w:rsid w:val="00A61C6E"/>
    <w:rsid w:val="00A61F69"/>
    <w:rsid w:val="00A62332"/>
    <w:rsid w:val="00A62E7D"/>
    <w:rsid w:val="00A636F7"/>
    <w:rsid w:val="00A637BC"/>
    <w:rsid w:val="00A643C7"/>
    <w:rsid w:val="00A64866"/>
    <w:rsid w:val="00A64AC7"/>
    <w:rsid w:val="00A64E1F"/>
    <w:rsid w:val="00A64EC2"/>
    <w:rsid w:val="00A652F3"/>
    <w:rsid w:val="00A65667"/>
    <w:rsid w:val="00A65AD0"/>
    <w:rsid w:val="00A668CC"/>
    <w:rsid w:val="00A66B27"/>
    <w:rsid w:val="00A6776D"/>
    <w:rsid w:val="00A6778A"/>
    <w:rsid w:val="00A67EAE"/>
    <w:rsid w:val="00A70025"/>
    <w:rsid w:val="00A70344"/>
    <w:rsid w:val="00A709D0"/>
    <w:rsid w:val="00A71321"/>
    <w:rsid w:val="00A71AC3"/>
    <w:rsid w:val="00A71BC2"/>
    <w:rsid w:val="00A72255"/>
    <w:rsid w:val="00A72E99"/>
    <w:rsid w:val="00A73C7A"/>
    <w:rsid w:val="00A74235"/>
    <w:rsid w:val="00A74252"/>
    <w:rsid w:val="00A74AD9"/>
    <w:rsid w:val="00A7527C"/>
    <w:rsid w:val="00A7562B"/>
    <w:rsid w:val="00A75F7F"/>
    <w:rsid w:val="00A768FC"/>
    <w:rsid w:val="00A775B4"/>
    <w:rsid w:val="00A777AB"/>
    <w:rsid w:val="00A77CC5"/>
    <w:rsid w:val="00A77DA8"/>
    <w:rsid w:val="00A80038"/>
    <w:rsid w:val="00A80FCD"/>
    <w:rsid w:val="00A81B93"/>
    <w:rsid w:val="00A8212B"/>
    <w:rsid w:val="00A822BC"/>
    <w:rsid w:val="00A824AE"/>
    <w:rsid w:val="00A82547"/>
    <w:rsid w:val="00A8305D"/>
    <w:rsid w:val="00A832E9"/>
    <w:rsid w:val="00A83CEC"/>
    <w:rsid w:val="00A844E8"/>
    <w:rsid w:val="00A84654"/>
    <w:rsid w:val="00A84719"/>
    <w:rsid w:val="00A84CA6"/>
    <w:rsid w:val="00A84FD9"/>
    <w:rsid w:val="00A857E0"/>
    <w:rsid w:val="00A86374"/>
    <w:rsid w:val="00A86451"/>
    <w:rsid w:val="00A867AA"/>
    <w:rsid w:val="00A86ED2"/>
    <w:rsid w:val="00A87311"/>
    <w:rsid w:val="00A8795C"/>
    <w:rsid w:val="00A91000"/>
    <w:rsid w:val="00A914ED"/>
    <w:rsid w:val="00A917E0"/>
    <w:rsid w:val="00A92125"/>
    <w:rsid w:val="00A92E44"/>
    <w:rsid w:val="00A93428"/>
    <w:rsid w:val="00A94D93"/>
    <w:rsid w:val="00A94F9F"/>
    <w:rsid w:val="00A95E4D"/>
    <w:rsid w:val="00A960EB"/>
    <w:rsid w:val="00A96117"/>
    <w:rsid w:val="00A96154"/>
    <w:rsid w:val="00A964F7"/>
    <w:rsid w:val="00A966E7"/>
    <w:rsid w:val="00A968A4"/>
    <w:rsid w:val="00A969DD"/>
    <w:rsid w:val="00A9713D"/>
    <w:rsid w:val="00A97514"/>
    <w:rsid w:val="00A97F58"/>
    <w:rsid w:val="00AA0422"/>
    <w:rsid w:val="00AA065C"/>
    <w:rsid w:val="00AA075B"/>
    <w:rsid w:val="00AA14C6"/>
    <w:rsid w:val="00AA15F9"/>
    <w:rsid w:val="00AA1886"/>
    <w:rsid w:val="00AA1BF0"/>
    <w:rsid w:val="00AA2026"/>
    <w:rsid w:val="00AA2742"/>
    <w:rsid w:val="00AA27D3"/>
    <w:rsid w:val="00AA3541"/>
    <w:rsid w:val="00AA3B51"/>
    <w:rsid w:val="00AA405D"/>
    <w:rsid w:val="00AA4093"/>
    <w:rsid w:val="00AA463D"/>
    <w:rsid w:val="00AA5EC1"/>
    <w:rsid w:val="00AA6714"/>
    <w:rsid w:val="00AA7848"/>
    <w:rsid w:val="00AA785E"/>
    <w:rsid w:val="00AA7EDC"/>
    <w:rsid w:val="00AB04DC"/>
    <w:rsid w:val="00AB1068"/>
    <w:rsid w:val="00AB10A7"/>
    <w:rsid w:val="00AB1408"/>
    <w:rsid w:val="00AB141D"/>
    <w:rsid w:val="00AB18C8"/>
    <w:rsid w:val="00AB197B"/>
    <w:rsid w:val="00AB24D8"/>
    <w:rsid w:val="00AB29CF"/>
    <w:rsid w:val="00AB2BA8"/>
    <w:rsid w:val="00AB32E1"/>
    <w:rsid w:val="00AB3902"/>
    <w:rsid w:val="00AB3BE4"/>
    <w:rsid w:val="00AB3FB6"/>
    <w:rsid w:val="00AB4054"/>
    <w:rsid w:val="00AB4322"/>
    <w:rsid w:val="00AB4AD9"/>
    <w:rsid w:val="00AB4D23"/>
    <w:rsid w:val="00AB4D88"/>
    <w:rsid w:val="00AB4E94"/>
    <w:rsid w:val="00AB582B"/>
    <w:rsid w:val="00AB5B9A"/>
    <w:rsid w:val="00AB5C5E"/>
    <w:rsid w:val="00AB6103"/>
    <w:rsid w:val="00AB6912"/>
    <w:rsid w:val="00AB7394"/>
    <w:rsid w:val="00AB7595"/>
    <w:rsid w:val="00AB7850"/>
    <w:rsid w:val="00AB7A0E"/>
    <w:rsid w:val="00AB7B92"/>
    <w:rsid w:val="00AC0714"/>
    <w:rsid w:val="00AC0AE2"/>
    <w:rsid w:val="00AC0D75"/>
    <w:rsid w:val="00AC12FD"/>
    <w:rsid w:val="00AC18ED"/>
    <w:rsid w:val="00AC1C41"/>
    <w:rsid w:val="00AC1DF4"/>
    <w:rsid w:val="00AC2269"/>
    <w:rsid w:val="00AC2489"/>
    <w:rsid w:val="00AC29B0"/>
    <w:rsid w:val="00AC2B8A"/>
    <w:rsid w:val="00AC2F75"/>
    <w:rsid w:val="00AC3714"/>
    <w:rsid w:val="00AC4A40"/>
    <w:rsid w:val="00AC71A8"/>
    <w:rsid w:val="00AD1140"/>
    <w:rsid w:val="00AD156B"/>
    <w:rsid w:val="00AD172D"/>
    <w:rsid w:val="00AD1F79"/>
    <w:rsid w:val="00AD1FCA"/>
    <w:rsid w:val="00AD22BF"/>
    <w:rsid w:val="00AD253C"/>
    <w:rsid w:val="00AD2B35"/>
    <w:rsid w:val="00AD3A70"/>
    <w:rsid w:val="00AD3B03"/>
    <w:rsid w:val="00AD476C"/>
    <w:rsid w:val="00AD48CA"/>
    <w:rsid w:val="00AD5003"/>
    <w:rsid w:val="00AD515E"/>
    <w:rsid w:val="00AD529C"/>
    <w:rsid w:val="00AD598A"/>
    <w:rsid w:val="00AD5B08"/>
    <w:rsid w:val="00AD5CEA"/>
    <w:rsid w:val="00AD7145"/>
    <w:rsid w:val="00AD7158"/>
    <w:rsid w:val="00AD76DF"/>
    <w:rsid w:val="00AD77A0"/>
    <w:rsid w:val="00AD7D3C"/>
    <w:rsid w:val="00AE034F"/>
    <w:rsid w:val="00AE0946"/>
    <w:rsid w:val="00AE09B2"/>
    <w:rsid w:val="00AE1D93"/>
    <w:rsid w:val="00AE2182"/>
    <w:rsid w:val="00AE21B4"/>
    <w:rsid w:val="00AE246D"/>
    <w:rsid w:val="00AE2555"/>
    <w:rsid w:val="00AE2D50"/>
    <w:rsid w:val="00AE38D7"/>
    <w:rsid w:val="00AE3A13"/>
    <w:rsid w:val="00AE407D"/>
    <w:rsid w:val="00AE436A"/>
    <w:rsid w:val="00AE59BF"/>
    <w:rsid w:val="00AE5B05"/>
    <w:rsid w:val="00AE5DF1"/>
    <w:rsid w:val="00AE5E28"/>
    <w:rsid w:val="00AE6031"/>
    <w:rsid w:val="00AE6C53"/>
    <w:rsid w:val="00AE7156"/>
    <w:rsid w:val="00AE7DF3"/>
    <w:rsid w:val="00AF0C88"/>
    <w:rsid w:val="00AF0F14"/>
    <w:rsid w:val="00AF0F3C"/>
    <w:rsid w:val="00AF11BF"/>
    <w:rsid w:val="00AF161B"/>
    <w:rsid w:val="00AF1CDC"/>
    <w:rsid w:val="00AF2E73"/>
    <w:rsid w:val="00AF3620"/>
    <w:rsid w:val="00AF3962"/>
    <w:rsid w:val="00AF4093"/>
    <w:rsid w:val="00AF43E1"/>
    <w:rsid w:val="00AF4457"/>
    <w:rsid w:val="00AF4688"/>
    <w:rsid w:val="00AF54E3"/>
    <w:rsid w:val="00AF6012"/>
    <w:rsid w:val="00AF61BE"/>
    <w:rsid w:val="00AF6336"/>
    <w:rsid w:val="00B0076A"/>
    <w:rsid w:val="00B01032"/>
    <w:rsid w:val="00B01FBD"/>
    <w:rsid w:val="00B02363"/>
    <w:rsid w:val="00B023B8"/>
    <w:rsid w:val="00B026CF"/>
    <w:rsid w:val="00B03081"/>
    <w:rsid w:val="00B03113"/>
    <w:rsid w:val="00B0375D"/>
    <w:rsid w:val="00B04256"/>
    <w:rsid w:val="00B04E09"/>
    <w:rsid w:val="00B04F4A"/>
    <w:rsid w:val="00B05698"/>
    <w:rsid w:val="00B061AB"/>
    <w:rsid w:val="00B06D84"/>
    <w:rsid w:val="00B06DEE"/>
    <w:rsid w:val="00B07C25"/>
    <w:rsid w:val="00B07C86"/>
    <w:rsid w:val="00B07FCC"/>
    <w:rsid w:val="00B101A2"/>
    <w:rsid w:val="00B10FDC"/>
    <w:rsid w:val="00B11170"/>
    <w:rsid w:val="00B11351"/>
    <w:rsid w:val="00B1158B"/>
    <w:rsid w:val="00B11937"/>
    <w:rsid w:val="00B120BB"/>
    <w:rsid w:val="00B12A02"/>
    <w:rsid w:val="00B12F12"/>
    <w:rsid w:val="00B13303"/>
    <w:rsid w:val="00B13DB2"/>
    <w:rsid w:val="00B13F56"/>
    <w:rsid w:val="00B141A8"/>
    <w:rsid w:val="00B14B40"/>
    <w:rsid w:val="00B15158"/>
    <w:rsid w:val="00B1517E"/>
    <w:rsid w:val="00B15CD7"/>
    <w:rsid w:val="00B15D3E"/>
    <w:rsid w:val="00B16043"/>
    <w:rsid w:val="00B160E2"/>
    <w:rsid w:val="00B16290"/>
    <w:rsid w:val="00B1640D"/>
    <w:rsid w:val="00B16751"/>
    <w:rsid w:val="00B174A4"/>
    <w:rsid w:val="00B17D53"/>
    <w:rsid w:val="00B20203"/>
    <w:rsid w:val="00B204E0"/>
    <w:rsid w:val="00B205ED"/>
    <w:rsid w:val="00B206FA"/>
    <w:rsid w:val="00B20B5E"/>
    <w:rsid w:val="00B21006"/>
    <w:rsid w:val="00B210FC"/>
    <w:rsid w:val="00B217B8"/>
    <w:rsid w:val="00B21895"/>
    <w:rsid w:val="00B21CB2"/>
    <w:rsid w:val="00B21EEC"/>
    <w:rsid w:val="00B222B7"/>
    <w:rsid w:val="00B22945"/>
    <w:rsid w:val="00B22BDD"/>
    <w:rsid w:val="00B22D20"/>
    <w:rsid w:val="00B22EF5"/>
    <w:rsid w:val="00B2301A"/>
    <w:rsid w:val="00B236E8"/>
    <w:rsid w:val="00B23A8E"/>
    <w:rsid w:val="00B23E58"/>
    <w:rsid w:val="00B23FA0"/>
    <w:rsid w:val="00B248AE"/>
    <w:rsid w:val="00B250B8"/>
    <w:rsid w:val="00B25383"/>
    <w:rsid w:val="00B254F9"/>
    <w:rsid w:val="00B25986"/>
    <w:rsid w:val="00B25A77"/>
    <w:rsid w:val="00B261F5"/>
    <w:rsid w:val="00B26218"/>
    <w:rsid w:val="00B26383"/>
    <w:rsid w:val="00B27185"/>
    <w:rsid w:val="00B273DF"/>
    <w:rsid w:val="00B27A54"/>
    <w:rsid w:val="00B27EC5"/>
    <w:rsid w:val="00B30CC3"/>
    <w:rsid w:val="00B315DE"/>
    <w:rsid w:val="00B333C8"/>
    <w:rsid w:val="00B336D8"/>
    <w:rsid w:val="00B33701"/>
    <w:rsid w:val="00B3469B"/>
    <w:rsid w:val="00B34FDF"/>
    <w:rsid w:val="00B3522A"/>
    <w:rsid w:val="00B35746"/>
    <w:rsid w:val="00B365A7"/>
    <w:rsid w:val="00B368FB"/>
    <w:rsid w:val="00B36A41"/>
    <w:rsid w:val="00B37739"/>
    <w:rsid w:val="00B37B30"/>
    <w:rsid w:val="00B400A6"/>
    <w:rsid w:val="00B40522"/>
    <w:rsid w:val="00B4080D"/>
    <w:rsid w:val="00B4117D"/>
    <w:rsid w:val="00B4133D"/>
    <w:rsid w:val="00B419D5"/>
    <w:rsid w:val="00B41C35"/>
    <w:rsid w:val="00B41C4A"/>
    <w:rsid w:val="00B42023"/>
    <w:rsid w:val="00B424BA"/>
    <w:rsid w:val="00B42514"/>
    <w:rsid w:val="00B42540"/>
    <w:rsid w:val="00B4287D"/>
    <w:rsid w:val="00B428AF"/>
    <w:rsid w:val="00B42BF8"/>
    <w:rsid w:val="00B42C17"/>
    <w:rsid w:val="00B42DB7"/>
    <w:rsid w:val="00B4306F"/>
    <w:rsid w:val="00B445EC"/>
    <w:rsid w:val="00B449AE"/>
    <w:rsid w:val="00B45C3C"/>
    <w:rsid w:val="00B45D9C"/>
    <w:rsid w:val="00B46162"/>
    <w:rsid w:val="00B4647F"/>
    <w:rsid w:val="00B46524"/>
    <w:rsid w:val="00B465F4"/>
    <w:rsid w:val="00B4669E"/>
    <w:rsid w:val="00B46BA4"/>
    <w:rsid w:val="00B4748F"/>
    <w:rsid w:val="00B474F0"/>
    <w:rsid w:val="00B50110"/>
    <w:rsid w:val="00B50DF5"/>
    <w:rsid w:val="00B51787"/>
    <w:rsid w:val="00B51C75"/>
    <w:rsid w:val="00B51DAB"/>
    <w:rsid w:val="00B51E0F"/>
    <w:rsid w:val="00B51EC8"/>
    <w:rsid w:val="00B52ACB"/>
    <w:rsid w:val="00B52B02"/>
    <w:rsid w:val="00B52DFA"/>
    <w:rsid w:val="00B5362A"/>
    <w:rsid w:val="00B5372F"/>
    <w:rsid w:val="00B54304"/>
    <w:rsid w:val="00B54811"/>
    <w:rsid w:val="00B555FB"/>
    <w:rsid w:val="00B55756"/>
    <w:rsid w:val="00B55A7C"/>
    <w:rsid w:val="00B55B6C"/>
    <w:rsid w:val="00B55B94"/>
    <w:rsid w:val="00B55BAB"/>
    <w:rsid w:val="00B55EEC"/>
    <w:rsid w:val="00B565A5"/>
    <w:rsid w:val="00B56971"/>
    <w:rsid w:val="00B56D47"/>
    <w:rsid w:val="00B570A8"/>
    <w:rsid w:val="00B5734C"/>
    <w:rsid w:val="00B578D6"/>
    <w:rsid w:val="00B57CD2"/>
    <w:rsid w:val="00B60141"/>
    <w:rsid w:val="00B60FC6"/>
    <w:rsid w:val="00B6120E"/>
    <w:rsid w:val="00B61729"/>
    <w:rsid w:val="00B61BA6"/>
    <w:rsid w:val="00B61BC3"/>
    <w:rsid w:val="00B62423"/>
    <w:rsid w:val="00B626F3"/>
    <w:rsid w:val="00B627D2"/>
    <w:rsid w:val="00B627F8"/>
    <w:rsid w:val="00B63024"/>
    <w:rsid w:val="00B631B7"/>
    <w:rsid w:val="00B63A31"/>
    <w:rsid w:val="00B64478"/>
    <w:rsid w:val="00B65098"/>
    <w:rsid w:val="00B657F7"/>
    <w:rsid w:val="00B65846"/>
    <w:rsid w:val="00B65856"/>
    <w:rsid w:val="00B668A9"/>
    <w:rsid w:val="00B66D5D"/>
    <w:rsid w:val="00B6722E"/>
    <w:rsid w:val="00B67CF9"/>
    <w:rsid w:val="00B67F6E"/>
    <w:rsid w:val="00B70731"/>
    <w:rsid w:val="00B70796"/>
    <w:rsid w:val="00B71606"/>
    <w:rsid w:val="00B7160D"/>
    <w:rsid w:val="00B71720"/>
    <w:rsid w:val="00B71F81"/>
    <w:rsid w:val="00B720AE"/>
    <w:rsid w:val="00B73408"/>
    <w:rsid w:val="00B736EC"/>
    <w:rsid w:val="00B7385F"/>
    <w:rsid w:val="00B73A51"/>
    <w:rsid w:val="00B73DBC"/>
    <w:rsid w:val="00B7465E"/>
    <w:rsid w:val="00B74D45"/>
    <w:rsid w:val="00B7510D"/>
    <w:rsid w:val="00B75856"/>
    <w:rsid w:val="00B7597C"/>
    <w:rsid w:val="00B75A66"/>
    <w:rsid w:val="00B75F40"/>
    <w:rsid w:val="00B76165"/>
    <w:rsid w:val="00B7700E"/>
    <w:rsid w:val="00B77E34"/>
    <w:rsid w:val="00B80226"/>
    <w:rsid w:val="00B80750"/>
    <w:rsid w:val="00B80C01"/>
    <w:rsid w:val="00B8143E"/>
    <w:rsid w:val="00B81A80"/>
    <w:rsid w:val="00B81C0A"/>
    <w:rsid w:val="00B81EA2"/>
    <w:rsid w:val="00B82115"/>
    <w:rsid w:val="00B82144"/>
    <w:rsid w:val="00B83426"/>
    <w:rsid w:val="00B83539"/>
    <w:rsid w:val="00B847B9"/>
    <w:rsid w:val="00B85051"/>
    <w:rsid w:val="00B853DB"/>
    <w:rsid w:val="00B8541B"/>
    <w:rsid w:val="00B8588A"/>
    <w:rsid w:val="00B85921"/>
    <w:rsid w:val="00B85DE7"/>
    <w:rsid w:val="00B86A44"/>
    <w:rsid w:val="00B870E0"/>
    <w:rsid w:val="00B8778A"/>
    <w:rsid w:val="00B8ECF8"/>
    <w:rsid w:val="00B900A5"/>
    <w:rsid w:val="00B9030E"/>
    <w:rsid w:val="00B9041C"/>
    <w:rsid w:val="00B9099D"/>
    <w:rsid w:val="00B9100A"/>
    <w:rsid w:val="00B912A1"/>
    <w:rsid w:val="00B91740"/>
    <w:rsid w:val="00B9256B"/>
    <w:rsid w:val="00B92FEC"/>
    <w:rsid w:val="00B93070"/>
    <w:rsid w:val="00B9308E"/>
    <w:rsid w:val="00B93C5F"/>
    <w:rsid w:val="00B93ED4"/>
    <w:rsid w:val="00B93F3B"/>
    <w:rsid w:val="00B940D5"/>
    <w:rsid w:val="00B945B1"/>
    <w:rsid w:val="00B94CE3"/>
    <w:rsid w:val="00B9536E"/>
    <w:rsid w:val="00B96651"/>
    <w:rsid w:val="00B969D5"/>
    <w:rsid w:val="00B96AEF"/>
    <w:rsid w:val="00B96B52"/>
    <w:rsid w:val="00B96E0D"/>
    <w:rsid w:val="00B97118"/>
    <w:rsid w:val="00B974BC"/>
    <w:rsid w:val="00B97665"/>
    <w:rsid w:val="00B97EC7"/>
    <w:rsid w:val="00BA034B"/>
    <w:rsid w:val="00BA0F04"/>
    <w:rsid w:val="00BA0FFF"/>
    <w:rsid w:val="00BA120C"/>
    <w:rsid w:val="00BA200D"/>
    <w:rsid w:val="00BA27AF"/>
    <w:rsid w:val="00BA2809"/>
    <w:rsid w:val="00BA3C8D"/>
    <w:rsid w:val="00BA3D17"/>
    <w:rsid w:val="00BA3D71"/>
    <w:rsid w:val="00BA3F66"/>
    <w:rsid w:val="00BA4122"/>
    <w:rsid w:val="00BA440A"/>
    <w:rsid w:val="00BA4785"/>
    <w:rsid w:val="00BA4817"/>
    <w:rsid w:val="00BA50D4"/>
    <w:rsid w:val="00BA5C42"/>
    <w:rsid w:val="00BA6737"/>
    <w:rsid w:val="00BB00CC"/>
    <w:rsid w:val="00BB05CE"/>
    <w:rsid w:val="00BB091D"/>
    <w:rsid w:val="00BB201E"/>
    <w:rsid w:val="00BB2302"/>
    <w:rsid w:val="00BB2329"/>
    <w:rsid w:val="00BB2BDC"/>
    <w:rsid w:val="00BB307D"/>
    <w:rsid w:val="00BB36B9"/>
    <w:rsid w:val="00BB3B15"/>
    <w:rsid w:val="00BB401F"/>
    <w:rsid w:val="00BB434E"/>
    <w:rsid w:val="00BB50AC"/>
    <w:rsid w:val="00BB5580"/>
    <w:rsid w:val="00BB5D89"/>
    <w:rsid w:val="00BB5F10"/>
    <w:rsid w:val="00BB6008"/>
    <w:rsid w:val="00BB658A"/>
    <w:rsid w:val="00BB65B3"/>
    <w:rsid w:val="00BB66DF"/>
    <w:rsid w:val="00BB6D79"/>
    <w:rsid w:val="00BB7110"/>
    <w:rsid w:val="00BB7EE4"/>
    <w:rsid w:val="00BC1034"/>
    <w:rsid w:val="00BC166A"/>
    <w:rsid w:val="00BC21B0"/>
    <w:rsid w:val="00BC23A5"/>
    <w:rsid w:val="00BC31C7"/>
    <w:rsid w:val="00BC34A1"/>
    <w:rsid w:val="00BC399E"/>
    <w:rsid w:val="00BC43BC"/>
    <w:rsid w:val="00BC4703"/>
    <w:rsid w:val="00BC4D4F"/>
    <w:rsid w:val="00BC4EAD"/>
    <w:rsid w:val="00BC4FFD"/>
    <w:rsid w:val="00BC58D1"/>
    <w:rsid w:val="00BC5A24"/>
    <w:rsid w:val="00BC5BB1"/>
    <w:rsid w:val="00BC6188"/>
    <w:rsid w:val="00BC630D"/>
    <w:rsid w:val="00BC6509"/>
    <w:rsid w:val="00BC6AB6"/>
    <w:rsid w:val="00BC6DC8"/>
    <w:rsid w:val="00BC7129"/>
    <w:rsid w:val="00BC7AE2"/>
    <w:rsid w:val="00BD03B9"/>
    <w:rsid w:val="00BD0C37"/>
    <w:rsid w:val="00BD2067"/>
    <w:rsid w:val="00BD2165"/>
    <w:rsid w:val="00BD2282"/>
    <w:rsid w:val="00BD31A6"/>
    <w:rsid w:val="00BD34E5"/>
    <w:rsid w:val="00BD35E7"/>
    <w:rsid w:val="00BD3656"/>
    <w:rsid w:val="00BD374B"/>
    <w:rsid w:val="00BD44F5"/>
    <w:rsid w:val="00BD46EA"/>
    <w:rsid w:val="00BD4CBC"/>
    <w:rsid w:val="00BD5325"/>
    <w:rsid w:val="00BD56A2"/>
    <w:rsid w:val="00BD5DC3"/>
    <w:rsid w:val="00BD5E27"/>
    <w:rsid w:val="00BD6AD5"/>
    <w:rsid w:val="00BD6EB7"/>
    <w:rsid w:val="00BD6FDF"/>
    <w:rsid w:val="00BD740A"/>
    <w:rsid w:val="00BD75B5"/>
    <w:rsid w:val="00BD77C1"/>
    <w:rsid w:val="00BD7899"/>
    <w:rsid w:val="00BD7BB1"/>
    <w:rsid w:val="00BE0059"/>
    <w:rsid w:val="00BE0569"/>
    <w:rsid w:val="00BE056A"/>
    <w:rsid w:val="00BE08FC"/>
    <w:rsid w:val="00BE13DD"/>
    <w:rsid w:val="00BE14B4"/>
    <w:rsid w:val="00BE1721"/>
    <w:rsid w:val="00BE23B0"/>
    <w:rsid w:val="00BE2FC9"/>
    <w:rsid w:val="00BE31E3"/>
    <w:rsid w:val="00BE345F"/>
    <w:rsid w:val="00BE37D6"/>
    <w:rsid w:val="00BE44C3"/>
    <w:rsid w:val="00BE4827"/>
    <w:rsid w:val="00BE506F"/>
    <w:rsid w:val="00BE50A2"/>
    <w:rsid w:val="00BE51C1"/>
    <w:rsid w:val="00BE5AA7"/>
    <w:rsid w:val="00BE5FC3"/>
    <w:rsid w:val="00BE6562"/>
    <w:rsid w:val="00BE6871"/>
    <w:rsid w:val="00BE6F82"/>
    <w:rsid w:val="00BE712C"/>
    <w:rsid w:val="00BE7737"/>
    <w:rsid w:val="00BE7C94"/>
    <w:rsid w:val="00BE7DC2"/>
    <w:rsid w:val="00BF009D"/>
    <w:rsid w:val="00BF05B6"/>
    <w:rsid w:val="00BF062D"/>
    <w:rsid w:val="00BF0B63"/>
    <w:rsid w:val="00BF1817"/>
    <w:rsid w:val="00BF1FEA"/>
    <w:rsid w:val="00BF215E"/>
    <w:rsid w:val="00BF235A"/>
    <w:rsid w:val="00BF238B"/>
    <w:rsid w:val="00BF2483"/>
    <w:rsid w:val="00BF2736"/>
    <w:rsid w:val="00BF31DA"/>
    <w:rsid w:val="00BF3AD8"/>
    <w:rsid w:val="00BF4091"/>
    <w:rsid w:val="00BF430A"/>
    <w:rsid w:val="00BF4E81"/>
    <w:rsid w:val="00BF532A"/>
    <w:rsid w:val="00BF58FC"/>
    <w:rsid w:val="00BF5AE5"/>
    <w:rsid w:val="00BF5AE8"/>
    <w:rsid w:val="00BF643C"/>
    <w:rsid w:val="00BF65A1"/>
    <w:rsid w:val="00BF6959"/>
    <w:rsid w:val="00BF7678"/>
    <w:rsid w:val="00BF76B7"/>
    <w:rsid w:val="00BFA028"/>
    <w:rsid w:val="00C0022F"/>
    <w:rsid w:val="00C003DF"/>
    <w:rsid w:val="00C00584"/>
    <w:rsid w:val="00C008E7"/>
    <w:rsid w:val="00C00A71"/>
    <w:rsid w:val="00C00C1A"/>
    <w:rsid w:val="00C00E8D"/>
    <w:rsid w:val="00C0110D"/>
    <w:rsid w:val="00C02C1C"/>
    <w:rsid w:val="00C02C85"/>
    <w:rsid w:val="00C02CA5"/>
    <w:rsid w:val="00C02CE4"/>
    <w:rsid w:val="00C03574"/>
    <w:rsid w:val="00C04020"/>
    <w:rsid w:val="00C05595"/>
    <w:rsid w:val="00C058C8"/>
    <w:rsid w:val="00C06464"/>
    <w:rsid w:val="00C064BE"/>
    <w:rsid w:val="00C06817"/>
    <w:rsid w:val="00C06CA2"/>
    <w:rsid w:val="00C06DDF"/>
    <w:rsid w:val="00C07D18"/>
    <w:rsid w:val="00C07DCF"/>
    <w:rsid w:val="00C0A88A"/>
    <w:rsid w:val="00C101FF"/>
    <w:rsid w:val="00C1134B"/>
    <w:rsid w:val="00C119E4"/>
    <w:rsid w:val="00C11CBC"/>
    <w:rsid w:val="00C12E0A"/>
    <w:rsid w:val="00C1336F"/>
    <w:rsid w:val="00C13685"/>
    <w:rsid w:val="00C136F2"/>
    <w:rsid w:val="00C137B5"/>
    <w:rsid w:val="00C13DEF"/>
    <w:rsid w:val="00C1438D"/>
    <w:rsid w:val="00C14776"/>
    <w:rsid w:val="00C16589"/>
    <w:rsid w:val="00C16924"/>
    <w:rsid w:val="00C16B5A"/>
    <w:rsid w:val="00C1752B"/>
    <w:rsid w:val="00C17B16"/>
    <w:rsid w:val="00C20330"/>
    <w:rsid w:val="00C2049F"/>
    <w:rsid w:val="00C2098C"/>
    <w:rsid w:val="00C216EC"/>
    <w:rsid w:val="00C219DC"/>
    <w:rsid w:val="00C21B9A"/>
    <w:rsid w:val="00C2295E"/>
    <w:rsid w:val="00C22A31"/>
    <w:rsid w:val="00C22CA5"/>
    <w:rsid w:val="00C2339E"/>
    <w:rsid w:val="00C234EA"/>
    <w:rsid w:val="00C2462B"/>
    <w:rsid w:val="00C24A94"/>
    <w:rsid w:val="00C24EF5"/>
    <w:rsid w:val="00C24FC8"/>
    <w:rsid w:val="00C25E9F"/>
    <w:rsid w:val="00C26450"/>
    <w:rsid w:val="00C26ADF"/>
    <w:rsid w:val="00C26CA0"/>
    <w:rsid w:val="00C26E71"/>
    <w:rsid w:val="00C26F81"/>
    <w:rsid w:val="00C27095"/>
    <w:rsid w:val="00C27288"/>
    <w:rsid w:val="00C278A5"/>
    <w:rsid w:val="00C27A9F"/>
    <w:rsid w:val="00C311DE"/>
    <w:rsid w:val="00C313C6"/>
    <w:rsid w:val="00C317B5"/>
    <w:rsid w:val="00C31E4C"/>
    <w:rsid w:val="00C31F0E"/>
    <w:rsid w:val="00C32428"/>
    <w:rsid w:val="00C32774"/>
    <w:rsid w:val="00C328E5"/>
    <w:rsid w:val="00C32ADB"/>
    <w:rsid w:val="00C32CE8"/>
    <w:rsid w:val="00C33D24"/>
    <w:rsid w:val="00C347D0"/>
    <w:rsid w:val="00C3529B"/>
    <w:rsid w:val="00C35976"/>
    <w:rsid w:val="00C35ACF"/>
    <w:rsid w:val="00C3644D"/>
    <w:rsid w:val="00C36822"/>
    <w:rsid w:val="00C37275"/>
    <w:rsid w:val="00C3790B"/>
    <w:rsid w:val="00C37DD0"/>
    <w:rsid w:val="00C3AE40"/>
    <w:rsid w:val="00C407B0"/>
    <w:rsid w:val="00C412C4"/>
    <w:rsid w:val="00C412D4"/>
    <w:rsid w:val="00C4224C"/>
    <w:rsid w:val="00C4295E"/>
    <w:rsid w:val="00C42BB5"/>
    <w:rsid w:val="00C43C2F"/>
    <w:rsid w:val="00C43D8C"/>
    <w:rsid w:val="00C43E6F"/>
    <w:rsid w:val="00C44100"/>
    <w:rsid w:val="00C451BB"/>
    <w:rsid w:val="00C453BE"/>
    <w:rsid w:val="00C4548D"/>
    <w:rsid w:val="00C45F83"/>
    <w:rsid w:val="00C46563"/>
    <w:rsid w:val="00C4667B"/>
    <w:rsid w:val="00C46973"/>
    <w:rsid w:val="00C46B26"/>
    <w:rsid w:val="00C46B99"/>
    <w:rsid w:val="00C46DAE"/>
    <w:rsid w:val="00C46EA4"/>
    <w:rsid w:val="00C47079"/>
    <w:rsid w:val="00C47328"/>
    <w:rsid w:val="00C47F8E"/>
    <w:rsid w:val="00C5024E"/>
    <w:rsid w:val="00C505DE"/>
    <w:rsid w:val="00C50A34"/>
    <w:rsid w:val="00C51315"/>
    <w:rsid w:val="00C51940"/>
    <w:rsid w:val="00C522CC"/>
    <w:rsid w:val="00C524AE"/>
    <w:rsid w:val="00C5250C"/>
    <w:rsid w:val="00C52B83"/>
    <w:rsid w:val="00C52F9D"/>
    <w:rsid w:val="00C538EA"/>
    <w:rsid w:val="00C542F5"/>
    <w:rsid w:val="00C555EB"/>
    <w:rsid w:val="00C55E7B"/>
    <w:rsid w:val="00C563E1"/>
    <w:rsid w:val="00C5658E"/>
    <w:rsid w:val="00C567F9"/>
    <w:rsid w:val="00C5700A"/>
    <w:rsid w:val="00C600E7"/>
    <w:rsid w:val="00C60EDB"/>
    <w:rsid w:val="00C60EE4"/>
    <w:rsid w:val="00C6154E"/>
    <w:rsid w:val="00C61829"/>
    <w:rsid w:val="00C61970"/>
    <w:rsid w:val="00C61F26"/>
    <w:rsid w:val="00C62039"/>
    <w:rsid w:val="00C626DD"/>
    <w:rsid w:val="00C6335D"/>
    <w:rsid w:val="00C63AC0"/>
    <w:rsid w:val="00C64DE4"/>
    <w:rsid w:val="00C64E39"/>
    <w:rsid w:val="00C654DD"/>
    <w:rsid w:val="00C6626C"/>
    <w:rsid w:val="00C6695D"/>
    <w:rsid w:val="00C66DDD"/>
    <w:rsid w:val="00C67995"/>
    <w:rsid w:val="00C67A05"/>
    <w:rsid w:val="00C67D0F"/>
    <w:rsid w:val="00C67D17"/>
    <w:rsid w:val="00C7021A"/>
    <w:rsid w:val="00C7048A"/>
    <w:rsid w:val="00C70975"/>
    <w:rsid w:val="00C711EB"/>
    <w:rsid w:val="00C7351B"/>
    <w:rsid w:val="00C7351E"/>
    <w:rsid w:val="00C73608"/>
    <w:rsid w:val="00C73785"/>
    <w:rsid w:val="00C74B2C"/>
    <w:rsid w:val="00C74E17"/>
    <w:rsid w:val="00C7544C"/>
    <w:rsid w:val="00C75592"/>
    <w:rsid w:val="00C756E3"/>
    <w:rsid w:val="00C75FAE"/>
    <w:rsid w:val="00C760CB"/>
    <w:rsid w:val="00C7613C"/>
    <w:rsid w:val="00C77F04"/>
    <w:rsid w:val="00C80421"/>
    <w:rsid w:val="00C80463"/>
    <w:rsid w:val="00C8064B"/>
    <w:rsid w:val="00C80A71"/>
    <w:rsid w:val="00C8110A"/>
    <w:rsid w:val="00C8131A"/>
    <w:rsid w:val="00C813BB"/>
    <w:rsid w:val="00C81CC2"/>
    <w:rsid w:val="00C8339A"/>
    <w:rsid w:val="00C835D5"/>
    <w:rsid w:val="00C836DE"/>
    <w:rsid w:val="00C8387D"/>
    <w:rsid w:val="00C83932"/>
    <w:rsid w:val="00C83D59"/>
    <w:rsid w:val="00C83E9F"/>
    <w:rsid w:val="00C841CB"/>
    <w:rsid w:val="00C8446E"/>
    <w:rsid w:val="00C84F99"/>
    <w:rsid w:val="00C85A57"/>
    <w:rsid w:val="00C85DB8"/>
    <w:rsid w:val="00C864AD"/>
    <w:rsid w:val="00C868FC"/>
    <w:rsid w:val="00C871A6"/>
    <w:rsid w:val="00C90C5B"/>
    <w:rsid w:val="00C9146F"/>
    <w:rsid w:val="00C91819"/>
    <w:rsid w:val="00C91AB6"/>
    <w:rsid w:val="00C91C84"/>
    <w:rsid w:val="00C92106"/>
    <w:rsid w:val="00C929B6"/>
    <w:rsid w:val="00C92AE4"/>
    <w:rsid w:val="00C92CAE"/>
    <w:rsid w:val="00C932E3"/>
    <w:rsid w:val="00C93FBB"/>
    <w:rsid w:val="00C940C6"/>
    <w:rsid w:val="00C94771"/>
    <w:rsid w:val="00C94A3C"/>
    <w:rsid w:val="00C95368"/>
    <w:rsid w:val="00C95569"/>
    <w:rsid w:val="00C9612A"/>
    <w:rsid w:val="00C96B9E"/>
    <w:rsid w:val="00C970A6"/>
    <w:rsid w:val="00C975C9"/>
    <w:rsid w:val="00C97A2E"/>
    <w:rsid w:val="00C97C85"/>
    <w:rsid w:val="00CA00ED"/>
    <w:rsid w:val="00CA0595"/>
    <w:rsid w:val="00CA0C04"/>
    <w:rsid w:val="00CA1045"/>
    <w:rsid w:val="00CA11B8"/>
    <w:rsid w:val="00CA1888"/>
    <w:rsid w:val="00CA20A3"/>
    <w:rsid w:val="00CA24AC"/>
    <w:rsid w:val="00CA2C48"/>
    <w:rsid w:val="00CA3181"/>
    <w:rsid w:val="00CA32C0"/>
    <w:rsid w:val="00CA35A8"/>
    <w:rsid w:val="00CA361B"/>
    <w:rsid w:val="00CA4975"/>
    <w:rsid w:val="00CA4A9D"/>
    <w:rsid w:val="00CA518E"/>
    <w:rsid w:val="00CA54B6"/>
    <w:rsid w:val="00CA5B7C"/>
    <w:rsid w:val="00CA5BDF"/>
    <w:rsid w:val="00CA5C40"/>
    <w:rsid w:val="00CA5DB1"/>
    <w:rsid w:val="00CA635C"/>
    <w:rsid w:val="00CA6562"/>
    <w:rsid w:val="00CA6E0E"/>
    <w:rsid w:val="00CA6FC7"/>
    <w:rsid w:val="00CA707C"/>
    <w:rsid w:val="00CA7313"/>
    <w:rsid w:val="00CA7321"/>
    <w:rsid w:val="00CA7359"/>
    <w:rsid w:val="00CA7373"/>
    <w:rsid w:val="00CA73B7"/>
    <w:rsid w:val="00CA784A"/>
    <w:rsid w:val="00CA7A4C"/>
    <w:rsid w:val="00CB04C7"/>
    <w:rsid w:val="00CB05EC"/>
    <w:rsid w:val="00CB0652"/>
    <w:rsid w:val="00CB0788"/>
    <w:rsid w:val="00CB07D0"/>
    <w:rsid w:val="00CB1111"/>
    <w:rsid w:val="00CB19FE"/>
    <w:rsid w:val="00CB2286"/>
    <w:rsid w:val="00CB2F54"/>
    <w:rsid w:val="00CB31EA"/>
    <w:rsid w:val="00CB3D9F"/>
    <w:rsid w:val="00CB4484"/>
    <w:rsid w:val="00CB4731"/>
    <w:rsid w:val="00CB57B4"/>
    <w:rsid w:val="00CB5B79"/>
    <w:rsid w:val="00CB6967"/>
    <w:rsid w:val="00CB6D5A"/>
    <w:rsid w:val="00CB7270"/>
    <w:rsid w:val="00CB78DD"/>
    <w:rsid w:val="00CB7C27"/>
    <w:rsid w:val="00CC0C11"/>
    <w:rsid w:val="00CC0CA7"/>
    <w:rsid w:val="00CC1090"/>
    <w:rsid w:val="00CC1452"/>
    <w:rsid w:val="00CC2120"/>
    <w:rsid w:val="00CC243B"/>
    <w:rsid w:val="00CC2E46"/>
    <w:rsid w:val="00CC2F1C"/>
    <w:rsid w:val="00CC4016"/>
    <w:rsid w:val="00CC427F"/>
    <w:rsid w:val="00CC510A"/>
    <w:rsid w:val="00CC5533"/>
    <w:rsid w:val="00CC5627"/>
    <w:rsid w:val="00CC5A1C"/>
    <w:rsid w:val="00CC5B39"/>
    <w:rsid w:val="00CC61FC"/>
    <w:rsid w:val="00CC6413"/>
    <w:rsid w:val="00CC6598"/>
    <w:rsid w:val="00CC65CF"/>
    <w:rsid w:val="00CC6737"/>
    <w:rsid w:val="00CC6B3E"/>
    <w:rsid w:val="00CC6D2C"/>
    <w:rsid w:val="00CC7905"/>
    <w:rsid w:val="00CD01FD"/>
    <w:rsid w:val="00CD07F7"/>
    <w:rsid w:val="00CD08F9"/>
    <w:rsid w:val="00CD0E5E"/>
    <w:rsid w:val="00CD0E82"/>
    <w:rsid w:val="00CD153E"/>
    <w:rsid w:val="00CD1957"/>
    <w:rsid w:val="00CD1BAC"/>
    <w:rsid w:val="00CD2A69"/>
    <w:rsid w:val="00CD2E29"/>
    <w:rsid w:val="00CD3522"/>
    <w:rsid w:val="00CD447B"/>
    <w:rsid w:val="00CD45B3"/>
    <w:rsid w:val="00CD47DC"/>
    <w:rsid w:val="00CD513B"/>
    <w:rsid w:val="00CD5C75"/>
    <w:rsid w:val="00CD5D26"/>
    <w:rsid w:val="00CD639F"/>
    <w:rsid w:val="00CD6D64"/>
    <w:rsid w:val="00CD6EB7"/>
    <w:rsid w:val="00CD6EEF"/>
    <w:rsid w:val="00CD7366"/>
    <w:rsid w:val="00CD77FC"/>
    <w:rsid w:val="00CE049C"/>
    <w:rsid w:val="00CE1194"/>
    <w:rsid w:val="00CE1372"/>
    <w:rsid w:val="00CE14FE"/>
    <w:rsid w:val="00CE1921"/>
    <w:rsid w:val="00CE1D54"/>
    <w:rsid w:val="00CE203C"/>
    <w:rsid w:val="00CE246B"/>
    <w:rsid w:val="00CE351A"/>
    <w:rsid w:val="00CE35D3"/>
    <w:rsid w:val="00CE3B03"/>
    <w:rsid w:val="00CE3B08"/>
    <w:rsid w:val="00CE48BE"/>
    <w:rsid w:val="00CE4DC7"/>
    <w:rsid w:val="00CE4FCF"/>
    <w:rsid w:val="00CE5970"/>
    <w:rsid w:val="00CE676A"/>
    <w:rsid w:val="00CE6E74"/>
    <w:rsid w:val="00CE776C"/>
    <w:rsid w:val="00CE77F7"/>
    <w:rsid w:val="00CF017D"/>
    <w:rsid w:val="00CF022D"/>
    <w:rsid w:val="00CF0400"/>
    <w:rsid w:val="00CF0671"/>
    <w:rsid w:val="00CF0B99"/>
    <w:rsid w:val="00CF0D62"/>
    <w:rsid w:val="00CF0EB1"/>
    <w:rsid w:val="00CF19F0"/>
    <w:rsid w:val="00CF23D2"/>
    <w:rsid w:val="00CF2799"/>
    <w:rsid w:val="00CF41A9"/>
    <w:rsid w:val="00CF4AFE"/>
    <w:rsid w:val="00CF501C"/>
    <w:rsid w:val="00CF511F"/>
    <w:rsid w:val="00CF55B7"/>
    <w:rsid w:val="00CF5922"/>
    <w:rsid w:val="00CF5A01"/>
    <w:rsid w:val="00CF61FC"/>
    <w:rsid w:val="00CF6AE9"/>
    <w:rsid w:val="00CF6B8F"/>
    <w:rsid w:val="00CF6D51"/>
    <w:rsid w:val="00CF6DF1"/>
    <w:rsid w:val="00CF7851"/>
    <w:rsid w:val="00CF7A63"/>
    <w:rsid w:val="00D00925"/>
    <w:rsid w:val="00D016F0"/>
    <w:rsid w:val="00D01723"/>
    <w:rsid w:val="00D01D3B"/>
    <w:rsid w:val="00D024A1"/>
    <w:rsid w:val="00D02533"/>
    <w:rsid w:val="00D0280B"/>
    <w:rsid w:val="00D0290B"/>
    <w:rsid w:val="00D02B57"/>
    <w:rsid w:val="00D02C50"/>
    <w:rsid w:val="00D02D88"/>
    <w:rsid w:val="00D03298"/>
    <w:rsid w:val="00D035AA"/>
    <w:rsid w:val="00D035D8"/>
    <w:rsid w:val="00D038F6"/>
    <w:rsid w:val="00D0396B"/>
    <w:rsid w:val="00D039E2"/>
    <w:rsid w:val="00D03B07"/>
    <w:rsid w:val="00D03DD4"/>
    <w:rsid w:val="00D03DD8"/>
    <w:rsid w:val="00D03E02"/>
    <w:rsid w:val="00D04200"/>
    <w:rsid w:val="00D04AA5"/>
    <w:rsid w:val="00D04BAC"/>
    <w:rsid w:val="00D0554F"/>
    <w:rsid w:val="00D055E1"/>
    <w:rsid w:val="00D06FF9"/>
    <w:rsid w:val="00D0702D"/>
    <w:rsid w:val="00D07352"/>
    <w:rsid w:val="00D075B5"/>
    <w:rsid w:val="00D10033"/>
    <w:rsid w:val="00D1005F"/>
    <w:rsid w:val="00D1047B"/>
    <w:rsid w:val="00D10528"/>
    <w:rsid w:val="00D10E8B"/>
    <w:rsid w:val="00D10EBA"/>
    <w:rsid w:val="00D1112F"/>
    <w:rsid w:val="00D112B1"/>
    <w:rsid w:val="00D11743"/>
    <w:rsid w:val="00D11AD9"/>
    <w:rsid w:val="00D11D52"/>
    <w:rsid w:val="00D12B45"/>
    <w:rsid w:val="00D13641"/>
    <w:rsid w:val="00D13AF7"/>
    <w:rsid w:val="00D14573"/>
    <w:rsid w:val="00D14D04"/>
    <w:rsid w:val="00D154BC"/>
    <w:rsid w:val="00D1568C"/>
    <w:rsid w:val="00D156B0"/>
    <w:rsid w:val="00D15CA9"/>
    <w:rsid w:val="00D15FC8"/>
    <w:rsid w:val="00D162D1"/>
    <w:rsid w:val="00D1675B"/>
    <w:rsid w:val="00D17936"/>
    <w:rsid w:val="00D206CB"/>
    <w:rsid w:val="00D2098A"/>
    <w:rsid w:val="00D20A82"/>
    <w:rsid w:val="00D212A4"/>
    <w:rsid w:val="00D213E0"/>
    <w:rsid w:val="00D213E1"/>
    <w:rsid w:val="00D2152B"/>
    <w:rsid w:val="00D223A5"/>
    <w:rsid w:val="00D22404"/>
    <w:rsid w:val="00D22518"/>
    <w:rsid w:val="00D22A32"/>
    <w:rsid w:val="00D22A6E"/>
    <w:rsid w:val="00D22AAE"/>
    <w:rsid w:val="00D23DD0"/>
    <w:rsid w:val="00D24C48"/>
    <w:rsid w:val="00D24D8A"/>
    <w:rsid w:val="00D25722"/>
    <w:rsid w:val="00D25F90"/>
    <w:rsid w:val="00D2659B"/>
    <w:rsid w:val="00D265BA"/>
    <w:rsid w:val="00D26C26"/>
    <w:rsid w:val="00D26CAE"/>
    <w:rsid w:val="00D2707B"/>
    <w:rsid w:val="00D270CC"/>
    <w:rsid w:val="00D3072C"/>
    <w:rsid w:val="00D31D3C"/>
    <w:rsid w:val="00D321AC"/>
    <w:rsid w:val="00D322A3"/>
    <w:rsid w:val="00D322F4"/>
    <w:rsid w:val="00D329EE"/>
    <w:rsid w:val="00D336CA"/>
    <w:rsid w:val="00D33E07"/>
    <w:rsid w:val="00D343C0"/>
    <w:rsid w:val="00D343C3"/>
    <w:rsid w:val="00D34BB6"/>
    <w:rsid w:val="00D34D09"/>
    <w:rsid w:val="00D34F4B"/>
    <w:rsid w:val="00D35294"/>
    <w:rsid w:val="00D35347"/>
    <w:rsid w:val="00D35ED0"/>
    <w:rsid w:val="00D36490"/>
    <w:rsid w:val="00D36A3D"/>
    <w:rsid w:val="00D36C60"/>
    <w:rsid w:val="00D36C83"/>
    <w:rsid w:val="00D3734C"/>
    <w:rsid w:val="00D37B2E"/>
    <w:rsid w:val="00D37F38"/>
    <w:rsid w:val="00D40DAA"/>
    <w:rsid w:val="00D411A3"/>
    <w:rsid w:val="00D41350"/>
    <w:rsid w:val="00D4158B"/>
    <w:rsid w:val="00D415A3"/>
    <w:rsid w:val="00D4199F"/>
    <w:rsid w:val="00D41A1E"/>
    <w:rsid w:val="00D41EB3"/>
    <w:rsid w:val="00D42918"/>
    <w:rsid w:val="00D42AB8"/>
    <w:rsid w:val="00D4311E"/>
    <w:rsid w:val="00D433C9"/>
    <w:rsid w:val="00D433F2"/>
    <w:rsid w:val="00D44391"/>
    <w:rsid w:val="00D45019"/>
    <w:rsid w:val="00D45396"/>
    <w:rsid w:val="00D458E0"/>
    <w:rsid w:val="00D46CDC"/>
    <w:rsid w:val="00D46E41"/>
    <w:rsid w:val="00D47316"/>
    <w:rsid w:val="00D47556"/>
    <w:rsid w:val="00D47B29"/>
    <w:rsid w:val="00D47ECB"/>
    <w:rsid w:val="00D50283"/>
    <w:rsid w:val="00D51832"/>
    <w:rsid w:val="00D51C8B"/>
    <w:rsid w:val="00D521D9"/>
    <w:rsid w:val="00D52373"/>
    <w:rsid w:val="00D5266F"/>
    <w:rsid w:val="00D5374E"/>
    <w:rsid w:val="00D537D7"/>
    <w:rsid w:val="00D53863"/>
    <w:rsid w:val="00D539F5"/>
    <w:rsid w:val="00D54633"/>
    <w:rsid w:val="00D548BE"/>
    <w:rsid w:val="00D55289"/>
    <w:rsid w:val="00D55495"/>
    <w:rsid w:val="00D55AAE"/>
    <w:rsid w:val="00D55C12"/>
    <w:rsid w:val="00D5679C"/>
    <w:rsid w:val="00D56B40"/>
    <w:rsid w:val="00D57145"/>
    <w:rsid w:val="00D57444"/>
    <w:rsid w:val="00D5797D"/>
    <w:rsid w:val="00D60069"/>
    <w:rsid w:val="00D60AA4"/>
    <w:rsid w:val="00D60BD4"/>
    <w:rsid w:val="00D60BE3"/>
    <w:rsid w:val="00D60CC7"/>
    <w:rsid w:val="00D61144"/>
    <w:rsid w:val="00D612CC"/>
    <w:rsid w:val="00D61334"/>
    <w:rsid w:val="00D61B36"/>
    <w:rsid w:val="00D61BA3"/>
    <w:rsid w:val="00D6201F"/>
    <w:rsid w:val="00D624A2"/>
    <w:rsid w:val="00D626BA"/>
    <w:rsid w:val="00D627D3"/>
    <w:rsid w:val="00D6382B"/>
    <w:rsid w:val="00D639B7"/>
    <w:rsid w:val="00D639D8"/>
    <w:rsid w:val="00D63A51"/>
    <w:rsid w:val="00D64238"/>
    <w:rsid w:val="00D6445B"/>
    <w:rsid w:val="00D645A2"/>
    <w:rsid w:val="00D649B1"/>
    <w:rsid w:val="00D64DF1"/>
    <w:rsid w:val="00D64E67"/>
    <w:rsid w:val="00D65A03"/>
    <w:rsid w:val="00D65BF7"/>
    <w:rsid w:val="00D661DD"/>
    <w:rsid w:val="00D66242"/>
    <w:rsid w:val="00D667FF"/>
    <w:rsid w:val="00D6683B"/>
    <w:rsid w:val="00D66F81"/>
    <w:rsid w:val="00D67805"/>
    <w:rsid w:val="00D678AA"/>
    <w:rsid w:val="00D67B5F"/>
    <w:rsid w:val="00D67F88"/>
    <w:rsid w:val="00D70018"/>
    <w:rsid w:val="00D7019D"/>
    <w:rsid w:val="00D7036C"/>
    <w:rsid w:val="00D707D4"/>
    <w:rsid w:val="00D7117B"/>
    <w:rsid w:val="00D7122B"/>
    <w:rsid w:val="00D71299"/>
    <w:rsid w:val="00D7254A"/>
    <w:rsid w:val="00D73263"/>
    <w:rsid w:val="00D74CBE"/>
    <w:rsid w:val="00D74D98"/>
    <w:rsid w:val="00D75091"/>
    <w:rsid w:val="00D76004"/>
    <w:rsid w:val="00D768DE"/>
    <w:rsid w:val="00D76BA7"/>
    <w:rsid w:val="00D76D86"/>
    <w:rsid w:val="00D76F6F"/>
    <w:rsid w:val="00D775A4"/>
    <w:rsid w:val="00D77778"/>
    <w:rsid w:val="00D77B19"/>
    <w:rsid w:val="00D77F34"/>
    <w:rsid w:val="00D80254"/>
    <w:rsid w:val="00D80817"/>
    <w:rsid w:val="00D80E5A"/>
    <w:rsid w:val="00D81F0A"/>
    <w:rsid w:val="00D83055"/>
    <w:rsid w:val="00D839D0"/>
    <w:rsid w:val="00D83BCC"/>
    <w:rsid w:val="00D83CA6"/>
    <w:rsid w:val="00D83D79"/>
    <w:rsid w:val="00D83F25"/>
    <w:rsid w:val="00D83F88"/>
    <w:rsid w:val="00D8410D"/>
    <w:rsid w:val="00D8482B"/>
    <w:rsid w:val="00D84CCC"/>
    <w:rsid w:val="00D84E15"/>
    <w:rsid w:val="00D84F82"/>
    <w:rsid w:val="00D85B25"/>
    <w:rsid w:val="00D85C51"/>
    <w:rsid w:val="00D86840"/>
    <w:rsid w:val="00D8691D"/>
    <w:rsid w:val="00D86B96"/>
    <w:rsid w:val="00D87BD4"/>
    <w:rsid w:val="00D87CBC"/>
    <w:rsid w:val="00D87D0A"/>
    <w:rsid w:val="00D90019"/>
    <w:rsid w:val="00D90186"/>
    <w:rsid w:val="00D902AF"/>
    <w:rsid w:val="00D91F0D"/>
    <w:rsid w:val="00D9235A"/>
    <w:rsid w:val="00D92F3D"/>
    <w:rsid w:val="00D933AE"/>
    <w:rsid w:val="00D93BC9"/>
    <w:rsid w:val="00D9452B"/>
    <w:rsid w:val="00D94BB1"/>
    <w:rsid w:val="00D94DBF"/>
    <w:rsid w:val="00D94F84"/>
    <w:rsid w:val="00D95001"/>
    <w:rsid w:val="00D95652"/>
    <w:rsid w:val="00D95D23"/>
    <w:rsid w:val="00D95D49"/>
    <w:rsid w:val="00D96217"/>
    <w:rsid w:val="00D96921"/>
    <w:rsid w:val="00D97747"/>
    <w:rsid w:val="00D97BF0"/>
    <w:rsid w:val="00D97EF8"/>
    <w:rsid w:val="00D97FDE"/>
    <w:rsid w:val="00DA011A"/>
    <w:rsid w:val="00DA0213"/>
    <w:rsid w:val="00DA0B53"/>
    <w:rsid w:val="00DA12F0"/>
    <w:rsid w:val="00DA155B"/>
    <w:rsid w:val="00DA202C"/>
    <w:rsid w:val="00DA23EE"/>
    <w:rsid w:val="00DA2F78"/>
    <w:rsid w:val="00DA3984"/>
    <w:rsid w:val="00DA4019"/>
    <w:rsid w:val="00DA4104"/>
    <w:rsid w:val="00DA42F3"/>
    <w:rsid w:val="00DA50E1"/>
    <w:rsid w:val="00DA5280"/>
    <w:rsid w:val="00DA5499"/>
    <w:rsid w:val="00DA5ED4"/>
    <w:rsid w:val="00DA5F70"/>
    <w:rsid w:val="00DA5F7B"/>
    <w:rsid w:val="00DA5F7F"/>
    <w:rsid w:val="00DA62BA"/>
    <w:rsid w:val="00DA6977"/>
    <w:rsid w:val="00DA6C2E"/>
    <w:rsid w:val="00DA768B"/>
    <w:rsid w:val="00DA7853"/>
    <w:rsid w:val="00DA78E9"/>
    <w:rsid w:val="00DA7B9E"/>
    <w:rsid w:val="00DA7E47"/>
    <w:rsid w:val="00DB02A1"/>
    <w:rsid w:val="00DB099C"/>
    <w:rsid w:val="00DB0A0B"/>
    <w:rsid w:val="00DB0C57"/>
    <w:rsid w:val="00DB2028"/>
    <w:rsid w:val="00DB259D"/>
    <w:rsid w:val="00DB293F"/>
    <w:rsid w:val="00DB297F"/>
    <w:rsid w:val="00DB2A08"/>
    <w:rsid w:val="00DB2B4D"/>
    <w:rsid w:val="00DB303A"/>
    <w:rsid w:val="00DB3104"/>
    <w:rsid w:val="00DB31BC"/>
    <w:rsid w:val="00DB39E6"/>
    <w:rsid w:val="00DB493F"/>
    <w:rsid w:val="00DB50C4"/>
    <w:rsid w:val="00DB51F8"/>
    <w:rsid w:val="00DB54A3"/>
    <w:rsid w:val="00DB557B"/>
    <w:rsid w:val="00DB5633"/>
    <w:rsid w:val="00DB5677"/>
    <w:rsid w:val="00DB58B4"/>
    <w:rsid w:val="00DB5D0C"/>
    <w:rsid w:val="00DB5E71"/>
    <w:rsid w:val="00DB6ECF"/>
    <w:rsid w:val="00DB71A3"/>
    <w:rsid w:val="00DB71CC"/>
    <w:rsid w:val="00DB7972"/>
    <w:rsid w:val="00DB7E05"/>
    <w:rsid w:val="00DB7FEC"/>
    <w:rsid w:val="00DC00C3"/>
    <w:rsid w:val="00DC00E6"/>
    <w:rsid w:val="00DC04EC"/>
    <w:rsid w:val="00DC1216"/>
    <w:rsid w:val="00DC1C22"/>
    <w:rsid w:val="00DC24CB"/>
    <w:rsid w:val="00DC34A8"/>
    <w:rsid w:val="00DC3642"/>
    <w:rsid w:val="00DC3AB6"/>
    <w:rsid w:val="00DC4060"/>
    <w:rsid w:val="00DC408E"/>
    <w:rsid w:val="00DC4C37"/>
    <w:rsid w:val="00DC52A7"/>
    <w:rsid w:val="00DC5601"/>
    <w:rsid w:val="00DC5F73"/>
    <w:rsid w:val="00DC612E"/>
    <w:rsid w:val="00DC6587"/>
    <w:rsid w:val="00DC681A"/>
    <w:rsid w:val="00DC6898"/>
    <w:rsid w:val="00DC6989"/>
    <w:rsid w:val="00DC6F1F"/>
    <w:rsid w:val="00DC7777"/>
    <w:rsid w:val="00DC7955"/>
    <w:rsid w:val="00DC7AF3"/>
    <w:rsid w:val="00DC7E57"/>
    <w:rsid w:val="00DC7FDB"/>
    <w:rsid w:val="00DD03C6"/>
    <w:rsid w:val="00DD04F6"/>
    <w:rsid w:val="00DD090C"/>
    <w:rsid w:val="00DD1AB1"/>
    <w:rsid w:val="00DD2489"/>
    <w:rsid w:val="00DD24B4"/>
    <w:rsid w:val="00DD29CB"/>
    <w:rsid w:val="00DD2C85"/>
    <w:rsid w:val="00DD2CCB"/>
    <w:rsid w:val="00DD337A"/>
    <w:rsid w:val="00DD3436"/>
    <w:rsid w:val="00DD3F9A"/>
    <w:rsid w:val="00DD4046"/>
    <w:rsid w:val="00DD456A"/>
    <w:rsid w:val="00DD479A"/>
    <w:rsid w:val="00DD52BE"/>
    <w:rsid w:val="00DD566F"/>
    <w:rsid w:val="00DD5BDF"/>
    <w:rsid w:val="00DD5F60"/>
    <w:rsid w:val="00DD63AB"/>
    <w:rsid w:val="00DD6673"/>
    <w:rsid w:val="00DD668F"/>
    <w:rsid w:val="00DD6E08"/>
    <w:rsid w:val="00DD70E5"/>
    <w:rsid w:val="00DD7460"/>
    <w:rsid w:val="00DD7E9C"/>
    <w:rsid w:val="00DE01C1"/>
    <w:rsid w:val="00DE053F"/>
    <w:rsid w:val="00DE09A0"/>
    <w:rsid w:val="00DE0A96"/>
    <w:rsid w:val="00DE1431"/>
    <w:rsid w:val="00DE2749"/>
    <w:rsid w:val="00DE2A2E"/>
    <w:rsid w:val="00DE4185"/>
    <w:rsid w:val="00DE430F"/>
    <w:rsid w:val="00DE4B1B"/>
    <w:rsid w:val="00DE5774"/>
    <w:rsid w:val="00DE5C83"/>
    <w:rsid w:val="00DE67C2"/>
    <w:rsid w:val="00DE76CB"/>
    <w:rsid w:val="00DE78E0"/>
    <w:rsid w:val="00DE7DF8"/>
    <w:rsid w:val="00DF0148"/>
    <w:rsid w:val="00DF0196"/>
    <w:rsid w:val="00DF03B8"/>
    <w:rsid w:val="00DF04F2"/>
    <w:rsid w:val="00DF183D"/>
    <w:rsid w:val="00DF1AC4"/>
    <w:rsid w:val="00DF1C5F"/>
    <w:rsid w:val="00DF262C"/>
    <w:rsid w:val="00DF2DC5"/>
    <w:rsid w:val="00DF33A1"/>
    <w:rsid w:val="00DF35D7"/>
    <w:rsid w:val="00DF3A70"/>
    <w:rsid w:val="00DF3AF9"/>
    <w:rsid w:val="00DF3D1A"/>
    <w:rsid w:val="00DF42EE"/>
    <w:rsid w:val="00DF45F4"/>
    <w:rsid w:val="00DF4770"/>
    <w:rsid w:val="00DF4847"/>
    <w:rsid w:val="00DF4CE8"/>
    <w:rsid w:val="00DF5512"/>
    <w:rsid w:val="00DF5694"/>
    <w:rsid w:val="00DF5947"/>
    <w:rsid w:val="00DF653D"/>
    <w:rsid w:val="00DF6B61"/>
    <w:rsid w:val="00DF6F2D"/>
    <w:rsid w:val="00DF7061"/>
    <w:rsid w:val="00DF728D"/>
    <w:rsid w:val="00DF72C9"/>
    <w:rsid w:val="00DF7B4F"/>
    <w:rsid w:val="00DF7D7E"/>
    <w:rsid w:val="00DF7FE8"/>
    <w:rsid w:val="00E00AB2"/>
    <w:rsid w:val="00E00D8B"/>
    <w:rsid w:val="00E01BBD"/>
    <w:rsid w:val="00E01EB8"/>
    <w:rsid w:val="00E027CA"/>
    <w:rsid w:val="00E02A63"/>
    <w:rsid w:val="00E02A91"/>
    <w:rsid w:val="00E02F9E"/>
    <w:rsid w:val="00E02FA4"/>
    <w:rsid w:val="00E0317F"/>
    <w:rsid w:val="00E0360D"/>
    <w:rsid w:val="00E04C88"/>
    <w:rsid w:val="00E05031"/>
    <w:rsid w:val="00E05931"/>
    <w:rsid w:val="00E05E37"/>
    <w:rsid w:val="00E06353"/>
    <w:rsid w:val="00E06A27"/>
    <w:rsid w:val="00E070FC"/>
    <w:rsid w:val="00E071CA"/>
    <w:rsid w:val="00E0736F"/>
    <w:rsid w:val="00E07CA2"/>
    <w:rsid w:val="00E11286"/>
    <w:rsid w:val="00E114EE"/>
    <w:rsid w:val="00E118CA"/>
    <w:rsid w:val="00E120D8"/>
    <w:rsid w:val="00E13661"/>
    <w:rsid w:val="00E13C80"/>
    <w:rsid w:val="00E13DF1"/>
    <w:rsid w:val="00E13F7D"/>
    <w:rsid w:val="00E14122"/>
    <w:rsid w:val="00E14DC5"/>
    <w:rsid w:val="00E15574"/>
    <w:rsid w:val="00E15D10"/>
    <w:rsid w:val="00E15D58"/>
    <w:rsid w:val="00E15FD6"/>
    <w:rsid w:val="00E16513"/>
    <w:rsid w:val="00E16D46"/>
    <w:rsid w:val="00E16EEC"/>
    <w:rsid w:val="00E1715B"/>
    <w:rsid w:val="00E17D66"/>
    <w:rsid w:val="00E17E40"/>
    <w:rsid w:val="00E20038"/>
    <w:rsid w:val="00E2042F"/>
    <w:rsid w:val="00E212CC"/>
    <w:rsid w:val="00E21CA1"/>
    <w:rsid w:val="00E21F95"/>
    <w:rsid w:val="00E22E80"/>
    <w:rsid w:val="00E22E95"/>
    <w:rsid w:val="00E22F03"/>
    <w:rsid w:val="00E234B8"/>
    <w:rsid w:val="00E237A8"/>
    <w:rsid w:val="00E2454D"/>
    <w:rsid w:val="00E253A5"/>
    <w:rsid w:val="00E253A9"/>
    <w:rsid w:val="00E256EE"/>
    <w:rsid w:val="00E26044"/>
    <w:rsid w:val="00E26884"/>
    <w:rsid w:val="00E26F91"/>
    <w:rsid w:val="00E318DE"/>
    <w:rsid w:val="00E31D08"/>
    <w:rsid w:val="00E3214D"/>
    <w:rsid w:val="00E32593"/>
    <w:rsid w:val="00E3293F"/>
    <w:rsid w:val="00E32951"/>
    <w:rsid w:val="00E329B1"/>
    <w:rsid w:val="00E33591"/>
    <w:rsid w:val="00E335A9"/>
    <w:rsid w:val="00E344B6"/>
    <w:rsid w:val="00E3515E"/>
    <w:rsid w:val="00E352D7"/>
    <w:rsid w:val="00E35B11"/>
    <w:rsid w:val="00E36852"/>
    <w:rsid w:val="00E373DF"/>
    <w:rsid w:val="00E37D95"/>
    <w:rsid w:val="00E37EC8"/>
    <w:rsid w:val="00E40094"/>
    <w:rsid w:val="00E400F6"/>
    <w:rsid w:val="00E4077C"/>
    <w:rsid w:val="00E412C2"/>
    <w:rsid w:val="00E41A40"/>
    <w:rsid w:val="00E41D81"/>
    <w:rsid w:val="00E41DFC"/>
    <w:rsid w:val="00E41E1A"/>
    <w:rsid w:val="00E41EB8"/>
    <w:rsid w:val="00E4200D"/>
    <w:rsid w:val="00E4207A"/>
    <w:rsid w:val="00E421D4"/>
    <w:rsid w:val="00E42413"/>
    <w:rsid w:val="00E434D8"/>
    <w:rsid w:val="00E43BFE"/>
    <w:rsid w:val="00E43F87"/>
    <w:rsid w:val="00E44233"/>
    <w:rsid w:val="00E443D4"/>
    <w:rsid w:val="00E444A7"/>
    <w:rsid w:val="00E451FB"/>
    <w:rsid w:val="00E4571E"/>
    <w:rsid w:val="00E45A94"/>
    <w:rsid w:val="00E45B78"/>
    <w:rsid w:val="00E45F08"/>
    <w:rsid w:val="00E45F26"/>
    <w:rsid w:val="00E460CA"/>
    <w:rsid w:val="00E46346"/>
    <w:rsid w:val="00E4661B"/>
    <w:rsid w:val="00E46D44"/>
    <w:rsid w:val="00E471D6"/>
    <w:rsid w:val="00E47350"/>
    <w:rsid w:val="00E47D92"/>
    <w:rsid w:val="00E4D9F2"/>
    <w:rsid w:val="00E500F3"/>
    <w:rsid w:val="00E505D8"/>
    <w:rsid w:val="00E50999"/>
    <w:rsid w:val="00E511DA"/>
    <w:rsid w:val="00E51600"/>
    <w:rsid w:val="00E51FC5"/>
    <w:rsid w:val="00E5264A"/>
    <w:rsid w:val="00E52834"/>
    <w:rsid w:val="00E5287A"/>
    <w:rsid w:val="00E52D81"/>
    <w:rsid w:val="00E53770"/>
    <w:rsid w:val="00E53A3A"/>
    <w:rsid w:val="00E54897"/>
    <w:rsid w:val="00E54A29"/>
    <w:rsid w:val="00E56752"/>
    <w:rsid w:val="00E574B7"/>
    <w:rsid w:val="00E601A6"/>
    <w:rsid w:val="00E60A1C"/>
    <w:rsid w:val="00E610D7"/>
    <w:rsid w:val="00E618A3"/>
    <w:rsid w:val="00E61DE5"/>
    <w:rsid w:val="00E623D8"/>
    <w:rsid w:val="00E62DE3"/>
    <w:rsid w:val="00E62F04"/>
    <w:rsid w:val="00E63139"/>
    <w:rsid w:val="00E6322A"/>
    <w:rsid w:val="00E632ED"/>
    <w:rsid w:val="00E63BBD"/>
    <w:rsid w:val="00E63CDA"/>
    <w:rsid w:val="00E6408D"/>
    <w:rsid w:val="00E64278"/>
    <w:rsid w:val="00E64B37"/>
    <w:rsid w:val="00E64BA4"/>
    <w:rsid w:val="00E64BBE"/>
    <w:rsid w:val="00E64E2C"/>
    <w:rsid w:val="00E65361"/>
    <w:rsid w:val="00E659AF"/>
    <w:rsid w:val="00E665A2"/>
    <w:rsid w:val="00E66642"/>
    <w:rsid w:val="00E670FE"/>
    <w:rsid w:val="00E6757C"/>
    <w:rsid w:val="00E67C73"/>
    <w:rsid w:val="00E707EC"/>
    <w:rsid w:val="00E70953"/>
    <w:rsid w:val="00E71130"/>
    <w:rsid w:val="00E71C93"/>
    <w:rsid w:val="00E72B48"/>
    <w:rsid w:val="00E72F8B"/>
    <w:rsid w:val="00E7350C"/>
    <w:rsid w:val="00E7367D"/>
    <w:rsid w:val="00E74BAF"/>
    <w:rsid w:val="00E74E76"/>
    <w:rsid w:val="00E757DA"/>
    <w:rsid w:val="00E7731A"/>
    <w:rsid w:val="00E77DD8"/>
    <w:rsid w:val="00E7C042"/>
    <w:rsid w:val="00E80756"/>
    <w:rsid w:val="00E80A0F"/>
    <w:rsid w:val="00E80B4E"/>
    <w:rsid w:val="00E80C7E"/>
    <w:rsid w:val="00E80F95"/>
    <w:rsid w:val="00E828E0"/>
    <w:rsid w:val="00E82922"/>
    <w:rsid w:val="00E82E34"/>
    <w:rsid w:val="00E83BC8"/>
    <w:rsid w:val="00E84249"/>
    <w:rsid w:val="00E84518"/>
    <w:rsid w:val="00E84761"/>
    <w:rsid w:val="00E849F3"/>
    <w:rsid w:val="00E8553F"/>
    <w:rsid w:val="00E85C93"/>
    <w:rsid w:val="00E86B7F"/>
    <w:rsid w:val="00E86FE1"/>
    <w:rsid w:val="00E87579"/>
    <w:rsid w:val="00E876EF"/>
    <w:rsid w:val="00E87CB7"/>
    <w:rsid w:val="00E900E8"/>
    <w:rsid w:val="00E90449"/>
    <w:rsid w:val="00E9062E"/>
    <w:rsid w:val="00E907BD"/>
    <w:rsid w:val="00E91128"/>
    <w:rsid w:val="00E919E7"/>
    <w:rsid w:val="00E91BF9"/>
    <w:rsid w:val="00E92F96"/>
    <w:rsid w:val="00E9326A"/>
    <w:rsid w:val="00E9354E"/>
    <w:rsid w:val="00E94216"/>
    <w:rsid w:val="00E94462"/>
    <w:rsid w:val="00E944C8"/>
    <w:rsid w:val="00E945D7"/>
    <w:rsid w:val="00E94603"/>
    <w:rsid w:val="00E94AF7"/>
    <w:rsid w:val="00E94BAC"/>
    <w:rsid w:val="00E94E16"/>
    <w:rsid w:val="00E952B6"/>
    <w:rsid w:val="00E9533D"/>
    <w:rsid w:val="00E964B0"/>
    <w:rsid w:val="00E96AA6"/>
    <w:rsid w:val="00E9769F"/>
    <w:rsid w:val="00EA0255"/>
    <w:rsid w:val="00EA0632"/>
    <w:rsid w:val="00EA0661"/>
    <w:rsid w:val="00EA0680"/>
    <w:rsid w:val="00EA07C1"/>
    <w:rsid w:val="00EA08BA"/>
    <w:rsid w:val="00EA0A74"/>
    <w:rsid w:val="00EA0CAC"/>
    <w:rsid w:val="00EA1461"/>
    <w:rsid w:val="00EA15F7"/>
    <w:rsid w:val="00EA2AF1"/>
    <w:rsid w:val="00EA2B77"/>
    <w:rsid w:val="00EA2FA0"/>
    <w:rsid w:val="00EA34F3"/>
    <w:rsid w:val="00EA353A"/>
    <w:rsid w:val="00EA3C34"/>
    <w:rsid w:val="00EA4435"/>
    <w:rsid w:val="00EA5C38"/>
    <w:rsid w:val="00EA606C"/>
    <w:rsid w:val="00EA66A8"/>
    <w:rsid w:val="00EA67A6"/>
    <w:rsid w:val="00EA7237"/>
    <w:rsid w:val="00EA73C2"/>
    <w:rsid w:val="00EA7C6B"/>
    <w:rsid w:val="00EB0A00"/>
    <w:rsid w:val="00EB0E18"/>
    <w:rsid w:val="00EB150C"/>
    <w:rsid w:val="00EB1CFA"/>
    <w:rsid w:val="00EB2141"/>
    <w:rsid w:val="00EB25E3"/>
    <w:rsid w:val="00EB2BA9"/>
    <w:rsid w:val="00EB3BA5"/>
    <w:rsid w:val="00EB3BE2"/>
    <w:rsid w:val="00EB45D7"/>
    <w:rsid w:val="00EB4E91"/>
    <w:rsid w:val="00EB4EAB"/>
    <w:rsid w:val="00EB54B1"/>
    <w:rsid w:val="00EB555F"/>
    <w:rsid w:val="00EB6763"/>
    <w:rsid w:val="00EB6BE7"/>
    <w:rsid w:val="00EB6F0C"/>
    <w:rsid w:val="00EB718B"/>
    <w:rsid w:val="00EB7208"/>
    <w:rsid w:val="00EB75A9"/>
    <w:rsid w:val="00EC0A41"/>
    <w:rsid w:val="00EC0B8B"/>
    <w:rsid w:val="00EC0BA5"/>
    <w:rsid w:val="00EC0CAB"/>
    <w:rsid w:val="00EC0F3E"/>
    <w:rsid w:val="00EC1569"/>
    <w:rsid w:val="00EC17E7"/>
    <w:rsid w:val="00EC1C4D"/>
    <w:rsid w:val="00EC2243"/>
    <w:rsid w:val="00EC23A3"/>
    <w:rsid w:val="00EC2890"/>
    <w:rsid w:val="00EC29A4"/>
    <w:rsid w:val="00EC2A2D"/>
    <w:rsid w:val="00EC3010"/>
    <w:rsid w:val="00EC387C"/>
    <w:rsid w:val="00EC442E"/>
    <w:rsid w:val="00EC45B3"/>
    <w:rsid w:val="00EC45DE"/>
    <w:rsid w:val="00EC4DEB"/>
    <w:rsid w:val="00EC4F29"/>
    <w:rsid w:val="00EC51DE"/>
    <w:rsid w:val="00EC55BC"/>
    <w:rsid w:val="00EC56F4"/>
    <w:rsid w:val="00EC57F8"/>
    <w:rsid w:val="00EC5946"/>
    <w:rsid w:val="00EC59A6"/>
    <w:rsid w:val="00EC5AC3"/>
    <w:rsid w:val="00EC5D6B"/>
    <w:rsid w:val="00EC5E93"/>
    <w:rsid w:val="00EC69F9"/>
    <w:rsid w:val="00EC6D9F"/>
    <w:rsid w:val="00EC7D78"/>
    <w:rsid w:val="00EC7EF2"/>
    <w:rsid w:val="00ECF82C"/>
    <w:rsid w:val="00ED0296"/>
    <w:rsid w:val="00ED0B4F"/>
    <w:rsid w:val="00ED0DCC"/>
    <w:rsid w:val="00ED1245"/>
    <w:rsid w:val="00ED285C"/>
    <w:rsid w:val="00ED34E0"/>
    <w:rsid w:val="00ED3A45"/>
    <w:rsid w:val="00ED3D53"/>
    <w:rsid w:val="00ED44A7"/>
    <w:rsid w:val="00ED47F7"/>
    <w:rsid w:val="00ED487E"/>
    <w:rsid w:val="00ED4A9A"/>
    <w:rsid w:val="00ED4AE8"/>
    <w:rsid w:val="00ED4ED8"/>
    <w:rsid w:val="00ED5386"/>
    <w:rsid w:val="00ED5D1C"/>
    <w:rsid w:val="00ED643B"/>
    <w:rsid w:val="00ED6456"/>
    <w:rsid w:val="00ED6682"/>
    <w:rsid w:val="00ED6CF3"/>
    <w:rsid w:val="00ED7959"/>
    <w:rsid w:val="00ED7B9D"/>
    <w:rsid w:val="00ED7FF3"/>
    <w:rsid w:val="00EE0C0C"/>
    <w:rsid w:val="00EE0C66"/>
    <w:rsid w:val="00EE12B1"/>
    <w:rsid w:val="00EE1A33"/>
    <w:rsid w:val="00EE23C0"/>
    <w:rsid w:val="00EE2573"/>
    <w:rsid w:val="00EE2B78"/>
    <w:rsid w:val="00EE4436"/>
    <w:rsid w:val="00EE4682"/>
    <w:rsid w:val="00EE4B9E"/>
    <w:rsid w:val="00EE4D0E"/>
    <w:rsid w:val="00EE4D89"/>
    <w:rsid w:val="00EE504E"/>
    <w:rsid w:val="00EE53F2"/>
    <w:rsid w:val="00EE5C42"/>
    <w:rsid w:val="00EE5F2D"/>
    <w:rsid w:val="00EE61D0"/>
    <w:rsid w:val="00EE640D"/>
    <w:rsid w:val="00EE6F00"/>
    <w:rsid w:val="00EE735B"/>
    <w:rsid w:val="00EE736B"/>
    <w:rsid w:val="00EE738D"/>
    <w:rsid w:val="00EF01C4"/>
    <w:rsid w:val="00EF041D"/>
    <w:rsid w:val="00EF0780"/>
    <w:rsid w:val="00EF09FA"/>
    <w:rsid w:val="00EF0D6A"/>
    <w:rsid w:val="00EF0D88"/>
    <w:rsid w:val="00EF250F"/>
    <w:rsid w:val="00EF384B"/>
    <w:rsid w:val="00EF3943"/>
    <w:rsid w:val="00EF3A88"/>
    <w:rsid w:val="00EF41AC"/>
    <w:rsid w:val="00EF4541"/>
    <w:rsid w:val="00EF4B5C"/>
    <w:rsid w:val="00EF4D40"/>
    <w:rsid w:val="00EF54DD"/>
    <w:rsid w:val="00EF58F7"/>
    <w:rsid w:val="00EF5965"/>
    <w:rsid w:val="00EF5D6C"/>
    <w:rsid w:val="00EF62E3"/>
    <w:rsid w:val="00EF63C5"/>
    <w:rsid w:val="00EF6EF5"/>
    <w:rsid w:val="00EF7C9E"/>
    <w:rsid w:val="00F009DA"/>
    <w:rsid w:val="00F00B9D"/>
    <w:rsid w:val="00F00FB7"/>
    <w:rsid w:val="00F011F8"/>
    <w:rsid w:val="00F0124F"/>
    <w:rsid w:val="00F03354"/>
    <w:rsid w:val="00F03B6D"/>
    <w:rsid w:val="00F042CD"/>
    <w:rsid w:val="00F0446C"/>
    <w:rsid w:val="00F04658"/>
    <w:rsid w:val="00F05942"/>
    <w:rsid w:val="00F05948"/>
    <w:rsid w:val="00F05F39"/>
    <w:rsid w:val="00F06089"/>
    <w:rsid w:val="00F06266"/>
    <w:rsid w:val="00F0656D"/>
    <w:rsid w:val="00F07117"/>
    <w:rsid w:val="00F071E8"/>
    <w:rsid w:val="00F07767"/>
    <w:rsid w:val="00F100F4"/>
    <w:rsid w:val="00F10830"/>
    <w:rsid w:val="00F10D8E"/>
    <w:rsid w:val="00F10DB6"/>
    <w:rsid w:val="00F11350"/>
    <w:rsid w:val="00F114E2"/>
    <w:rsid w:val="00F11B71"/>
    <w:rsid w:val="00F11E98"/>
    <w:rsid w:val="00F124E0"/>
    <w:rsid w:val="00F1275A"/>
    <w:rsid w:val="00F128ED"/>
    <w:rsid w:val="00F12C8A"/>
    <w:rsid w:val="00F13260"/>
    <w:rsid w:val="00F135DC"/>
    <w:rsid w:val="00F137ED"/>
    <w:rsid w:val="00F147A9"/>
    <w:rsid w:val="00F14A55"/>
    <w:rsid w:val="00F14BD2"/>
    <w:rsid w:val="00F15180"/>
    <w:rsid w:val="00F15830"/>
    <w:rsid w:val="00F15EF3"/>
    <w:rsid w:val="00F176C6"/>
    <w:rsid w:val="00F20337"/>
    <w:rsid w:val="00F20FA1"/>
    <w:rsid w:val="00F213BD"/>
    <w:rsid w:val="00F21FEB"/>
    <w:rsid w:val="00F22112"/>
    <w:rsid w:val="00F22313"/>
    <w:rsid w:val="00F23725"/>
    <w:rsid w:val="00F23CF4"/>
    <w:rsid w:val="00F2416E"/>
    <w:rsid w:val="00F24712"/>
    <w:rsid w:val="00F24C65"/>
    <w:rsid w:val="00F255E9"/>
    <w:rsid w:val="00F2561A"/>
    <w:rsid w:val="00F2668E"/>
    <w:rsid w:val="00F268F4"/>
    <w:rsid w:val="00F278E2"/>
    <w:rsid w:val="00F27BA6"/>
    <w:rsid w:val="00F27BBC"/>
    <w:rsid w:val="00F27D1F"/>
    <w:rsid w:val="00F30722"/>
    <w:rsid w:val="00F30853"/>
    <w:rsid w:val="00F30859"/>
    <w:rsid w:val="00F30EB5"/>
    <w:rsid w:val="00F30F54"/>
    <w:rsid w:val="00F310E1"/>
    <w:rsid w:val="00F316A9"/>
    <w:rsid w:val="00F31F75"/>
    <w:rsid w:val="00F32673"/>
    <w:rsid w:val="00F32D81"/>
    <w:rsid w:val="00F32D89"/>
    <w:rsid w:val="00F33A1F"/>
    <w:rsid w:val="00F34169"/>
    <w:rsid w:val="00F34801"/>
    <w:rsid w:val="00F34BF9"/>
    <w:rsid w:val="00F350F6"/>
    <w:rsid w:val="00F35401"/>
    <w:rsid w:val="00F35451"/>
    <w:rsid w:val="00F3559B"/>
    <w:rsid w:val="00F3607E"/>
    <w:rsid w:val="00F36417"/>
    <w:rsid w:val="00F3650D"/>
    <w:rsid w:val="00F366D8"/>
    <w:rsid w:val="00F404F5"/>
    <w:rsid w:val="00F413C6"/>
    <w:rsid w:val="00F41574"/>
    <w:rsid w:val="00F419C0"/>
    <w:rsid w:val="00F41D32"/>
    <w:rsid w:val="00F437BC"/>
    <w:rsid w:val="00F445DD"/>
    <w:rsid w:val="00F44670"/>
    <w:rsid w:val="00F44A56"/>
    <w:rsid w:val="00F45326"/>
    <w:rsid w:val="00F456F9"/>
    <w:rsid w:val="00F45EF7"/>
    <w:rsid w:val="00F461D0"/>
    <w:rsid w:val="00F46378"/>
    <w:rsid w:val="00F46610"/>
    <w:rsid w:val="00F46666"/>
    <w:rsid w:val="00F4692C"/>
    <w:rsid w:val="00F46953"/>
    <w:rsid w:val="00F46A1D"/>
    <w:rsid w:val="00F46ECD"/>
    <w:rsid w:val="00F47292"/>
    <w:rsid w:val="00F50279"/>
    <w:rsid w:val="00F5067C"/>
    <w:rsid w:val="00F50F8F"/>
    <w:rsid w:val="00F51B19"/>
    <w:rsid w:val="00F5298B"/>
    <w:rsid w:val="00F52A70"/>
    <w:rsid w:val="00F52AE4"/>
    <w:rsid w:val="00F52B13"/>
    <w:rsid w:val="00F52C62"/>
    <w:rsid w:val="00F530F5"/>
    <w:rsid w:val="00F531B5"/>
    <w:rsid w:val="00F536A7"/>
    <w:rsid w:val="00F53861"/>
    <w:rsid w:val="00F54405"/>
    <w:rsid w:val="00F5478B"/>
    <w:rsid w:val="00F5515C"/>
    <w:rsid w:val="00F55E7C"/>
    <w:rsid w:val="00F55EA3"/>
    <w:rsid w:val="00F56171"/>
    <w:rsid w:val="00F564CB"/>
    <w:rsid w:val="00F568EA"/>
    <w:rsid w:val="00F56C51"/>
    <w:rsid w:val="00F56FDF"/>
    <w:rsid w:val="00F57321"/>
    <w:rsid w:val="00F57BA5"/>
    <w:rsid w:val="00F6002F"/>
    <w:rsid w:val="00F604CF"/>
    <w:rsid w:val="00F60F18"/>
    <w:rsid w:val="00F60F76"/>
    <w:rsid w:val="00F6138B"/>
    <w:rsid w:val="00F61475"/>
    <w:rsid w:val="00F62482"/>
    <w:rsid w:val="00F62A9C"/>
    <w:rsid w:val="00F62F84"/>
    <w:rsid w:val="00F64091"/>
    <w:rsid w:val="00F641E8"/>
    <w:rsid w:val="00F6435F"/>
    <w:rsid w:val="00F64899"/>
    <w:rsid w:val="00F64BA3"/>
    <w:rsid w:val="00F64FBC"/>
    <w:rsid w:val="00F65008"/>
    <w:rsid w:val="00F6528A"/>
    <w:rsid w:val="00F657C4"/>
    <w:rsid w:val="00F65D81"/>
    <w:rsid w:val="00F6613B"/>
    <w:rsid w:val="00F665D4"/>
    <w:rsid w:val="00F6660F"/>
    <w:rsid w:val="00F6698E"/>
    <w:rsid w:val="00F6740D"/>
    <w:rsid w:val="00F67DCC"/>
    <w:rsid w:val="00F70658"/>
    <w:rsid w:val="00F709AB"/>
    <w:rsid w:val="00F70A51"/>
    <w:rsid w:val="00F7133F"/>
    <w:rsid w:val="00F71632"/>
    <w:rsid w:val="00F722BE"/>
    <w:rsid w:val="00F722ED"/>
    <w:rsid w:val="00F72BCA"/>
    <w:rsid w:val="00F7329D"/>
    <w:rsid w:val="00F73D21"/>
    <w:rsid w:val="00F74377"/>
    <w:rsid w:val="00F74494"/>
    <w:rsid w:val="00F74F2A"/>
    <w:rsid w:val="00F76328"/>
    <w:rsid w:val="00F76927"/>
    <w:rsid w:val="00F76A92"/>
    <w:rsid w:val="00F77222"/>
    <w:rsid w:val="00F778D4"/>
    <w:rsid w:val="00F80015"/>
    <w:rsid w:val="00F806F3"/>
    <w:rsid w:val="00F80A7A"/>
    <w:rsid w:val="00F80BF0"/>
    <w:rsid w:val="00F80D0D"/>
    <w:rsid w:val="00F80EBA"/>
    <w:rsid w:val="00F81522"/>
    <w:rsid w:val="00F81571"/>
    <w:rsid w:val="00F81C50"/>
    <w:rsid w:val="00F81C80"/>
    <w:rsid w:val="00F81F9B"/>
    <w:rsid w:val="00F82401"/>
    <w:rsid w:val="00F828CB"/>
    <w:rsid w:val="00F82A14"/>
    <w:rsid w:val="00F82C29"/>
    <w:rsid w:val="00F82D07"/>
    <w:rsid w:val="00F833F0"/>
    <w:rsid w:val="00F83C2F"/>
    <w:rsid w:val="00F8428E"/>
    <w:rsid w:val="00F848E5"/>
    <w:rsid w:val="00F84B46"/>
    <w:rsid w:val="00F85842"/>
    <w:rsid w:val="00F85F38"/>
    <w:rsid w:val="00F85F8E"/>
    <w:rsid w:val="00F862F2"/>
    <w:rsid w:val="00F87D6E"/>
    <w:rsid w:val="00F87F0E"/>
    <w:rsid w:val="00F8E00D"/>
    <w:rsid w:val="00F902AD"/>
    <w:rsid w:val="00F902FD"/>
    <w:rsid w:val="00F907A1"/>
    <w:rsid w:val="00F913CD"/>
    <w:rsid w:val="00F914A7"/>
    <w:rsid w:val="00F915E0"/>
    <w:rsid w:val="00F9281D"/>
    <w:rsid w:val="00F92B69"/>
    <w:rsid w:val="00F933B0"/>
    <w:rsid w:val="00F934B0"/>
    <w:rsid w:val="00F93B12"/>
    <w:rsid w:val="00F94DD8"/>
    <w:rsid w:val="00F94E1F"/>
    <w:rsid w:val="00F94EBE"/>
    <w:rsid w:val="00F94EF6"/>
    <w:rsid w:val="00F957EB"/>
    <w:rsid w:val="00F958AD"/>
    <w:rsid w:val="00F95BAF"/>
    <w:rsid w:val="00F95F8B"/>
    <w:rsid w:val="00F964BD"/>
    <w:rsid w:val="00F9672F"/>
    <w:rsid w:val="00F96B44"/>
    <w:rsid w:val="00F9752E"/>
    <w:rsid w:val="00F975C7"/>
    <w:rsid w:val="00F97972"/>
    <w:rsid w:val="00F97A23"/>
    <w:rsid w:val="00FA0059"/>
    <w:rsid w:val="00FA02F1"/>
    <w:rsid w:val="00FA0358"/>
    <w:rsid w:val="00FA0772"/>
    <w:rsid w:val="00FA0F91"/>
    <w:rsid w:val="00FA1698"/>
    <w:rsid w:val="00FA17BE"/>
    <w:rsid w:val="00FA1C6C"/>
    <w:rsid w:val="00FA2162"/>
    <w:rsid w:val="00FA2505"/>
    <w:rsid w:val="00FA2641"/>
    <w:rsid w:val="00FA2674"/>
    <w:rsid w:val="00FA28AE"/>
    <w:rsid w:val="00FA2992"/>
    <w:rsid w:val="00FA2B07"/>
    <w:rsid w:val="00FA2C1A"/>
    <w:rsid w:val="00FA2EBF"/>
    <w:rsid w:val="00FA3517"/>
    <w:rsid w:val="00FA450B"/>
    <w:rsid w:val="00FA4A23"/>
    <w:rsid w:val="00FA4C96"/>
    <w:rsid w:val="00FA5328"/>
    <w:rsid w:val="00FA54C3"/>
    <w:rsid w:val="00FA5A0D"/>
    <w:rsid w:val="00FB0654"/>
    <w:rsid w:val="00FB0D91"/>
    <w:rsid w:val="00FB0E2B"/>
    <w:rsid w:val="00FB10A0"/>
    <w:rsid w:val="00FB14E2"/>
    <w:rsid w:val="00FB1E03"/>
    <w:rsid w:val="00FB2763"/>
    <w:rsid w:val="00FB28A6"/>
    <w:rsid w:val="00FB2AEF"/>
    <w:rsid w:val="00FB2BDB"/>
    <w:rsid w:val="00FB2C38"/>
    <w:rsid w:val="00FB2E01"/>
    <w:rsid w:val="00FB3152"/>
    <w:rsid w:val="00FB37BD"/>
    <w:rsid w:val="00FB40E0"/>
    <w:rsid w:val="00FB428E"/>
    <w:rsid w:val="00FB4442"/>
    <w:rsid w:val="00FB5003"/>
    <w:rsid w:val="00FB5448"/>
    <w:rsid w:val="00FB5C68"/>
    <w:rsid w:val="00FB62A3"/>
    <w:rsid w:val="00FB65FD"/>
    <w:rsid w:val="00FB69A0"/>
    <w:rsid w:val="00FB6C6B"/>
    <w:rsid w:val="00FB71F6"/>
    <w:rsid w:val="00FB74A1"/>
    <w:rsid w:val="00FC024F"/>
    <w:rsid w:val="00FC0753"/>
    <w:rsid w:val="00FC0AEE"/>
    <w:rsid w:val="00FC0F29"/>
    <w:rsid w:val="00FC141A"/>
    <w:rsid w:val="00FC14B0"/>
    <w:rsid w:val="00FC171C"/>
    <w:rsid w:val="00FC17BB"/>
    <w:rsid w:val="00FC1C43"/>
    <w:rsid w:val="00FC1EFA"/>
    <w:rsid w:val="00FC2496"/>
    <w:rsid w:val="00FC2809"/>
    <w:rsid w:val="00FC28DD"/>
    <w:rsid w:val="00FC2DC7"/>
    <w:rsid w:val="00FC31AA"/>
    <w:rsid w:val="00FC35E7"/>
    <w:rsid w:val="00FC3787"/>
    <w:rsid w:val="00FC3AE5"/>
    <w:rsid w:val="00FC3D25"/>
    <w:rsid w:val="00FC4280"/>
    <w:rsid w:val="00FC4293"/>
    <w:rsid w:val="00FC45A2"/>
    <w:rsid w:val="00FC4DEA"/>
    <w:rsid w:val="00FC5940"/>
    <w:rsid w:val="00FC621C"/>
    <w:rsid w:val="00FC62EE"/>
    <w:rsid w:val="00FC6965"/>
    <w:rsid w:val="00FC6A73"/>
    <w:rsid w:val="00FC6EF1"/>
    <w:rsid w:val="00FC7421"/>
    <w:rsid w:val="00FC7A2E"/>
    <w:rsid w:val="00FC7A5D"/>
    <w:rsid w:val="00FC7CF6"/>
    <w:rsid w:val="00FD0287"/>
    <w:rsid w:val="00FD08DB"/>
    <w:rsid w:val="00FD23E7"/>
    <w:rsid w:val="00FD2994"/>
    <w:rsid w:val="00FD3E71"/>
    <w:rsid w:val="00FD4BC3"/>
    <w:rsid w:val="00FD4CBB"/>
    <w:rsid w:val="00FD5063"/>
    <w:rsid w:val="00FD5D15"/>
    <w:rsid w:val="00FD5DA8"/>
    <w:rsid w:val="00FD6271"/>
    <w:rsid w:val="00FD62FF"/>
    <w:rsid w:val="00FD781A"/>
    <w:rsid w:val="00FD7C67"/>
    <w:rsid w:val="00FE0455"/>
    <w:rsid w:val="00FE0653"/>
    <w:rsid w:val="00FE0FE1"/>
    <w:rsid w:val="00FE1206"/>
    <w:rsid w:val="00FE17F2"/>
    <w:rsid w:val="00FE1E4F"/>
    <w:rsid w:val="00FE1FEB"/>
    <w:rsid w:val="00FE22EE"/>
    <w:rsid w:val="00FE23FE"/>
    <w:rsid w:val="00FE3929"/>
    <w:rsid w:val="00FE3AC7"/>
    <w:rsid w:val="00FE3CFC"/>
    <w:rsid w:val="00FE74DA"/>
    <w:rsid w:val="00FE7702"/>
    <w:rsid w:val="00FE7EFB"/>
    <w:rsid w:val="00FE7FB3"/>
    <w:rsid w:val="00FEAD35"/>
    <w:rsid w:val="00FF0447"/>
    <w:rsid w:val="00FF0A02"/>
    <w:rsid w:val="00FF0A51"/>
    <w:rsid w:val="00FF1034"/>
    <w:rsid w:val="00FF1425"/>
    <w:rsid w:val="00FF15A9"/>
    <w:rsid w:val="00FF1753"/>
    <w:rsid w:val="00FF1F94"/>
    <w:rsid w:val="00FF35D0"/>
    <w:rsid w:val="00FF3742"/>
    <w:rsid w:val="00FF4BBC"/>
    <w:rsid w:val="00FF4CE4"/>
    <w:rsid w:val="00FF567E"/>
    <w:rsid w:val="00FF65E1"/>
    <w:rsid w:val="00FF6BAE"/>
    <w:rsid w:val="00FF6C83"/>
    <w:rsid w:val="00FF6CA9"/>
    <w:rsid w:val="00FF6ED3"/>
    <w:rsid w:val="00FF7EF1"/>
    <w:rsid w:val="00FF7FBF"/>
    <w:rsid w:val="01020734"/>
    <w:rsid w:val="0108EA4E"/>
    <w:rsid w:val="010A9ADE"/>
    <w:rsid w:val="010D780D"/>
    <w:rsid w:val="012063C0"/>
    <w:rsid w:val="012EC74D"/>
    <w:rsid w:val="01302654"/>
    <w:rsid w:val="0149F174"/>
    <w:rsid w:val="0153A1B1"/>
    <w:rsid w:val="0154DB91"/>
    <w:rsid w:val="015B79A7"/>
    <w:rsid w:val="016160BB"/>
    <w:rsid w:val="0163A5B6"/>
    <w:rsid w:val="016AAD59"/>
    <w:rsid w:val="016AE9B6"/>
    <w:rsid w:val="016FF1D7"/>
    <w:rsid w:val="017198F8"/>
    <w:rsid w:val="01798E9F"/>
    <w:rsid w:val="017E53FC"/>
    <w:rsid w:val="018094A9"/>
    <w:rsid w:val="01899635"/>
    <w:rsid w:val="018C22B5"/>
    <w:rsid w:val="019272A3"/>
    <w:rsid w:val="01A60B5A"/>
    <w:rsid w:val="01AB754B"/>
    <w:rsid w:val="01BC41F9"/>
    <w:rsid w:val="01C441F7"/>
    <w:rsid w:val="01CB3765"/>
    <w:rsid w:val="01CE66FA"/>
    <w:rsid w:val="01CF4A36"/>
    <w:rsid w:val="01CFF336"/>
    <w:rsid w:val="01DA1AD7"/>
    <w:rsid w:val="01E3B9BA"/>
    <w:rsid w:val="01E4E510"/>
    <w:rsid w:val="01F2C92E"/>
    <w:rsid w:val="01F6CD8A"/>
    <w:rsid w:val="0205626A"/>
    <w:rsid w:val="021741DA"/>
    <w:rsid w:val="0227BBA4"/>
    <w:rsid w:val="02289BB9"/>
    <w:rsid w:val="022A0DF1"/>
    <w:rsid w:val="023A5A68"/>
    <w:rsid w:val="023BB843"/>
    <w:rsid w:val="023FC207"/>
    <w:rsid w:val="0247F606"/>
    <w:rsid w:val="0249222F"/>
    <w:rsid w:val="024C198C"/>
    <w:rsid w:val="0250C14A"/>
    <w:rsid w:val="025A602D"/>
    <w:rsid w:val="025AD7DB"/>
    <w:rsid w:val="026160B6"/>
    <w:rsid w:val="026E7221"/>
    <w:rsid w:val="0271B102"/>
    <w:rsid w:val="0285576F"/>
    <w:rsid w:val="028F5E90"/>
    <w:rsid w:val="0298328D"/>
    <w:rsid w:val="02995FA8"/>
    <w:rsid w:val="02AA1BFA"/>
    <w:rsid w:val="02AAA0D7"/>
    <w:rsid w:val="02ABEC07"/>
    <w:rsid w:val="02AD5C3A"/>
    <w:rsid w:val="02B21C2B"/>
    <w:rsid w:val="02C0715A"/>
    <w:rsid w:val="02C35788"/>
    <w:rsid w:val="02CA0B97"/>
    <w:rsid w:val="02DFC0D5"/>
    <w:rsid w:val="02E4997C"/>
    <w:rsid w:val="02E58578"/>
    <w:rsid w:val="02E7E9FD"/>
    <w:rsid w:val="02F244A1"/>
    <w:rsid w:val="02FA3CE9"/>
    <w:rsid w:val="02FC19EC"/>
    <w:rsid w:val="02FD6308"/>
    <w:rsid w:val="02FF6504"/>
    <w:rsid w:val="0301CA69"/>
    <w:rsid w:val="030E1CDB"/>
    <w:rsid w:val="0312CAEA"/>
    <w:rsid w:val="0312FA1C"/>
    <w:rsid w:val="0324C583"/>
    <w:rsid w:val="032FB648"/>
    <w:rsid w:val="03380B6F"/>
    <w:rsid w:val="035171B7"/>
    <w:rsid w:val="035EABFC"/>
    <w:rsid w:val="03610F2A"/>
    <w:rsid w:val="0365F239"/>
    <w:rsid w:val="03794E50"/>
    <w:rsid w:val="038D0B91"/>
    <w:rsid w:val="0395AD3C"/>
    <w:rsid w:val="03979BB5"/>
    <w:rsid w:val="03995F3D"/>
    <w:rsid w:val="039DA62D"/>
    <w:rsid w:val="03A488AD"/>
    <w:rsid w:val="03B1E1D3"/>
    <w:rsid w:val="03B68E1A"/>
    <w:rsid w:val="03BEBB15"/>
    <w:rsid w:val="03C5DE52"/>
    <w:rsid w:val="03C65507"/>
    <w:rsid w:val="03CEB35E"/>
    <w:rsid w:val="03DD080A"/>
    <w:rsid w:val="03E10DFE"/>
    <w:rsid w:val="03F45F8E"/>
    <w:rsid w:val="03F60576"/>
    <w:rsid w:val="04015F9B"/>
    <w:rsid w:val="0403647E"/>
    <w:rsid w:val="040473E1"/>
    <w:rsid w:val="040B32E9"/>
    <w:rsid w:val="040D2654"/>
    <w:rsid w:val="040E3FCD"/>
    <w:rsid w:val="04115BA3"/>
    <w:rsid w:val="041ABFDF"/>
    <w:rsid w:val="042C5303"/>
    <w:rsid w:val="044518CF"/>
    <w:rsid w:val="0446CBDA"/>
    <w:rsid w:val="04484515"/>
    <w:rsid w:val="044BD54D"/>
    <w:rsid w:val="04535C38"/>
    <w:rsid w:val="04538FE9"/>
    <w:rsid w:val="0456E1E6"/>
    <w:rsid w:val="045A2940"/>
    <w:rsid w:val="045AF736"/>
    <w:rsid w:val="04626231"/>
    <w:rsid w:val="04679785"/>
    <w:rsid w:val="046827E3"/>
    <w:rsid w:val="046A26B5"/>
    <w:rsid w:val="046A36D8"/>
    <w:rsid w:val="046C790C"/>
    <w:rsid w:val="047543FD"/>
    <w:rsid w:val="0478D83B"/>
    <w:rsid w:val="047F5A47"/>
    <w:rsid w:val="048E46EE"/>
    <w:rsid w:val="048E8226"/>
    <w:rsid w:val="048FAABA"/>
    <w:rsid w:val="049EE2C6"/>
    <w:rsid w:val="04A7AA1B"/>
    <w:rsid w:val="04A9ED3C"/>
    <w:rsid w:val="04AF135A"/>
    <w:rsid w:val="04B7BF5C"/>
    <w:rsid w:val="04B95D45"/>
    <w:rsid w:val="04BDB4E2"/>
    <w:rsid w:val="04BEAB92"/>
    <w:rsid w:val="04D22308"/>
    <w:rsid w:val="04D3AB47"/>
    <w:rsid w:val="04DFD6A5"/>
    <w:rsid w:val="04E73A00"/>
    <w:rsid w:val="04F07DF4"/>
    <w:rsid w:val="04FC9DE4"/>
    <w:rsid w:val="04FE7F7E"/>
    <w:rsid w:val="04FEFDA4"/>
    <w:rsid w:val="052C3BF9"/>
    <w:rsid w:val="0534FE2E"/>
    <w:rsid w:val="05364BCC"/>
    <w:rsid w:val="0543E258"/>
    <w:rsid w:val="054527CD"/>
    <w:rsid w:val="05486A4C"/>
    <w:rsid w:val="0553D8F6"/>
    <w:rsid w:val="0560499E"/>
    <w:rsid w:val="057AF6A9"/>
    <w:rsid w:val="0586873D"/>
    <w:rsid w:val="058C7AC1"/>
    <w:rsid w:val="058D5AC0"/>
    <w:rsid w:val="0599EDD6"/>
    <w:rsid w:val="05B02838"/>
    <w:rsid w:val="05C26B74"/>
    <w:rsid w:val="05C787B9"/>
    <w:rsid w:val="05E132A4"/>
    <w:rsid w:val="05E2417C"/>
    <w:rsid w:val="05EDF48D"/>
    <w:rsid w:val="05EF781D"/>
    <w:rsid w:val="05F2044C"/>
    <w:rsid w:val="05F29FCC"/>
    <w:rsid w:val="05F5CBCF"/>
    <w:rsid w:val="05FECC40"/>
    <w:rsid w:val="0604D304"/>
    <w:rsid w:val="06078151"/>
    <w:rsid w:val="0620DDF9"/>
    <w:rsid w:val="06232D48"/>
    <w:rsid w:val="06259B45"/>
    <w:rsid w:val="062E0461"/>
    <w:rsid w:val="062E4038"/>
    <w:rsid w:val="06387B4F"/>
    <w:rsid w:val="06394E12"/>
    <w:rsid w:val="0639FD07"/>
    <w:rsid w:val="063D2DF5"/>
    <w:rsid w:val="06444D75"/>
    <w:rsid w:val="06506809"/>
    <w:rsid w:val="0659C0EA"/>
    <w:rsid w:val="065B4A2C"/>
    <w:rsid w:val="065D0501"/>
    <w:rsid w:val="06659BA2"/>
    <w:rsid w:val="06692489"/>
    <w:rsid w:val="066C1F61"/>
    <w:rsid w:val="0685450A"/>
    <w:rsid w:val="068963F4"/>
    <w:rsid w:val="06926E43"/>
    <w:rsid w:val="069AE84D"/>
    <w:rsid w:val="06A2FC2C"/>
    <w:rsid w:val="06ACC15D"/>
    <w:rsid w:val="06ADD7E3"/>
    <w:rsid w:val="06AE342E"/>
    <w:rsid w:val="06C4C843"/>
    <w:rsid w:val="06CDE5DC"/>
    <w:rsid w:val="06D67771"/>
    <w:rsid w:val="06EED4BC"/>
    <w:rsid w:val="07101FAD"/>
    <w:rsid w:val="072F8EC6"/>
    <w:rsid w:val="0736078D"/>
    <w:rsid w:val="07453BC2"/>
    <w:rsid w:val="07466156"/>
    <w:rsid w:val="07470BB9"/>
    <w:rsid w:val="075934ED"/>
    <w:rsid w:val="0759AC6B"/>
    <w:rsid w:val="075EAF51"/>
    <w:rsid w:val="0765CE9A"/>
    <w:rsid w:val="0766BFDB"/>
    <w:rsid w:val="076F66B9"/>
    <w:rsid w:val="077D60B9"/>
    <w:rsid w:val="077EF12C"/>
    <w:rsid w:val="0781B439"/>
    <w:rsid w:val="0793CD4D"/>
    <w:rsid w:val="07B8BE61"/>
    <w:rsid w:val="07CCEF56"/>
    <w:rsid w:val="07CE722E"/>
    <w:rsid w:val="07DB8741"/>
    <w:rsid w:val="07DF264C"/>
    <w:rsid w:val="07E2D882"/>
    <w:rsid w:val="07F18724"/>
    <w:rsid w:val="07F8CA11"/>
    <w:rsid w:val="08092FE1"/>
    <w:rsid w:val="080E2B36"/>
    <w:rsid w:val="08124C68"/>
    <w:rsid w:val="0821156B"/>
    <w:rsid w:val="08242AD0"/>
    <w:rsid w:val="08284462"/>
    <w:rsid w:val="08310222"/>
    <w:rsid w:val="08363C4B"/>
    <w:rsid w:val="084FD115"/>
    <w:rsid w:val="085DF58E"/>
    <w:rsid w:val="08637B68"/>
    <w:rsid w:val="086C9DBA"/>
    <w:rsid w:val="0871F064"/>
    <w:rsid w:val="08729231"/>
    <w:rsid w:val="0877BB6B"/>
    <w:rsid w:val="08785DC4"/>
    <w:rsid w:val="087922DC"/>
    <w:rsid w:val="087C6E53"/>
    <w:rsid w:val="088E840D"/>
    <w:rsid w:val="088F9D61"/>
    <w:rsid w:val="08964CFA"/>
    <w:rsid w:val="08BB22E6"/>
    <w:rsid w:val="08CEBB15"/>
    <w:rsid w:val="08D32718"/>
    <w:rsid w:val="08DE2A9D"/>
    <w:rsid w:val="08DE3CE9"/>
    <w:rsid w:val="08E00744"/>
    <w:rsid w:val="08EC17E8"/>
    <w:rsid w:val="08F48176"/>
    <w:rsid w:val="091077A8"/>
    <w:rsid w:val="093B1C46"/>
    <w:rsid w:val="093CFD0C"/>
    <w:rsid w:val="094773E4"/>
    <w:rsid w:val="094CD19B"/>
    <w:rsid w:val="094EF82A"/>
    <w:rsid w:val="095AAD8A"/>
    <w:rsid w:val="096B47A0"/>
    <w:rsid w:val="0976456C"/>
    <w:rsid w:val="097AEB8F"/>
    <w:rsid w:val="097AF6AD"/>
    <w:rsid w:val="09977E19"/>
    <w:rsid w:val="09980A5A"/>
    <w:rsid w:val="099FFAF3"/>
    <w:rsid w:val="09A25819"/>
    <w:rsid w:val="09A496DF"/>
    <w:rsid w:val="09A4C779"/>
    <w:rsid w:val="09AF1647"/>
    <w:rsid w:val="09B512F1"/>
    <w:rsid w:val="09BC7AB3"/>
    <w:rsid w:val="09BC9F8C"/>
    <w:rsid w:val="09C0D366"/>
    <w:rsid w:val="09D009E9"/>
    <w:rsid w:val="09D3150A"/>
    <w:rsid w:val="09EEB8CD"/>
    <w:rsid w:val="09F06970"/>
    <w:rsid w:val="09FFDDE6"/>
    <w:rsid w:val="0A011651"/>
    <w:rsid w:val="0A02456A"/>
    <w:rsid w:val="0A1AC224"/>
    <w:rsid w:val="0A255FE0"/>
    <w:rsid w:val="0A407F55"/>
    <w:rsid w:val="0A4CEDB6"/>
    <w:rsid w:val="0A4E16F4"/>
    <w:rsid w:val="0A508FF9"/>
    <w:rsid w:val="0A518896"/>
    <w:rsid w:val="0A54F45C"/>
    <w:rsid w:val="0A6ADF6F"/>
    <w:rsid w:val="0A91D486"/>
    <w:rsid w:val="0A95CCF5"/>
    <w:rsid w:val="0A9A8EAD"/>
    <w:rsid w:val="0A9CA0C9"/>
    <w:rsid w:val="0AA240B3"/>
    <w:rsid w:val="0AA926A0"/>
    <w:rsid w:val="0AA98F64"/>
    <w:rsid w:val="0AB2ED5C"/>
    <w:rsid w:val="0ABE1D0C"/>
    <w:rsid w:val="0AC165DD"/>
    <w:rsid w:val="0AC7FE63"/>
    <w:rsid w:val="0AF7C094"/>
    <w:rsid w:val="0B0152BF"/>
    <w:rsid w:val="0B0CC936"/>
    <w:rsid w:val="0B0D6FA6"/>
    <w:rsid w:val="0B11A356"/>
    <w:rsid w:val="0B175917"/>
    <w:rsid w:val="0B2B2E7F"/>
    <w:rsid w:val="0B316AFF"/>
    <w:rsid w:val="0B377E8C"/>
    <w:rsid w:val="0B38D5FA"/>
    <w:rsid w:val="0B3B014C"/>
    <w:rsid w:val="0B3FD7AB"/>
    <w:rsid w:val="0B4AF8FC"/>
    <w:rsid w:val="0B5CA3C7"/>
    <w:rsid w:val="0B5FE415"/>
    <w:rsid w:val="0B7079FB"/>
    <w:rsid w:val="0B75632E"/>
    <w:rsid w:val="0B76CCFA"/>
    <w:rsid w:val="0B7DC041"/>
    <w:rsid w:val="0B82C385"/>
    <w:rsid w:val="0B8B9C32"/>
    <w:rsid w:val="0B95892A"/>
    <w:rsid w:val="0B96EA3C"/>
    <w:rsid w:val="0B9BB01C"/>
    <w:rsid w:val="0BA54E92"/>
    <w:rsid w:val="0BAE73F2"/>
    <w:rsid w:val="0BB8E072"/>
    <w:rsid w:val="0BB90E2B"/>
    <w:rsid w:val="0BBF86C2"/>
    <w:rsid w:val="0BC03B66"/>
    <w:rsid w:val="0BC3AD08"/>
    <w:rsid w:val="0BC82834"/>
    <w:rsid w:val="0BCB0C41"/>
    <w:rsid w:val="0BF65D69"/>
    <w:rsid w:val="0BF7FA35"/>
    <w:rsid w:val="0BFD1167"/>
    <w:rsid w:val="0C031469"/>
    <w:rsid w:val="0C11CC9C"/>
    <w:rsid w:val="0C344A00"/>
    <w:rsid w:val="0C3CFAF3"/>
    <w:rsid w:val="0C4417DF"/>
    <w:rsid w:val="0C5851DD"/>
    <w:rsid w:val="0C7867BF"/>
    <w:rsid w:val="0C797212"/>
    <w:rsid w:val="0C7F4AC8"/>
    <w:rsid w:val="0C83C008"/>
    <w:rsid w:val="0C888C2F"/>
    <w:rsid w:val="0C8894E1"/>
    <w:rsid w:val="0C8AC883"/>
    <w:rsid w:val="0CA1794F"/>
    <w:rsid w:val="0CA4BD12"/>
    <w:rsid w:val="0CACEFC6"/>
    <w:rsid w:val="0CB225A3"/>
    <w:rsid w:val="0CD06357"/>
    <w:rsid w:val="0CD526E2"/>
    <w:rsid w:val="0CD797A7"/>
    <w:rsid w:val="0CDB058C"/>
    <w:rsid w:val="0CE64E18"/>
    <w:rsid w:val="0CE890E2"/>
    <w:rsid w:val="0D01BD72"/>
    <w:rsid w:val="0D0561B2"/>
    <w:rsid w:val="0D06E226"/>
    <w:rsid w:val="0D0D5F87"/>
    <w:rsid w:val="0D1A39A8"/>
    <w:rsid w:val="0D1BD3D3"/>
    <w:rsid w:val="0D2288F4"/>
    <w:rsid w:val="0D2424F3"/>
    <w:rsid w:val="0D381CB7"/>
    <w:rsid w:val="0D3B6DC1"/>
    <w:rsid w:val="0D3D0F5A"/>
    <w:rsid w:val="0D42142A"/>
    <w:rsid w:val="0D42D1D1"/>
    <w:rsid w:val="0D54FE2F"/>
    <w:rsid w:val="0D58342C"/>
    <w:rsid w:val="0D5D0300"/>
    <w:rsid w:val="0D5D71FC"/>
    <w:rsid w:val="0D5E2F34"/>
    <w:rsid w:val="0D6F2239"/>
    <w:rsid w:val="0D779553"/>
    <w:rsid w:val="0D780299"/>
    <w:rsid w:val="0D9BE292"/>
    <w:rsid w:val="0DA94871"/>
    <w:rsid w:val="0DB784D6"/>
    <w:rsid w:val="0DBFCFE9"/>
    <w:rsid w:val="0DC9B42C"/>
    <w:rsid w:val="0DCBDE02"/>
    <w:rsid w:val="0DCC17D7"/>
    <w:rsid w:val="0DD4E25F"/>
    <w:rsid w:val="0DD5BD07"/>
    <w:rsid w:val="0DDD297F"/>
    <w:rsid w:val="0DEA603A"/>
    <w:rsid w:val="0DEE56C4"/>
    <w:rsid w:val="0DF3E89B"/>
    <w:rsid w:val="0DFDACA1"/>
    <w:rsid w:val="0E0E4116"/>
    <w:rsid w:val="0E35BB94"/>
    <w:rsid w:val="0E367845"/>
    <w:rsid w:val="0E3EA417"/>
    <w:rsid w:val="0E46E383"/>
    <w:rsid w:val="0E549BF1"/>
    <w:rsid w:val="0E576376"/>
    <w:rsid w:val="0E5EFB6B"/>
    <w:rsid w:val="0E611C7C"/>
    <w:rsid w:val="0E7A0BD3"/>
    <w:rsid w:val="0E9B0EAD"/>
    <w:rsid w:val="0EA90166"/>
    <w:rsid w:val="0EACAFD6"/>
    <w:rsid w:val="0EAD1129"/>
    <w:rsid w:val="0EB523E4"/>
    <w:rsid w:val="0EB6EB5A"/>
    <w:rsid w:val="0EBD88D4"/>
    <w:rsid w:val="0EBE5955"/>
    <w:rsid w:val="0EBEBB17"/>
    <w:rsid w:val="0EDE77B7"/>
    <w:rsid w:val="0EE44BDD"/>
    <w:rsid w:val="0F00BA67"/>
    <w:rsid w:val="0F00C368"/>
    <w:rsid w:val="0F00E555"/>
    <w:rsid w:val="0F016F4E"/>
    <w:rsid w:val="0F02F6FB"/>
    <w:rsid w:val="0F156F4D"/>
    <w:rsid w:val="0F17151C"/>
    <w:rsid w:val="0F193051"/>
    <w:rsid w:val="0F1945E0"/>
    <w:rsid w:val="0F1E7D72"/>
    <w:rsid w:val="0F1F2D61"/>
    <w:rsid w:val="0F243162"/>
    <w:rsid w:val="0F28657F"/>
    <w:rsid w:val="0F4518D2"/>
    <w:rsid w:val="0F464D01"/>
    <w:rsid w:val="0F496564"/>
    <w:rsid w:val="0F4B1AAA"/>
    <w:rsid w:val="0F5246E0"/>
    <w:rsid w:val="0F6DE652"/>
    <w:rsid w:val="0F730C51"/>
    <w:rsid w:val="0F749BB5"/>
    <w:rsid w:val="0F88FC54"/>
    <w:rsid w:val="0F9A4857"/>
    <w:rsid w:val="0F9B300D"/>
    <w:rsid w:val="0FA98141"/>
    <w:rsid w:val="0FAB3C4D"/>
    <w:rsid w:val="0FD2C404"/>
    <w:rsid w:val="0FDF51D5"/>
    <w:rsid w:val="0FE0639C"/>
    <w:rsid w:val="0FEB7484"/>
    <w:rsid w:val="0FEE437B"/>
    <w:rsid w:val="1022718F"/>
    <w:rsid w:val="1023A14E"/>
    <w:rsid w:val="102EC9B0"/>
    <w:rsid w:val="1041D91B"/>
    <w:rsid w:val="1042B960"/>
    <w:rsid w:val="104AB918"/>
    <w:rsid w:val="104CAB0E"/>
    <w:rsid w:val="105D9109"/>
    <w:rsid w:val="106C5B3A"/>
    <w:rsid w:val="107AFE78"/>
    <w:rsid w:val="107C0FB6"/>
    <w:rsid w:val="1093354E"/>
    <w:rsid w:val="10A97346"/>
    <w:rsid w:val="10AFBED8"/>
    <w:rsid w:val="10B6152E"/>
    <w:rsid w:val="10BE4FB1"/>
    <w:rsid w:val="10C23CD9"/>
    <w:rsid w:val="10C5A9AA"/>
    <w:rsid w:val="10DBDF08"/>
    <w:rsid w:val="10DCA999"/>
    <w:rsid w:val="10E6B4C3"/>
    <w:rsid w:val="10F0C236"/>
    <w:rsid w:val="1116C831"/>
    <w:rsid w:val="111FBE43"/>
    <w:rsid w:val="11255AFB"/>
    <w:rsid w:val="1129EEC2"/>
    <w:rsid w:val="112C285C"/>
    <w:rsid w:val="112D6FC7"/>
    <w:rsid w:val="11313E10"/>
    <w:rsid w:val="113BCC84"/>
    <w:rsid w:val="113E2B78"/>
    <w:rsid w:val="113E65D2"/>
    <w:rsid w:val="113FE823"/>
    <w:rsid w:val="11411EB2"/>
    <w:rsid w:val="114905A4"/>
    <w:rsid w:val="115D154E"/>
    <w:rsid w:val="116D723E"/>
    <w:rsid w:val="11746957"/>
    <w:rsid w:val="117549DC"/>
    <w:rsid w:val="11793C06"/>
    <w:rsid w:val="118974DD"/>
    <w:rsid w:val="119D685A"/>
    <w:rsid w:val="11A090A6"/>
    <w:rsid w:val="11A11504"/>
    <w:rsid w:val="11A517D1"/>
    <w:rsid w:val="11A69731"/>
    <w:rsid w:val="11A9DD1D"/>
    <w:rsid w:val="11AA52D7"/>
    <w:rsid w:val="11B911C5"/>
    <w:rsid w:val="11CA69F1"/>
    <w:rsid w:val="11D1FBF0"/>
    <w:rsid w:val="11D69C6C"/>
    <w:rsid w:val="11DA46A7"/>
    <w:rsid w:val="120FA415"/>
    <w:rsid w:val="12149EBD"/>
    <w:rsid w:val="12318779"/>
    <w:rsid w:val="12355887"/>
    <w:rsid w:val="123EB896"/>
    <w:rsid w:val="12481F52"/>
    <w:rsid w:val="1248C151"/>
    <w:rsid w:val="124FB372"/>
    <w:rsid w:val="12559B2F"/>
    <w:rsid w:val="125F2E39"/>
    <w:rsid w:val="12610F88"/>
    <w:rsid w:val="1261A8C6"/>
    <w:rsid w:val="12638C67"/>
    <w:rsid w:val="1267CF14"/>
    <w:rsid w:val="126BE486"/>
    <w:rsid w:val="12734BF7"/>
    <w:rsid w:val="1286395F"/>
    <w:rsid w:val="129B6B3E"/>
    <w:rsid w:val="129FDDC4"/>
    <w:rsid w:val="12B8666A"/>
    <w:rsid w:val="12BF807E"/>
    <w:rsid w:val="12C6E6B8"/>
    <w:rsid w:val="12C759BE"/>
    <w:rsid w:val="12D20298"/>
    <w:rsid w:val="12D219E6"/>
    <w:rsid w:val="12DE4A40"/>
    <w:rsid w:val="12DEC7CA"/>
    <w:rsid w:val="12E0DE13"/>
    <w:rsid w:val="12E6E296"/>
    <w:rsid w:val="12E9D6F3"/>
    <w:rsid w:val="12F49880"/>
    <w:rsid w:val="12F70154"/>
    <w:rsid w:val="12F7F1E0"/>
    <w:rsid w:val="12F89F40"/>
    <w:rsid w:val="12F9DA1A"/>
    <w:rsid w:val="131293B9"/>
    <w:rsid w:val="132478BA"/>
    <w:rsid w:val="132CDB56"/>
    <w:rsid w:val="132DF5DA"/>
    <w:rsid w:val="1332C69D"/>
    <w:rsid w:val="1333080D"/>
    <w:rsid w:val="13347C49"/>
    <w:rsid w:val="133F71C7"/>
    <w:rsid w:val="13461BD0"/>
    <w:rsid w:val="13481FDB"/>
    <w:rsid w:val="134911B9"/>
    <w:rsid w:val="134EE384"/>
    <w:rsid w:val="135554BE"/>
    <w:rsid w:val="13589026"/>
    <w:rsid w:val="135DE290"/>
    <w:rsid w:val="13644DD1"/>
    <w:rsid w:val="1365575F"/>
    <w:rsid w:val="13757594"/>
    <w:rsid w:val="13805DC3"/>
    <w:rsid w:val="13AC4D74"/>
    <w:rsid w:val="13B718FA"/>
    <w:rsid w:val="13BAD47E"/>
    <w:rsid w:val="13C37038"/>
    <w:rsid w:val="13C82A96"/>
    <w:rsid w:val="13CB6C20"/>
    <w:rsid w:val="13CD3086"/>
    <w:rsid w:val="13D91814"/>
    <w:rsid w:val="13E6501F"/>
    <w:rsid w:val="13E7B180"/>
    <w:rsid w:val="13E9B448"/>
    <w:rsid w:val="13F5F073"/>
    <w:rsid w:val="13F8E288"/>
    <w:rsid w:val="13FC9882"/>
    <w:rsid w:val="13FFA799"/>
    <w:rsid w:val="140DE7AC"/>
    <w:rsid w:val="1413119C"/>
    <w:rsid w:val="14151203"/>
    <w:rsid w:val="1419CD62"/>
    <w:rsid w:val="1419FA68"/>
    <w:rsid w:val="141D55A0"/>
    <w:rsid w:val="141FA360"/>
    <w:rsid w:val="142348CD"/>
    <w:rsid w:val="14306FEE"/>
    <w:rsid w:val="14324E40"/>
    <w:rsid w:val="14350534"/>
    <w:rsid w:val="14354677"/>
    <w:rsid w:val="1435D064"/>
    <w:rsid w:val="143EAC83"/>
    <w:rsid w:val="1456517D"/>
    <w:rsid w:val="146766A8"/>
    <w:rsid w:val="14693154"/>
    <w:rsid w:val="146963A2"/>
    <w:rsid w:val="146997D6"/>
    <w:rsid w:val="146A2CAA"/>
    <w:rsid w:val="146ABA3D"/>
    <w:rsid w:val="14740E3B"/>
    <w:rsid w:val="1476A11B"/>
    <w:rsid w:val="1479F830"/>
    <w:rsid w:val="1482C7E4"/>
    <w:rsid w:val="148BD4D7"/>
    <w:rsid w:val="14990D90"/>
    <w:rsid w:val="149B7F41"/>
    <w:rsid w:val="14A26B80"/>
    <w:rsid w:val="14A6A736"/>
    <w:rsid w:val="14A7D8DB"/>
    <w:rsid w:val="14A8A30B"/>
    <w:rsid w:val="14B0F8E8"/>
    <w:rsid w:val="14B17292"/>
    <w:rsid w:val="14B7AFDB"/>
    <w:rsid w:val="14C59D26"/>
    <w:rsid w:val="14C8F03B"/>
    <w:rsid w:val="14CEBCED"/>
    <w:rsid w:val="14DDC21D"/>
    <w:rsid w:val="14E40EA1"/>
    <w:rsid w:val="14F11086"/>
    <w:rsid w:val="14F60F8E"/>
    <w:rsid w:val="1500EA11"/>
    <w:rsid w:val="1508A817"/>
    <w:rsid w:val="15111D3E"/>
    <w:rsid w:val="151992CA"/>
    <w:rsid w:val="151AF0DB"/>
    <w:rsid w:val="152400C6"/>
    <w:rsid w:val="1527655D"/>
    <w:rsid w:val="152D7BE3"/>
    <w:rsid w:val="152D86C6"/>
    <w:rsid w:val="152F3F9C"/>
    <w:rsid w:val="154459C3"/>
    <w:rsid w:val="155278FF"/>
    <w:rsid w:val="15560F8E"/>
    <w:rsid w:val="155C7A87"/>
    <w:rsid w:val="1561F320"/>
    <w:rsid w:val="1563BDBB"/>
    <w:rsid w:val="1572E960"/>
    <w:rsid w:val="157FD35E"/>
    <w:rsid w:val="15806213"/>
    <w:rsid w:val="1587C894"/>
    <w:rsid w:val="158BB2B6"/>
    <w:rsid w:val="159B6834"/>
    <w:rsid w:val="159E826C"/>
    <w:rsid w:val="15AAF086"/>
    <w:rsid w:val="15AD6CF8"/>
    <w:rsid w:val="15B53C86"/>
    <w:rsid w:val="15B92601"/>
    <w:rsid w:val="15BE2EEB"/>
    <w:rsid w:val="15C00CA1"/>
    <w:rsid w:val="15C9F074"/>
    <w:rsid w:val="15CACC16"/>
    <w:rsid w:val="15CD2CBE"/>
    <w:rsid w:val="15CEFB05"/>
    <w:rsid w:val="15D4731F"/>
    <w:rsid w:val="15D5B68C"/>
    <w:rsid w:val="15D76051"/>
    <w:rsid w:val="15E2BED8"/>
    <w:rsid w:val="15E751AA"/>
    <w:rsid w:val="1609BAA8"/>
    <w:rsid w:val="16123AA7"/>
    <w:rsid w:val="16248EF0"/>
    <w:rsid w:val="16263779"/>
    <w:rsid w:val="16383F0B"/>
    <w:rsid w:val="1654CC6C"/>
    <w:rsid w:val="16589AB5"/>
    <w:rsid w:val="16665E6E"/>
    <w:rsid w:val="1673459E"/>
    <w:rsid w:val="1674FD1F"/>
    <w:rsid w:val="16793017"/>
    <w:rsid w:val="169F1595"/>
    <w:rsid w:val="16BE0A09"/>
    <w:rsid w:val="16BEE525"/>
    <w:rsid w:val="16C97C66"/>
    <w:rsid w:val="16CB8D70"/>
    <w:rsid w:val="16D3B886"/>
    <w:rsid w:val="16D67CB3"/>
    <w:rsid w:val="16F56973"/>
    <w:rsid w:val="1704420A"/>
    <w:rsid w:val="1709B361"/>
    <w:rsid w:val="17116BCC"/>
    <w:rsid w:val="171E8F59"/>
    <w:rsid w:val="172EF586"/>
    <w:rsid w:val="17396EEF"/>
    <w:rsid w:val="174AEC5D"/>
    <w:rsid w:val="1765BFDF"/>
    <w:rsid w:val="17772091"/>
    <w:rsid w:val="1792A210"/>
    <w:rsid w:val="17934E5E"/>
    <w:rsid w:val="1794CAB0"/>
    <w:rsid w:val="179ACAE1"/>
    <w:rsid w:val="17A14888"/>
    <w:rsid w:val="17A500F0"/>
    <w:rsid w:val="17A52D92"/>
    <w:rsid w:val="17AA8C96"/>
    <w:rsid w:val="17B112A9"/>
    <w:rsid w:val="17B53EA2"/>
    <w:rsid w:val="17B7F787"/>
    <w:rsid w:val="17BA5AA6"/>
    <w:rsid w:val="17C47EC4"/>
    <w:rsid w:val="17DA7E02"/>
    <w:rsid w:val="17E215F3"/>
    <w:rsid w:val="17E5FBD6"/>
    <w:rsid w:val="17F4B95C"/>
    <w:rsid w:val="1801B023"/>
    <w:rsid w:val="180DD1DF"/>
    <w:rsid w:val="180EBE0E"/>
    <w:rsid w:val="181E571C"/>
    <w:rsid w:val="1822AEB6"/>
    <w:rsid w:val="182D2965"/>
    <w:rsid w:val="183387DB"/>
    <w:rsid w:val="18344A9D"/>
    <w:rsid w:val="1837190E"/>
    <w:rsid w:val="1839B0A7"/>
    <w:rsid w:val="183ABDC4"/>
    <w:rsid w:val="183E5272"/>
    <w:rsid w:val="1843AEAF"/>
    <w:rsid w:val="18467FD4"/>
    <w:rsid w:val="184BD078"/>
    <w:rsid w:val="185E8B4A"/>
    <w:rsid w:val="18644515"/>
    <w:rsid w:val="1865040B"/>
    <w:rsid w:val="187C9068"/>
    <w:rsid w:val="1886BE14"/>
    <w:rsid w:val="188B9CE3"/>
    <w:rsid w:val="188DD5AA"/>
    <w:rsid w:val="188F4DAA"/>
    <w:rsid w:val="188FE928"/>
    <w:rsid w:val="18939821"/>
    <w:rsid w:val="18A7657B"/>
    <w:rsid w:val="18AD173A"/>
    <w:rsid w:val="18B67424"/>
    <w:rsid w:val="18B95A95"/>
    <w:rsid w:val="18C095A3"/>
    <w:rsid w:val="18C80F9B"/>
    <w:rsid w:val="18D7B6C5"/>
    <w:rsid w:val="18DBB2D4"/>
    <w:rsid w:val="18E36581"/>
    <w:rsid w:val="18E9C9FA"/>
    <w:rsid w:val="18EDA35B"/>
    <w:rsid w:val="18EE5221"/>
    <w:rsid w:val="18FD21CB"/>
    <w:rsid w:val="190701C4"/>
    <w:rsid w:val="190F0113"/>
    <w:rsid w:val="1915E59B"/>
    <w:rsid w:val="191B510B"/>
    <w:rsid w:val="191BC2EB"/>
    <w:rsid w:val="19306F26"/>
    <w:rsid w:val="19336004"/>
    <w:rsid w:val="1933D5AA"/>
    <w:rsid w:val="1942F296"/>
    <w:rsid w:val="19434007"/>
    <w:rsid w:val="19472A4B"/>
    <w:rsid w:val="1950626C"/>
    <w:rsid w:val="195C84F1"/>
    <w:rsid w:val="196AA0ED"/>
    <w:rsid w:val="19707F11"/>
    <w:rsid w:val="1996B020"/>
    <w:rsid w:val="19980AE3"/>
    <w:rsid w:val="199880B9"/>
    <w:rsid w:val="1998E7CA"/>
    <w:rsid w:val="19A92104"/>
    <w:rsid w:val="19AAE660"/>
    <w:rsid w:val="19C5A374"/>
    <w:rsid w:val="19D3AF6C"/>
    <w:rsid w:val="19D5124C"/>
    <w:rsid w:val="19DA08B6"/>
    <w:rsid w:val="19E85BA3"/>
    <w:rsid w:val="19E8E1D6"/>
    <w:rsid w:val="19EE5344"/>
    <w:rsid w:val="19F08DE7"/>
    <w:rsid w:val="19F9D735"/>
    <w:rsid w:val="19FFF826"/>
    <w:rsid w:val="1A007B5C"/>
    <w:rsid w:val="1A0521F4"/>
    <w:rsid w:val="1A0CB56B"/>
    <w:rsid w:val="1A0D020F"/>
    <w:rsid w:val="1A10876C"/>
    <w:rsid w:val="1A1A5E65"/>
    <w:rsid w:val="1A21023E"/>
    <w:rsid w:val="1A28834D"/>
    <w:rsid w:val="1A450BF2"/>
    <w:rsid w:val="1A4B6B09"/>
    <w:rsid w:val="1A4E97BB"/>
    <w:rsid w:val="1A52BC30"/>
    <w:rsid w:val="1A552C9C"/>
    <w:rsid w:val="1A5798FA"/>
    <w:rsid w:val="1A5FB470"/>
    <w:rsid w:val="1A655C5C"/>
    <w:rsid w:val="1A655FB0"/>
    <w:rsid w:val="1A6ACBF5"/>
    <w:rsid w:val="1A6D0534"/>
    <w:rsid w:val="1A6E4499"/>
    <w:rsid w:val="1A7B164E"/>
    <w:rsid w:val="1A7E087F"/>
    <w:rsid w:val="1A8973BC"/>
    <w:rsid w:val="1A8A78F7"/>
    <w:rsid w:val="1AB4F5AA"/>
    <w:rsid w:val="1AB64BD8"/>
    <w:rsid w:val="1ABE2C89"/>
    <w:rsid w:val="1AD789A7"/>
    <w:rsid w:val="1AD7AA99"/>
    <w:rsid w:val="1AD8BE32"/>
    <w:rsid w:val="1AE071A1"/>
    <w:rsid w:val="1B01C7B2"/>
    <w:rsid w:val="1B087159"/>
    <w:rsid w:val="1B111F3E"/>
    <w:rsid w:val="1B16B4EF"/>
    <w:rsid w:val="1B20D687"/>
    <w:rsid w:val="1B2A2E44"/>
    <w:rsid w:val="1B3C98D6"/>
    <w:rsid w:val="1B43150F"/>
    <w:rsid w:val="1B60FE1B"/>
    <w:rsid w:val="1B68E65D"/>
    <w:rsid w:val="1B761D30"/>
    <w:rsid w:val="1B7BC4A7"/>
    <w:rsid w:val="1B806AD3"/>
    <w:rsid w:val="1B964EE8"/>
    <w:rsid w:val="1B9A23BB"/>
    <w:rsid w:val="1B9E2536"/>
    <w:rsid w:val="1BA7F72D"/>
    <w:rsid w:val="1BAB9BCE"/>
    <w:rsid w:val="1BB38FCD"/>
    <w:rsid w:val="1BB8AB32"/>
    <w:rsid w:val="1BB9BF97"/>
    <w:rsid w:val="1BC4D584"/>
    <w:rsid w:val="1BCA03EB"/>
    <w:rsid w:val="1BD8D395"/>
    <w:rsid w:val="1BD9EE59"/>
    <w:rsid w:val="1BE35518"/>
    <w:rsid w:val="1BE80AB4"/>
    <w:rsid w:val="1BE931D4"/>
    <w:rsid w:val="1BF40880"/>
    <w:rsid w:val="1BFF1346"/>
    <w:rsid w:val="1C172F25"/>
    <w:rsid w:val="1C2CF3FE"/>
    <w:rsid w:val="1C38AC64"/>
    <w:rsid w:val="1C3E79B3"/>
    <w:rsid w:val="1C49BFC9"/>
    <w:rsid w:val="1C4EA19D"/>
    <w:rsid w:val="1C5D7945"/>
    <w:rsid w:val="1C63CE78"/>
    <w:rsid w:val="1C6BBA00"/>
    <w:rsid w:val="1C6E7C43"/>
    <w:rsid w:val="1C6FD3CE"/>
    <w:rsid w:val="1C79D6B9"/>
    <w:rsid w:val="1C8A8030"/>
    <w:rsid w:val="1C8D313E"/>
    <w:rsid w:val="1C8DF56A"/>
    <w:rsid w:val="1C8E5C54"/>
    <w:rsid w:val="1C932D12"/>
    <w:rsid w:val="1C9AA6F4"/>
    <w:rsid w:val="1CA8BB53"/>
    <w:rsid w:val="1CAF133A"/>
    <w:rsid w:val="1CAF5FC2"/>
    <w:rsid w:val="1CC2F969"/>
    <w:rsid w:val="1CD1EE18"/>
    <w:rsid w:val="1CD623E3"/>
    <w:rsid w:val="1CD65DCB"/>
    <w:rsid w:val="1CE71DD0"/>
    <w:rsid w:val="1CE83F2E"/>
    <w:rsid w:val="1CE9CEFC"/>
    <w:rsid w:val="1CEE3F62"/>
    <w:rsid w:val="1CF10E2C"/>
    <w:rsid w:val="1CF46571"/>
    <w:rsid w:val="1CF9EDBA"/>
    <w:rsid w:val="1D16B6C8"/>
    <w:rsid w:val="1D18A23A"/>
    <w:rsid w:val="1D270D0B"/>
    <w:rsid w:val="1D2A1832"/>
    <w:rsid w:val="1D2C9C01"/>
    <w:rsid w:val="1D3ED11F"/>
    <w:rsid w:val="1D476C2F"/>
    <w:rsid w:val="1D4790E5"/>
    <w:rsid w:val="1D668460"/>
    <w:rsid w:val="1D6CFD91"/>
    <w:rsid w:val="1D6D95BC"/>
    <w:rsid w:val="1D7656BA"/>
    <w:rsid w:val="1D80B3B7"/>
    <w:rsid w:val="1D8B7E4D"/>
    <w:rsid w:val="1DA6D534"/>
    <w:rsid w:val="1DAA6B90"/>
    <w:rsid w:val="1DB46968"/>
    <w:rsid w:val="1DC2630C"/>
    <w:rsid w:val="1DCD5E2E"/>
    <w:rsid w:val="1DCE113A"/>
    <w:rsid w:val="1DDD9992"/>
    <w:rsid w:val="1DDFDF21"/>
    <w:rsid w:val="1DEC65E3"/>
    <w:rsid w:val="1DF38695"/>
    <w:rsid w:val="1DF392E9"/>
    <w:rsid w:val="1DF7A013"/>
    <w:rsid w:val="1DFB3B85"/>
    <w:rsid w:val="1E096824"/>
    <w:rsid w:val="1E0B2745"/>
    <w:rsid w:val="1E0F426C"/>
    <w:rsid w:val="1E0F98C8"/>
    <w:rsid w:val="1E1AF4FA"/>
    <w:rsid w:val="1E216F4D"/>
    <w:rsid w:val="1E3DA2FE"/>
    <w:rsid w:val="1E5360C7"/>
    <w:rsid w:val="1E6EFA5F"/>
    <w:rsid w:val="1E748761"/>
    <w:rsid w:val="1E7C3176"/>
    <w:rsid w:val="1E7ED9F8"/>
    <w:rsid w:val="1E8E8595"/>
    <w:rsid w:val="1E917958"/>
    <w:rsid w:val="1E9F2F02"/>
    <w:rsid w:val="1EAAC28F"/>
    <w:rsid w:val="1EBEBD06"/>
    <w:rsid w:val="1ECC4335"/>
    <w:rsid w:val="1ED290A2"/>
    <w:rsid w:val="1EE0AD57"/>
    <w:rsid w:val="1EEBB40D"/>
    <w:rsid w:val="1EF00D0F"/>
    <w:rsid w:val="1F097BC9"/>
    <w:rsid w:val="1F1B0F8D"/>
    <w:rsid w:val="1F21323C"/>
    <w:rsid w:val="1F2AD96B"/>
    <w:rsid w:val="1F2EE57A"/>
    <w:rsid w:val="1F4B6694"/>
    <w:rsid w:val="1F4CAFF6"/>
    <w:rsid w:val="1F4E1009"/>
    <w:rsid w:val="1F5E49DB"/>
    <w:rsid w:val="1F6196B2"/>
    <w:rsid w:val="1F66B3AF"/>
    <w:rsid w:val="1F6CE8CF"/>
    <w:rsid w:val="1F71DA48"/>
    <w:rsid w:val="1F7E3F6D"/>
    <w:rsid w:val="1F9B3604"/>
    <w:rsid w:val="1FAE042F"/>
    <w:rsid w:val="1FB4F415"/>
    <w:rsid w:val="1FC1CD86"/>
    <w:rsid w:val="1FC87026"/>
    <w:rsid w:val="1FC97038"/>
    <w:rsid w:val="1FCC9D9E"/>
    <w:rsid w:val="1FCD4AA2"/>
    <w:rsid w:val="1FCD97E2"/>
    <w:rsid w:val="1FDC4065"/>
    <w:rsid w:val="1FE729A8"/>
    <w:rsid w:val="1FFF86F1"/>
    <w:rsid w:val="2001E1BA"/>
    <w:rsid w:val="2002DF41"/>
    <w:rsid w:val="201BFA60"/>
    <w:rsid w:val="20254B20"/>
    <w:rsid w:val="202AE062"/>
    <w:rsid w:val="202BE8DD"/>
    <w:rsid w:val="2037BD93"/>
    <w:rsid w:val="203CE582"/>
    <w:rsid w:val="20570943"/>
    <w:rsid w:val="205B4CBB"/>
    <w:rsid w:val="206976FD"/>
    <w:rsid w:val="20710E4E"/>
    <w:rsid w:val="2082D441"/>
    <w:rsid w:val="208718C3"/>
    <w:rsid w:val="20A1B0F7"/>
    <w:rsid w:val="20B69CB5"/>
    <w:rsid w:val="20BCA2F7"/>
    <w:rsid w:val="20DD5E43"/>
    <w:rsid w:val="20EDE63B"/>
    <w:rsid w:val="20F04187"/>
    <w:rsid w:val="21033452"/>
    <w:rsid w:val="210CB53F"/>
    <w:rsid w:val="210EC365"/>
    <w:rsid w:val="21155509"/>
    <w:rsid w:val="21239819"/>
    <w:rsid w:val="21436E77"/>
    <w:rsid w:val="215E299F"/>
    <w:rsid w:val="2169EBB6"/>
    <w:rsid w:val="2172EE30"/>
    <w:rsid w:val="217CBF45"/>
    <w:rsid w:val="21884404"/>
    <w:rsid w:val="218E6A2C"/>
    <w:rsid w:val="219021F0"/>
    <w:rsid w:val="2191BCB5"/>
    <w:rsid w:val="21973B0D"/>
    <w:rsid w:val="219EF62A"/>
    <w:rsid w:val="21A3DE22"/>
    <w:rsid w:val="21ACF510"/>
    <w:rsid w:val="21B21FDC"/>
    <w:rsid w:val="21B3D238"/>
    <w:rsid w:val="21B747CB"/>
    <w:rsid w:val="21C3B304"/>
    <w:rsid w:val="21C9A953"/>
    <w:rsid w:val="21C9DC24"/>
    <w:rsid w:val="21D22496"/>
    <w:rsid w:val="21D88745"/>
    <w:rsid w:val="21F8CAC0"/>
    <w:rsid w:val="21F97936"/>
    <w:rsid w:val="21FF7487"/>
    <w:rsid w:val="22012A76"/>
    <w:rsid w:val="22049BAF"/>
    <w:rsid w:val="220C20C2"/>
    <w:rsid w:val="2217D3AA"/>
    <w:rsid w:val="221F9B95"/>
    <w:rsid w:val="2222E924"/>
    <w:rsid w:val="223A4D7F"/>
    <w:rsid w:val="22451D48"/>
    <w:rsid w:val="2257D0A9"/>
    <w:rsid w:val="2258BDFD"/>
    <w:rsid w:val="22603CDB"/>
    <w:rsid w:val="226138FA"/>
    <w:rsid w:val="22648FFC"/>
    <w:rsid w:val="226D6E0E"/>
    <w:rsid w:val="228D6F5A"/>
    <w:rsid w:val="22921F8A"/>
    <w:rsid w:val="22925B5E"/>
    <w:rsid w:val="22995CF9"/>
    <w:rsid w:val="2299FC3B"/>
    <w:rsid w:val="229A8CB4"/>
    <w:rsid w:val="229FF5E2"/>
    <w:rsid w:val="22B38F5B"/>
    <w:rsid w:val="22B804FD"/>
    <w:rsid w:val="22B9CBC2"/>
    <w:rsid w:val="22BAB103"/>
    <w:rsid w:val="22BF2543"/>
    <w:rsid w:val="22CE2D14"/>
    <w:rsid w:val="22DF3ED8"/>
    <w:rsid w:val="22E4DA22"/>
    <w:rsid w:val="22E5E838"/>
    <w:rsid w:val="22EA47FC"/>
    <w:rsid w:val="22F33F1A"/>
    <w:rsid w:val="2300AC3A"/>
    <w:rsid w:val="23052642"/>
    <w:rsid w:val="2313B76B"/>
    <w:rsid w:val="23148AF0"/>
    <w:rsid w:val="232737A3"/>
    <w:rsid w:val="2327F5FF"/>
    <w:rsid w:val="232C0B8D"/>
    <w:rsid w:val="23493146"/>
    <w:rsid w:val="234BF508"/>
    <w:rsid w:val="2353F7A5"/>
    <w:rsid w:val="235AAB5B"/>
    <w:rsid w:val="235CA2E6"/>
    <w:rsid w:val="2366CA76"/>
    <w:rsid w:val="23712633"/>
    <w:rsid w:val="2371C9B2"/>
    <w:rsid w:val="237C280D"/>
    <w:rsid w:val="237F9541"/>
    <w:rsid w:val="238788FC"/>
    <w:rsid w:val="239A6089"/>
    <w:rsid w:val="239FD760"/>
    <w:rsid w:val="23AEC36D"/>
    <w:rsid w:val="23B33513"/>
    <w:rsid w:val="23B9E60D"/>
    <w:rsid w:val="23CB40A3"/>
    <w:rsid w:val="23D1529A"/>
    <w:rsid w:val="23D831B0"/>
    <w:rsid w:val="23DC8E16"/>
    <w:rsid w:val="23F1A2F6"/>
    <w:rsid w:val="23F203A4"/>
    <w:rsid w:val="23F32FC7"/>
    <w:rsid w:val="23F4305C"/>
    <w:rsid w:val="23F6388D"/>
    <w:rsid w:val="23FF80C2"/>
    <w:rsid w:val="24029901"/>
    <w:rsid w:val="240A7E8E"/>
    <w:rsid w:val="240C5DBD"/>
    <w:rsid w:val="240F3C34"/>
    <w:rsid w:val="2419FC9C"/>
    <w:rsid w:val="2427C9AC"/>
    <w:rsid w:val="24294F58"/>
    <w:rsid w:val="2442F694"/>
    <w:rsid w:val="244A1FA6"/>
    <w:rsid w:val="2460318F"/>
    <w:rsid w:val="247D5BD4"/>
    <w:rsid w:val="24830C3D"/>
    <w:rsid w:val="248395F7"/>
    <w:rsid w:val="2485DB9C"/>
    <w:rsid w:val="24869BD8"/>
    <w:rsid w:val="248B7EA7"/>
    <w:rsid w:val="24A34A42"/>
    <w:rsid w:val="24A82882"/>
    <w:rsid w:val="24A9D108"/>
    <w:rsid w:val="24C87366"/>
    <w:rsid w:val="24D4F69F"/>
    <w:rsid w:val="24D595C8"/>
    <w:rsid w:val="24DE471A"/>
    <w:rsid w:val="24E3AE76"/>
    <w:rsid w:val="24E5D509"/>
    <w:rsid w:val="24F287EC"/>
    <w:rsid w:val="24F87347"/>
    <w:rsid w:val="24FE18D5"/>
    <w:rsid w:val="2502F36A"/>
    <w:rsid w:val="250BB71B"/>
    <w:rsid w:val="250FAF50"/>
    <w:rsid w:val="25233969"/>
    <w:rsid w:val="2525B5D5"/>
    <w:rsid w:val="2532B3E0"/>
    <w:rsid w:val="253556C4"/>
    <w:rsid w:val="253630EA"/>
    <w:rsid w:val="253A1149"/>
    <w:rsid w:val="253D8AB6"/>
    <w:rsid w:val="253E7368"/>
    <w:rsid w:val="255AAF4F"/>
    <w:rsid w:val="256F6D0E"/>
    <w:rsid w:val="256F8EC7"/>
    <w:rsid w:val="257ED054"/>
    <w:rsid w:val="258714AE"/>
    <w:rsid w:val="2587F313"/>
    <w:rsid w:val="25A4931F"/>
    <w:rsid w:val="25ABF562"/>
    <w:rsid w:val="25B1ECA4"/>
    <w:rsid w:val="25B22376"/>
    <w:rsid w:val="25B5D935"/>
    <w:rsid w:val="25C2EA12"/>
    <w:rsid w:val="25C77FF1"/>
    <w:rsid w:val="25D3AF13"/>
    <w:rsid w:val="25E703F7"/>
    <w:rsid w:val="25FC9F73"/>
    <w:rsid w:val="2606DCB6"/>
    <w:rsid w:val="2606E8E3"/>
    <w:rsid w:val="2613438C"/>
    <w:rsid w:val="261487C5"/>
    <w:rsid w:val="2616DF9A"/>
    <w:rsid w:val="262229D4"/>
    <w:rsid w:val="26238F56"/>
    <w:rsid w:val="2623D21D"/>
    <w:rsid w:val="26288004"/>
    <w:rsid w:val="262E2B37"/>
    <w:rsid w:val="26381492"/>
    <w:rsid w:val="2643DB01"/>
    <w:rsid w:val="2648DA7F"/>
    <w:rsid w:val="264F3013"/>
    <w:rsid w:val="2659E9EF"/>
    <w:rsid w:val="265C89C8"/>
    <w:rsid w:val="26720A5A"/>
    <w:rsid w:val="267A177B"/>
    <w:rsid w:val="267A231F"/>
    <w:rsid w:val="267BA1B0"/>
    <w:rsid w:val="268553DA"/>
    <w:rsid w:val="268BC124"/>
    <w:rsid w:val="26989712"/>
    <w:rsid w:val="269EC3CB"/>
    <w:rsid w:val="269F78DF"/>
    <w:rsid w:val="26A1726F"/>
    <w:rsid w:val="26A704CA"/>
    <w:rsid w:val="26A7877C"/>
    <w:rsid w:val="26B0C9C8"/>
    <w:rsid w:val="26C7BBC6"/>
    <w:rsid w:val="26F6CC6D"/>
    <w:rsid w:val="26F95753"/>
    <w:rsid w:val="270B9BC5"/>
    <w:rsid w:val="271B9A8C"/>
    <w:rsid w:val="271DBF93"/>
    <w:rsid w:val="271F2905"/>
    <w:rsid w:val="271FE1C3"/>
    <w:rsid w:val="272271A6"/>
    <w:rsid w:val="27233640"/>
    <w:rsid w:val="27239B83"/>
    <w:rsid w:val="272BF45C"/>
    <w:rsid w:val="272E8699"/>
    <w:rsid w:val="27367DBE"/>
    <w:rsid w:val="2736F0D7"/>
    <w:rsid w:val="2738D8E4"/>
    <w:rsid w:val="273C10E5"/>
    <w:rsid w:val="273C4314"/>
    <w:rsid w:val="273D429D"/>
    <w:rsid w:val="2751DC30"/>
    <w:rsid w:val="275B7457"/>
    <w:rsid w:val="275C1B63"/>
    <w:rsid w:val="277307B2"/>
    <w:rsid w:val="2784E499"/>
    <w:rsid w:val="2786CCFD"/>
    <w:rsid w:val="27961141"/>
    <w:rsid w:val="279E82CC"/>
    <w:rsid w:val="27A2B944"/>
    <w:rsid w:val="27A3C903"/>
    <w:rsid w:val="27AD1117"/>
    <w:rsid w:val="27AD6852"/>
    <w:rsid w:val="27ADEE29"/>
    <w:rsid w:val="27B4E00F"/>
    <w:rsid w:val="27B5EE60"/>
    <w:rsid w:val="27C002A6"/>
    <w:rsid w:val="27C45977"/>
    <w:rsid w:val="27C9FB98"/>
    <w:rsid w:val="27D75A05"/>
    <w:rsid w:val="27DC0F9A"/>
    <w:rsid w:val="27E3876B"/>
    <w:rsid w:val="27E5561C"/>
    <w:rsid w:val="27E827B9"/>
    <w:rsid w:val="28010160"/>
    <w:rsid w:val="28095A4B"/>
    <w:rsid w:val="281E4F95"/>
    <w:rsid w:val="2824FB94"/>
    <w:rsid w:val="2825789A"/>
    <w:rsid w:val="28307968"/>
    <w:rsid w:val="28318498"/>
    <w:rsid w:val="28346C6F"/>
    <w:rsid w:val="283ECDCE"/>
    <w:rsid w:val="285533CE"/>
    <w:rsid w:val="285ADA2B"/>
    <w:rsid w:val="28700F60"/>
    <w:rsid w:val="287507D8"/>
    <w:rsid w:val="28755DC3"/>
    <w:rsid w:val="2876BF7F"/>
    <w:rsid w:val="2883C25F"/>
    <w:rsid w:val="288AD913"/>
    <w:rsid w:val="28917A7D"/>
    <w:rsid w:val="28A844FA"/>
    <w:rsid w:val="28ABAE21"/>
    <w:rsid w:val="28B36F91"/>
    <w:rsid w:val="28BA983D"/>
    <w:rsid w:val="28BDB840"/>
    <w:rsid w:val="28CA68C2"/>
    <w:rsid w:val="28D13CCE"/>
    <w:rsid w:val="28D59E07"/>
    <w:rsid w:val="28D70739"/>
    <w:rsid w:val="28E5BAAA"/>
    <w:rsid w:val="28EF87D2"/>
    <w:rsid w:val="28F744B8"/>
    <w:rsid w:val="2905E191"/>
    <w:rsid w:val="290A22BA"/>
    <w:rsid w:val="290B5603"/>
    <w:rsid w:val="2910120B"/>
    <w:rsid w:val="2916B09D"/>
    <w:rsid w:val="29247A37"/>
    <w:rsid w:val="292C3F84"/>
    <w:rsid w:val="2932291D"/>
    <w:rsid w:val="2941B1DF"/>
    <w:rsid w:val="2946FB9F"/>
    <w:rsid w:val="294AE44E"/>
    <w:rsid w:val="294F4C7A"/>
    <w:rsid w:val="295BF387"/>
    <w:rsid w:val="295FFA19"/>
    <w:rsid w:val="2969C756"/>
    <w:rsid w:val="297A017E"/>
    <w:rsid w:val="298236D6"/>
    <w:rsid w:val="298268C8"/>
    <w:rsid w:val="29891B71"/>
    <w:rsid w:val="298D8DF2"/>
    <w:rsid w:val="298EA161"/>
    <w:rsid w:val="299180F9"/>
    <w:rsid w:val="29918282"/>
    <w:rsid w:val="29A32DF9"/>
    <w:rsid w:val="29A77E75"/>
    <w:rsid w:val="29A7AFF7"/>
    <w:rsid w:val="29AA6ADB"/>
    <w:rsid w:val="29B24CCE"/>
    <w:rsid w:val="29B57750"/>
    <w:rsid w:val="29B990CE"/>
    <w:rsid w:val="29C0F174"/>
    <w:rsid w:val="29CD651C"/>
    <w:rsid w:val="29D158D2"/>
    <w:rsid w:val="29D20798"/>
    <w:rsid w:val="29D51CA7"/>
    <w:rsid w:val="29E24D02"/>
    <w:rsid w:val="29E81DCA"/>
    <w:rsid w:val="29E9F7A9"/>
    <w:rsid w:val="29F65DC9"/>
    <w:rsid w:val="2A05F126"/>
    <w:rsid w:val="2A0882BF"/>
    <w:rsid w:val="2A141FE0"/>
    <w:rsid w:val="2A3F77C2"/>
    <w:rsid w:val="2A41CAD9"/>
    <w:rsid w:val="2A5428B1"/>
    <w:rsid w:val="2A558C92"/>
    <w:rsid w:val="2A69C16F"/>
    <w:rsid w:val="2A710739"/>
    <w:rsid w:val="2A7ABCE1"/>
    <w:rsid w:val="2A7BA156"/>
    <w:rsid w:val="2A8232BC"/>
    <w:rsid w:val="2A893D14"/>
    <w:rsid w:val="2A90F581"/>
    <w:rsid w:val="2A93C67A"/>
    <w:rsid w:val="2A95E004"/>
    <w:rsid w:val="2A9CAF3D"/>
    <w:rsid w:val="2A9DDB1F"/>
    <w:rsid w:val="2AA2F506"/>
    <w:rsid w:val="2AA327F4"/>
    <w:rsid w:val="2AA8DA90"/>
    <w:rsid w:val="2AC21789"/>
    <w:rsid w:val="2AC9A6BA"/>
    <w:rsid w:val="2ADE4E6E"/>
    <w:rsid w:val="2AE07798"/>
    <w:rsid w:val="2AE4A14A"/>
    <w:rsid w:val="2AE6614D"/>
    <w:rsid w:val="2AFBCA09"/>
    <w:rsid w:val="2AFDD872"/>
    <w:rsid w:val="2B193676"/>
    <w:rsid w:val="2B1AACDC"/>
    <w:rsid w:val="2B1C6A94"/>
    <w:rsid w:val="2B287933"/>
    <w:rsid w:val="2B3943AC"/>
    <w:rsid w:val="2B3F9C8F"/>
    <w:rsid w:val="2B46F45C"/>
    <w:rsid w:val="2B4F9FB3"/>
    <w:rsid w:val="2B53D7AD"/>
    <w:rsid w:val="2B5BA497"/>
    <w:rsid w:val="2B6FB48C"/>
    <w:rsid w:val="2B70ED08"/>
    <w:rsid w:val="2B8312FF"/>
    <w:rsid w:val="2B8704F9"/>
    <w:rsid w:val="2BA1C550"/>
    <w:rsid w:val="2BC2C55C"/>
    <w:rsid w:val="2BC2E299"/>
    <w:rsid w:val="2BD0FF0D"/>
    <w:rsid w:val="2BD31633"/>
    <w:rsid w:val="2BDDD81C"/>
    <w:rsid w:val="2BEC5F3A"/>
    <w:rsid w:val="2BED145A"/>
    <w:rsid w:val="2BED7F8C"/>
    <w:rsid w:val="2BF35531"/>
    <w:rsid w:val="2BFB7F25"/>
    <w:rsid w:val="2C0125BC"/>
    <w:rsid w:val="2C0B9F8B"/>
    <w:rsid w:val="2C0E6F4E"/>
    <w:rsid w:val="2C14DFC9"/>
    <w:rsid w:val="2C16BE89"/>
    <w:rsid w:val="2C1E45D9"/>
    <w:rsid w:val="2C250D75"/>
    <w:rsid w:val="2C2733F7"/>
    <w:rsid w:val="2C3513DC"/>
    <w:rsid w:val="2C36AFDA"/>
    <w:rsid w:val="2C3B4C10"/>
    <w:rsid w:val="2C41FC08"/>
    <w:rsid w:val="2C62BBA8"/>
    <w:rsid w:val="2C6438E7"/>
    <w:rsid w:val="2C65BAE5"/>
    <w:rsid w:val="2C6F3A9A"/>
    <w:rsid w:val="2C7324F7"/>
    <w:rsid w:val="2C8180E4"/>
    <w:rsid w:val="2C8231AE"/>
    <w:rsid w:val="2C8480D4"/>
    <w:rsid w:val="2C86064D"/>
    <w:rsid w:val="2C8E1BA6"/>
    <w:rsid w:val="2C940A62"/>
    <w:rsid w:val="2C9FBA65"/>
    <w:rsid w:val="2CA55B21"/>
    <w:rsid w:val="2CA629AE"/>
    <w:rsid w:val="2CB0E25D"/>
    <w:rsid w:val="2CB1943E"/>
    <w:rsid w:val="2CBCDFF4"/>
    <w:rsid w:val="2CC14980"/>
    <w:rsid w:val="2CC22B14"/>
    <w:rsid w:val="2CC59C4A"/>
    <w:rsid w:val="2CD194A8"/>
    <w:rsid w:val="2CD68066"/>
    <w:rsid w:val="2CEC6060"/>
    <w:rsid w:val="2CF45352"/>
    <w:rsid w:val="2CFEF6BD"/>
    <w:rsid w:val="2D05E9B4"/>
    <w:rsid w:val="2D0B5FDB"/>
    <w:rsid w:val="2D122AE1"/>
    <w:rsid w:val="2D2AAE5B"/>
    <w:rsid w:val="2D2AC648"/>
    <w:rsid w:val="2D2B6494"/>
    <w:rsid w:val="2D36ADFB"/>
    <w:rsid w:val="2D49DD99"/>
    <w:rsid w:val="2D710E4F"/>
    <w:rsid w:val="2D78C18E"/>
    <w:rsid w:val="2D794F67"/>
    <w:rsid w:val="2D82D2F6"/>
    <w:rsid w:val="2D87376F"/>
    <w:rsid w:val="2D9484FC"/>
    <w:rsid w:val="2D98B122"/>
    <w:rsid w:val="2D9EBEA0"/>
    <w:rsid w:val="2DAE1F5B"/>
    <w:rsid w:val="2DB2247B"/>
    <w:rsid w:val="2DBDBF97"/>
    <w:rsid w:val="2DC7B6F7"/>
    <w:rsid w:val="2DC8E198"/>
    <w:rsid w:val="2DCA6743"/>
    <w:rsid w:val="2DD39D06"/>
    <w:rsid w:val="2DDB4064"/>
    <w:rsid w:val="2DE58B32"/>
    <w:rsid w:val="2DF1489B"/>
    <w:rsid w:val="2DF4261D"/>
    <w:rsid w:val="2DF464F1"/>
    <w:rsid w:val="2DF801DC"/>
    <w:rsid w:val="2DFD3186"/>
    <w:rsid w:val="2DFF4B05"/>
    <w:rsid w:val="2E03B817"/>
    <w:rsid w:val="2E0C9467"/>
    <w:rsid w:val="2E0DC450"/>
    <w:rsid w:val="2E16F0AE"/>
    <w:rsid w:val="2E184FFB"/>
    <w:rsid w:val="2E2ABB97"/>
    <w:rsid w:val="2E2C5215"/>
    <w:rsid w:val="2E2F7153"/>
    <w:rsid w:val="2E2FDAC3"/>
    <w:rsid w:val="2E33B86A"/>
    <w:rsid w:val="2E367C97"/>
    <w:rsid w:val="2E39FDDE"/>
    <w:rsid w:val="2E433B64"/>
    <w:rsid w:val="2E47838D"/>
    <w:rsid w:val="2E556957"/>
    <w:rsid w:val="2E61FE30"/>
    <w:rsid w:val="2E648F0D"/>
    <w:rsid w:val="2E71ECE9"/>
    <w:rsid w:val="2E73D725"/>
    <w:rsid w:val="2E73E352"/>
    <w:rsid w:val="2E93C94D"/>
    <w:rsid w:val="2E9F558D"/>
    <w:rsid w:val="2EA0E1E0"/>
    <w:rsid w:val="2EA510C0"/>
    <w:rsid w:val="2ECDF414"/>
    <w:rsid w:val="2ED734F2"/>
    <w:rsid w:val="2EE08C78"/>
    <w:rsid w:val="2EE11842"/>
    <w:rsid w:val="2EF45C6F"/>
    <w:rsid w:val="2EF60A35"/>
    <w:rsid w:val="2F06B04E"/>
    <w:rsid w:val="2F16F5C7"/>
    <w:rsid w:val="2F1DBF4A"/>
    <w:rsid w:val="2F1DCA10"/>
    <w:rsid w:val="2F26C4C8"/>
    <w:rsid w:val="2F2F3BAB"/>
    <w:rsid w:val="2F37FAD2"/>
    <w:rsid w:val="2F456BE8"/>
    <w:rsid w:val="2F51C48A"/>
    <w:rsid w:val="2F5A27B6"/>
    <w:rsid w:val="2F72ADD1"/>
    <w:rsid w:val="2F8B0D7A"/>
    <w:rsid w:val="2F8FF67E"/>
    <w:rsid w:val="2F924779"/>
    <w:rsid w:val="2F93A4C1"/>
    <w:rsid w:val="2FA4A6A8"/>
    <w:rsid w:val="2FB047F7"/>
    <w:rsid w:val="2FB4D6E0"/>
    <w:rsid w:val="2FB9B693"/>
    <w:rsid w:val="2FC6E9FA"/>
    <w:rsid w:val="2FCE9AD1"/>
    <w:rsid w:val="2FD08517"/>
    <w:rsid w:val="2FD24B3F"/>
    <w:rsid w:val="2FEF4A9A"/>
    <w:rsid w:val="2FF4E39B"/>
    <w:rsid w:val="2FF8859B"/>
    <w:rsid w:val="301152EE"/>
    <w:rsid w:val="30177404"/>
    <w:rsid w:val="301A21F2"/>
    <w:rsid w:val="30286A41"/>
    <w:rsid w:val="302DCB65"/>
    <w:rsid w:val="3043ED81"/>
    <w:rsid w:val="304DA33F"/>
    <w:rsid w:val="3058E18F"/>
    <w:rsid w:val="305ABD6A"/>
    <w:rsid w:val="305D262D"/>
    <w:rsid w:val="305F1D57"/>
    <w:rsid w:val="307330E0"/>
    <w:rsid w:val="307A8639"/>
    <w:rsid w:val="308255F9"/>
    <w:rsid w:val="308360B1"/>
    <w:rsid w:val="30870605"/>
    <w:rsid w:val="30889F67"/>
    <w:rsid w:val="30979ECC"/>
    <w:rsid w:val="30AAE14E"/>
    <w:rsid w:val="30AC291B"/>
    <w:rsid w:val="30B50964"/>
    <w:rsid w:val="30BEAF45"/>
    <w:rsid w:val="30D0BC35"/>
    <w:rsid w:val="30D66716"/>
    <w:rsid w:val="30DAFB90"/>
    <w:rsid w:val="30DC4E83"/>
    <w:rsid w:val="30DDF4DB"/>
    <w:rsid w:val="30F0D832"/>
    <w:rsid w:val="30F22EA7"/>
    <w:rsid w:val="311545CE"/>
    <w:rsid w:val="311A6FCA"/>
    <w:rsid w:val="312892FE"/>
    <w:rsid w:val="312E0224"/>
    <w:rsid w:val="313A01F8"/>
    <w:rsid w:val="3148A3BA"/>
    <w:rsid w:val="314B5447"/>
    <w:rsid w:val="315586F4"/>
    <w:rsid w:val="316E1D59"/>
    <w:rsid w:val="317248FA"/>
    <w:rsid w:val="31740EDE"/>
    <w:rsid w:val="31759578"/>
    <w:rsid w:val="31810995"/>
    <w:rsid w:val="318AC12B"/>
    <w:rsid w:val="318BCAA4"/>
    <w:rsid w:val="319C1D64"/>
    <w:rsid w:val="319F8797"/>
    <w:rsid w:val="31A1B1F0"/>
    <w:rsid w:val="31A24D1D"/>
    <w:rsid w:val="31AAEA54"/>
    <w:rsid w:val="31C42D0D"/>
    <w:rsid w:val="31CFCF11"/>
    <w:rsid w:val="31D4931E"/>
    <w:rsid w:val="31DB08B9"/>
    <w:rsid w:val="31E07B73"/>
    <w:rsid w:val="31E66B76"/>
    <w:rsid w:val="31E76094"/>
    <w:rsid w:val="31ED35F6"/>
    <w:rsid w:val="31F1A62D"/>
    <w:rsid w:val="31F7B128"/>
    <w:rsid w:val="31FEE9C7"/>
    <w:rsid w:val="3208E9DB"/>
    <w:rsid w:val="32151CCC"/>
    <w:rsid w:val="32233858"/>
    <w:rsid w:val="322D66A9"/>
    <w:rsid w:val="322F95FC"/>
    <w:rsid w:val="3230D4DF"/>
    <w:rsid w:val="3237E019"/>
    <w:rsid w:val="32466CD7"/>
    <w:rsid w:val="324836D4"/>
    <w:rsid w:val="3249DF9B"/>
    <w:rsid w:val="32562501"/>
    <w:rsid w:val="3259EB71"/>
    <w:rsid w:val="325D4217"/>
    <w:rsid w:val="326B23A4"/>
    <w:rsid w:val="3279C473"/>
    <w:rsid w:val="328F3F80"/>
    <w:rsid w:val="3297FC8C"/>
    <w:rsid w:val="32B748C4"/>
    <w:rsid w:val="32B8B27C"/>
    <w:rsid w:val="32C5935B"/>
    <w:rsid w:val="32D66AF4"/>
    <w:rsid w:val="32D7ED5C"/>
    <w:rsid w:val="32EC6C2B"/>
    <w:rsid w:val="32FB54D4"/>
    <w:rsid w:val="3304754E"/>
    <w:rsid w:val="331B56EF"/>
    <w:rsid w:val="331D89C5"/>
    <w:rsid w:val="3329AD13"/>
    <w:rsid w:val="332C26FA"/>
    <w:rsid w:val="3345B2F2"/>
    <w:rsid w:val="3348CE78"/>
    <w:rsid w:val="334931B8"/>
    <w:rsid w:val="334B438E"/>
    <w:rsid w:val="334E646E"/>
    <w:rsid w:val="33576E0D"/>
    <w:rsid w:val="3360BD8F"/>
    <w:rsid w:val="336C9599"/>
    <w:rsid w:val="3378D05F"/>
    <w:rsid w:val="338FDE10"/>
    <w:rsid w:val="339E7957"/>
    <w:rsid w:val="33B3C6BC"/>
    <w:rsid w:val="33BB0C27"/>
    <w:rsid w:val="33BB5A33"/>
    <w:rsid w:val="33CD5637"/>
    <w:rsid w:val="33DC1175"/>
    <w:rsid w:val="33E093FA"/>
    <w:rsid w:val="33E4165D"/>
    <w:rsid w:val="33E8C93E"/>
    <w:rsid w:val="33F318D8"/>
    <w:rsid w:val="33F54CA4"/>
    <w:rsid w:val="33F88D51"/>
    <w:rsid w:val="34045195"/>
    <w:rsid w:val="34066A92"/>
    <w:rsid w:val="3433CCED"/>
    <w:rsid w:val="3441CB77"/>
    <w:rsid w:val="34422F15"/>
    <w:rsid w:val="34431145"/>
    <w:rsid w:val="344379DF"/>
    <w:rsid w:val="34543607"/>
    <w:rsid w:val="3455943E"/>
    <w:rsid w:val="345EC96C"/>
    <w:rsid w:val="34608A1F"/>
    <w:rsid w:val="3464D93C"/>
    <w:rsid w:val="346DD772"/>
    <w:rsid w:val="3473E759"/>
    <w:rsid w:val="34760DDB"/>
    <w:rsid w:val="347E36DC"/>
    <w:rsid w:val="348354E0"/>
    <w:rsid w:val="3484A1EF"/>
    <w:rsid w:val="348940C6"/>
    <w:rsid w:val="348AE180"/>
    <w:rsid w:val="34938C94"/>
    <w:rsid w:val="3497F0CB"/>
    <w:rsid w:val="349FE8BC"/>
    <w:rsid w:val="34A161B4"/>
    <w:rsid w:val="34AC756D"/>
    <w:rsid w:val="34B4A073"/>
    <w:rsid w:val="34BFF6ED"/>
    <w:rsid w:val="34C186F6"/>
    <w:rsid w:val="34DCAC98"/>
    <w:rsid w:val="34DFB04F"/>
    <w:rsid w:val="34F35047"/>
    <w:rsid w:val="3505E1EB"/>
    <w:rsid w:val="3507B13D"/>
    <w:rsid w:val="3508FD38"/>
    <w:rsid w:val="350CC954"/>
    <w:rsid w:val="3515503B"/>
    <w:rsid w:val="3516C086"/>
    <w:rsid w:val="35312965"/>
    <w:rsid w:val="35319E3E"/>
    <w:rsid w:val="353714E2"/>
    <w:rsid w:val="353991BD"/>
    <w:rsid w:val="3550E3EC"/>
    <w:rsid w:val="35513413"/>
    <w:rsid w:val="355696B3"/>
    <w:rsid w:val="355C2659"/>
    <w:rsid w:val="356868BF"/>
    <w:rsid w:val="3594935C"/>
    <w:rsid w:val="35959B2A"/>
    <w:rsid w:val="359A3777"/>
    <w:rsid w:val="359EE7A1"/>
    <w:rsid w:val="35A9F7C3"/>
    <w:rsid w:val="35AF1879"/>
    <w:rsid w:val="35B0AAEE"/>
    <w:rsid w:val="35D758FF"/>
    <w:rsid w:val="35DCA642"/>
    <w:rsid w:val="35F16840"/>
    <w:rsid w:val="35F8091E"/>
    <w:rsid w:val="3603ECBC"/>
    <w:rsid w:val="3610059C"/>
    <w:rsid w:val="36106732"/>
    <w:rsid w:val="362E701D"/>
    <w:rsid w:val="362FB36E"/>
    <w:rsid w:val="36345C40"/>
    <w:rsid w:val="3644F313"/>
    <w:rsid w:val="3648B95C"/>
    <w:rsid w:val="365BB7FA"/>
    <w:rsid w:val="3678235D"/>
    <w:rsid w:val="3681F987"/>
    <w:rsid w:val="3683CC5F"/>
    <w:rsid w:val="368DE370"/>
    <w:rsid w:val="36925191"/>
    <w:rsid w:val="3693CBD6"/>
    <w:rsid w:val="36942CE6"/>
    <w:rsid w:val="36959B44"/>
    <w:rsid w:val="369778F4"/>
    <w:rsid w:val="3698130D"/>
    <w:rsid w:val="3699D518"/>
    <w:rsid w:val="36A51198"/>
    <w:rsid w:val="36A8660B"/>
    <w:rsid w:val="36B14E2B"/>
    <w:rsid w:val="36B46E29"/>
    <w:rsid w:val="36B6C0B9"/>
    <w:rsid w:val="36B91C51"/>
    <w:rsid w:val="36B9BBEF"/>
    <w:rsid w:val="36BA466C"/>
    <w:rsid w:val="36C71EF8"/>
    <w:rsid w:val="36E00A72"/>
    <w:rsid w:val="36E30A8F"/>
    <w:rsid w:val="36E3DC40"/>
    <w:rsid w:val="36EC7B33"/>
    <w:rsid w:val="36F88D23"/>
    <w:rsid w:val="36FA78B1"/>
    <w:rsid w:val="36FDCF6D"/>
    <w:rsid w:val="3700D2B1"/>
    <w:rsid w:val="37095360"/>
    <w:rsid w:val="371378A8"/>
    <w:rsid w:val="37141B9D"/>
    <w:rsid w:val="371A2658"/>
    <w:rsid w:val="3722E2AC"/>
    <w:rsid w:val="372A2ADF"/>
    <w:rsid w:val="372C5B79"/>
    <w:rsid w:val="373397EC"/>
    <w:rsid w:val="373D0970"/>
    <w:rsid w:val="373F0462"/>
    <w:rsid w:val="37448BA3"/>
    <w:rsid w:val="374B9159"/>
    <w:rsid w:val="375B8941"/>
    <w:rsid w:val="3761E19E"/>
    <w:rsid w:val="376B3046"/>
    <w:rsid w:val="376B5EF5"/>
    <w:rsid w:val="377195F0"/>
    <w:rsid w:val="37737AFB"/>
    <w:rsid w:val="377CDE25"/>
    <w:rsid w:val="377F9BFF"/>
    <w:rsid w:val="378A4D47"/>
    <w:rsid w:val="379428B3"/>
    <w:rsid w:val="379672F3"/>
    <w:rsid w:val="37A8C4FA"/>
    <w:rsid w:val="37AE02E4"/>
    <w:rsid w:val="37AE576E"/>
    <w:rsid w:val="37B30280"/>
    <w:rsid w:val="37B9473D"/>
    <w:rsid w:val="37BB0069"/>
    <w:rsid w:val="37C4F58D"/>
    <w:rsid w:val="37CAF221"/>
    <w:rsid w:val="37CEE4AA"/>
    <w:rsid w:val="37D4D770"/>
    <w:rsid w:val="37D6A870"/>
    <w:rsid w:val="37E22039"/>
    <w:rsid w:val="37E5451F"/>
    <w:rsid w:val="37E7375B"/>
    <w:rsid w:val="37F45A99"/>
    <w:rsid w:val="37F8EF6F"/>
    <w:rsid w:val="38005151"/>
    <w:rsid w:val="3807B035"/>
    <w:rsid w:val="3809EC41"/>
    <w:rsid w:val="380CD163"/>
    <w:rsid w:val="3811E9A1"/>
    <w:rsid w:val="38175111"/>
    <w:rsid w:val="382709D3"/>
    <w:rsid w:val="383AD7A6"/>
    <w:rsid w:val="383BE465"/>
    <w:rsid w:val="3840F939"/>
    <w:rsid w:val="384DC2FA"/>
    <w:rsid w:val="38580A22"/>
    <w:rsid w:val="3858EC72"/>
    <w:rsid w:val="385A6211"/>
    <w:rsid w:val="38643318"/>
    <w:rsid w:val="387468A8"/>
    <w:rsid w:val="3878F87F"/>
    <w:rsid w:val="387BBA53"/>
    <w:rsid w:val="3884A5D1"/>
    <w:rsid w:val="3897DBB3"/>
    <w:rsid w:val="389A8EB4"/>
    <w:rsid w:val="38A27A8C"/>
    <w:rsid w:val="38A7DA86"/>
    <w:rsid w:val="38A7FA03"/>
    <w:rsid w:val="38AFAC4B"/>
    <w:rsid w:val="38CA7FFC"/>
    <w:rsid w:val="38CEFA04"/>
    <w:rsid w:val="38D85A2C"/>
    <w:rsid w:val="38E6D388"/>
    <w:rsid w:val="38F3240C"/>
    <w:rsid w:val="38F427B2"/>
    <w:rsid w:val="38F971B5"/>
    <w:rsid w:val="390BD247"/>
    <w:rsid w:val="390E7FDF"/>
    <w:rsid w:val="390F7BA4"/>
    <w:rsid w:val="39145EF9"/>
    <w:rsid w:val="3914FC0A"/>
    <w:rsid w:val="391CE1ED"/>
    <w:rsid w:val="3925EB8C"/>
    <w:rsid w:val="39315296"/>
    <w:rsid w:val="394158CB"/>
    <w:rsid w:val="394AFFD7"/>
    <w:rsid w:val="395B7899"/>
    <w:rsid w:val="395B7FE8"/>
    <w:rsid w:val="3966A903"/>
    <w:rsid w:val="39758008"/>
    <w:rsid w:val="398A895F"/>
    <w:rsid w:val="398F5BC8"/>
    <w:rsid w:val="39911E13"/>
    <w:rsid w:val="3996DD1A"/>
    <w:rsid w:val="39A93A8B"/>
    <w:rsid w:val="39C1B9A5"/>
    <w:rsid w:val="39DDFD5A"/>
    <w:rsid w:val="39DEB018"/>
    <w:rsid w:val="39DF012D"/>
    <w:rsid w:val="39EA77BA"/>
    <w:rsid w:val="39EE34CE"/>
    <w:rsid w:val="39F530B1"/>
    <w:rsid w:val="39F7DAAF"/>
    <w:rsid w:val="3A05B918"/>
    <w:rsid w:val="3A0AFD96"/>
    <w:rsid w:val="3A105975"/>
    <w:rsid w:val="3A14450E"/>
    <w:rsid w:val="3A18BED0"/>
    <w:rsid w:val="3A1A2112"/>
    <w:rsid w:val="3A27D556"/>
    <w:rsid w:val="3A298943"/>
    <w:rsid w:val="3A2B66B0"/>
    <w:rsid w:val="3A396C0A"/>
    <w:rsid w:val="3A3A7C84"/>
    <w:rsid w:val="3A404C0A"/>
    <w:rsid w:val="3A4F4B9E"/>
    <w:rsid w:val="3A5A3CCF"/>
    <w:rsid w:val="3A606043"/>
    <w:rsid w:val="3A614085"/>
    <w:rsid w:val="3A64B285"/>
    <w:rsid w:val="3A674710"/>
    <w:rsid w:val="3A6E8D60"/>
    <w:rsid w:val="3A7571AD"/>
    <w:rsid w:val="3A7F174B"/>
    <w:rsid w:val="3A86021E"/>
    <w:rsid w:val="3A88AA2E"/>
    <w:rsid w:val="3A92F4AF"/>
    <w:rsid w:val="3A99E86F"/>
    <w:rsid w:val="3A9F8B86"/>
    <w:rsid w:val="3AA23748"/>
    <w:rsid w:val="3AA2D108"/>
    <w:rsid w:val="3AB24AFF"/>
    <w:rsid w:val="3AB9BA17"/>
    <w:rsid w:val="3ABD939E"/>
    <w:rsid w:val="3AC67F8B"/>
    <w:rsid w:val="3ACC2D96"/>
    <w:rsid w:val="3ACCDF13"/>
    <w:rsid w:val="3ADC1BCB"/>
    <w:rsid w:val="3AEFC419"/>
    <w:rsid w:val="3AF45AF1"/>
    <w:rsid w:val="3AFFDAF4"/>
    <w:rsid w:val="3B0563F2"/>
    <w:rsid w:val="3B24D160"/>
    <w:rsid w:val="3B2E0CEB"/>
    <w:rsid w:val="3B34997B"/>
    <w:rsid w:val="3B49695A"/>
    <w:rsid w:val="3B523EFC"/>
    <w:rsid w:val="3B5BAAE8"/>
    <w:rsid w:val="3B627241"/>
    <w:rsid w:val="3B71E130"/>
    <w:rsid w:val="3B8105D7"/>
    <w:rsid w:val="3B84E580"/>
    <w:rsid w:val="3B87158B"/>
    <w:rsid w:val="3B894C6E"/>
    <w:rsid w:val="3B9648E4"/>
    <w:rsid w:val="3B9684F0"/>
    <w:rsid w:val="3BACF5AF"/>
    <w:rsid w:val="3BC8C38E"/>
    <w:rsid w:val="3BC92C6B"/>
    <w:rsid w:val="3BCC6CA8"/>
    <w:rsid w:val="3BCDD161"/>
    <w:rsid w:val="3BD33E59"/>
    <w:rsid w:val="3BDD5D94"/>
    <w:rsid w:val="3BDF534E"/>
    <w:rsid w:val="3BE1AEC5"/>
    <w:rsid w:val="3BE401C5"/>
    <w:rsid w:val="3BEE2DB5"/>
    <w:rsid w:val="3BF6329F"/>
    <w:rsid w:val="3BF7406D"/>
    <w:rsid w:val="3BF97561"/>
    <w:rsid w:val="3BFC9ED7"/>
    <w:rsid w:val="3C000167"/>
    <w:rsid w:val="3C00D217"/>
    <w:rsid w:val="3C029773"/>
    <w:rsid w:val="3C06E196"/>
    <w:rsid w:val="3C06FAB1"/>
    <w:rsid w:val="3C0BB480"/>
    <w:rsid w:val="3C11A983"/>
    <w:rsid w:val="3C1737ED"/>
    <w:rsid w:val="3C1CD5E0"/>
    <w:rsid w:val="3C3965E1"/>
    <w:rsid w:val="3C3EA169"/>
    <w:rsid w:val="3C42819B"/>
    <w:rsid w:val="3C43AE5A"/>
    <w:rsid w:val="3C48DA8F"/>
    <w:rsid w:val="3C49B502"/>
    <w:rsid w:val="3C71B3FB"/>
    <w:rsid w:val="3C728311"/>
    <w:rsid w:val="3C7629A3"/>
    <w:rsid w:val="3C78A04B"/>
    <w:rsid w:val="3C826968"/>
    <w:rsid w:val="3C8D1FEB"/>
    <w:rsid w:val="3C8E66C5"/>
    <w:rsid w:val="3C9A2285"/>
    <w:rsid w:val="3CA00520"/>
    <w:rsid w:val="3CA6F0A6"/>
    <w:rsid w:val="3CA76FD8"/>
    <w:rsid w:val="3CB19D9D"/>
    <w:rsid w:val="3CB52866"/>
    <w:rsid w:val="3CB9C7FB"/>
    <w:rsid w:val="3CBE8DE1"/>
    <w:rsid w:val="3CE54DB5"/>
    <w:rsid w:val="3CE698AC"/>
    <w:rsid w:val="3CEDE60E"/>
    <w:rsid w:val="3CFD3087"/>
    <w:rsid w:val="3CFD93DF"/>
    <w:rsid w:val="3D0E6798"/>
    <w:rsid w:val="3D142635"/>
    <w:rsid w:val="3D21D62D"/>
    <w:rsid w:val="3D2BD5F3"/>
    <w:rsid w:val="3D32CAFC"/>
    <w:rsid w:val="3D335055"/>
    <w:rsid w:val="3D3AEE3B"/>
    <w:rsid w:val="3D4D82FD"/>
    <w:rsid w:val="3D5599CC"/>
    <w:rsid w:val="3D58B467"/>
    <w:rsid w:val="3D5E946E"/>
    <w:rsid w:val="3D6B6461"/>
    <w:rsid w:val="3D6F9666"/>
    <w:rsid w:val="3D76DF7E"/>
    <w:rsid w:val="3D841976"/>
    <w:rsid w:val="3D85F041"/>
    <w:rsid w:val="3D8F0EA0"/>
    <w:rsid w:val="3D97AE3A"/>
    <w:rsid w:val="3D998B24"/>
    <w:rsid w:val="3DA54672"/>
    <w:rsid w:val="3DAA4A76"/>
    <w:rsid w:val="3DAAB6A7"/>
    <w:rsid w:val="3DAB85A8"/>
    <w:rsid w:val="3DABE1BD"/>
    <w:rsid w:val="3DB0D232"/>
    <w:rsid w:val="3DB1D1BB"/>
    <w:rsid w:val="3DB86FBB"/>
    <w:rsid w:val="3DBE9196"/>
    <w:rsid w:val="3DC86A06"/>
    <w:rsid w:val="3DF2614F"/>
    <w:rsid w:val="3E054ED5"/>
    <w:rsid w:val="3E0FC036"/>
    <w:rsid w:val="3E18F4C8"/>
    <w:rsid w:val="3E1AE6E7"/>
    <w:rsid w:val="3E1C119E"/>
    <w:rsid w:val="3E1F1FB3"/>
    <w:rsid w:val="3E41B380"/>
    <w:rsid w:val="3E45BA84"/>
    <w:rsid w:val="3E4B5F95"/>
    <w:rsid w:val="3E53A403"/>
    <w:rsid w:val="3E619098"/>
    <w:rsid w:val="3E656569"/>
    <w:rsid w:val="3E66C9DF"/>
    <w:rsid w:val="3E70B84A"/>
    <w:rsid w:val="3E7337A3"/>
    <w:rsid w:val="3E8E256D"/>
    <w:rsid w:val="3E963B96"/>
    <w:rsid w:val="3EA453E2"/>
    <w:rsid w:val="3EAB74C7"/>
    <w:rsid w:val="3EB32B40"/>
    <w:rsid w:val="3EB3AB9A"/>
    <w:rsid w:val="3EBDCFD4"/>
    <w:rsid w:val="3ECE861D"/>
    <w:rsid w:val="3ED9C5BF"/>
    <w:rsid w:val="3EE235A4"/>
    <w:rsid w:val="3EE8CE14"/>
    <w:rsid w:val="3EEF180D"/>
    <w:rsid w:val="3EF850CA"/>
    <w:rsid w:val="3EF9E5FF"/>
    <w:rsid w:val="3F0EB07C"/>
    <w:rsid w:val="3F0F57E7"/>
    <w:rsid w:val="3F2B4392"/>
    <w:rsid w:val="3F3D0A67"/>
    <w:rsid w:val="3F4D36B7"/>
    <w:rsid w:val="3F543564"/>
    <w:rsid w:val="3F549E05"/>
    <w:rsid w:val="3F66ED30"/>
    <w:rsid w:val="3F67CB9A"/>
    <w:rsid w:val="3F6D61E2"/>
    <w:rsid w:val="3F6F2040"/>
    <w:rsid w:val="3F6FBA64"/>
    <w:rsid w:val="3F71A1F1"/>
    <w:rsid w:val="3F7A3D9B"/>
    <w:rsid w:val="3F7E9CD8"/>
    <w:rsid w:val="3F80CFA7"/>
    <w:rsid w:val="3F81DEBD"/>
    <w:rsid w:val="3F843C82"/>
    <w:rsid w:val="3F8756D0"/>
    <w:rsid w:val="3FA2920A"/>
    <w:rsid w:val="3FA3AFF8"/>
    <w:rsid w:val="3FA6C27C"/>
    <w:rsid w:val="3FAE1709"/>
    <w:rsid w:val="3FB52383"/>
    <w:rsid w:val="3FBCC22A"/>
    <w:rsid w:val="3FE11F03"/>
    <w:rsid w:val="3FE5BCDF"/>
    <w:rsid w:val="3FEFFB8D"/>
    <w:rsid w:val="3FF0568D"/>
    <w:rsid w:val="3FF181C1"/>
    <w:rsid w:val="3FF22A8C"/>
    <w:rsid w:val="3FF99F48"/>
    <w:rsid w:val="400155D5"/>
    <w:rsid w:val="40076780"/>
    <w:rsid w:val="4009CF86"/>
    <w:rsid w:val="400B5C19"/>
    <w:rsid w:val="400C0AB2"/>
    <w:rsid w:val="401DB824"/>
    <w:rsid w:val="40217243"/>
    <w:rsid w:val="4023E7BF"/>
    <w:rsid w:val="4026DBC1"/>
    <w:rsid w:val="40330E94"/>
    <w:rsid w:val="40332D39"/>
    <w:rsid w:val="40356B79"/>
    <w:rsid w:val="40563996"/>
    <w:rsid w:val="405B6763"/>
    <w:rsid w:val="4060E831"/>
    <w:rsid w:val="4067DB1B"/>
    <w:rsid w:val="406E6330"/>
    <w:rsid w:val="40732B31"/>
    <w:rsid w:val="408066D2"/>
    <w:rsid w:val="40830EA4"/>
    <w:rsid w:val="4090F018"/>
    <w:rsid w:val="40912D68"/>
    <w:rsid w:val="40920814"/>
    <w:rsid w:val="409EBF14"/>
    <w:rsid w:val="40AFC730"/>
    <w:rsid w:val="40B8812E"/>
    <w:rsid w:val="40BB1A2D"/>
    <w:rsid w:val="40BEE665"/>
    <w:rsid w:val="40C49C27"/>
    <w:rsid w:val="40C7FC84"/>
    <w:rsid w:val="40D067C1"/>
    <w:rsid w:val="40D98E52"/>
    <w:rsid w:val="40F19235"/>
    <w:rsid w:val="4108F42A"/>
    <w:rsid w:val="410A90A1"/>
    <w:rsid w:val="411DAC75"/>
    <w:rsid w:val="4131F63C"/>
    <w:rsid w:val="41324369"/>
    <w:rsid w:val="41351C8B"/>
    <w:rsid w:val="4149D82F"/>
    <w:rsid w:val="4155A98F"/>
    <w:rsid w:val="4165A622"/>
    <w:rsid w:val="41783D91"/>
    <w:rsid w:val="4180F409"/>
    <w:rsid w:val="4182A84B"/>
    <w:rsid w:val="418972B9"/>
    <w:rsid w:val="419E16E0"/>
    <w:rsid w:val="41B5019A"/>
    <w:rsid w:val="41BA704B"/>
    <w:rsid w:val="41BE98F9"/>
    <w:rsid w:val="41D803F6"/>
    <w:rsid w:val="41E12A81"/>
    <w:rsid w:val="41E8039F"/>
    <w:rsid w:val="41E84E41"/>
    <w:rsid w:val="41EC8094"/>
    <w:rsid w:val="41F1060E"/>
    <w:rsid w:val="42027B80"/>
    <w:rsid w:val="42050C42"/>
    <w:rsid w:val="4210EA44"/>
    <w:rsid w:val="421259F1"/>
    <w:rsid w:val="4214CD01"/>
    <w:rsid w:val="42168482"/>
    <w:rsid w:val="421F54A8"/>
    <w:rsid w:val="422C3399"/>
    <w:rsid w:val="422E9A39"/>
    <w:rsid w:val="42440A95"/>
    <w:rsid w:val="424A7600"/>
    <w:rsid w:val="4253EC76"/>
    <w:rsid w:val="425B6CE6"/>
    <w:rsid w:val="425EA9A0"/>
    <w:rsid w:val="4263155D"/>
    <w:rsid w:val="426FEC01"/>
    <w:rsid w:val="427DBB99"/>
    <w:rsid w:val="428B9589"/>
    <w:rsid w:val="428C14FE"/>
    <w:rsid w:val="428CD612"/>
    <w:rsid w:val="429CA922"/>
    <w:rsid w:val="42A0E9F5"/>
    <w:rsid w:val="42AEB7CE"/>
    <w:rsid w:val="42B1AD37"/>
    <w:rsid w:val="42B5ADE9"/>
    <w:rsid w:val="42D234D2"/>
    <w:rsid w:val="42D4B455"/>
    <w:rsid w:val="42D79FAC"/>
    <w:rsid w:val="42DA969B"/>
    <w:rsid w:val="42E25228"/>
    <w:rsid w:val="430DECC9"/>
    <w:rsid w:val="430E1FE0"/>
    <w:rsid w:val="4314F6CD"/>
    <w:rsid w:val="4317A9AE"/>
    <w:rsid w:val="431C91F5"/>
    <w:rsid w:val="43208F99"/>
    <w:rsid w:val="432112A5"/>
    <w:rsid w:val="4321D582"/>
    <w:rsid w:val="432D45B4"/>
    <w:rsid w:val="432FC9C6"/>
    <w:rsid w:val="4332A3CA"/>
    <w:rsid w:val="433DD800"/>
    <w:rsid w:val="4341EE01"/>
    <w:rsid w:val="4346A8C6"/>
    <w:rsid w:val="434C3D0C"/>
    <w:rsid w:val="435EE498"/>
    <w:rsid w:val="438D5523"/>
    <w:rsid w:val="438D942C"/>
    <w:rsid w:val="4396F6B3"/>
    <w:rsid w:val="439D00E1"/>
    <w:rsid w:val="439DC1E5"/>
    <w:rsid w:val="439E4BE1"/>
    <w:rsid w:val="43B30901"/>
    <w:rsid w:val="43B80794"/>
    <w:rsid w:val="43BA1ED3"/>
    <w:rsid w:val="43CBF3AD"/>
    <w:rsid w:val="43CCBE0C"/>
    <w:rsid w:val="43CCCF1F"/>
    <w:rsid w:val="43D324DB"/>
    <w:rsid w:val="43EC612F"/>
    <w:rsid w:val="43EFBCD7"/>
    <w:rsid w:val="43F0173F"/>
    <w:rsid w:val="43F4ADD8"/>
    <w:rsid w:val="43F589B9"/>
    <w:rsid w:val="43F5AE6C"/>
    <w:rsid w:val="43FE8766"/>
    <w:rsid w:val="43FED47F"/>
    <w:rsid w:val="43FEF7E0"/>
    <w:rsid w:val="44057D64"/>
    <w:rsid w:val="4405D18D"/>
    <w:rsid w:val="44061462"/>
    <w:rsid w:val="440D5AED"/>
    <w:rsid w:val="44146157"/>
    <w:rsid w:val="441B6D1A"/>
    <w:rsid w:val="441CE55A"/>
    <w:rsid w:val="44222AB5"/>
    <w:rsid w:val="442AAD7F"/>
    <w:rsid w:val="442C1928"/>
    <w:rsid w:val="443318BB"/>
    <w:rsid w:val="443520D6"/>
    <w:rsid w:val="4435D4CF"/>
    <w:rsid w:val="4436FE6F"/>
    <w:rsid w:val="443A95AB"/>
    <w:rsid w:val="443AD55F"/>
    <w:rsid w:val="4443BA45"/>
    <w:rsid w:val="444CCCCE"/>
    <w:rsid w:val="444D0756"/>
    <w:rsid w:val="444EC03F"/>
    <w:rsid w:val="4464B902"/>
    <w:rsid w:val="44740897"/>
    <w:rsid w:val="4484BAED"/>
    <w:rsid w:val="448F372E"/>
    <w:rsid w:val="4491AFDC"/>
    <w:rsid w:val="449F4EEE"/>
    <w:rsid w:val="44A317E6"/>
    <w:rsid w:val="44A7D696"/>
    <w:rsid w:val="44B221A6"/>
    <w:rsid w:val="44B55358"/>
    <w:rsid w:val="44BCF25A"/>
    <w:rsid w:val="44CCD75F"/>
    <w:rsid w:val="44CFB18A"/>
    <w:rsid w:val="44D23A6F"/>
    <w:rsid w:val="44D3F329"/>
    <w:rsid w:val="44DDBE62"/>
    <w:rsid w:val="44E02EFD"/>
    <w:rsid w:val="44E83DF6"/>
    <w:rsid w:val="44EFABD8"/>
    <w:rsid w:val="44FD8ECE"/>
    <w:rsid w:val="45114A01"/>
    <w:rsid w:val="45124B3B"/>
    <w:rsid w:val="451A1719"/>
    <w:rsid w:val="451B148A"/>
    <w:rsid w:val="451F93E8"/>
    <w:rsid w:val="45243359"/>
    <w:rsid w:val="45363ABE"/>
    <w:rsid w:val="45395D8C"/>
    <w:rsid w:val="453A1C42"/>
    <w:rsid w:val="453D2922"/>
    <w:rsid w:val="453D4E08"/>
    <w:rsid w:val="454092E8"/>
    <w:rsid w:val="454563D8"/>
    <w:rsid w:val="45532C59"/>
    <w:rsid w:val="455E6442"/>
    <w:rsid w:val="457E24D1"/>
    <w:rsid w:val="4582F876"/>
    <w:rsid w:val="45880B72"/>
    <w:rsid w:val="4594F589"/>
    <w:rsid w:val="45A35D33"/>
    <w:rsid w:val="45AB6B7C"/>
    <w:rsid w:val="45AD5B41"/>
    <w:rsid w:val="45B2E340"/>
    <w:rsid w:val="45B8B5BB"/>
    <w:rsid w:val="45D09401"/>
    <w:rsid w:val="45D92BE7"/>
    <w:rsid w:val="45DA2FA6"/>
    <w:rsid w:val="45DF81B4"/>
    <w:rsid w:val="45E0AA6F"/>
    <w:rsid w:val="45EA90A0"/>
    <w:rsid w:val="45EF8187"/>
    <w:rsid w:val="45F6BE86"/>
    <w:rsid w:val="45F85703"/>
    <w:rsid w:val="45F99FB8"/>
    <w:rsid w:val="45FC81D7"/>
    <w:rsid w:val="46029AF3"/>
    <w:rsid w:val="46068550"/>
    <w:rsid w:val="460820F7"/>
    <w:rsid w:val="460D5F61"/>
    <w:rsid w:val="4611D2C2"/>
    <w:rsid w:val="4612D187"/>
    <w:rsid w:val="461A5952"/>
    <w:rsid w:val="461CB524"/>
    <w:rsid w:val="461FFE6E"/>
    <w:rsid w:val="463C1B28"/>
    <w:rsid w:val="464DBF22"/>
    <w:rsid w:val="465C51B7"/>
    <w:rsid w:val="466E9D5B"/>
    <w:rsid w:val="4670139B"/>
    <w:rsid w:val="4675984F"/>
    <w:rsid w:val="46797F69"/>
    <w:rsid w:val="467E8C8C"/>
    <w:rsid w:val="468A2ED8"/>
    <w:rsid w:val="46918F39"/>
    <w:rsid w:val="469A0502"/>
    <w:rsid w:val="469F01F4"/>
    <w:rsid w:val="46A01A12"/>
    <w:rsid w:val="46A7B272"/>
    <w:rsid w:val="46BB648C"/>
    <w:rsid w:val="46BBFA9C"/>
    <w:rsid w:val="46DDDA3A"/>
    <w:rsid w:val="46DE197B"/>
    <w:rsid w:val="46E0D5B4"/>
    <w:rsid w:val="46E57601"/>
    <w:rsid w:val="46ED817A"/>
    <w:rsid w:val="46F1978E"/>
    <w:rsid w:val="46FB80EC"/>
    <w:rsid w:val="47111264"/>
    <w:rsid w:val="4719EBD3"/>
    <w:rsid w:val="471FD139"/>
    <w:rsid w:val="4731F3F8"/>
    <w:rsid w:val="4738045F"/>
    <w:rsid w:val="4739A707"/>
    <w:rsid w:val="473BD10A"/>
    <w:rsid w:val="474ED9D0"/>
    <w:rsid w:val="47503352"/>
    <w:rsid w:val="47576A75"/>
    <w:rsid w:val="47599F0D"/>
    <w:rsid w:val="475A5791"/>
    <w:rsid w:val="475C5F43"/>
    <w:rsid w:val="4779C1A5"/>
    <w:rsid w:val="477AE7BF"/>
    <w:rsid w:val="47866101"/>
    <w:rsid w:val="47895ED3"/>
    <w:rsid w:val="478D07AA"/>
    <w:rsid w:val="478FBBA4"/>
    <w:rsid w:val="47D906F2"/>
    <w:rsid w:val="47DA25AC"/>
    <w:rsid w:val="47DFA1EF"/>
    <w:rsid w:val="47E15DEC"/>
    <w:rsid w:val="47FDD23E"/>
    <w:rsid w:val="481A5CED"/>
    <w:rsid w:val="4823319D"/>
    <w:rsid w:val="482E07ED"/>
    <w:rsid w:val="483472D9"/>
    <w:rsid w:val="48409739"/>
    <w:rsid w:val="484382D3"/>
    <w:rsid w:val="48483E61"/>
    <w:rsid w:val="484F0627"/>
    <w:rsid w:val="48505BF7"/>
    <w:rsid w:val="4857677B"/>
    <w:rsid w:val="4857CAFD"/>
    <w:rsid w:val="485A6FEB"/>
    <w:rsid w:val="485D9E17"/>
    <w:rsid w:val="486D5E23"/>
    <w:rsid w:val="486F0A70"/>
    <w:rsid w:val="4873901F"/>
    <w:rsid w:val="487F9503"/>
    <w:rsid w:val="489885E9"/>
    <w:rsid w:val="489EB045"/>
    <w:rsid w:val="48C0D6EE"/>
    <w:rsid w:val="48C7E9CE"/>
    <w:rsid w:val="48D4C8EE"/>
    <w:rsid w:val="48D9D513"/>
    <w:rsid w:val="48E3CE68"/>
    <w:rsid w:val="48E69415"/>
    <w:rsid w:val="48F0567D"/>
    <w:rsid w:val="48F22AD1"/>
    <w:rsid w:val="48F58583"/>
    <w:rsid w:val="4901837C"/>
    <w:rsid w:val="49041205"/>
    <w:rsid w:val="491031DD"/>
    <w:rsid w:val="4915AF75"/>
    <w:rsid w:val="491B1E42"/>
    <w:rsid w:val="491CDE9C"/>
    <w:rsid w:val="491EF075"/>
    <w:rsid w:val="4921A3D2"/>
    <w:rsid w:val="492CFE4C"/>
    <w:rsid w:val="493E68E7"/>
    <w:rsid w:val="4950CDCF"/>
    <w:rsid w:val="495BF723"/>
    <w:rsid w:val="495EA230"/>
    <w:rsid w:val="4968A229"/>
    <w:rsid w:val="496A9934"/>
    <w:rsid w:val="496C41F2"/>
    <w:rsid w:val="49759E72"/>
    <w:rsid w:val="4977765D"/>
    <w:rsid w:val="4988FCFB"/>
    <w:rsid w:val="49A5B124"/>
    <w:rsid w:val="49AE7D88"/>
    <w:rsid w:val="49B7A26A"/>
    <w:rsid w:val="49CB625F"/>
    <w:rsid w:val="49D1DAC4"/>
    <w:rsid w:val="49D7BAD4"/>
    <w:rsid w:val="49DD8AE2"/>
    <w:rsid w:val="49DE2BF8"/>
    <w:rsid w:val="49E52919"/>
    <w:rsid w:val="49ED5042"/>
    <w:rsid w:val="4A0279BD"/>
    <w:rsid w:val="4A034B07"/>
    <w:rsid w:val="4A0F0674"/>
    <w:rsid w:val="4A0F4946"/>
    <w:rsid w:val="4A19E2B3"/>
    <w:rsid w:val="4A225DB3"/>
    <w:rsid w:val="4A332F27"/>
    <w:rsid w:val="4A34CCBF"/>
    <w:rsid w:val="4A358DBD"/>
    <w:rsid w:val="4A38394A"/>
    <w:rsid w:val="4A3955EC"/>
    <w:rsid w:val="4A3E1474"/>
    <w:rsid w:val="4A4498F5"/>
    <w:rsid w:val="4A495AE8"/>
    <w:rsid w:val="4A55A686"/>
    <w:rsid w:val="4A63FABF"/>
    <w:rsid w:val="4A6662D0"/>
    <w:rsid w:val="4A722BC8"/>
    <w:rsid w:val="4A762128"/>
    <w:rsid w:val="4A81F701"/>
    <w:rsid w:val="4A8D1BB9"/>
    <w:rsid w:val="4A955494"/>
    <w:rsid w:val="4A997C44"/>
    <w:rsid w:val="4A9EA2E0"/>
    <w:rsid w:val="4AA12B92"/>
    <w:rsid w:val="4AA4AC30"/>
    <w:rsid w:val="4ABA7E68"/>
    <w:rsid w:val="4ABA886C"/>
    <w:rsid w:val="4ACFC52B"/>
    <w:rsid w:val="4ADC6457"/>
    <w:rsid w:val="4AE8934C"/>
    <w:rsid w:val="4AF5B52B"/>
    <w:rsid w:val="4AF8AE1A"/>
    <w:rsid w:val="4B08670C"/>
    <w:rsid w:val="4B102B85"/>
    <w:rsid w:val="4B18FEAE"/>
    <w:rsid w:val="4B335451"/>
    <w:rsid w:val="4B337AC2"/>
    <w:rsid w:val="4B418C77"/>
    <w:rsid w:val="4B4665D9"/>
    <w:rsid w:val="4B4DC2F7"/>
    <w:rsid w:val="4B511B7C"/>
    <w:rsid w:val="4B5A074D"/>
    <w:rsid w:val="4B6A836E"/>
    <w:rsid w:val="4B6BFA1C"/>
    <w:rsid w:val="4B6E07BC"/>
    <w:rsid w:val="4B7E6819"/>
    <w:rsid w:val="4B7E7191"/>
    <w:rsid w:val="4B874FA3"/>
    <w:rsid w:val="4B883DC8"/>
    <w:rsid w:val="4B9398CA"/>
    <w:rsid w:val="4B95F22E"/>
    <w:rsid w:val="4BB027A4"/>
    <w:rsid w:val="4BB5C9B2"/>
    <w:rsid w:val="4BB6E48F"/>
    <w:rsid w:val="4BBAAB42"/>
    <w:rsid w:val="4BBAB21C"/>
    <w:rsid w:val="4BBDCA63"/>
    <w:rsid w:val="4BC08A03"/>
    <w:rsid w:val="4BC31542"/>
    <w:rsid w:val="4BCB5B2A"/>
    <w:rsid w:val="4BCCC163"/>
    <w:rsid w:val="4BDEEF77"/>
    <w:rsid w:val="4BE382C5"/>
    <w:rsid w:val="4BE54482"/>
    <w:rsid w:val="4BE8FC9A"/>
    <w:rsid w:val="4BF39E08"/>
    <w:rsid w:val="4BF88BC3"/>
    <w:rsid w:val="4BFACEBC"/>
    <w:rsid w:val="4C06ED63"/>
    <w:rsid w:val="4C0A9041"/>
    <w:rsid w:val="4C0D182A"/>
    <w:rsid w:val="4C3BD0B3"/>
    <w:rsid w:val="4C407C91"/>
    <w:rsid w:val="4C40A9C7"/>
    <w:rsid w:val="4C51C2FB"/>
    <w:rsid w:val="4C5232F9"/>
    <w:rsid w:val="4C70EF53"/>
    <w:rsid w:val="4C754462"/>
    <w:rsid w:val="4C8AA901"/>
    <w:rsid w:val="4C9C914E"/>
    <w:rsid w:val="4CB28A81"/>
    <w:rsid w:val="4CB4CF0F"/>
    <w:rsid w:val="4CB5E2A8"/>
    <w:rsid w:val="4CB6AE97"/>
    <w:rsid w:val="4CB6B6DC"/>
    <w:rsid w:val="4CC9C5EB"/>
    <w:rsid w:val="4CCD8AEF"/>
    <w:rsid w:val="4CD245E7"/>
    <w:rsid w:val="4CD9EDC5"/>
    <w:rsid w:val="4CDBA963"/>
    <w:rsid w:val="4CDF8BF7"/>
    <w:rsid w:val="4CE46130"/>
    <w:rsid w:val="4CE82680"/>
    <w:rsid w:val="4CEC2A0D"/>
    <w:rsid w:val="4CEF35C3"/>
    <w:rsid w:val="4CF17520"/>
    <w:rsid w:val="4CFB0426"/>
    <w:rsid w:val="4D1B4E15"/>
    <w:rsid w:val="4D1FC4F6"/>
    <w:rsid w:val="4D26003C"/>
    <w:rsid w:val="4D281617"/>
    <w:rsid w:val="4D2EE09A"/>
    <w:rsid w:val="4D3EDD40"/>
    <w:rsid w:val="4D57F7D9"/>
    <w:rsid w:val="4D58CD2C"/>
    <w:rsid w:val="4D64CA03"/>
    <w:rsid w:val="4D6ECF79"/>
    <w:rsid w:val="4D7B0D9E"/>
    <w:rsid w:val="4D97230B"/>
    <w:rsid w:val="4D98034A"/>
    <w:rsid w:val="4D99EAE8"/>
    <w:rsid w:val="4DA0764A"/>
    <w:rsid w:val="4DA6AE28"/>
    <w:rsid w:val="4DACA19B"/>
    <w:rsid w:val="4DB965FE"/>
    <w:rsid w:val="4DD778CA"/>
    <w:rsid w:val="4DD7CA34"/>
    <w:rsid w:val="4DDBC0F7"/>
    <w:rsid w:val="4DDC83E0"/>
    <w:rsid w:val="4DE1F96B"/>
    <w:rsid w:val="4DE718C6"/>
    <w:rsid w:val="4DF302F2"/>
    <w:rsid w:val="4DF59B28"/>
    <w:rsid w:val="4DF7BAA6"/>
    <w:rsid w:val="4DF828AF"/>
    <w:rsid w:val="4DFC3F30"/>
    <w:rsid w:val="4DFF1D32"/>
    <w:rsid w:val="4E07C68D"/>
    <w:rsid w:val="4E0BC344"/>
    <w:rsid w:val="4E2822F7"/>
    <w:rsid w:val="4E2A3BF8"/>
    <w:rsid w:val="4E428536"/>
    <w:rsid w:val="4E52C46C"/>
    <w:rsid w:val="4E636F56"/>
    <w:rsid w:val="4E78F82B"/>
    <w:rsid w:val="4E984437"/>
    <w:rsid w:val="4E9F57B0"/>
    <w:rsid w:val="4EA05DB7"/>
    <w:rsid w:val="4ECB3D72"/>
    <w:rsid w:val="4ED489AD"/>
    <w:rsid w:val="4EEBD6AD"/>
    <w:rsid w:val="4F03508C"/>
    <w:rsid w:val="4F0369A1"/>
    <w:rsid w:val="4F07710E"/>
    <w:rsid w:val="4F07ACFB"/>
    <w:rsid w:val="4F0D0478"/>
    <w:rsid w:val="4F0DCC1D"/>
    <w:rsid w:val="4F1008DE"/>
    <w:rsid w:val="4F1980C6"/>
    <w:rsid w:val="4F1AA9F1"/>
    <w:rsid w:val="4F1DFE65"/>
    <w:rsid w:val="4F41A1F7"/>
    <w:rsid w:val="4F443A19"/>
    <w:rsid w:val="4F4D1C2E"/>
    <w:rsid w:val="4F531FBF"/>
    <w:rsid w:val="4F5D22D9"/>
    <w:rsid w:val="4F65CD0B"/>
    <w:rsid w:val="4F6BB310"/>
    <w:rsid w:val="4F6BB36C"/>
    <w:rsid w:val="4F6C6673"/>
    <w:rsid w:val="4F772AAB"/>
    <w:rsid w:val="4F7F6464"/>
    <w:rsid w:val="4F887886"/>
    <w:rsid w:val="4F955A32"/>
    <w:rsid w:val="4F9C6850"/>
    <w:rsid w:val="4FA701EA"/>
    <w:rsid w:val="4FA7C9EE"/>
    <w:rsid w:val="4FBAFAEB"/>
    <w:rsid w:val="4FBEFF74"/>
    <w:rsid w:val="4FC4E3DA"/>
    <w:rsid w:val="4FD82CE9"/>
    <w:rsid w:val="4FDC798C"/>
    <w:rsid w:val="4FE8EFF1"/>
    <w:rsid w:val="4FEC0F58"/>
    <w:rsid w:val="50240494"/>
    <w:rsid w:val="50240D11"/>
    <w:rsid w:val="502535DC"/>
    <w:rsid w:val="50286795"/>
    <w:rsid w:val="5035CF6E"/>
    <w:rsid w:val="503B59E7"/>
    <w:rsid w:val="503B8C9F"/>
    <w:rsid w:val="5048A644"/>
    <w:rsid w:val="505C1BC1"/>
    <w:rsid w:val="5060489D"/>
    <w:rsid w:val="50837F8E"/>
    <w:rsid w:val="50857F01"/>
    <w:rsid w:val="509F1480"/>
    <w:rsid w:val="50A36E30"/>
    <w:rsid w:val="50B522E8"/>
    <w:rsid w:val="50B67A52"/>
    <w:rsid w:val="50CB661A"/>
    <w:rsid w:val="50D53EA6"/>
    <w:rsid w:val="50D9F601"/>
    <w:rsid w:val="50E2C69A"/>
    <w:rsid w:val="50ED4E3E"/>
    <w:rsid w:val="50F51752"/>
    <w:rsid w:val="50F6361F"/>
    <w:rsid w:val="50FA7B81"/>
    <w:rsid w:val="50FB113A"/>
    <w:rsid w:val="50FFF056"/>
    <w:rsid w:val="510EBD06"/>
    <w:rsid w:val="51187320"/>
    <w:rsid w:val="5124A040"/>
    <w:rsid w:val="512E9109"/>
    <w:rsid w:val="5132EDA2"/>
    <w:rsid w:val="513A9686"/>
    <w:rsid w:val="514C5D77"/>
    <w:rsid w:val="51505D60"/>
    <w:rsid w:val="515687EB"/>
    <w:rsid w:val="515C8E73"/>
    <w:rsid w:val="517140BD"/>
    <w:rsid w:val="517519D3"/>
    <w:rsid w:val="5175E321"/>
    <w:rsid w:val="517ACE6C"/>
    <w:rsid w:val="5187A8BA"/>
    <w:rsid w:val="5189A882"/>
    <w:rsid w:val="5189BB13"/>
    <w:rsid w:val="51AB3E04"/>
    <w:rsid w:val="51BBA65B"/>
    <w:rsid w:val="51BF113D"/>
    <w:rsid w:val="51D125D9"/>
    <w:rsid w:val="51E1376B"/>
    <w:rsid w:val="51E29A47"/>
    <w:rsid w:val="51E2AC30"/>
    <w:rsid w:val="51E61F74"/>
    <w:rsid w:val="51E875DE"/>
    <w:rsid w:val="51EF504E"/>
    <w:rsid w:val="51F8B079"/>
    <w:rsid w:val="521E1313"/>
    <w:rsid w:val="52200CA6"/>
    <w:rsid w:val="52202F7E"/>
    <w:rsid w:val="52228862"/>
    <w:rsid w:val="52229F24"/>
    <w:rsid w:val="5222DC8D"/>
    <w:rsid w:val="52284FEC"/>
    <w:rsid w:val="522F280F"/>
    <w:rsid w:val="522FA7F9"/>
    <w:rsid w:val="523721A6"/>
    <w:rsid w:val="5239B1D4"/>
    <w:rsid w:val="523B79A2"/>
    <w:rsid w:val="52472F34"/>
    <w:rsid w:val="524CABBF"/>
    <w:rsid w:val="5267D514"/>
    <w:rsid w:val="527EF782"/>
    <w:rsid w:val="527F5217"/>
    <w:rsid w:val="5283B274"/>
    <w:rsid w:val="5284D144"/>
    <w:rsid w:val="528812FD"/>
    <w:rsid w:val="528C8FFE"/>
    <w:rsid w:val="52908C68"/>
    <w:rsid w:val="529759F9"/>
    <w:rsid w:val="529C9829"/>
    <w:rsid w:val="52C0A829"/>
    <w:rsid w:val="52C3EE71"/>
    <w:rsid w:val="52C639BA"/>
    <w:rsid w:val="52F3FA3E"/>
    <w:rsid w:val="52F5BD85"/>
    <w:rsid w:val="52F8CA92"/>
    <w:rsid w:val="52FE51E8"/>
    <w:rsid w:val="530E5754"/>
    <w:rsid w:val="53137ECD"/>
    <w:rsid w:val="5331F686"/>
    <w:rsid w:val="533AE955"/>
    <w:rsid w:val="5345108C"/>
    <w:rsid w:val="5346C9CD"/>
    <w:rsid w:val="5352BFCE"/>
    <w:rsid w:val="535C8C13"/>
    <w:rsid w:val="53613417"/>
    <w:rsid w:val="536EACEF"/>
    <w:rsid w:val="5372130A"/>
    <w:rsid w:val="537DD9C1"/>
    <w:rsid w:val="5387DBB6"/>
    <w:rsid w:val="538D36F9"/>
    <w:rsid w:val="5391C557"/>
    <w:rsid w:val="5392E029"/>
    <w:rsid w:val="53969B00"/>
    <w:rsid w:val="53AA8AF3"/>
    <w:rsid w:val="53ADA80F"/>
    <w:rsid w:val="53AF18B2"/>
    <w:rsid w:val="53B0DAFD"/>
    <w:rsid w:val="53C7A034"/>
    <w:rsid w:val="53C815DE"/>
    <w:rsid w:val="53CE6BEE"/>
    <w:rsid w:val="53CF7CFF"/>
    <w:rsid w:val="53E35BDF"/>
    <w:rsid w:val="53FDC385"/>
    <w:rsid w:val="53FDEC46"/>
    <w:rsid w:val="5406B9F8"/>
    <w:rsid w:val="540CC93D"/>
    <w:rsid w:val="5414F42C"/>
    <w:rsid w:val="54164C4D"/>
    <w:rsid w:val="541F012E"/>
    <w:rsid w:val="542B5376"/>
    <w:rsid w:val="543210DF"/>
    <w:rsid w:val="543AEDBB"/>
    <w:rsid w:val="544953A6"/>
    <w:rsid w:val="54525FCD"/>
    <w:rsid w:val="545A2BE0"/>
    <w:rsid w:val="545D9BE9"/>
    <w:rsid w:val="5460C761"/>
    <w:rsid w:val="54694C03"/>
    <w:rsid w:val="546B5955"/>
    <w:rsid w:val="546FFFA5"/>
    <w:rsid w:val="547273C1"/>
    <w:rsid w:val="5483EEA9"/>
    <w:rsid w:val="548DE4B3"/>
    <w:rsid w:val="54913B71"/>
    <w:rsid w:val="5496BFFA"/>
    <w:rsid w:val="549D914B"/>
    <w:rsid w:val="54A987D4"/>
    <w:rsid w:val="54B6DAD8"/>
    <w:rsid w:val="54E21737"/>
    <w:rsid w:val="54E3C6EB"/>
    <w:rsid w:val="550B349D"/>
    <w:rsid w:val="550D2B11"/>
    <w:rsid w:val="550D36C6"/>
    <w:rsid w:val="551D4C27"/>
    <w:rsid w:val="552016A0"/>
    <w:rsid w:val="552F3FBA"/>
    <w:rsid w:val="5536D0BA"/>
    <w:rsid w:val="553A5EE9"/>
    <w:rsid w:val="553DA1B5"/>
    <w:rsid w:val="554474AF"/>
    <w:rsid w:val="5544F73A"/>
    <w:rsid w:val="554AE913"/>
    <w:rsid w:val="554E5815"/>
    <w:rsid w:val="555E6107"/>
    <w:rsid w:val="55635B1D"/>
    <w:rsid w:val="55723794"/>
    <w:rsid w:val="557D49FB"/>
    <w:rsid w:val="5591BF60"/>
    <w:rsid w:val="55929ABC"/>
    <w:rsid w:val="5595CBCF"/>
    <w:rsid w:val="55AA6DE1"/>
    <w:rsid w:val="55ACF7E5"/>
    <w:rsid w:val="55B9E6B0"/>
    <w:rsid w:val="55CA1E21"/>
    <w:rsid w:val="55D793AD"/>
    <w:rsid w:val="55EBEC96"/>
    <w:rsid w:val="55F029FF"/>
    <w:rsid w:val="55F4657E"/>
    <w:rsid w:val="55F5B8C8"/>
    <w:rsid w:val="55FBED32"/>
    <w:rsid w:val="55FC2E77"/>
    <w:rsid w:val="560191C5"/>
    <w:rsid w:val="5603CF25"/>
    <w:rsid w:val="560911CB"/>
    <w:rsid w:val="56095583"/>
    <w:rsid w:val="5613AB7E"/>
    <w:rsid w:val="561D7B73"/>
    <w:rsid w:val="5621A18B"/>
    <w:rsid w:val="562503AA"/>
    <w:rsid w:val="56267CB6"/>
    <w:rsid w:val="562FB3E2"/>
    <w:rsid w:val="563E649F"/>
    <w:rsid w:val="5640F00B"/>
    <w:rsid w:val="56546A01"/>
    <w:rsid w:val="566C1B3B"/>
    <w:rsid w:val="566CEFE9"/>
    <w:rsid w:val="566E0DE3"/>
    <w:rsid w:val="566E46FD"/>
    <w:rsid w:val="566FBD6B"/>
    <w:rsid w:val="56763066"/>
    <w:rsid w:val="567A85EC"/>
    <w:rsid w:val="567AD1EF"/>
    <w:rsid w:val="5685D86F"/>
    <w:rsid w:val="568D1C43"/>
    <w:rsid w:val="56941D25"/>
    <w:rsid w:val="5696EDD0"/>
    <w:rsid w:val="5697A013"/>
    <w:rsid w:val="569BDF37"/>
    <w:rsid w:val="56A8CCA2"/>
    <w:rsid w:val="56A9741B"/>
    <w:rsid w:val="56AFDDB8"/>
    <w:rsid w:val="56B30289"/>
    <w:rsid w:val="56B81B09"/>
    <w:rsid w:val="56C23486"/>
    <w:rsid w:val="56C76231"/>
    <w:rsid w:val="56D56E3A"/>
    <w:rsid w:val="56DB01D8"/>
    <w:rsid w:val="56DF212D"/>
    <w:rsid w:val="56E23FDE"/>
    <w:rsid w:val="56F72FB9"/>
    <w:rsid w:val="570526BC"/>
    <w:rsid w:val="570E07B2"/>
    <w:rsid w:val="571AD2C2"/>
    <w:rsid w:val="571E6866"/>
    <w:rsid w:val="5724F771"/>
    <w:rsid w:val="573170D8"/>
    <w:rsid w:val="57403081"/>
    <w:rsid w:val="575AAF3F"/>
    <w:rsid w:val="57659C0C"/>
    <w:rsid w:val="5765E863"/>
    <w:rsid w:val="576750CC"/>
    <w:rsid w:val="57678044"/>
    <w:rsid w:val="5777DCC7"/>
    <w:rsid w:val="57839012"/>
    <w:rsid w:val="57918929"/>
    <w:rsid w:val="5791F67C"/>
    <w:rsid w:val="5798B711"/>
    <w:rsid w:val="579CF98F"/>
    <w:rsid w:val="57AE339D"/>
    <w:rsid w:val="57B5F285"/>
    <w:rsid w:val="57D8A1BD"/>
    <w:rsid w:val="57DAD0AB"/>
    <w:rsid w:val="57DE56E7"/>
    <w:rsid w:val="57E06DE1"/>
    <w:rsid w:val="57FA1992"/>
    <w:rsid w:val="57FC18EA"/>
    <w:rsid w:val="5800503F"/>
    <w:rsid w:val="582EED4A"/>
    <w:rsid w:val="5833611A"/>
    <w:rsid w:val="583BDAB5"/>
    <w:rsid w:val="5843AF2C"/>
    <w:rsid w:val="5845447C"/>
    <w:rsid w:val="584BAE19"/>
    <w:rsid w:val="5852F1EC"/>
    <w:rsid w:val="5853354D"/>
    <w:rsid w:val="5859E902"/>
    <w:rsid w:val="585EA3C7"/>
    <w:rsid w:val="585ED6D0"/>
    <w:rsid w:val="587B0D6B"/>
    <w:rsid w:val="588289D5"/>
    <w:rsid w:val="58859D4C"/>
    <w:rsid w:val="5886BE4B"/>
    <w:rsid w:val="5889DDF2"/>
    <w:rsid w:val="588A39F2"/>
    <w:rsid w:val="58977B73"/>
    <w:rsid w:val="58A93000"/>
    <w:rsid w:val="58AC7F43"/>
    <w:rsid w:val="58B206AA"/>
    <w:rsid w:val="58C36002"/>
    <w:rsid w:val="58C845F5"/>
    <w:rsid w:val="58CB41F0"/>
    <w:rsid w:val="58D38FA6"/>
    <w:rsid w:val="58D6CDC8"/>
    <w:rsid w:val="58D77AAC"/>
    <w:rsid w:val="58DCD7C3"/>
    <w:rsid w:val="58E33897"/>
    <w:rsid w:val="58E4C974"/>
    <w:rsid w:val="58E65C15"/>
    <w:rsid w:val="58E6836C"/>
    <w:rsid w:val="58E6F1B2"/>
    <w:rsid w:val="58F47BBE"/>
    <w:rsid w:val="58F810AC"/>
    <w:rsid w:val="58F998E2"/>
    <w:rsid w:val="58FFE73E"/>
    <w:rsid w:val="59017C01"/>
    <w:rsid w:val="590AF654"/>
    <w:rsid w:val="59253B2B"/>
    <w:rsid w:val="5929DBC9"/>
    <w:rsid w:val="592BBBB4"/>
    <w:rsid w:val="593299CC"/>
    <w:rsid w:val="5934E97F"/>
    <w:rsid w:val="593B6FE7"/>
    <w:rsid w:val="594426BB"/>
    <w:rsid w:val="59463524"/>
    <w:rsid w:val="5947A082"/>
    <w:rsid w:val="594B4C40"/>
    <w:rsid w:val="5951550A"/>
    <w:rsid w:val="595ACC42"/>
    <w:rsid w:val="595CBC2B"/>
    <w:rsid w:val="5961F9DC"/>
    <w:rsid w:val="596DA826"/>
    <w:rsid w:val="5973B98F"/>
    <w:rsid w:val="5977040D"/>
    <w:rsid w:val="597B5638"/>
    <w:rsid w:val="59802D8A"/>
    <w:rsid w:val="599521CF"/>
    <w:rsid w:val="59A3CEBE"/>
    <w:rsid w:val="59AA9F16"/>
    <w:rsid w:val="59AB6857"/>
    <w:rsid w:val="59B6B63E"/>
    <w:rsid w:val="59BD0454"/>
    <w:rsid w:val="59C75D31"/>
    <w:rsid w:val="59C769C0"/>
    <w:rsid w:val="59D804DF"/>
    <w:rsid w:val="59D9AECE"/>
    <w:rsid w:val="59E1CD18"/>
    <w:rsid w:val="59E6565E"/>
    <w:rsid w:val="59ECE874"/>
    <w:rsid w:val="59F04D91"/>
    <w:rsid w:val="59F2EA80"/>
    <w:rsid w:val="59F4ED43"/>
    <w:rsid w:val="59F60E76"/>
    <w:rsid w:val="5A2D77A9"/>
    <w:rsid w:val="5A2FC471"/>
    <w:rsid w:val="5A36EFD7"/>
    <w:rsid w:val="5A4F631B"/>
    <w:rsid w:val="5A53CF60"/>
    <w:rsid w:val="5A54EA44"/>
    <w:rsid w:val="5A566DE5"/>
    <w:rsid w:val="5A5A6819"/>
    <w:rsid w:val="5A5B1FA7"/>
    <w:rsid w:val="5A5BF4C8"/>
    <w:rsid w:val="5A63CB87"/>
    <w:rsid w:val="5A775168"/>
    <w:rsid w:val="5A7918AF"/>
    <w:rsid w:val="5A8F8D84"/>
    <w:rsid w:val="5A960EA7"/>
    <w:rsid w:val="5A998969"/>
    <w:rsid w:val="5A9E0533"/>
    <w:rsid w:val="5AA0BA5C"/>
    <w:rsid w:val="5AA43325"/>
    <w:rsid w:val="5AAE4F09"/>
    <w:rsid w:val="5AB4F704"/>
    <w:rsid w:val="5AB5CBCB"/>
    <w:rsid w:val="5ABD835A"/>
    <w:rsid w:val="5AC3829B"/>
    <w:rsid w:val="5ACF13A0"/>
    <w:rsid w:val="5AD53533"/>
    <w:rsid w:val="5ADBF4A9"/>
    <w:rsid w:val="5ADD8DC5"/>
    <w:rsid w:val="5AE013EF"/>
    <w:rsid w:val="5AE57E83"/>
    <w:rsid w:val="5AE71CA1"/>
    <w:rsid w:val="5AF1DD09"/>
    <w:rsid w:val="5AFB3596"/>
    <w:rsid w:val="5B07A6C4"/>
    <w:rsid w:val="5B0B710E"/>
    <w:rsid w:val="5B0C7D20"/>
    <w:rsid w:val="5B21DF38"/>
    <w:rsid w:val="5B23AF01"/>
    <w:rsid w:val="5B28188D"/>
    <w:rsid w:val="5B2D762B"/>
    <w:rsid w:val="5B31F3B7"/>
    <w:rsid w:val="5B3E52D6"/>
    <w:rsid w:val="5B408202"/>
    <w:rsid w:val="5B424AF5"/>
    <w:rsid w:val="5B4DB2C8"/>
    <w:rsid w:val="5B56EF65"/>
    <w:rsid w:val="5B5C1B9A"/>
    <w:rsid w:val="5B5E1DBD"/>
    <w:rsid w:val="5B63568D"/>
    <w:rsid w:val="5B661013"/>
    <w:rsid w:val="5B6AE8FD"/>
    <w:rsid w:val="5B6CC8DE"/>
    <w:rsid w:val="5B7699C9"/>
    <w:rsid w:val="5B834281"/>
    <w:rsid w:val="5B88FD3F"/>
    <w:rsid w:val="5B92D571"/>
    <w:rsid w:val="5B94C2A4"/>
    <w:rsid w:val="5B9BB751"/>
    <w:rsid w:val="5BA3F8E4"/>
    <w:rsid w:val="5BC5E734"/>
    <w:rsid w:val="5BC63CE3"/>
    <w:rsid w:val="5BEB5E00"/>
    <w:rsid w:val="5BF67ACF"/>
    <w:rsid w:val="5BF67FB9"/>
    <w:rsid w:val="5C00AF52"/>
    <w:rsid w:val="5C051877"/>
    <w:rsid w:val="5C2CE032"/>
    <w:rsid w:val="5C32072B"/>
    <w:rsid w:val="5C32B148"/>
    <w:rsid w:val="5C3E3D61"/>
    <w:rsid w:val="5C407285"/>
    <w:rsid w:val="5C5019DE"/>
    <w:rsid w:val="5C50F47C"/>
    <w:rsid w:val="5C55398D"/>
    <w:rsid w:val="5C5B455D"/>
    <w:rsid w:val="5C5FA273"/>
    <w:rsid w:val="5C66D9AA"/>
    <w:rsid w:val="5C66DF44"/>
    <w:rsid w:val="5C6A1154"/>
    <w:rsid w:val="5C6D8064"/>
    <w:rsid w:val="5C770574"/>
    <w:rsid w:val="5C83F564"/>
    <w:rsid w:val="5C907429"/>
    <w:rsid w:val="5C92915B"/>
    <w:rsid w:val="5C961B31"/>
    <w:rsid w:val="5C9705F7"/>
    <w:rsid w:val="5C9804FA"/>
    <w:rsid w:val="5C98E3F0"/>
    <w:rsid w:val="5C9F17A8"/>
    <w:rsid w:val="5CA2BDED"/>
    <w:rsid w:val="5CACE108"/>
    <w:rsid w:val="5CAE36F6"/>
    <w:rsid w:val="5CD5789F"/>
    <w:rsid w:val="5CDD880E"/>
    <w:rsid w:val="5CED3B81"/>
    <w:rsid w:val="5CFEEB8E"/>
    <w:rsid w:val="5D0BB440"/>
    <w:rsid w:val="5D0E32CD"/>
    <w:rsid w:val="5D0F6BA2"/>
    <w:rsid w:val="5D1EDC61"/>
    <w:rsid w:val="5D1F2473"/>
    <w:rsid w:val="5D23074B"/>
    <w:rsid w:val="5D2454E9"/>
    <w:rsid w:val="5D274989"/>
    <w:rsid w:val="5D300CE6"/>
    <w:rsid w:val="5D309305"/>
    <w:rsid w:val="5D38E175"/>
    <w:rsid w:val="5D42E61E"/>
    <w:rsid w:val="5D47A9A6"/>
    <w:rsid w:val="5D4B6F07"/>
    <w:rsid w:val="5D54D392"/>
    <w:rsid w:val="5D5C10AA"/>
    <w:rsid w:val="5D5DBD37"/>
    <w:rsid w:val="5D6420D9"/>
    <w:rsid w:val="5D64F765"/>
    <w:rsid w:val="5D6D6B0B"/>
    <w:rsid w:val="5D79F2CE"/>
    <w:rsid w:val="5D7BBF41"/>
    <w:rsid w:val="5D7E4598"/>
    <w:rsid w:val="5D882EB0"/>
    <w:rsid w:val="5D8BA62F"/>
    <w:rsid w:val="5D8BFDF9"/>
    <w:rsid w:val="5D8E4F21"/>
    <w:rsid w:val="5DA700C9"/>
    <w:rsid w:val="5DADBF06"/>
    <w:rsid w:val="5DAE7793"/>
    <w:rsid w:val="5DB05129"/>
    <w:rsid w:val="5DB51098"/>
    <w:rsid w:val="5DB8FB7B"/>
    <w:rsid w:val="5DCAAC25"/>
    <w:rsid w:val="5DCE81A9"/>
    <w:rsid w:val="5DD0E6CD"/>
    <w:rsid w:val="5DD2F35E"/>
    <w:rsid w:val="5DD4FE30"/>
    <w:rsid w:val="5DDCF83A"/>
    <w:rsid w:val="5DDDE07A"/>
    <w:rsid w:val="5DEB2233"/>
    <w:rsid w:val="5DF02D56"/>
    <w:rsid w:val="5DFA5E42"/>
    <w:rsid w:val="5E00B06A"/>
    <w:rsid w:val="5E032250"/>
    <w:rsid w:val="5E0B0BA7"/>
    <w:rsid w:val="5E15973C"/>
    <w:rsid w:val="5E1B74A6"/>
    <w:rsid w:val="5E270FA1"/>
    <w:rsid w:val="5E3CC5DA"/>
    <w:rsid w:val="5E40C5BE"/>
    <w:rsid w:val="5E42F4BD"/>
    <w:rsid w:val="5E4F4393"/>
    <w:rsid w:val="5E5AF26D"/>
    <w:rsid w:val="5E5CA369"/>
    <w:rsid w:val="5E70AD05"/>
    <w:rsid w:val="5E927340"/>
    <w:rsid w:val="5E9AEE64"/>
    <w:rsid w:val="5EAA032E"/>
    <w:rsid w:val="5EB30DC0"/>
    <w:rsid w:val="5EB7AD4A"/>
    <w:rsid w:val="5EB89FA3"/>
    <w:rsid w:val="5EB98DDE"/>
    <w:rsid w:val="5EC53258"/>
    <w:rsid w:val="5ECC80BF"/>
    <w:rsid w:val="5ED3E3F2"/>
    <w:rsid w:val="5EDFB9DC"/>
    <w:rsid w:val="5EE0FB90"/>
    <w:rsid w:val="5EE632D0"/>
    <w:rsid w:val="5EEA21BC"/>
    <w:rsid w:val="5EEBC6A9"/>
    <w:rsid w:val="5EF50386"/>
    <w:rsid w:val="5EF66CA7"/>
    <w:rsid w:val="5F01DB49"/>
    <w:rsid w:val="5F01F70D"/>
    <w:rsid w:val="5F0F9F94"/>
    <w:rsid w:val="5F1A4C1E"/>
    <w:rsid w:val="5F1BC17A"/>
    <w:rsid w:val="5F3A5689"/>
    <w:rsid w:val="5F3ACB63"/>
    <w:rsid w:val="5F3BDCE4"/>
    <w:rsid w:val="5F44C58E"/>
    <w:rsid w:val="5F5145A0"/>
    <w:rsid w:val="5F5483AC"/>
    <w:rsid w:val="5F60BBBD"/>
    <w:rsid w:val="5F6BE13E"/>
    <w:rsid w:val="5F6C5FA7"/>
    <w:rsid w:val="5F6D952B"/>
    <w:rsid w:val="5F714907"/>
    <w:rsid w:val="5F767FC9"/>
    <w:rsid w:val="5F799E45"/>
    <w:rsid w:val="5F7F22CD"/>
    <w:rsid w:val="5F857FDE"/>
    <w:rsid w:val="5F8BF7AF"/>
    <w:rsid w:val="5F8DDA61"/>
    <w:rsid w:val="5F8E91FD"/>
    <w:rsid w:val="5F8FAD87"/>
    <w:rsid w:val="5FA0971D"/>
    <w:rsid w:val="5FAADBFD"/>
    <w:rsid w:val="5FB3B4A6"/>
    <w:rsid w:val="5FBDE89D"/>
    <w:rsid w:val="5FD2EEBC"/>
    <w:rsid w:val="5FD329F1"/>
    <w:rsid w:val="5FD5E6CC"/>
    <w:rsid w:val="5FD63991"/>
    <w:rsid w:val="5FDC624D"/>
    <w:rsid w:val="5FF05F25"/>
    <w:rsid w:val="5FFB9F0F"/>
    <w:rsid w:val="6009BAC8"/>
    <w:rsid w:val="601287B1"/>
    <w:rsid w:val="6013863D"/>
    <w:rsid w:val="6029CF8C"/>
    <w:rsid w:val="602C086F"/>
    <w:rsid w:val="6032605A"/>
    <w:rsid w:val="60369C9D"/>
    <w:rsid w:val="605A4504"/>
    <w:rsid w:val="605BF5AB"/>
    <w:rsid w:val="605E6E59"/>
    <w:rsid w:val="60674D4B"/>
    <w:rsid w:val="60747D74"/>
    <w:rsid w:val="60784FA9"/>
    <w:rsid w:val="6084905C"/>
    <w:rsid w:val="60868589"/>
    <w:rsid w:val="608EE8A2"/>
    <w:rsid w:val="6098CA5A"/>
    <w:rsid w:val="609A3499"/>
    <w:rsid w:val="609E68CB"/>
    <w:rsid w:val="60AF26E3"/>
    <w:rsid w:val="60B504C6"/>
    <w:rsid w:val="60B68D93"/>
    <w:rsid w:val="60B95B6A"/>
    <w:rsid w:val="60BBFC76"/>
    <w:rsid w:val="60BCAA19"/>
    <w:rsid w:val="60C43328"/>
    <w:rsid w:val="60C83903"/>
    <w:rsid w:val="60C8B750"/>
    <w:rsid w:val="60C93F8D"/>
    <w:rsid w:val="60CA04A8"/>
    <w:rsid w:val="60CBA917"/>
    <w:rsid w:val="60CCFA40"/>
    <w:rsid w:val="60CFA42B"/>
    <w:rsid w:val="60CFD43C"/>
    <w:rsid w:val="60D5221F"/>
    <w:rsid w:val="60D86CF4"/>
    <w:rsid w:val="60DA485C"/>
    <w:rsid w:val="60DFA1B3"/>
    <w:rsid w:val="60F41C55"/>
    <w:rsid w:val="6104A10C"/>
    <w:rsid w:val="610E4888"/>
    <w:rsid w:val="611A7CFF"/>
    <w:rsid w:val="61262631"/>
    <w:rsid w:val="612C737B"/>
    <w:rsid w:val="612E23B8"/>
    <w:rsid w:val="613317F6"/>
    <w:rsid w:val="61381414"/>
    <w:rsid w:val="6146F10B"/>
    <w:rsid w:val="614B7F26"/>
    <w:rsid w:val="6153CD64"/>
    <w:rsid w:val="6157FC54"/>
    <w:rsid w:val="615D6E61"/>
    <w:rsid w:val="616DD8D4"/>
    <w:rsid w:val="617A4F53"/>
    <w:rsid w:val="617A90D5"/>
    <w:rsid w:val="617BDD92"/>
    <w:rsid w:val="617F7EC5"/>
    <w:rsid w:val="61800660"/>
    <w:rsid w:val="6180D441"/>
    <w:rsid w:val="6191D886"/>
    <w:rsid w:val="6194CCA3"/>
    <w:rsid w:val="61990B30"/>
    <w:rsid w:val="61A05E55"/>
    <w:rsid w:val="61C3BC8B"/>
    <w:rsid w:val="61C44261"/>
    <w:rsid w:val="61D40928"/>
    <w:rsid w:val="61E4F36B"/>
    <w:rsid w:val="61E70F39"/>
    <w:rsid w:val="61EF4E0C"/>
    <w:rsid w:val="62032339"/>
    <w:rsid w:val="62072925"/>
    <w:rsid w:val="62124481"/>
    <w:rsid w:val="6214BA48"/>
    <w:rsid w:val="621CFE41"/>
    <w:rsid w:val="6220EEEF"/>
    <w:rsid w:val="622C7527"/>
    <w:rsid w:val="6232BA27"/>
    <w:rsid w:val="62332F2B"/>
    <w:rsid w:val="623FCCEF"/>
    <w:rsid w:val="62467668"/>
    <w:rsid w:val="624C0F55"/>
    <w:rsid w:val="6265D509"/>
    <w:rsid w:val="62760D00"/>
    <w:rsid w:val="6279474B"/>
    <w:rsid w:val="627CA1EB"/>
    <w:rsid w:val="628744DF"/>
    <w:rsid w:val="62891692"/>
    <w:rsid w:val="629AB547"/>
    <w:rsid w:val="629C21B6"/>
    <w:rsid w:val="62A24878"/>
    <w:rsid w:val="62C3E2E3"/>
    <w:rsid w:val="62C51B49"/>
    <w:rsid w:val="62C5A893"/>
    <w:rsid w:val="62CCEB87"/>
    <w:rsid w:val="62DD8BE2"/>
    <w:rsid w:val="62E2C16C"/>
    <w:rsid w:val="62ED00E3"/>
    <w:rsid w:val="62F181EF"/>
    <w:rsid w:val="62F8E860"/>
    <w:rsid w:val="631435CF"/>
    <w:rsid w:val="63164844"/>
    <w:rsid w:val="6318066D"/>
    <w:rsid w:val="631E4423"/>
    <w:rsid w:val="631EF582"/>
    <w:rsid w:val="6321E408"/>
    <w:rsid w:val="632C2CB4"/>
    <w:rsid w:val="632DA8E7"/>
    <w:rsid w:val="632F6DA4"/>
    <w:rsid w:val="63385563"/>
    <w:rsid w:val="633B6754"/>
    <w:rsid w:val="633C824A"/>
    <w:rsid w:val="633E3CC8"/>
    <w:rsid w:val="634A2873"/>
    <w:rsid w:val="63502E9C"/>
    <w:rsid w:val="6356F60B"/>
    <w:rsid w:val="635ACEA0"/>
    <w:rsid w:val="6360308A"/>
    <w:rsid w:val="6364AC94"/>
    <w:rsid w:val="636806C0"/>
    <w:rsid w:val="63687590"/>
    <w:rsid w:val="63789E7B"/>
    <w:rsid w:val="637DB6B3"/>
    <w:rsid w:val="637EF987"/>
    <w:rsid w:val="63884330"/>
    <w:rsid w:val="638EF838"/>
    <w:rsid w:val="639C5984"/>
    <w:rsid w:val="63AEDFC2"/>
    <w:rsid w:val="63B1C2DF"/>
    <w:rsid w:val="63C59298"/>
    <w:rsid w:val="63CB51CE"/>
    <w:rsid w:val="63CF6C72"/>
    <w:rsid w:val="63D93C38"/>
    <w:rsid w:val="63E57757"/>
    <w:rsid w:val="64003D44"/>
    <w:rsid w:val="640B8E55"/>
    <w:rsid w:val="640ED15D"/>
    <w:rsid w:val="642CDD63"/>
    <w:rsid w:val="643BC8D4"/>
    <w:rsid w:val="644373E2"/>
    <w:rsid w:val="644BC4CD"/>
    <w:rsid w:val="645C6270"/>
    <w:rsid w:val="6462E8AD"/>
    <w:rsid w:val="64736C38"/>
    <w:rsid w:val="64A90B2C"/>
    <w:rsid w:val="64B8FF6F"/>
    <w:rsid w:val="64CC44BC"/>
    <w:rsid w:val="64CC6D65"/>
    <w:rsid w:val="64CC815C"/>
    <w:rsid w:val="64D83E55"/>
    <w:rsid w:val="64DBADB6"/>
    <w:rsid w:val="64E08280"/>
    <w:rsid w:val="64EF6D73"/>
    <w:rsid w:val="64F37452"/>
    <w:rsid w:val="64F579E5"/>
    <w:rsid w:val="64F86700"/>
    <w:rsid w:val="65018191"/>
    <w:rsid w:val="6506352B"/>
    <w:rsid w:val="650839F5"/>
    <w:rsid w:val="651BEFCE"/>
    <w:rsid w:val="6527D5CE"/>
    <w:rsid w:val="65304835"/>
    <w:rsid w:val="65361E63"/>
    <w:rsid w:val="65389AA2"/>
    <w:rsid w:val="653B568B"/>
    <w:rsid w:val="654530B3"/>
    <w:rsid w:val="654598DD"/>
    <w:rsid w:val="6547B51E"/>
    <w:rsid w:val="658D1CB8"/>
    <w:rsid w:val="659EED9B"/>
    <w:rsid w:val="65A9F352"/>
    <w:rsid w:val="65AAA1BE"/>
    <w:rsid w:val="65AEC50B"/>
    <w:rsid w:val="65B5A790"/>
    <w:rsid w:val="65BA93D0"/>
    <w:rsid w:val="65BDFEB2"/>
    <w:rsid w:val="65CD8AFA"/>
    <w:rsid w:val="65D66D05"/>
    <w:rsid w:val="65DB6087"/>
    <w:rsid w:val="65EBD733"/>
    <w:rsid w:val="65F1817E"/>
    <w:rsid w:val="66006337"/>
    <w:rsid w:val="660F2D13"/>
    <w:rsid w:val="661131EC"/>
    <w:rsid w:val="66250C73"/>
    <w:rsid w:val="662C4162"/>
    <w:rsid w:val="662DD215"/>
    <w:rsid w:val="662F5EEE"/>
    <w:rsid w:val="66386643"/>
    <w:rsid w:val="66465B41"/>
    <w:rsid w:val="66471B03"/>
    <w:rsid w:val="664CC927"/>
    <w:rsid w:val="6652EC45"/>
    <w:rsid w:val="6652F493"/>
    <w:rsid w:val="6662DE77"/>
    <w:rsid w:val="666EF311"/>
    <w:rsid w:val="667F0BAD"/>
    <w:rsid w:val="66886934"/>
    <w:rsid w:val="668A32CA"/>
    <w:rsid w:val="66910C2E"/>
    <w:rsid w:val="66A4497B"/>
    <w:rsid w:val="66AE4C95"/>
    <w:rsid w:val="66B1FE32"/>
    <w:rsid w:val="66B96983"/>
    <w:rsid w:val="66C36EC4"/>
    <w:rsid w:val="66C4A5FB"/>
    <w:rsid w:val="66D39FDB"/>
    <w:rsid w:val="66D3C735"/>
    <w:rsid w:val="66E8C06F"/>
    <w:rsid w:val="66EA1B99"/>
    <w:rsid w:val="66EC1476"/>
    <w:rsid w:val="66EC8AFC"/>
    <w:rsid w:val="66EE6AB6"/>
    <w:rsid w:val="66F4820E"/>
    <w:rsid w:val="6702F6CA"/>
    <w:rsid w:val="67166BBB"/>
    <w:rsid w:val="67344F90"/>
    <w:rsid w:val="673A3BE6"/>
    <w:rsid w:val="673A53BA"/>
    <w:rsid w:val="673C541E"/>
    <w:rsid w:val="67502367"/>
    <w:rsid w:val="6762C595"/>
    <w:rsid w:val="67695B5B"/>
    <w:rsid w:val="676F92D9"/>
    <w:rsid w:val="6779CF6C"/>
    <w:rsid w:val="677E4A27"/>
    <w:rsid w:val="67840D51"/>
    <w:rsid w:val="678D585A"/>
    <w:rsid w:val="67956C3F"/>
    <w:rsid w:val="6795FD52"/>
    <w:rsid w:val="67978A2B"/>
    <w:rsid w:val="67A231E0"/>
    <w:rsid w:val="67A47628"/>
    <w:rsid w:val="67BEFE15"/>
    <w:rsid w:val="67C13FFF"/>
    <w:rsid w:val="67C8AFE0"/>
    <w:rsid w:val="67DAA8A4"/>
    <w:rsid w:val="67DC413A"/>
    <w:rsid w:val="67DF744F"/>
    <w:rsid w:val="67EB0851"/>
    <w:rsid w:val="67FA4A61"/>
    <w:rsid w:val="67FC8AFC"/>
    <w:rsid w:val="68071DE7"/>
    <w:rsid w:val="6807FBA4"/>
    <w:rsid w:val="68204943"/>
    <w:rsid w:val="6830062B"/>
    <w:rsid w:val="6837B52E"/>
    <w:rsid w:val="68473CAC"/>
    <w:rsid w:val="6851CC31"/>
    <w:rsid w:val="68531E42"/>
    <w:rsid w:val="68634D53"/>
    <w:rsid w:val="6871441C"/>
    <w:rsid w:val="68745E2E"/>
    <w:rsid w:val="687875A8"/>
    <w:rsid w:val="68833480"/>
    <w:rsid w:val="6886F1E0"/>
    <w:rsid w:val="6888D080"/>
    <w:rsid w:val="688D9F52"/>
    <w:rsid w:val="688EB5B9"/>
    <w:rsid w:val="6891A2BE"/>
    <w:rsid w:val="68A03A3F"/>
    <w:rsid w:val="68A135AB"/>
    <w:rsid w:val="68A15E8A"/>
    <w:rsid w:val="68B07653"/>
    <w:rsid w:val="68B7A199"/>
    <w:rsid w:val="68B879D8"/>
    <w:rsid w:val="68BDA47B"/>
    <w:rsid w:val="68C55346"/>
    <w:rsid w:val="68C5866E"/>
    <w:rsid w:val="68C6A740"/>
    <w:rsid w:val="68D63B25"/>
    <w:rsid w:val="68E7837E"/>
    <w:rsid w:val="68EBF358"/>
    <w:rsid w:val="6906A819"/>
    <w:rsid w:val="69149DA3"/>
    <w:rsid w:val="691DDF3C"/>
    <w:rsid w:val="6924A636"/>
    <w:rsid w:val="693284E2"/>
    <w:rsid w:val="69369EA3"/>
    <w:rsid w:val="693C8608"/>
    <w:rsid w:val="693D68AE"/>
    <w:rsid w:val="693FCD0C"/>
    <w:rsid w:val="693FD652"/>
    <w:rsid w:val="69435093"/>
    <w:rsid w:val="6946219D"/>
    <w:rsid w:val="69472D99"/>
    <w:rsid w:val="6950001A"/>
    <w:rsid w:val="696B8C04"/>
    <w:rsid w:val="696C4EE2"/>
    <w:rsid w:val="696CD33A"/>
    <w:rsid w:val="696E2C8F"/>
    <w:rsid w:val="69724746"/>
    <w:rsid w:val="697B1BA0"/>
    <w:rsid w:val="69814F74"/>
    <w:rsid w:val="6985DDF9"/>
    <w:rsid w:val="6986064C"/>
    <w:rsid w:val="6986C419"/>
    <w:rsid w:val="6988FA8C"/>
    <w:rsid w:val="699BDCDD"/>
    <w:rsid w:val="69B0D079"/>
    <w:rsid w:val="69BF66C1"/>
    <w:rsid w:val="69C7CD2B"/>
    <w:rsid w:val="69CA33E1"/>
    <w:rsid w:val="69DB577B"/>
    <w:rsid w:val="69DF6826"/>
    <w:rsid w:val="69E591E5"/>
    <w:rsid w:val="69E5D755"/>
    <w:rsid w:val="69E6BFDA"/>
    <w:rsid w:val="6A089A95"/>
    <w:rsid w:val="6A161D17"/>
    <w:rsid w:val="6A17D7EC"/>
    <w:rsid w:val="6A1E00A2"/>
    <w:rsid w:val="6A22006C"/>
    <w:rsid w:val="6A281026"/>
    <w:rsid w:val="6A330826"/>
    <w:rsid w:val="6A408667"/>
    <w:rsid w:val="6A46A2ED"/>
    <w:rsid w:val="6A70F9AC"/>
    <w:rsid w:val="6A7E8B3C"/>
    <w:rsid w:val="6A83A353"/>
    <w:rsid w:val="6A88292C"/>
    <w:rsid w:val="6A893B49"/>
    <w:rsid w:val="6A8A41EA"/>
    <w:rsid w:val="6AA350C8"/>
    <w:rsid w:val="6AA4E5B4"/>
    <w:rsid w:val="6AA5FD67"/>
    <w:rsid w:val="6AB65132"/>
    <w:rsid w:val="6ADA2F4F"/>
    <w:rsid w:val="6AECB913"/>
    <w:rsid w:val="6AFEA131"/>
    <w:rsid w:val="6B16FA49"/>
    <w:rsid w:val="6B192B8D"/>
    <w:rsid w:val="6B1D8694"/>
    <w:rsid w:val="6B1F47B4"/>
    <w:rsid w:val="6B25C3E5"/>
    <w:rsid w:val="6B3DCDF8"/>
    <w:rsid w:val="6B58040A"/>
    <w:rsid w:val="6B5A44C1"/>
    <w:rsid w:val="6B5D46A0"/>
    <w:rsid w:val="6B675F9F"/>
    <w:rsid w:val="6B679361"/>
    <w:rsid w:val="6B6A618E"/>
    <w:rsid w:val="6B6B6CAA"/>
    <w:rsid w:val="6B759124"/>
    <w:rsid w:val="6B8AFC86"/>
    <w:rsid w:val="6B8C9EB8"/>
    <w:rsid w:val="6B8CCBDB"/>
    <w:rsid w:val="6B8D1ACC"/>
    <w:rsid w:val="6B90E248"/>
    <w:rsid w:val="6BA50ABE"/>
    <w:rsid w:val="6BB2FD48"/>
    <w:rsid w:val="6BCDB159"/>
    <w:rsid w:val="6BCE24A4"/>
    <w:rsid w:val="6BD0BFD1"/>
    <w:rsid w:val="6BEF61D6"/>
    <w:rsid w:val="6BF22C57"/>
    <w:rsid w:val="6BFA87E0"/>
    <w:rsid w:val="6C0BBE5A"/>
    <w:rsid w:val="6C181A7F"/>
    <w:rsid w:val="6C1CBD9A"/>
    <w:rsid w:val="6C1D533D"/>
    <w:rsid w:val="6C2134C4"/>
    <w:rsid w:val="6C250BAA"/>
    <w:rsid w:val="6C27B592"/>
    <w:rsid w:val="6C3D7EEE"/>
    <w:rsid w:val="6C43ACE3"/>
    <w:rsid w:val="6C5C3050"/>
    <w:rsid w:val="6C6042A6"/>
    <w:rsid w:val="6C6155BE"/>
    <w:rsid w:val="6C88731C"/>
    <w:rsid w:val="6C888974"/>
    <w:rsid w:val="6C8FC43F"/>
    <w:rsid w:val="6C954D2A"/>
    <w:rsid w:val="6C97FF8E"/>
    <w:rsid w:val="6C9D444A"/>
    <w:rsid w:val="6CAA3F76"/>
    <w:rsid w:val="6CB0B02A"/>
    <w:rsid w:val="6CCDE77E"/>
    <w:rsid w:val="6CCF613A"/>
    <w:rsid w:val="6CDD8ACE"/>
    <w:rsid w:val="6CFA94C0"/>
    <w:rsid w:val="6CFBB863"/>
    <w:rsid w:val="6D1B7A1A"/>
    <w:rsid w:val="6D248EFE"/>
    <w:rsid w:val="6D2BE860"/>
    <w:rsid w:val="6D2C9B72"/>
    <w:rsid w:val="6D34EC90"/>
    <w:rsid w:val="6D5586B6"/>
    <w:rsid w:val="6D5BED16"/>
    <w:rsid w:val="6D5D6ACA"/>
    <w:rsid w:val="6D718860"/>
    <w:rsid w:val="6D733AD5"/>
    <w:rsid w:val="6D8F3228"/>
    <w:rsid w:val="6D91E595"/>
    <w:rsid w:val="6D96D94B"/>
    <w:rsid w:val="6DA32A48"/>
    <w:rsid w:val="6DA47549"/>
    <w:rsid w:val="6DA5152D"/>
    <w:rsid w:val="6DA7B5F9"/>
    <w:rsid w:val="6DB0B6D2"/>
    <w:rsid w:val="6DB1E3BB"/>
    <w:rsid w:val="6DB24A26"/>
    <w:rsid w:val="6DB37242"/>
    <w:rsid w:val="6DB7D447"/>
    <w:rsid w:val="6DC0F58A"/>
    <w:rsid w:val="6DC5D0F9"/>
    <w:rsid w:val="6DCB52FC"/>
    <w:rsid w:val="6DD114FB"/>
    <w:rsid w:val="6DD36652"/>
    <w:rsid w:val="6DE392DC"/>
    <w:rsid w:val="6DE60447"/>
    <w:rsid w:val="6DF33456"/>
    <w:rsid w:val="6DF3948E"/>
    <w:rsid w:val="6DF79FF7"/>
    <w:rsid w:val="6DFB54DF"/>
    <w:rsid w:val="6DFFB65E"/>
    <w:rsid w:val="6E094FD2"/>
    <w:rsid w:val="6E10D9D1"/>
    <w:rsid w:val="6E1E9C3F"/>
    <w:rsid w:val="6E2DF1CD"/>
    <w:rsid w:val="6E34F540"/>
    <w:rsid w:val="6E3664A4"/>
    <w:rsid w:val="6E38BB50"/>
    <w:rsid w:val="6E4A881B"/>
    <w:rsid w:val="6E55519F"/>
    <w:rsid w:val="6E585B4A"/>
    <w:rsid w:val="6E5FCB03"/>
    <w:rsid w:val="6E671DA5"/>
    <w:rsid w:val="6E6DF683"/>
    <w:rsid w:val="6E711DDE"/>
    <w:rsid w:val="6E758552"/>
    <w:rsid w:val="6E7A7795"/>
    <w:rsid w:val="6E7DB5F0"/>
    <w:rsid w:val="6E8AAF58"/>
    <w:rsid w:val="6EA8523E"/>
    <w:rsid w:val="6EAA1E82"/>
    <w:rsid w:val="6EB74A7B"/>
    <w:rsid w:val="6EBEC4CA"/>
    <w:rsid w:val="6EC05C9D"/>
    <w:rsid w:val="6EC1F639"/>
    <w:rsid w:val="6EC9FA31"/>
    <w:rsid w:val="6EDF5F63"/>
    <w:rsid w:val="6EE47437"/>
    <w:rsid w:val="6EEE41B8"/>
    <w:rsid w:val="6EF41F94"/>
    <w:rsid w:val="6EFAF8FB"/>
    <w:rsid w:val="6F0C66A3"/>
    <w:rsid w:val="6F124009"/>
    <w:rsid w:val="6F1DAE2D"/>
    <w:rsid w:val="6F237D81"/>
    <w:rsid w:val="6F23E84D"/>
    <w:rsid w:val="6F35DD36"/>
    <w:rsid w:val="6F3C7EF4"/>
    <w:rsid w:val="6F431C28"/>
    <w:rsid w:val="6F4C99C2"/>
    <w:rsid w:val="6F4C9FE6"/>
    <w:rsid w:val="6F74AC3E"/>
    <w:rsid w:val="6F7B184C"/>
    <w:rsid w:val="6F7B19F5"/>
    <w:rsid w:val="6F7B5DF2"/>
    <w:rsid w:val="6F7E07AE"/>
    <w:rsid w:val="6F8F397E"/>
    <w:rsid w:val="6F952D1E"/>
    <w:rsid w:val="6F982B1D"/>
    <w:rsid w:val="6F9BF6F9"/>
    <w:rsid w:val="6FA56DEB"/>
    <w:rsid w:val="6FAEC917"/>
    <w:rsid w:val="6FB39BDC"/>
    <w:rsid w:val="6FB49828"/>
    <w:rsid w:val="6FBB135D"/>
    <w:rsid w:val="6FC52F70"/>
    <w:rsid w:val="6FD1D7DE"/>
    <w:rsid w:val="6FD72834"/>
    <w:rsid w:val="6FEA39D6"/>
    <w:rsid w:val="6FEA7CC4"/>
    <w:rsid w:val="6FEDFEF7"/>
    <w:rsid w:val="7006E0B6"/>
    <w:rsid w:val="700C4194"/>
    <w:rsid w:val="701E2D8C"/>
    <w:rsid w:val="70211648"/>
    <w:rsid w:val="7021E35C"/>
    <w:rsid w:val="70236A24"/>
    <w:rsid w:val="70246834"/>
    <w:rsid w:val="702C46C8"/>
    <w:rsid w:val="702CD8AD"/>
    <w:rsid w:val="7033760B"/>
    <w:rsid w:val="703F7A15"/>
    <w:rsid w:val="704E9DC0"/>
    <w:rsid w:val="705F3102"/>
    <w:rsid w:val="706E59E9"/>
    <w:rsid w:val="707F4BCD"/>
    <w:rsid w:val="7081B2DD"/>
    <w:rsid w:val="708401EE"/>
    <w:rsid w:val="708F7C83"/>
    <w:rsid w:val="7094C71D"/>
    <w:rsid w:val="70A92FFC"/>
    <w:rsid w:val="70B56176"/>
    <w:rsid w:val="70BDCAAE"/>
    <w:rsid w:val="70C1DA8A"/>
    <w:rsid w:val="70C60C78"/>
    <w:rsid w:val="70D0B2CD"/>
    <w:rsid w:val="70DF9421"/>
    <w:rsid w:val="70E382B1"/>
    <w:rsid w:val="70F356FD"/>
    <w:rsid w:val="70F87F15"/>
    <w:rsid w:val="7100763B"/>
    <w:rsid w:val="71040F75"/>
    <w:rsid w:val="71096674"/>
    <w:rsid w:val="71096CBC"/>
    <w:rsid w:val="710E74B1"/>
    <w:rsid w:val="710EB326"/>
    <w:rsid w:val="710F2FD0"/>
    <w:rsid w:val="71134ED4"/>
    <w:rsid w:val="711B77E5"/>
    <w:rsid w:val="711E8971"/>
    <w:rsid w:val="7122908A"/>
    <w:rsid w:val="71258127"/>
    <w:rsid w:val="71277D41"/>
    <w:rsid w:val="712A9340"/>
    <w:rsid w:val="7130100F"/>
    <w:rsid w:val="7134A6EA"/>
    <w:rsid w:val="713F9C81"/>
    <w:rsid w:val="7140FFBE"/>
    <w:rsid w:val="71467939"/>
    <w:rsid w:val="715636A4"/>
    <w:rsid w:val="7164559D"/>
    <w:rsid w:val="7169416F"/>
    <w:rsid w:val="716FCDE9"/>
    <w:rsid w:val="717FAF52"/>
    <w:rsid w:val="7183D95D"/>
    <w:rsid w:val="718470D5"/>
    <w:rsid w:val="7191C810"/>
    <w:rsid w:val="719B3319"/>
    <w:rsid w:val="71A5A858"/>
    <w:rsid w:val="71B132E2"/>
    <w:rsid w:val="71B4EE88"/>
    <w:rsid w:val="71B83D10"/>
    <w:rsid w:val="71C73E63"/>
    <w:rsid w:val="71D338D9"/>
    <w:rsid w:val="71D5CD4B"/>
    <w:rsid w:val="71DFFE59"/>
    <w:rsid w:val="71E08281"/>
    <w:rsid w:val="71F245CF"/>
    <w:rsid w:val="71F4164D"/>
    <w:rsid w:val="71F7713F"/>
    <w:rsid w:val="71FFFB50"/>
    <w:rsid w:val="72128C98"/>
    <w:rsid w:val="722C71D3"/>
    <w:rsid w:val="723E3F3C"/>
    <w:rsid w:val="724B4FA1"/>
    <w:rsid w:val="724C157C"/>
    <w:rsid w:val="724C4959"/>
    <w:rsid w:val="724E888C"/>
    <w:rsid w:val="72636D1C"/>
    <w:rsid w:val="72733D5C"/>
    <w:rsid w:val="7277DC15"/>
    <w:rsid w:val="7278B730"/>
    <w:rsid w:val="72834781"/>
    <w:rsid w:val="728E857E"/>
    <w:rsid w:val="7291E9CC"/>
    <w:rsid w:val="7299341E"/>
    <w:rsid w:val="72A51755"/>
    <w:rsid w:val="72AA35BE"/>
    <w:rsid w:val="72B0BE16"/>
    <w:rsid w:val="72B2FEB4"/>
    <w:rsid w:val="72B357E1"/>
    <w:rsid w:val="72B88E70"/>
    <w:rsid w:val="72BE761B"/>
    <w:rsid w:val="72C307CD"/>
    <w:rsid w:val="72E32C39"/>
    <w:rsid w:val="72E49A3A"/>
    <w:rsid w:val="72E56E27"/>
    <w:rsid w:val="72E57C11"/>
    <w:rsid w:val="72E69967"/>
    <w:rsid w:val="72E8846C"/>
    <w:rsid w:val="7302912B"/>
    <w:rsid w:val="730752EE"/>
    <w:rsid w:val="7309A9D0"/>
    <w:rsid w:val="730BA38C"/>
    <w:rsid w:val="7319627F"/>
    <w:rsid w:val="731A2A7B"/>
    <w:rsid w:val="7320BE60"/>
    <w:rsid w:val="7329855A"/>
    <w:rsid w:val="732EBA0F"/>
    <w:rsid w:val="734033BE"/>
    <w:rsid w:val="73544E87"/>
    <w:rsid w:val="735A008B"/>
    <w:rsid w:val="736165F8"/>
    <w:rsid w:val="736294BB"/>
    <w:rsid w:val="73630D16"/>
    <w:rsid w:val="736EE179"/>
    <w:rsid w:val="73749DC9"/>
    <w:rsid w:val="737F8E77"/>
    <w:rsid w:val="73936E26"/>
    <w:rsid w:val="739CF8A0"/>
    <w:rsid w:val="739ED358"/>
    <w:rsid w:val="73A21758"/>
    <w:rsid w:val="73B0F8F5"/>
    <w:rsid w:val="73B29E54"/>
    <w:rsid w:val="73B6DEFA"/>
    <w:rsid w:val="73D1E456"/>
    <w:rsid w:val="73E48B15"/>
    <w:rsid w:val="73F21A60"/>
    <w:rsid w:val="73F5111B"/>
    <w:rsid w:val="73F67D55"/>
    <w:rsid w:val="73F6E548"/>
    <w:rsid w:val="73FA4618"/>
    <w:rsid w:val="7411216B"/>
    <w:rsid w:val="74152F26"/>
    <w:rsid w:val="741BA60E"/>
    <w:rsid w:val="7420205D"/>
    <w:rsid w:val="7421AE3C"/>
    <w:rsid w:val="7429FABE"/>
    <w:rsid w:val="742C6D9E"/>
    <w:rsid w:val="742FC6D4"/>
    <w:rsid w:val="743688EB"/>
    <w:rsid w:val="743F2A17"/>
    <w:rsid w:val="7448F8D7"/>
    <w:rsid w:val="744EFFF2"/>
    <w:rsid w:val="74531055"/>
    <w:rsid w:val="745B5D88"/>
    <w:rsid w:val="746944AE"/>
    <w:rsid w:val="7479CD3C"/>
    <w:rsid w:val="747DDC5E"/>
    <w:rsid w:val="749DC4C1"/>
    <w:rsid w:val="74AF29B9"/>
    <w:rsid w:val="74B9C29E"/>
    <w:rsid w:val="74C7598F"/>
    <w:rsid w:val="74D86016"/>
    <w:rsid w:val="74E7875B"/>
    <w:rsid w:val="74E7AF06"/>
    <w:rsid w:val="74F8EA8C"/>
    <w:rsid w:val="74FA94CA"/>
    <w:rsid w:val="74FBDBE1"/>
    <w:rsid w:val="7528914A"/>
    <w:rsid w:val="75357DF1"/>
    <w:rsid w:val="753729AC"/>
    <w:rsid w:val="7538E4C4"/>
    <w:rsid w:val="7545CAE5"/>
    <w:rsid w:val="75477431"/>
    <w:rsid w:val="754F2319"/>
    <w:rsid w:val="7552D642"/>
    <w:rsid w:val="75611185"/>
    <w:rsid w:val="75685771"/>
    <w:rsid w:val="756C9C5D"/>
    <w:rsid w:val="7586B07C"/>
    <w:rsid w:val="75A0C5A2"/>
    <w:rsid w:val="75A2F4A1"/>
    <w:rsid w:val="75AC998F"/>
    <w:rsid w:val="75D15A5F"/>
    <w:rsid w:val="75D5CBFB"/>
    <w:rsid w:val="75D7B8C2"/>
    <w:rsid w:val="75D95317"/>
    <w:rsid w:val="75DCE0F3"/>
    <w:rsid w:val="75F18EA6"/>
    <w:rsid w:val="75F70BB8"/>
    <w:rsid w:val="75F8081D"/>
    <w:rsid w:val="75FE4A92"/>
    <w:rsid w:val="76006477"/>
    <w:rsid w:val="761418F0"/>
    <w:rsid w:val="762ED5ED"/>
    <w:rsid w:val="763F0998"/>
    <w:rsid w:val="76495972"/>
    <w:rsid w:val="7659210B"/>
    <w:rsid w:val="76613788"/>
    <w:rsid w:val="766E5818"/>
    <w:rsid w:val="76899A3F"/>
    <w:rsid w:val="76938668"/>
    <w:rsid w:val="7694CB90"/>
    <w:rsid w:val="7695B309"/>
    <w:rsid w:val="769A2A49"/>
    <w:rsid w:val="76ABCF24"/>
    <w:rsid w:val="76B0CC8D"/>
    <w:rsid w:val="76BE11E6"/>
    <w:rsid w:val="76D10C7D"/>
    <w:rsid w:val="76D83507"/>
    <w:rsid w:val="76E56BCE"/>
    <w:rsid w:val="76F08483"/>
    <w:rsid w:val="76F1126F"/>
    <w:rsid w:val="76F97A3C"/>
    <w:rsid w:val="7703236C"/>
    <w:rsid w:val="77084BBE"/>
    <w:rsid w:val="7712C85E"/>
    <w:rsid w:val="7732F5A1"/>
    <w:rsid w:val="7733C166"/>
    <w:rsid w:val="7735C6AA"/>
    <w:rsid w:val="77361046"/>
    <w:rsid w:val="7738CAEA"/>
    <w:rsid w:val="774503C4"/>
    <w:rsid w:val="77496CA3"/>
    <w:rsid w:val="774B721A"/>
    <w:rsid w:val="7756C0CD"/>
    <w:rsid w:val="775B24ED"/>
    <w:rsid w:val="77660BA0"/>
    <w:rsid w:val="77672AF6"/>
    <w:rsid w:val="77683DE2"/>
    <w:rsid w:val="7772B54E"/>
    <w:rsid w:val="7776AA75"/>
    <w:rsid w:val="777912A7"/>
    <w:rsid w:val="778146F0"/>
    <w:rsid w:val="77853556"/>
    <w:rsid w:val="7786A0B4"/>
    <w:rsid w:val="77A75136"/>
    <w:rsid w:val="77AFE951"/>
    <w:rsid w:val="77B27F9B"/>
    <w:rsid w:val="77B3A900"/>
    <w:rsid w:val="77C2AF29"/>
    <w:rsid w:val="77C32835"/>
    <w:rsid w:val="77C505B6"/>
    <w:rsid w:val="77CFD052"/>
    <w:rsid w:val="77D56987"/>
    <w:rsid w:val="77D67404"/>
    <w:rsid w:val="77E0EE16"/>
    <w:rsid w:val="77E35F6A"/>
    <w:rsid w:val="77E518ED"/>
    <w:rsid w:val="77E54F28"/>
    <w:rsid w:val="77EE98B8"/>
    <w:rsid w:val="77F0C4E4"/>
    <w:rsid w:val="77F25CF4"/>
    <w:rsid w:val="77F2951E"/>
    <w:rsid w:val="77F36C73"/>
    <w:rsid w:val="780253DB"/>
    <w:rsid w:val="7814E9DC"/>
    <w:rsid w:val="78155B1B"/>
    <w:rsid w:val="7815C9CB"/>
    <w:rsid w:val="7820AFB1"/>
    <w:rsid w:val="78314687"/>
    <w:rsid w:val="78371300"/>
    <w:rsid w:val="78386CD8"/>
    <w:rsid w:val="784595A1"/>
    <w:rsid w:val="785337A5"/>
    <w:rsid w:val="785687BB"/>
    <w:rsid w:val="78922C1E"/>
    <w:rsid w:val="7894348F"/>
    <w:rsid w:val="7899B41B"/>
    <w:rsid w:val="78A995F6"/>
    <w:rsid w:val="78AFFA8E"/>
    <w:rsid w:val="78B9E835"/>
    <w:rsid w:val="78C271AA"/>
    <w:rsid w:val="78CADA99"/>
    <w:rsid w:val="78CADF98"/>
    <w:rsid w:val="78D4FE4C"/>
    <w:rsid w:val="78DB8F52"/>
    <w:rsid w:val="78DD30AC"/>
    <w:rsid w:val="78F11E84"/>
    <w:rsid w:val="78F1D86A"/>
    <w:rsid w:val="78F4CC87"/>
    <w:rsid w:val="78F5650B"/>
    <w:rsid w:val="78FEAEF7"/>
    <w:rsid w:val="7916FE91"/>
    <w:rsid w:val="791EBA98"/>
    <w:rsid w:val="7936E5DB"/>
    <w:rsid w:val="7941A3D4"/>
    <w:rsid w:val="7946C9D1"/>
    <w:rsid w:val="7949CCED"/>
    <w:rsid w:val="794D1B81"/>
    <w:rsid w:val="794E4FFC"/>
    <w:rsid w:val="7951860B"/>
    <w:rsid w:val="796BA4C7"/>
    <w:rsid w:val="797139E8"/>
    <w:rsid w:val="7976DE5D"/>
    <w:rsid w:val="79791CE4"/>
    <w:rsid w:val="797CBE77"/>
    <w:rsid w:val="7980E94E"/>
    <w:rsid w:val="79811290"/>
    <w:rsid w:val="79822CBB"/>
    <w:rsid w:val="798DB283"/>
    <w:rsid w:val="79957EA7"/>
    <w:rsid w:val="79999A54"/>
    <w:rsid w:val="79A45975"/>
    <w:rsid w:val="79ACDD17"/>
    <w:rsid w:val="79B24A27"/>
    <w:rsid w:val="79BD7963"/>
    <w:rsid w:val="79C0EC85"/>
    <w:rsid w:val="79C55272"/>
    <w:rsid w:val="79C7A362"/>
    <w:rsid w:val="79C9CB4A"/>
    <w:rsid w:val="79CF4723"/>
    <w:rsid w:val="79D08E29"/>
    <w:rsid w:val="79D9EE81"/>
    <w:rsid w:val="79DF0074"/>
    <w:rsid w:val="79E3C425"/>
    <w:rsid w:val="79EEFF0B"/>
    <w:rsid w:val="79F4C448"/>
    <w:rsid w:val="79FC3190"/>
    <w:rsid w:val="7A062930"/>
    <w:rsid w:val="7A067BB5"/>
    <w:rsid w:val="7A096F49"/>
    <w:rsid w:val="7A0E6777"/>
    <w:rsid w:val="7A298CA2"/>
    <w:rsid w:val="7A337BC2"/>
    <w:rsid w:val="7A35E43A"/>
    <w:rsid w:val="7A3908DD"/>
    <w:rsid w:val="7A3DFC92"/>
    <w:rsid w:val="7A44F06B"/>
    <w:rsid w:val="7A4F9473"/>
    <w:rsid w:val="7A58E844"/>
    <w:rsid w:val="7A5F61E7"/>
    <w:rsid w:val="7A670E68"/>
    <w:rsid w:val="7A69E086"/>
    <w:rsid w:val="7A877392"/>
    <w:rsid w:val="7A88F96A"/>
    <w:rsid w:val="7A8A755A"/>
    <w:rsid w:val="7A8D05F5"/>
    <w:rsid w:val="7A8FC4B6"/>
    <w:rsid w:val="7A93A4E5"/>
    <w:rsid w:val="7A99D3B0"/>
    <w:rsid w:val="7A9B0641"/>
    <w:rsid w:val="7A9D82DC"/>
    <w:rsid w:val="7AA227FF"/>
    <w:rsid w:val="7AA586E4"/>
    <w:rsid w:val="7AA7C306"/>
    <w:rsid w:val="7AAE3451"/>
    <w:rsid w:val="7AB3378C"/>
    <w:rsid w:val="7ABBEE60"/>
    <w:rsid w:val="7ABCB8A9"/>
    <w:rsid w:val="7AC5D227"/>
    <w:rsid w:val="7ACA2B0B"/>
    <w:rsid w:val="7AD3624D"/>
    <w:rsid w:val="7AD9513C"/>
    <w:rsid w:val="7ADB493C"/>
    <w:rsid w:val="7AE1B8A1"/>
    <w:rsid w:val="7AE76A84"/>
    <w:rsid w:val="7AE78A13"/>
    <w:rsid w:val="7AF24D05"/>
    <w:rsid w:val="7AF39651"/>
    <w:rsid w:val="7AFB686A"/>
    <w:rsid w:val="7B047530"/>
    <w:rsid w:val="7B0D0A49"/>
    <w:rsid w:val="7B1CB9AF"/>
    <w:rsid w:val="7B1E262F"/>
    <w:rsid w:val="7B39BB6A"/>
    <w:rsid w:val="7B3FDDDF"/>
    <w:rsid w:val="7B4A8AFB"/>
    <w:rsid w:val="7B4BCD37"/>
    <w:rsid w:val="7B6589CC"/>
    <w:rsid w:val="7B66D894"/>
    <w:rsid w:val="7B6B9DD0"/>
    <w:rsid w:val="7B700D9A"/>
    <w:rsid w:val="7B721A01"/>
    <w:rsid w:val="7B7D6DDA"/>
    <w:rsid w:val="7B88E76E"/>
    <w:rsid w:val="7B8AAC08"/>
    <w:rsid w:val="7B9876BB"/>
    <w:rsid w:val="7B995FE9"/>
    <w:rsid w:val="7B99E2F5"/>
    <w:rsid w:val="7BB299E6"/>
    <w:rsid w:val="7BC71913"/>
    <w:rsid w:val="7BC7B9D4"/>
    <w:rsid w:val="7BE11E17"/>
    <w:rsid w:val="7BE45670"/>
    <w:rsid w:val="7BEC6F94"/>
    <w:rsid w:val="7BEF6628"/>
    <w:rsid w:val="7BF49510"/>
    <w:rsid w:val="7BF5A461"/>
    <w:rsid w:val="7BF87D13"/>
    <w:rsid w:val="7BFBCC78"/>
    <w:rsid w:val="7BFDDA9B"/>
    <w:rsid w:val="7C03FD56"/>
    <w:rsid w:val="7C066EED"/>
    <w:rsid w:val="7C069EF1"/>
    <w:rsid w:val="7C1E4938"/>
    <w:rsid w:val="7C28F0C5"/>
    <w:rsid w:val="7C32648E"/>
    <w:rsid w:val="7C403CAB"/>
    <w:rsid w:val="7C4E61F3"/>
    <w:rsid w:val="7C62B3D6"/>
    <w:rsid w:val="7C71465C"/>
    <w:rsid w:val="7C7844F7"/>
    <w:rsid w:val="7C7EE7AD"/>
    <w:rsid w:val="7C7F3724"/>
    <w:rsid w:val="7C82F409"/>
    <w:rsid w:val="7C87AADD"/>
    <w:rsid w:val="7C88E7CF"/>
    <w:rsid w:val="7C8CDC3E"/>
    <w:rsid w:val="7C8EE932"/>
    <w:rsid w:val="7C9AB3A3"/>
    <w:rsid w:val="7C9FCB02"/>
    <w:rsid w:val="7CA9E527"/>
    <w:rsid w:val="7CB9FA83"/>
    <w:rsid w:val="7CC97DF2"/>
    <w:rsid w:val="7CD80C83"/>
    <w:rsid w:val="7CE0AEC1"/>
    <w:rsid w:val="7CE52F58"/>
    <w:rsid w:val="7CE903EB"/>
    <w:rsid w:val="7CEF7940"/>
    <w:rsid w:val="7CF6295F"/>
    <w:rsid w:val="7D0079D2"/>
    <w:rsid w:val="7D0963BD"/>
    <w:rsid w:val="7D15CC55"/>
    <w:rsid w:val="7D234A58"/>
    <w:rsid w:val="7D26781D"/>
    <w:rsid w:val="7D2CF7F9"/>
    <w:rsid w:val="7D2E5855"/>
    <w:rsid w:val="7D331683"/>
    <w:rsid w:val="7D3DA88B"/>
    <w:rsid w:val="7D3FB689"/>
    <w:rsid w:val="7D4FD627"/>
    <w:rsid w:val="7D576AD4"/>
    <w:rsid w:val="7D5AB68E"/>
    <w:rsid w:val="7D5E2590"/>
    <w:rsid w:val="7D689D9E"/>
    <w:rsid w:val="7D777C9E"/>
    <w:rsid w:val="7D7EC515"/>
    <w:rsid w:val="7D7F50D3"/>
    <w:rsid w:val="7D84BFC4"/>
    <w:rsid w:val="7D9045D2"/>
    <w:rsid w:val="7D9A0485"/>
    <w:rsid w:val="7DA2BBDF"/>
    <w:rsid w:val="7DB35F11"/>
    <w:rsid w:val="7DB4194E"/>
    <w:rsid w:val="7DB77EB1"/>
    <w:rsid w:val="7DB84332"/>
    <w:rsid w:val="7DC400E1"/>
    <w:rsid w:val="7DD5271C"/>
    <w:rsid w:val="7DDB276F"/>
    <w:rsid w:val="7DDB79C7"/>
    <w:rsid w:val="7DEFD8E3"/>
    <w:rsid w:val="7DF94A12"/>
    <w:rsid w:val="7E03BDD6"/>
    <w:rsid w:val="7E0D16BD"/>
    <w:rsid w:val="7E1110AE"/>
    <w:rsid w:val="7E112AC9"/>
    <w:rsid w:val="7E25EA74"/>
    <w:rsid w:val="7E25F3AA"/>
    <w:rsid w:val="7E30BC21"/>
    <w:rsid w:val="7E456924"/>
    <w:rsid w:val="7E4E671C"/>
    <w:rsid w:val="7E4EB5C2"/>
    <w:rsid w:val="7E741360"/>
    <w:rsid w:val="7E7B52EA"/>
    <w:rsid w:val="7E807026"/>
    <w:rsid w:val="7E84A136"/>
    <w:rsid w:val="7E88F724"/>
    <w:rsid w:val="7E8A25BD"/>
    <w:rsid w:val="7E927015"/>
    <w:rsid w:val="7E9C9709"/>
    <w:rsid w:val="7EB9576B"/>
    <w:rsid w:val="7EBAE268"/>
    <w:rsid w:val="7ECF27B2"/>
    <w:rsid w:val="7ED3697A"/>
    <w:rsid w:val="7ED9A40C"/>
    <w:rsid w:val="7EE00B74"/>
    <w:rsid w:val="7EEA32BE"/>
    <w:rsid w:val="7EFD6520"/>
    <w:rsid w:val="7EFEAA92"/>
    <w:rsid w:val="7F05C1E5"/>
    <w:rsid w:val="7F138742"/>
    <w:rsid w:val="7F15D95F"/>
    <w:rsid w:val="7F1FA859"/>
    <w:rsid w:val="7F2B4FF6"/>
    <w:rsid w:val="7F39C55C"/>
    <w:rsid w:val="7F4A1D6C"/>
    <w:rsid w:val="7F4AF114"/>
    <w:rsid w:val="7F4F361A"/>
    <w:rsid w:val="7F543C39"/>
    <w:rsid w:val="7F5E888D"/>
    <w:rsid w:val="7F5FD9AB"/>
    <w:rsid w:val="7F67942E"/>
    <w:rsid w:val="7F67FDED"/>
    <w:rsid w:val="7F6D11DC"/>
    <w:rsid w:val="7F714304"/>
    <w:rsid w:val="7F71AD30"/>
    <w:rsid w:val="7F87D9B3"/>
    <w:rsid w:val="7F9FC6CA"/>
    <w:rsid w:val="7FA5628D"/>
    <w:rsid w:val="7FA59EE4"/>
    <w:rsid w:val="7FB974EE"/>
    <w:rsid w:val="7FBA9444"/>
    <w:rsid w:val="7FBAEE80"/>
    <w:rsid w:val="7FCC2F09"/>
    <w:rsid w:val="7FCD995D"/>
    <w:rsid w:val="7FD23B2B"/>
    <w:rsid w:val="7FD57C8C"/>
    <w:rsid w:val="7FE212C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22957"/>
  <w15:chartTrackingRefBased/>
  <w15:docId w15:val="{47085E13-03F4-4107-9984-B2A7B1A6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589"/>
    <w:pPr>
      <w:spacing w:after="120" w:line="240" w:lineRule="auto"/>
    </w:pPr>
    <w:rPr>
      <w:rFonts w:ascii="Segoe UI" w:hAnsi="Segoe UI" w:cs="Segoe UI"/>
      <w:sz w:val="20"/>
      <w:szCs w:val="20"/>
      <w:lang w:val="en-US"/>
    </w:rPr>
  </w:style>
  <w:style w:type="paragraph" w:styleId="Titre1">
    <w:name w:val="heading 1"/>
    <w:basedOn w:val="Normal"/>
    <w:link w:val="Titre1Car"/>
    <w:uiPriority w:val="9"/>
    <w:qFormat/>
    <w:rsid w:val="009000C8"/>
    <w:pPr>
      <w:pageBreakBefore/>
      <w:spacing w:before="720" w:after="960"/>
      <w:ind w:right="4270"/>
      <w:outlineLvl w:val="0"/>
    </w:pPr>
    <w:rPr>
      <w:rFonts w:ascii="Segoe UI Semibold" w:eastAsia="Segoe UI" w:hAnsi="Segoe UI Semibold" w:cs="Segoe UI Semibold"/>
      <w:color w:val="000000" w:themeColor="text1"/>
      <w:sz w:val="56"/>
      <w:szCs w:val="24"/>
    </w:rPr>
  </w:style>
  <w:style w:type="paragraph" w:styleId="Titre2">
    <w:name w:val="heading 2"/>
    <w:basedOn w:val="Titre1"/>
    <w:next w:val="Normal"/>
    <w:link w:val="Titre2Car"/>
    <w:uiPriority w:val="9"/>
    <w:unhideWhenUsed/>
    <w:qFormat/>
    <w:rsid w:val="00D11AD9"/>
    <w:pPr>
      <w:keepNext/>
      <w:keepLines/>
      <w:pageBreakBefore w:val="0"/>
      <w:spacing w:before="240" w:after="240"/>
      <w:ind w:right="582"/>
      <w:outlineLvl w:val="1"/>
    </w:pPr>
    <w:rPr>
      <w:color w:val="4472C4" w:themeColor="accent1"/>
      <w:sz w:val="36"/>
      <w:szCs w:val="36"/>
    </w:rPr>
  </w:style>
  <w:style w:type="paragraph" w:styleId="Titre3">
    <w:name w:val="heading 3"/>
    <w:basedOn w:val="Normal"/>
    <w:next w:val="Normal"/>
    <w:link w:val="Titre3Car"/>
    <w:uiPriority w:val="9"/>
    <w:unhideWhenUsed/>
    <w:qFormat/>
    <w:rsid w:val="00B9308E"/>
    <w:pPr>
      <w:keepNext/>
      <w:keepLines/>
      <w:spacing w:before="240" w:after="240"/>
      <w:outlineLvl w:val="2"/>
    </w:pPr>
    <w:rPr>
      <w:rFonts w:ascii="Segoe UI Semibold" w:hAnsi="Segoe UI Semibold" w:cs="Segoe UI Semibold"/>
      <w:sz w:val="28"/>
      <w:szCs w:val="28"/>
      <w:lang w:val="fr-FR" w:eastAsia="fr-FR"/>
    </w:rPr>
  </w:style>
  <w:style w:type="paragraph" w:styleId="Titre4">
    <w:name w:val="heading 4"/>
    <w:basedOn w:val="Normal"/>
    <w:next w:val="Normal"/>
    <w:link w:val="Titre4Car"/>
    <w:uiPriority w:val="9"/>
    <w:unhideWhenUsed/>
    <w:qFormat/>
    <w:rsid w:val="00655D7D"/>
    <w:pPr>
      <w:keepNext/>
      <w:keepLines/>
      <w:spacing w:before="240" w:after="240"/>
      <w:outlineLvl w:val="3"/>
    </w:pPr>
    <w:rPr>
      <w:rFonts w:ascii="Segoe UI Semibold" w:eastAsiaTheme="majorEastAsia" w:hAnsi="Segoe UI Semibold" w:cs="Segoe UI Semibold"/>
      <w:color w:val="4472C4" w:themeColor="accent1"/>
      <w:sz w:val="24"/>
      <w:szCs w:val="24"/>
    </w:rPr>
  </w:style>
  <w:style w:type="paragraph" w:styleId="Titre5">
    <w:name w:val="heading 5"/>
    <w:basedOn w:val="Titre4"/>
    <w:next w:val="Normal"/>
    <w:link w:val="Titre5Car"/>
    <w:uiPriority w:val="9"/>
    <w:unhideWhenUsed/>
    <w:qFormat/>
    <w:rsid w:val="00704684"/>
    <w:pPr>
      <w:outlineLvl w:val="4"/>
    </w:pPr>
    <w:rPr>
      <w:i/>
      <w:iCs/>
      <w:color w:val="000000" w:themeColor="text1"/>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F4CE4"/>
    <w:rPr>
      <w:color w:val="0563C1" w:themeColor="hyperlink"/>
      <w:u w:val="single"/>
    </w:rPr>
  </w:style>
  <w:style w:type="character" w:styleId="Mentionnonrsolue">
    <w:name w:val="Unresolved Mention"/>
    <w:basedOn w:val="Policepardfaut"/>
    <w:uiPriority w:val="99"/>
    <w:semiHidden/>
    <w:unhideWhenUsed/>
    <w:rsid w:val="00FF4CE4"/>
    <w:rPr>
      <w:color w:val="605E5C"/>
      <w:shd w:val="clear" w:color="auto" w:fill="E1DFDD"/>
    </w:rPr>
  </w:style>
  <w:style w:type="character" w:customStyle="1" w:styleId="Titre1Car">
    <w:name w:val="Titre 1 Car"/>
    <w:basedOn w:val="Policepardfaut"/>
    <w:link w:val="Titre1"/>
    <w:uiPriority w:val="9"/>
    <w:rsid w:val="009000C8"/>
    <w:rPr>
      <w:rFonts w:ascii="Segoe UI Semibold" w:eastAsia="Segoe UI" w:hAnsi="Segoe UI Semibold" w:cs="Segoe UI Semibold"/>
      <w:color w:val="000000" w:themeColor="text1"/>
      <w:sz w:val="56"/>
      <w:szCs w:val="24"/>
      <w:lang w:val="en-US"/>
    </w:rPr>
  </w:style>
  <w:style w:type="character" w:customStyle="1" w:styleId="lia-message-unread">
    <w:name w:val="lia-message-unread"/>
    <w:basedOn w:val="Policepardfaut"/>
    <w:rsid w:val="00FF4CE4"/>
  </w:style>
  <w:style w:type="character" w:customStyle="1" w:styleId="Titre3Car">
    <w:name w:val="Titre 3 Car"/>
    <w:basedOn w:val="Policepardfaut"/>
    <w:link w:val="Titre3"/>
    <w:uiPriority w:val="9"/>
    <w:rsid w:val="00B9308E"/>
    <w:rPr>
      <w:rFonts w:ascii="Segoe UI Semibold" w:hAnsi="Segoe UI Semibold" w:cs="Segoe UI Semibold"/>
      <w:noProof/>
      <w:sz w:val="28"/>
      <w:szCs w:val="28"/>
      <w:lang w:eastAsia="fr-FR"/>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AF3620"/>
    <w:pPr>
      <w:ind w:left="720"/>
      <w:contextualSpacing/>
    </w:pPr>
  </w:style>
  <w:style w:type="paragraph" w:styleId="NormalWeb">
    <w:name w:val="Normal (Web)"/>
    <w:basedOn w:val="Normal"/>
    <w:uiPriority w:val="99"/>
    <w:unhideWhenUsed/>
    <w:rsid w:val="00AF3620"/>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Titre2Car">
    <w:name w:val="Titre 2 Car"/>
    <w:basedOn w:val="Policepardfaut"/>
    <w:link w:val="Titre2"/>
    <w:uiPriority w:val="9"/>
    <w:rsid w:val="00D11AD9"/>
    <w:rPr>
      <w:rFonts w:ascii="Segoe UI Semibold" w:eastAsia="Segoe UI" w:hAnsi="Segoe UI Semibold" w:cs="Segoe UI Semibold"/>
      <w:noProof/>
      <w:color w:val="4472C4" w:themeColor="accent1"/>
      <w:sz w:val="36"/>
      <w:szCs w:val="36"/>
      <w:lang w:val="en-US"/>
    </w:rPr>
  </w:style>
  <w:style w:type="character" w:styleId="Lienhypertextesuivivisit">
    <w:name w:val="FollowedHyperlink"/>
    <w:basedOn w:val="Policepardfaut"/>
    <w:uiPriority w:val="99"/>
    <w:semiHidden/>
    <w:unhideWhenUsed/>
    <w:rsid w:val="00683574"/>
    <w:rPr>
      <w:color w:val="954F72" w:themeColor="followedHyperlink"/>
      <w:u w:val="single"/>
    </w:rPr>
  </w:style>
  <w:style w:type="character" w:styleId="Accentuation">
    <w:name w:val="Emphasis"/>
    <w:basedOn w:val="Policepardfaut"/>
    <w:uiPriority w:val="20"/>
    <w:qFormat/>
    <w:rsid w:val="00CB19FE"/>
    <w:rPr>
      <w:i/>
      <w:iCs/>
    </w:rPr>
  </w:style>
  <w:style w:type="paragraph" w:styleId="Titre">
    <w:name w:val="Title"/>
    <w:basedOn w:val="Normal"/>
    <w:next w:val="Normal"/>
    <w:link w:val="TitreCar"/>
    <w:uiPriority w:val="10"/>
    <w:qFormat/>
    <w:rsid w:val="003E4938"/>
    <w:pPr>
      <w:spacing w:before="960" w:after="0"/>
      <w:ind w:right="1701"/>
    </w:pPr>
    <w:rPr>
      <w:rFonts w:ascii="Segoe UI Semibold" w:eastAsiaTheme="majorEastAsia" w:hAnsi="Segoe UI Semibold" w:cs="Segoe UI Semibold"/>
      <w:spacing w:val="-10"/>
      <w:kern w:val="28"/>
      <w:sz w:val="64"/>
      <w:szCs w:val="64"/>
    </w:rPr>
  </w:style>
  <w:style w:type="character" w:customStyle="1" w:styleId="TitreCar">
    <w:name w:val="Titre Car"/>
    <w:basedOn w:val="Policepardfaut"/>
    <w:link w:val="Titre"/>
    <w:uiPriority w:val="10"/>
    <w:rsid w:val="003E4938"/>
    <w:rPr>
      <w:rFonts w:ascii="Segoe UI Semibold" w:eastAsiaTheme="majorEastAsia" w:hAnsi="Segoe UI Semibold" w:cs="Segoe UI Semibold"/>
      <w:noProof/>
      <w:spacing w:val="-10"/>
      <w:kern w:val="28"/>
      <w:sz w:val="64"/>
      <w:szCs w:val="64"/>
      <w:lang w:val="en-US"/>
    </w:rPr>
  </w:style>
  <w:style w:type="paragraph" w:customStyle="1" w:styleId="text-heading5">
    <w:name w:val="text-heading5"/>
    <w:basedOn w:val="Normal"/>
    <w:rsid w:val="00265F23"/>
    <w:pPr>
      <w:spacing w:before="100" w:beforeAutospacing="1" w:after="100" w:afterAutospacing="1"/>
    </w:pPr>
    <w:rPr>
      <w:rFonts w:ascii="Times New Roman" w:eastAsia="Times New Roman" w:hAnsi="Times New Roman" w:cs="Times New Roman"/>
      <w:sz w:val="24"/>
      <w:szCs w:val="24"/>
      <w:lang w:val="fr-FR" w:eastAsia="fr-FR"/>
    </w:rPr>
  </w:style>
  <w:style w:type="character" w:styleId="lev">
    <w:name w:val="Strong"/>
    <w:uiPriority w:val="22"/>
    <w:qFormat/>
    <w:rsid w:val="00F6435F"/>
    <w:rPr>
      <w:rFonts w:ascii="Segoe UI Semibold" w:hAnsi="Segoe UI Semibold" w:cs="Segoe UI Semibold"/>
      <w:sz w:val="20"/>
      <w:szCs w:val="20"/>
      <w:lang w:val="en-US" w:eastAsia="en-US"/>
    </w:rPr>
  </w:style>
  <w:style w:type="character" w:customStyle="1" w:styleId="normaltextrun">
    <w:name w:val="normaltextrun"/>
    <w:basedOn w:val="Policepardfaut"/>
    <w:rsid w:val="005E7FAC"/>
  </w:style>
  <w:style w:type="character" w:customStyle="1" w:styleId="eop">
    <w:name w:val="eop"/>
    <w:basedOn w:val="Policepardfaut"/>
    <w:rsid w:val="001E3682"/>
  </w:style>
  <w:style w:type="character" w:customStyle="1" w:styleId="Textedelespacerserv">
    <w:name w:val="Texte de l’espace réservé"/>
    <w:basedOn w:val="Policepardfaut"/>
    <w:uiPriority w:val="99"/>
    <w:semiHidden/>
    <w:rsid w:val="00014215"/>
    <w:rPr>
      <w:color w:val="808080"/>
    </w:rPr>
  </w:style>
  <w:style w:type="character" w:styleId="CodeHTML">
    <w:name w:val="HTML Code"/>
    <w:basedOn w:val="Policepardfaut"/>
    <w:uiPriority w:val="99"/>
    <w:semiHidden/>
    <w:unhideWhenUsed/>
    <w:rsid w:val="0071491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714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semiHidden/>
    <w:rsid w:val="0071491A"/>
    <w:rPr>
      <w:rFonts w:ascii="Courier New" w:eastAsia="Times New Roman" w:hAnsi="Courier New" w:cs="Courier New"/>
      <w:sz w:val="20"/>
      <w:szCs w:val="20"/>
      <w:lang w:eastAsia="fr-FR"/>
    </w:rPr>
  </w:style>
  <w:style w:type="character" w:customStyle="1" w:styleId="hljs-builtin">
    <w:name w:val="hljs-built_in"/>
    <w:basedOn w:val="Policepardfaut"/>
    <w:rsid w:val="0071491A"/>
  </w:style>
  <w:style w:type="character" w:customStyle="1" w:styleId="Titre5Car">
    <w:name w:val="Titre 5 Car"/>
    <w:basedOn w:val="Policepardfaut"/>
    <w:link w:val="Titre5"/>
    <w:uiPriority w:val="9"/>
    <w:rsid w:val="00704684"/>
    <w:rPr>
      <w:rFonts w:ascii="Segoe UI Semibold" w:eastAsiaTheme="majorEastAsia" w:hAnsi="Segoe UI Semibold" w:cs="Segoe UI Semibold"/>
      <w:i/>
      <w:iCs/>
      <w:noProof/>
      <w:color w:val="000000" w:themeColor="text1"/>
      <w:sz w:val="20"/>
      <w:szCs w:val="20"/>
      <w:lang w:val="en-US"/>
    </w:rPr>
  </w:style>
  <w:style w:type="paragraph" w:customStyle="1" w:styleId="img">
    <w:name w:val="img"/>
    <w:basedOn w:val="Normal"/>
    <w:rsid w:val="00E256EE"/>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author">
    <w:name w:val="author"/>
    <w:basedOn w:val="Policepardfaut"/>
    <w:rsid w:val="00E256EE"/>
  </w:style>
  <w:style w:type="character" w:customStyle="1" w:styleId="mx-1">
    <w:name w:val="mx-1"/>
    <w:basedOn w:val="Policepardfaut"/>
    <w:rsid w:val="00E256EE"/>
  </w:style>
  <w:style w:type="paragraph" w:customStyle="1" w:styleId="Code">
    <w:name w:val="Code"/>
    <w:basedOn w:val="Normal"/>
    <w:link w:val="CodeChar"/>
    <w:qFormat/>
    <w:rsid w:val="00047F6B"/>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noProof/>
      <w:color w:val="111111"/>
      <w:sz w:val="16"/>
      <w:szCs w:val="16"/>
      <w:lang w:eastAsia="fr-FR"/>
    </w:rPr>
  </w:style>
  <w:style w:type="character" w:customStyle="1" w:styleId="CodeChar">
    <w:name w:val="Code Char"/>
    <w:basedOn w:val="Policepardfaut"/>
    <w:link w:val="Code"/>
    <w:rsid w:val="00047F6B"/>
    <w:rPr>
      <w:rFonts w:ascii="Consolas" w:eastAsia="Times New Roman" w:hAnsi="Consolas" w:cs="Courier New"/>
      <w:noProof/>
      <w:color w:val="111111"/>
      <w:sz w:val="16"/>
      <w:szCs w:val="16"/>
      <w:shd w:val="clear" w:color="auto" w:fill="F7F7F7"/>
      <w:lang w:val="en-US" w:eastAsia="fr-FR"/>
    </w:rPr>
  </w:style>
  <w:style w:type="character" w:customStyle="1" w:styleId="hljs-string">
    <w:name w:val="hljs-string"/>
    <w:basedOn w:val="Policepardfaut"/>
    <w:rsid w:val="006667C1"/>
  </w:style>
  <w:style w:type="character" w:customStyle="1" w:styleId="hljs-number">
    <w:name w:val="hljs-number"/>
    <w:basedOn w:val="Policepardfaut"/>
    <w:rsid w:val="006667C1"/>
  </w:style>
  <w:style w:type="character" w:customStyle="1" w:styleId="hljs-regexp">
    <w:name w:val="hljs-regexp"/>
    <w:basedOn w:val="Policepardfaut"/>
    <w:rsid w:val="006667C1"/>
  </w:style>
  <w:style w:type="character" w:customStyle="1" w:styleId="hljs-attr">
    <w:name w:val="hljs-attr"/>
    <w:basedOn w:val="Policepardfaut"/>
    <w:rsid w:val="006667C1"/>
  </w:style>
  <w:style w:type="character" w:customStyle="1" w:styleId="hljs-attribute">
    <w:name w:val="hljs-attribute"/>
    <w:basedOn w:val="Policepardfaut"/>
    <w:rsid w:val="00E05031"/>
  </w:style>
  <w:style w:type="character" w:customStyle="1" w:styleId="hljs-keyword">
    <w:name w:val="hljs-keyword"/>
    <w:basedOn w:val="Policepardfaut"/>
    <w:rsid w:val="00E05031"/>
  </w:style>
  <w:style w:type="character" w:customStyle="1" w:styleId="http">
    <w:name w:val="http"/>
    <w:basedOn w:val="Policepardfaut"/>
    <w:rsid w:val="00E05031"/>
  </w:style>
  <w:style w:type="character" w:customStyle="1" w:styleId="stylus">
    <w:name w:val="stylus"/>
    <w:basedOn w:val="Policepardfaut"/>
    <w:rsid w:val="00E05031"/>
  </w:style>
  <w:style w:type="character" w:customStyle="1" w:styleId="hljs-selector-class">
    <w:name w:val="hljs-selector-class"/>
    <w:basedOn w:val="Policepardfaut"/>
    <w:rsid w:val="00E05031"/>
  </w:style>
  <w:style w:type="character" w:customStyle="1" w:styleId="hljs-comment">
    <w:name w:val="hljs-comment"/>
    <w:basedOn w:val="Policepardfaut"/>
    <w:rsid w:val="00E05031"/>
  </w:style>
  <w:style w:type="character" w:customStyle="1" w:styleId="hljs-doctag">
    <w:name w:val="hljs-doctag"/>
    <w:basedOn w:val="Policepardfaut"/>
    <w:rsid w:val="00E05031"/>
  </w:style>
  <w:style w:type="character" w:customStyle="1" w:styleId="hljs-function">
    <w:name w:val="hljs-function"/>
    <w:basedOn w:val="Policepardfaut"/>
    <w:rsid w:val="00CE3B08"/>
  </w:style>
  <w:style w:type="character" w:customStyle="1" w:styleId="hljs-params">
    <w:name w:val="hljs-params"/>
    <w:basedOn w:val="Policepardfaut"/>
    <w:rsid w:val="00CE3B08"/>
  </w:style>
  <w:style w:type="character" w:customStyle="1" w:styleId="pf">
    <w:name w:val="pf"/>
    <w:basedOn w:val="Policepardfaut"/>
    <w:rsid w:val="009D6993"/>
  </w:style>
  <w:style w:type="character" w:customStyle="1" w:styleId="hljs-subst">
    <w:name w:val="hljs-subst"/>
    <w:basedOn w:val="Policepardfaut"/>
    <w:rsid w:val="009D6993"/>
  </w:style>
  <w:style w:type="character" w:customStyle="1" w:styleId="Titre4Car">
    <w:name w:val="Titre 4 Car"/>
    <w:basedOn w:val="Policepardfaut"/>
    <w:link w:val="Titre4"/>
    <w:uiPriority w:val="9"/>
    <w:rsid w:val="00655D7D"/>
    <w:rPr>
      <w:rFonts w:ascii="Segoe UI Semibold" w:eastAsiaTheme="majorEastAsia" w:hAnsi="Segoe UI Semibold" w:cs="Segoe UI Semibold"/>
      <w:noProof/>
      <w:color w:val="4472C4" w:themeColor="accent1"/>
      <w:sz w:val="24"/>
      <w:szCs w:val="24"/>
      <w:lang w:val="en-US"/>
    </w:rPr>
  </w:style>
  <w:style w:type="paragraph" w:customStyle="1" w:styleId="paragraph">
    <w:name w:val="paragraph"/>
    <w:basedOn w:val="Normal"/>
    <w:rsid w:val="00EE12B1"/>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ontextualspellingandgrammarerror">
    <w:name w:val="contextualspellingandgrammarerror"/>
    <w:basedOn w:val="Policepardfaut"/>
    <w:rsid w:val="00EE12B1"/>
  </w:style>
  <w:style w:type="paragraph" w:styleId="Sansinterligne">
    <w:name w:val="No Spacing"/>
    <w:uiPriority w:val="1"/>
    <w:qFormat/>
    <w:rsid w:val="00A65667"/>
    <w:pPr>
      <w:spacing w:after="0" w:line="240" w:lineRule="auto"/>
    </w:pPr>
    <w:rPr>
      <w:rFonts w:ascii="Segoe UI" w:hAnsi="Segoe UI" w:cs="Segoe UI"/>
      <w:noProof/>
      <w:sz w:val="20"/>
      <w:szCs w:val="20"/>
      <w:lang w:val="en-US"/>
    </w:rPr>
  </w:style>
  <w:style w:type="paragraph" w:customStyle="1" w:styleId="c-paragraph">
    <w:name w:val="c-paragraph"/>
    <w:basedOn w:val="Normal"/>
    <w:rsid w:val="00A126BC"/>
    <w:pPr>
      <w:spacing w:before="100" w:beforeAutospacing="1" w:after="100" w:afterAutospacing="1"/>
    </w:pPr>
    <w:rPr>
      <w:rFonts w:ascii="Calibri" w:hAnsi="Calibri" w:cs="Calibri"/>
      <w:sz w:val="22"/>
      <w:szCs w:val="22"/>
      <w:lang w:val="fr-FR" w:eastAsia="fr-FR"/>
    </w:rPr>
  </w:style>
  <w:style w:type="paragraph" w:styleId="En-tte">
    <w:name w:val="header"/>
    <w:basedOn w:val="Normal"/>
    <w:link w:val="En-tteCar"/>
    <w:uiPriority w:val="99"/>
    <w:unhideWhenUsed/>
    <w:rsid w:val="00EA7C6B"/>
    <w:pPr>
      <w:tabs>
        <w:tab w:val="center" w:pos="4680"/>
        <w:tab w:val="right" w:pos="9360"/>
      </w:tabs>
      <w:spacing w:after="0"/>
    </w:pPr>
  </w:style>
  <w:style w:type="character" w:customStyle="1" w:styleId="En-tteCar">
    <w:name w:val="En-tête Car"/>
    <w:basedOn w:val="Policepardfaut"/>
    <w:link w:val="En-tte"/>
    <w:uiPriority w:val="99"/>
    <w:rsid w:val="000072DE"/>
    <w:rPr>
      <w:rFonts w:ascii="Segoe UI" w:hAnsi="Segoe UI" w:cs="Segoe UI"/>
      <w:noProof/>
      <w:sz w:val="20"/>
      <w:szCs w:val="20"/>
      <w:lang w:val="en-US"/>
    </w:rPr>
  </w:style>
  <w:style w:type="paragraph" w:styleId="Pieddepage">
    <w:name w:val="footer"/>
    <w:basedOn w:val="Normal"/>
    <w:link w:val="PieddepageCar"/>
    <w:uiPriority w:val="99"/>
    <w:unhideWhenUsed/>
    <w:rsid w:val="00EA7C6B"/>
    <w:pPr>
      <w:tabs>
        <w:tab w:val="center" w:pos="4680"/>
        <w:tab w:val="right" w:pos="9360"/>
      </w:tabs>
      <w:spacing w:after="0"/>
    </w:pPr>
  </w:style>
  <w:style w:type="character" w:customStyle="1" w:styleId="PieddepageCar">
    <w:name w:val="Pied de page Car"/>
    <w:basedOn w:val="Policepardfaut"/>
    <w:link w:val="Pieddepage"/>
    <w:uiPriority w:val="99"/>
    <w:rsid w:val="000072DE"/>
    <w:rPr>
      <w:rFonts w:ascii="Segoe UI" w:hAnsi="Segoe UI" w:cs="Segoe UI"/>
      <w:noProof/>
      <w:sz w:val="20"/>
      <w:szCs w:val="20"/>
      <w:lang w:val="en-US"/>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477518"/>
    <w:rPr>
      <w:rFonts w:ascii="Segoe UI" w:hAnsi="Segoe UI" w:cs="Segoe UI"/>
      <w:noProof/>
      <w:sz w:val="20"/>
      <w:szCs w:val="20"/>
      <w:lang w:val="en-US"/>
    </w:rPr>
  </w:style>
  <w:style w:type="table" w:styleId="Grilledutableau">
    <w:name w:val="Table Grid"/>
    <w:basedOn w:val="Tableau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ous-titre">
    <w:name w:val="Subtitle"/>
    <w:basedOn w:val="Normal"/>
    <w:next w:val="Normal"/>
    <w:link w:val="Sous-titreCar"/>
    <w:uiPriority w:val="11"/>
    <w:qFormat/>
    <w:rsid w:val="00836FFB"/>
    <w:pPr>
      <w:ind w:right="1559"/>
    </w:pPr>
    <w:rPr>
      <w:rFonts w:ascii="Segoe UI Semibold" w:hAnsi="Segoe UI Semibold" w:cs="Segoe UI Semibold"/>
      <w:sz w:val="28"/>
      <w:szCs w:val="28"/>
    </w:rPr>
  </w:style>
  <w:style w:type="character" w:customStyle="1" w:styleId="Sous-titreCar">
    <w:name w:val="Sous-titre Car"/>
    <w:basedOn w:val="Policepardfaut"/>
    <w:link w:val="Sous-titre"/>
    <w:uiPriority w:val="11"/>
    <w:rsid w:val="00836FFB"/>
    <w:rPr>
      <w:rFonts w:ascii="Segoe UI Semibold" w:hAnsi="Segoe UI Semibold" w:cs="Segoe UI Semibold"/>
      <w:noProof/>
      <w:sz w:val="28"/>
      <w:szCs w:val="28"/>
      <w:lang w:val="en-US"/>
    </w:rPr>
  </w:style>
  <w:style w:type="paragraph" w:customStyle="1" w:styleId="Legalese">
    <w:name w:val="Legalese"/>
    <w:basedOn w:val="Normal"/>
    <w:rsid w:val="00296EB4"/>
    <w:pPr>
      <w:spacing w:line="140" w:lineRule="exact"/>
      <w:ind w:left="3742" w:right="-357"/>
      <w:jc w:val="both"/>
    </w:pPr>
    <w:rPr>
      <w:rFonts w:eastAsia="Segoe UI" w:cs="Arial"/>
      <w:i/>
      <w:color w:val="000000" w:themeColor="text1"/>
      <w:sz w:val="16"/>
      <w:szCs w:val="16"/>
    </w:rPr>
  </w:style>
  <w:style w:type="character" w:styleId="Textedelespacerserv0">
    <w:name w:val="Placeholder Text"/>
    <w:basedOn w:val="Policepardfaut"/>
    <w:uiPriority w:val="99"/>
    <w:semiHidden/>
    <w:rsid w:val="00CA24AC"/>
    <w:rPr>
      <w:color w:val="808080"/>
    </w:rPr>
  </w:style>
  <w:style w:type="character" w:styleId="Marquedecommentaire">
    <w:name w:val="annotation reference"/>
    <w:basedOn w:val="Policepardfaut"/>
    <w:uiPriority w:val="99"/>
    <w:semiHidden/>
    <w:unhideWhenUsed/>
    <w:rsid w:val="00AB2BA8"/>
    <w:rPr>
      <w:sz w:val="16"/>
      <w:szCs w:val="16"/>
    </w:rPr>
  </w:style>
  <w:style w:type="paragraph" w:styleId="Commentaire">
    <w:name w:val="annotation text"/>
    <w:basedOn w:val="Normal"/>
    <w:link w:val="CommentaireCar"/>
    <w:uiPriority w:val="99"/>
    <w:unhideWhenUsed/>
    <w:rsid w:val="00AB2BA8"/>
  </w:style>
  <w:style w:type="character" w:customStyle="1" w:styleId="CommentaireCar">
    <w:name w:val="Commentaire Car"/>
    <w:basedOn w:val="Policepardfaut"/>
    <w:link w:val="Commentaire"/>
    <w:uiPriority w:val="99"/>
    <w:rsid w:val="00AB2BA8"/>
    <w:rPr>
      <w:rFonts w:ascii="Segoe UI" w:hAnsi="Segoe UI" w:cs="Segoe UI"/>
      <w:noProof/>
      <w:sz w:val="20"/>
      <w:szCs w:val="20"/>
      <w:lang w:val="en-US"/>
    </w:rPr>
  </w:style>
  <w:style w:type="paragraph" w:styleId="Objetducommentaire">
    <w:name w:val="annotation subject"/>
    <w:basedOn w:val="Commentaire"/>
    <w:next w:val="Commentaire"/>
    <w:link w:val="ObjetducommentaireCar"/>
    <w:uiPriority w:val="99"/>
    <w:semiHidden/>
    <w:unhideWhenUsed/>
    <w:rsid w:val="00AB2BA8"/>
    <w:rPr>
      <w:b/>
      <w:bCs/>
    </w:rPr>
  </w:style>
  <w:style w:type="character" w:customStyle="1" w:styleId="ObjetducommentaireCar">
    <w:name w:val="Objet du commentaire Car"/>
    <w:basedOn w:val="CommentaireCar"/>
    <w:link w:val="Objetducommentaire"/>
    <w:uiPriority w:val="99"/>
    <w:semiHidden/>
    <w:rsid w:val="00AB2BA8"/>
    <w:rPr>
      <w:rFonts w:ascii="Segoe UI" w:hAnsi="Segoe UI" w:cs="Segoe UI"/>
      <w:b/>
      <w:bCs/>
      <w:noProof/>
      <w:sz w:val="20"/>
      <w:szCs w:val="20"/>
      <w:lang w:val="en-US"/>
    </w:rPr>
  </w:style>
  <w:style w:type="table" w:styleId="TableauListe7Couleur-Accentuation1">
    <w:name w:val="List Table 7 Colorful Accent 1"/>
    <w:basedOn w:val="TableauNormal"/>
    <w:uiPriority w:val="52"/>
    <w:rsid w:val="008372E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6Char">
    <w:name w:val="Heading 6 Char"/>
    <w:basedOn w:val="Policepardfaut"/>
    <w:uiPriority w:val="9"/>
    <w:rsid w:val="00EA2AF1"/>
    <w:rPr>
      <w:rFonts w:asciiTheme="majorHAnsi" w:eastAsiaTheme="majorEastAsia" w:hAnsiTheme="majorHAnsi" w:cstheme="majorBidi"/>
      <w:noProof/>
      <w:color w:val="1F3763"/>
      <w:lang w:val="en-US"/>
    </w:rPr>
  </w:style>
  <w:style w:type="character" w:customStyle="1" w:styleId="Heading7Char">
    <w:name w:val="Heading 7 Char"/>
    <w:basedOn w:val="Policepardfaut"/>
    <w:uiPriority w:val="9"/>
    <w:rsid w:val="00EA2AF1"/>
    <w:rPr>
      <w:rFonts w:asciiTheme="majorHAnsi" w:eastAsiaTheme="majorEastAsia" w:hAnsiTheme="majorHAnsi" w:cstheme="majorBidi"/>
      <w:i/>
      <w:iCs/>
      <w:noProof/>
      <w:color w:val="1F3763"/>
      <w:lang w:val="en-US"/>
    </w:rPr>
  </w:style>
  <w:style w:type="character" w:customStyle="1" w:styleId="Heading8Char">
    <w:name w:val="Heading 8 Char"/>
    <w:basedOn w:val="Policepardfaut"/>
    <w:uiPriority w:val="9"/>
    <w:rsid w:val="00EA2AF1"/>
    <w:rPr>
      <w:rFonts w:asciiTheme="majorHAnsi" w:eastAsiaTheme="majorEastAsia" w:hAnsiTheme="majorHAnsi" w:cstheme="majorBidi"/>
      <w:noProof/>
      <w:color w:val="272727"/>
      <w:sz w:val="21"/>
      <w:szCs w:val="21"/>
      <w:lang w:val="en-US"/>
    </w:rPr>
  </w:style>
  <w:style w:type="character" w:customStyle="1" w:styleId="Heading9Char">
    <w:name w:val="Heading 9 Char"/>
    <w:basedOn w:val="Policepardfaut"/>
    <w:uiPriority w:val="9"/>
    <w:rsid w:val="00EA2AF1"/>
    <w:rPr>
      <w:rFonts w:asciiTheme="majorHAnsi" w:eastAsiaTheme="majorEastAsia" w:hAnsiTheme="majorHAnsi" w:cstheme="majorBidi"/>
      <w:i/>
      <w:iCs/>
      <w:noProof/>
      <w:color w:val="272727"/>
      <w:sz w:val="21"/>
      <w:szCs w:val="21"/>
      <w:lang w:val="en-US"/>
    </w:rPr>
  </w:style>
  <w:style w:type="character" w:customStyle="1" w:styleId="QuoteChar">
    <w:name w:val="Quote Char"/>
    <w:basedOn w:val="Policepardfaut"/>
    <w:uiPriority w:val="29"/>
    <w:rsid w:val="00EA2AF1"/>
    <w:rPr>
      <w:i/>
      <w:iCs/>
      <w:noProof/>
      <w:color w:val="404040" w:themeColor="text1" w:themeTint="BF"/>
      <w:lang w:val="en-US"/>
    </w:rPr>
  </w:style>
  <w:style w:type="character" w:customStyle="1" w:styleId="IntenseQuoteChar">
    <w:name w:val="Intense Quote Char"/>
    <w:basedOn w:val="Policepardfaut"/>
    <w:uiPriority w:val="30"/>
    <w:rsid w:val="00EA2AF1"/>
    <w:rPr>
      <w:i/>
      <w:iCs/>
      <w:noProof/>
      <w:color w:val="4472C4" w:themeColor="accent1"/>
      <w:lang w:val="en-US"/>
    </w:rPr>
  </w:style>
  <w:style w:type="character" w:customStyle="1" w:styleId="EndnoteTextChar">
    <w:name w:val="Endnote Text Char"/>
    <w:basedOn w:val="Policepardfaut"/>
    <w:uiPriority w:val="99"/>
    <w:semiHidden/>
    <w:rsid w:val="00EA2AF1"/>
    <w:rPr>
      <w:noProof/>
      <w:sz w:val="20"/>
      <w:szCs w:val="20"/>
      <w:lang w:val="en-US"/>
    </w:rPr>
  </w:style>
  <w:style w:type="character" w:customStyle="1" w:styleId="FootnoteTextChar">
    <w:name w:val="Footnote Text Char"/>
    <w:basedOn w:val="Policepardfaut"/>
    <w:uiPriority w:val="99"/>
    <w:semiHidden/>
    <w:rsid w:val="00EA2AF1"/>
    <w:rPr>
      <w:noProof/>
      <w:sz w:val="20"/>
      <w:szCs w:val="20"/>
      <w:lang w:val="en-US"/>
    </w:rPr>
  </w:style>
  <w:style w:type="paragraph" w:styleId="Rvision">
    <w:name w:val="Revision"/>
    <w:hidden/>
    <w:uiPriority w:val="99"/>
    <w:semiHidden/>
    <w:rsid w:val="00832B7D"/>
    <w:pPr>
      <w:spacing w:after="0" w:line="240" w:lineRule="auto"/>
    </w:pPr>
    <w:rPr>
      <w:rFonts w:ascii="Segoe UI" w:hAnsi="Segoe UI" w:cs="Segoe UI"/>
      <w:noProof/>
      <w:sz w:val="20"/>
      <w:szCs w:val="20"/>
      <w:lang w:val="en-US"/>
    </w:rPr>
  </w:style>
  <w:style w:type="paragraph" w:styleId="TM1">
    <w:name w:val="toc 1"/>
    <w:basedOn w:val="Normal"/>
    <w:next w:val="Normal"/>
    <w:autoRedefine/>
    <w:uiPriority w:val="39"/>
    <w:unhideWhenUsed/>
    <w:rsid w:val="002C66A3"/>
    <w:pPr>
      <w:spacing w:after="100"/>
    </w:pPr>
  </w:style>
  <w:style w:type="paragraph" w:styleId="TM2">
    <w:name w:val="toc 2"/>
    <w:basedOn w:val="Normal"/>
    <w:next w:val="Normal"/>
    <w:autoRedefine/>
    <w:uiPriority w:val="39"/>
    <w:unhideWhenUsed/>
    <w:rsid w:val="002C66A3"/>
    <w:pPr>
      <w:spacing w:after="100"/>
      <w:ind w:left="200"/>
    </w:pPr>
  </w:style>
  <w:style w:type="paragraph" w:styleId="TM3">
    <w:name w:val="toc 3"/>
    <w:basedOn w:val="Normal"/>
    <w:next w:val="Normal"/>
    <w:autoRedefine/>
    <w:uiPriority w:val="39"/>
    <w:unhideWhenUsed/>
    <w:rsid w:val="002C66A3"/>
    <w:pPr>
      <w:spacing w:after="100"/>
      <w:ind w:left="400"/>
    </w:pPr>
  </w:style>
  <w:style w:type="paragraph" w:styleId="TM4">
    <w:name w:val="toc 4"/>
    <w:basedOn w:val="Normal"/>
    <w:next w:val="Normal"/>
    <w:autoRedefine/>
    <w:uiPriority w:val="39"/>
    <w:unhideWhenUsed/>
    <w:rsid w:val="002C66A3"/>
    <w:pPr>
      <w:spacing w:after="100"/>
      <w:ind w:left="600"/>
    </w:pPr>
  </w:style>
  <w:style w:type="paragraph" w:styleId="TM5">
    <w:name w:val="toc 5"/>
    <w:basedOn w:val="Normal"/>
    <w:next w:val="Normal"/>
    <w:autoRedefine/>
    <w:uiPriority w:val="39"/>
    <w:unhideWhenUsed/>
    <w:rsid w:val="002C66A3"/>
    <w:pPr>
      <w:spacing w:after="100"/>
      <w:ind w:left="800"/>
    </w:pPr>
  </w:style>
  <w:style w:type="character" w:customStyle="1" w:styleId="language">
    <w:name w:val="language"/>
    <w:basedOn w:val="Policepardfaut"/>
    <w:rsid w:val="007300E1"/>
  </w:style>
  <w:style w:type="character" w:customStyle="1" w:styleId="hljs-pscommand">
    <w:name w:val="hljs-pscommand"/>
    <w:basedOn w:val="Policepardfaut"/>
    <w:rsid w:val="007300E1"/>
  </w:style>
  <w:style w:type="character" w:customStyle="1" w:styleId="hljs-parameter">
    <w:name w:val="hljs-parameter"/>
    <w:basedOn w:val="Policepardfaut"/>
    <w:rsid w:val="007300E1"/>
  </w:style>
  <w:style w:type="character" w:customStyle="1" w:styleId="hljs-nomarkup">
    <w:name w:val="hljs-nomarkup"/>
    <w:basedOn w:val="Policepardfaut"/>
    <w:rsid w:val="007300E1"/>
  </w:style>
  <w:style w:type="character" w:customStyle="1" w:styleId="hljs-literal">
    <w:name w:val="hljs-literal"/>
    <w:basedOn w:val="Policepardfaut"/>
    <w:rsid w:val="007300E1"/>
  </w:style>
  <w:style w:type="paragraph" w:customStyle="1" w:styleId="alert-title">
    <w:name w:val="alert-title"/>
    <w:basedOn w:val="Normal"/>
    <w:rsid w:val="007300E1"/>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jwtheader">
    <w:name w:val="jwtheader"/>
    <w:basedOn w:val="Policepardfaut"/>
    <w:rsid w:val="007124AA"/>
  </w:style>
  <w:style w:type="character" w:customStyle="1" w:styleId="jwtclaims">
    <w:name w:val="jwtclaims"/>
    <w:basedOn w:val="Policepardfaut"/>
    <w:rsid w:val="007124AA"/>
  </w:style>
  <w:style w:type="character" w:customStyle="1" w:styleId="jwtsignature">
    <w:name w:val="jwtsignature"/>
    <w:basedOn w:val="Policepardfaut"/>
    <w:rsid w:val="007124AA"/>
  </w:style>
  <w:style w:type="character" w:customStyle="1" w:styleId="pl-k">
    <w:name w:val="pl-k"/>
    <w:basedOn w:val="Policepardfaut"/>
    <w:rsid w:val="00971546"/>
  </w:style>
  <w:style w:type="character" w:customStyle="1" w:styleId="pl-s1">
    <w:name w:val="pl-s1"/>
    <w:basedOn w:val="Policepardfaut"/>
    <w:rsid w:val="00971546"/>
  </w:style>
  <w:style w:type="character" w:customStyle="1" w:styleId="pl-c1">
    <w:name w:val="pl-c1"/>
    <w:basedOn w:val="Policepardfaut"/>
    <w:rsid w:val="00971546"/>
  </w:style>
  <w:style w:type="character" w:customStyle="1" w:styleId="pl-s">
    <w:name w:val="pl-s"/>
    <w:basedOn w:val="Policepardfaut"/>
    <w:rsid w:val="00971546"/>
  </w:style>
  <w:style w:type="character" w:customStyle="1" w:styleId="pl-kos">
    <w:name w:val="pl-kos"/>
    <w:basedOn w:val="Policepardfaut"/>
    <w:rsid w:val="00971546"/>
  </w:style>
  <w:style w:type="character" w:customStyle="1" w:styleId="pl-en">
    <w:name w:val="pl-en"/>
    <w:basedOn w:val="Policepardfaut"/>
    <w:rsid w:val="00971546"/>
  </w:style>
  <w:style w:type="character" w:customStyle="1" w:styleId="pl-smi">
    <w:name w:val="pl-smi"/>
    <w:basedOn w:val="Policepardfaut"/>
    <w:rsid w:val="00971546"/>
  </w:style>
  <w:style w:type="character" w:customStyle="1" w:styleId="pl-ii">
    <w:name w:val="pl-ii"/>
    <w:basedOn w:val="Policepardfaut"/>
    <w:rsid w:val="00031453"/>
  </w:style>
  <w:style w:type="character" w:customStyle="1" w:styleId="pl-ent">
    <w:name w:val="pl-ent"/>
    <w:basedOn w:val="Policepardfaut"/>
    <w:rsid w:val="00031453"/>
  </w:style>
  <w:style w:type="character" w:customStyle="1" w:styleId="pl-pds">
    <w:name w:val="pl-pds"/>
    <w:basedOn w:val="Policepardfaut"/>
    <w:rsid w:val="00031453"/>
  </w:style>
  <w:style w:type="character" w:styleId="Accentuationintense">
    <w:name w:val="Intense Emphasis"/>
    <w:basedOn w:val="Policepardfaut"/>
    <w:uiPriority w:val="21"/>
    <w:qFormat/>
    <w:rsid w:val="00BA4785"/>
    <w:rPr>
      <w:i/>
      <w:iCs/>
      <w:color w:val="4472C4" w:themeColor="accent1"/>
    </w:rPr>
  </w:style>
  <w:style w:type="paragraph" w:customStyle="1" w:styleId="mm8nw">
    <w:name w:val="mm8nw"/>
    <w:basedOn w:val="Normal"/>
    <w:rsid w:val="008470CC"/>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2phjq">
    <w:name w:val="_2phjq"/>
    <w:basedOn w:val="Policepardfaut"/>
    <w:rsid w:val="008470CC"/>
  </w:style>
  <w:style w:type="paragraph" w:styleId="En-ttedetabledesmatires">
    <w:name w:val="TOC Heading"/>
    <w:basedOn w:val="Titre1"/>
    <w:next w:val="Normal"/>
    <w:uiPriority w:val="39"/>
    <w:unhideWhenUsed/>
    <w:qFormat/>
    <w:rsid w:val="009000C8"/>
    <w:pPr>
      <w:keepNext/>
      <w:keepLines/>
      <w:pageBreakBefore w:val="0"/>
      <w:spacing w:before="240" w:after="0"/>
      <w:ind w:right="0"/>
      <w:outlineLvl w:val="9"/>
    </w:pPr>
    <w:rPr>
      <w:rFonts w:asciiTheme="majorHAnsi" w:eastAsiaTheme="majorEastAsia" w:hAnsiTheme="majorHAnsi" w:cstheme="majorBidi"/>
      <w:color w:val="2F5496" w:themeColor="accent1" w:themeShade="BF"/>
      <w:sz w:val="32"/>
      <w:szCs w:val="32"/>
    </w:rPr>
  </w:style>
  <w:style w:type="paragraph" w:styleId="Notedebasdepage">
    <w:name w:val="footnote text"/>
    <w:aliases w:val="ft,Used by Word for text of Help footnotes,FootnoteText"/>
    <w:basedOn w:val="Normal"/>
    <w:link w:val="NotedebasdepageCar"/>
    <w:uiPriority w:val="99"/>
    <w:unhideWhenUsed/>
    <w:rsid w:val="00B13DB2"/>
    <w:pPr>
      <w:spacing w:after="0"/>
    </w:pPr>
  </w:style>
  <w:style w:type="character" w:customStyle="1" w:styleId="NotedebasdepageCar">
    <w:name w:val="Note de bas de page Car"/>
    <w:aliases w:val="ft Car,Used by Word for text of Help footnotes Car,FootnoteText Car"/>
    <w:basedOn w:val="Policepardfaut"/>
    <w:link w:val="Notedebasdepage"/>
    <w:uiPriority w:val="99"/>
    <w:rsid w:val="00B13DB2"/>
    <w:rPr>
      <w:rFonts w:ascii="Segoe UI" w:hAnsi="Segoe UI" w:cs="Segoe UI"/>
      <w:sz w:val="20"/>
      <w:szCs w:val="20"/>
      <w:lang w:val="en-US"/>
    </w:rPr>
  </w:style>
  <w:style w:type="character" w:styleId="Appelnotedebasdep">
    <w:name w:val="footnote reference"/>
    <w:aliases w:val="fr,Used by Word for Help footnote symbols"/>
    <w:basedOn w:val="Policepardfaut"/>
    <w:uiPriority w:val="99"/>
    <w:unhideWhenUsed/>
    <w:rsid w:val="00B13DB2"/>
    <w:rPr>
      <w:vertAlign w:val="superscript"/>
    </w:rPr>
  </w:style>
  <w:style w:type="table" w:styleId="TableauListe7Couleur">
    <w:name w:val="List Table 7 Colorful"/>
    <w:basedOn w:val="TableauNormal"/>
    <w:uiPriority w:val="52"/>
    <w:rsid w:val="00E114E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96">
      <w:bodyDiv w:val="1"/>
      <w:marLeft w:val="0"/>
      <w:marRight w:val="0"/>
      <w:marTop w:val="0"/>
      <w:marBottom w:val="0"/>
      <w:divBdr>
        <w:top w:val="none" w:sz="0" w:space="0" w:color="auto"/>
        <w:left w:val="none" w:sz="0" w:space="0" w:color="auto"/>
        <w:bottom w:val="none" w:sz="0" w:space="0" w:color="auto"/>
        <w:right w:val="none" w:sz="0" w:space="0" w:color="auto"/>
      </w:divBdr>
    </w:div>
    <w:div w:id="1858887">
      <w:bodyDiv w:val="1"/>
      <w:marLeft w:val="0"/>
      <w:marRight w:val="0"/>
      <w:marTop w:val="0"/>
      <w:marBottom w:val="0"/>
      <w:divBdr>
        <w:top w:val="none" w:sz="0" w:space="0" w:color="auto"/>
        <w:left w:val="none" w:sz="0" w:space="0" w:color="auto"/>
        <w:bottom w:val="none" w:sz="0" w:space="0" w:color="auto"/>
        <w:right w:val="none" w:sz="0" w:space="0" w:color="auto"/>
      </w:divBdr>
    </w:div>
    <w:div w:id="3556335">
      <w:bodyDiv w:val="1"/>
      <w:marLeft w:val="0"/>
      <w:marRight w:val="0"/>
      <w:marTop w:val="0"/>
      <w:marBottom w:val="0"/>
      <w:divBdr>
        <w:top w:val="none" w:sz="0" w:space="0" w:color="auto"/>
        <w:left w:val="none" w:sz="0" w:space="0" w:color="auto"/>
        <w:bottom w:val="none" w:sz="0" w:space="0" w:color="auto"/>
        <w:right w:val="none" w:sz="0" w:space="0" w:color="auto"/>
      </w:divBdr>
    </w:div>
    <w:div w:id="4602062">
      <w:bodyDiv w:val="1"/>
      <w:marLeft w:val="0"/>
      <w:marRight w:val="0"/>
      <w:marTop w:val="0"/>
      <w:marBottom w:val="0"/>
      <w:divBdr>
        <w:top w:val="none" w:sz="0" w:space="0" w:color="auto"/>
        <w:left w:val="none" w:sz="0" w:space="0" w:color="auto"/>
        <w:bottom w:val="none" w:sz="0" w:space="0" w:color="auto"/>
        <w:right w:val="none" w:sz="0" w:space="0" w:color="auto"/>
      </w:divBdr>
      <w:divsChild>
        <w:div w:id="632903242">
          <w:marLeft w:val="446"/>
          <w:marRight w:val="0"/>
          <w:marTop w:val="0"/>
          <w:marBottom w:val="0"/>
          <w:divBdr>
            <w:top w:val="none" w:sz="0" w:space="0" w:color="auto"/>
            <w:left w:val="none" w:sz="0" w:space="0" w:color="auto"/>
            <w:bottom w:val="none" w:sz="0" w:space="0" w:color="auto"/>
            <w:right w:val="none" w:sz="0" w:space="0" w:color="auto"/>
          </w:divBdr>
        </w:div>
        <w:div w:id="889072434">
          <w:marLeft w:val="547"/>
          <w:marRight w:val="0"/>
          <w:marTop w:val="0"/>
          <w:marBottom w:val="0"/>
          <w:divBdr>
            <w:top w:val="none" w:sz="0" w:space="0" w:color="auto"/>
            <w:left w:val="none" w:sz="0" w:space="0" w:color="auto"/>
            <w:bottom w:val="none" w:sz="0" w:space="0" w:color="auto"/>
            <w:right w:val="none" w:sz="0" w:space="0" w:color="auto"/>
          </w:divBdr>
        </w:div>
        <w:div w:id="1172330836">
          <w:marLeft w:val="446"/>
          <w:marRight w:val="0"/>
          <w:marTop w:val="0"/>
          <w:marBottom w:val="0"/>
          <w:divBdr>
            <w:top w:val="none" w:sz="0" w:space="0" w:color="auto"/>
            <w:left w:val="none" w:sz="0" w:space="0" w:color="auto"/>
            <w:bottom w:val="none" w:sz="0" w:space="0" w:color="auto"/>
            <w:right w:val="none" w:sz="0" w:space="0" w:color="auto"/>
          </w:divBdr>
        </w:div>
        <w:div w:id="1201748062">
          <w:marLeft w:val="547"/>
          <w:marRight w:val="0"/>
          <w:marTop w:val="0"/>
          <w:marBottom w:val="0"/>
          <w:divBdr>
            <w:top w:val="none" w:sz="0" w:space="0" w:color="auto"/>
            <w:left w:val="none" w:sz="0" w:space="0" w:color="auto"/>
            <w:bottom w:val="none" w:sz="0" w:space="0" w:color="auto"/>
            <w:right w:val="none" w:sz="0" w:space="0" w:color="auto"/>
          </w:divBdr>
        </w:div>
        <w:div w:id="1214464879">
          <w:marLeft w:val="446"/>
          <w:marRight w:val="0"/>
          <w:marTop w:val="0"/>
          <w:marBottom w:val="0"/>
          <w:divBdr>
            <w:top w:val="none" w:sz="0" w:space="0" w:color="auto"/>
            <w:left w:val="none" w:sz="0" w:space="0" w:color="auto"/>
            <w:bottom w:val="none" w:sz="0" w:space="0" w:color="auto"/>
            <w:right w:val="none" w:sz="0" w:space="0" w:color="auto"/>
          </w:divBdr>
        </w:div>
        <w:div w:id="1698235599">
          <w:marLeft w:val="547"/>
          <w:marRight w:val="0"/>
          <w:marTop w:val="0"/>
          <w:marBottom w:val="160"/>
          <w:divBdr>
            <w:top w:val="none" w:sz="0" w:space="0" w:color="auto"/>
            <w:left w:val="none" w:sz="0" w:space="0" w:color="auto"/>
            <w:bottom w:val="none" w:sz="0" w:space="0" w:color="auto"/>
            <w:right w:val="none" w:sz="0" w:space="0" w:color="auto"/>
          </w:divBdr>
        </w:div>
        <w:div w:id="1865095411">
          <w:marLeft w:val="547"/>
          <w:marRight w:val="0"/>
          <w:marTop w:val="0"/>
          <w:marBottom w:val="0"/>
          <w:divBdr>
            <w:top w:val="none" w:sz="0" w:space="0" w:color="auto"/>
            <w:left w:val="none" w:sz="0" w:space="0" w:color="auto"/>
            <w:bottom w:val="none" w:sz="0" w:space="0" w:color="auto"/>
            <w:right w:val="none" w:sz="0" w:space="0" w:color="auto"/>
          </w:divBdr>
        </w:div>
        <w:div w:id="2022706956">
          <w:marLeft w:val="547"/>
          <w:marRight w:val="0"/>
          <w:marTop w:val="0"/>
          <w:marBottom w:val="0"/>
          <w:divBdr>
            <w:top w:val="none" w:sz="0" w:space="0" w:color="auto"/>
            <w:left w:val="none" w:sz="0" w:space="0" w:color="auto"/>
            <w:bottom w:val="none" w:sz="0" w:space="0" w:color="auto"/>
            <w:right w:val="none" w:sz="0" w:space="0" w:color="auto"/>
          </w:divBdr>
        </w:div>
      </w:divsChild>
    </w:div>
    <w:div w:id="9257780">
      <w:bodyDiv w:val="1"/>
      <w:marLeft w:val="0"/>
      <w:marRight w:val="0"/>
      <w:marTop w:val="0"/>
      <w:marBottom w:val="0"/>
      <w:divBdr>
        <w:top w:val="none" w:sz="0" w:space="0" w:color="auto"/>
        <w:left w:val="none" w:sz="0" w:space="0" w:color="auto"/>
        <w:bottom w:val="none" w:sz="0" w:space="0" w:color="auto"/>
        <w:right w:val="none" w:sz="0" w:space="0" w:color="auto"/>
      </w:divBdr>
      <w:divsChild>
        <w:div w:id="512261765">
          <w:marLeft w:val="0"/>
          <w:marRight w:val="0"/>
          <w:marTop w:val="0"/>
          <w:marBottom w:val="240"/>
          <w:divBdr>
            <w:top w:val="none" w:sz="0" w:space="0" w:color="auto"/>
            <w:left w:val="none" w:sz="0" w:space="0" w:color="auto"/>
            <w:bottom w:val="none" w:sz="0" w:space="0" w:color="auto"/>
            <w:right w:val="none" w:sz="0" w:space="0" w:color="auto"/>
          </w:divBdr>
        </w:div>
      </w:divsChild>
    </w:div>
    <w:div w:id="10693298">
      <w:bodyDiv w:val="1"/>
      <w:marLeft w:val="0"/>
      <w:marRight w:val="0"/>
      <w:marTop w:val="0"/>
      <w:marBottom w:val="0"/>
      <w:divBdr>
        <w:top w:val="none" w:sz="0" w:space="0" w:color="auto"/>
        <w:left w:val="none" w:sz="0" w:space="0" w:color="auto"/>
        <w:bottom w:val="none" w:sz="0" w:space="0" w:color="auto"/>
        <w:right w:val="none" w:sz="0" w:space="0" w:color="auto"/>
      </w:divBdr>
    </w:div>
    <w:div w:id="15541038">
      <w:bodyDiv w:val="1"/>
      <w:marLeft w:val="0"/>
      <w:marRight w:val="0"/>
      <w:marTop w:val="0"/>
      <w:marBottom w:val="0"/>
      <w:divBdr>
        <w:top w:val="none" w:sz="0" w:space="0" w:color="auto"/>
        <w:left w:val="none" w:sz="0" w:space="0" w:color="auto"/>
        <w:bottom w:val="none" w:sz="0" w:space="0" w:color="auto"/>
        <w:right w:val="none" w:sz="0" w:space="0" w:color="auto"/>
      </w:divBdr>
    </w:div>
    <w:div w:id="23748718">
      <w:bodyDiv w:val="1"/>
      <w:marLeft w:val="0"/>
      <w:marRight w:val="0"/>
      <w:marTop w:val="0"/>
      <w:marBottom w:val="0"/>
      <w:divBdr>
        <w:top w:val="none" w:sz="0" w:space="0" w:color="auto"/>
        <w:left w:val="none" w:sz="0" w:space="0" w:color="auto"/>
        <w:bottom w:val="none" w:sz="0" w:space="0" w:color="auto"/>
        <w:right w:val="none" w:sz="0" w:space="0" w:color="auto"/>
      </w:divBdr>
    </w:div>
    <w:div w:id="33237855">
      <w:bodyDiv w:val="1"/>
      <w:marLeft w:val="0"/>
      <w:marRight w:val="0"/>
      <w:marTop w:val="0"/>
      <w:marBottom w:val="0"/>
      <w:divBdr>
        <w:top w:val="none" w:sz="0" w:space="0" w:color="auto"/>
        <w:left w:val="none" w:sz="0" w:space="0" w:color="auto"/>
        <w:bottom w:val="none" w:sz="0" w:space="0" w:color="auto"/>
        <w:right w:val="none" w:sz="0" w:space="0" w:color="auto"/>
      </w:divBdr>
    </w:div>
    <w:div w:id="33507772">
      <w:bodyDiv w:val="1"/>
      <w:marLeft w:val="0"/>
      <w:marRight w:val="0"/>
      <w:marTop w:val="0"/>
      <w:marBottom w:val="0"/>
      <w:divBdr>
        <w:top w:val="none" w:sz="0" w:space="0" w:color="auto"/>
        <w:left w:val="none" w:sz="0" w:space="0" w:color="auto"/>
        <w:bottom w:val="none" w:sz="0" w:space="0" w:color="auto"/>
        <w:right w:val="none" w:sz="0" w:space="0" w:color="auto"/>
      </w:divBdr>
    </w:div>
    <w:div w:id="44763932">
      <w:bodyDiv w:val="1"/>
      <w:marLeft w:val="0"/>
      <w:marRight w:val="0"/>
      <w:marTop w:val="0"/>
      <w:marBottom w:val="0"/>
      <w:divBdr>
        <w:top w:val="none" w:sz="0" w:space="0" w:color="auto"/>
        <w:left w:val="none" w:sz="0" w:space="0" w:color="auto"/>
        <w:bottom w:val="none" w:sz="0" w:space="0" w:color="auto"/>
        <w:right w:val="none" w:sz="0" w:space="0" w:color="auto"/>
      </w:divBdr>
      <w:divsChild>
        <w:div w:id="1057162474">
          <w:marLeft w:val="446"/>
          <w:marRight w:val="0"/>
          <w:marTop w:val="0"/>
          <w:marBottom w:val="67"/>
          <w:divBdr>
            <w:top w:val="none" w:sz="0" w:space="0" w:color="auto"/>
            <w:left w:val="none" w:sz="0" w:space="0" w:color="auto"/>
            <w:bottom w:val="none" w:sz="0" w:space="0" w:color="auto"/>
            <w:right w:val="none" w:sz="0" w:space="0" w:color="auto"/>
          </w:divBdr>
        </w:div>
      </w:divsChild>
    </w:div>
    <w:div w:id="45684939">
      <w:bodyDiv w:val="1"/>
      <w:marLeft w:val="0"/>
      <w:marRight w:val="0"/>
      <w:marTop w:val="0"/>
      <w:marBottom w:val="0"/>
      <w:divBdr>
        <w:top w:val="none" w:sz="0" w:space="0" w:color="auto"/>
        <w:left w:val="none" w:sz="0" w:space="0" w:color="auto"/>
        <w:bottom w:val="none" w:sz="0" w:space="0" w:color="auto"/>
        <w:right w:val="none" w:sz="0" w:space="0" w:color="auto"/>
      </w:divBdr>
    </w:div>
    <w:div w:id="45951613">
      <w:bodyDiv w:val="1"/>
      <w:marLeft w:val="0"/>
      <w:marRight w:val="0"/>
      <w:marTop w:val="0"/>
      <w:marBottom w:val="0"/>
      <w:divBdr>
        <w:top w:val="none" w:sz="0" w:space="0" w:color="auto"/>
        <w:left w:val="none" w:sz="0" w:space="0" w:color="auto"/>
        <w:bottom w:val="none" w:sz="0" w:space="0" w:color="auto"/>
        <w:right w:val="none" w:sz="0" w:space="0" w:color="auto"/>
      </w:divBdr>
      <w:divsChild>
        <w:div w:id="84111289">
          <w:marLeft w:val="274"/>
          <w:marRight w:val="0"/>
          <w:marTop w:val="0"/>
          <w:marBottom w:val="67"/>
          <w:divBdr>
            <w:top w:val="none" w:sz="0" w:space="0" w:color="auto"/>
            <w:left w:val="none" w:sz="0" w:space="0" w:color="auto"/>
            <w:bottom w:val="none" w:sz="0" w:space="0" w:color="auto"/>
            <w:right w:val="none" w:sz="0" w:space="0" w:color="auto"/>
          </w:divBdr>
        </w:div>
        <w:div w:id="484779949">
          <w:marLeft w:val="274"/>
          <w:marRight w:val="0"/>
          <w:marTop w:val="0"/>
          <w:marBottom w:val="67"/>
          <w:divBdr>
            <w:top w:val="none" w:sz="0" w:space="0" w:color="auto"/>
            <w:left w:val="none" w:sz="0" w:space="0" w:color="auto"/>
            <w:bottom w:val="none" w:sz="0" w:space="0" w:color="auto"/>
            <w:right w:val="none" w:sz="0" w:space="0" w:color="auto"/>
          </w:divBdr>
        </w:div>
        <w:div w:id="665212140">
          <w:marLeft w:val="274"/>
          <w:marRight w:val="0"/>
          <w:marTop w:val="0"/>
          <w:marBottom w:val="67"/>
          <w:divBdr>
            <w:top w:val="none" w:sz="0" w:space="0" w:color="auto"/>
            <w:left w:val="none" w:sz="0" w:space="0" w:color="auto"/>
            <w:bottom w:val="none" w:sz="0" w:space="0" w:color="auto"/>
            <w:right w:val="none" w:sz="0" w:space="0" w:color="auto"/>
          </w:divBdr>
        </w:div>
        <w:div w:id="949437379">
          <w:marLeft w:val="274"/>
          <w:marRight w:val="0"/>
          <w:marTop w:val="0"/>
          <w:marBottom w:val="67"/>
          <w:divBdr>
            <w:top w:val="none" w:sz="0" w:space="0" w:color="auto"/>
            <w:left w:val="none" w:sz="0" w:space="0" w:color="auto"/>
            <w:bottom w:val="none" w:sz="0" w:space="0" w:color="auto"/>
            <w:right w:val="none" w:sz="0" w:space="0" w:color="auto"/>
          </w:divBdr>
        </w:div>
        <w:div w:id="1107427618">
          <w:marLeft w:val="274"/>
          <w:marRight w:val="0"/>
          <w:marTop w:val="0"/>
          <w:marBottom w:val="67"/>
          <w:divBdr>
            <w:top w:val="none" w:sz="0" w:space="0" w:color="auto"/>
            <w:left w:val="none" w:sz="0" w:space="0" w:color="auto"/>
            <w:bottom w:val="none" w:sz="0" w:space="0" w:color="auto"/>
            <w:right w:val="none" w:sz="0" w:space="0" w:color="auto"/>
          </w:divBdr>
        </w:div>
        <w:div w:id="1262567805">
          <w:marLeft w:val="274"/>
          <w:marRight w:val="0"/>
          <w:marTop w:val="0"/>
          <w:marBottom w:val="67"/>
          <w:divBdr>
            <w:top w:val="none" w:sz="0" w:space="0" w:color="auto"/>
            <w:left w:val="none" w:sz="0" w:space="0" w:color="auto"/>
            <w:bottom w:val="none" w:sz="0" w:space="0" w:color="auto"/>
            <w:right w:val="none" w:sz="0" w:space="0" w:color="auto"/>
          </w:divBdr>
        </w:div>
        <w:div w:id="1430152664">
          <w:marLeft w:val="274"/>
          <w:marRight w:val="0"/>
          <w:marTop w:val="0"/>
          <w:marBottom w:val="67"/>
          <w:divBdr>
            <w:top w:val="none" w:sz="0" w:space="0" w:color="auto"/>
            <w:left w:val="none" w:sz="0" w:space="0" w:color="auto"/>
            <w:bottom w:val="none" w:sz="0" w:space="0" w:color="auto"/>
            <w:right w:val="none" w:sz="0" w:space="0" w:color="auto"/>
          </w:divBdr>
        </w:div>
        <w:div w:id="1670400939">
          <w:marLeft w:val="274"/>
          <w:marRight w:val="0"/>
          <w:marTop w:val="0"/>
          <w:marBottom w:val="67"/>
          <w:divBdr>
            <w:top w:val="none" w:sz="0" w:space="0" w:color="auto"/>
            <w:left w:val="none" w:sz="0" w:space="0" w:color="auto"/>
            <w:bottom w:val="none" w:sz="0" w:space="0" w:color="auto"/>
            <w:right w:val="none" w:sz="0" w:space="0" w:color="auto"/>
          </w:divBdr>
        </w:div>
        <w:div w:id="1692950505">
          <w:marLeft w:val="274"/>
          <w:marRight w:val="0"/>
          <w:marTop w:val="0"/>
          <w:marBottom w:val="67"/>
          <w:divBdr>
            <w:top w:val="none" w:sz="0" w:space="0" w:color="auto"/>
            <w:left w:val="none" w:sz="0" w:space="0" w:color="auto"/>
            <w:bottom w:val="none" w:sz="0" w:space="0" w:color="auto"/>
            <w:right w:val="none" w:sz="0" w:space="0" w:color="auto"/>
          </w:divBdr>
        </w:div>
      </w:divsChild>
    </w:div>
    <w:div w:id="50465936">
      <w:bodyDiv w:val="1"/>
      <w:marLeft w:val="0"/>
      <w:marRight w:val="0"/>
      <w:marTop w:val="0"/>
      <w:marBottom w:val="0"/>
      <w:divBdr>
        <w:top w:val="none" w:sz="0" w:space="0" w:color="auto"/>
        <w:left w:val="none" w:sz="0" w:space="0" w:color="auto"/>
        <w:bottom w:val="none" w:sz="0" w:space="0" w:color="auto"/>
        <w:right w:val="none" w:sz="0" w:space="0" w:color="auto"/>
      </w:divBdr>
    </w:div>
    <w:div w:id="50857783">
      <w:bodyDiv w:val="1"/>
      <w:marLeft w:val="0"/>
      <w:marRight w:val="0"/>
      <w:marTop w:val="0"/>
      <w:marBottom w:val="0"/>
      <w:divBdr>
        <w:top w:val="none" w:sz="0" w:space="0" w:color="auto"/>
        <w:left w:val="none" w:sz="0" w:space="0" w:color="auto"/>
        <w:bottom w:val="none" w:sz="0" w:space="0" w:color="auto"/>
        <w:right w:val="none" w:sz="0" w:space="0" w:color="auto"/>
      </w:divBdr>
      <w:divsChild>
        <w:div w:id="850028197">
          <w:marLeft w:val="0"/>
          <w:marRight w:val="0"/>
          <w:marTop w:val="0"/>
          <w:marBottom w:val="0"/>
          <w:divBdr>
            <w:top w:val="none" w:sz="0" w:space="0" w:color="auto"/>
            <w:left w:val="none" w:sz="0" w:space="0" w:color="auto"/>
            <w:bottom w:val="none" w:sz="0" w:space="0" w:color="auto"/>
            <w:right w:val="none" w:sz="0" w:space="0" w:color="auto"/>
          </w:divBdr>
        </w:div>
      </w:divsChild>
    </w:div>
    <w:div w:id="53747631">
      <w:bodyDiv w:val="1"/>
      <w:marLeft w:val="0"/>
      <w:marRight w:val="0"/>
      <w:marTop w:val="0"/>
      <w:marBottom w:val="0"/>
      <w:divBdr>
        <w:top w:val="none" w:sz="0" w:space="0" w:color="auto"/>
        <w:left w:val="none" w:sz="0" w:space="0" w:color="auto"/>
        <w:bottom w:val="none" w:sz="0" w:space="0" w:color="auto"/>
        <w:right w:val="none" w:sz="0" w:space="0" w:color="auto"/>
      </w:divBdr>
      <w:divsChild>
        <w:div w:id="1130316508">
          <w:marLeft w:val="547"/>
          <w:marRight w:val="0"/>
          <w:marTop w:val="0"/>
          <w:marBottom w:val="160"/>
          <w:divBdr>
            <w:top w:val="none" w:sz="0" w:space="0" w:color="auto"/>
            <w:left w:val="none" w:sz="0" w:space="0" w:color="auto"/>
            <w:bottom w:val="none" w:sz="0" w:space="0" w:color="auto"/>
            <w:right w:val="none" w:sz="0" w:space="0" w:color="auto"/>
          </w:divBdr>
        </w:div>
        <w:div w:id="1133405137">
          <w:marLeft w:val="547"/>
          <w:marRight w:val="0"/>
          <w:marTop w:val="0"/>
          <w:marBottom w:val="160"/>
          <w:divBdr>
            <w:top w:val="none" w:sz="0" w:space="0" w:color="auto"/>
            <w:left w:val="none" w:sz="0" w:space="0" w:color="auto"/>
            <w:bottom w:val="none" w:sz="0" w:space="0" w:color="auto"/>
            <w:right w:val="none" w:sz="0" w:space="0" w:color="auto"/>
          </w:divBdr>
        </w:div>
        <w:div w:id="1610508343">
          <w:marLeft w:val="547"/>
          <w:marRight w:val="0"/>
          <w:marTop w:val="0"/>
          <w:marBottom w:val="160"/>
          <w:divBdr>
            <w:top w:val="none" w:sz="0" w:space="0" w:color="auto"/>
            <w:left w:val="none" w:sz="0" w:space="0" w:color="auto"/>
            <w:bottom w:val="none" w:sz="0" w:space="0" w:color="auto"/>
            <w:right w:val="none" w:sz="0" w:space="0" w:color="auto"/>
          </w:divBdr>
        </w:div>
      </w:divsChild>
    </w:div>
    <w:div w:id="57290004">
      <w:bodyDiv w:val="1"/>
      <w:marLeft w:val="0"/>
      <w:marRight w:val="0"/>
      <w:marTop w:val="0"/>
      <w:marBottom w:val="0"/>
      <w:divBdr>
        <w:top w:val="none" w:sz="0" w:space="0" w:color="auto"/>
        <w:left w:val="none" w:sz="0" w:space="0" w:color="auto"/>
        <w:bottom w:val="none" w:sz="0" w:space="0" w:color="auto"/>
        <w:right w:val="none" w:sz="0" w:space="0" w:color="auto"/>
      </w:divBdr>
    </w:div>
    <w:div w:id="57704044">
      <w:bodyDiv w:val="1"/>
      <w:marLeft w:val="0"/>
      <w:marRight w:val="0"/>
      <w:marTop w:val="0"/>
      <w:marBottom w:val="0"/>
      <w:divBdr>
        <w:top w:val="none" w:sz="0" w:space="0" w:color="auto"/>
        <w:left w:val="none" w:sz="0" w:space="0" w:color="auto"/>
        <w:bottom w:val="none" w:sz="0" w:space="0" w:color="auto"/>
        <w:right w:val="none" w:sz="0" w:space="0" w:color="auto"/>
      </w:divBdr>
    </w:div>
    <w:div w:id="57871837">
      <w:bodyDiv w:val="1"/>
      <w:marLeft w:val="0"/>
      <w:marRight w:val="0"/>
      <w:marTop w:val="0"/>
      <w:marBottom w:val="0"/>
      <w:divBdr>
        <w:top w:val="none" w:sz="0" w:space="0" w:color="auto"/>
        <w:left w:val="none" w:sz="0" w:space="0" w:color="auto"/>
        <w:bottom w:val="none" w:sz="0" w:space="0" w:color="auto"/>
        <w:right w:val="none" w:sz="0" w:space="0" w:color="auto"/>
      </w:divBdr>
    </w:div>
    <w:div w:id="57945158">
      <w:bodyDiv w:val="1"/>
      <w:marLeft w:val="0"/>
      <w:marRight w:val="0"/>
      <w:marTop w:val="0"/>
      <w:marBottom w:val="0"/>
      <w:divBdr>
        <w:top w:val="none" w:sz="0" w:space="0" w:color="auto"/>
        <w:left w:val="none" w:sz="0" w:space="0" w:color="auto"/>
        <w:bottom w:val="none" w:sz="0" w:space="0" w:color="auto"/>
        <w:right w:val="none" w:sz="0" w:space="0" w:color="auto"/>
      </w:divBdr>
    </w:div>
    <w:div w:id="74978450">
      <w:bodyDiv w:val="1"/>
      <w:marLeft w:val="0"/>
      <w:marRight w:val="0"/>
      <w:marTop w:val="0"/>
      <w:marBottom w:val="0"/>
      <w:divBdr>
        <w:top w:val="none" w:sz="0" w:space="0" w:color="auto"/>
        <w:left w:val="none" w:sz="0" w:space="0" w:color="auto"/>
        <w:bottom w:val="none" w:sz="0" w:space="0" w:color="auto"/>
        <w:right w:val="none" w:sz="0" w:space="0" w:color="auto"/>
      </w:divBdr>
    </w:div>
    <w:div w:id="83842424">
      <w:bodyDiv w:val="1"/>
      <w:marLeft w:val="0"/>
      <w:marRight w:val="0"/>
      <w:marTop w:val="0"/>
      <w:marBottom w:val="0"/>
      <w:divBdr>
        <w:top w:val="none" w:sz="0" w:space="0" w:color="auto"/>
        <w:left w:val="none" w:sz="0" w:space="0" w:color="auto"/>
        <w:bottom w:val="none" w:sz="0" w:space="0" w:color="auto"/>
        <w:right w:val="none" w:sz="0" w:space="0" w:color="auto"/>
      </w:divBdr>
    </w:div>
    <w:div w:id="85000607">
      <w:bodyDiv w:val="1"/>
      <w:marLeft w:val="0"/>
      <w:marRight w:val="0"/>
      <w:marTop w:val="0"/>
      <w:marBottom w:val="0"/>
      <w:divBdr>
        <w:top w:val="none" w:sz="0" w:space="0" w:color="auto"/>
        <w:left w:val="none" w:sz="0" w:space="0" w:color="auto"/>
        <w:bottom w:val="none" w:sz="0" w:space="0" w:color="auto"/>
        <w:right w:val="none" w:sz="0" w:space="0" w:color="auto"/>
      </w:divBdr>
    </w:div>
    <w:div w:id="87772098">
      <w:bodyDiv w:val="1"/>
      <w:marLeft w:val="0"/>
      <w:marRight w:val="0"/>
      <w:marTop w:val="0"/>
      <w:marBottom w:val="0"/>
      <w:divBdr>
        <w:top w:val="none" w:sz="0" w:space="0" w:color="auto"/>
        <w:left w:val="none" w:sz="0" w:space="0" w:color="auto"/>
        <w:bottom w:val="none" w:sz="0" w:space="0" w:color="auto"/>
        <w:right w:val="none" w:sz="0" w:space="0" w:color="auto"/>
      </w:divBdr>
    </w:div>
    <w:div w:id="88549345">
      <w:bodyDiv w:val="1"/>
      <w:marLeft w:val="0"/>
      <w:marRight w:val="0"/>
      <w:marTop w:val="0"/>
      <w:marBottom w:val="0"/>
      <w:divBdr>
        <w:top w:val="none" w:sz="0" w:space="0" w:color="auto"/>
        <w:left w:val="none" w:sz="0" w:space="0" w:color="auto"/>
        <w:bottom w:val="none" w:sz="0" w:space="0" w:color="auto"/>
        <w:right w:val="none" w:sz="0" w:space="0" w:color="auto"/>
      </w:divBdr>
      <w:divsChild>
        <w:div w:id="274293234">
          <w:marLeft w:val="446"/>
          <w:marRight w:val="0"/>
          <w:marTop w:val="0"/>
          <w:marBottom w:val="67"/>
          <w:divBdr>
            <w:top w:val="none" w:sz="0" w:space="0" w:color="auto"/>
            <w:left w:val="none" w:sz="0" w:space="0" w:color="auto"/>
            <w:bottom w:val="none" w:sz="0" w:space="0" w:color="auto"/>
            <w:right w:val="none" w:sz="0" w:space="0" w:color="auto"/>
          </w:divBdr>
        </w:div>
        <w:div w:id="916745709">
          <w:marLeft w:val="446"/>
          <w:marRight w:val="0"/>
          <w:marTop w:val="0"/>
          <w:marBottom w:val="67"/>
          <w:divBdr>
            <w:top w:val="none" w:sz="0" w:space="0" w:color="auto"/>
            <w:left w:val="none" w:sz="0" w:space="0" w:color="auto"/>
            <w:bottom w:val="none" w:sz="0" w:space="0" w:color="auto"/>
            <w:right w:val="none" w:sz="0" w:space="0" w:color="auto"/>
          </w:divBdr>
        </w:div>
        <w:div w:id="1107505649">
          <w:marLeft w:val="446"/>
          <w:marRight w:val="0"/>
          <w:marTop w:val="0"/>
          <w:marBottom w:val="67"/>
          <w:divBdr>
            <w:top w:val="none" w:sz="0" w:space="0" w:color="auto"/>
            <w:left w:val="none" w:sz="0" w:space="0" w:color="auto"/>
            <w:bottom w:val="none" w:sz="0" w:space="0" w:color="auto"/>
            <w:right w:val="none" w:sz="0" w:space="0" w:color="auto"/>
          </w:divBdr>
        </w:div>
        <w:div w:id="1633056081">
          <w:marLeft w:val="446"/>
          <w:marRight w:val="0"/>
          <w:marTop w:val="0"/>
          <w:marBottom w:val="67"/>
          <w:divBdr>
            <w:top w:val="none" w:sz="0" w:space="0" w:color="auto"/>
            <w:left w:val="none" w:sz="0" w:space="0" w:color="auto"/>
            <w:bottom w:val="none" w:sz="0" w:space="0" w:color="auto"/>
            <w:right w:val="none" w:sz="0" w:space="0" w:color="auto"/>
          </w:divBdr>
        </w:div>
        <w:div w:id="1791197008">
          <w:marLeft w:val="446"/>
          <w:marRight w:val="0"/>
          <w:marTop w:val="0"/>
          <w:marBottom w:val="67"/>
          <w:divBdr>
            <w:top w:val="none" w:sz="0" w:space="0" w:color="auto"/>
            <w:left w:val="none" w:sz="0" w:space="0" w:color="auto"/>
            <w:bottom w:val="none" w:sz="0" w:space="0" w:color="auto"/>
            <w:right w:val="none" w:sz="0" w:space="0" w:color="auto"/>
          </w:divBdr>
        </w:div>
        <w:div w:id="1861620097">
          <w:marLeft w:val="446"/>
          <w:marRight w:val="0"/>
          <w:marTop w:val="0"/>
          <w:marBottom w:val="67"/>
          <w:divBdr>
            <w:top w:val="none" w:sz="0" w:space="0" w:color="auto"/>
            <w:left w:val="none" w:sz="0" w:space="0" w:color="auto"/>
            <w:bottom w:val="none" w:sz="0" w:space="0" w:color="auto"/>
            <w:right w:val="none" w:sz="0" w:space="0" w:color="auto"/>
          </w:divBdr>
        </w:div>
      </w:divsChild>
    </w:div>
    <w:div w:id="92823040">
      <w:bodyDiv w:val="1"/>
      <w:marLeft w:val="0"/>
      <w:marRight w:val="0"/>
      <w:marTop w:val="0"/>
      <w:marBottom w:val="0"/>
      <w:divBdr>
        <w:top w:val="none" w:sz="0" w:space="0" w:color="auto"/>
        <w:left w:val="none" w:sz="0" w:space="0" w:color="auto"/>
        <w:bottom w:val="none" w:sz="0" w:space="0" w:color="auto"/>
        <w:right w:val="none" w:sz="0" w:space="0" w:color="auto"/>
      </w:divBdr>
    </w:div>
    <w:div w:id="93985934">
      <w:bodyDiv w:val="1"/>
      <w:marLeft w:val="0"/>
      <w:marRight w:val="0"/>
      <w:marTop w:val="0"/>
      <w:marBottom w:val="0"/>
      <w:divBdr>
        <w:top w:val="none" w:sz="0" w:space="0" w:color="auto"/>
        <w:left w:val="none" w:sz="0" w:space="0" w:color="auto"/>
        <w:bottom w:val="none" w:sz="0" w:space="0" w:color="auto"/>
        <w:right w:val="none" w:sz="0" w:space="0" w:color="auto"/>
      </w:divBdr>
    </w:div>
    <w:div w:id="95559473">
      <w:bodyDiv w:val="1"/>
      <w:marLeft w:val="0"/>
      <w:marRight w:val="0"/>
      <w:marTop w:val="0"/>
      <w:marBottom w:val="0"/>
      <w:divBdr>
        <w:top w:val="none" w:sz="0" w:space="0" w:color="auto"/>
        <w:left w:val="none" w:sz="0" w:space="0" w:color="auto"/>
        <w:bottom w:val="none" w:sz="0" w:space="0" w:color="auto"/>
        <w:right w:val="none" w:sz="0" w:space="0" w:color="auto"/>
      </w:divBdr>
    </w:div>
    <w:div w:id="99834829">
      <w:bodyDiv w:val="1"/>
      <w:marLeft w:val="0"/>
      <w:marRight w:val="0"/>
      <w:marTop w:val="0"/>
      <w:marBottom w:val="0"/>
      <w:divBdr>
        <w:top w:val="none" w:sz="0" w:space="0" w:color="auto"/>
        <w:left w:val="none" w:sz="0" w:space="0" w:color="auto"/>
        <w:bottom w:val="none" w:sz="0" w:space="0" w:color="auto"/>
        <w:right w:val="none" w:sz="0" w:space="0" w:color="auto"/>
      </w:divBdr>
    </w:div>
    <w:div w:id="102649019">
      <w:bodyDiv w:val="1"/>
      <w:marLeft w:val="0"/>
      <w:marRight w:val="0"/>
      <w:marTop w:val="0"/>
      <w:marBottom w:val="0"/>
      <w:divBdr>
        <w:top w:val="none" w:sz="0" w:space="0" w:color="auto"/>
        <w:left w:val="none" w:sz="0" w:space="0" w:color="auto"/>
        <w:bottom w:val="none" w:sz="0" w:space="0" w:color="auto"/>
        <w:right w:val="none" w:sz="0" w:space="0" w:color="auto"/>
      </w:divBdr>
    </w:div>
    <w:div w:id="102968591">
      <w:bodyDiv w:val="1"/>
      <w:marLeft w:val="0"/>
      <w:marRight w:val="0"/>
      <w:marTop w:val="0"/>
      <w:marBottom w:val="0"/>
      <w:divBdr>
        <w:top w:val="none" w:sz="0" w:space="0" w:color="auto"/>
        <w:left w:val="none" w:sz="0" w:space="0" w:color="auto"/>
        <w:bottom w:val="none" w:sz="0" w:space="0" w:color="auto"/>
        <w:right w:val="none" w:sz="0" w:space="0" w:color="auto"/>
      </w:divBdr>
    </w:div>
    <w:div w:id="109595166">
      <w:bodyDiv w:val="1"/>
      <w:marLeft w:val="0"/>
      <w:marRight w:val="0"/>
      <w:marTop w:val="0"/>
      <w:marBottom w:val="0"/>
      <w:divBdr>
        <w:top w:val="none" w:sz="0" w:space="0" w:color="auto"/>
        <w:left w:val="none" w:sz="0" w:space="0" w:color="auto"/>
        <w:bottom w:val="none" w:sz="0" w:space="0" w:color="auto"/>
        <w:right w:val="none" w:sz="0" w:space="0" w:color="auto"/>
      </w:divBdr>
    </w:div>
    <w:div w:id="110712046">
      <w:bodyDiv w:val="1"/>
      <w:marLeft w:val="0"/>
      <w:marRight w:val="0"/>
      <w:marTop w:val="0"/>
      <w:marBottom w:val="0"/>
      <w:divBdr>
        <w:top w:val="none" w:sz="0" w:space="0" w:color="auto"/>
        <w:left w:val="none" w:sz="0" w:space="0" w:color="auto"/>
        <w:bottom w:val="none" w:sz="0" w:space="0" w:color="auto"/>
        <w:right w:val="none" w:sz="0" w:space="0" w:color="auto"/>
      </w:divBdr>
    </w:div>
    <w:div w:id="110905892">
      <w:bodyDiv w:val="1"/>
      <w:marLeft w:val="0"/>
      <w:marRight w:val="0"/>
      <w:marTop w:val="0"/>
      <w:marBottom w:val="0"/>
      <w:divBdr>
        <w:top w:val="none" w:sz="0" w:space="0" w:color="auto"/>
        <w:left w:val="none" w:sz="0" w:space="0" w:color="auto"/>
        <w:bottom w:val="none" w:sz="0" w:space="0" w:color="auto"/>
        <w:right w:val="none" w:sz="0" w:space="0" w:color="auto"/>
      </w:divBdr>
    </w:div>
    <w:div w:id="111631572">
      <w:bodyDiv w:val="1"/>
      <w:marLeft w:val="0"/>
      <w:marRight w:val="0"/>
      <w:marTop w:val="0"/>
      <w:marBottom w:val="0"/>
      <w:divBdr>
        <w:top w:val="none" w:sz="0" w:space="0" w:color="auto"/>
        <w:left w:val="none" w:sz="0" w:space="0" w:color="auto"/>
        <w:bottom w:val="none" w:sz="0" w:space="0" w:color="auto"/>
        <w:right w:val="none" w:sz="0" w:space="0" w:color="auto"/>
      </w:divBdr>
    </w:div>
    <w:div w:id="113060775">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sChild>
        <w:div w:id="832377736">
          <w:marLeft w:val="0"/>
          <w:marRight w:val="0"/>
          <w:marTop w:val="0"/>
          <w:marBottom w:val="0"/>
          <w:divBdr>
            <w:top w:val="none" w:sz="0" w:space="0" w:color="auto"/>
            <w:left w:val="none" w:sz="0" w:space="0" w:color="auto"/>
            <w:bottom w:val="none" w:sz="0" w:space="0" w:color="auto"/>
            <w:right w:val="none" w:sz="0" w:space="0" w:color="auto"/>
          </w:divBdr>
        </w:div>
        <w:div w:id="1494181361">
          <w:marLeft w:val="0"/>
          <w:marRight w:val="0"/>
          <w:marTop w:val="0"/>
          <w:marBottom w:val="0"/>
          <w:divBdr>
            <w:top w:val="none" w:sz="0" w:space="0" w:color="auto"/>
            <w:left w:val="none" w:sz="0" w:space="0" w:color="auto"/>
            <w:bottom w:val="none" w:sz="0" w:space="0" w:color="auto"/>
            <w:right w:val="none" w:sz="0" w:space="0" w:color="auto"/>
          </w:divBdr>
        </w:div>
        <w:div w:id="1502310343">
          <w:marLeft w:val="0"/>
          <w:marRight w:val="0"/>
          <w:marTop w:val="0"/>
          <w:marBottom w:val="0"/>
          <w:divBdr>
            <w:top w:val="none" w:sz="0" w:space="0" w:color="auto"/>
            <w:left w:val="none" w:sz="0" w:space="0" w:color="auto"/>
            <w:bottom w:val="none" w:sz="0" w:space="0" w:color="auto"/>
            <w:right w:val="none" w:sz="0" w:space="0" w:color="auto"/>
          </w:divBdr>
        </w:div>
        <w:div w:id="2004045324">
          <w:marLeft w:val="0"/>
          <w:marRight w:val="0"/>
          <w:marTop w:val="0"/>
          <w:marBottom w:val="0"/>
          <w:divBdr>
            <w:top w:val="none" w:sz="0" w:space="0" w:color="auto"/>
            <w:left w:val="none" w:sz="0" w:space="0" w:color="auto"/>
            <w:bottom w:val="none" w:sz="0" w:space="0" w:color="auto"/>
            <w:right w:val="none" w:sz="0" w:space="0" w:color="auto"/>
          </w:divBdr>
        </w:div>
      </w:divsChild>
    </w:div>
    <w:div w:id="121852106">
      <w:bodyDiv w:val="1"/>
      <w:marLeft w:val="0"/>
      <w:marRight w:val="0"/>
      <w:marTop w:val="0"/>
      <w:marBottom w:val="0"/>
      <w:divBdr>
        <w:top w:val="none" w:sz="0" w:space="0" w:color="auto"/>
        <w:left w:val="none" w:sz="0" w:space="0" w:color="auto"/>
        <w:bottom w:val="none" w:sz="0" w:space="0" w:color="auto"/>
        <w:right w:val="none" w:sz="0" w:space="0" w:color="auto"/>
      </w:divBdr>
    </w:div>
    <w:div w:id="123892220">
      <w:bodyDiv w:val="1"/>
      <w:marLeft w:val="0"/>
      <w:marRight w:val="0"/>
      <w:marTop w:val="0"/>
      <w:marBottom w:val="0"/>
      <w:divBdr>
        <w:top w:val="none" w:sz="0" w:space="0" w:color="auto"/>
        <w:left w:val="none" w:sz="0" w:space="0" w:color="auto"/>
        <w:bottom w:val="none" w:sz="0" w:space="0" w:color="auto"/>
        <w:right w:val="none" w:sz="0" w:space="0" w:color="auto"/>
      </w:divBdr>
    </w:div>
    <w:div w:id="124541616">
      <w:bodyDiv w:val="1"/>
      <w:marLeft w:val="0"/>
      <w:marRight w:val="0"/>
      <w:marTop w:val="0"/>
      <w:marBottom w:val="0"/>
      <w:divBdr>
        <w:top w:val="none" w:sz="0" w:space="0" w:color="auto"/>
        <w:left w:val="none" w:sz="0" w:space="0" w:color="auto"/>
        <w:bottom w:val="none" w:sz="0" w:space="0" w:color="auto"/>
        <w:right w:val="none" w:sz="0" w:space="0" w:color="auto"/>
      </w:divBdr>
    </w:div>
    <w:div w:id="127748700">
      <w:bodyDiv w:val="1"/>
      <w:marLeft w:val="0"/>
      <w:marRight w:val="0"/>
      <w:marTop w:val="0"/>
      <w:marBottom w:val="0"/>
      <w:divBdr>
        <w:top w:val="none" w:sz="0" w:space="0" w:color="auto"/>
        <w:left w:val="none" w:sz="0" w:space="0" w:color="auto"/>
        <w:bottom w:val="none" w:sz="0" w:space="0" w:color="auto"/>
        <w:right w:val="none" w:sz="0" w:space="0" w:color="auto"/>
      </w:divBdr>
    </w:div>
    <w:div w:id="130487247">
      <w:bodyDiv w:val="1"/>
      <w:marLeft w:val="0"/>
      <w:marRight w:val="0"/>
      <w:marTop w:val="0"/>
      <w:marBottom w:val="0"/>
      <w:divBdr>
        <w:top w:val="none" w:sz="0" w:space="0" w:color="auto"/>
        <w:left w:val="none" w:sz="0" w:space="0" w:color="auto"/>
        <w:bottom w:val="none" w:sz="0" w:space="0" w:color="auto"/>
        <w:right w:val="none" w:sz="0" w:space="0" w:color="auto"/>
      </w:divBdr>
    </w:div>
    <w:div w:id="136998804">
      <w:bodyDiv w:val="1"/>
      <w:marLeft w:val="0"/>
      <w:marRight w:val="0"/>
      <w:marTop w:val="0"/>
      <w:marBottom w:val="0"/>
      <w:divBdr>
        <w:top w:val="none" w:sz="0" w:space="0" w:color="auto"/>
        <w:left w:val="none" w:sz="0" w:space="0" w:color="auto"/>
        <w:bottom w:val="none" w:sz="0" w:space="0" w:color="auto"/>
        <w:right w:val="none" w:sz="0" w:space="0" w:color="auto"/>
      </w:divBdr>
    </w:div>
    <w:div w:id="138040449">
      <w:bodyDiv w:val="1"/>
      <w:marLeft w:val="0"/>
      <w:marRight w:val="0"/>
      <w:marTop w:val="0"/>
      <w:marBottom w:val="0"/>
      <w:divBdr>
        <w:top w:val="none" w:sz="0" w:space="0" w:color="auto"/>
        <w:left w:val="none" w:sz="0" w:space="0" w:color="auto"/>
        <w:bottom w:val="none" w:sz="0" w:space="0" w:color="auto"/>
        <w:right w:val="none" w:sz="0" w:space="0" w:color="auto"/>
      </w:divBdr>
    </w:div>
    <w:div w:id="140854992">
      <w:bodyDiv w:val="1"/>
      <w:marLeft w:val="0"/>
      <w:marRight w:val="0"/>
      <w:marTop w:val="0"/>
      <w:marBottom w:val="0"/>
      <w:divBdr>
        <w:top w:val="none" w:sz="0" w:space="0" w:color="auto"/>
        <w:left w:val="none" w:sz="0" w:space="0" w:color="auto"/>
        <w:bottom w:val="none" w:sz="0" w:space="0" w:color="auto"/>
        <w:right w:val="none" w:sz="0" w:space="0" w:color="auto"/>
      </w:divBdr>
    </w:div>
    <w:div w:id="142241141">
      <w:bodyDiv w:val="1"/>
      <w:marLeft w:val="0"/>
      <w:marRight w:val="0"/>
      <w:marTop w:val="0"/>
      <w:marBottom w:val="0"/>
      <w:divBdr>
        <w:top w:val="none" w:sz="0" w:space="0" w:color="auto"/>
        <w:left w:val="none" w:sz="0" w:space="0" w:color="auto"/>
        <w:bottom w:val="none" w:sz="0" w:space="0" w:color="auto"/>
        <w:right w:val="none" w:sz="0" w:space="0" w:color="auto"/>
      </w:divBdr>
      <w:divsChild>
        <w:div w:id="83689922">
          <w:marLeft w:val="0"/>
          <w:marRight w:val="0"/>
          <w:marTop w:val="0"/>
          <w:marBottom w:val="0"/>
          <w:divBdr>
            <w:top w:val="none" w:sz="0" w:space="0" w:color="auto"/>
            <w:left w:val="none" w:sz="0" w:space="0" w:color="auto"/>
            <w:bottom w:val="none" w:sz="0" w:space="0" w:color="auto"/>
            <w:right w:val="none" w:sz="0" w:space="0" w:color="auto"/>
          </w:divBdr>
          <w:divsChild>
            <w:div w:id="1327319919">
              <w:marLeft w:val="0"/>
              <w:marRight w:val="0"/>
              <w:marTop w:val="0"/>
              <w:marBottom w:val="0"/>
              <w:divBdr>
                <w:top w:val="none" w:sz="0" w:space="0" w:color="auto"/>
                <w:left w:val="none" w:sz="0" w:space="0" w:color="auto"/>
                <w:bottom w:val="none" w:sz="0" w:space="0" w:color="auto"/>
                <w:right w:val="none" w:sz="0" w:space="0" w:color="auto"/>
              </w:divBdr>
            </w:div>
            <w:div w:id="1838770219">
              <w:marLeft w:val="0"/>
              <w:marRight w:val="0"/>
              <w:marTop w:val="0"/>
              <w:marBottom w:val="0"/>
              <w:divBdr>
                <w:top w:val="none" w:sz="0" w:space="0" w:color="auto"/>
                <w:left w:val="none" w:sz="0" w:space="0" w:color="auto"/>
                <w:bottom w:val="none" w:sz="0" w:space="0" w:color="auto"/>
                <w:right w:val="none" w:sz="0" w:space="0" w:color="auto"/>
              </w:divBdr>
            </w:div>
            <w:div w:id="1343123507">
              <w:marLeft w:val="0"/>
              <w:marRight w:val="0"/>
              <w:marTop w:val="0"/>
              <w:marBottom w:val="0"/>
              <w:divBdr>
                <w:top w:val="none" w:sz="0" w:space="0" w:color="auto"/>
                <w:left w:val="none" w:sz="0" w:space="0" w:color="auto"/>
                <w:bottom w:val="none" w:sz="0" w:space="0" w:color="auto"/>
                <w:right w:val="none" w:sz="0" w:space="0" w:color="auto"/>
              </w:divBdr>
            </w:div>
            <w:div w:id="2037265653">
              <w:marLeft w:val="0"/>
              <w:marRight w:val="0"/>
              <w:marTop w:val="0"/>
              <w:marBottom w:val="0"/>
              <w:divBdr>
                <w:top w:val="none" w:sz="0" w:space="0" w:color="auto"/>
                <w:left w:val="none" w:sz="0" w:space="0" w:color="auto"/>
                <w:bottom w:val="none" w:sz="0" w:space="0" w:color="auto"/>
                <w:right w:val="none" w:sz="0" w:space="0" w:color="auto"/>
              </w:divBdr>
            </w:div>
            <w:div w:id="945969002">
              <w:marLeft w:val="0"/>
              <w:marRight w:val="0"/>
              <w:marTop w:val="0"/>
              <w:marBottom w:val="0"/>
              <w:divBdr>
                <w:top w:val="none" w:sz="0" w:space="0" w:color="auto"/>
                <w:left w:val="none" w:sz="0" w:space="0" w:color="auto"/>
                <w:bottom w:val="none" w:sz="0" w:space="0" w:color="auto"/>
                <w:right w:val="none" w:sz="0" w:space="0" w:color="auto"/>
              </w:divBdr>
            </w:div>
            <w:div w:id="280652321">
              <w:marLeft w:val="0"/>
              <w:marRight w:val="0"/>
              <w:marTop w:val="0"/>
              <w:marBottom w:val="0"/>
              <w:divBdr>
                <w:top w:val="none" w:sz="0" w:space="0" w:color="auto"/>
                <w:left w:val="none" w:sz="0" w:space="0" w:color="auto"/>
                <w:bottom w:val="none" w:sz="0" w:space="0" w:color="auto"/>
                <w:right w:val="none" w:sz="0" w:space="0" w:color="auto"/>
              </w:divBdr>
            </w:div>
            <w:div w:id="7773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341">
      <w:bodyDiv w:val="1"/>
      <w:marLeft w:val="0"/>
      <w:marRight w:val="0"/>
      <w:marTop w:val="0"/>
      <w:marBottom w:val="0"/>
      <w:divBdr>
        <w:top w:val="none" w:sz="0" w:space="0" w:color="auto"/>
        <w:left w:val="none" w:sz="0" w:space="0" w:color="auto"/>
        <w:bottom w:val="none" w:sz="0" w:space="0" w:color="auto"/>
        <w:right w:val="none" w:sz="0" w:space="0" w:color="auto"/>
      </w:divBdr>
    </w:div>
    <w:div w:id="147333861">
      <w:bodyDiv w:val="1"/>
      <w:marLeft w:val="0"/>
      <w:marRight w:val="0"/>
      <w:marTop w:val="0"/>
      <w:marBottom w:val="0"/>
      <w:divBdr>
        <w:top w:val="none" w:sz="0" w:space="0" w:color="auto"/>
        <w:left w:val="none" w:sz="0" w:space="0" w:color="auto"/>
        <w:bottom w:val="none" w:sz="0" w:space="0" w:color="auto"/>
        <w:right w:val="none" w:sz="0" w:space="0" w:color="auto"/>
      </w:divBdr>
    </w:div>
    <w:div w:id="149295580">
      <w:bodyDiv w:val="1"/>
      <w:marLeft w:val="0"/>
      <w:marRight w:val="0"/>
      <w:marTop w:val="0"/>
      <w:marBottom w:val="0"/>
      <w:divBdr>
        <w:top w:val="none" w:sz="0" w:space="0" w:color="auto"/>
        <w:left w:val="none" w:sz="0" w:space="0" w:color="auto"/>
        <w:bottom w:val="none" w:sz="0" w:space="0" w:color="auto"/>
        <w:right w:val="none" w:sz="0" w:space="0" w:color="auto"/>
      </w:divBdr>
    </w:div>
    <w:div w:id="150103394">
      <w:bodyDiv w:val="1"/>
      <w:marLeft w:val="0"/>
      <w:marRight w:val="0"/>
      <w:marTop w:val="0"/>
      <w:marBottom w:val="0"/>
      <w:divBdr>
        <w:top w:val="none" w:sz="0" w:space="0" w:color="auto"/>
        <w:left w:val="none" w:sz="0" w:space="0" w:color="auto"/>
        <w:bottom w:val="none" w:sz="0" w:space="0" w:color="auto"/>
        <w:right w:val="none" w:sz="0" w:space="0" w:color="auto"/>
      </w:divBdr>
    </w:div>
    <w:div w:id="155531779">
      <w:bodyDiv w:val="1"/>
      <w:marLeft w:val="0"/>
      <w:marRight w:val="0"/>
      <w:marTop w:val="0"/>
      <w:marBottom w:val="0"/>
      <w:divBdr>
        <w:top w:val="none" w:sz="0" w:space="0" w:color="auto"/>
        <w:left w:val="none" w:sz="0" w:space="0" w:color="auto"/>
        <w:bottom w:val="none" w:sz="0" w:space="0" w:color="auto"/>
        <w:right w:val="none" w:sz="0" w:space="0" w:color="auto"/>
      </w:divBdr>
      <w:divsChild>
        <w:div w:id="572353870">
          <w:marLeft w:val="0"/>
          <w:marRight w:val="0"/>
          <w:marTop w:val="122"/>
          <w:marBottom w:val="68"/>
          <w:divBdr>
            <w:top w:val="none" w:sz="0" w:space="0" w:color="auto"/>
            <w:left w:val="none" w:sz="0" w:space="0" w:color="auto"/>
            <w:bottom w:val="none" w:sz="0" w:space="0" w:color="auto"/>
            <w:right w:val="none" w:sz="0" w:space="0" w:color="auto"/>
          </w:divBdr>
        </w:div>
        <w:div w:id="629481391">
          <w:marLeft w:val="0"/>
          <w:marRight w:val="0"/>
          <w:marTop w:val="122"/>
          <w:marBottom w:val="68"/>
          <w:divBdr>
            <w:top w:val="none" w:sz="0" w:space="0" w:color="auto"/>
            <w:left w:val="none" w:sz="0" w:space="0" w:color="auto"/>
            <w:bottom w:val="none" w:sz="0" w:space="0" w:color="auto"/>
            <w:right w:val="none" w:sz="0" w:space="0" w:color="auto"/>
          </w:divBdr>
        </w:div>
        <w:div w:id="670522564">
          <w:marLeft w:val="0"/>
          <w:marRight w:val="0"/>
          <w:marTop w:val="122"/>
          <w:marBottom w:val="68"/>
          <w:divBdr>
            <w:top w:val="none" w:sz="0" w:space="0" w:color="auto"/>
            <w:left w:val="none" w:sz="0" w:space="0" w:color="auto"/>
            <w:bottom w:val="none" w:sz="0" w:space="0" w:color="auto"/>
            <w:right w:val="none" w:sz="0" w:space="0" w:color="auto"/>
          </w:divBdr>
        </w:div>
        <w:div w:id="1515420280">
          <w:marLeft w:val="0"/>
          <w:marRight w:val="0"/>
          <w:marTop w:val="122"/>
          <w:marBottom w:val="68"/>
          <w:divBdr>
            <w:top w:val="none" w:sz="0" w:space="0" w:color="auto"/>
            <w:left w:val="none" w:sz="0" w:space="0" w:color="auto"/>
            <w:bottom w:val="none" w:sz="0" w:space="0" w:color="auto"/>
            <w:right w:val="none" w:sz="0" w:space="0" w:color="auto"/>
          </w:divBdr>
        </w:div>
        <w:div w:id="1688482639">
          <w:marLeft w:val="0"/>
          <w:marRight w:val="0"/>
          <w:marTop w:val="122"/>
          <w:marBottom w:val="68"/>
          <w:divBdr>
            <w:top w:val="none" w:sz="0" w:space="0" w:color="auto"/>
            <w:left w:val="none" w:sz="0" w:space="0" w:color="auto"/>
            <w:bottom w:val="none" w:sz="0" w:space="0" w:color="auto"/>
            <w:right w:val="none" w:sz="0" w:space="0" w:color="auto"/>
          </w:divBdr>
        </w:div>
        <w:div w:id="1963220030">
          <w:marLeft w:val="0"/>
          <w:marRight w:val="0"/>
          <w:marTop w:val="122"/>
          <w:marBottom w:val="68"/>
          <w:divBdr>
            <w:top w:val="none" w:sz="0" w:space="0" w:color="auto"/>
            <w:left w:val="none" w:sz="0" w:space="0" w:color="auto"/>
            <w:bottom w:val="none" w:sz="0" w:space="0" w:color="auto"/>
            <w:right w:val="none" w:sz="0" w:space="0" w:color="auto"/>
          </w:divBdr>
        </w:div>
      </w:divsChild>
    </w:div>
    <w:div w:id="155614193">
      <w:bodyDiv w:val="1"/>
      <w:marLeft w:val="0"/>
      <w:marRight w:val="0"/>
      <w:marTop w:val="0"/>
      <w:marBottom w:val="0"/>
      <w:divBdr>
        <w:top w:val="none" w:sz="0" w:space="0" w:color="auto"/>
        <w:left w:val="none" w:sz="0" w:space="0" w:color="auto"/>
        <w:bottom w:val="none" w:sz="0" w:space="0" w:color="auto"/>
        <w:right w:val="none" w:sz="0" w:space="0" w:color="auto"/>
      </w:divBdr>
    </w:div>
    <w:div w:id="159514845">
      <w:bodyDiv w:val="1"/>
      <w:marLeft w:val="0"/>
      <w:marRight w:val="0"/>
      <w:marTop w:val="0"/>
      <w:marBottom w:val="0"/>
      <w:divBdr>
        <w:top w:val="none" w:sz="0" w:space="0" w:color="auto"/>
        <w:left w:val="none" w:sz="0" w:space="0" w:color="auto"/>
        <w:bottom w:val="none" w:sz="0" w:space="0" w:color="auto"/>
        <w:right w:val="none" w:sz="0" w:space="0" w:color="auto"/>
      </w:divBdr>
      <w:divsChild>
        <w:div w:id="111411476">
          <w:marLeft w:val="0"/>
          <w:marRight w:val="0"/>
          <w:marTop w:val="375"/>
          <w:marBottom w:val="0"/>
          <w:divBdr>
            <w:top w:val="none" w:sz="0" w:space="0" w:color="auto"/>
            <w:left w:val="none" w:sz="0" w:space="0" w:color="auto"/>
            <w:bottom w:val="none" w:sz="0" w:space="0" w:color="auto"/>
            <w:right w:val="none" w:sz="0" w:space="0" w:color="auto"/>
          </w:divBdr>
          <w:divsChild>
            <w:div w:id="241449074">
              <w:marLeft w:val="750"/>
              <w:marRight w:val="0"/>
              <w:marTop w:val="0"/>
              <w:marBottom w:val="0"/>
              <w:divBdr>
                <w:top w:val="none" w:sz="0" w:space="0" w:color="auto"/>
                <w:left w:val="none" w:sz="0" w:space="0" w:color="auto"/>
                <w:bottom w:val="none" w:sz="0" w:space="0" w:color="auto"/>
                <w:right w:val="none" w:sz="0" w:space="0" w:color="auto"/>
              </w:divBdr>
            </w:div>
            <w:div w:id="1454709345">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22503386">
          <w:marLeft w:val="0"/>
          <w:marRight w:val="0"/>
          <w:marTop w:val="375"/>
          <w:marBottom w:val="0"/>
          <w:divBdr>
            <w:top w:val="none" w:sz="0" w:space="0" w:color="auto"/>
            <w:left w:val="none" w:sz="0" w:space="0" w:color="auto"/>
            <w:bottom w:val="none" w:sz="0" w:space="0" w:color="auto"/>
            <w:right w:val="none" w:sz="0" w:space="0" w:color="auto"/>
          </w:divBdr>
          <w:divsChild>
            <w:div w:id="126708196">
              <w:marLeft w:val="750"/>
              <w:marRight w:val="0"/>
              <w:marTop w:val="0"/>
              <w:marBottom w:val="0"/>
              <w:divBdr>
                <w:top w:val="none" w:sz="0" w:space="0" w:color="auto"/>
                <w:left w:val="none" w:sz="0" w:space="0" w:color="auto"/>
                <w:bottom w:val="none" w:sz="0" w:space="0" w:color="auto"/>
                <w:right w:val="none" w:sz="0" w:space="0" w:color="auto"/>
              </w:divBdr>
            </w:div>
            <w:div w:id="1803763673">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236596975">
          <w:marLeft w:val="0"/>
          <w:marRight w:val="0"/>
          <w:marTop w:val="375"/>
          <w:marBottom w:val="375"/>
          <w:divBdr>
            <w:top w:val="none" w:sz="0" w:space="0" w:color="auto"/>
            <w:left w:val="none" w:sz="0" w:space="0" w:color="auto"/>
            <w:bottom w:val="none" w:sz="0" w:space="0" w:color="auto"/>
            <w:right w:val="none" w:sz="0" w:space="0" w:color="auto"/>
          </w:divBdr>
          <w:divsChild>
            <w:div w:id="133184043">
              <w:marLeft w:val="750"/>
              <w:marRight w:val="0"/>
              <w:marTop w:val="0"/>
              <w:marBottom w:val="0"/>
              <w:divBdr>
                <w:top w:val="none" w:sz="0" w:space="0" w:color="auto"/>
                <w:left w:val="none" w:sz="0" w:space="0" w:color="auto"/>
                <w:bottom w:val="none" w:sz="0" w:space="0" w:color="auto"/>
                <w:right w:val="none" w:sz="0" w:space="0" w:color="auto"/>
              </w:divBdr>
            </w:div>
            <w:div w:id="428964402">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577785611">
          <w:marLeft w:val="0"/>
          <w:marRight w:val="0"/>
          <w:marTop w:val="375"/>
          <w:marBottom w:val="0"/>
          <w:divBdr>
            <w:top w:val="none" w:sz="0" w:space="0" w:color="auto"/>
            <w:left w:val="none" w:sz="0" w:space="0" w:color="auto"/>
            <w:bottom w:val="none" w:sz="0" w:space="0" w:color="auto"/>
            <w:right w:val="none" w:sz="0" w:space="0" w:color="auto"/>
          </w:divBdr>
          <w:divsChild>
            <w:div w:id="407654406">
              <w:marLeft w:val="750"/>
              <w:marRight w:val="0"/>
              <w:marTop w:val="0"/>
              <w:marBottom w:val="0"/>
              <w:divBdr>
                <w:top w:val="none" w:sz="0" w:space="0" w:color="auto"/>
                <w:left w:val="none" w:sz="0" w:space="0" w:color="auto"/>
                <w:bottom w:val="none" w:sz="0" w:space="0" w:color="auto"/>
                <w:right w:val="none" w:sz="0" w:space="0" w:color="auto"/>
              </w:divBdr>
            </w:div>
            <w:div w:id="947658241">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854923556">
          <w:marLeft w:val="0"/>
          <w:marRight w:val="0"/>
          <w:marTop w:val="375"/>
          <w:marBottom w:val="0"/>
          <w:divBdr>
            <w:top w:val="none" w:sz="0" w:space="0" w:color="auto"/>
            <w:left w:val="none" w:sz="0" w:space="0" w:color="auto"/>
            <w:bottom w:val="none" w:sz="0" w:space="0" w:color="auto"/>
            <w:right w:val="none" w:sz="0" w:space="0" w:color="auto"/>
          </w:divBdr>
          <w:divsChild>
            <w:div w:id="110710741">
              <w:marLeft w:val="750"/>
              <w:marRight w:val="0"/>
              <w:marTop w:val="0"/>
              <w:marBottom w:val="0"/>
              <w:divBdr>
                <w:top w:val="none" w:sz="0" w:space="0" w:color="auto"/>
                <w:left w:val="none" w:sz="0" w:space="0" w:color="auto"/>
                <w:bottom w:val="none" w:sz="0" w:space="0" w:color="auto"/>
                <w:right w:val="none" w:sz="0" w:space="0" w:color="auto"/>
              </w:divBdr>
            </w:div>
            <w:div w:id="402875823">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125385672">
          <w:marLeft w:val="0"/>
          <w:marRight w:val="0"/>
          <w:marTop w:val="375"/>
          <w:marBottom w:val="375"/>
          <w:divBdr>
            <w:top w:val="none" w:sz="0" w:space="0" w:color="auto"/>
            <w:left w:val="none" w:sz="0" w:space="0" w:color="auto"/>
            <w:bottom w:val="none" w:sz="0" w:space="0" w:color="auto"/>
            <w:right w:val="none" w:sz="0" w:space="0" w:color="auto"/>
          </w:divBdr>
          <w:divsChild>
            <w:div w:id="1283145442">
              <w:marLeft w:val="0"/>
              <w:marRight w:val="0"/>
              <w:marTop w:val="0"/>
              <w:marBottom w:val="0"/>
              <w:divBdr>
                <w:top w:val="single" w:sz="12" w:space="6" w:color="D5DBDE"/>
                <w:left w:val="single" w:sz="12" w:space="6" w:color="D5DBDE"/>
                <w:bottom w:val="single" w:sz="12" w:space="6" w:color="D5DBDE"/>
                <w:right w:val="single" w:sz="12" w:space="6" w:color="D5DBDE"/>
              </w:divBdr>
            </w:div>
            <w:div w:id="1895771087">
              <w:marLeft w:val="750"/>
              <w:marRight w:val="0"/>
              <w:marTop w:val="0"/>
              <w:marBottom w:val="0"/>
              <w:divBdr>
                <w:top w:val="none" w:sz="0" w:space="0" w:color="auto"/>
                <w:left w:val="none" w:sz="0" w:space="0" w:color="auto"/>
                <w:bottom w:val="none" w:sz="0" w:space="0" w:color="auto"/>
                <w:right w:val="none" w:sz="0" w:space="0" w:color="auto"/>
              </w:divBdr>
            </w:div>
          </w:divsChild>
        </w:div>
        <w:div w:id="1307323852">
          <w:marLeft w:val="0"/>
          <w:marRight w:val="0"/>
          <w:marTop w:val="375"/>
          <w:marBottom w:val="0"/>
          <w:divBdr>
            <w:top w:val="none" w:sz="0" w:space="0" w:color="auto"/>
            <w:left w:val="none" w:sz="0" w:space="0" w:color="auto"/>
            <w:bottom w:val="none" w:sz="0" w:space="0" w:color="auto"/>
            <w:right w:val="none" w:sz="0" w:space="0" w:color="auto"/>
          </w:divBdr>
          <w:divsChild>
            <w:div w:id="761949834">
              <w:marLeft w:val="750"/>
              <w:marRight w:val="0"/>
              <w:marTop w:val="0"/>
              <w:marBottom w:val="0"/>
              <w:divBdr>
                <w:top w:val="none" w:sz="0" w:space="0" w:color="auto"/>
                <w:left w:val="none" w:sz="0" w:space="0" w:color="auto"/>
                <w:bottom w:val="none" w:sz="0" w:space="0" w:color="auto"/>
                <w:right w:val="none" w:sz="0" w:space="0" w:color="auto"/>
              </w:divBdr>
            </w:div>
            <w:div w:id="1146973713">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340817832">
          <w:marLeft w:val="0"/>
          <w:marRight w:val="0"/>
          <w:marTop w:val="375"/>
          <w:marBottom w:val="375"/>
          <w:divBdr>
            <w:top w:val="none" w:sz="0" w:space="0" w:color="auto"/>
            <w:left w:val="none" w:sz="0" w:space="0" w:color="auto"/>
            <w:bottom w:val="none" w:sz="0" w:space="0" w:color="auto"/>
            <w:right w:val="none" w:sz="0" w:space="0" w:color="auto"/>
          </w:divBdr>
          <w:divsChild>
            <w:div w:id="703752581">
              <w:marLeft w:val="0"/>
              <w:marRight w:val="0"/>
              <w:marTop w:val="0"/>
              <w:marBottom w:val="0"/>
              <w:divBdr>
                <w:top w:val="single" w:sz="12" w:space="6" w:color="D5DBDE"/>
                <w:left w:val="single" w:sz="12" w:space="6" w:color="D5DBDE"/>
                <w:bottom w:val="single" w:sz="12" w:space="6" w:color="D5DBDE"/>
                <w:right w:val="single" w:sz="12" w:space="6" w:color="D5DBDE"/>
              </w:divBdr>
            </w:div>
            <w:div w:id="1284770946">
              <w:marLeft w:val="750"/>
              <w:marRight w:val="0"/>
              <w:marTop w:val="0"/>
              <w:marBottom w:val="0"/>
              <w:divBdr>
                <w:top w:val="none" w:sz="0" w:space="0" w:color="auto"/>
                <w:left w:val="none" w:sz="0" w:space="0" w:color="auto"/>
                <w:bottom w:val="none" w:sz="0" w:space="0" w:color="auto"/>
                <w:right w:val="none" w:sz="0" w:space="0" w:color="auto"/>
              </w:divBdr>
            </w:div>
          </w:divsChild>
        </w:div>
        <w:div w:id="1433862176">
          <w:marLeft w:val="0"/>
          <w:marRight w:val="0"/>
          <w:marTop w:val="375"/>
          <w:marBottom w:val="375"/>
          <w:divBdr>
            <w:top w:val="none" w:sz="0" w:space="0" w:color="auto"/>
            <w:left w:val="none" w:sz="0" w:space="0" w:color="auto"/>
            <w:bottom w:val="none" w:sz="0" w:space="0" w:color="auto"/>
            <w:right w:val="none" w:sz="0" w:space="0" w:color="auto"/>
          </w:divBdr>
          <w:divsChild>
            <w:div w:id="1459452065">
              <w:marLeft w:val="0"/>
              <w:marRight w:val="0"/>
              <w:marTop w:val="0"/>
              <w:marBottom w:val="0"/>
              <w:divBdr>
                <w:top w:val="single" w:sz="12" w:space="6" w:color="D5DBDE"/>
                <w:left w:val="single" w:sz="12" w:space="6" w:color="D5DBDE"/>
                <w:bottom w:val="single" w:sz="12" w:space="6" w:color="D5DBDE"/>
                <w:right w:val="single" w:sz="12" w:space="6" w:color="D5DBDE"/>
              </w:divBdr>
            </w:div>
            <w:div w:id="1539471290">
              <w:marLeft w:val="750"/>
              <w:marRight w:val="0"/>
              <w:marTop w:val="0"/>
              <w:marBottom w:val="0"/>
              <w:divBdr>
                <w:top w:val="none" w:sz="0" w:space="0" w:color="auto"/>
                <w:left w:val="none" w:sz="0" w:space="0" w:color="auto"/>
                <w:bottom w:val="none" w:sz="0" w:space="0" w:color="auto"/>
                <w:right w:val="none" w:sz="0" w:space="0" w:color="auto"/>
              </w:divBdr>
            </w:div>
          </w:divsChild>
        </w:div>
        <w:div w:id="1678000907">
          <w:marLeft w:val="0"/>
          <w:marRight w:val="0"/>
          <w:marTop w:val="375"/>
          <w:marBottom w:val="375"/>
          <w:divBdr>
            <w:top w:val="none" w:sz="0" w:space="0" w:color="auto"/>
            <w:left w:val="none" w:sz="0" w:space="0" w:color="auto"/>
            <w:bottom w:val="none" w:sz="0" w:space="0" w:color="auto"/>
            <w:right w:val="none" w:sz="0" w:space="0" w:color="auto"/>
          </w:divBdr>
          <w:divsChild>
            <w:div w:id="229315064">
              <w:marLeft w:val="750"/>
              <w:marRight w:val="0"/>
              <w:marTop w:val="0"/>
              <w:marBottom w:val="0"/>
              <w:divBdr>
                <w:top w:val="none" w:sz="0" w:space="0" w:color="auto"/>
                <w:left w:val="none" w:sz="0" w:space="0" w:color="auto"/>
                <w:bottom w:val="none" w:sz="0" w:space="0" w:color="auto"/>
                <w:right w:val="none" w:sz="0" w:space="0" w:color="auto"/>
              </w:divBdr>
            </w:div>
            <w:div w:id="1868562846">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703243884">
          <w:marLeft w:val="0"/>
          <w:marRight w:val="0"/>
          <w:marTop w:val="375"/>
          <w:marBottom w:val="375"/>
          <w:divBdr>
            <w:top w:val="none" w:sz="0" w:space="0" w:color="auto"/>
            <w:left w:val="none" w:sz="0" w:space="0" w:color="auto"/>
            <w:bottom w:val="none" w:sz="0" w:space="0" w:color="auto"/>
            <w:right w:val="none" w:sz="0" w:space="0" w:color="auto"/>
          </w:divBdr>
          <w:divsChild>
            <w:div w:id="446392440">
              <w:marLeft w:val="0"/>
              <w:marRight w:val="0"/>
              <w:marTop w:val="0"/>
              <w:marBottom w:val="0"/>
              <w:divBdr>
                <w:top w:val="single" w:sz="12" w:space="6" w:color="D5DBDE"/>
                <w:left w:val="single" w:sz="12" w:space="6" w:color="D5DBDE"/>
                <w:bottom w:val="single" w:sz="12" w:space="6" w:color="D5DBDE"/>
                <w:right w:val="single" w:sz="12" w:space="6" w:color="D5DBDE"/>
              </w:divBdr>
            </w:div>
            <w:div w:id="1958176838">
              <w:marLeft w:val="750"/>
              <w:marRight w:val="0"/>
              <w:marTop w:val="0"/>
              <w:marBottom w:val="0"/>
              <w:divBdr>
                <w:top w:val="none" w:sz="0" w:space="0" w:color="auto"/>
                <w:left w:val="none" w:sz="0" w:space="0" w:color="auto"/>
                <w:bottom w:val="none" w:sz="0" w:space="0" w:color="auto"/>
                <w:right w:val="none" w:sz="0" w:space="0" w:color="auto"/>
              </w:divBdr>
            </w:div>
          </w:divsChild>
        </w:div>
        <w:div w:id="184473816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63594973">
      <w:bodyDiv w:val="1"/>
      <w:marLeft w:val="0"/>
      <w:marRight w:val="0"/>
      <w:marTop w:val="0"/>
      <w:marBottom w:val="0"/>
      <w:divBdr>
        <w:top w:val="none" w:sz="0" w:space="0" w:color="auto"/>
        <w:left w:val="none" w:sz="0" w:space="0" w:color="auto"/>
        <w:bottom w:val="none" w:sz="0" w:space="0" w:color="auto"/>
        <w:right w:val="none" w:sz="0" w:space="0" w:color="auto"/>
      </w:divBdr>
    </w:div>
    <w:div w:id="167839050">
      <w:bodyDiv w:val="1"/>
      <w:marLeft w:val="0"/>
      <w:marRight w:val="0"/>
      <w:marTop w:val="0"/>
      <w:marBottom w:val="0"/>
      <w:divBdr>
        <w:top w:val="none" w:sz="0" w:space="0" w:color="auto"/>
        <w:left w:val="none" w:sz="0" w:space="0" w:color="auto"/>
        <w:bottom w:val="none" w:sz="0" w:space="0" w:color="auto"/>
        <w:right w:val="none" w:sz="0" w:space="0" w:color="auto"/>
      </w:divBdr>
    </w:div>
    <w:div w:id="178391772">
      <w:bodyDiv w:val="1"/>
      <w:marLeft w:val="0"/>
      <w:marRight w:val="0"/>
      <w:marTop w:val="0"/>
      <w:marBottom w:val="0"/>
      <w:divBdr>
        <w:top w:val="none" w:sz="0" w:space="0" w:color="auto"/>
        <w:left w:val="none" w:sz="0" w:space="0" w:color="auto"/>
        <w:bottom w:val="none" w:sz="0" w:space="0" w:color="auto"/>
        <w:right w:val="none" w:sz="0" w:space="0" w:color="auto"/>
      </w:divBdr>
    </w:div>
    <w:div w:id="179978557">
      <w:bodyDiv w:val="1"/>
      <w:marLeft w:val="0"/>
      <w:marRight w:val="0"/>
      <w:marTop w:val="0"/>
      <w:marBottom w:val="0"/>
      <w:divBdr>
        <w:top w:val="none" w:sz="0" w:space="0" w:color="auto"/>
        <w:left w:val="none" w:sz="0" w:space="0" w:color="auto"/>
        <w:bottom w:val="none" w:sz="0" w:space="0" w:color="auto"/>
        <w:right w:val="none" w:sz="0" w:space="0" w:color="auto"/>
      </w:divBdr>
    </w:div>
    <w:div w:id="188180252">
      <w:bodyDiv w:val="1"/>
      <w:marLeft w:val="0"/>
      <w:marRight w:val="0"/>
      <w:marTop w:val="0"/>
      <w:marBottom w:val="0"/>
      <w:divBdr>
        <w:top w:val="none" w:sz="0" w:space="0" w:color="auto"/>
        <w:left w:val="none" w:sz="0" w:space="0" w:color="auto"/>
        <w:bottom w:val="none" w:sz="0" w:space="0" w:color="auto"/>
        <w:right w:val="none" w:sz="0" w:space="0" w:color="auto"/>
      </w:divBdr>
    </w:div>
    <w:div w:id="198399550">
      <w:bodyDiv w:val="1"/>
      <w:marLeft w:val="0"/>
      <w:marRight w:val="0"/>
      <w:marTop w:val="0"/>
      <w:marBottom w:val="0"/>
      <w:divBdr>
        <w:top w:val="none" w:sz="0" w:space="0" w:color="auto"/>
        <w:left w:val="none" w:sz="0" w:space="0" w:color="auto"/>
        <w:bottom w:val="none" w:sz="0" w:space="0" w:color="auto"/>
        <w:right w:val="none" w:sz="0" w:space="0" w:color="auto"/>
      </w:divBdr>
    </w:div>
    <w:div w:id="203979945">
      <w:bodyDiv w:val="1"/>
      <w:marLeft w:val="0"/>
      <w:marRight w:val="0"/>
      <w:marTop w:val="0"/>
      <w:marBottom w:val="0"/>
      <w:divBdr>
        <w:top w:val="none" w:sz="0" w:space="0" w:color="auto"/>
        <w:left w:val="none" w:sz="0" w:space="0" w:color="auto"/>
        <w:bottom w:val="none" w:sz="0" w:space="0" w:color="auto"/>
        <w:right w:val="none" w:sz="0" w:space="0" w:color="auto"/>
      </w:divBdr>
    </w:div>
    <w:div w:id="210196984">
      <w:bodyDiv w:val="1"/>
      <w:marLeft w:val="0"/>
      <w:marRight w:val="0"/>
      <w:marTop w:val="0"/>
      <w:marBottom w:val="0"/>
      <w:divBdr>
        <w:top w:val="none" w:sz="0" w:space="0" w:color="auto"/>
        <w:left w:val="none" w:sz="0" w:space="0" w:color="auto"/>
        <w:bottom w:val="none" w:sz="0" w:space="0" w:color="auto"/>
        <w:right w:val="none" w:sz="0" w:space="0" w:color="auto"/>
      </w:divBdr>
    </w:div>
    <w:div w:id="216597103">
      <w:bodyDiv w:val="1"/>
      <w:marLeft w:val="0"/>
      <w:marRight w:val="0"/>
      <w:marTop w:val="0"/>
      <w:marBottom w:val="0"/>
      <w:divBdr>
        <w:top w:val="none" w:sz="0" w:space="0" w:color="auto"/>
        <w:left w:val="none" w:sz="0" w:space="0" w:color="auto"/>
        <w:bottom w:val="none" w:sz="0" w:space="0" w:color="auto"/>
        <w:right w:val="none" w:sz="0" w:space="0" w:color="auto"/>
      </w:divBdr>
      <w:divsChild>
        <w:div w:id="39400741">
          <w:marLeft w:val="1166"/>
          <w:marRight w:val="0"/>
          <w:marTop w:val="0"/>
          <w:marBottom w:val="67"/>
          <w:divBdr>
            <w:top w:val="none" w:sz="0" w:space="0" w:color="auto"/>
            <w:left w:val="none" w:sz="0" w:space="0" w:color="auto"/>
            <w:bottom w:val="none" w:sz="0" w:space="0" w:color="auto"/>
            <w:right w:val="none" w:sz="0" w:space="0" w:color="auto"/>
          </w:divBdr>
        </w:div>
        <w:div w:id="414206150">
          <w:marLeft w:val="547"/>
          <w:marRight w:val="0"/>
          <w:marTop w:val="0"/>
          <w:marBottom w:val="67"/>
          <w:divBdr>
            <w:top w:val="none" w:sz="0" w:space="0" w:color="auto"/>
            <w:left w:val="none" w:sz="0" w:space="0" w:color="auto"/>
            <w:bottom w:val="none" w:sz="0" w:space="0" w:color="auto"/>
            <w:right w:val="none" w:sz="0" w:space="0" w:color="auto"/>
          </w:divBdr>
        </w:div>
        <w:div w:id="775177032">
          <w:marLeft w:val="1166"/>
          <w:marRight w:val="0"/>
          <w:marTop w:val="0"/>
          <w:marBottom w:val="67"/>
          <w:divBdr>
            <w:top w:val="none" w:sz="0" w:space="0" w:color="auto"/>
            <w:left w:val="none" w:sz="0" w:space="0" w:color="auto"/>
            <w:bottom w:val="none" w:sz="0" w:space="0" w:color="auto"/>
            <w:right w:val="none" w:sz="0" w:space="0" w:color="auto"/>
          </w:divBdr>
        </w:div>
        <w:div w:id="840662756">
          <w:marLeft w:val="1166"/>
          <w:marRight w:val="0"/>
          <w:marTop w:val="0"/>
          <w:marBottom w:val="67"/>
          <w:divBdr>
            <w:top w:val="none" w:sz="0" w:space="0" w:color="auto"/>
            <w:left w:val="none" w:sz="0" w:space="0" w:color="auto"/>
            <w:bottom w:val="none" w:sz="0" w:space="0" w:color="auto"/>
            <w:right w:val="none" w:sz="0" w:space="0" w:color="auto"/>
          </w:divBdr>
        </w:div>
        <w:div w:id="1131442971">
          <w:marLeft w:val="1166"/>
          <w:marRight w:val="0"/>
          <w:marTop w:val="0"/>
          <w:marBottom w:val="67"/>
          <w:divBdr>
            <w:top w:val="none" w:sz="0" w:space="0" w:color="auto"/>
            <w:left w:val="none" w:sz="0" w:space="0" w:color="auto"/>
            <w:bottom w:val="none" w:sz="0" w:space="0" w:color="auto"/>
            <w:right w:val="none" w:sz="0" w:space="0" w:color="auto"/>
          </w:divBdr>
        </w:div>
        <w:div w:id="1636909377">
          <w:marLeft w:val="1166"/>
          <w:marRight w:val="0"/>
          <w:marTop w:val="0"/>
          <w:marBottom w:val="67"/>
          <w:divBdr>
            <w:top w:val="none" w:sz="0" w:space="0" w:color="auto"/>
            <w:left w:val="none" w:sz="0" w:space="0" w:color="auto"/>
            <w:bottom w:val="none" w:sz="0" w:space="0" w:color="auto"/>
            <w:right w:val="none" w:sz="0" w:space="0" w:color="auto"/>
          </w:divBdr>
        </w:div>
        <w:div w:id="1865359484">
          <w:marLeft w:val="1166"/>
          <w:marRight w:val="0"/>
          <w:marTop w:val="0"/>
          <w:marBottom w:val="67"/>
          <w:divBdr>
            <w:top w:val="none" w:sz="0" w:space="0" w:color="auto"/>
            <w:left w:val="none" w:sz="0" w:space="0" w:color="auto"/>
            <w:bottom w:val="none" w:sz="0" w:space="0" w:color="auto"/>
            <w:right w:val="none" w:sz="0" w:space="0" w:color="auto"/>
          </w:divBdr>
        </w:div>
        <w:div w:id="2146464770">
          <w:marLeft w:val="547"/>
          <w:marRight w:val="0"/>
          <w:marTop w:val="0"/>
          <w:marBottom w:val="67"/>
          <w:divBdr>
            <w:top w:val="none" w:sz="0" w:space="0" w:color="auto"/>
            <w:left w:val="none" w:sz="0" w:space="0" w:color="auto"/>
            <w:bottom w:val="none" w:sz="0" w:space="0" w:color="auto"/>
            <w:right w:val="none" w:sz="0" w:space="0" w:color="auto"/>
          </w:divBdr>
        </w:div>
      </w:divsChild>
    </w:div>
    <w:div w:id="219247212">
      <w:bodyDiv w:val="1"/>
      <w:marLeft w:val="0"/>
      <w:marRight w:val="0"/>
      <w:marTop w:val="0"/>
      <w:marBottom w:val="0"/>
      <w:divBdr>
        <w:top w:val="none" w:sz="0" w:space="0" w:color="auto"/>
        <w:left w:val="none" w:sz="0" w:space="0" w:color="auto"/>
        <w:bottom w:val="none" w:sz="0" w:space="0" w:color="auto"/>
        <w:right w:val="none" w:sz="0" w:space="0" w:color="auto"/>
      </w:divBdr>
      <w:divsChild>
        <w:div w:id="308706940">
          <w:marLeft w:val="274"/>
          <w:marRight w:val="0"/>
          <w:marTop w:val="0"/>
          <w:marBottom w:val="68"/>
          <w:divBdr>
            <w:top w:val="none" w:sz="0" w:space="0" w:color="auto"/>
            <w:left w:val="none" w:sz="0" w:space="0" w:color="auto"/>
            <w:bottom w:val="none" w:sz="0" w:space="0" w:color="auto"/>
            <w:right w:val="none" w:sz="0" w:space="0" w:color="auto"/>
          </w:divBdr>
        </w:div>
        <w:div w:id="1159422852">
          <w:marLeft w:val="274"/>
          <w:marRight w:val="0"/>
          <w:marTop w:val="0"/>
          <w:marBottom w:val="68"/>
          <w:divBdr>
            <w:top w:val="none" w:sz="0" w:space="0" w:color="auto"/>
            <w:left w:val="none" w:sz="0" w:space="0" w:color="auto"/>
            <w:bottom w:val="none" w:sz="0" w:space="0" w:color="auto"/>
            <w:right w:val="none" w:sz="0" w:space="0" w:color="auto"/>
          </w:divBdr>
        </w:div>
        <w:div w:id="1569805245">
          <w:marLeft w:val="274"/>
          <w:marRight w:val="0"/>
          <w:marTop w:val="0"/>
          <w:marBottom w:val="68"/>
          <w:divBdr>
            <w:top w:val="none" w:sz="0" w:space="0" w:color="auto"/>
            <w:left w:val="none" w:sz="0" w:space="0" w:color="auto"/>
            <w:bottom w:val="none" w:sz="0" w:space="0" w:color="auto"/>
            <w:right w:val="none" w:sz="0" w:space="0" w:color="auto"/>
          </w:divBdr>
        </w:div>
      </w:divsChild>
    </w:div>
    <w:div w:id="221605263">
      <w:bodyDiv w:val="1"/>
      <w:marLeft w:val="0"/>
      <w:marRight w:val="0"/>
      <w:marTop w:val="0"/>
      <w:marBottom w:val="0"/>
      <w:divBdr>
        <w:top w:val="none" w:sz="0" w:space="0" w:color="auto"/>
        <w:left w:val="none" w:sz="0" w:space="0" w:color="auto"/>
        <w:bottom w:val="none" w:sz="0" w:space="0" w:color="auto"/>
        <w:right w:val="none" w:sz="0" w:space="0" w:color="auto"/>
      </w:divBdr>
    </w:div>
    <w:div w:id="227108345">
      <w:bodyDiv w:val="1"/>
      <w:marLeft w:val="0"/>
      <w:marRight w:val="0"/>
      <w:marTop w:val="0"/>
      <w:marBottom w:val="0"/>
      <w:divBdr>
        <w:top w:val="none" w:sz="0" w:space="0" w:color="auto"/>
        <w:left w:val="none" w:sz="0" w:space="0" w:color="auto"/>
        <w:bottom w:val="none" w:sz="0" w:space="0" w:color="auto"/>
        <w:right w:val="none" w:sz="0" w:space="0" w:color="auto"/>
      </w:divBdr>
      <w:divsChild>
        <w:div w:id="1409426750">
          <w:marLeft w:val="0"/>
          <w:marRight w:val="0"/>
          <w:marTop w:val="0"/>
          <w:marBottom w:val="0"/>
          <w:divBdr>
            <w:top w:val="none" w:sz="0" w:space="0" w:color="auto"/>
            <w:left w:val="none" w:sz="0" w:space="0" w:color="auto"/>
            <w:bottom w:val="none" w:sz="0" w:space="0" w:color="auto"/>
            <w:right w:val="none" w:sz="0" w:space="0" w:color="auto"/>
          </w:divBdr>
          <w:divsChild>
            <w:div w:id="1327394572">
              <w:marLeft w:val="0"/>
              <w:marRight w:val="0"/>
              <w:marTop w:val="0"/>
              <w:marBottom w:val="0"/>
              <w:divBdr>
                <w:top w:val="none" w:sz="0" w:space="0" w:color="auto"/>
                <w:left w:val="none" w:sz="0" w:space="0" w:color="auto"/>
                <w:bottom w:val="none" w:sz="0" w:space="0" w:color="auto"/>
                <w:right w:val="none" w:sz="0" w:space="0" w:color="auto"/>
              </w:divBdr>
              <w:divsChild>
                <w:div w:id="531040679">
                  <w:marLeft w:val="0"/>
                  <w:marRight w:val="0"/>
                  <w:marTop w:val="0"/>
                  <w:marBottom w:val="0"/>
                  <w:divBdr>
                    <w:top w:val="none" w:sz="0" w:space="0" w:color="auto"/>
                    <w:left w:val="none" w:sz="0" w:space="0" w:color="auto"/>
                    <w:bottom w:val="none" w:sz="0" w:space="0" w:color="auto"/>
                    <w:right w:val="none" w:sz="0" w:space="0" w:color="auto"/>
                  </w:divBdr>
                  <w:divsChild>
                    <w:div w:id="1405759682">
                      <w:marLeft w:val="0"/>
                      <w:marRight w:val="0"/>
                      <w:marTop w:val="0"/>
                      <w:marBottom w:val="0"/>
                      <w:divBdr>
                        <w:top w:val="none" w:sz="0" w:space="0" w:color="auto"/>
                        <w:left w:val="none" w:sz="0" w:space="0" w:color="auto"/>
                        <w:bottom w:val="none" w:sz="0" w:space="0" w:color="auto"/>
                        <w:right w:val="none" w:sz="0" w:space="0" w:color="auto"/>
                      </w:divBdr>
                      <w:divsChild>
                        <w:div w:id="1421872698">
                          <w:marLeft w:val="0"/>
                          <w:marRight w:val="0"/>
                          <w:marTop w:val="0"/>
                          <w:marBottom w:val="0"/>
                          <w:divBdr>
                            <w:top w:val="none" w:sz="0" w:space="0" w:color="auto"/>
                            <w:left w:val="none" w:sz="0" w:space="0" w:color="auto"/>
                            <w:bottom w:val="none" w:sz="0" w:space="0" w:color="auto"/>
                            <w:right w:val="none" w:sz="0" w:space="0" w:color="auto"/>
                          </w:divBdr>
                          <w:divsChild>
                            <w:div w:id="1470976782">
                              <w:marLeft w:val="0"/>
                              <w:marRight w:val="300"/>
                              <w:marTop w:val="180"/>
                              <w:marBottom w:val="0"/>
                              <w:divBdr>
                                <w:top w:val="none" w:sz="0" w:space="0" w:color="auto"/>
                                <w:left w:val="none" w:sz="0" w:space="0" w:color="auto"/>
                                <w:bottom w:val="none" w:sz="0" w:space="0" w:color="auto"/>
                                <w:right w:val="none" w:sz="0" w:space="0" w:color="auto"/>
                              </w:divBdr>
                              <w:divsChild>
                                <w:div w:id="20309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588166">
          <w:marLeft w:val="0"/>
          <w:marRight w:val="0"/>
          <w:marTop w:val="0"/>
          <w:marBottom w:val="0"/>
          <w:divBdr>
            <w:top w:val="none" w:sz="0" w:space="0" w:color="auto"/>
            <w:left w:val="none" w:sz="0" w:space="0" w:color="auto"/>
            <w:bottom w:val="none" w:sz="0" w:space="0" w:color="auto"/>
            <w:right w:val="none" w:sz="0" w:space="0" w:color="auto"/>
          </w:divBdr>
          <w:divsChild>
            <w:div w:id="2053797004">
              <w:marLeft w:val="0"/>
              <w:marRight w:val="0"/>
              <w:marTop w:val="0"/>
              <w:marBottom w:val="0"/>
              <w:divBdr>
                <w:top w:val="none" w:sz="0" w:space="0" w:color="auto"/>
                <w:left w:val="none" w:sz="0" w:space="0" w:color="auto"/>
                <w:bottom w:val="none" w:sz="0" w:space="0" w:color="auto"/>
                <w:right w:val="none" w:sz="0" w:space="0" w:color="auto"/>
              </w:divBdr>
              <w:divsChild>
                <w:div w:id="630357948">
                  <w:marLeft w:val="0"/>
                  <w:marRight w:val="0"/>
                  <w:marTop w:val="0"/>
                  <w:marBottom w:val="0"/>
                  <w:divBdr>
                    <w:top w:val="none" w:sz="0" w:space="0" w:color="auto"/>
                    <w:left w:val="none" w:sz="0" w:space="0" w:color="auto"/>
                    <w:bottom w:val="none" w:sz="0" w:space="0" w:color="auto"/>
                    <w:right w:val="none" w:sz="0" w:space="0" w:color="auto"/>
                  </w:divBdr>
                  <w:divsChild>
                    <w:div w:id="1162744440">
                      <w:marLeft w:val="0"/>
                      <w:marRight w:val="0"/>
                      <w:marTop w:val="0"/>
                      <w:marBottom w:val="0"/>
                      <w:divBdr>
                        <w:top w:val="none" w:sz="0" w:space="0" w:color="auto"/>
                        <w:left w:val="none" w:sz="0" w:space="0" w:color="auto"/>
                        <w:bottom w:val="none" w:sz="0" w:space="0" w:color="auto"/>
                        <w:right w:val="none" w:sz="0" w:space="0" w:color="auto"/>
                      </w:divBdr>
                      <w:divsChild>
                        <w:div w:id="11018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354898">
      <w:bodyDiv w:val="1"/>
      <w:marLeft w:val="0"/>
      <w:marRight w:val="0"/>
      <w:marTop w:val="0"/>
      <w:marBottom w:val="0"/>
      <w:divBdr>
        <w:top w:val="none" w:sz="0" w:space="0" w:color="auto"/>
        <w:left w:val="none" w:sz="0" w:space="0" w:color="auto"/>
        <w:bottom w:val="none" w:sz="0" w:space="0" w:color="auto"/>
        <w:right w:val="none" w:sz="0" w:space="0" w:color="auto"/>
      </w:divBdr>
    </w:div>
    <w:div w:id="239876279">
      <w:bodyDiv w:val="1"/>
      <w:marLeft w:val="0"/>
      <w:marRight w:val="0"/>
      <w:marTop w:val="0"/>
      <w:marBottom w:val="0"/>
      <w:divBdr>
        <w:top w:val="none" w:sz="0" w:space="0" w:color="auto"/>
        <w:left w:val="none" w:sz="0" w:space="0" w:color="auto"/>
        <w:bottom w:val="none" w:sz="0" w:space="0" w:color="auto"/>
        <w:right w:val="none" w:sz="0" w:space="0" w:color="auto"/>
      </w:divBdr>
      <w:divsChild>
        <w:div w:id="1754083228">
          <w:marLeft w:val="0"/>
          <w:marRight w:val="0"/>
          <w:marTop w:val="0"/>
          <w:marBottom w:val="0"/>
          <w:divBdr>
            <w:top w:val="none" w:sz="0" w:space="0" w:color="auto"/>
            <w:left w:val="none" w:sz="0" w:space="0" w:color="auto"/>
            <w:bottom w:val="none" w:sz="0" w:space="0" w:color="auto"/>
            <w:right w:val="none" w:sz="0" w:space="0" w:color="auto"/>
          </w:divBdr>
          <w:divsChild>
            <w:div w:id="372659879">
              <w:marLeft w:val="0"/>
              <w:marRight w:val="0"/>
              <w:marTop w:val="0"/>
              <w:marBottom w:val="0"/>
              <w:divBdr>
                <w:top w:val="none" w:sz="0" w:space="0" w:color="auto"/>
                <w:left w:val="none" w:sz="0" w:space="0" w:color="auto"/>
                <w:bottom w:val="none" w:sz="0" w:space="0" w:color="auto"/>
                <w:right w:val="none" w:sz="0" w:space="0" w:color="auto"/>
              </w:divBdr>
            </w:div>
            <w:div w:id="1491479264">
              <w:marLeft w:val="0"/>
              <w:marRight w:val="0"/>
              <w:marTop w:val="0"/>
              <w:marBottom w:val="0"/>
              <w:divBdr>
                <w:top w:val="none" w:sz="0" w:space="0" w:color="auto"/>
                <w:left w:val="none" w:sz="0" w:space="0" w:color="auto"/>
                <w:bottom w:val="none" w:sz="0" w:space="0" w:color="auto"/>
                <w:right w:val="none" w:sz="0" w:space="0" w:color="auto"/>
              </w:divBdr>
            </w:div>
            <w:div w:id="1771393750">
              <w:marLeft w:val="0"/>
              <w:marRight w:val="0"/>
              <w:marTop w:val="0"/>
              <w:marBottom w:val="0"/>
              <w:divBdr>
                <w:top w:val="none" w:sz="0" w:space="0" w:color="auto"/>
                <w:left w:val="none" w:sz="0" w:space="0" w:color="auto"/>
                <w:bottom w:val="none" w:sz="0" w:space="0" w:color="auto"/>
                <w:right w:val="none" w:sz="0" w:space="0" w:color="auto"/>
              </w:divBdr>
            </w:div>
            <w:div w:id="1930582586">
              <w:marLeft w:val="0"/>
              <w:marRight w:val="0"/>
              <w:marTop w:val="0"/>
              <w:marBottom w:val="0"/>
              <w:divBdr>
                <w:top w:val="none" w:sz="0" w:space="0" w:color="auto"/>
                <w:left w:val="none" w:sz="0" w:space="0" w:color="auto"/>
                <w:bottom w:val="none" w:sz="0" w:space="0" w:color="auto"/>
                <w:right w:val="none" w:sz="0" w:space="0" w:color="auto"/>
              </w:divBdr>
            </w:div>
            <w:div w:id="2102019185">
              <w:marLeft w:val="0"/>
              <w:marRight w:val="0"/>
              <w:marTop w:val="0"/>
              <w:marBottom w:val="0"/>
              <w:divBdr>
                <w:top w:val="none" w:sz="0" w:space="0" w:color="auto"/>
                <w:left w:val="none" w:sz="0" w:space="0" w:color="auto"/>
                <w:bottom w:val="none" w:sz="0" w:space="0" w:color="auto"/>
                <w:right w:val="none" w:sz="0" w:space="0" w:color="auto"/>
              </w:divBdr>
            </w:div>
            <w:div w:id="805316032">
              <w:marLeft w:val="0"/>
              <w:marRight w:val="0"/>
              <w:marTop w:val="0"/>
              <w:marBottom w:val="0"/>
              <w:divBdr>
                <w:top w:val="none" w:sz="0" w:space="0" w:color="auto"/>
                <w:left w:val="none" w:sz="0" w:space="0" w:color="auto"/>
                <w:bottom w:val="none" w:sz="0" w:space="0" w:color="auto"/>
                <w:right w:val="none" w:sz="0" w:space="0" w:color="auto"/>
              </w:divBdr>
            </w:div>
            <w:div w:id="1536238307">
              <w:marLeft w:val="0"/>
              <w:marRight w:val="0"/>
              <w:marTop w:val="0"/>
              <w:marBottom w:val="0"/>
              <w:divBdr>
                <w:top w:val="none" w:sz="0" w:space="0" w:color="auto"/>
                <w:left w:val="none" w:sz="0" w:space="0" w:color="auto"/>
                <w:bottom w:val="none" w:sz="0" w:space="0" w:color="auto"/>
                <w:right w:val="none" w:sz="0" w:space="0" w:color="auto"/>
              </w:divBdr>
            </w:div>
            <w:div w:id="1767068865">
              <w:marLeft w:val="0"/>
              <w:marRight w:val="0"/>
              <w:marTop w:val="0"/>
              <w:marBottom w:val="0"/>
              <w:divBdr>
                <w:top w:val="none" w:sz="0" w:space="0" w:color="auto"/>
                <w:left w:val="none" w:sz="0" w:space="0" w:color="auto"/>
                <w:bottom w:val="none" w:sz="0" w:space="0" w:color="auto"/>
                <w:right w:val="none" w:sz="0" w:space="0" w:color="auto"/>
              </w:divBdr>
            </w:div>
            <w:div w:id="6517826">
              <w:marLeft w:val="0"/>
              <w:marRight w:val="0"/>
              <w:marTop w:val="0"/>
              <w:marBottom w:val="0"/>
              <w:divBdr>
                <w:top w:val="none" w:sz="0" w:space="0" w:color="auto"/>
                <w:left w:val="none" w:sz="0" w:space="0" w:color="auto"/>
                <w:bottom w:val="none" w:sz="0" w:space="0" w:color="auto"/>
                <w:right w:val="none" w:sz="0" w:space="0" w:color="auto"/>
              </w:divBdr>
            </w:div>
            <w:div w:id="1062631877">
              <w:marLeft w:val="0"/>
              <w:marRight w:val="0"/>
              <w:marTop w:val="0"/>
              <w:marBottom w:val="0"/>
              <w:divBdr>
                <w:top w:val="none" w:sz="0" w:space="0" w:color="auto"/>
                <w:left w:val="none" w:sz="0" w:space="0" w:color="auto"/>
                <w:bottom w:val="none" w:sz="0" w:space="0" w:color="auto"/>
                <w:right w:val="none" w:sz="0" w:space="0" w:color="auto"/>
              </w:divBdr>
            </w:div>
            <w:div w:id="542906701">
              <w:marLeft w:val="0"/>
              <w:marRight w:val="0"/>
              <w:marTop w:val="0"/>
              <w:marBottom w:val="0"/>
              <w:divBdr>
                <w:top w:val="none" w:sz="0" w:space="0" w:color="auto"/>
                <w:left w:val="none" w:sz="0" w:space="0" w:color="auto"/>
                <w:bottom w:val="none" w:sz="0" w:space="0" w:color="auto"/>
                <w:right w:val="none" w:sz="0" w:space="0" w:color="auto"/>
              </w:divBdr>
            </w:div>
            <w:div w:id="532156204">
              <w:marLeft w:val="0"/>
              <w:marRight w:val="0"/>
              <w:marTop w:val="0"/>
              <w:marBottom w:val="0"/>
              <w:divBdr>
                <w:top w:val="none" w:sz="0" w:space="0" w:color="auto"/>
                <w:left w:val="none" w:sz="0" w:space="0" w:color="auto"/>
                <w:bottom w:val="none" w:sz="0" w:space="0" w:color="auto"/>
                <w:right w:val="none" w:sz="0" w:space="0" w:color="auto"/>
              </w:divBdr>
            </w:div>
            <w:div w:id="463158528">
              <w:marLeft w:val="0"/>
              <w:marRight w:val="0"/>
              <w:marTop w:val="0"/>
              <w:marBottom w:val="0"/>
              <w:divBdr>
                <w:top w:val="none" w:sz="0" w:space="0" w:color="auto"/>
                <w:left w:val="none" w:sz="0" w:space="0" w:color="auto"/>
                <w:bottom w:val="none" w:sz="0" w:space="0" w:color="auto"/>
                <w:right w:val="none" w:sz="0" w:space="0" w:color="auto"/>
              </w:divBdr>
            </w:div>
            <w:div w:id="1326203466">
              <w:marLeft w:val="0"/>
              <w:marRight w:val="0"/>
              <w:marTop w:val="0"/>
              <w:marBottom w:val="0"/>
              <w:divBdr>
                <w:top w:val="none" w:sz="0" w:space="0" w:color="auto"/>
                <w:left w:val="none" w:sz="0" w:space="0" w:color="auto"/>
                <w:bottom w:val="none" w:sz="0" w:space="0" w:color="auto"/>
                <w:right w:val="none" w:sz="0" w:space="0" w:color="auto"/>
              </w:divBdr>
            </w:div>
            <w:div w:id="908805669">
              <w:marLeft w:val="0"/>
              <w:marRight w:val="0"/>
              <w:marTop w:val="0"/>
              <w:marBottom w:val="0"/>
              <w:divBdr>
                <w:top w:val="none" w:sz="0" w:space="0" w:color="auto"/>
                <w:left w:val="none" w:sz="0" w:space="0" w:color="auto"/>
                <w:bottom w:val="none" w:sz="0" w:space="0" w:color="auto"/>
                <w:right w:val="none" w:sz="0" w:space="0" w:color="auto"/>
              </w:divBdr>
            </w:div>
            <w:div w:id="436559286">
              <w:marLeft w:val="0"/>
              <w:marRight w:val="0"/>
              <w:marTop w:val="0"/>
              <w:marBottom w:val="0"/>
              <w:divBdr>
                <w:top w:val="none" w:sz="0" w:space="0" w:color="auto"/>
                <w:left w:val="none" w:sz="0" w:space="0" w:color="auto"/>
                <w:bottom w:val="none" w:sz="0" w:space="0" w:color="auto"/>
                <w:right w:val="none" w:sz="0" w:space="0" w:color="auto"/>
              </w:divBdr>
            </w:div>
            <w:div w:id="834028176">
              <w:marLeft w:val="0"/>
              <w:marRight w:val="0"/>
              <w:marTop w:val="0"/>
              <w:marBottom w:val="0"/>
              <w:divBdr>
                <w:top w:val="none" w:sz="0" w:space="0" w:color="auto"/>
                <w:left w:val="none" w:sz="0" w:space="0" w:color="auto"/>
                <w:bottom w:val="none" w:sz="0" w:space="0" w:color="auto"/>
                <w:right w:val="none" w:sz="0" w:space="0" w:color="auto"/>
              </w:divBdr>
            </w:div>
            <w:div w:id="805506352">
              <w:marLeft w:val="0"/>
              <w:marRight w:val="0"/>
              <w:marTop w:val="0"/>
              <w:marBottom w:val="0"/>
              <w:divBdr>
                <w:top w:val="none" w:sz="0" w:space="0" w:color="auto"/>
                <w:left w:val="none" w:sz="0" w:space="0" w:color="auto"/>
                <w:bottom w:val="none" w:sz="0" w:space="0" w:color="auto"/>
                <w:right w:val="none" w:sz="0" w:space="0" w:color="auto"/>
              </w:divBdr>
            </w:div>
            <w:div w:id="1864245292">
              <w:marLeft w:val="0"/>
              <w:marRight w:val="0"/>
              <w:marTop w:val="0"/>
              <w:marBottom w:val="0"/>
              <w:divBdr>
                <w:top w:val="none" w:sz="0" w:space="0" w:color="auto"/>
                <w:left w:val="none" w:sz="0" w:space="0" w:color="auto"/>
                <w:bottom w:val="none" w:sz="0" w:space="0" w:color="auto"/>
                <w:right w:val="none" w:sz="0" w:space="0" w:color="auto"/>
              </w:divBdr>
            </w:div>
            <w:div w:id="1366364741">
              <w:marLeft w:val="0"/>
              <w:marRight w:val="0"/>
              <w:marTop w:val="0"/>
              <w:marBottom w:val="0"/>
              <w:divBdr>
                <w:top w:val="none" w:sz="0" w:space="0" w:color="auto"/>
                <w:left w:val="none" w:sz="0" w:space="0" w:color="auto"/>
                <w:bottom w:val="none" w:sz="0" w:space="0" w:color="auto"/>
                <w:right w:val="none" w:sz="0" w:space="0" w:color="auto"/>
              </w:divBdr>
            </w:div>
            <w:div w:id="2144495411">
              <w:marLeft w:val="0"/>
              <w:marRight w:val="0"/>
              <w:marTop w:val="0"/>
              <w:marBottom w:val="0"/>
              <w:divBdr>
                <w:top w:val="none" w:sz="0" w:space="0" w:color="auto"/>
                <w:left w:val="none" w:sz="0" w:space="0" w:color="auto"/>
                <w:bottom w:val="none" w:sz="0" w:space="0" w:color="auto"/>
                <w:right w:val="none" w:sz="0" w:space="0" w:color="auto"/>
              </w:divBdr>
            </w:div>
            <w:div w:id="985281392">
              <w:marLeft w:val="0"/>
              <w:marRight w:val="0"/>
              <w:marTop w:val="0"/>
              <w:marBottom w:val="0"/>
              <w:divBdr>
                <w:top w:val="none" w:sz="0" w:space="0" w:color="auto"/>
                <w:left w:val="none" w:sz="0" w:space="0" w:color="auto"/>
                <w:bottom w:val="none" w:sz="0" w:space="0" w:color="auto"/>
                <w:right w:val="none" w:sz="0" w:space="0" w:color="auto"/>
              </w:divBdr>
            </w:div>
            <w:div w:id="1534466688">
              <w:marLeft w:val="0"/>
              <w:marRight w:val="0"/>
              <w:marTop w:val="0"/>
              <w:marBottom w:val="0"/>
              <w:divBdr>
                <w:top w:val="none" w:sz="0" w:space="0" w:color="auto"/>
                <w:left w:val="none" w:sz="0" w:space="0" w:color="auto"/>
                <w:bottom w:val="none" w:sz="0" w:space="0" w:color="auto"/>
                <w:right w:val="none" w:sz="0" w:space="0" w:color="auto"/>
              </w:divBdr>
            </w:div>
            <w:div w:id="857500794">
              <w:marLeft w:val="0"/>
              <w:marRight w:val="0"/>
              <w:marTop w:val="0"/>
              <w:marBottom w:val="0"/>
              <w:divBdr>
                <w:top w:val="none" w:sz="0" w:space="0" w:color="auto"/>
                <w:left w:val="none" w:sz="0" w:space="0" w:color="auto"/>
                <w:bottom w:val="none" w:sz="0" w:space="0" w:color="auto"/>
                <w:right w:val="none" w:sz="0" w:space="0" w:color="auto"/>
              </w:divBdr>
            </w:div>
            <w:div w:id="460349734">
              <w:marLeft w:val="0"/>
              <w:marRight w:val="0"/>
              <w:marTop w:val="0"/>
              <w:marBottom w:val="0"/>
              <w:divBdr>
                <w:top w:val="none" w:sz="0" w:space="0" w:color="auto"/>
                <w:left w:val="none" w:sz="0" w:space="0" w:color="auto"/>
                <w:bottom w:val="none" w:sz="0" w:space="0" w:color="auto"/>
                <w:right w:val="none" w:sz="0" w:space="0" w:color="auto"/>
              </w:divBdr>
            </w:div>
            <w:div w:id="70389707">
              <w:marLeft w:val="0"/>
              <w:marRight w:val="0"/>
              <w:marTop w:val="0"/>
              <w:marBottom w:val="0"/>
              <w:divBdr>
                <w:top w:val="none" w:sz="0" w:space="0" w:color="auto"/>
                <w:left w:val="none" w:sz="0" w:space="0" w:color="auto"/>
                <w:bottom w:val="none" w:sz="0" w:space="0" w:color="auto"/>
                <w:right w:val="none" w:sz="0" w:space="0" w:color="auto"/>
              </w:divBdr>
            </w:div>
            <w:div w:id="1939825955">
              <w:marLeft w:val="0"/>
              <w:marRight w:val="0"/>
              <w:marTop w:val="0"/>
              <w:marBottom w:val="0"/>
              <w:divBdr>
                <w:top w:val="none" w:sz="0" w:space="0" w:color="auto"/>
                <w:left w:val="none" w:sz="0" w:space="0" w:color="auto"/>
                <w:bottom w:val="none" w:sz="0" w:space="0" w:color="auto"/>
                <w:right w:val="none" w:sz="0" w:space="0" w:color="auto"/>
              </w:divBdr>
            </w:div>
            <w:div w:id="442728167">
              <w:marLeft w:val="0"/>
              <w:marRight w:val="0"/>
              <w:marTop w:val="0"/>
              <w:marBottom w:val="0"/>
              <w:divBdr>
                <w:top w:val="none" w:sz="0" w:space="0" w:color="auto"/>
                <w:left w:val="none" w:sz="0" w:space="0" w:color="auto"/>
                <w:bottom w:val="none" w:sz="0" w:space="0" w:color="auto"/>
                <w:right w:val="none" w:sz="0" w:space="0" w:color="auto"/>
              </w:divBdr>
            </w:div>
            <w:div w:id="531574784">
              <w:marLeft w:val="0"/>
              <w:marRight w:val="0"/>
              <w:marTop w:val="0"/>
              <w:marBottom w:val="0"/>
              <w:divBdr>
                <w:top w:val="none" w:sz="0" w:space="0" w:color="auto"/>
                <w:left w:val="none" w:sz="0" w:space="0" w:color="auto"/>
                <w:bottom w:val="none" w:sz="0" w:space="0" w:color="auto"/>
                <w:right w:val="none" w:sz="0" w:space="0" w:color="auto"/>
              </w:divBdr>
            </w:div>
            <w:div w:id="60373995">
              <w:marLeft w:val="0"/>
              <w:marRight w:val="0"/>
              <w:marTop w:val="0"/>
              <w:marBottom w:val="0"/>
              <w:divBdr>
                <w:top w:val="none" w:sz="0" w:space="0" w:color="auto"/>
                <w:left w:val="none" w:sz="0" w:space="0" w:color="auto"/>
                <w:bottom w:val="none" w:sz="0" w:space="0" w:color="auto"/>
                <w:right w:val="none" w:sz="0" w:space="0" w:color="auto"/>
              </w:divBdr>
            </w:div>
            <w:div w:id="1203325764">
              <w:marLeft w:val="0"/>
              <w:marRight w:val="0"/>
              <w:marTop w:val="0"/>
              <w:marBottom w:val="0"/>
              <w:divBdr>
                <w:top w:val="none" w:sz="0" w:space="0" w:color="auto"/>
                <w:left w:val="none" w:sz="0" w:space="0" w:color="auto"/>
                <w:bottom w:val="none" w:sz="0" w:space="0" w:color="auto"/>
                <w:right w:val="none" w:sz="0" w:space="0" w:color="auto"/>
              </w:divBdr>
            </w:div>
            <w:div w:id="165940806">
              <w:marLeft w:val="0"/>
              <w:marRight w:val="0"/>
              <w:marTop w:val="0"/>
              <w:marBottom w:val="0"/>
              <w:divBdr>
                <w:top w:val="none" w:sz="0" w:space="0" w:color="auto"/>
                <w:left w:val="none" w:sz="0" w:space="0" w:color="auto"/>
                <w:bottom w:val="none" w:sz="0" w:space="0" w:color="auto"/>
                <w:right w:val="none" w:sz="0" w:space="0" w:color="auto"/>
              </w:divBdr>
            </w:div>
            <w:div w:id="799152188">
              <w:marLeft w:val="0"/>
              <w:marRight w:val="0"/>
              <w:marTop w:val="0"/>
              <w:marBottom w:val="0"/>
              <w:divBdr>
                <w:top w:val="none" w:sz="0" w:space="0" w:color="auto"/>
                <w:left w:val="none" w:sz="0" w:space="0" w:color="auto"/>
                <w:bottom w:val="none" w:sz="0" w:space="0" w:color="auto"/>
                <w:right w:val="none" w:sz="0" w:space="0" w:color="auto"/>
              </w:divBdr>
            </w:div>
            <w:div w:id="1182360244">
              <w:marLeft w:val="0"/>
              <w:marRight w:val="0"/>
              <w:marTop w:val="0"/>
              <w:marBottom w:val="0"/>
              <w:divBdr>
                <w:top w:val="none" w:sz="0" w:space="0" w:color="auto"/>
                <w:left w:val="none" w:sz="0" w:space="0" w:color="auto"/>
                <w:bottom w:val="none" w:sz="0" w:space="0" w:color="auto"/>
                <w:right w:val="none" w:sz="0" w:space="0" w:color="auto"/>
              </w:divBdr>
            </w:div>
            <w:div w:id="763458958">
              <w:marLeft w:val="0"/>
              <w:marRight w:val="0"/>
              <w:marTop w:val="0"/>
              <w:marBottom w:val="0"/>
              <w:divBdr>
                <w:top w:val="none" w:sz="0" w:space="0" w:color="auto"/>
                <w:left w:val="none" w:sz="0" w:space="0" w:color="auto"/>
                <w:bottom w:val="none" w:sz="0" w:space="0" w:color="auto"/>
                <w:right w:val="none" w:sz="0" w:space="0" w:color="auto"/>
              </w:divBdr>
            </w:div>
            <w:div w:id="1812089985">
              <w:marLeft w:val="0"/>
              <w:marRight w:val="0"/>
              <w:marTop w:val="0"/>
              <w:marBottom w:val="0"/>
              <w:divBdr>
                <w:top w:val="none" w:sz="0" w:space="0" w:color="auto"/>
                <w:left w:val="none" w:sz="0" w:space="0" w:color="auto"/>
                <w:bottom w:val="none" w:sz="0" w:space="0" w:color="auto"/>
                <w:right w:val="none" w:sz="0" w:space="0" w:color="auto"/>
              </w:divBdr>
            </w:div>
            <w:div w:id="263072146">
              <w:marLeft w:val="0"/>
              <w:marRight w:val="0"/>
              <w:marTop w:val="0"/>
              <w:marBottom w:val="0"/>
              <w:divBdr>
                <w:top w:val="none" w:sz="0" w:space="0" w:color="auto"/>
                <w:left w:val="none" w:sz="0" w:space="0" w:color="auto"/>
                <w:bottom w:val="none" w:sz="0" w:space="0" w:color="auto"/>
                <w:right w:val="none" w:sz="0" w:space="0" w:color="auto"/>
              </w:divBdr>
            </w:div>
            <w:div w:id="1551376271">
              <w:marLeft w:val="0"/>
              <w:marRight w:val="0"/>
              <w:marTop w:val="0"/>
              <w:marBottom w:val="0"/>
              <w:divBdr>
                <w:top w:val="none" w:sz="0" w:space="0" w:color="auto"/>
                <w:left w:val="none" w:sz="0" w:space="0" w:color="auto"/>
                <w:bottom w:val="none" w:sz="0" w:space="0" w:color="auto"/>
                <w:right w:val="none" w:sz="0" w:space="0" w:color="auto"/>
              </w:divBdr>
            </w:div>
            <w:div w:id="898245711">
              <w:marLeft w:val="0"/>
              <w:marRight w:val="0"/>
              <w:marTop w:val="0"/>
              <w:marBottom w:val="0"/>
              <w:divBdr>
                <w:top w:val="none" w:sz="0" w:space="0" w:color="auto"/>
                <w:left w:val="none" w:sz="0" w:space="0" w:color="auto"/>
                <w:bottom w:val="none" w:sz="0" w:space="0" w:color="auto"/>
                <w:right w:val="none" w:sz="0" w:space="0" w:color="auto"/>
              </w:divBdr>
            </w:div>
            <w:div w:id="38870110">
              <w:marLeft w:val="0"/>
              <w:marRight w:val="0"/>
              <w:marTop w:val="0"/>
              <w:marBottom w:val="0"/>
              <w:divBdr>
                <w:top w:val="none" w:sz="0" w:space="0" w:color="auto"/>
                <w:left w:val="none" w:sz="0" w:space="0" w:color="auto"/>
                <w:bottom w:val="none" w:sz="0" w:space="0" w:color="auto"/>
                <w:right w:val="none" w:sz="0" w:space="0" w:color="auto"/>
              </w:divBdr>
            </w:div>
            <w:div w:id="149798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672">
      <w:bodyDiv w:val="1"/>
      <w:marLeft w:val="0"/>
      <w:marRight w:val="0"/>
      <w:marTop w:val="0"/>
      <w:marBottom w:val="0"/>
      <w:divBdr>
        <w:top w:val="none" w:sz="0" w:space="0" w:color="auto"/>
        <w:left w:val="none" w:sz="0" w:space="0" w:color="auto"/>
        <w:bottom w:val="none" w:sz="0" w:space="0" w:color="auto"/>
        <w:right w:val="none" w:sz="0" w:space="0" w:color="auto"/>
      </w:divBdr>
      <w:divsChild>
        <w:div w:id="242187464">
          <w:marLeft w:val="0"/>
          <w:marRight w:val="0"/>
          <w:marTop w:val="0"/>
          <w:marBottom w:val="0"/>
          <w:divBdr>
            <w:top w:val="none" w:sz="0" w:space="0" w:color="auto"/>
            <w:left w:val="none" w:sz="0" w:space="0" w:color="auto"/>
            <w:bottom w:val="none" w:sz="0" w:space="0" w:color="auto"/>
            <w:right w:val="none" w:sz="0" w:space="0" w:color="auto"/>
          </w:divBdr>
        </w:div>
        <w:div w:id="796219215">
          <w:marLeft w:val="0"/>
          <w:marRight w:val="0"/>
          <w:marTop w:val="0"/>
          <w:marBottom w:val="0"/>
          <w:divBdr>
            <w:top w:val="none" w:sz="0" w:space="0" w:color="auto"/>
            <w:left w:val="none" w:sz="0" w:space="0" w:color="auto"/>
            <w:bottom w:val="none" w:sz="0" w:space="0" w:color="auto"/>
            <w:right w:val="none" w:sz="0" w:space="0" w:color="auto"/>
          </w:divBdr>
        </w:div>
        <w:div w:id="1184782737">
          <w:marLeft w:val="0"/>
          <w:marRight w:val="0"/>
          <w:marTop w:val="0"/>
          <w:marBottom w:val="0"/>
          <w:divBdr>
            <w:top w:val="none" w:sz="0" w:space="0" w:color="auto"/>
            <w:left w:val="none" w:sz="0" w:space="0" w:color="auto"/>
            <w:bottom w:val="none" w:sz="0" w:space="0" w:color="auto"/>
            <w:right w:val="none" w:sz="0" w:space="0" w:color="auto"/>
          </w:divBdr>
        </w:div>
      </w:divsChild>
    </w:div>
    <w:div w:id="249320392">
      <w:bodyDiv w:val="1"/>
      <w:marLeft w:val="0"/>
      <w:marRight w:val="0"/>
      <w:marTop w:val="0"/>
      <w:marBottom w:val="0"/>
      <w:divBdr>
        <w:top w:val="none" w:sz="0" w:space="0" w:color="auto"/>
        <w:left w:val="none" w:sz="0" w:space="0" w:color="auto"/>
        <w:bottom w:val="none" w:sz="0" w:space="0" w:color="auto"/>
        <w:right w:val="none" w:sz="0" w:space="0" w:color="auto"/>
      </w:divBdr>
    </w:div>
    <w:div w:id="257369346">
      <w:bodyDiv w:val="1"/>
      <w:marLeft w:val="0"/>
      <w:marRight w:val="0"/>
      <w:marTop w:val="0"/>
      <w:marBottom w:val="0"/>
      <w:divBdr>
        <w:top w:val="none" w:sz="0" w:space="0" w:color="auto"/>
        <w:left w:val="none" w:sz="0" w:space="0" w:color="auto"/>
        <w:bottom w:val="none" w:sz="0" w:space="0" w:color="auto"/>
        <w:right w:val="none" w:sz="0" w:space="0" w:color="auto"/>
      </w:divBdr>
    </w:div>
    <w:div w:id="262036142">
      <w:bodyDiv w:val="1"/>
      <w:marLeft w:val="0"/>
      <w:marRight w:val="0"/>
      <w:marTop w:val="0"/>
      <w:marBottom w:val="0"/>
      <w:divBdr>
        <w:top w:val="none" w:sz="0" w:space="0" w:color="auto"/>
        <w:left w:val="none" w:sz="0" w:space="0" w:color="auto"/>
        <w:bottom w:val="none" w:sz="0" w:space="0" w:color="auto"/>
        <w:right w:val="none" w:sz="0" w:space="0" w:color="auto"/>
      </w:divBdr>
      <w:divsChild>
        <w:div w:id="376315866">
          <w:marLeft w:val="0"/>
          <w:marRight w:val="0"/>
          <w:marTop w:val="0"/>
          <w:marBottom w:val="0"/>
          <w:divBdr>
            <w:top w:val="none" w:sz="0" w:space="0" w:color="auto"/>
            <w:left w:val="none" w:sz="0" w:space="0" w:color="auto"/>
            <w:bottom w:val="none" w:sz="0" w:space="0" w:color="auto"/>
            <w:right w:val="none" w:sz="0" w:space="0" w:color="auto"/>
          </w:divBdr>
          <w:divsChild>
            <w:div w:id="1997490428">
              <w:marLeft w:val="0"/>
              <w:marRight w:val="0"/>
              <w:marTop w:val="0"/>
              <w:marBottom w:val="0"/>
              <w:divBdr>
                <w:top w:val="none" w:sz="0" w:space="0" w:color="auto"/>
                <w:left w:val="none" w:sz="0" w:space="0" w:color="auto"/>
                <w:bottom w:val="none" w:sz="0" w:space="0" w:color="auto"/>
                <w:right w:val="none" w:sz="0" w:space="0" w:color="auto"/>
              </w:divBdr>
              <w:divsChild>
                <w:div w:id="857960792">
                  <w:marLeft w:val="0"/>
                  <w:marRight w:val="0"/>
                  <w:marTop w:val="0"/>
                  <w:marBottom w:val="0"/>
                  <w:divBdr>
                    <w:top w:val="none" w:sz="0" w:space="0" w:color="auto"/>
                    <w:left w:val="none" w:sz="0" w:space="0" w:color="auto"/>
                    <w:bottom w:val="none" w:sz="0" w:space="0" w:color="auto"/>
                    <w:right w:val="none" w:sz="0" w:space="0" w:color="auto"/>
                  </w:divBdr>
                  <w:divsChild>
                    <w:div w:id="1607158193">
                      <w:marLeft w:val="0"/>
                      <w:marRight w:val="0"/>
                      <w:marTop w:val="0"/>
                      <w:marBottom w:val="0"/>
                      <w:divBdr>
                        <w:top w:val="none" w:sz="0" w:space="0" w:color="auto"/>
                        <w:left w:val="none" w:sz="0" w:space="0" w:color="auto"/>
                        <w:bottom w:val="none" w:sz="0" w:space="0" w:color="auto"/>
                        <w:right w:val="none" w:sz="0" w:space="0" w:color="auto"/>
                      </w:divBdr>
                      <w:divsChild>
                        <w:div w:id="14475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077294">
          <w:marLeft w:val="0"/>
          <w:marRight w:val="0"/>
          <w:marTop w:val="0"/>
          <w:marBottom w:val="0"/>
          <w:divBdr>
            <w:top w:val="none" w:sz="0" w:space="0" w:color="auto"/>
            <w:left w:val="none" w:sz="0" w:space="0" w:color="auto"/>
            <w:bottom w:val="none" w:sz="0" w:space="0" w:color="auto"/>
            <w:right w:val="none" w:sz="0" w:space="0" w:color="auto"/>
          </w:divBdr>
          <w:divsChild>
            <w:div w:id="1258323295">
              <w:marLeft w:val="0"/>
              <w:marRight w:val="0"/>
              <w:marTop w:val="0"/>
              <w:marBottom w:val="0"/>
              <w:divBdr>
                <w:top w:val="none" w:sz="0" w:space="0" w:color="auto"/>
                <w:left w:val="none" w:sz="0" w:space="0" w:color="auto"/>
                <w:bottom w:val="none" w:sz="0" w:space="0" w:color="auto"/>
                <w:right w:val="none" w:sz="0" w:space="0" w:color="auto"/>
              </w:divBdr>
              <w:divsChild>
                <w:div w:id="1644383623">
                  <w:marLeft w:val="0"/>
                  <w:marRight w:val="0"/>
                  <w:marTop w:val="0"/>
                  <w:marBottom w:val="0"/>
                  <w:divBdr>
                    <w:top w:val="none" w:sz="0" w:space="0" w:color="auto"/>
                    <w:left w:val="none" w:sz="0" w:space="0" w:color="auto"/>
                    <w:bottom w:val="none" w:sz="0" w:space="0" w:color="auto"/>
                    <w:right w:val="none" w:sz="0" w:space="0" w:color="auto"/>
                  </w:divBdr>
                  <w:divsChild>
                    <w:div w:id="1942293377">
                      <w:marLeft w:val="0"/>
                      <w:marRight w:val="0"/>
                      <w:marTop w:val="0"/>
                      <w:marBottom w:val="0"/>
                      <w:divBdr>
                        <w:top w:val="none" w:sz="0" w:space="0" w:color="auto"/>
                        <w:left w:val="none" w:sz="0" w:space="0" w:color="auto"/>
                        <w:bottom w:val="none" w:sz="0" w:space="0" w:color="auto"/>
                        <w:right w:val="none" w:sz="0" w:space="0" w:color="auto"/>
                      </w:divBdr>
                      <w:divsChild>
                        <w:div w:id="1830124359">
                          <w:marLeft w:val="0"/>
                          <w:marRight w:val="0"/>
                          <w:marTop w:val="0"/>
                          <w:marBottom w:val="0"/>
                          <w:divBdr>
                            <w:top w:val="none" w:sz="0" w:space="0" w:color="auto"/>
                            <w:left w:val="none" w:sz="0" w:space="0" w:color="auto"/>
                            <w:bottom w:val="none" w:sz="0" w:space="0" w:color="auto"/>
                            <w:right w:val="none" w:sz="0" w:space="0" w:color="auto"/>
                          </w:divBdr>
                          <w:divsChild>
                            <w:div w:id="173302760">
                              <w:marLeft w:val="0"/>
                              <w:marRight w:val="300"/>
                              <w:marTop w:val="180"/>
                              <w:marBottom w:val="0"/>
                              <w:divBdr>
                                <w:top w:val="none" w:sz="0" w:space="0" w:color="auto"/>
                                <w:left w:val="none" w:sz="0" w:space="0" w:color="auto"/>
                                <w:bottom w:val="none" w:sz="0" w:space="0" w:color="auto"/>
                                <w:right w:val="none" w:sz="0" w:space="0" w:color="auto"/>
                              </w:divBdr>
                              <w:divsChild>
                                <w:div w:id="6020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615344">
      <w:bodyDiv w:val="1"/>
      <w:marLeft w:val="0"/>
      <w:marRight w:val="0"/>
      <w:marTop w:val="0"/>
      <w:marBottom w:val="0"/>
      <w:divBdr>
        <w:top w:val="none" w:sz="0" w:space="0" w:color="auto"/>
        <w:left w:val="none" w:sz="0" w:space="0" w:color="auto"/>
        <w:bottom w:val="none" w:sz="0" w:space="0" w:color="auto"/>
        <w:right w:val="none" w:sz="0" w:space="0" w:color="auto"/>
      </w:divBdr>
      <w:divsChild>
        <w:div w:id="1986397520">
          <w:marLeft w:val="0"/>
          <w:marRight w:val="0"/>
          <w:marTop w:val="0"/>
          <w:marBottom w:val="0"/>
          <w:divBdr>
            <w:top w:val="none" w:sz="0" w:space="0" w:color="auto"/>
            <w:left w:val="none" w:sz="0" w:space="0" w:color="auto"/>
            <w:bottom w:val="none" w:sz="0" w:space="0" w:color="auto"/>
            <w:right w:val="none" w:sz="0" w:space="0" w:color="auto"/>
          </w:divBdr>
        </w:div>
      </w:divsChild>
    </w:div>
    <w:div w:id="265306617">
      <w:bodyDiv w:val="1"/>
      <w:marLeft w:val="0"/>
      <w:marRight w:val="0"/>
      <w:marTop w:val="0"/>
      <w:marBottom w:val="0"/>
      <w:divBdr>
        <w:top w:val="none" w:sz="0" w:space="0" w:color="auto"/>
        <w:left w:val="none" w:sz="0" w:space="0" w:color="auto"/>
        <w:bottom w:val="none" w:sz="0" w:space="0" w:color="auto"/>
        <w:right w:val="none" w:sz="0" w:space="0" w:color="auto"/>
      </w:divBdr>
    </w:div>
    <w:div w:id="267347591">
      <w:bodyDiv w:val="1"/>
      <w:marLeft w:val="0"/>
      <w:marRight w:val="0"/>
      <w:marTop w:val="0"/>
      <w:marBottom w:val="0"/>
      <w:divBdr>
        <w:top w:val="none" w:sz="0" w:space="0" w:color="auto"/>
        <w:left w:val="none" w:sz="0" w:space="0" w:color="auto"/>
        <w:bottom w:val="none" w:sz="0" w:space="0" w:color="auto"/>
        <w:right w:val="none" w:sz="0" w:space="0" w:color="auto"/>
      </w:divBdr>
      <w:divsChild>
        <w:div w:id="183516442">
          <w:marLeft w:val="0"/>
          <w:marRight w:val="0"/>
          <w:marTop w:val="240"/>
          <w:marBottom w:val="0"/>
          <w:divBdr>
            <w:top w:val="none" w:sz="0" w:space="0" w:color="auto"/>
            <w:left w:val="none" w:sz="0" w:space="0" w:color="auto"/>
            <w:bottom w:val="none" w:sz="0" w:space="0" w:color="auto"/>
            <w:right w:val="none" w:sz="0" w:space="0" w:color="auto"/>
          </w:divBdr>
        </w:div>
        <w:div w:id="575286938">
          <w:marLeft w:val="0"/>
          <w:marRight w:val="0"/>
          <w:marTop w:val="240"/>
          <w:marBottom w:val="0"/>
          <w:divBdr>
            <w:top w:val="none" w:sz="0" w:space="0" w:color="auto"/>
            <w:left w:val="none" w:sz="0" w:space="0" w:color="auto"/>
            <w:bottom w:val="none" w:sz="0" w:space="0" w:color="auto"/>
            <w:right w:val="none" w:sz="0" w:space="0" w:color="auto"/>
          </w:divBdr>
        </w:div>
        <w:div w:id="846672006">
          <w:marLeft w:val="0"/>
          <w:marRight w:val="0"/>
          <w:marTop w:val="240"/>
          <w:marBottom w:val="0"/>
          <w:divBdr>
            <w:top w:val="none" w:sz="0" w:space="0" w:color="auto"/>
            <w:left w:val="none" w:sz="0" w:space="0" w:color="auto"/>
            <w:bottom w:val="none" w:sz="0" w:space="0" w:color="auto"/>
            <w:right w:val="none" w:sz="0" w:space="0" w:color="auto"/>
          </w:divBdr>
        </w:div>
        <w:div w:id="1220433157">
          <w:marLeft w:val="0"/>
          <w:marRight w:val="0"/>
          <w:marTop w:val="240"/>
          <w:marBottom w:val="0"/>
          <w:divBdr>
            <w:top w:val="none" w:sz="0" w:space="0" w:color="auto"/>
            <w:left w:val="none" w:sz="0" w:space="0" w:color="auto"/>
            <w:bottom w:val="none" w:sz="0" w:space="0" w:color="auto"/>
            <w:right w:val="none" w:sz="0" w:space="0" w:color="auto"/>
          </w:divBdr>
        </w:div>
        <w:div w:id="1301500771">
          <w:marLeft w:val="0"/>
          <w:marRight w:val="0"/>
          <w:marTop w:val="0"/>
          <w:marBottom w:val="0"/>
          <w:divBdr>
            <w:top w:val="none" w:sz="0" w:space="0" w:color="auto"/>
            <w:left w:val="none" w:sz="0" w:space="0" w:color="auto"/>
            <w:bottom w:val="none" w:sz="0" w:space="0" w:color="auto"/>
            <w:right w:val="none" w:sz="0" w:space="0" w:color="auto"/>
          </w:divBdr>
        </w:div>
      </w:divsChild>
    </w:div>
    <w:div w:id="275720103">
      <w:bodyDiv w:val="1"/>
      <w:marLeft w:val="0"/>
      <w:marRight w:val="0"/>
      <w:marTop w:val="0"/>
      <w:marBottom w:val="0"/>
      <w:divBdr>
        <w:top w:val="none" w:sz="0" w:space="0" w:color="auto"/>
        <w:left w:val="none" w:sz="0" w:space="0" w:color="auto"/>
        <w:bottom w:val="none" w:sz="0" w:space="0" w:color="auto"/>
        <w:right w:val="none" w:sz="0" w:space="0" w:color="auto"/>
      </w:divBdr>
    </w:div>
    <w:div w:id="277873762">
      <w:bodyDiv w:val="1"/>
      <w:marLeft w:val="0"/>
      <w:marRight w:val="0"/>
      <w:marTop w:val="0"/>
      <w:marBottom w:val="0"/>
      <w:divBdr>
        <w:top w:val="none" w:sz="0" w:space="0" w:color="auto"/>
        <w:left w:val="none" w:sz="0" w:space="0" w:color="auto"/>
        <w:bottom w:val="none" w:sz="0" w:space="0" w:color="auto"/>
        <w:right w:val="none" w:sz="0" w:space="0" w:color="auto"/>
      </w:divBdr>
      <w:divsChild>
        <w:div w:id="1901212866">
          <w:marLeft w:val="0"/>
          <w:marRight w:val="0"/>
          <w:marTop w:val="0"/>
          <w:marBottom w:val="0"/>
          <w:divBdr>
            <w:top w:val="none" w:sz="0" w:space="0" w:color="auto"/>
            <w:left w:val="none" w:sz="0" w:space="0" w:color="auto"/>
            <w:bottom w:val="none" w:sz="0" w:space="0" w:color="auto"/>
            <w:right w:val="none" w:sz="0" w:space="0" w:color="auto"/>
          </w:divBdr>
          <w:divsChild>
            <w:div w:id="817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6620">
      <w:bodyDiv w:val="1"/>
      <w:marLeft w:val="0"/>
      <w:marRight w:val="0"/>
      <w:marTop w:val="0"/>
      <w:marBottom w:val="0"/>
      <w:divBdr>
        <w:top w:val="none" w:sz="0" w:space="0" w:color="auto"/>
        <w:left w:val="none" w:sz="0" w:space="0" w:color="auto"/>
        <w:bottom w:val="none" w:sz="0" w:space="0" w:color="auto"/>
        <w:right w:val="none" w:sz="0" w:space="0" w:color="auto"/>
      </w:divBdr>
    </w:div>
    <w:div w:id="287399162">
      <w:bodyDiv w:val="1"/>
      <w:marLeft w:val="0"/>
      <w:marRight w:val="0"/>
      <w:marTop w:val="0"/>
      <w:marBottom w:val="0"/>
      <w:divBdr>
        <w:top w:val="none" w:sz="0" w:space="0" w:color="auto"/>
        <w:left w:val="none" w:sz="0" w:space="0" w:color="auto"/>
        <w:bottom w:val="none" w:sz="0" w:space="0" w:color="auto"/>
        <w:right w:val="none" w:sz="0" w:space="0" w:color="auto"/>
      </w:divBdr>
    </w:div>
    <w:div w:id="288899757">
      <w:bodyDiv w:val="1"/>
      <w:marLeft w:val="0"/>
      <w:marRight w:val="0"/>
      <w:marTop w:val="0"/>
      <w:marBottom w:val="0"/>
      <w:divBdr>
        <w:top w:val="none" w:sz="0" w:space="0" w:color="auto"/>
        <w:left w:val="none" w:sz="0" w:space="0" w:color="auto"/>
        <w:bottom w:val="none" w:sz="0" w:space="0" w:color="auto"/>
        <w:right w:val="none" w:sz="0" w:space="0" w:color="auto"/>
      </w:divBdr>
    </w:div>
    <w:div w:id="290985397">
      <w:bodyDiv w:val="1"/>
      <w:marLeft w:val="0"/>
      <w:marRight w:val="0"/>
      <w:marTop w:val="0"/>
      <w:marBottom w:val="0"/>
      <w:divBdr>
        <w:top w:val="none" w:sz="0" w:space="0" w:color="auto"/>
        <w:left w:val="none" w:sz="0" w:space="0" w:color="auto"/>
        <w:bottom w:val="none" w:sz="0" w:space="0" w:color="auto"/>
        <w:right w:val="none" w:sz="0" w:space="0" w:color="auto"/>
      </w:divBdr>
    </w:div>
    <w:div w:id="291326574">
      <w:bodyDiv w:val="1"/>
      <w:marLeft w:val="0"/>
      <w:marRight w:val="0"/>
      <w:marTop w:val="0"/>
      <w:marBottom w:val="0"/>
      <w:divBdr>
        <w:top w:val="none" w:sz="0" w:space="0" w:color="auto"/>
        <w:left w:val="none" w:sz="0" w:space="0" w:color="auto"/>
        <w:bottom w:val="none" w:sz="0" w:space="0" w:color="auto"/>
        <w:right w:val="none" w:sz="0" w:space="0" w:color="auto"/>
      </w:divBdr>
    </w:div>
    <w:div w:id="298609873">
      <w:bodyDiv w:val="1"/>
      <w:marLeft w:val="0"/>
      <w:marRight w:val="0"/>
      <w:marTop w:val="0"/>
      <w:marBottom w:val="0"/>
      <w:divBdr>
        <w:top w:val="none" w:sz="0" w:space="0" w:color="auto"/>
        <w:left w:val="none" w:sz="0" w:space="0" w:color="auto"/>
        <w:bottom w:val="none" w:sz="0" w:space="0" w:color="auto"/>
        <w:right w:val="none" w:sz="0" w:space="0" w:color="auto"/>
      </w:divBdr>
    </w:div>
    <w:div w:id="302733939">
      <w:bodyDiv w:val="1"/>
      <w:marLeft w:val="0"/>
      <w:marRight w:val="0"/>
      <w:marTop w:val="0"/>
      <w:marBottom w:val="0"/>
      <w:divBdr>
        <w:top w:val="none" w:sz="0" w:space="0" w:color="auto"/>
        <w:left w:val="none" w:sz="0" w:space="0" w:color="auto"/>
        <w:bottom w:val="none" w:sz="0" w:space="0" w:color="auto"/>
        <w:right w:val="none" w:sz="0" w:space="0" w:color="auto"/>
      </w:divBdr>
    </w:div>
    <w:div w:id="311832560">
      <w:bodyDiv w:val="1"/>
      <w:marLeft w:val="0"/>
      <w:marRight w:val="0"/>
      <w:marTop w:val="0"/>
      <w:marBottom w:val="0"/>
      <w:divBdr>
        <w:top w:val="none" w:sz="0" w:space="0" w:color="auto"/>
        <w:left w:val="none" w:sz="0" w:space="0" w:color="auto"/>
        <w:bottom w:val="none" w:sz="0" w:space="0" w:color="auto"/>
        <w:right w:val="none" w:sz="0" w:space="0" w:color="auto"/>
      </w:divBdr>
    </w:div>
    <w:div w:id="313727839">
      <w:bodyDiv w:val="1"/>
      <w:marLeft w:val="0"/>
      <w:marRight w:val="0"/>
      <w:marTop w:val="0"/>
      <w:marBottom w:val="0"/>
      <w:divBdr>
        <w:top w:val="none" w:sz="0" w:space="0" w:color="auto"/>
        <w:left w:val="none" w:sz="0" w:space="0" w:color="auto"/>
        <w:bottom w:val="none" w:sz="0" w:space="0" w:color="auto"/>
        <w:right w:val="none" w:sz="0" w:space="0" w:color="auto"/>
      </w:divBdr>
      <w:divsChild>
        <w:div w:id="834076792">
          <w:marLeft w:val="360"/>
          <w:marRight w:val="0"/>
          <w:marTop w:val="200"/>
          <w:marBottom w:val="0"/>
          <w:divBdr>
            <w:top w:val="none" w:sz="0" w:space="0" w:color="auto"/>
            <w:left w:val="none" w:sz="0" w:space="0" w:color="auto"/>
            <w:bottom w:val="none" w:sz="0" w:space="0" w:color="auto"/>
            <w:right w:val="none" w:sz="0" w:space="0" w:color="auto"/>
          </w:divBdr>
        </w:div>
      </w:divsChild>
    </w:div>
    <w:div w:id="314185715">
      <w:bodyDiv w:val="1"/>
      <w:marLeft w:val="0"/>
      <w:marRight w:val="0"/>
      <w:marTop w:val="0"/>
      <w:marBottom w:val="0"/>
      <w:divBdr>
        <w:top w:val="none" w:sz="0" w:space="0" w:color="auto"/>
        <w:left w:val="none" w:sz="0" w:space="0" w:color="auto"/>
        <w:bottom w:val="none" w:sz="0" w:space="0" w:color="auto"/>
        <w:right w:val="none" w:sz="0" w:space="0" w:color="auto"/>
      </w:divBdr>
      <w:divsChild>
        <w:div w:id="1347289175">
          <w:marLeft w:val="0"/>
          <w:marRight w:val="0"/>
          <w:marTop w:val="0"/>
          <w:marBottom w:val="0"/>
          <w:divBdr>
            <w:top w:val="none" w:sz="0" w:space="0" w:color="auto"/>
            <w:left w:val="none" w:sz="0" w:space="0" w:color="auto"/>
            <w:bottom w:val="none" w:sz="0" w:space="0" w:color="auto"/>
            <w:right w:val="none" w:sz="0" w:space="0" w:color="auto"/>
          </w:divBdr>
          <w:divsChild>
            <w:div w:id="15820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7987">
      <w:bodyDiv w:val="1"/>
      <w:marLeft w:val="0"/>
      <w:marRight w:val="0"/>
      <w:marTop w:val="0"/>
      <w:marBottom w:val="0"/>
      <w:divBdr>
        <w:top w:val="none" w:sz="0" w:space="0" w:color="auto"/>
        <w:left w:val="none" w:sz="0" w:space="0" w:color="auto"/>
        <w:bottom w:val="none" w:sz="0" w:space="0" w:color="auto"/>
        <w:right w:val="none" w:sz="0" w:space="0" w:color="auto"/>
      </w:divBdr>
    </w:div>
    <w:div w:id="326321328">
      <w:bodyDiv w:val="1"/>
      <w:marLeft w:val="0"/>
      <w:marRight w:val="0"/>
      <w:marTop w:val="0"/>
      <w:marBottom w:val="0"/>
      <w:divBdr>
        <w:top w:val="none" w:sz="0" w:space="0" w:color="auto"/>
        <w:left w:val="none" w:sz="0" w:space="0" w:color="auto"/>
        <w:bottom w:val="none" w:sz="0" w:space="0" w:color="auto"/>
        <w:right w:val="none" w:sz="0" w:space="0" w:color="auto"/>
      </w:divBdr>
      <w:divsChild>
        <w:div w:id="521822255">
          <w:marLeft w:val="360"/>
          <w:marRight w:val="0"/>
          <w:marTop w:val="0"/>
          <w:marBottom w:val="67"/>
          <w:divBdr>
            <w:top w:val="none" w:sz="0" w:space="0" w:color="auto"/>
            <w:left w:val="none" w:sz="0" w:space="0" w:color="auto"/>
            <w:bottom w:val="none" w:sz="0" w:space="0" w:color="auto"/>
            <w:right w:val="none" w:sz="0" w:space="0" w:color="auto"/>
          </w:divBdr>
        </w:div>
        <w:div w:id="1618755696">
          <w:marLeft w:val="360"/>
          <w:marRight w:val="0"/>
          <w:marTop w:val="0"/>
          <w:marBottom w:val="67"/>
          <w:divBdr>
            <w:top w:val="none" w:sz="0" w:space="0" w:color="auto"/>
            <w:left w:val="none" w:sz="0" w:space="0" w:color="auto"/>
            <w:bottom w:val="none" w:sz="0" w:space="0" w:color="auto"/>
            <w:right w:val="none" w:sz="0" w:space="0" w:color="auto"/>
          </w:divBdr>
        </w:div>
        <w:div w:id="1734698505">
          <w:marLeft w:val="360"/>
          <w:marRight w:val="0"/>
          <w:marTop w:val="0"/>
          <w:marBottom w:val="67"/>
          <w:divBdr>
            <w:top w:val="none" w:sz="0" w:space="0" w:color="auto"/>
            <w:left w:val="none" w:sz="0" w:space="0" w:color="auto"/>
            <w:bottom w:val="none" w:sz="0" w:space="0" w:color="auto"/>
            <w:right w:val="none" w:sz="0" w:space="0" w:color="auto"/>
          </w:divBdr>
        </w:div>
        <w:div w:id="1811826319">
          <w:marLeft w:val="360"/>
          <w:marRight w:val="0"/>
          <w:marTop w:val="0"/>
          <w:marBottom w:val="67"/>
          <w:divBdr>
            <w:top w:val="none" w:sz="0" w:space="0" w:color="auto"/>
            <w:left w:val="none" w:sz="0" w:space="0" w:color="auto"/>
            <w:bottom w:val="none" w:sz="0" w:space="0" w:color="auto"/>
            <w:right w:val="none" w:sz="0" w:space="0" w:color="auto"/>
          </w:divBdr>
        </w:div>
      </w:divsChild>
    </w:div>
    <w:div w:id="332149779">
      <w:bodyDiv w:val="1"/>
      <w:marLeft w:val="0"/>
      <w:marRight w:val="0"/>
      <w:marTop w:val="0"/>
      <w:marBottom w:val="0"/>
      <w:divBdr>
        <w:top w:val="none" w:sz="0" w:space="0" w:color="auto"/>
        <w:left w:val="none" w:sz="0" w:space="0" w:color="auto"/>
        <w:bottom w:val="none" w:sz="0" w:space="0" w:color="auto"/>
        <w:right w:val="none" w:sz="0" w:space="0" w:color="auto"/>
      </w:divBdr>
      <w:divsChild>
        <w:div w:id="1866628455">
          <w:marLeft w:val="0"/>
          <w:marRight w:val="0"/>
          <w:marTop w:val="0"/>
          <w:marBottom w:val="0"/>
          <w:divBdr>
            <w:top w:val="none" w:sz="0" w:space="0" w:color="auto"/>
            <w:left w:val="none" w:sz="0" w:space="0" w:color="auto"/>
            <w:bottom w:val="none" w:sz="0" w:space="0" w:color="auto"/>
            <w:right w:val="none" w:sz="0" w:space="0" w:color="auto"/>
          </w:divBdr>
          <w:divsChild>
            <w:div w:id="1033000135">
              <w:marLeft w:val="0"/>
              <w:marRight w:val="0"/>
              <w:marTop w:val="0"/>
              <w:marBottom w:val="0"/>
              <w:divBdr>
                <w:top w:val="none" w:sz="0" w:space="0" w:color="auto"/>
                <w:left w:val="none" w:sz="0" w:space="0" w:color="auto"/>
                <w:bottom w:val="none" w:sz="0" w:space="0" w:color="auto"/>
                <w:right w:val="none" w:sz="0" w:space="0" w:color="auto"/>
              </w:divBdr>
            </w:div>
            <w:div w:id="1781950416">
              <w:marLeft w:val="0"/>
              <w:marRight w:val="0"/>
              <w:marTop w:val="0"/>
              <w:marBottom w:val="0"/>
              <w:divBdr>
                <w:top w:val="none" w:sz="0" w:space="0" w:color="auto"/>
                <w:left w:val="none" w:sz="0" w:space="0" w:color="auto"/>
                <w:bottom w:val="none" w:sz="0" w:space="0" w:color="auto"/>
                <w:right w:val="none" w:sz="0" w:space="0" w:color="auto"/>
              </w:divBdr>
              <w:divsChild>
                <w:div w:id="1095898949">
                  <w:marLeft w:val="0"/>
                  <w:marRight w:val="0"/>
                  <w:marTop w:val="0"/>
                  <w:marBottom w:val="0"/>
                  <w:divBdr>
                    <w:top w:val="none" w:sz="0" w:space="0" w:color="auto"/>
                    <w:left w:val="none" w:sz="0" w:space="0" w:color="auto"/>
                    <w:bottom w:val="none" w:sz="0" w:space="0" w:color="auto"/>
                    <w:right w:val="none" w:sz="0" w:space="0" w:color="auto"/>
                  </w:divBdr>
                  <w:divsChild>
                    <w:div w:id="1152021030">
                      <w:marLeft w:val="0"/>
                      <w:marRight w:val="0"/>
                      <w:marTop w:val="0"/>
                      <w:marBottom w:val="0"/>
                      <w:divBdr>
                        <w:top w:val="none" w:sz="0" w:space="0" w:color="auto"/>
                        <w:left w:val="none" w:sz="0" w:space="0" w:color="auto"/>
                        <w:bottom w:val="none" w:sz="0" w:space="0" w:color="auto"/>
                        <w:right w:val="none" w:sz="0" w:space="0" w:color="auto"/>
                      </w:divBdr>
                      <w:divsChild>
                        <w:div w:id="1777674308">
                          <w:marLeft w:val="0"/>
                          <w:marRight w:val="0"/>
                          <w:marTop w:val="0"/>
                          <w:marBottom w:val="0"/>
                          <w:divBdr>
                            <w:top w:val="none" w:sz="0" w:space="0" w:color="auto"/>
                            <w:left w:val="none" w:sz="0" w:space="0" w:color="auto"/>
                            <w:bottom w:val="none" w:sz="0" w:space="0" w:color="auto"/>
                            <w:right w:val="none" w:sz="0" w:space="0" w:color="auto"/>
                          </w:divBdr>
                          <w:divsChild>
                            <w:div w:id="1603221127">
                              <w:marLeft w:val="0"/>
                              <w:marRight w:val="0"/>
                              <w:marTop w:val="0"/>
                              <w:marBottom w:val="0"/>
                              <w:divBdr>
                                <w:top w:val="none" w:sz="0" w:space="0" w:color="auto"/>
                                <w:left w:val="none" w:sz="0" w:space="0" w:color="auto"/>
                                <w:bottom w:val="none" w:sz="0" w:space="0" w:color="auto"/>
                                <w:right w:val="none" w:sz="0" w:space="0" w:color="auto"/>
                              </w:divBdr>
                              <w:divsChild>
                                <w:div w:id="14232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1284">
                  <w:marLeft w:val="0"/>
                  <w:marRight w:val="0"/>
                  <w:marTop w:val="0"/>
                  <w:marBottom w:val="0"/>
                  <w:divBdr>
                    <w:top w:val="none" w:sz="0" w:space="0" w:color="auto"/>
                    <w:left w:val="none" w:sz="0" w:space="0" w:color="auto"/>
                    <w:bottom w:val="none" w:sz="0" w:space="0" w:color="auto"/>
                    <w:right w:val="none" w:sz="0" w:space="0" w:color="auto"/>
                  </w:divBdr>
                  <w:divsChild>
                    <w:div w:id="1611814000">
                      <w:marLeft w:val="0"/>
                      <w:marRight w:val="0"/>
                      <w:marTop w:val="0"/>
                      <w:marBottom w:val="0"/>
                      <w:divBdr>
                        <w:top w:val="none" w:sz="0" w:space="0" w:color="auto"/>
                        <w:left w:val="none" w:sz="0" w:space="0" w:color="auto"/>
                        <w:bottom w:val="none" w:sz="0" w:space="0" w:color="auto"/>
                        <w:right w:val="none" w:sz="0" w:space="0" w:color="auto"/>
                      </w:divBdr>
                      <w:divsChild>
                        <w:div w:id="1363087764">
                          <w:marLeft w:val="0"/>
                          <w:marRight w:val="0"/>
                          <w:marTop w:val="0"/>
                          <w:marBottom w:val="0"/>
                          <w:divBdr>
                            <w:top w:val="none" w:sz="0" w:space="0" w:color="auto"/>
                            <w:left w:val="none" w:sz="0" w:space="0" w:color="auto"/>
                            <w:bottom w:val="none" w:sz="0" w:space="0" w:color="auto"/>
                            <w:right w:val="none" w:sz="0" w:space="0" w:color="auto"/>
                          </w:divBdr>
                        </w:div>
                        <w:div w:id="1547988835">
                          <w:marLeft w:val="0"/>
                          <w:marRight w:val="0"/>
                          <w:marTop w:val="0"/>
                          <w:marBottom w:val="0"/>
                          <w:divBdr>
                            <w:top w:val="none" w:sz="0" w:space="0" w:color="auto"/>
                            <w:left w:val="none" w:sz="0" w:space="0" w:color="auto"/>
                            <w:bottom w:val="none" w:sz="0" w:space="0" w:color="auto"/>
                            <w:right w:val="none" w:sz="0" w:space="0" w:color="auto"/>
                          </w:divBdr>
                          <w:divsChild>
                            <w:div w:id="944730029">
                              <w:marLeft w:val="0"/>
                              <w:marRight w:val="0"/>
                              <w:marTop w:val="0"/>
                              <w:marBottom w:val="0"/>
                              <w:divBdr>
                                <w:top w:val="none" w:sz="0" w:space="0" w:color="auto"/>
                                <w:left w:val="none" w:sz="0" w:space="0" w:color="auto"/>
                                <w:bottom w:val="none" w:sz="0" w:space="0" w:color="auto"/>
                                <w:right w:val="none" w:sz="0" w:space="0" w:color="auto"/>
                              </w:divBdr>
                            </w:div>
                            <w:div w:id="16270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538593">
      <w:bodyDiv w:val="1"/>
      <w:marLeft w:val="0"/>
      <w:marRight w:val="0"/>
      <w:marTop w:val="0"/>
      <w:marBottom w:val="0"/>
      <w:divBdr>
        <w:top w:val="none" w:sz="0" w:space="0" w:color="auto"/>
        <w:left w:val="none" w:sz="0" w:space="0" w:color="auto"/>
        <w:bottom w:val="none" w:sz="0" w:space="0" w:color="auto"/>
        <w:right w:val="none" w:sz="0" w:space="0" w:color="auto"/>
      </w:divBdr>
    </w:div>
    <w:div w:id="337121796">
      <w:bodyDiv w:val="1"/>
      <w:marLeft w:val="0"/>
      <w:marRight w:val="0"/>
      <w:marTop w:val="0"/>
      <w:marBottom w:val="0"/>
      <w:divBdr>
        <w:top w:val="none" w:sz="0" w:space="0" w:color="auto"/>
        <w:left w:val="none" w:sz="0" w:space="0" w:color="auto"/>
        <w:bottom w:val="none" w:sz="0" w:space="0" w:color="auto"/>
        <w:right w:val="none" w:sz="0" w:space="0" w:color="auto"/>
      </w:divBdr>
    </w:div>
    <w:div w:id="337196065">
      <w:bodyDiv w:val="1"/>
      <w:marLeft w:val="0"/>
      <w:marRight w:val="0"/>
      <w:marTop w:val="0"/>
      <w:marBottom w:val="0"/>
      <w:divBdr>
        <w:top w:val="none" w:sz="0" w:space="0" w:color="auto"/>
        <w:left w:val="none" w:sz="0" w:space="0" w:color="auto"/>
        <w:bottom w:val="none" w:sz="0" w:space="0" w:color="auto"/>
        <w:right w:val="none" w:sz="0" w:space="0" w:color="auto"/>
      </w:divBdr>
    </w:div>
    <w:div w:id="340815600">
      <w:bodyDiv w:val="1"/>
      <w:marLeft w:val="0"/>
      <w:marRight w:val="0"/>
      <w:marTop w:val="0"/>
      <w:marBottom w:val="0"/>
      <w:divBdr>
        <w:top w:val="none" w:sz="0" w:space="0" w:color="auto"/>
        <w:left w:val="none" w:sz="0" w:space="0" w:color="auto"/>
        <w:bottom w:val="none" w:sz="0" w:space="0" w:color="auto"/>
        <w:right w:val="none" w:sz="0" w:space="0" w:color="auto"/>
      </w:divBdr>
    </w:div>
    <w:div w:id="351345055">
      <w:bodyDiv w:val="1"/>
      <w:marLeft w:val="0"/>
      <w:marRight w:val="0"/>
      <w:marTop w:val="0"/>
      <w:marBottom w:val="0"/>
      <w:divBdr>
        <w:top w:val="none" w:sz="0" w:space="0" w:color="auto"/>
        <w:left w:val="none" w:sz="0" w:space="0" w:color="auto"/>
        <w:bottom w:val="none" w:sz="0" w:space="0" w:color="auto"/>
        <w:right w:val="none" w:sz="0" w:space="0" w:color="auto"/>
      </w:divBdr>
    </w:div>
    <w:div w:id="353115473">
      <w:bodyDiv w:val="1"/>
      <w:marLeft w:val="0"/>
      <w:marRight w:val="0"/>
      <w:marTop w:val="0"/>
      <w:marBottom w:val="0"/>
      <w:divBdr>
        <w:top w:val="none" w:sz="0" w:space="0" w:color="auto"/>
        <w:left w:val="none" w:sz="0" w:space="0" w:color="auto"/>
        <w:bottom w:val="none" w:sz="0" w:space="0" w:color="auto"/>
        <w:right w:val="none" w:sz="0" w:space="0" w:color="auto"/>
      </w:divBdr>
    </w:div>
    <w:div w:id="368724320">
      <w:bodyDiv w:val="1"/>
      <w:marLeft w:val="0"/>
      <w:marRight w:val="0"/>
      <w:marTop w:val="0"/>
      <w:marBottom w:val="0"/>
      <w:divBdr>
        <w:top w:val="none" w:sz="0" w:space="0" w:color="auto"/>
        <w:left w:val="none" w:sz="0" w:space="0" w:color="auto"/>
        <w:bottom w:val="none" w:sz="0" w:space="0" w:color="auto"/>
        <w:right w:val="none" w:sz="0" w:space="0" w:color="auto"/>
      </w:divBdr>
    </w:div>
    <w:div w:id="372193623">
      <w:bodyDiv w:val="1"/>
      <w:marLeft w:val="0"/>
      <w:marRight w:val="0"/>
      <w:marTop w:val="0"/>
      <w:marBottom w:val="0"/>
      <w:divBdr>
        <w:top w:val="none" w:sz="0" w:space="0" w:color="auto"/>
        <w:left w:val="none" w:sz="0" w:space="0" w:color="auto"/>
        <w:bottom w:val="none" w:sz="0" w:space="0" w:color="auto"/>
        <w:right w:val="none" w:sz="0" w:space="0" w:color="auto"/>
      </w:divBdr>
    </w:div>
    <w:div w:id="372851243">
      <w:bodyDiv w:val="1"/>
      <w:marLeft w:val="0"/>
      <w:marRight w:val="0"/>
      <w:marTop w:val="0"/>
      <w:marBottom w:val="0"/>
      <w:divBdr>
        <w:top w:val="none" w:sz="0" w:space="0" w:color="auto"/>
        <w:left w:val="none" w:sz="0" w:space="0" w:color="auto"/>
        <w:bottom w:val="none" w:sz="0" w:space="0" w:color="auto"/>
        <w:right w:val="none" w:sz="0" w:space="0" w:color="auto"/>
      </w:divBdr>
      <w:divsChild>
        <w:div w:id="1055472514">
          <w:marLeft w:val="0"/>
          <w:marRight w:val="0"/>
          <w:marTop w:val="0"/>
          <w:marBottom w:val="0"/>
          <w:divBdr>
            <w:top w:val="none" w:sz="0" w:space="0" w:color="auto"/>
            <w:left w:val="none" w:sz="0" w:space="0" w:color="auto"/>
            <w:bottom w:val="none" w:sz="0" w:space="0" w:color="auto"/>
            <w:right w:val="none" w:sz="0" w:space="0" w:color="auto"/>
          </w:divBdr>
          <w:divsChild>
            <w:div w:id="3997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6833">
      <w:bodyDiv w:val="1"/>
      <w:marLeft w:val="0"/>
      <w:marRight w:val="0"/>
      <w:marTop w:val="0"/>
      <w:marBottom w:val="0"/>
      <w:divBdr>
        <w:top w:val="none" w:sz="0" w:space="0" w:color="auto"/>
        <w:left w:val="none" w:sz="0" w:space="0" w:color="auto"/>
        <w:bottom w:val="none" w:sz="0" w:space="0" w:color="auto"/>
        <w:right w:val="none" w:sz="0" w:space="0" w:color="auto"/>
      </w:divBdr>
      <w:divsChild>
        <w:div w:id="546575562">
          <w:marLeft w:val="446"/>
          <w:marRight w:val="0"/>
          <w:marTop w:val="77"/>
          <w:marBottom w:val="0"/>
          <w:divBdr>
            <w:top w:val="none" w:sz="0" w:space="0" w:color="auto"/>
            <w:left w:val="none" w:sz="0" w:space="0" w:color="auto"/>
            <w:bottom w:val="none" w:sz="0" w:space="0" w:color="auto"/>
            <w:right w:val="none" w:sz="0" w:space="0" w:color="auto"/>
          </w:divBdr>
        </w:div>
        <w:div w:id="1108816760">
          <w:marLeft w:val="806"/>
          <w:marRight w:val="0"/>
          <w:marTop w:val="67"/>
          <w:marBottom w:val="0"/>
          <w:divBdr>
            <w:top w:val="none" w:sz="0" w:space="0" w:color="auto"/>
            <w:left w:val="none" w:sz="0" w:space="0" w:color="auto"/>
            <w:bottom w:val="none" w:sz="0" w:space="0" w:color="auto"/>
            <w:right w:val="none" w:sz="0" w:space="0" w:color="auto"/>
          </w:divBdr>
        </w:div>
        <w:div w:id="1184248771">
          <w:marLeft w:val="446"/>
          <w:marRight w:val="0"/>
          <w:marTop w:val="77"/>
          <w:marBottom w:val="0"/>
          <w:divBdr>
            <w:top w:val="none" w:sz="0" w:space="0" w:color="auto"/>
            <w:left w:val="none" w:sz="0" w:space="0" w:color="auto"/>
            <w:bottom w:val="none" w:sz="0" w:space="0" w:color="auto"/>
            <w:right w:val="none" w:sz="0" w:space="0" w:color="auto"/>
          </w:divBdr>
        </w:div>
        <w:div w:id="1885604069">
          <w:marLeft w:val="446"/>
          <w:marRight w:val="0"/>
          <w:marTop w:val="77"/>
          <w:marBottom w:val="0"/>
          <w:divBdr>
            <w:top w:val="none" w:sz="0" w:space="0" w:color="auto"/>
            <w:left w:val="none" w:sz="0" w:space="0" w:color="auto"/>
            <w:bottom w:val="none" w:sz="0" w:space="0" w:color="auto"/>
            <w:right w:val="none" w:sz="0" w:space="0" w:color="auto"/>
          </w:divBdr>
        </w:div>
      </w:divsChild>
    </w:div>
    <w:div w:id="385566328">
      <w:bodyDiv w:val="1"/>
      <w:marLeft w:val="0"/>
      <w:marRight w:val="0"/>
      <w:marTop w:val="0"/>
      <w:marBottom w:val="0"/>
      <w:divBdr>
        <w:top w:val="none" w:sz="0" w:space="0" w:color="auto"/>
        <w:left w:val="none" w:sz="0" w:space="0" w:color="auto"/>
        <w:bottom w:val="none" w:sz="0" w:space="0" w:color="auto"/>
        <w:right w:val="none" w:sz="0" w:space="0" w:color="auto"/>
      </w:divBdr>
    </w:div>
    <w:div w:id="389621126">
      <w:bodyDiv w:val="1"/>
      <w:marLeft w:val="0"/>
      <w:marRight w:val="0"/>
      <w:marTop w:val="0"/>
      <w:marBottom w:val="0"/>
      <w:divBdr>
        <w:top w:val="none" w:sz="0" w:space="0" w:color="auto"/>
        <w:left w:val="none" w:sz="0" w:space="0" w:color="auto"/>
        <w:bottom w:val="none" w:sz="0" w:space="0" w:color="auto"/>
        <w:right w:val="none" w:sz="0" w:space="0" w:color="auto"/>
      </w:divBdr>
      <w:divsChild>
        <w:div w:id="246891534">
          <w:marLeft w:val="446"/>
          <w:marRight w:val="0"/>
          <w:marTop w:val="0"/>
          <w:marBottom w:val="68"/>
          <w:divBdr>
            <w:top w:val="none" w:sz="0" w:space="0" w:color="auto"/>
            <w:left w:val="none" w:sz="0" w:space="0" w:color="auto"/>
            <w:bottom w:val="none" w:sz="0" w:space="0" w:color="auto"/>
            <w:right w:val="none" w:sz="0" w:space="0" w:color="auto"/>
          </w:divBdr>
        </w:div>
        <w:div w:id="439036908">
          <w:marLeft w:val="446"/>
          <w:marRight w:val="0"/>
          <w:marTop w:val="0"/>
          <w:marBottom w:val="68"/>
          <w:divBdr>
            <w:top w:val="none" w:sz="0" w:space="0" w:color="auto"/>
            <w:left w:val="none" w:sz="0" w:space="0" w:color="auto"/>
            <w:bottom w:val="none" w:sz="0" w:space="0" w:color="auto"/>
            <w:right w:val="none" w:sz="0" w:space="0" w:color="auto"/>
          </w:divBdr>
        </w:div>
        <w:div w:id="670988609">
          <w:marLeft w:val="446"/>
          <w:marRight w:val="0"/>
          <w:marTop w:val="0"/>
          <w:marBottom w:val="68"/>
          <w:divBdr>
            <w:top w:val="none" w:sz="0" w:space="0" w:color="auto"/>
            <w:left w:val="none" w:sz="0" w:space="0" w:color="auto"/>
            <w:bottom w:val="none" w:sz="0" w:space="0" w:color="auto"/>
            <w:right w:val="none" w:sz="0" w:space="0" w:color="auto"/>
          </w:divBdr>
        </w:div>
      </w:divsChild>
    </w:div>
    <w:div w:id="398601658">
      <w:bodyDiv w:val="1"/>
      <w:marLeft w:val="0"/>
      <w:marRight w:val="0"/>
      <w:marTop w:val="0"/>
      <w:marBottom w:val="0"/>
      <w:divBdr>
        <w:top w:val="none" w:sz="0" w:space="0" w:color="auto"/>
        <w:left w:val="none" w:sz="0" w:space="0" w:color="auto"/>
        <w:bottom w:val="none" w:sz="0" w:space="0" w:color="auto"/>
        <w:right w:val="none" w:sz="0" w:space="0" w:color="auto"/>
      </w:divBdr>
      <w:divsChild>
        <w:div w:id="90660561">
          <w:marLeft w:val="274"/>
          <w:marRight w:val="0"/>
          <w:marTop w:val="0"/>
          <w:marBottom w:val="0"/>
          <w:divBdr>
            <w:top w:val="none" w:sz="0" w:space="0" w:color="auto"/>
            <w:left w:val="none" w:sz="0" w:space="0" w:color="auto"/>
            <w:bottom w:val="none" w:sz="0" w:space="0" w:color="auto"/>
            <w:right w:val="none" w:sz="0" w:space="0" w:color="auto"/>
          </w:divBdr>
        </w:div>
        <w:div w:id="105196518">
          <w:marLeft w:val="274"/>
          <w:marRight w:val="0"/>
          <w:marTop w:val="0"/>
          <w:marBottom w:val="0"/>
          <w:divBdr>
            <w:top w:val="none" w:sz="0" w:space="0" w:color="auto"/>
            <w:left w:val="none" w:sz="0" w:space="0" w:color="auto"/>
            <w:bottom w:val="none" w:sz="0" w:space="0" w:color="auto"/>
            <w:right w:val="none" w:sz="0" w:space="0" w:color="auto"/>
          </w:divBdr>
        </w:div>
        <w:div w:id="211696816">
          <w:marLeft w:val="274"/>
          <w:marRight w:val="0"/>
          <w:marTop w:val="0"/>
          <w:marBottom w:val="0"/>
          <w:divBdr>
            <w:top w:val="none" w:sz="0" w:space="0" w:color="auto"/>
            <w:left w:val="none" w:sz="0" w:space="0" w:color="auto"/>
            <w:bottom w:val="none" w:sz="0" w:space="0" w:color="auto"/>
            <w:right w:val="none" w:sz="0" w:space="0" w:color="auto"/>
          </w:divBdr>
        </w:div>
        <w:div w:id="405763909">
          <w:marLeft w:val="274"/>
          <w:marRight w:val="0"/>
          <w:marTop w:val="0"/>
          <w:marBottom w:val="0"/>
          <w:divBdr>
            <w:top w:val="none" w:sz="0" w:space="0" w:color="auto"/>
            <w:left w:val="none" w:sz="0" w:space="0" w:color="auto"/>
            <w:bottom w:val="none" w:sz="0" w:space="0" w:color="auto"/>
            <w:right w:val="none" w:sz="0" w:space="0" w:color="auto"/>
          </w:divBdr>
        </w:div>
        <w:div w:id="409474043">
          <w:marLeft w:val="274"/>
          <w:marRight w:val="0"/>
          <w:marTop w:val="0"/>
          <w:marBottom w:val="0"/>
          <w:divBdr>
            <w:top w:val="none" w:sz="0" w:space="0" w:color="auto"/>
            <w:left w:val="none" w:sz="0" w:space="0" w:color="auto"/>
            <w:bottom w:val="none" w:sz="0" w:space="0" w:color="auto"/>
            <w:right w:val="none" w:sz="0" w:space="0" w:color="auto"/>
          </w:divBdr>
        </w:div>
        <w:div w:id="414864181">
          <w:marLeft w:val="274"/>
          <w:marRight w:val="0"/>
          <w:marTop w:val="0"/>
          <w:marBottom w:val="0"/>
          <w:divBdr>
            <w:top w:val="none" w:sz="0" w:space="0" w:color="auto"/>
            <w:left w:val="none" w:sz="0" w:space="0" w:color="auto"/>
            <w:bottom w:val="none" w:sz="0" w:space="0" w:color="auto"/>
            <w:right w:val="none" w:sz="0" w:space="0" w:color="auto"/>
          </w:divBdr>
        </w:div>
        <w:div w:id="476840883">
          <w:marLeft w:val="274"/>
          <w:marRight w:val="0"/>
          <w:marTop w:val="0"/>
          <w:marBottom w:val="0"/>
          <w:divBdr>
            <w:top w:val="none" w:sz="0" w:space="0" w:color="auto"/>
            <w:left w:val="none" w:sz="0" w:space="0" w:color="auto"/>
            <w:bottom w:val="none" w:sz="0" w:space="0" w:color="auto"/>
            <w:right w:val="none" w:sz="0" w:space="0" w:color="auto"/>
          </w:divBdr>
        </w:div>
        <w:div w:id="489949720">
          <w:marLeft w:val="274"/>
          <w:marRight w:val="0"/>
          <w:marTop w:val="0"/>
          <w:marBottom w:val="0"/>
          <w:divBdr>
            <w:top w:val="none" w:sz="0" w:space="0" w:color="auto"/>
            <w:left w:val="none" w:sz="0" w:space="0" w:color="auto"/>
            <w:bottom w:val="none" w:sz="0" w:space="0" w:color="auto"/>
            <w:right w:val="none" w:sz="0" w:space="0" w:color="auto"/>
          </w:divBdr>
        </w:div>
        <w:div w:id="512037216">
          <w:marLeft w:val="274"/>
          <w:marRight w:val="0"/>
          <w:marTop w:val="0"/>
          <w:marBottom w:val="0"/>
          <w:divBdr>
            <w:top w:val="none" w:sz="0" w:space="0" w:color="auto"/>
            <w:left w:val="none" w:sz="0" w:space="0" w:color="auto"/>
            <w:bottom w:val="none" w:sz="0" w:space="0" w:color="auto"/>
            <w:right w:val="none" w:sz="0" w:space="0" w:color="auto"/>
          </w:divBdr>
        </w:div>
        <w:div w:id="529799467">
          <w:marLeft w:val="274"/>
          <w:marRight w:val="0"/>
          <w:marTop w:val="0"/>
          <w:marBottom w:val="0"/>
          <w:divBdr>
            <w:top w:val="none" w:sz="0" w:space="0" w:color="auto"/>
            <w:left w:val="none" w:sz="0" w:space="0" w:color="auto"/>
            <w:bottom w:val="none" w:sz="0" w:space="0" w:color="auto"/>
            <w:right w:val="none" w:sz="0" w:space="0" w:color="auto"/>
          </w:divBdr>
        </w:div>
        <w:div w:id="548420635">
          <w:marLeft w:val="274"/>
          <w:marRight w:val="0"/>
          <w:marTop w:val="0"/>
          <w:marBottom w:val="0"/>
          <w:divBdr>
            <w:top w:val="none" w:sz="0" w:space="0" w:color="auto"/>
            <w:left w:val="none" w:sz="0" w:space="0" w:color="auto"/>
            <w:bottom w:val="none" w:sz="0" w:space="0" w:color="auto"/>
            <w:right w:val="none" w:sz="0" w:space="0" w:color="auto"/>
          </w:divBdr>
        </w:div>
        <w:div w:id="798694305">
          <w:marLeft w:val="274"/>
          <w:marRight w:val="0"/>
          <w:marTop w:val="0"/>
          <w:marBottom w:val="0"/>
          <w:divBdr>
            <w:top w:val="none" w:sz="0" w:space="0" w:color="auto"/>
            <w:left w:val="none" w:sz="0" w:space="0" w:color="auto"/>
            <w:bottom w:val="none" w:sz="0" w:space="0" w:color="auto"/>
            <w:right w:val="none" w:sz="0" w:space="0" w:color="auto"/>
          </w:divBdr>
        </w:div>
        <w:div w:id="864900501">
          <w:marLeft w:val="274"/>
          <w:marRight w:val="0"/>
          <w:marTop w:val="0"/>
          <w:marBottom w:val="0"/>
          <w:divBdr>
            <w:top w:val="none" w:sz="0" w:space="0" w:color="auto"/>
            <w:left w:val="none" w:sz="0" w:space="0" w:color="auto"/>
            <w:bottom w:val="none" w:sz="0" w:space="0" w:color="auto"/>
            <w:right w:val="none" w:sz="0" w:space="0" w:color="auto"/>
          </w:divBdr>
        </w:div>
        <w:div w:id="950014303">
          <w:marLeft w:val="274"/>
          <w:marRight w:val="0"/>
          <w:marTop w:val="0"/>
          <w:marBottom w:val="0"/>
          <w:divBdr>
            <w:top w:val="none" w:sz="0" w:space="0" w:color="auto"/>
            <w:left w:val="none" w:sz="0" w:space="0" w:color="auto"/>
            <w:bottom w:val="none" w:sz="0" w:space="0" w:color="auto"/>
            <w:right w:val="none" w:sz="0" w:space="0" w:color="auto"/>
          </w:divBdr>
        </w:div>
        <w:div w:id="1098021820">
          <w:marLeft w:val="274"/>
          <w:marRight w:val="0"/>
          <w:marTop w:val="0"/>
          <w:marBottom w:val="0"/>
          <w:divBdr>
            <w:top w:val="none" w:sz="0" w:space="0" w:color="auto"/>
            <w:left w:val="none" w:sz="0" w:space="0" w:color="auto"/>
            <w:bottom w:val="none" w:sz="0" w:space="0" w:color="auto"/>
            <w:right w:val="none" w:sz="0" w:space="0" w:color="auto"/>
          </w:divBdr>
        </w:div>
        <w:div w:id="1376538358">
          <w:marLeft w:val="274"/>
          <w:marRight w:val="0"/>
          <w:marTop w:val="0"/>
          <w:marBottom w:val="0"/>
          <w:divBdr>
            <w:top w:val="none" w:sz="0" w:space="0" w:color="auto"/>
            <w:left w:val="none" w:sz="0" w:space="0" w:color="auto"/>
            <w:bottom w:val="none" w:sz="0" w:space="0" w:color="auto"/>
            <w:right w:val="none" w:sz="0" w:space="0" w:color="auto"/>
          </w:divBdr>
        </w:div>
        <w:div w:id="1485705694">
          <w:marLeft w:val="274"/>
          <w:marRight w:val="0"/>
          <w:marTop w:val="0"/>
          <w:marBottom w:val="0"/>
          <w:divBdr>
            <w:top w:val="none" w:sz="0" w:space="0" w:color="auto"/>
            <w:left w:val="none" w:sz="0" w:space="0" w:color="auto"/>
            <w:bottom w:val="none" w:sz="0" w:space="0" w:color="auto"/>
            <w:right w:val="none" w:sz="0" w:space="0" w:color="auto"/>
          </w:divBdr>
        </w:div>
        <w:div w:id="1659845895">
          <w:marLeft w:val="274"/>
          <w:marRight w:val="0"/>
          <w:marTop w:val="0"/>
          <w:marBottom w:val="0"/>
          <w:divBdr>
            <w:top w:val="none" w:sz="0" w:space="0" w:color="auto"/>
            <w:left w:val="none" w:sz="0" w:space="0" w:color="auto"/>
            <w:bottom w:val="none" w:sz="0" w:space="0" w:color="auto"/>
            <w:right w:val="none" w:sz="0" w:space="0" w:color="auto"/>
          </w:divBdr>
        </w:div>
        <w:div w:id="1678196563">
          <w:marLeft w:val="274"/>
          <w:marRight w:val="0"/>
          <w:marTop w:val="0"/>
          <w:marBottom w:val="0"/>
          <w:divBdr>
            <w:top w:val="none" w:sz="0" w:space="0" w:color="auto"/>
            <w:left w:val="none" w:sz="0" w:space="0" w:color="auto"/>
            <w:bottom w:val="none" w:sz="0" w:space="0" w:color="auto"/>
            <w:right w:val="none" w:sz="0" w:space="0" w:color="auto"/>
          </w:divBdr>
        </w:div>
        <w:div w:id="1737587185">
          <w:marLeft w:val="274"/>
          <w:marRight w:val="0"/>
          <w:marTop w:val="0"/>
          <w:marBottom w:val="0"/>
          <w:divBdr>
            <w:top w:val="none" w:sz="0" w:space="0" w:color="auto"/>
            <w:left w:val="none" w:sz="0" w:space="0" w:color="auto"/>
            <w:bottom w:val="none" w:sz="0" w:space="0" w:color="auto"/>
            <w:right w:val="none" w:sz="0" w:space="0" w:color="auto"/>
          </w:divBdr>
        </w:div>
        <w:div w:id="1946882280">
          <w:marLeft w:val="274"/>
          <w:marRight w:val="0"/>
          <w:marTop w:val="0"/>
          <w:marBottom w:val="0"/>
          <w:divBdr>
            <w:top w:val="none" w:sz="0" w:space="0" w:color="auto"/>
            <w:left w:val="none" w:sz="0" w:space="0" w:color="auto"/>
            <w:bottom w:val="none" w:sz="0" w:space="0" w:color="auto"/>
            <w:right w:val="none" w:sz="0" w:space="0" w:color="auto"/>
          </w:divBdr>
        </w:div>
        <w:div w:id="2018464808">
          <w:marLeft w:val="274"/>
          <w:marRight w:val="0"/>
          <w:marTop w:val="0"/>
          <w:marBottom w:val="0"/>
          <w:divBdr>
            <w:top w:val="none" w:sz="0" w:space="0" w:color="auto"/>
            <w:left w:val="none" w:sz="0" w:space="0" w:color="auto"/>
            <w:bottom w:val="none" w:sz="0" w:space="0" w:color="auto"/>
            <w:right w:val="none" w:sz="0" w:space="0" w:color="auto"/>
          </w:divBdr>
        </w:div>
        <w:div w:id="2067103231">
          <w:marLeft w:val="274"/>
          <w:marRight w:val="0"/>
          <w:marTop w:val="0"/>
          <w:marBottom w:val="0"/>
          <w:divBdr>
            <w:top w:val="none" w:sz="0" w:space="0" w:color="auto"/>
            <w:left w:val="none" w:sz="0" w:space="0" w:color="auto"/>
            <w:bottom w:val="none" w:sz="0" w:space="0" w:color="auto"/>
            <w:right w:val="none" w:sz="0" w:space="0" w:color="auto"/>
          </w:divBdr>
        </w:div>
      </w:divsChild>
    </w:div>
    <w:div w:id="405537064">
      <w:bodyDiv w:val="1"/>
      <w:marLeft w:val="0"/>
      <w:marRight w:val="0"/>
      <w:marTop w:val="0"/>
      <w:marBottom w:val="0"/>
      <w:divBdr>
        <w:top w:val="none" w:sz="0" w:space="0" w:color="auto"/>
        <w:left w:val="none" w:sz="0" w:space="0" w:color="auto"/>
        <w:bottom w:val="none" w:sz="0" w:space="0" w:color="auto"/>
        <w:right w:val="none" w:sz="0" w:space="0" w:color="auto"/>
      </w:divBdr>
    </w:div>
    <w:div w:id="410469757">
      <w:bodyDiv w:val="1"/>
      <w:marLeft w:val="0"/>
      <w:marRight w:val="0"/>
      <w:marTop w:val="0"/>
      <w:marBottom w:val="0"/>
      <w:divBdr>
        <w:top w:val="none" w:sz="0" w:space="0" w:color="auto"/>
        <w:left w:val="none" w:sz="0" w:space="0" w:color="auto"/>
        <w:bottom w:val="none" w:sz="0" w:space="0" w:color="auto"/>
        <w:right w:val="none" w:sz="0" w:space="0" w:color="auto"/>
      </w:divBdr>
      <w:divsChild>
        <w:div w:id="1729524124">
          <w:marLeft w:val="0"/>
          <w:marRight w:val="0"/>
          <w:marTop w:val="0"/>
          <w:marBottom w:val="0"/>
          <w:divBdr>
            <w:top w:val="none" w:sz="0" w:space="0" w:color="auto"/>
            <w:left w:val="none" w:sz="0" w:space="0" w:color="auto"/>
            <w:bottom w:val="none" w:sz="0" w:space="0" w:color="auto"/>
            <w:right w:val="none" w:sz="0" w:space="0" w:color="auto"/>
          </w:divBdr>
          <w:divsChild>
            <w:div w:id="79717491">
              <w:marLeft w:val="0"/>
              <w:marRight w:val="0"/>
              <w:marTop w:val="0"/>
              <w:marBottom w:val="0"/>
              <w:divBdr>
                <w:top w:val="none" w:sz="0" w:space="0" w:color="auto"/>
                <w:left w:val="none" w:sz="0" w:space="0" w:color="auto"/>
                <w:bottom w:val="none" w:sz="0" w:space="0" w:color="auto"/>
                <w:right w:val="none" w:sz="0" w:space="0" w:color="auto"/>
              </w:divBdr>
            </w:div>
            <w:div w:id="318920047">
              <w:marLeft w:val="0"/>
              <w:marRight w:val="0"/>
              <w:marTop w:val="0"/>
              <w:marBottom w:val="0"/>
              <w:divBdr>
                <w:top w:val="none" w:sz="0" w:space="0" w:color="auto"/>
                <w:left w:val="none" w:sz="0" w:space="0" w:color="auto"/>
                <w:bottom w:val="none" w:sz="0" w:space="0" w:color="auto"/>
                <w:right w:val="none" w:sz="0" w:space="0" w:color="auto"/>
              </w:divBdr>
            </w:div>
            <w:div w:id="334962871">
              <w:marLeft w:val="0"/>
              <w:marRight w:val="0"/>
              <w:marTop w:val="0"/>
              <w:marBottom w:val="0"/>
              <w:divBdr>
                <w:top w:val="none" w:sz="0" w:space="0" w:color="auto"/>
                <w:left w:val="none" w:sz="0" w:space="0" w:color="auto"/>
                <w:bottom w:val="none" w:sz="0" w:space="0" w:color="auto"/>
                <w:right w:val="none" w:sz="0" w:space="0" w:color="auto"/>
              </w:divBdr>
            </w:div>
            <w:div w:id="497812798">
              <w:marLeft w:val="0"/>
              <w:marRight w:val="0"/>
              <w:marTop w:val="0"/>
              <w:marBottom w:val="0"/>
              <w:divBdr>
                <w:top w:val="none" w:sz="0" w:space="0" w:color="auto"/>
                <w:left w:val="none" w:sz="0" w:space="0" w:color="auto"/>
                <w:bottom w:val="none" w:sz="0" w:space="0" w:color="auto"/>
                <w:right w:val="none" w:sz="0" w:space="0" w:color="auto"/>
              </w:divBdr>
            </w:div>
            <w:div w:id="519046344">
              <w:marLeft w:val="0"/>
              <w:marRight w:val="0"/>
              <w:marTop w:val="0"/>
              <w:marBottom w:val="0"/>
              <w:divBdr>
                <w:top w:val="none" w:sz="0" w:space="0" w:color="auto"/>
                <w:left w:val="none" w:sz="0" w:space="0" w:color="auto"/>
                <w:bottom w:val="none" w:sz="0" w:space="0" w:color="auto"/>
                <w:right w:val="none" w:sz="0" w:space="0" w:color="auto"/>
              </w:divBdr>
            </w:div>
            <w:div w:id="633675130">
              <w:marLeft w:val="0"/>
              <w:marRight w:val="0"/>
              <w:marTop w:val="0"/>
              <w:marBottom w:val="0"/>
              <w:divBdr>
                <w:top w:val="none" w:sz="0" w:space="0" w:color="auto"/>
                <w:left w:val="none" w:sz="0" w:space="0" w:color="auto"/>
                <w:bottom w:val="none" w:sz="0" w:space="0" w:color="auto"/>
                <w:right w:val="none" w:sz="0" w:space="0" w:color="auto"/>
              </w:divBdr>
            </w:div>
            <w:div w:id="661272110">
              <w:marLeft w:val="0"/>
              <w:marRight w:val="0"/>
              <w:marTop w:val="0"/>
              <w:marBottom w:val="0"/>
              <w:divBdr>
                <w:top w:val="none" w:sz="0" w:space="0" w:color="auto"/>
                <w:left w:val="none" w:sz="0" w:space="0" w:color="auto"/>
                <w:bottom w:val="none" w:sz="0" w:space="0" w:color="auto"/>
                <w:right w:val="none" w:sz="0" w:space="0" w:color="auto"/>
              </w:divBdr>
            </w:div>
            <w:div w:id="773984214">
              <w:marLeft w:val="0"/>
              <w:marRight w:val="0"/>
              <w:marTop w:val="0"/>
              <w:marBottom w:val="0"/>
              <w:divBdr>
                <w:top w:val="none" w:sz="0" w:space="0" w:color="auto"/>
                <w:left w:val="none" w:sz="0" w:space="0" w:color="auto"/>
                <w:bottom w:val="none" w:sz="0" w:space="0" w:color="auto"/>
                <w:right w:val="none" w:sz="0" w:space="0" w:color="auto"/>
              </w:divBdr>
            </w:div>
            <w:div w:id="824973078">
              <w:marLeft w:val="0"/>
              <w:marRight w:val="0"/>
              <w:marTop w:val="0"/>
              <w:marBottom w:val="0"/>
              <w:divBdr>
                <w:top w:val="none" w:sz="0" w:space="0" w:color="auto"/>
                <w:left w:val="none" w:sz="0" w:space="0" w:color="auto"/>
                <w:bottom w:val="none" w:sz="0" w:space="0" w:color="auto"/>
                <w:right w:val="none" w:sz="0" w:space="0" w:color="auto"/>
              </w:divBdr>
            </w:div>
            <w:div w:id="909073426">
              <w:marLeft w:val="0"/>
              <w:marRight w:val="0"/>
              <w:marTop w:val="0"/>
              <w:marBottom w:val="0"/>
              <w:divBdr>
                <w:top w:val="none" w:sz="0" w:space="0" w:color="auto"/>
                <w:left w:val="none" w:sz="0" w:space="0" w:color="auto"/>
                <w:bottom w:val="none" w:sz="0" w:space="0" w:color="auto"/>
                <w:right w:val="none" w:sz="0" w:space="0" w:color="auto"/>
              </w:divBdr>
            </w:div>
            <w:div w:id="1048921506">
              <w:marLeft w:val="0"/>
              <w:marRight w:val="0"/>
              <w:marTop w:val="0"/>
              <w:marBottom w:val="0"/>
              <w:divBdr>
                <w:top w:val="none" w:sz="0" w:space="0" w:color="auto"/>
                <w:left w:val="none" w:sz="0" w:space="0" w:color="auto"/>
                <w:bottom w:val="none" w:sz="0" w:space="0" w:color="auto"/>
                <w:right w:val="none" w:sz="0" w:space="0" w:color="auto"/>
              </w:divBdr>
            </w:div>
            <w:div w:id="1189879105">
              <w:marLeft w:val="0"/>
              <w:marRight w:val="0"/>
              <w:marTop w:val="0"/>
              <w:marBottom w:val="0"/>
              <w:divBdr>
                <w:top w:val="none" w:sz="0" w:space="0" w:color="auto"/>
                <w:left w:val="none" w:sz="0" w:space="0" w:color="auto"/>
                <w:bottom w:val="none" w:sz="0" w:space="0" w:color="auto"/>
                <w:right w:val="none" w:sz="0" w:space="0" w:color="auto"/>
              </w:divBdr>
            </w:div>
            <w:div w:id="1409495482">
              <w:marLeft w:val="0"/>
              <w:marRight w:val="0"/>
              <w:marTop w:val="0"/>
              <w:marBottom w:val="0"/>
              <w:divBdr>
                <w:top w:val="none" w:sz="0" w:space="0" w:color="auto"/>
                <w:left w:val="none" w:sz="0" w:space="0" w:color="auto"/>
                <w:bottom w:val="none" w:sz="0" w:space="0" w:color="auto"/>
                <w:right w:val="none" w:sz="0" w:space="0" w:color="auto"/>
              </w:divBdr>
            </w:div>
            <w:div w:id="1490561743">
              <w:marLeft w:val="0"/>
              <w:marRight w:val="0"/>
              <w:marTop w:val="0"/>
              <w:marBottom w:val="0"/>
              <w:divBdr>
                <w:top w:val="none" w:sz="0" w:space="0" w:color="auto"/>
                <w:left w:val="none" w:sz="0" w:space="0" w:color="auto"/>
                <w:bottom w:val="none" w:sz="0" w:space="0" w:color="auto"/>
                <w:right w:val="none" w:sz="0" w:space="0" w:color="auto"/>
              </w:divBdr>
            </w:div>
            <w:div w:id="1725637527">
              <w:marLeft w:val="0"/>
              <w:marRight w:val="0"/>
              <w:marTop w:val="0"/>
              <w:marBottom w:val="0"/>
              <w:divBdr>
                <w:top w:val="none" w:sz="0" w:space="0" w:color="auto"/>
                <w:left w:val="none" w:sz="0" w:space="0" w:color="auto"/>
                <w:bottom w:val="none" w:sz="0" w:space="0" w:color="auto"/>
                <w:right w:val="none" w:sz="0" w:space="0" w:color="auto"/>
              </w:divBdr>
            </w:div>
            <w:div w:id="1831095347">
              <w:marLeft w:val="0"/>
              <w:marRight w:val="0"/>
              <w:marTop w:val="0"/>
              <w:marBottom w:val="0"/>
              <w:divBdr>
                <w:top w:val="none" w:sz="0" w:space="0" w:color="auto"/>
                <w:left w:val="none" w:sz="0" w:space="0" w:color="auto"/>
                <w:bottom w:val="none" w:sz="0" w:space="0" w:color="auto"/>
                <w:right w:val="none" w:sz="0" w:space="0" w:color="auto"/>
              </w:divBdr>
            </w:div>
            <w:div w:id="20133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3247">
      <w:bodyDiv w:val="1"/>
      <w:marLeft w:val="0"/>
      <w:marRight w:val="0"/>
      <w:marTop w:val="0"/>
      <w:marBottom w:val="0"/>
      <w:divBdr>
        <w:top w:val="none" w:sz="0" w:space="0" w:color="auto"/>
        <w:left w:val="none" w:sz="0" w:space="0" w:color="auto"/>
        <w:bottom w:val="none" w:sz="0" w:space="0" w:color="auto"/>
        <w:right w:val="none" w:sz="0" w:space="0" w:color="auto"/>
      </w:divBdr>
    </w:div>
    <w:div w:id="415135265">
      <w:bodyDiv w:val="1"/>
      <w:marLeft w:val="0"/>
      <w:marRight w:val="0"/>
      <w:marTop w:val="0"/>
      <w:marBottom w:val="0"/>
      <w:divBdr>
        <w:top w:val="none" w:sz="0" w:space="0" w:color="auto"/>
        <w:left w:val="none" w:sz="0" w:space="0" w:color="auto"/>
        <w:bottom w:val="none" w:sz="0" w:space="0" w:color="auto"/>
        <w:right w:val="none" w:sz="0" w:space="0" w:color="auto"/>
      </w:divBdr>
    </w:div>
    <w:div w:id="421075003">
      <w:bodyDiv w:val="1"/>
      <w:marLeft w:val="0"/>
      <w:marRight w:val="0"/>
      <w:marTop w:val="0"/>
      <w:marBottom w:val="0"/>
      <w:divBdr>
        <w:top w:val="none" w:sz="0" w:space="0" w:color="auto"/>
        <w:left w:val="none" w:sz="0" w:space="0" w:color="auto"/>
        <w:bottom w:val="none" w:sz="0" w:space="0" w:color="auto"/>
        <w:right w:val="none" w:sz="0" w:space="0" w:color="auto"/>
      </w:divBdr>
    </w:div>
    <w:div w:id="421488456">
      <w:bodyDiv w:val="1"/>
      <w:marLeft w:val="0"/>
      <w:marRight w:val="0"/>
      <w:marTop w:val="0"/>
      <w:marBottom w:val="0"/>
      <w:divBdr>
        <w:top w:val="none" w:sz="0" w:space="0" w:color="auto"/>
        <w:left w:val="none" w:sz="0" w:space="0" w:color="auto"/>
        <w:bottom w:val="none" w:sz="0" w:space="0" w:color="auto"/>
        <w:right w:val="none" w:sz="0" w:space="0" w:color="auto"/>
      </w:divBdr>
    </w:div>
    <w:div w:id="421804037">
      <w:bodyDiv w:val="1"/>
      <w:marLeft w:val="0"/>
      <w:marRight w:val="0"/>
      <w:marTop w:val="0"/>
      <w:marBottom w:val="0"/>
      <w:divBdr>
        <w:top w:val="none" w:sz="0" w:space="0" w:color="auto"/>
        <w:left w:val="none" w:sz="0" w:space="0" w:color="auto"/>
        <w:bottom w:val="none" w:sz="0" w:space="0" w:color="auto"/>
        <w:right w:val="none" w:sz="0" w:space="0" w:color="auto"/>
      </w:divBdr>
    </w:div>
    <w:div w:id="423191839">
      <w:bodyDiv w:val="1"/>
      <w:marLeft w:val="0"/>
      <w:marRight w:val="0"/>
      <w:marTop w:val="0"/>
      <w:marBottom w:val="0"/>
      <w:divBdr>
        <w:top w:val="none" w:sz="0" w:space="0" w:color="auto"/>
        <w:left w:val="none" w:sz="0" w:space="0" w:color="auto"/>
        <w:bottom w:val="none" w:sz="0" w:space="0" w:color="auto"/>
        <w:right w:val="none" w:sz="0" w:space="0" w:color="auto"/>
      </w:divBdr>
    </w:div>
    <w:div w:id="426539523">
      <w:bodyDiv w:val="1"/>
      <w:marLeft w:val="0"/>
      <w:marRight w:val="0"/>
      <w:marTop w:val="0"/>
      <w:marBottom w:val="0"/>
      <w:divBdr>
        <w:top w:val="none" w:sz="0" w:space="0" w:color="auto"/>
        <w:left w:val="none" w:sz="0" w:space="0" w:color="auto"/>
        <w:bottom w:val="none" w:sz="0" w:space="0" w:color="auto"/>
        <w:right w:val="none" w:sz="0" w:space="0" w:color="auto"/>
      </w:divBdr>
      <w:divsChild>
        <w:div w:id="962661140">
          <w:marLeft w:val="0"/>
          <w:marRight w:val="0"/>
          <w:marTop w:val="0"/>
          <w:marBottom w:val="0"/>
          <w:divBdr>
            <w:top w:val="none" w:sz="0" w:space="0" w:color="auto"/>
            <w:left w:val="none" w:sz="0" w:space="0" w:color="auto"/>
            <w:bottom w:val="none" w:sz="0" w:space="0" w:color="auto"/>
            <w:right w:val="none" w:sz="0" w:space="0" w:color="auto"/>
          </w:divBdr>
          <w:divsChild>
            <w:div w:id="14475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822">
      <w:bodyDiv w:val="1"/>
      <w:marLeft w:val="0"/>
      <w:marRight w:val="0"/>
      <w:marTop w:val="0"/>
      <w:marBottom w:val="0"/>
      <w:divBdr>
        <w:top w:val="none" w:sz="0" w:space="0" w:color="auto"/>
        <w:left w:val="none" w:sz="0" w:space="0" w:color="auto"/>
        <w:bottom w:val="none" w:sz="0" w:space="0" w:color="auto"/>
        <w:right w:val="none" w:sz="0" w:space="0" w:color="auto"/>
      </w:divBdr>
    </w:div>
    <w:div w:id="433288228">
      <w:bodyDiv w:val="1"/>
      <w:marLeft w:val="0"/>
      <w:marRight w:val="0"/>
      <w:marTop w:val="0"/>
      <w:marBottom w:val="0"/>
      <w:divBdr>
        <w:top w:val="none" w:sz="0" w:space="0" w:color="auto"/>
        <w:left w:val="none" w:sz="0" w:space="0" w:color="auto"/>
        <w:bottom w:val="none" w:sz="0" w:space="0" w:color="auto"/>
        <w:right w:val="none" w:sz="0" w:space="0" w:color="auto"/>
      </w:divBdr>
    </w:div>
    <w:div w:id="435255905">
      <w:bodyDiv w:val="1"/>
      <w:marLeft w:val="0"/>
      <w:marRight w:val="0"/>
      <w:marTop w:val="0"/>
      <w:marBottom w:val="0"/>
      <w:divBdr>
        <w:top w:val="none" w:sz="0" w:space="0" w:color="auto"/>
        <w:left w:val="none" w:sz="0" w:space="0" w:color="auto"/>
        <w:bottom w:val="none" w:sz="0" w:space="0" w:color="auto"/>
        <w:right w:val="none" w:sz="0" w:space="0" w:color="auto"/>
      </w:divBdr>
    </w:div>
    <w:div w:id="443236519">
      <w:bodyDiv w:val="1"/>
      <w:marLeft w:val="0"/>
      <w:marRight w:val="0"/>
      <w:marTop w:val="0"/>
      <w:marBottom w:val="0"/>
      <w:divBdr>
        <w:top w:val="none" w:sz="0" w:space="0" w:color="auto"/>
        <w:left w:val="none" w:sz="0" w:space="0" w:color="auto"/>
        <w:bottom w:val="none" w:sz="0" w:space="0" w:color="auto"/>
        <w:right w:val="none" w:sz="0" w:space="0" w:color="auto"/>
      </w:divBdr>
    </w:div>
    <w:div w:id="448351859">
      <w:bodyDiv w:val="1"/>
      <w:marLeft w:val="0"/>
      <w:marRight w:val="0"/>
      <w:marTop w:val="0"/>
      <w:marBottom w:val="0"/>
      <w:divBdr>
        <w:top w:val="none" w:sz="0" w:space="0" w:color="auto"/>
        <w:left w:val="none" w:sz="0" w:space="0" w:color="auto"/>
        <w:bottom w:val="none" w:sz="0" w:space="0" w:color="auto"/>
        <w:right w:val="none" w:sz="0" w:space="0" w:color="auto"/>
      </w:divBdr>
    </w:div>
    <w:div w:id="453601328">
      <w:bodyDiv w:val="1"/>
      <w:marLeft w:val="0"/>
      <w:marRight w:val="0"/>
      <w:marTop w:val="0"/>
      <w:marBottom w:val="0"/>
      <w:divBdr>
        <w:top w:val="none" w:sz="0" w:space="0" w:color="auto"/>
        <w:left w:val="none" w:sz="0" w:space="0" w:color="auto"/>
        <w:bottom w:val="none" w:sz="0" w:space="0" w:color="auto"/>
        <w:right w:val="none" w:sz="0" w:space="0" w:color="auto"/>
      </w:divBdr>
      <w:divsChild>
        <w:div w:id="338892020">
          <w:marLeft w:val="0"/>
          <w:marRight w:val="0"/>
          <w:marTop w:val="240"/>
          <w:marBottom w:val="0"/>
          <w:divBdr>
            <w:top w:val="none" w:sz="0" w:space="0" w:color="auto"/>
            <w:left w:val="none" w:sz="0" w:space="0" w:color="auto"/>
            <w:bottom w:val="none" w:sz="0" w:space="0" w:color="auto"/>
            <w:right w:val="none" w:sz="0" w:space="0" w:color="auto"/>
          </w:divBdr>
        </w:div>
        <w:div w:id="1543441237">
          <w:marLeft w:val="0"/>
          <w:marRight w:val="0"/>
          <w:marTop w:val="240"/>
          <w:marBottom w:val="0"/>
          <w:divBdr>
            <w:top w:val="none" w:sz="0" w:space="0" w:color="auto"/>
            <w:left w:val="none" w:sz="0" w:space="0" w:color="auto"/>
            <w:bottom w:val="none" w:sz="0" w:space="0" w:color="auto"/>
            <w:right w:val="none" w:sz="0" w:space="0" w:color="auto"/>
          </w:divBdr>
        </w:div>
      </w:divsChild>
    </w:div>
    <w:div w:id="455830015">
      <w:bodyDiv w:val="1"/>
      <w:marLeft w:val="0"/>
      <w:marRight w:val="0"/>
      <w:marTop w:val="0"/>
      <w:marBottom w:val="0"/>
      <w:divBdr>
        <w:top w:val="none" w:sz="0" w:space="0" w:color="auto"/>
        <w:left w:val="none" w:sz="0" w:space="0" w:color="auto"/>
        <w:bottom w:val="none" w:sz="0" w:space="0" w:color="auto"/>
        <w:right w:val="none" w:sz="0" w:space="0" w:color="auto"/>
      </w:divBdr>
    </w:div>
    <w:div w:id="461190252">
      <w:bodyDiv w:val="1"/>
      <w:marLeft w:val="0"/>
      <w:marRight w:val="0"/>
      <w:marTop w:val="0"/>
      <w:marBottom w:val="0"/>
      <w:divBdr>
        <w:top w:val="none" w:sz="0" w:space="0" w:color="auto"/>
        <w:left w:val="none" w:sz="0" w:space="0" w:color="auto"/>
        <w:bottom w:val="none" w:sz="0" w:space="0" w:color="auto"/>
        <w:right w:val="none" w:sz="0" w:space="0" w:color="auto"/>
      </w:divBdr>
    </w:div>
    <w:div w:id="465319149">
      <w:bodyDiv w:val="1"/>
      <w:marLeft w:val="0"/>
      <w:marRight w:val="0"/>
      <w:marTop w:val="0"/>
      <w:marBottom w:val="0"/>
      <w:divBdr>
        <w:top w:val="none" w:sz="0" w:space="0" w:color="auto"/>
        <w:left w:val="none" w:sz="0" w:space="0" w:color="auto"/>
        <w:bottom w:val="none" w:sz="0" w:space="0" w:color="auto"/>
        <w:right w:val="none" w:sz="0" w:space="0" w:color="auto"/>
      </w:divBdr>
    </w:div>
    <w:div w:id="473371973">
      <w:bodyDiv w:val="1"/>
      <w:marLeft w:val="0"/>
      <w:marRight w:val="0"/>
      <w:marTop w:val="0"/>
      <w:marBottom w:val="0"/>
      <w:divBdr>
        <w:top w:val="none" w:sz="0" w:space="0" w:color="auto"/>
        <w:left w:val="none" w:sz="0" w:space="0" w:color="auto"/>
        <w:bottom w:val="none" w:sz="0" w:space="0" w:color="auto"/>
        <w:right w:val="none" w:sz="0" w:space="0" w:color="auto"/>
      </w:divBdr>
    </w:div>
    <w:div w:id="474682205">
      <w:bodyDiv w:val="1"/>
      <w:marLeft w:val="0"/>
      <w:marRight w:val="0"/>
      <w:marTop w:val="0"/>
      <w:marBottom w:val="0"/>
      <w:divBdr>
        <w:top w:val="none" w:sz="0" w:space="0" w:color="auto"/>
        <w:left w:val="none" w:sz="0" w:space="0" w:color="auto"/>
        <w:bottom w:val="none" w:sz="0" w:space="0" w:color="auto"/>
        <w:right w:val="none" w:sz="0" w:space="0" w:color="auto"/>
      </w:divBdr>
    </w:div>
    <w:div w:id="489490838">
      <w:bodyDiv w:val="1"/>
      <w:marLeft w:val="0"/>
      <w:marRight w:val="0"/>
      <w:marTop w:val="0"/>
      <w:marBottom w:val="0"/>
      <w:divBdr>
        <w:top w:val="none" w:sz="0" w:space="0" w:color="auto"/>
        <w:left w:val="none" w:sz="0" w:space="0" w:color="auto"/>
        <w:bottom w:val="none" w:sz="0" w:space="0" w:color="auto"/>
        <w:right w:val="none" w:sz="0" w:space="0" w:color="auto"/>
      </w:divBdr>
      <w:divsChild>
        <w:div w:id="1235235767">
          <w:marLeft w:val="0"/>
          <w:marRight w:val="0"/>
          <w:marTop w:val="0"/>
          <w:marBottom w:val="0"/>
          <w:divBdr>
            <w:top w:val="none" w:sz="0" w:space="0" w:color="auto"/>
            <w:left w:val="none" w:sz="0" w:space="0" w:color="auto"/>
            <w:bottom w:val="none" w:sz="0" w:space="0" w:color="auto"/>
            <w:right w:val="none" w:sz="0" w:space="0" w:color="auto"/>
          </w:divBdr>
          <w:divsChild>
            <w:div w:id="236013597">
              <w:marLeft w:val="0"/>
              <w:marRight w:val="0"/>
              <w:marTop w:val="0"/>
              <w:marBottom w:val="0"/>
              <w:divBdr>
                <w:top w:val="none" w:sz="0" w:space="0" w:color="auto"/>
                <w:left w:val="none" w:sz="0" w:space="0" w:color="auto"/>
                <w:bottom w:val="none" w:sz="0" w:space="0" w:color="auto"/>
                <w:right w:val="none" w:sz="0" w:space="0" w:color="auto"/>
              </w:divBdr>
            </w:div>
            <w:div w:id="490147764">
              <w:marLeft w:val="0"/>
              <w:marRight w:val="0"/>
              <w:marTop w:val="0"/>
              <w:marBottom w:val="0"/>
              <w:divBdr>
                <w:top w:val="none" w:sz="0" w:space="0" w:color="auto"/>
                <w:left w:val="none" w:sz="0" w:space="0" w:color="auto"/>
                <w:bottom w:val="none" w:sz="0" w:space="0" w:color="auto"/>
                <w:right w:val="none" w:sz="0" w:space="0" w:color="auto"/>
              </w:divBdr>
            </w:div>
            <w:div w:id="19138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2403">
      <w:bodyDiv w:val="1"/>
      <w:marLeft w:val="0"/>
      <w:marRight w:val="0"/>
      <w:marTop w:val="0"/>
      <w:marBottom w:val="0"/>
      <w:divBdr>
        <w:top w:val="none" w:sz="0" w:space="0" w:color="auto"/>
        <w:left w:val="none" w:sz="0" w:space="0" w:color="auto"/>
        <w:bottom w:val="none" w:sz="0" w:space="0" w:color="auto"/>
        <w:right w:val="none" w:sz="0" w:space="0" w:color="auto"/>
      </w:divBdr>
      <w:divsChild>
        <w:div w:id="641037246">
          <w:marLeft w:val="274"/>
          <w:marRight w:val="0"/>
          <w:marTop w:val="0"/>
          <w:marBottom w:val="0"/>
          <w:divBdr>
            <w:top w:val="none" w:sz="0" w:space="0" w:color="auto"/>
            <w:left w:val="none" w:sz="0" w:space="0" w:color="auto"/>
            <w:bottom w:val="none" w:sz="0" w:space="0" w:color="auto"/>
            <w:right w:val="none" w:sz="0" w:space="0" w:color="auto"/>
          </w:divBdr>
        </w:div>
        <w:div w:id="851460021">
          <w:marLeft w:val="274"/>
          <w:marRight w:val="0"/>
          <w:marTop w:val="0"/>
          <w:marBottom w:val="0"/>
          <w:divBdr>
            <w:top w:val="none" w:sz="0" w:space="0" w:color="auto"/>
            <w:left w:val="none" w:sz="0" w:space="0" w:color="auto"/>
            <w:bottom w:val="none" w:sz="0" w:space="0" w:color="auto"/>
            <w:right w:val="none" w:sz="0" w:space="0" w:color="auto"/>
          </w:divBdr>
        </w:div>
        <w:div w:id="1116171980">
          <w:marLeft w:val="274"/>
          <w:marRight w:val="0"/>
          <w:marTop w:val="0"/>
          <w:marBottom w:val="0"/>
          <w:divBdr>
            <w:top w:val="none" w:sz="0" w:space="0" w:color="auto"/>
            <w:left w:val="none" w:sz="0" w:space="0" w:color="auto"/>
            <w:bottom w:val="none" w:sz="0" w:space="0" w:color="auto"/>
            <w:right w:val="none" w:sz="0" w:space="0" w:color="auto"/>
          </w:divBdr>
        </w:div>
        <w:div w:id="1590116519">
          <w:marLeft w:val="274"/>
          <w:marRight w:val="0"/>
          <w:marTop w:val="0"/>
          <w:marBottom w:val="0"/>
          <w:divBdr>
            <w:top w:val="none" w:sz="0" w:space="0" w:color="auto"/>
            <w:left w:val="none" w:sz="0" w:space="0" w:color="auto"/>
            <w:bottom w:val="none" w:sz="0" w:space="0" w:color="auto"/>
            <w:right w:val="none" w:sz="0" w:space="0" w:color="auto"/>
          </w:divBdr>
        </w:div>
        <w:div w:id="1593856454">
          <w:marLeft w:val="274"/>
          <w:marRight w:val="0"/>
          <w:marTop w:val="0"/>
          <w:marBottom w:val="0"/>
          <w:divBdr>
            <w:top w:val="none" w:sz="0" w:space="0" w:color="auto"/>
            <w:left w:val="none" w:sz="0" w:space="0" w:color="auto"/>
            <w:bottom w:val="none" w:sz="0" w:space="0" w:color="auto"/>
            <w:right w:val="none" w:sz="0" w:space="0" w:color="auto"/>
          </w:divBdr>
        </w:div>
        <w:div w:id="1783108059">
          <w:marLeft w:val="274"/>
          <w:marRight w:val="0"/>
          <w:marTop w:val="0"/>
          <w:marBottom w:val="0"/>
          <w:divBdr>
            <w:top w:val="none" w:sz="0" w:space="0" w:color="auto"/>
            <w:left w:val="none" w:sz="0" w:space="0" w:color="auto"/>
            <w:bottom w:val="none" w:sz="0" w:space="0" w:color="auto"/>
            <w:right w:val="none" w:sz="0" w:space="0" w:color="auto"/>
          </w:divBdr>
        </w:div>
      </w:divsChild>
    </w:div>
    <w:div w:id="493227016">
      <w:bodyDiv w:val="1"/>
      <w:marLeft w:val="0"/>
      <w:marRight w:val="0"/>
      <w:marTop w:val="0"/>
      <w:marBottom w:val="0"/>
      <w:divBdr>
        <w:top w:val="none" w:sz="0" w:space="0" w:color="auto"/>
        <w:left w:val="none" w:sz="0" w:space="0" w:color="auto"/>
        <w:bottom w:val="none" w:sz="0" w:space="0" w:color="auto"/>
        <w:right w:val="none" w:sz="0" w:space="0" w:color="auto"/>
      </w:divBdr>
    </w:div>
    <w:div w:id="495416525">
      <w:bodyDiv w:val="1"/>
      <w:marLeft w:val="0"/>
      <w:marRight w:val="0"/>
      <w:marTop w:val="0"/>
      <w:marBottom w:val="0"/>
      <w:divBdr>
        <w:top w:val="none" w:sz="0" w:space="0" w:color="auto"/>
        <w:left w:val="none" w:sz="0" w:space="0" w:color="auto"/>
        <w:bottom w:val="none" w:sz="0" w:space="0" w:color="auto"/>
        <w:right w:val="none" w:sz="0" w:space="0" w:color="auto"/>
      </w:divBdr>
    </w:div>
    <w:div w:id="497188269">
      <w:bodyDiv w:val="1"/>
      <w:marLeft w:val="0"/>
      <w:marRight w:val="0"/>
      <w:marTop w:val="0"/>
      <w:marBottom w:val="0"/>
      <w:divBdr>
        <w:top w:val="none" w:sz="0" w:space="0" w:color="auto"/>
        <w:left w:val="none" w:sz="0" w:space="0" w:color="auto"/>
        <w:bottom w:val="none" w:sz="0" w:space="0" w:color="auto"/>
        <w:right w:val="none" w:sz="0" w:space="0" w:color="auto"/>
      </w:divBdr>
    </w:div>
    <w:div w:id="509956866">
      <w:bodyDiv w:val="1"/>
      <w:marLeft w:val="0"/>
      <w:marRight w:val="0"/>
      <w:marTop w:val="0"/>
      <w:marBottom w:val="0"/>
      <w:divBdr>
        <w:top w:val="none" w:sz="0" w:space="0" w:color="auto"/>
        <w:left w:val="none" w:sz="0" w:space="0" w:color="auto"/>
        <w:bottom w:val="none" w:sz="0" w:space="0" w:color="auto"/>
        <w:right w:val="none" w:sz="0" w:space="0" w:color="auto"/>
      </w:divBdr>
    </w:div>
    <w:div w:id="535238925">
      <w:bodyDiv w:val="1"/>
      <w:marLeft w:val="0"/>
      <w:marRight w:val="0"/>
      <w:marTop w:val="0"/>
      <w:marBottom w:val="0"/>
      <w:divBdr>
        <w:top w:val="none" w:sz="0" w:space="0" w:color="auto"/>
        <w:left w:val="none" w:sz="0" w:space="0" w:color="auto"/>
        <w:bottom w:val="none" w:sz="0" w:space="0" w:color="auto"/>
        <w:right w:val="none" w:sz="0" w:space="0" w:color="auto"/>
      </w:divBdr>
      <w:divsChild>
        <w:div w:id="186217654">
          <w:marLeft w:val="0"/>
          <w:marRight w:val="0"/>
          <w:marTop w:val="0"/>
          <w:marBottom w:val="0"/>
          <w:divBdr>
            <w:top w:val="none" w:sz="0" w:space="0" w:color="auto"/>
            <w:left w:val="none" w:sz="0" w:space="0" w:color="auto"/>
            <w:bottom w:val="none" w:sz="0" w:space="0" w:color="auto"/>
            <w:right w:val="none" w:sz="0" w:space="0" w:color="auto"/>
          </w:divBdr>
          <w:divsChild>
            <w:div w:id="8603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5624">
      <w:bodyDiv w:val="1"/>
      <w:marLeft w:val="0"/>
      <w:marRight w:val="0"/>
      <w:marTop w:val="0"/>
      <w:marBottom w:val="0"/>
      <w:divBdr>
        <w:top w:val="none" w:sz="0" w:space="0" w:color="auto"/>
        <w:left w:val="none" w:sz="0" w:space="0" w:color="auto"/>
        <w:bottom w:val="none" w:sz="0" w:space="0" w:color="auto"/>
        <w:right w:val="none" w:sz="0" w:space="0" w:color="auto"/>
      </w:divBdr>
    </w:div>
    <w:div w:id="547375528">
      <w:bodyDiv w:val="1"/>
      <w:marLeft w:val="0"/>
      <w:marRight w:val="0"/>
      <w:marTop w:val="0"/>
      <w:marBottom w:val="0"/>
      <w:divBdr>
        <w:top w:val="none" w:sz="0" w:space="0" w:color="auto"/>
        <w:left w:val="none" w:sz="0" w:space="0" w:color="auto"/>
        <w:bottom w:val="none" w:sz="0" w:space="0" w:color="auto"/>
        <w:right w:val="none" w:sz="0" w:space="0" w:color="auto"/>
      </w:divBdr>
    </w:div>
    <w:div w:id="553080763">
      <w:bodyDiv w:val="1"/>
      <w:marLeft w:val="0"/>
      <w:marRight w:val="0"/>
      <w:marTop w:val="0"/>
      <w:marBottom w:val="0"/>
      <w:divBdr>
        <w:top w:val="none" w:sz="0" w:space="0" w:color="auto"/>
        <w:left w:val="none" w:sz="0" w:space="0" w:color="auto"/>
        <w:bottom w:val="none" w:sz="0" w:space="0" w:color="auto"/>
        <w:right w:val="none" w:sz="0" w:space="0" w:color="auto"/>
      </w:divBdr>
    </w:div>
    <w:div w:id="556480657">
      <w:bodyDiv w:val="1"/>
      <w:marLeft w:val="0"/>
      <w:marRight w:val="0"/>
      <w:marTop w:val="0"/>
      <w:marBottom w:val="0"/>
      <w:divBdr>
        <w:top w:val="none" w:sz="0" w:space="0" w:color="auto"/>
        <w:left w:val="none" w:sz="0" w:space="0" w:color="auto"/>
        <w:bottom w:val="none" w:sz="0" w:space="0" w:color="auto"/>
        <w:right w:val="none" w:sz="0" w:space="0" w:color="auto"/>
      </w:divBdr>
      <w:divsChild>
        <w:div w:id="1501391016">
          <w:marLeft w:val="0"/>
          <w:marRight w:val="0"/>
          <w:marTop w:val="0"/>
          <w:marBottom w:val="0"/>
          <w:divBdr>
            <w:top w:val="none" w:sz="0" w:space="0" w:color="auto"/>
            <w:left w:val="none" w:sz="0" w:space="0" w:color="auto"/>
            <w:bottom w:val="none" w:sz="0" w:space="0" w:color="auto"/>
            <w:right w:val="none" w:sz="0" w:space="0" w:color="auto"/>
          </w:divBdr>
          <w:divsChild>
            <w:div w:id="1749108069">
              <w:marLeft w:val="0"/>
              <w:marRight w:val="0"/>
              <w:marTop w:val="0"/>
              <w:marBottom w:val="0"/>
              <w:divBdr>
                <w:top w:val="none" w:sz="0" w:space="0" w:color="auto"/>
                <w:left w:val="none" w:sz="0" w:space="0" w:color="auto"/>
                <w:bottom w:val="none" w:sz="0" w:space="0" w:color="auto"/>
                <w:right w:val="none" w:sz="0" w:space="0" w:color="auto"/>
              </w:divBdr>
              <w:divsChild>
                <w:div w:id="1091320912">
                  <w:marLeft w:val="0"/>
                  <w:marRight w:val="0"/>
                  <w:marTop w:val="0"/>
                  <w:marBottom w:val="0"/>
                  <w:divBdr>
                    <w:top w:val="none" w:sz="0" w:space="0" w:color="auto"/>
                    <w:left w:val="none" w:sz="0" w:space="0" w:color="auto"/>
                    <w:bottom w:val="none" w:sz="0" w:space="0" w:color="auto"/>
                    <w:right w:val="none" w:sz="0" w:space="0" w:color="auto"/>
                  </w:divBdr>
                  <w:divsChild>
                    <w:div w:id="80301767">
                      <w:marLeft w:val="0"/>
                      <w:marRight w:val="0"/>
                      <w:marTop w:val="0"/>
                      <w:marBottom w:val="0"/>
                      <w:divBdr>
                        <w:top w:val="none" w:sz="0" w:space="0" w:color="auto"/>
                        <w:left w:val="none" w:sz="0" w:space="0" w:color="auto"/>
                        <w:bottom w:val="none" w:sz="0" w:space="0" w:color="auto"/>
                        <w:right w:val="none" w:sz="0" w:space="0" w:color="auto"/>
                      </w:divBdr>
                      <w:divsChild>
                        <w:div w:id="1210845468">
                          <w:marLeft w:val="0"/>
                          <w:marRight w:val="0"/>
                          <w:marTop w:val="0"/>
                          <w:marBottom w:val="0"/>
                          <w:divBdr>
                            <w:top w:val="none" w:sz="0" w:space="0" w:color="auto"/>
                            <w:left w:val="none" w:sz="0" w:space="0" w:color="auto"/>
                            <w:bottom w:val="none" w:sz="0" w:space="0" w:color="auto"/>
                            <w:right w:val="none" w:sz="0" w:space="0" w:color="auto"/>
                          </w:divBdr>
                          <w:divsChild>
                            <w:div w:id="473450389">
                              <w:marLeft w:val="0"/>
                              <w:marRight w:val="300"/>
                              <w:marTop w:val="180"/>
                              <w:marBottom w:val="0"/>
                              <w:divBdr>
                                <w:top w:val="none" w:sz="0" w:space="0" w:color="auto"/>
                                <w:left w:val="none" w:sz="0" w:space="0" w:color="auto"/>
                                <w:bottom w:val="none" w:sz="0" w:space="0" w:color="auto"/>
                                <w:right w:val="none" w:sz="0" w:space="0" w:color="auto"/>
                              </w:divBdr>
                              <w:divsChild>
                                <w:div w:id="19748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585936">
          <w:marLeft w:val="0"/>
          <w:marRight w:val="0"/>
          <w:marTop w:val="0"/>
          <w:marBottom w:val="0"/>
          <w:divBdr>
            <w:top w:val="none" w:sz="0" w:space="0" w:color="auto"/>
            <w:left w:val="none" w:sz="0" w:space="0" w:color="auto"/>
            <w:bottom w:val="none" w:sz="0" w:space="0" w:color="auto"/>
            <w:right w:val="none" w:sz="0" w:space="0" w:color="auto"/>
          </w:divBdr>
          <w:divsChild>
            <w:div w:id="1571891832">
              <w:marLeft w:val="0"/>
              <w:marRight w:val="0"/>
              <w:marTop w:val="0"/>
              <w:marBottom w:val="0"/>
              <w:divBdr>
                <w:top w:val="none" w:sz="0" w:space="0" w:color="auto"/>
                <w:left w:val="none" w:sz="0" w:space="0" w:color="auto"/>
                <w:bottom w:val="none" w:sz="0" w:space="0" w:color="auto"/>
                <w:right w:val="none" w:sz="0" w:space="0" w:color="auto"/>
              </w:divBdr>
              <w:divsChild>
                <w:div w:id="381637917">
                  <w:marLeft w:val="0"/>
                  <w:marRight w:val="0"/>
                  <w:marTop w:val="0"/>
                  <w:marBottom w:val="0"/>
                  <w:divBdr>
                    <w:top w:val="none" w:sz="0" w:space="0" w:color="auto"/>
                    <w:left w:val="none" w:sz="0" w:space="0" w:color="auto"/>
                    <w:bottom w:val="none" w:sz="0" w:space="0" w:color="auto"/>
                    <w:right w:val="none" w:sz="0" w:space="0" w:color="auto"/>
                  </w:divBdr>
                  <w:divsChild>
                    <w:div w:id="632103775">
                      <w:marLeft w:val="0"/>
                      <w:marRight w:val="0"/>
                      <w:marTop w:val="0"/>
                      <w:marBottom w:val="0"/>
                      <w:divBdr>
                        <w:top w:val="none" w:sz="0" w:space="0" w:color="auto"/>
                        <w:left w:val="none" w:sz="0" w:space="0" w:color="auto"/>
                        <w:bottom w:val="none" w:sz="0" w:space="0" w:color="auto"/>
                        <w:right w:val="none" w:sz="0" w:space="0" w:color="auto"/>
                      </w:divBdr>
                      <w:divsChild>
                        <w:div w:id="4445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785627">
      <w:bodyDiv w:val="1"/>
      <w:marLeft w:val="0"/>
      <w:marRight w:val="0"/>
      <w:marTop w:val="0"/>
      <w:marBottom w:val="0"/>
      <w:divBdr>
        <w:top w:val="none" w:sz="0" w:space="0" w:color="auto"/>
        <w:left w:val="none" w:sz="0" w:space="0" w:color="auto"/>
        <w:bottom w:val="none" w:sz="0" w:space="0" w:color="auto"/>
        <w:right w:val="none" w:sz="0" w:space="0" w:color="auto"/>
      </w:divBdr>
    </w:div>
    <w:div w:id="562523913">
      <w:bodyDiv w:val="1"/>
      <w:marLeft w:val="0"/>
      <w:marRight w:val="0"/>
      <w:marTop w:val="0"/>
      <w:marBottom w:val="0"/>
      <w:divBdr>
        <w:top w:val="none" w:sz="0" w:space="0" w:color="auto"/>
        <w:left w:val="none" w:sz="0" w:space="0" w:color="auto"/>
        <w:bottom w:val="none" w:sz="0" w:space="0" w:color="auto"/>
        <w:right w:val="none" w:sz="0" w:space="0" w:color="auto"/>
      </w:divBdr>
    </w:div>
    <w:div w:id="568544346">
      <w:bodyDiv w:val="1"/>
      <w:marLeft w:val="0"/>
      <w:marRight w:val="0"/>
      <w:marTop w:val="0"/>
      <w:marBottom w:val="0"/>
      <w:divBdr>
        <w:top w:val="none" w:sz="0" w:space="0" w:color="auto"/>
        <w:left w:val="none" w:sz="0" w:space="0" w:color="auto"/>
        <w:bottom w:val="none" w:sz="0" w:space="0" w:color="auto"/>
        <w:right w:val="none" w:sz="0" w:space="0" w:color="auto"/>
      </w:divBdr>
      <w:divsChild>
        <w:div w:id="94600450">
          <w:marLeft w:val="547"/>
          <w:marRight w:val="0"/>
          <w:marTop w:val="0"/>
          <w:marBottom w:val="160"/>
          <w:divBdr>
            <w:top w:val="none" w:sz="0" w:space="0" w:color="auto"/>
            <w:left w:val="none" w:sz="0" w:space="0" w:color="auto"/>
            <w:bottom w:val="none" w:sz="0" w:space="0" w:color="auto"/>
            <w:right w:val="none" w:sz="0" w:space="0" w:color="auto"/>
          </w:divBdr>
        </w:div>
        <w:div w:id="628166667">
          <w:marLeft w:val="547"/>
          <w:marRight w:val="0"/>
          <w:marTop w:val="0"/>
          <w:marBottom w:val="160"/>
          <w:divBdr>
            <w:top w:val="none" w:sz="0" w:space="0" w:color="auto"/>
            <w:left w:val="none" w:sz="0" w:space="0" w:color="auto"/>
            <w:bottom w:val="none" w:sz="0" w:space="0" w:color="auto"/>
            <w:right w:val="none" w:sz="0" w:space="0" w:color="auto"/>
          </w:divBdr>
        </w:div>
        <w:div w:id="964388251">
          <w:marLeft w:val="547"/>
          <w:marRight w:val="0"/>
          <w:marTop w:val="0"/>
          <w:marBottom w:val="160"/>
          <w:divBdr>
            <w:top w:val="none" w:sz="0" w:space="0" w:color="auto"/>
            <w:left w:val="none" w:sz="0" w:space="0" w:color="auto"/>
            <w:bottom w:val="none" w:sz="0" w:space="0" w:color="auto"/>
            <w:right w:val="none" w:sz="0" w:space="0" w:color="auto"/>
          </w:divBdr>
        </w:div>
        <w:div w:id="973873726">
          <w:marLeft w:val="547"/>
          <w:marRight w:val="0"/>
          <w:marTop w:val="0"/>
          <w:marBottom w:val="160"/>
          <w:divBdr>
            <w:top w:val="none" w:sz="0" w:space="0" w:color="auto"/>
            <w:left w:val="none" w:sz="0" w:space="0" w:color="auto"/>
            <w:bottom w:val="none" w:sz="0" w:space="0" w:color="auto"/>
            <w:right w:val="none" w:sz="0" w:space="0" w:color="auto"/>
          </w:divBdr>
        </w:div>
        <w:div w:id="1843468434">
          <w:marLeft w:val="547"/>
          <w:marRight w:val="0"/>
          <w:marTop w:val="0"/>
          <w:marBottom w:val="160"/>
          <w:divBdr>
            <w:top w:val="none" w:sz="0" w:space="0" w:color="auto"/>
            <w:left w:val="none" w:sz="0" w:space="0" w:color="auto"/>
            <w:bottom w:val="none" w:sz="0" w:space="0" w:color="auto"/>
            <w:right w:val="none" w:sz="0" w:space="0" w:color="auto"/>
          </w:divBdr>
        </w:div>
      </w:divsChild>
    </w:div>
    <w:div w:id="569463755">
      <w:bodyDiv w:val="1"/>
      <w:marLeft w:val="0"/>
      <w:marRight w:val="0"/>
      <w:marTop w:val="0"/>
      <w:marBottom w:val="0"/>
      <w:divBdr>
        <w:top w:val="none" w:sz="0" w:space="0" w:color="auto"/>
        <w:left w:val="none" w:sz="0" w:space="0" w:color="auto"/>
        <w:bottom w:val="none" w:sz="0" w:space="0" w:color="auto"/>
        <w:right w:val="none" w:sz="0" w:space="0" w:color="auto"/>
      </w:divBdr>
    </w:div>
    <w:div w:id="571083683">
      <w:bodyDiv w:val="1"/>
      <w:marLeft w:val="0"/>
      <w:marRight w:val="0"/>
      <w:marTop w:val="0"/>
      <w:marBottom w:val="0"/>
      <w:divBdr>
        <w:top w:val="none" w:sz="0" w:space="0" w:color="auto"/>
        <w:left w:val="none" w:sz="0" w:space="0" w:color="auto"/>
        <w:bottom w:val="none" w:sz="0" w:space="0" w:color="auto"/>
        <w:right w:val="none" w:sz="0" w:space="0" w:color="auto"/>
      </w:divBdr>
    </w:div>
    <w:div w:id="575092400">
      <w:bodyDiv w:val="1"/>
      <w:marLeft w:val="0"/>
      <w:marRight w:val="0"/>
      <w:marTop w:val="0"/>
      <w:marBottom w:val="0"/>
      <w:divBdr>
        <w:top w:val="none" w:sz="0" w:space="0" w:color="auto"/>
        <w:left w:val="none" w:sz="0" w:space="0" w:color="auto"/>
        <w:bottom w:val="none" w:sz="0" w:space="0" w:color="auto"/>
        <w:right w:val="none" w:sz="0" w:space="0" w:color="auto"/>
      </w:divBdr>
    </w:div>
    <w:div w:id="582687832">
      <w:bodyDiv w:val="1"/>
      <w:marLeft w:val="0"/>
      <w:marRight w:val="0"/>
      <w:marTop w:val="0"/>
      <w:marBottom w:val="0"/>
      <w:divBdr>
        <w:top w:val="none" w:sz="0" w:space="0" w:color="auto"/>
        <w:left w:val="none" w:sz="0" w:space="0" w:color="auto"/>
        <w:bottom w:val="none" w:sz="0" w:space="0" w:color="auto"/>
        <w:right w:val="none" w:sz="0" w:space="0" w:color="auto"/>
      </w:divBdr>
    </w:div>
    <w:div w:id="583615668">
      <w:bodyDiv w:val="1"/>
      <w:marLeft w:val="0"/>
      <w:marRight w:val="0"/>
      <w:marTop w:val="0"/>
      <w:marBottom w:val="0"/>
      <w:divBdr>
        <w:top w:val="none" w:sz="0" w:space="0" w:color="auto"/>
        <w:left w:val="none" w:sz="0" w:space="0" w:color="auto"/>
        <w:bottom w:val="none" w:sz="0" w:space="0" w:color="auto"/>
        <w:right w:val="none" w:sz="0" w:space="0" w:color="auto"/>
      </w:divBdr>
    </w:div>
    <w:div w:id="585841617">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0"/>
          <w:marRight w:val="0"/>
          <w:marTop w:val="0"/>
          <w:marBottom w:val="240"/>
          <w:divBdr>
            <w:top w:val="none" w:sz="0" w:space="0" w:color="auto"/>
            <w:left w:val="none" w:sz="0" w:space="0" w:color="auto"/>
            <w:bottom w:val="none" w:sz="0" w:space="0" w:color="auto"/>
            <w:right w:val="none" w:sz="0" w:space="0" w:color="auto"/>
          </w:divBdr>
        </w:div>
        <w:div w:id="1324356925">
          <w:marLeft w:val="0"/>
          <w:marRight w:val="0"/>
          <w:marTop w:val="0"/>
          <w:marBottom w:val="240"/>
          <w:divBdr>
            <w:top w:val="none" w:sz="0" w:space="0" w:color="auto"/>
            <w:left w:val="none" w:sz="0" w:space="0" w:color="auto"/>
            <w:bottom w:val="none" w:sz="0" w:space="0" w:color="auto"/>
            <w:right w:val="none" w:sz="0" w:space="0" w:color="auto"/>
          </w:divBdr>
        </w:div>
        <w:div w:id="1392459542">
          <w:marLeft w:val="0"/>
          <w:marRight w:val="0"/>
          <w:marTop w:val="0"/>
          <w:marBottom w:val="240"/>
          <w:divBdr>
            <w:top w:val="none" w:sz="0" w:space="0" w:color="auto"/>
            <w:left w:val="none" w:sz="0" w:space="0" w:color="auto"/>
            <w:bottom w:val="none" w:sz="0" w:space="0" w:color="auto"/>
            <w:right w:val="none" w:sz="0" w:space="0" w:color="auto"/>
          </w:divBdr>
        </w:div>
        <w:div w:id="1612278950">
          <w:marLeft w:val="0"/>
          <w:marRight w:val="0"/>
          <w:marTop w:val="0"/>
          <w:marBottom w:val="240"/>
          <w:divBdr>
            <w:top w:val="none" w:sz="0" w:space="0" w:color="auto"/>
            <w:left w:val="none" w:sz="0" w:space="0" w:color="auto"/>
            <w:bottom w:val="none" w:sz="0" w:space="0" w:color="auto"/>
            <w:right w:val="none" w:sz="0" w:space="0" w:color="auto"/>
          </w:divBdr>
        </w:div>
        <w:div w:id="1847671285">
          <w:marLeft w:val="0"/>
          <w:marRight w:val="0"/>
          <w:marTop w:val="0"/>
          <w:marBottom w:val="240"/>
          <w:divBdr>
            <w:top w:val="none" w:sz="0" w:space="0" w:color="auto"/>
            <w:left w:val="none" w:sz="0" w:space="0" w:color="auto"/>
            <w:bottom w:val="none" w:sz="0" w:space="0" w:color="auto"/>
            <w:right w:val="none" w:sz="0" w:space="0" w:color="auto"/>
          </w:divBdr>
        </w:div>
      </w:divsChild>
    </w:div>
    <w:div w:id="592052407">
      <w:bodyDiv w:val="1"/>
      <w:marLeft w:val="0"/>
      <w:marRight w:val="0"/>
      <w:marTop w:val="0"/>
      <w:marBottom w:val="0"/>
      <w:divBdr>
        <w:top w:val="none" w:sz="0" w:space="0" w:color="auto"/>
        <w:left w:val="none" w:sz="0" w:space="0" w:color="auto"/>
        <w:bottom w:val="none" w:sz="0" w:space="0" w:color="auto"/>
        <w:right w:val="none" w:sz="0" w:space="0" w:color="auto"/>
      </w:divBdr>
    </w:div>
    <w:div w:id="599262910">
      <w:bodyDiv w:val="1"/>
      <w:marLeft w:val="0"/>
      <w:marRight w:val="0"/>
      <w:marTop w:val="0"/>
      <w:marBottom w:val="0"/>
      <w:divBdr>
        <w:top w:val="none" w:sz="0" w:space="0" w:color="auto"/>
        <w:left w:val="none" w:sz="0" w:space="0" w:color="auto"/>
        <w:bottom w:val="none" w:sz="0" w:space="0" w:color="auto"/>
        <w:right w:val="none" w:sz="0" w:space="0" w:color="auto"/>
      </w:divBdr>
    </w:div>
    <w:div w:id="603729575">
      <w:bodyDiv w:val="1"/>
      <w:marLeft w:val="0"/>
      <w:marRight w:val="0"/>
      <w:marTop w:val="0"/>
      <w:marBottom w:val="0"/>
      <w:divBdr>
        <w:top w:val="none" w:sz="0" w:space="0" w:color="auto"/>
        <w:left w:val="none" w:sz="0" w:space="0" w:color="auto"/>
        <w:bottom w:val="none" w:sz="0" w:space="0" w:color="auto"/>
        <w:right w:val="none" w:sz="0" w:space="0" w:color="auto"/>
      </w:divBdr>
    </w:div>
    <w:div w:id="608701311">
      <w:bodyDiv w:val="1"/>
      <w:marLeft w:val="0"/>
      <w:marRight w:val="0"/>
      <w:marTop w:val="0"/>
      <w:marBottom w:val="0"/>
      <w:divBdr>
        <w:top w:val="none" w:sz="0" w:space="0" w:color="auto"/>
        <w:left w:val="none" w:sz="0" w:space="0" w:color="auto"/>
        <w:bottom w:val="none" w:sz="0" w:space="0" w:color="auto"/>
        <w:right w:val="none" w:sz="0" w:space="0" w:color="auto"/>
      </w:divBdr>
    </w:div>
    <w:div w:id="609512853">
      <w:bodyDiv w:val="1"/>
      <w:marLeft w:val="0"/>
      <w:marRight w:val="0"/>
      <w:marTop w:val="0"/>
      <w:marBottom w:val="0"/>
      <w:divBdr>
        <w:top w:val="none" w:sz="0" w:space="0" w:color="auto"/>
        <w:left w:val="none" w:sz="0" w:space="0" w:color="auto"/>
        <w:bottom w:val="none" w:sz="0" w:space="0" w:color="auto"/>
        <w:right w:val="none" w:sz="0" w:space="0" w:color="auto"/>
      </w:divBdr>
    </w:div>
    <w:div w:id="621881929">
      <w:bodyDiv w:val="1"/>
      <w:marLeft w:val="0"/>
      <w:marRight w:val="0"/>
      <w:marTop w:val="0"/>
      <w:marBottom w:val="0"/>
      <w:divBdr>
        <w:top w:val="none" w:sz="0" w:space="0" w:color="auto"/>
        <w:left w:val="none" w:sz="0" w:space="0" w:color="auto"/>
        <w:bottom w:val="none" w:sz="0" w:space="0" w:color="auto"/>
        <w:right w:val="none" w:sz="0" w:space="0" w:color="auto"/>
      </w:divBdr>
    </w:div>
    <w:div w:id="622230670">
      <w:bodyDiv w:val="1"/>
      <w:marLeft w:val="0"/>
      <w:marRight w:val="0"/>
      <w:marTop w:val="0"/>
      <w:marBottom w:val="0"/>
      <w:divBdr>
        <w:top w:val="none" w:sz="0" w:space="0" w:color="auto"/>
        <w:left w:val="none" w:sz="0" w:space="0" w:color="auto"/>
        <w:bottom w:val="none" w:sz="0" w:space="0" w:color="auto"/>
        <w:right w:val="none" w:sz="0" w:space="0" w:color="auto"/>
      </w:divBdr>
    </w:div>
    <w:div w:id="624851580">
      <w:bodyDiv w:val="1"/>
      <w:marLeft w:val="0"/>
      <w:marRight w:val="0"/>
      <w:marTop w:val="0"/>
      <w:marBottom w:val="0"/>
      <w:divBdr>
        <w:top w:val="none" w:sz="0" w:space="0" w:color="auto"/>
        <w:left w:val="none" w:sz="0" w:space="0" w:color="auto"/>
        <w:bottom w:val="none" w:sz="0" w:space="0" w:color="auto"/>
        <w:right w:val="none" w:sz="0" w:space="0" w:color="auto"/>
      </w:divBdr>
    </w:div>
    <w:div w:id="626088072">
      <w:bodyDiv w:val="1"/>
      <w:marLeft w:val="0"/>
      <w:marRight w:val="0"/>
      <w:marTop w:val="0"/>
      <w:marBottom w:val="0"/>
      <w:divBdr>
        <w:top w:val="none" w:sz="0" w:space="0" w:color="auto"/>
        <w:left w:val="none" w:sz="0" w:space="0" w:color="auto"/>
        <w:bottom w:val="none" w:sz="0" w:space="0" w:color="auto"/>
        <w:right w:val="none" w:sz="0" w:space="0" w:color="auto"/>
      </w:divBdr>
    </w:div>
    <w:div w:id="644430335">
      <w:bodyDiv w:val="1"/>
      <w:marLeft w:val="0"/>
      <w:marRight w:val="0"/>
      <w:marTop w:val="0"/>
      <w:marBottom w:val="0"/>
      <w:divBdr>
        <w:top w:val="none" w:sz="0" w:space="0" w:color="auto"/>
        <w:left w:val="none" w:sz="0" w:space="0" w:color="auto"/>
        <w:bottom w:val="none" w:sz="0" w:space="0" w:color="auto"/>
        <w:right w:val="none" w:sz="0" w:space="0" w:color="auto"/>
      </w:divBdr>
      <w:divsChild>
        <w:div w:id="65080966">
          <w:marLeft w:val="331"/>
          <w:marRight w:val="0"/>
          <w:marTop w:val="0"/>
          <w:marBottom w:val="67"/>
          <w:divBdr>
            <w:top w:val="none" w:sz="0" w:space="0" w:color="auto"/>
            <w:left w:val="none" w:sz="0" w:space="0" w:color="auto"/>
            <w:bottom w:val="none" w:sz="0" w:space="0" w:color="auto"/>
            <w:right w:val="none" w:sz="0" w:space="0" w:color="auto"/>
          </w:divBdr>
        </w:div>
        <w:div w:id="352079618">
          <w:marLeft w:val="331"/>
          <w:marRight w:val="0"/>
          <w:marTop w:val="0"/>
          <w:marBottom w:val="67"/>
          <w:divBdr>
            <w:top w:val="none" w:sz="0" w:space="0" w:color="auto"/>
            <w:left w:val="none" w:sz="0" w:space="0" w:color="auto"/>
            <w:bottom w:val="none" w:sz="0" w:space="0" w:color="auto"/>
            <w:right w:val="none" w:sz="0" w:space="0" w:color="auto"/>
          </w:divBdr>
        </w:div>
        <w:div w:id="408967403">
          <w:marLeft w:val="331"/>
          <w:marRight w:val="0"/>
          <w:marTop w:val="0"/>
          <w:marBottom w:val="67"/>
          <w:divBdr>
            <w:top w:val="none" w:sz="0" w:space="0" w:color="auto"/>
            <w:left w:val="none" w:sz="0" w:space="0" w:color="auto"/>
            <w:bottom w:val="none" w:sz="0" w:space="0" w:color="auto"/>
            <w:right w:val="none" w:sz="0" w:space="0" w:color="auto"/>
          </w:divBdr>
        </w:div>
        <w:div w:id="520358869">
          <w:marLeft w:val="518"/>
          <w:marRight w:val="0"/>
          <w:marTop w:val="0"/>
          <w:marBottom w:val="67"/>
          <w:divBdr>
            <w:top w:val="none" w:sz="0" w:space="0" w:color="auto"/>
            <w:left w:val="none" w:sz="0" w:space="0" w:color="auto"/>
            <w:bottom w:val="none" w:sz="0" w:space="0" w:color="auto"/>
            <w:right w:val="none" w:sz="0" w:space="0" w:color="auto"/>
          </w:divBdr>
        </w:div>
        <w:div w:id="746459716">
          <w:marLeft w:val="331"/>
          <w:marRight w:val="0"/>
          <w:marTop w:val="0"/>
          <w:marBottom w:val="67"/>
          <w:divBdr>
            <w:top w:val="none" w:sz="0" w:space="0" w:color="auto"/>
            <w:left w:val="none" w:sz="0" w:space="0" w:color="auto"/>
            <w:bottom w:val="none" w:sz="0" w:space="0" w:color="auto"/>
            <w:right w:val="none" w:sz="0" w:space="0" w:color="auto"/>
          </w:divBdr>
        </w:div>
        <w:div w:id="841580206">
          <w:marLeft w:val="331"/>
          <w:marRight w:val="0"/>
          <w:marTop w:val="0"/>
          <w:marBottom w:val="67"/>
          <w:divBdr>
            <w:top w:val="none" w:sz="0" w:space="0" w:color="auto"/>
            <w:left w:val="none" w:sz="0" w:space="0" w:color="auto"/>
            <w:bottom w:val="none" w:sz="0" w:space="0" w:color="auto"/>
            <w:right w:val="none" w:sz="0" w:space="0" w:color="auto"/>
          </w:divBdr>
        </w:div>
        <w:div w:id="1312639893">
          <w:marLeft w:val="518"/>
          <w:marRight w:val="0"/>
          <w:marTop w:val="0"/>
          <w:marBottom w:val="67"/>
          <w:divBdr>
            <w:top w:val="none" w:sz="0" w:space="0" w:color="auto"/>
            <w:left w:val="none" w:sz="0" w:space="0" w:color="auto"/>
            <w:bottom w:val="none" w:sz="0" w:space="0" w:color="auto"/>
            <w:right w:val="none" w:sz="0" w:space="0" w:color="auto"/>
          </w:divBdr>
        </w:div>
        <w:div w:id="1496259054">
          <w:marLeft w:val="518"/>
          <w:marRight w:val="0"/>
          <w:marTop w:val="0"/>
          <w:marBottom w:val="67"/>
          <w:divBdr>
            <w:top w:val="none" w:sz="0" w:space="0" w:color="auto"/>
            <w:left w:val="none" w:sz="0" w:space="0" w:color="auto"/>
            <w:bottom w:val="none" w:sz="0" w:space="0" w:color="auto"/>
            <w:right w:val="none" w:sz="0" w:space="0" w:color="auto"/>
          </w:divBdr>
        </w:div>
        <w:div w:id="1813667151">
          <w:marLeft w:val="331"/>
          <w:marRight w:val="0"/>
          <w:marTop w:val="0"/>
          <w:marBottom w:val="67"/>
          <w:divBdr>
            <w:top w:val="none" w:sz="0" w:space="0" w:color="auto"/>
            <w:left w:val="none" w:sz="0" w:space="0" w:color="auto"/>
            <w:bottom w:val="none" w:sz="0" w:space="0" w:color="auto"/>
            <w:right w:val="none" w:sz="0" w:space="0" w:color="auto"/>
          </w:divBdr>
        </w:div>
        <w:div w:id="1822624394">
          <w:marLeft w:val="331"/>
          <w:marRight w:val="0"/>
          <w:marTop w:val="0"/>
          <w:marBottom w:val="67"/>
          <w:divBdr>
            <w:top w:val="none" w:sz="0" w:space="0" w:color="auto"/>
            <w:left w:val="none" w:sz="0" w:space="0" w:color="auto"/>
            <w:bottom w:val="none" w:sz="0" w:space="0" w:color="auto"/>
            <w:right w:val="none" w:sz="0" w:space="0" w:color="auto"/>
          </w:divBdr>
        </w:div>
        <w:div w:id="1859924790">
          <w:marLeft w:val="518"/>
          <w:marRight w:val="0"/>
          <w:marTop w:val="0"/>
          <w:marBottom w:val="67"/>
          <w:divBdr>
            <w:top w:val="none" w:sz="0" w:space="0" w:color="auto"/>
            <w:left w:val="none" w:sz="0" w:space="0" w:color="auto"/>
            <w:bottom w:val="none" w:sz="0" w:space="0" w:color="auto"/>
            <w:right w:val="none" w:sz="0" w:space="0" w:color="auto"/>
          </w:divBdr>
        </w:div>
      </w:divsChild>
    </w:div>
    <w:div w:id="645935790">
      <w:bodyDiv w:val="1"/>
      <w:marLeft w:val="0"/>
      <w:marRight w:val="0"/>
      <w:marTop w:val="0"/>
      <w:marBottom w:val="0"/>
      <w:divBdr>
        <w:top w:val="none" w:sz="0" w:space="0" w:color="auto"/>
        <w:left w:val="none" w:sz="0" w:space="0" w:color="auto"/>
        <w:bottom w:val="none" w:sz="0" w:space="0" w:color="auto"/>
        <w:right w:val="none" w:sz="0" w:space="0" w:color="auto"/>
      </w:divBdr>
    </w:div>
    <w:div w:id="649603532">
      <w:bodyDiv w:val="1"/>
      <w:marLeft w:val="0"/>
      <w:marRight w:val="0"/>
      <w:marTop w:val="0"/>
      <w:marBottom w:val="0"/>
      <w:divBdr>
        <w:top w:val="none" w:sz="0" w:space="0" w:color="auto"/>
        <w:left w:val="none" w:sz="0" w:space="0" w:color="auto"/>
        <w:bottom w:val="none" w:sz="0" w:space="0" w:color="auto"/>
        <w:right w:val="none" w:sz="0" w:space="0" w:color="auto"/>
      </w:divBdr>
    </w:div>
    <w:div w:id="653877742">
      <w:bodyDiv w:val="1"/>
      <w:marLeft w:val="0"/>
      <w:marRight w:val="0"/>
      <w:marTop w:val="0"/>
      <w:marBottom w:val="0"/>
      <w:divBdr>
        <w:top w:val="none" w:sz="0" w:space="0" w:color="auto"/>
        <w:left w:val="none" w:sz="0" w:space="0" w:color="auto"/>
        <w:bottom w:val="none" w:sz="0" w:space="0" w:color="auto"/>
        <w:right w:val="none" w:sz="0" w:space="0" w:color="auto"/>
      </w:divBdr>
      <w:divsChild>
        <w:div w:id="257100414">
          <w:marLeft w:val="0"/>
          <w:marRight w:val="0"/>
          <w:marTop w:val="375"/>
          <w:marBottom w:val="375"/>
          <w:divBdr>
            <w:top w:val="none" w:sz="0" w:space="0" w:color="auto"/>
            <w:left w:val="none" w:sz="0" w:space="0" w:color="auto"/>
            <w:bottom w:val="none" w:sz="0" w:space="0" w:color="auto"/>
            <w:right w:val="none" w:sz="0" w:space="0" w:color="auto"/>
          </w:divBdr>
          <w:divsChild>
            <w:div w:id="1388142863">
              <w:marLeft w:val="750"/>
              <w:marRight w:val="0"/>
              <w:marTop w:val="0"/>
              <w:marBottom w:val="0"/>
              <w:divBdr>
                <w:top w:val="none" w:sz="0" w:space="0" w:color="auto"/>
                <w:left w:val="none" w:sz="0" w:space="0" w:color="auto"/>
                <w:bottom w:val="none" w:sz="0" w:space="0" w:color="auto"/>
                <w:right w:val="none" w:sz="0" w:space="0" w:color="auto"/>
              </w:divBdr>
            </w:div>
            <w:div w:id="1754863092">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351155356">
          <w:marLeft w:val="0"/>
          <w:marRight w:val="0"/>
          <w:marTop w:val="375"/>
          <w:marBottom w:val="375"/>
          <w:divBdr>
            <w:top w:val="none" w:sz="0" w:space="0" w:color="auto"/>
            <w:left w:val="none" w:sz="0" w:space="0" w:color="auto"/>
            <w:bottom w:val="none" w:sz="0" w:space="0" w:color="auto"/>
            <w:right w:val="none" w:sz="0" w:space="0" w:color="auto"/>
          </w:divBdr>
          <w:divsChild>
            <w:div w:id="227767569">
              <w:marLeft w:val="0"/>
              <w:marRight w:val="0"/>
              <w:marTop w:val="0"/>
              <w:marBottom w:val="0"/>
              <w:divBdr>
                <w:top w:val="single" w:sz="12" w:space="6" w:color="D5DBDE"/>
                <w:left w:val="single" w:sz="12" w:space="6" w:color="D5DBDE"/>
                <w:bottom w:val="single" w:sz="12" w:space="6" w:color="D5DBDE"/>
                <w:right w:val="single" w:sz="12" w:space="6" w:color="D5DBDE"/>
              </w:divBdr>
            </w:div>
            <w:div w:id="967275168">
              <w:marLeft w:val="750"/>
              <w:marRight w:val="0"/>
              <w:marTop w:val="0"/>
              <w:marBottom w:val="0"/>
              <w:divBdr>
                <w:top w:val="none" w:sz="0" w:space="0" w:color="auto"/>
                <w:left w:val="none" w:sz="0" w:space="0" w:color="auto"/>
                <w:bottom w:val="none" w:sz="0" w:space="0" w:color="auto"/>
                <w:right w:val="none" w:sz="0" w:space="0" w:color="auto"/>
              </w:divBdr>
            </w:div>
          </w:divsChild>
        </w:div>
        <w:div w:id="668368331">
          <w:marLeft w:val="0"/>
          <w:marRight w:val="0"/>
          <w:marTop w:val="375"/>
          <w:marBottom w:val="375"/>
          <w:divBdr>
            <w:top w:val="none" w:sz="0" w:space="0" w:color="auto"/>
            <w:left w:val="none" w:sz="0" w:space="0" w:color="auto"/>
            <w:bottom w:val="none" w:sz="0" w:space="0" w:color="auto"/>
            <w:right w:val="none" w:sz="0" w:space="0" w:color="auto"/>
          </w:divBdr>
          <w:divsChild>
            <w:div w:id="670058866">
              <w:marLeft w:val="750"/>
              <w:marRight w:val="0"/>
              <w:marTop w:val="0"/>
              <w:marBottom w:val="0"/>
              <w:divBdr>
                <w:top w:val="none" w:sz="0" w:space="0" w:color="auto"/>
                <w:left w:val="none" w:sz="0" w:space="0" w:color="auto"/>
                <w:bottom w:val="none" w:sz="0" w:space="0" w:color="auto"/>
                <w:right w:val="none" w:sz="0" w:space="0" w:color="auto"/>
              </w:divBdr>
            </w:div>
            <w:div w:id="2145348893">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998311730">
          <w:marLeft w:val="0"/>
          <w:marRight w:val="0"/>
          <w:marTop w:val="375"/>
          <w:marBottom w:val="375"/>
          <w:divBdr>
            <w:top w:val="none" w:sz="0" w:space="0" w:color="auto"/>
            <w:left w:val="none" w:sz="0" w:space="0" w:color="auto"/>
            <w:bottom w:val="none" w:sz="0" w:space="0" w:color="auto"/>
            <w:right w:val="none" w:sz="0" w:space="0" w:color="auto"/>
          </w:divBdr>
          <w:divsChild>
            <w:div w:id="596404816">
              <w:marLeft w:val="0"/>
              <w:marRight w:val="0"/>
              <w:marTop w:val="0"/>
              <w:marBottom w:val="0"/>
              <w:divBdr>
                <w:top w:val="single" w:sz="12" w:space="6" w:color="D5DBDE"/>
                <w:left w:val="single" w:sz="12" w:space="6" w:color="D5DBDE"/>
                <w:bottom w:val="single" w:sz="12" w:space="6" w:color="D5DBDE"/>
                <w:right w:val="single" w:sz="12" w:space="6" w:color="D5DBDE"/>
              </w:divBdr>
            </w:div>
            <w:div w:id="961379398">
              <w:marLeft w:val="750"/>
              <w:marRight w:val="0"/>
              <w:marTop w:val="0"/>
              <w:marBottom w:val="0"/>
              <w:divBdr>
                <w:top w:val="none" w:sz="0" w:space="0" w:color="auto"/>
                <w:left w:val="none" w:sz="0" w:space="0" w:color="auto"/>
                <w:bottom w:val="none" w:sz="0" w:space="0" w:color="auto"/>
                <w:right w:val="none" w:sz="0" w:space="0" w:color="auto"/>
              </w:divBdr>
            </w:div>
          </w:divsChild>
        </w:div>
        <w:div w:id="1374960208">
          <w:marLeft w:val="0"/>
          <w:marRight w:val="0"/>
          <w:marTop w:val="375"/>
          <w:marBottom w:val="375"/>
          <w:divBdr>
            <w:top w:val="none" w:sz="0" w:space="0" w:color="auto"/>
            <w:left w:val="none" w:sz="0" w:space="0" w:color="auto"/>
            <w:bottom w:val="none" w:sz="0" w:space="0" w:color="auto"/>
            <w:right w:val="none" w:sz="0" w:space="0" w:color="auto"/>
          </w:divBdr>
          <w:divsChild>
            <w:div w:id="1189374348">
              <w:marLeft w:val="750"/>
              <w:marRight w:val="0"/>
              <w:marTop w:val="0"/>
              <w:marBottom w:val="0"/>
              <w:divBdr>
                <w:top w:val="none" w:sz="0" w:space="0" w:color="auto"/>
                <w:left w:val="none" w:sz="0" w:space="0" w:color="auto"/>
                <w:bottom w:val="none" w:sz="0" w:space="0" w:color="auto"/>
                <w:right w:val="none" w:sz="0" w:space="0" w:color="auto"/>
              </w:divBdr>
            </w:div>
            <w:div w:id="1768690941">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392458187">
          <w:marLeft w:val="0"/>
          <w:marRight w:val="0"/>
          <w:marTop w:val="375"/>
          <w:marBottom w:val="375"/>
          <w:divBdr>
            <w:top w:val="none" w:sz="0" w:space="0" w:color="auto"/>
            <w:left w:val="none" w:sz="0" w:space="0" w:color="auto"/>
            <w:bottom w:val="none" w:sz="0" w:space="0" w:color="auto"/>
            <w:right w:val="none" w:sz="0" w:space="0" w:color="auto"/>
          </w:divBdr>
          <w:divsChild>
            <w:div w:id="880901995">
              <w:marLeft w:val="750"/>
              <w:marRight w:val="0"/>
              <w:marTop w:val="0"/>
              <w:marBottom w:val="0"/>
              <w:divBdr>
                <w:top w:val="none" w:sz="0" w:space="0" w:color="auto"/>
                <w:left w:val="none" w:sz="0" w:space="0" w:color="auto"/>
                <w:bottom w:val="none" w:sz="0" w:space="0" w:color="auto"/>
                <w:right w:val="none" w:sz="0" w:space="0" w:color="auto"/>
              </w:divBdr>
            </w:div>
            <w:div w:id="1892228433">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sChild>
    </w:div>
    <w:div w:id="655184715">
      <w:bodyDiv w:val="1"/>
      <w:marLeft w:val="0"/>
      <w:marRight w:val="0"/>
      <w:marTop w:val="0"/>
      <w:marBottom w:val="0"/>
      <w:divBdr>
        <w:top w:val="none" w:sz="0" w:space="0" w:color="auto"/>
        <w:left w:val="none" w:sz="0" w:space="0" w:color="auto"/>
        <w:bottom w:val="none" w:sz="0" w:space="0" w:color="auto"/>
        <w:right w:val="none" w:sz="0" w:space="0" w:color="auto"/>
      </w:divBdr>
      <w:divsChild>
        <w:div w:id="1457523083">
          <w:marLeft w:val="0"/>
          <w:marRight w:val="0"/>
          <w:marTop w:val="0"/>
          <w:marBottom w:val="0"/>
          <w:divBdr>
            <w:top w:val="none" w:sz="0" w:space="0" w:color="auto"/>
            <w:left w:val="none" w:sz="0" w:space="0" w:color="auto"/>
            <w:bottom w:val="none" w:sz="0" w:space="0" w:color="auto"/>
            <w:right w:val="none" w:sz="0" w:space="0" w:color="auto"/>
          </w:divBdr>
          <w:divsChild>
            <w:div w:id="3675472">
              <w:marLeft w:val="0"/>
              <w:marRight w:val="0"/>
              <w:marTop w:val="0"/>
              <w:marBottom w:val="0"/>
              <w:divBdr>
                <w:top w:val="none" w:sz="0" w:space="0" w:color="auto"/>
                <w:left w:val="none" w:sz="0" w:space="0" w:color="auto"/>
                <w:bottom w:val="none" w:sz="0" w:space="0" w:color="auto"/>
                <w:right w:val="none" w:sz="0" w:space="0" w:color="auto"/>
              </w:divBdr>
            </w:div>
            <w:div w:id="66273135">
              <w:marLeft w:val="0"/>
              <w:marRight w:val="0"/>
              <w:marTop w:val="0"/>
              <w:marBottom w:val="0"/>
              <w:divBdr>
                <w:top w:val="none" w:sz="0" w:space="0" w:color="auto"/>
                <w:left w:val="none" w:sz="0" w:space="0" w:color="auto"/>
                <w:bottom w:val="none" w:sz="0" w:space="0" w:color="auto"/>
                <w:right w:val="none" w:sz="0" w:space="0" w:color="auto"/>
              </w:divBdr>
            </w:div>
            <w:div w:id="70927131">
              <w:marLeft w:val="0"/>
              <w:marRight w:val="0"/>
              <w:marTop w:val="0"/>
              <w:marBottom w:val="0"/>
              <w:divBdr>
                <w:top w:val="none" w:sz="0" w:space="0" w:color="auto"/>
                <w:left w:val="none" w:sz="0" w:space="0" w:color="auto"/>
                <w:bottom w:val="none" w:sz="0" w:space="0" w:color="auto"/>
                <w:right w:val="none" w:sz="0" w:space="0" w:color="auto"/>
              </w:divBdr>
            </w:div>
            <w:div w:id="117460125">
              <w:marLeft w:val="0"/>
              <w:marRight w:val="0"/>
              <w:marTop w:val="0"/>
              <w:marBottom w:val="0"/>
              <w:divBdr>
                <w:top w:val="none" w:sz="0" w:space="0" w:color="auto"/>
                <w:left w:val="none" w:sz="0" w:space="0" w:color="auto"/>
                <w:bottom w:val="none" w:sz="0" w:space="0" w:color="auto"/>
                <w:right w:val="none" w:sz="0" w:space="0" w:color="auto"/>
              </w:divBdr>
            </w:div>
            <w:div w:id="119765562">
              <w:marLeft w:val="0"/>
              <w:marRight w:val="0"/>
              <w:marTop w:val="0"/>
              <w:marBottom w:val="0"/>
              <w:divBdr>
                <w:top w:val="none" w:sz="0" w:space="0" w:color="auto"/>
                <w:left w:val="none" w:sz="0" w:space="0" w:color="auto"/>
                <w:bottom w:val="none" w:sz="0" w:space="0" w:color="auto"/>
                <w:right w:val="none" w:sz="0" w:space="0" w:color="auto"/>
              </w:divBdr>
            </w:div>
            <w:div w:id="150413117">
              <w:marLeft w:val="0"/>
              <w:marRight w:val="0"/>
              <w:marTop w:val="0"/>
              <w:marBottom w:val="0"/>
              <w:divBdr>
                <w:top w:val="none" w:sz="0" w:space="0" w:color="auto"/>
                <w:left w:val="none" w:sz="0" w:space="0" w:color="auto"/>
                <w:bottom w:val="none" w:sz="0" w:space="0" w:color="auto"/>
                <w:right w:val="none" w:sz="0" w:space="0" w:color="auto"/>
              </w:divBdr>
            </w:div>
            <w:div w:id="277445098">
              <w:marLeft w:val="0"/>
              <w:marRight w:val="0"/>
              <w:marTop w:val="0"/>
              <w:marBottom w:val="0"/>
              <w:divBdr>
                <w:top w:val="none" w:sz="0" w:space="0" w:color="auto"/>
                <w:left w:val="none" w:sz="0" w:space="0" w:color="auto"/>
                <w:bottom w:val="none" w:sz="0" w:space="0" w:color="auto"/>
                <w:right w:val="none" w:sz="0" w:space="0" w:color="auto"/>
              </w:divBdr>
            </w:div>
            <w:div w:id="287127318">
              <w:marLeft w:val="0"/>
              <w:marRight w:val="0"/>
              <w:marTop w:val="0"/>
              <w:marBottom w:val="0"/>
              <w:divBdr>
                <w:top w:val="none" w:sz="0" w:space="0" w:color="auto"/>
                <w:left w:val="none" w:sz="0" w:space="0" w:color="auto"/>
                <w:bottom w:val="none" w:sz="0" w:space="0" w:color="auto"/>
                <w:right w:val="none" w:sz="0" w:space="0" w:color="auto"/>
              </w:divBdr>
            </w:div>
            <w:div w:id="307903875">
              <w:marLeft w:val="0"/>
              <w:marRight w:val="0"/>
              <w:marTop w:val="0"/>
              <w:marBottom w:val="0"/>
              <w:divBdr>
                <w:top w:val="none" w:sz="0" w:space="0" w:color="auto"/>
                <w:left w:val="none" w:sz="0" w:space="0" w:color="auto"/>
                <w:bottom w:val="none" w:sz="0" w:space="0" w:color="auto"/>
                <w:right w:val="none" w:sz="0" w:space="0" w:color="auto"/>
              </w:divBdr>
            </w:div>
            <w:div w:id="410549191">
              <w:marLeft w:val="0"/>
              <w:marRight w:val="0"/>
              <w:marTop w:val="0"/>
              <w:marBottom w:val="0"/>
              <w:divBdr>
                <w:top w:val="none" w:sz="0" w:space="0" w:color="auto"/>
                <w:left w:val="none" w:sz="0" w:space="0" w:color="auto"/>
                <w:bottom w:val="none" w:sz="0" w:space="0" w:color="auto"/>
                <w:right w:val="none" w:sz="0" w:space="0" w:color="auto"/>
              </w:divBdr>
            </w:div>
            <w:div w:id="445776532">
              <w:marLeft w:val="0"/>
              <w:marRight w:val="0"/>
              <w:marTop w:val="0"/>
              <w:marBottom w:val="0"/>
              <w:divBdr>
                <w:top w:val="none" w:sz="0" w:space="0" w:color="auto"/>
                <w:left w:val="none" w:sz="0" w:space="0" w:color="auto"/>
                <w:bottom w:val="none" w:sz="0" w:space="0" w:color="auto"/>
                <w:right w:val="none" w:sz="0" w:space="0" w:color="auto"/>
              </w:divBdr>
            </w:div>
            <w:div w:id="452753471">
              <w:marLeft w:val="0"/>
              <w:marRight w:val="0"/>
              <w:marTop w:val="0"/>
              <w:marBottom w:val="0"/>
              <w:divBdr>
                <w:top w:val="none" w:sz="0" w:space="0" w:color="auto"/>
                <w:left w:val="none" w:sz="0" w:space="0" w:color="auto"/>
                <w:bottom w:val="none" w:sz="0" w:space="0" w:color="auto"/>
                <w:right w:val="none" w:sz="0" w:space="0" w:color="auto"/>
              </w:divBdr>
            </w:div>
            <w:div w:id="524909688">
              <w:marLeft w:val="0"/>
              <w:marRight w:val="0"/>
              <w:marTop w:val="0"/>
              <w:marBottom w:val="0"/>
              <w:divBdr>
                <w:top w:val="none" w:sz="0" w:space="0" w:color="auto"/>
                <w:left w:val="none" w:sz="0" w:space="0" w:color="auto"/>
                <w:bottom w:val="none" w:sz="0" w:space="0" w:color="auto"/>
                <w:right w:val="none" w:sz="0" w:space="0" w:color="auto"/>
              </w:divBdr>
            </w:div>
            <w:div w:id="630019009">
              <w:marLeft w:val="0"/>
              <w:marRight w:val="0"/>
              <w:marTop w:val="0"/>
              <w:marBottom w:val="0"/>
              <w:divBdr>
                <w:top w:val="none" w:sz="0" w:space="0" w:color="auto"/>
                <w:left w:val="none" w:sz="0" w:space="0" w:color="auto"/>
                <w:bottom w:val="none" w:sz="0" w:space="0" w:color="auto"/>
                <w:right w:val="none" w:sz="0" w:space="0" w:color="auto"/>
              </w:divBdr>
            </w:div>
            <w:div w:id="645205582">
              <w:marLeft w:val="0"/>
              <w:marRight w:val="0"/>
              <w:marTop w:val="0"/>
              <w:marBottom w:val="0"/>
              <w:divBdr>
                <w:top w:val="none" w:sz="0" w:space="0" w:color="auto"/>
                <w:left w:val="none" w:sz="0" w:space="0" w:color="auto"/>
                <w:bottom w:val="none" w:sz="0" w:space="0" w:color="auto"/>
                <w:right w:val="none" w:sz="0" w:space="0" w:color="auto"/>
              </w:divBdr>
            </w:div>
            <w:div w:id="755443520">
              <w:marLeft w:val="0"/>
              <w:marRight w:val="0"/>
              <w:marTop w:val="0"/>
              <w:marBottom w:val="0"/>
              <w:divBdr>
                <w:top w:val="none" w:sz="0" w:space="0" w:color="auto"/>
                <w:left w:val="none" w:sz="0" w:space="0" w:color="auto"/>
                <w:bottom w:val="none" w:sz="0" w:space="0" w:color="auto"/>
                <w:right w:val="none" w:sz="0" w:space="0" w:color="auto"/>
              </w:divBdr>
            </w:div>
            <w:div w:id="815948954">
              <w:marLeft w:val="0"/>
              <w:marRight w:val="0"/>
              <w:marTop w:val="0"/>
              <w:marBottom w:val="0"/>
              <w:divBdr>
                <w:top w:val="none" w:sz="0" w:space="0" w:color="auto"/>
                <w:left w:val="none" w:sz="0" w:space="0" w:color="auto"/>
                <w:bottom w:val="none" w:sz="0" w:space="0" w:color="auto"/>
                <w:right w:val="none" w:sz="0" w:space="0" w:color="auto"/>
              </w:divBdr>
            </w:div>
            <w:div w:id="825899146">
              <w:marLeft w:val="0"/>
              <w:marRight w:val="0"/>
              <w:marTop w:val="0"/>
              <w:marBottom w:val="0"/>
              <w:divBdr>
                <w:top w:val="none" w:sz="0" w:space="0" w:color="auto"/>
                <w:left w:val="none" w:sz="0" w:space="0" w:color="auto"/>
                <w:bottom w:val="none" w:sz="0" w:space="0" w:color="auto"/>
                <w:right w:val="none" w:sz="0" w:space="0" w:color="auto"/>
              </w:divBdr>
            </w:div>
            <w:div w:id="864749217">
              <w:marLeft w:val="0"/>
              <w:marRight w:val="0"/>
              <w:marTop w:val="0"/>
              <w:marBottom w:val="0"/>
              <w:divBdr>
                <w:top w:val="none" w:sz="0" w:space="0" w:color="auto"/>
                <w:left w:val="none" w:sz="0" w:space="0" w:color="auto"/>
                <w:bottom w:val="none" w:sz="0" w:space="0" w:color="auto"/>
                <w:right w:val="none" w:sz="0" w:space="0" w:color="auto"/>
              </w:divBdr>
            </w:div>
            <w:div w:id="963392884">
              <w:marLeft w:val="0"/>
              <w:marRight w:val="0"/>
              <w:marTop w:val="0"/>
              <w:marBottom w:val="0"/>
              <w:divBdr>
                <w:top w:val="none" w:sz="0" w:space="0" w:color="auto"/>
                <w:left w:val="none" w:sz="0" w:space="0" w:color="auto"/>
                <w:bottom w:val="none" w:sz="0" w:space="0" w:color="auto"/>
                <w:right w:val="none" w:sz="0" w:space="0" w:color="auto"/>
              </w:divBdr>
            </w:div>
            <w:div w:id="1082022452">
              <w:marLeft w:val="0"/>
              <w:marRight w:val="0"/>
              <w:marTop w:val="0"/>
              <w:marBottom w:val="0"/>
              <w:divBdr>
                <w:top w:val="none" w:sz="0" w:space="0" w:color="auto"/>
                <w:left w:val="none" w:sz="0" w:space="0" w:color="auto"/>
                <w:bottom w:val="none" w:sz="0" w:space="0" w:color="auto"/>
                <w:right w:val="none" w:sz="0" w:space="0" w:color="auto"/>
              </w:divBdr>
            </w:div>
            <w:div w:id="1095589940">
              <w:marLeft w:val="0"/>
              <w:marRight w:val="0"/>
              <w:marTop w:val="0"/>
              <w:marBottom w:val="0"/>
              <w:divBdr>
                <w:top w:val="none" w:sz="0" w:space="0" w:color="auto"/>
                <w:left w:val="none" w:sz="0" w:space="0" w:color="auto"/>
                <w:bottom w:val="none" w:sz="0" w:space="0" w:color="auto"/>
                <w:right w:val="none" w:sz="0" w:space="0" w:color="auto"/>
              </w:divBdr>
            </w:div>
            <w:div w:id="1124695507">
              <w:marLeft w:val="0"/>
              <w:marRight w:val="0"/>
              <w:marTop w:val="0"/>
              <w:marBottom w:val="0"/>
              <w:divBdr>
                <w:top w:val="none" w:sz="0" w:space="0" w:color="auto"/>
                <w:left w:val="none" w:sz="0" w:space="0" w:color="auto"/>
                <w:bottom w:val="none" w:sz="0" w:space="0" w:color="auto"/>
                <w:right w:val="none" w:sz="0" w:space="0" w:color="auto"/>
              </w:divBdr>
            </w:div>
            <w:div w:id="1168640520">
              <w:marLeft w:val="0"/>
              <w:marRight w:val="0"/>
              <w:marTop w:val="0"/>
              <w:marBottom w:val="0"/>
              <w:divBdr>
                <w:top w:val="none" w:sz="0" w:space="0" w:color="auto"/>
                <w:left w:val="none" w:sz="0" w:space="0" w:color="auto"/>
                <w:bottom w:val="none" w:sz="0" w:space="0" w:color="auto"/>
                <w:right w:val="none" w:sz="0" w:space="0" w:color="auto"/>
              </w:divBdr>
            </w:div>
            <w:div w:id="1177504643">
              <w:marLeft w:val="0"/>
              <w:marRight w:val="0"/>
              <w:marTop w:val="0"/>
              <w:marBottom w:val="0"/>
              <w:divBdr>
                <w:top w:val="none" w:sz="0" w:space="0" w:color="auto"/>
                <w:left w:val="none" w:sz="0" w:space="0" w:color="auto"/>
                <w:bottom w:val="none" w:sz="0" w:space="0" w:color="auto"/>
                <w:right w:val="none" w:sz="0" w:space="0" w:color="auto"/>
              </w:divBdr>
            </w:div>
            <w:div w:id="1206404184">
              <w:marLeft w:val="0"/>
              <w:marRight w:val="0"/>
              <w:marTop w:val="0"/>
              <w:marBottom w:val="0"/>
              <w:divBdr>
                <w:top w:val="none" w:sz="0" w:space="0" w:color="auto"/>
                <w:left w:val="none" w:sz="0" w:space="0" w:color="auto"/>
                <w:bottom w:val="none" w:sz="0" w:space="0" w:color="auto"/>
                <w:right w:val="none" w:sz="0" w:space="0" w:color="auto"/>
              </w:divBdr>
            </w:div>
            <w:div w:id="1308365465">
              <w:marLeft w:val="0"/>
              <w:marRight w:val="0"/>
              <w:marTop w:val="0"/>
              <w:marBottom w:val="0"/>
              <w:divBdr>
                <w:top w:val="none" w:sz="0" w:space="0" w:color="auto"/>
                <w:left w:val="none" w:sz="0" w:space="0" w:color="auto"/>
                <w:bottom w:val="none" w:sz="0" w:space="0" w:color="auto"/>
                <w:right w:val="none" w:sz="0" w:space="0" w:color="auto"/>
              </w:divBdr>
            </w:div>
            <w:div w:id="1337150961">
              <w:marLeft w:val="0"/>
              <w:marRight w:val="0"/>
              <w:marTop w:val="0"/>
              <w:marBottom w:val="0"/>
              <w:divBdr>
                <w:top w:val="none" w:sz="0" w:space="0" w:color="auto"/>
                <w:left w:val="none" w:sz="0" w:space="0" w:color="auto"/>
                <w:bottom w:val="none" w:sz="0" w:space="0" w:color="auto"/>
                <w:right w:val="none" w:sz="0" w:space="0" w:color="auto"/>
              </w:divBdr>
            </w:div>
            <w:div w:id="1388601479">
              <w:marLeft w:val="0"/>
              <w:marRight w:val="0"/>
              <w:marTop w:val="0"/>
              <w:marBottom w:val="0"/>
              <w:divBdr>
                <w:top w:val="none" w:sz="0" w:space="0" w:color="auto"/>
                <w:left w:val="none" w:sz="0" w:space="0" w:color="auto"/>
                <w:bottom w:val="none" w:sz="0" w:space="0" w:color="auto"/>
                <w:right w:val="none" w:sz="0" w:space="0" w:color="auto"/>
              </w:divBdr>
            </w:div>
            <w:div w:id="1473669802">
              <w:marLeft w:val="0"/>
              <w:marRight w:val="0"/>
              <w:marTop w:val="0"/>
              <w:marBottom w:val="0"/>
              <w:divBdr>
                <w:top w:val="none" w:sz="0" w:space="0" w:color="auto"/>
                <w:left w:val="none" w:sz="0" w:space="0" w:color="auto"/>
                <w:bottom w:val="none" w:sz="0" w:space="0" w:color="auto"/>
                <w:right w:val="none" w:sz="0" w:space="0" w:color="auto"/>
              </w:divBdr>
            </w:div>
            <w:div w:id="1492022576">
              <w:marLeft w:val="0"/>
              <w:marRight w:val="0"/>
              <w:marTop w:val="0"/>
              <w:marBottom w:val="0"/>
              <w:divBdr>
                <w:top w:val="none" w:sz="0" w:space="0" w:color="auto"/>
                <w:left w:val="none" w:sz="0" w:space="0" w:color="auto"/>
                <w:bottom w:val="none" w:sz="0" w:space="0" w:color="auto"/>
                <w:right w:val="none" w:sz="0" w:space="0" w:color="auto"/>
              </w:divBdr>
            </w:div>
            <w:div w:id="1528373498">
              <w:marLeft w:val="0"/>
              <w:marRight w:val="0"/>
              <w:marTop w:val="0"/>
              <w:marBottom w:val="0"/>
              <w:divBdr>
                <w:top w:val="none" w:sz="0" w:space="0" w:color="auto"/>
                <w:left w:val="none" w:sz="0" w:space="0" w:color="auto"/>
                <w:bottom w:val="none" w:sz="0" w:space="0" w:color="auto"/>
                <w:right w:val="none" w:sz="0" w:space="0" w:color="auto"/>
              </w:divBdr>
            </w:div>
            <w:div w:id="1548371125">
              <w:marLeft w:val="0"/>
              <w:marRight w:val="0"/>
              <w:marTop w:val="0"/>
              <w:marBottom w:val="0"/>
              <w:divBdr>
                <w:top w:val="none" w:sz="0" w:space="0" w:color="auto"/>
                <w:left w:val="none" w:sz="0" w:space="0" w:color="auto"/>
                <w:bottom w:val="none" w:sz="0" w:space="0" w:color="auto"/>
                <w:right w:val="none" w:sz="0" w:space="0" w:color="auto"/>
              </w:divBdr>
            </w:div>
            <w:div w:id="1584605767">
              <w:marLeft w:val="0"/>
              <w:marRight w:val="0"/>
              <w:marTop w:val="0"/>
              <w:marBottom w:val="0"/>
              <w:divBdr>
                <w:top w:val="none" w:sz="0" w:space="0" w:color="auto"/>
                <w:left w:val="none" w:sz="0" w:space="0" w:color="auto"/>
                <w:bottom w:val="none" w:sz="0" w:space="0" w:color="auto"/>
                <w:right w:val="none" w:sz="0" w:space="0" w:color="auto"/>
              </w:divBdr>
            </w:div>
            <w:div w:id="1587493881">
              <w:marLeft w:val="0"/>
              <w:marRight w:val="0"/>
              <w:marTop w:val="0"/>
              <w:marBottom w:val="0"/>
              <w:divBdr>
                <w:top w:val="none" w:sz="0" w:space="0" w:color="auto"/>
                <w:left w:val="none" w:sz="0" w:space="0" w:color="auto"/>
                <w:bottom w:val="none" w:sz="0" w:space="0" w:color="auto"/>
                <w:right w:val="none" w:sz="0" w:space="0" w:color="auto"/>
              </w:divBdr>
            </w:div>
            <w:div w:id="1660383687">
              <w:marLeft w:val="0"/>
              <w:marRight w:val="0"/>
              <w:marTop w:val="0"/>
              <w:marBottom w:val="0"/>
              <w:divBdr>
                <w:top w:val="none" w:sz="0" w:space="0" w:color="auto"/>
                <w:left w:val="none" w:sz="0" w:space="0" w:color="auto"/>
                <w:bottom w:val="none" w:sz="0" w:space="0" w:color="auto"/>
                <w:right w:val="none" w:sz="0" w:space="0" w:color="auto"/>
              </w:divBdr>
            </w:div>
            <w:div w:id="1704477231">
              <w:marLeft w:val="0"/>
              <w:marRight w:val="0"/>
              <w:marTop w:val="0"/>
              <w:marBottom w:val="0"/>
              <w:divBdr>
                <w:top w:val="none" w:sz="0" w:space="0" w:color="auto"/>
                <w:left w:val="none" w:sz="0" w:space="0" w:color="auto"/>
                <w:bottom w:val="none" w:sz="0" w:space="0" w:color="auto"/>
                <w:right w:val="none" w:sz="0" w:space="0" w:color="auto"/>
              </w:divBdr>
            </w:div>
            <w:div w:id="1766732677">
              <w:marLeft w:val="0"/>
              <w:marRight w:val="0"/>
              <w:marTop w:val="0"/>
              <w:marBottom w:val="0"/>
              <w:divBdr>
                <w:top w:val="none" w:sz="0" w:space="0" w:color="auto"/>
                <w:left w:val="none" w:sz="0" w:space="0" w:color="auto"/>
                <w:bottom w:val="none" w:sz="0" w:space="0" w:color="auto"/>
                <w:right w:val="none" w:sz="0" w:space="0" w:color="auto"/>
              </w:divBdr>
            </w:div>
            <w:div w:id="1858734929">
              <w:marLeft w:val="0"/>
              <w:marRight w:val="0"/>
              <w:marTop w:val="0"/>
              <w:marBottom w:val="0"/>
              <w:divBdr>
                <w:top w:val="none" w:sz="0" w:space="0" w:color="auto"/>
                <w:left w:val="none" w:sz="0" w:space="0" w:color="auto"/>
                <w:bottom w:val="none" w:sz="0" w:space="0" w:color="auto"/>
                <w:right w:val="none" w:sz="0" w:space="0" w:color="auto"/>
              </w:divBdr>
            </w:div>
            <w:div w:id="1883446617">
              <w:marLeft w:val="0"/>
              <w:marRight w:val="0"/>
              <w:marTop w:val="0"/>
              <w:marBottom w:val="0"/>
              <w:divBdr>
                <w:top w:val="none" w:sz="0" w:space="0" w:color="auto"/>
                <w:left w:val="none" w:sz="0" w:space="0" w:color="auto"/>
                <w:bottom w:val="none" w:sz="0" w:space="0" w:color="auto"/>
                <w:right w:val="none" w:sz="0" w:space="0" w:color="auto"/>
              </w:divBdr>
            </w:div>
            <w:div w:id="1905872194">
              <w:marLeft w:val="0"/>
              <w:marRight w:val="0"/>
              <w:marTop w:val="0"/>
              <w:marBottom w:val="0"/>
              <w:divBdr>
                <w:top w:val="none" w:sz="0" w:space="0" w:color="auto"/>
                <w:left w:val="none" w:sz="0" w:space="0" w:color="auto"/>
                <w:bottom w:val="none" w:sz="0" w:space="0" w:color="auto"/>
                <w:right w:val="none" w:sz="0" w:space="0" w:color="auto"/>
              </w:divBdr>
            </w:div>
            <w:div w:id="1932857128">
              <w:marLeft w:val="0"/>
              <w:marRight w:val="0"/>
              <w:marTop w:val="0"/>
              <w:marBottom w:val="0"/>
              <w:divBdr>
                <w:top w:val="none" w:sz="0" w:space="0" w:color="auto"/>
                <w:left w:val="none" w:sz="0" w:space="0" w:color="auto"/>
                <w:bottom w:val="none" w:sz="0" w:space="0" w:color="auto"/>
                <w:right w:val="none" w:sz="0" w:space="0" w:color="auto"/>
              </w:divBdr>
            </w:div>
            <w:div w:id="1998456095">
              <w:marLeft w:val="0"/>
              <w:marRight w:val="0"/>
              <w:marTop w:val="0"/>
              <w:marBottom w:val="0"/>
              <w:divBdr>
                <w:top w:val="none" w:sz="0" w:space="0" w:color="auto"/>
                <w:left w:val="none" w:sz="0" w:space="0" w:color="auto"/>
                <w:bottom w:val="none" w:sz="0" w:space="0" w:color="auto"/>
                <w:right w:val="none" w:sz="0" w:space="0" w:color="auto"/>
              </w:divBdr>
            </w:div>
            <w:div w:id="2039425894">
              <w:marLeft w:val="0"/>
              <w:marRight w:val="0"/>
              <w:marTop w:val="0"/>
              <w:marBottom w:val="0"/>
              <w:divBdr>
                <w:top w:val="none" w:sz="0" w:space="0" w:color="auto"/>
                <w:left w:val="none" w:sz="0" w:space="0" w:color="auto"/>
                <w:bottom w:val="none" w:sz="0" w:space="0" w:color="auto"/>
                <w:right w:val="none" w:sz="0" w:space="0" w:color="auto"/>
              </w:divBdr>
            </w:div>
            <w:div w:id="2059207108">
              <w:marLeft w:val="0"/>
              <w:marRight w:val="0"/>
              <w:marTop w:val="0"/>
              <w:marBottom w:val="0"/>
              <w:divBdr>
                <w:top w:val="none" w:sz="0" w:space="0" w:color="auto"/>
                <w:left w:val="none" w:sz="0" w:space="0" w:color="auto"/>
                <w:bottom w:val="none" w:sz="0" w:space="0" w:color="auto"/>
                <w:right w:val="none" w:sz="0" w:space="0" w:color="auto"/>
              </w:divBdr>
            </w:div>
            <w:div w:id="2067726573">
              <w:marLeft w:val="0"/>
              <w:marRight w:val="0"/>
              <w:marTop w:val="0"/>
              <w:marBottom w:val="0"/>
              <w:divBdr>
                <w:top w:val="none" w:sz="0" w:space="0" w:color="auto"/>
                <w:left w:val="none" w:sz="0" w:space="0" w:color="auto"/>
                <w:bottom w:val="none" w:sz="0" w:space="0" w:color="auto"/>
                <w:right w:val="none" w:sz="0" w:space="0" w:color="auto"/>
              </w:divBdr>
            </w:div>
            <w:div w:id="2084521444">
              <w:marLeft w:val="0"/>
              <w:marRight w:val="0"/>
              <w:marTop w:val="0"/>
              <w:marBottom w:val="0"/>
              <w:divBdr>
                <w:top w:val="none" w:sz="0" w:space="0" w:color="auto"/>
                <w:left w:val="none" w:sz="0" w:space="0" w:color="auto"/>
                <w:bottom w:val="none" w:sz="0" w:space="0" w:color="auto"/>
                <w:right w:val="none" w:sz="0" w:space="0" w:color="auto"/>
              </w:divBdr>
            </w:div>
            <w:div w:id="20916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3063">
      <w:bodyDiv w:val="1"/>
      <w:marLeft w:val="0"/>
      <w:marRight w:val="0"/>
      <w:marTop w:val="0"/>
      <w:marBottom w:val="0"/>
      <w:divBdr>
        <w:top w:val="none" w:sz="0" w:space="0" w:color="auto"/>
        <w:left w:val="none" w:sz="0" w:space="0" w:color="auto"/>
        <w:bottom w:val="none" w:sz="0" w:space="0" w:color="auto"/>
        <w:right w:val="none" w:sz="0" w:space="0" w:color="auto"/>
      </w:divBdr>
    </w:div>
    <w:div w:id="661736170">
      <w:bodyDiv w:val="1"/>
      <w:marLeft w:val="0"/>
      <w:marRight w:val="0"/>
      <w:marTop w:val="0"/>
      <w:marBottom w:val="0"/>
      <w:divBdr>
        <w:top w:val="none" w:sz="0" w:space="0" w:color="auto"/>
        <w:left w:val="none" w:sz="0" w:space="0" w:color="auto"/>
        <w:bottom w:val="none" w:sz="0" w:space="0" w:color="auto"/>
        <w:right w:val="none" w:sz="0" w:space="0" w:color="auto"/>
      </w:divBdr>
    </w:div>
    <w:div w:id="662588671">
      <w:bodyDiv w:val="1"/>
      <w:marLeft w:val="0"/>
      <w:marRight w:val="0"/>
      <w:marTop w:val="0"/>
      <w:marBottom w:val="0"/>
      <w:divBdr>
        <w:top w:val="none" w:sz="0" w:space="0" w:color="auto"/>
        <w:left w:val="none" w:sz="0" w:space="0" w:color="auto"/>
        <w:bottom w:val="none" w:sz="0" w:space="0" w:color="auto"/>
        <w:right w:val="none" w:sz="0" w:space="0" w:color="auto"/>
      </w:divBdr>
      <w:divsChild>
        <w:div w:id="77484863">
          <w:marLeft w:val="547"/>
          <w:marRight w:val="0"/>
          <w:marTop w:val="0"/>
          <w:marBottom w:val="120"/>
          <w:divBdr>
            <w:top w:val="none" w:sz="0" w:space="0" w:color="auto"/>
            <w:left w:val="none" w:sz="0" w:space="0" w:color="auto"/>
            <w:bottom w:val="none" w:sz="0" w:space="0" w:color="auto"/>
            <w:right w:val="none" w:sz="0" w:space="0" w:color="auto"/>
          </w:divBdr>
        </w:div>
        <w:div w:id="771627215">
          <w:marLeft w:val="547"/>
          <w:marRight w:val="0"/>
          <w:marTop w:val="0"/>
          <w:marBottom w:val="120"/>
          <w:divBdr>
            <w:top w:val="none" w:sz="0" w:space="0" w:color="auto"/>
            <w:left w:val="none" w:sz="0" w:space="0" w:color="auto"/>
            <w:bottom w:val="none" w:sz="0" w:space="0" w:color="auto"/>
            <w:right w:val="none" w:sz="0" w:space="0" w:color="auto"/>
          </w:divBdr>
        </w:div>
        <w:div w:id="872572285">
          <w:marLeft w:val="547"/>
          <w:marRight w:val="0"/>
          <w:marTop w:val="0"/>
          <w:marBottom w:val="120"/>
          <w:divBdr>
            <w:top w:val="none" w:sz="0" w:space="0" w:color="auto"/>
            <w:left w:val="none" w:sz="0" w:space="0" w:color="auto"/>
            <w:bottom w:val="none" w:sz="0" w:space="0" w:color="auto"/>
            <w:right w:val="none" w:sz="0" w:space="0" w:color="auto"/>
          </w:divBdr>
        </w:div>
      </w:divsChild>
    </w:div>
    <w:div w:id="663245872">
      <w:bodyDiv w:val="1"/>
      <w:marLeft w:val="0"/>
      <w:marRight w:val="0"/>
      <w:marTop w:val="0"/>
      <w:marBottom w:val="0"/>
      <w:divBdr>
        <w:top w:val="none" w:sz="0" w:space="0" w:color="auto"/>
        <w:left w:val="none" w:sz="0" w:space="0" w:color="auto"/>
        <w:bottom w:val="none" w:sz="0" w:space="0" w:color="auto"/>
        <w:right w:val="none" w:sz="0" w:space="0" w:color="auto"/>
      </w:divBdr>
      <w:divsChild>
        <w:div w:id="1721437142">
          <w:marLeft w:val="0"/>
          <w:marRight w:val="0"/>
          <w:marTop w:val="0"/>
          <w:marBottom w:val="0"/>
          <w:divBdr>
            <w:top w:val="none" w:sz="0" w:space="0" w:color="auto"/>
            <w:left w:val="none" w:sz="0" w:space="0" w:color="auto"/>
            <w:bottom w:val="none" w:sz="0" w:space="0" w:color="auto"/>
            <w:right w:val="none" w:sz="0" w:space="0" w:color="auto"/>
          </w:divBdr>
          <w:divsChild>
            <w:div w:id="98454836">
              <w:marLeft w:val="0"/>
              <w:marRight w:val="0"/>
              <w:marTop w:val="0"/>
              <w:marBottom w:val="0"/>
              <w:divBdr>
                <w:top w:val="none" w:sz="0" w:space="0" w:color="auto"/>
                <w:left w:val="none" w:sz="0" w:space="0" w:color="auto"/>
                <w:bottom w:val="none" w:sz="0" w:space="0" w:color="auto"/>
                <w:right w:val="none" w:sz="0" w:space="0" w:color="auto"/>
              </w:divBdr>
            </w:div>
            <w:div w:id="220749125">
              <w:marLeft w:val="0"/>
              <w:marRight w:val="0"/>
              <w:marTop w:val="0"/>
              <w:marBottom w:val="0"/>
              <w:divBdr>
                <w:top w:val="none" w:sz="0" w:space="0" w:color="auto"/>
                <w:left w:val="none" w:sz="0" w:space="0" w:color="auto"/>
                <w:bottom w:val="none" w:sz="0" w:space="0" w:color="auto"/>
                <w:right w:val="none" w:sz="0" w:space="0" w:color="auto"/>
              </w:divBdr>
            </w:div>
            <w:div w:id="245771083">
              <w:marLeft w:val="0"/>
              <w:marRight w:val="0"/>
              <w:marTop w:val="0"/>
              <w:marBottom w:val="0"/>
              <w:divBdr>
                <w:top w:val="none" w:sz="0" w:space="0" w:color="auto"/>
                <w:left w:val="none" w:sz="0" w:space="0" w:color="auto"/>
                <w:bottom w:val="none" w:sz="0" w:space="0" w:color="auto"/>
                <w:right w:val="none" w:sz="0" w:space="0" w:color="auto"/>
              </w:divBdr>
            </w:div>
            <w:div w:id="475487081">
              <w:marLeft w:val="0"/>
              <w:marRight w:val="0"/>
              <w:marTop w:val="0"/>
              <w:marBottom w:val="0"/>
              <w:divBdr>
                <w:top w:val="none" w:sz="0" w:space="0" w:color="auto"/>
                <w:left w:val="none" w:sz="0" w:space="0" w:color="auto"/>
                <w:bottom w:val="none" w:sz="0" w:space="0" w:color="auto"/>
                <w:right w:val="none" w:sz="0" w:space="0" w:color="auto"/>
              </w:divBdr>
            </w:div>
            <w:div w:id="640697905">
              <w:marLeft w:val="0"/>
              <w:marRight w:val="0"/>
              <w:marTop w:val="0"/>
              <w:marBottom w:val="0"/>
              <w:divBdr>
                <w:top w:val="none" w:sz="0" w:space="0" w:color="auto"/>
                <w:left w:val="none" w:sz="0" w:space="0" w:color="auto"/>
                <w:bottom w:val="none" w:sz="0" w:space="0" w:color="auto"/>
                <w:right w:val="none" w:sz="0" w:space="0" w:color="auto"/>
              </w:divBdr>
            </w:div>
            <w:div w:id="691954675">
              <w:marLeft w:val="0"/>
              <w:marRight w:val="0"/>
              <w:marTop w:val="0"/>
              <w:marBottom w:val="0"/>
              <w:divBdr>
                <w:top w:val="none" w:sz="0" w:space="0" w:color="auto"/>
                <w:left w:val="none" w:sz="0" w:space="0" w:color="auto"/>
                <w:bottom w:val="none" w:sz="0" w:space="0" w:color="auto"/>
                <w:right w:val="none" w:sz="0" w:space="0" w:color="auto"/>
              </w:divBdr>
            </w:div>
            <w:div w:id="721710128">
              <w:marLeft w:val="0"/>
              <w:marRight w:val="0"/>
              <w:marTop w:val="0"/>
              <w:marBottom w:val="0"/>
              <w:divBdr>
                <w:top w:val="none" w:sz="0" w:space="0" w:color="auto"/>
                <w:left w:val="none" w:sz="0" w:space="0" w:color="auto"/>
                <w:bottom w:val="none" w:sz="0" w:space="0" w:color="auto"/>
                <w:right w:val="none" w:sz="0" w:space="0" w:color="auto"/>
              </w:divBdr>
            </w:div>
            <w:div w:id="839663634">
              <w:marLeft w:val="0"/>
              <w:marRight w:val="0"/>
              <w:marTop w:val="0"/>
              <w:marBottom w:val="0"/>
              <w:divBdr>
                <w:top w:val="none" w:sz="0" w:space="0" w:color="auto"/>
                <w:left w:val="none" w:sz="0" w:space="0" w:color="auto"/>
                <w:bottom w:val="none" w:sz="0" w:space="0" w:color="auto"/>
                <w:right w:val="none" w:sz="0" w:space="0" w:color="auto"/>
              </w:divBdr>
            </w:div>
            <w:div w:id="1375889125">
              <w:marLeft w:val="0"/>
              <w:marRight w:val="0"/>
              <w:marTop w:val="0"/>
              <w:marBottom w:val="0"/>
              <w:divBdr>
                <w:top w:val="none" w:sz="0" w:space="0" w:color="auto"/>
                <w:left w:val="none" w:sz="0" w:space="0" w:color="auto"/>
                <w:bottom w:val="none" w:sz="0" w:space="0" w:color="auto"/>
                <w:right w:val="none" w:sz="0" w:space="0" w:color="auto"/>
              </w:divBdr>
            </w:div>
            <w:div w:id="1497725276">
              <w:marLeft w:val="0"/>
              <w:marRight w:val="0"/>
              <w:marTop w:val="0"/>
              <w:marBottom w:val="0"/>
              <w:divBdr>
                <w:top w:val="none" w:sz="0" w:space="0" w:color="auto"/>
                <w:left w:val="none" w:sz="0" w:space="0" w:color="auto"/>
                <w:bottom w:val="none" w:sz="0" w:space="0" w:color="auto"/>
                <w:right w:val="none" w:sz="0" w:space="0" w:color="auto"/>
              </w:divBdr>
            </w:div>
            <w:div w:id="1569613687">
              <w:marLeft w:val="0"/>
              <w:marRight w:val="0"/>
              <w:marTop w:val="0"/>
              <w:marBottom w:val="0"/>
              <w:divBdr>
                <w:top w:val="none" w:sz="0" w:space="0" w:color="auto"/>
                <w:left w:val="none" w:sz="0" w:space="0" w:color="auto"/>
                <w:bottom w:val="none" w:sz="0" w:space="0" w:color="auto"/>
                <w:right w:val="none" w:sz="0" w:space="0" w:color="auto"/>
              </w:divBdr>
            </w:div>
            <w:div w:id="1631589018">
              <w:marLeft w:val="0"/>
              <w:marRight w:val="0"/>
              <w:marTop w:val="0"/>
              <w:marBottom w:val="0"/>
              <w:divBdr>
                <w:top w:val="none" w:sz="0" w:space="0" w:color="auto"/>
                <w:left w:val="none" w:sz="0" w:space="0" w:color="auto"/>
                <w:bottom w:val="none" w:sz="0" w:space="0" w:color="auto"/>
                <w:right w:val="none" w:sz="0" w:space="0" w:color="auto"/>
              </w:divBdr>
            </w:div>
            <w:div w:id="1706713658">
              <w:marLeft w:val="0"/>
              <w:marRight w:val="0"/>
              <w:marTop w:val="0"/>
              <w:marBottom w:val="0"/>
              <w:divBdr>
                <w:top w:val="none" w:sz="0" w:space="0" w:color="auto"/>
                <w:left w:val="none" w:sz="0" w:space="0" w:color="auto"/>
                <w:bottom w:val="none" w:sz="0" w:space="0" w:color="auto"/>
                <w:right w:val="none" w:sz="0" w:space="0" w:color="auto"/>
              </w:divBdr>
            </w:div>
            <w:div w:id="1907378186">
              <w:marLeft w:val="0"/>
              <w:marRight w:val="0"/>
              <w:marTop w:val="0"/>
              <w:marBottom w:val="0"/>
              <w:divBdr>
                <w:top w:val="none" w:sz="0" w:space="0" w:color="auto"/>
                <w:left w:val="none" w:sz="0" w:space="0" w:color="auto"/>
                <w:bottom w:val="none" w:sz="0" w:space="0" w:color="auto"/>
                <w:right w:val="none" w:sz="0" w:space="0" w:color="auto"/>
              </w:divBdr>
            </w:div>
            <w:div w:id="1970040892">
              <w:marLeft w:val="0"/>
              <w:marRight w:val="0"/>
              <w:marTop w:val="0"/>
              <w:marBottom w:val="0"/>
              <w:divBdr>
                <w:top w:val="none" w:sz="0" w:space="0" w:color="auto"/>
                <w:left w:val="none" w:sz="0" w:space="0" w:color="auto"/>
                <w:bottom w:val="none" w:sz="0" w:space="0" w:color="auto"/>
                <w:right w:val="none" w:sz="0" w:space="0" w:color="auto"/>
              </w:divBdr>
            </w:div>
            <w:div w:id="1995526526">
              <w:marLeft w:val="0"/>
              <w:marRight w:val="0"/>
              <w:marTop w:val="0"/>
              <w:marBottom w:val="0"/>
              <w:divBdr>
                <w:top w:val="none" w:sz="0" w:space="0" w:color="auto"/>
                <w:left w:val="none" w:sz="0" w:space="0" w:color="auto"/>
                <w:bottom w:val="none" w:sz="0" w:space="0" w:color="auto"/>
                <w:right w:val="none" w:sz="0" w:space="0" w:color="auto"/>
              </w:divBdr>
            </w:div>
            <w:div w:id="2095930365">
              <w:marLeft w:val="0"/>
              <w:marRight w:val="0"/>
              <w:marTop w:val="0"/>
              <w:marBottom w:val="0"/>
              <w:divBdr>
                <w:top w:val="none" w:sz="0" w:space="0" w:color="auto"/>
                <w:left w:val="none" w:sz="0" w:space="0" w:color="auto"/>
                <w:bottom w:val="none" w:sz="0" w:space="0" w:color="auto"/>
                <w:right w:val="none" w:sz="0" w:space="0" w:color="auto"/>
              </w:divBdr>
            </w:div>
            <w:div w:id="21412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47">
      <w:bodyDiv w:val="1"/>
      <w:marLeft w:val="0"/>
      <w:marRight w:val="0"/>
      <w:marTop w:val="0"/>
      <w:marBottom w:val="0"/>
      <w:divBdr>
        <w:top w:val="none" w:sz="0" w:space="0" w:color="auto"/>
        <w:left w:val="none" w:sz="0" w:space="0" w:color="auto"/>
        <w:bottom w:val="none" w:sz="0" w:space="0" w:color="auto"/>
        <w:right w:val="none" w:sz="0" w:space="0" w:color="auto"/>
      </w:divBdr>
      <w:divsChild>
        <w:div w:id="1096638849">
          <w:marLeft w:val="0"/>
          <w:marRight w:val="0"/>
          <w:marTop w:val="0"/>
          <w:marBottom w:val="0"/>
          <w:divBdr>
            <w:top w:val="none" w:sz="0" w:space="0" w:color="auto"/>
            <w:left w:val="none" w:sz="0" w:space="0" w:color="auto"/>
            <w:bottom w:val="none" w:sz="0" w:space="0" w:color="auto"/>
            <w:right w:val="none" w:sz="0" w:space="0" w:color="auto"/>
          </w:divBdr>
          <w:divsChild>
            <w:div w:id="206770011">
              <w:marLeft w:val="0"/>
              <w:marRight w:val="0"/>
              <w:marTop w:val="0"/>
              <w:marBottom w:val="0"/>
              <w:divBdr>
                <w:top w:val="none" w:sz="0" w:space="0" w:color="auto"/>
                <w:left w:val="none" w:sz="0" w:space="0" w:color="auto"/>
                <w:bottom w:val="none" w:sz="0" w:space="0" w:color="auto"/>
                <w:right w:val="none" w:sz="0" w:space="0" w:color="auto"/>
              </w:divBdr>
            </w:div>
            <w:div w:id="314069933">
              <w:marLeft w:val="0"/>
              <w:marRight w:val="0"/>
              <w:marTop w:val="0"/>
              <w:marBottom w:val="0"/>
              <w:divBdr>
                <w:top w:val="none" w:sz="0" w:space="0" w:color="auto"/>
                <w:left w:val="none" w:sz="0" w:space="0" w:color="auto"/>
                <w:bottom w:val="none" w:sz="0" w:space="0" w:color="auto"/>
                <w:right w:val="none" w:sz="0" w:space="0" w:color="auto"/>
              </w:divBdr>
            </w:div>
            <w:div w:id="333460157">
              <w:marLeft w:val="0"/>
              <w:marRight w:val="0"/>
              <w:marTop w:val="0"/>
              <w:marBottom w:val="0"/>
              <w:divBdr>
                <w:top w:val="none" w:sz="0" w:space="0" w:color="auto"/>
                <w:left w:val="none" w:sz="0" w:space="0" w:color="auto"/>
                <w:bottom w:val="none" w:sz="0" w:space="0" w:color="auto"/>
                <w:right w:val="none" w:sz="0" w:space="0" w:color="auto"/>
              </w:divBdr>
            </w:div>
            <w:div w:id="1330712968">
              <w:marLeft w:val="0"/>
              <w:marRight w:val="0"/>
              <w:marTop w:val="0"/>
              <w:marBottom w:val="0"/>
              <w:divBdr>
                <w:top w:val="none" w:sz="0" w:space="0" w:color="auto"/>
                <w:left w:val="none" w:sz="0" w:space="0" w:color="auto"/>
                <w:bottom w:val="none" w:sz="0" w:space="0" w:color="auto"/>
                <w:right w:val="none" w:sz="0" w:space="0" w:color="auto"/>
              </w:divBdr>
            </w:div>
            <w:div w:id="1541357441">
              <w:marLeft w:val="0"/>
              <w:marRight w:val="0"/>
              <w:marTop w:val="0"/>
              <w:marBottom w:val="0"/>
              <w:divBdr>
                <w:top w:val="none" w:sz="0" w:space="0" w:color="auto"/>
                <w:left w:val="none" w:sz="0" w:space="0" w:color="auto"/>
                <w:bottom w:val="none" w:sz="0" w:space="0" w:color="auto"/>
                <w:right w:val="none" w:sz="0" w:space="0" w:color="auto"/>
              </w:divBdr>
            </w:div>
            <w:div w:id="166115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464">
      <w:bodyDiv w:val="1"/>
      <w:marLeft w:val="0"/>
      <w:marRight w:val="0"/>
      <w:marTop w:val="0"/>
      <w:marBottom w:val="0"/>
      <w:divBdr>
        <w:top w:val="none" w:sz="0" w:space="0" w:color="auto"/>
        <w:left w:val="none" w:sz="0" w:space="0" w:color="auto"/>
        <w:bottom w:val="none" w:sz="0" w:space="0" w:color="auto"/>
        <w:right w:val="none" w:sz="0" w:space="0" w:color="auto"/>
      </w:divBdr>
    </w:div>
    <w:div w:id="669603974">
      <w:bodyDiv w:val="1"/>
      <w:marLeft w:val="0"/>
      <w:marRight w:val="0"/>
      <w:marTop w:val="0"/>
      <w:marBottom w:val="0"/>
      <w:divBdr>
        <w:top w:val="none" w:sz="0" w:space="0" w:color="auto"/>
        <w:left w:val="none" w:sz="0" w:space="0" w:color="auto"/>
        <w:bottom w:val="none" w:sz="0" w:space="0" w:color="auto"/>
        <w:right w:val="none" w:sz="0" w:space="0" w:color="auto"/>
      </w:divBdr>
    </w:div>
    <w:div w:id="672991450">
      <w:bodyDiv w:val="1"/>
      <w:marLeft w:val="0"/>
      <w:marRight w:val="0"/>
      <w:marTop w:val="0"/>
      <w:marBottom w:val="0"/>
      <w:divBdr>
        <w:top w:val="none" w:sz="0" w:space="0" w:color="auto"/>
        <w:left w:val="none" w:sz="0" w:space="0" w:color="auto"/>
        <w:bottom w:val="none" w:sz="0" w:space="0" w:color="auto"/>
        <w:right w:val="none" w:sz="0" w:space="0" w:color="auto"/>
      </w:divBdr>
      <w:divsChild>
        <w:div w:id="872840565">
          <w:marLeft w:val="274"/>
          <w:marRight w:val="0"/>
          <w:marTop w:val="0"/>
          <w:marBottom w:val="67"/>
          <w:divBdr>
            <w:top w:val="none" w:sz="0" w:space="0" w:color="auto"/>
            <w:left w:val="none" w:sz="0" w:space="0" w:color="auto"/>
            <w:bottom w:val="none" w:sz="0" w:space="0" w:color="auto"/>
            <w:right w:val="none" w:sz="0" w:space="0" w:color="auto"/>
          </w:divBdr>
        </w:div>
        <w:div w:id="887643323">
          <w:marLeft w:val="274"/>
          <w:marRight w:val="0"/>
          <w:marTop w:val="0"/>
          <w:marBottom w:val="67"/>
          <w:divBdr>
            <w:top w:val="none" w:sz="0" w:space="0" w:color="auto"/>
            <w:left w:val="none" w:sz="0" w:space="0" w:color="auto"/>
            <w:bottom w:val="none" w:sz="0" w:space="0" w:color="auto"/>
            <w:right w:val="none" w:sz="0" w:space="0" w:color="auto"/>
          </w:divBdr>
        </w:div>
        <w:div w:id="968165133">
          <w:marLeft w:val="274"/>
          <w:marRight w:val="0"/>
          <w:marTop w:val="0"/>
          <w:marBottom w:val="67"/>
          <w:divBdr>
            <w:top w:val="none" w:sz="0" w:space="0" w:color="auto"/>
            <w:left w:val="none" w:sz="0" w:space="0" w:color="auto"/>
            <w:bottom w:val="none" w:sz="0" w:space="0" w:color="auto"/>
            <w:right w:val="none" w:sz="0" w:space="0" w:color="auto"/>
          </w:divBdr>
        </w:div>
        <w:div w:id="2050764424">
          <w:marLeft w:val="274"/>
          <w:marRight w:val="0"/>
          <w:marTop w:val="0"/>
          <w:marBottom w:val="67"/>
          <w:divBdr>
            <w:top w:val="none" w:sz="0" w:space="0" w:color="auto"/>
            <w:left w:val="none" w:sz="0" w:space="0" w:color="auto"/>
            <w:bottom w:val="none" w:sz="0" w:space="0" w:color="auto"/>
            <w:right w:val="none" w:sz="0" w:space="0" w:color="auto"/>
          </w:divBdr>
        </w:div>
        <w:div w:id="2139257923">
          <w:marLeft w:val="274"/>
          <w:marRight w:val="0"/>
          <w:marTop w:val="0"/>
          <w:marBottom w:val="67"/>
          <w:divBdr>
            <w:top w:val="none" w:sz="0" w:space="0" w:color="auto"/>
            <w:left w:val="none" w:sz="0" w:space="0" w:color="auto"/>
            <w:bottom w:val="none" w:sz="0" w:space="0" w:color="auto"/>
            <w:right w:val="none" w:sz="0" w:space="0" w:color="auto"/>
          </w:divBdr>
        </w:div>
      </w:divsChild>
    </w:div>
    <w:div w:id="676922751">
      <w:bodyDiv w:val="1"/>
      <w:marLeft w:val="0"/>
      <w:marRight w:val="0"/>
      <w:marTop w:val="0"/>
      <w:marBottom w:val="0"/>
      <w:divBdr>
        <w:top w:val="none" w:sz="0" w:space="0" w:color="auto"/>
        <w:left w:val="none" w:sz="0" w:space="0" w:color="auto"/>
        <w:bottom w:val="none" w:sz="0" w:space="0" w:color="auto"/>
        <w:right w:val="none" w:sz="0" w:space="0" w:color="auto"/>
      </w:divBdr>
    </w:div>
    <w:div w:id="676928078">
      <w:bodyDiv w:val="1"/>
      <w:marLeft w:val="0"/>
      <w:marRight w:val="0"/>
      <w:marTop w:val="0"/>
      <w:marBottom w:val="0"/>
      <w:divBdr>
        <w:top w:val="none" w:sz="0" w:space="0" w:color="auto"/>
        <w:left w:val="none" w:sz="0" w:space="0" w:color="auto"/>
        <w:bottom w:val="none" w:sz="0" w:space="0" w:color="auto"/>
        <w:right w:val="none" w:sz="0" w:space="0" w:color="auto"/>
      </w:divBdr>
    </w:div>
    <w:div w:id="677850399">
      <w:bodyDiv w:val="1"/>
      <w:marLeft w:val="0"/>
      <w:marRight w:val="0"/>
      <w:marTop w:val="0"/>
      <w:marBottom w:val="0"/>
      <w:divBdr>
        <w:top w:val="none" w:sz="0" w:space="0" w:color="auto"/>
        <w:left w:val="none" w:sz="0" w:space="0" w:color="auto"/>
        <w:bottom w:val="none" w:sz="0" w:space="0" w:color="auto"/>
        <w:right w:val="none" w:sz="0" w:space="0" w:color="auto"/>
      </w:divBdr>
      <w:divsChild>
        <w:div w:id="913928522">
          <w:marLeft w:val="446"/>
          <w:marRight w:val="0"/>
          <w:marTop w:val="0"/>
          <w:marBottom w:val="0"/>
          <w:divBdr>
            <w:top w:val="none" w:sz="0" w:space="0" w:color="auto"/>
            <w:left w:val="none" w:sz="0" w:space="0" w:color="auto"/>
            <w:bottom w:val="none" w:sz="0" w:space="0" w:color="auto"/>
            <w:right w:val="none" w:sz="0" w:space="0" w:color="auto"/>
          </w:divBdr>
        </w:div>
        <w:div w:id="1323772619">
          <w:marLeft w:val="446"/>
          <w:marRight w:val="0"/>
          <w:marTop w:val="0"/>
          <w:marBottom w:val="0"/>
          <w:divBdr>
            <w:top w:val="none" w:sz="0" w:space="0" w:color="auto"/>
            <w:left w:val="none" w:sz="0" w:space="0" w:color="auto"/>
            <w:bottom w:val="none" w:sz="0" w:space="0" w:color="auto"/>
            <w:right w:val="none" w:sz="0" w:space="0" w:color="auto"/>
          </w:divBdr>
        </w:div>
        <w:div w:id="1522545315">
          <w:marLeft w:val="446"/>
          <w:marRight w:val="0"/>
          <w:marTop w:val="0"/>
          <w:marBottom w:val="0"/>
          <w:divBdr>
            <w:top w:val="none" w:sz="0" w:space="0" w:color="auto"/>
            <w:left w:val="none" w:sz="0" w:space="0" w:color="auto"/>
            <w:bottom w:val="none" w:sz="0" w:space="0" w:color="auto"/>
            <w:right w:val="none" w:sz="0" w:space="0" w:color="auto"/>
          </w:divBdr>
        </w:div>
      </w:divsChild>
    </w:div>
    <w:div w:id="680936314">
      <w:bodyDiv w:val="1"/>
      <w:marLeft w:val="0"/>
      <w:marRight w:val="0"/>
      <w:marTop w:val="0"/>
      <w:marBottom w:val="0"/>
      <w:divBdr>
        <w:top w:val="none" w:sz="0" w:space="0" w:color="auto"/>
        <w:left w:val="none" w:sz="0" w:space="0" w:color="auto"/>
        <w:bottom w:val="none" w:sz="0" w:space="0" w:color="auto"/>
        <w:right w:val="none" w:sz="0" w:space="0" w:color="auto"/>
      </w:divBdr>
    </w:div>
    <w:div w:id="697046738">
      <w:bodyDiv w:val="1"/>
      <w:marLeft w:val="0"/>
      <w:marRight w:val="0"/>
      <w:marTop w:val="0"/>
      <w:marBottom w:val="0"/>
      <w:divBdr>
        <w:top w:val="none" w:sz="0" w:space="0" w:color="auto"/>
        <w:left w:val="none" w:sz="0" w:space="0" w:color="auto"/>
        <w:bottom w:val="none" w:sz="0" w:space="0" w:color="auto"/>
        <w:right w:val="none" w:sz="0" w:space="0" w:color="auto"/>
      </w:divBdr>
    </w:div>
    <w:div w:id="697319163">
      <w:bodyDiv w:val="1"/>
      <w:marLeft w:val="0"/>
      <w:marRight w:val="0"/>
      <w:marTop w:val="0"/>
      <w:marBottom w:val="0"/>
      <w:divBdr>
        <w:top w:val="none" w:sz="0" w:space="0" w:color="auto"/>
        <w:left w:val="none" w:sz="0" w:space="0" w:color="auto"/>
        <w:bottom w:val="none" w:sz="0" w:space="0" w:color="auto"/>
        <w:right w:val="none" w:sz="0" w:space="0" w:color="auto"/>
      </w:divBdr>
      <w:divsChild>
        <w:div w:id="1173301085">
          <w:marLeft w:val="0"/>
          <w:marRight w:val="0"/>
          <w:marTop w:val="0"/>
          <w:marBottom w:val="240"/>
          <w:divBdr>
            <w:top w:val="none" w:sz="0" w:space="0" w:color="auto"/>
            <w:left w:val="none" w:sz="0" w:space="0" w:color="auto"/>
            <w:bottom w:val="none" w:sz="0" w:space="0" w:color="auto"/>
            <w:right w:val="none" w:sz="0" w:space="0" w:color="auto"/>
          </w:divBdr>
        </w:div>
      </w:divsChild>
    </w:div>
    <w:div w:id="704871972">
      <w:bodyDiv w:val="1"/>
      <w:marLeft w:val="0"/>
      <w:marRight w:val="0"/>
      <w:marTop w:val="0"/>
      <w:marBottom w:val="0"/>
      <w:divBdr>
        <w:top w:val="none" w:sz="0" w:space="0" w:color="auto"/>
        <w:left w:val="none" w:sz="0" w:space="0" w:color="auto"/>
        <w:bottom w:val="none" w:sz="0" w:space="0" w:color="auto"/>
        <w:right w:val="none" w:sz="0" w:space="0" w:color="auto"/>
      </w:divBdr>
      <w:divsChild>
        <w:div w:id="1062561370">
          <w:marLeft w:val="0"/>
          <w:marRight w:val="0"/>
          <w:marTop w:val="375"/>
          <w:marBottom w:val="150"/>
          <w:divBdr>
            <w:top w:val="none" w:sz="0" w:space="0" w:color="auto"/>
            <w:left w:val="none" w:sz="0" w:space="0" w:color="auto"/>
            <w:bottom w:val="none" w:sz="0" w:space="0" w:color="auto"/>
            <w:right w:val="none" w:sz="0" w:space="0" w:color="auto"/>
          </w:divBdr>
          <w:divsChild>
            <w:div w:id="126896061">
              <w:marLeft w:val="750"/>
              <w:marRight w:val="0"/>
              <w:marTop w:val="0"/>
              <w:marBottom w:val="0"/>
              <w:divBdr>
                <w:top w:val="none" w:sz="0" w:space="0" w:color="auto"/>
                <w:left w:val="none" w:sz="0" w:space="0" w:color="auto"/>
                <w:bottom w:val="none" w:sz="0" w:space="0" w:color="auto"/>
                <w:right w:val="none" w:sz="0" w:space="0" w:color="auto"/>
              </w:divBdr>
            </w:div>
            <w:div w:id="574363209">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083524884">
          <w:marLeft w:val="0"/>
          <w:marRight w:val="0"/>
          <w:marTop w:val="375"/>
          <w:marBottom w:val="150"/>
          <w:divBdr>
            <w:top w:val="none" w:sz="0" w:space="0" w:color="auto"/>
            <w:left w:val="none" w:sz="0" w:space="0" w:color="auto"/>
            <w:bottom w:val="none" w:sz="0" w:space="0" w:color="auto"/>
            <w:right w:val="none" w:sz="0" w:space="0" w:color="auto"/>
          </w:divBdr>
          <w:divsChild>
            <w:div w:id="760297234">
              <w:marLeft w:val="750"/>
              <w:marRight w:val="0"/>
              <w:marTop w:val="0"/>
              <w:marBottom w:val="0"/>
              <w:divBdr>
                <w:top w:val="none" w:sz="0" w:space="0" w:color="auto"/>
                <w:left w:val="none" w:sz="0" w:space="0" w:color="auto"/>
                <w:bottom w:val="none" w:sz="0" w:space="0" w:color="auto"/>
                <w:right w:val="none" w:sz="0" w:space="0" w:color="auto"/>
              </w:divBdr>
            </w:div>
            <w:div w:id="1688559357">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165827881">
          <w:marLeft w:val="0"/>
          <w:marRight w:val="0"/>
          <w:marTop w:val="375"/>
          <w:marBottom w:val="150"/>
          <w:divBdr>
            <w:top w:val="none" w:sz="0" w:space="0" w:color="auto"/>
            <w:left w:val="none" w:sz="0" w:space="0" w:color="auto"/>
            <w:bottom w:val="none" w:sz="0" w:space="0" w:color="auto"/>
            <w:right w:val="none" w:sz="0" w:space="0" w:color="auto"/>
          </w:divBdr>
          <w:divsChild>
            <w:div w:id="480853215">
              <w:marLeft w:val="0"/>
              <w:marRight w:val="0"/>
              <w:marTop w:val="0"/>
              <w:marBottom w:val="0"/>
              <w:divBdr>
                <w:top w:val="single" w:sz="12" w:space="6" w:color="D5DBDE"/>
                <w:left w:val="single" w:sz="12" w:space="6" w:color="D5DBDE"/>
                <w:bottom w:val="single" w:sz="12" w:space="6" w:color="D5DBDE"/>
                <w:right w:val="single" w:sz="12" w:space="6" w:color="D5DBDE"/>
              </w:divBdr>
            </w:div>
            <w:div w:id="1066033384">
              <w:marLeft w:val="750"/>
              <w:marRight w:val="0"/>
              <w:marTop w:val="0"/>
              <w:marBottom w:val="0"/>
              <w:divBdr>
                <w:top w:val="none" w:sz="0" w:space="0" w:color="auto"/>
                <w:left w:val="none" w:sz="0" w:space="0" w:color="auto"/>
                <w:bottom w:val="none" w:sz="0" w:space="0" w:color="auto"/>
                <w:right w:val="none" w:sz="0" w:space="0" w:color="auto"/>
              </w:divBdr>
            </w:div>
          </w:divsChild>
        </w:div>
        <w:div w:id="1694840239">
          <w:marLeft w:val="0"/>
          <w:marRight w:val="0"/>
          <w:marTop w:val="375"/>
          <w:marBottom w:val="150"/>
          <w:divBdr>
            <w:top w:val="none" w:sz="0" w:space="0" w:color="auto"/>
            <w:left w:val="none" w:sz="0" w:space="0" w:color="auto"/>
            <w:bottom w:val="none" w:sz="0" w:space="0" w:color="auto"/>
            <w:right w:val="none" w:sz="0" w:space="0" w:color="auto"/>
          </w:divBdr>
          <w:divsChild>
            <w:div w:id="860751338">
              <w:marLeft w:val="750"/>
              <w:marRight w:val="0"/>
              <w:marTop w:val="0"/>
              <w:marBottom w:val="0"/>
              <w:divBdr>
                <w:top w:val="none" w:sz="0" w:space="0" w:color="auto"/>
                <w:left w:val="none" w:sz="0" w:space="0" w:color="auto"/>
                <w:bottom w:val="none" w:sz="0" w:space="0" w:color="auto"/>
                <w:right w:val="none" w:sz="0" w:space="0" w:color="auto"/>
              </w:divBdr>
            </w:div>
            <w:div w:id="1523282183">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774130727">
          <w:marLeft w:val="0"/>
          <w:marRight w:val="0"/>
          <w:marTop w:val="375"/>
          <w:marBottom w:val="150"/>
          <w:divBdr>
            <w:top w:val="none" w:sz="0" w:space="0" w:color="auto"/>
            <w:left w:val="none" w:sz="0" w:space="0" w:color="auto"/>
            <w:bottom w:val="none" w:sz="0" w:space="0" w:color="auto"/>
            <w:right w:val="none" w:sz="0" w:space="0" w:color="auto"/>
          </w:divBdr>
          <w:divsChild>
            <w:div w:id="1552035969">
              <w:marLeft w:val="0"/>
              <w:marRight w:val="0"/>
              <w:marTop w:val="0"/>
              <w:marBottom w:val="0"/>
              <w:divBdr>
                <w:top w:val="single" w:sz="12" w:space="6" w:color="D5DBDE"/>
                <w:left w:val="single" w:sz="12" w:space="6" w:color="D5DBDE"/>
                <w:bottom w:val="single" w:sz="12" w:space="6" w:color="D5DBDE"/>
                <w:right w:val="single" w:sz="12" w:space="6" w:color="D5DBDE"/>
              </w:divBdr>
            </w:div>
            <w:div w:id="1768308259">
              <w:marLeft w:val="750"/>
              <w:marRight w:val="0"/>
              <w:marTop w:val="0"/>
              <w:marBottom w:val="0"/>
              <w:divBdr>
                <w:top w:val="none" w:sz="0" w:space="0" w:color="auto"/>
                <w:left w:val="none" w:sz="0" w:space="0" w:color="auto"/>
                <w:bottom w:val="none" w:sz="0" w:space="0" w:color="auto"/>
                <w:right w:val="none" w:sz="0" w:space="0" w:color="auto"/>
              </w:divBdr>
            </w:div>
          </w:divsChild>
        </w:div>
        <w:div w:id="1926381530">
          <w:marLeft w:val="0"/>
          <w:marRight w:val="0"/>
          <w:marTop w:val="375"/>
          <w:marBottom w:val="150"/>
          <w:divBdr>
            <w:top w:val="none" w:sz="0" w:space="0" w:color="auto"/>
            <w:left w:val="none" w:sz="0" w:space="0" w:color="auto"/>
            <w:bottom w:val="none" w:sz="0" w:space="0" w:color="auto"/>
            <w:right w:val="none" w:sz="0" w:space="0" w:color="auto"/>
          </w:divBdr>
          <w:divsChild>
            <w:div w:id="44303493">
              <w:marLeft w:val="0"/>
              <w:marRight w:val="0"/>
              <w:marTop w:val="0"/>
              <w:marBottom w:val="0"/>
              <w:divBdr>
                <w:top w:val="single" w:sz="12" w:space="6" w:color="D5DBDE"/>
                <w:left w:val="single" w:sz="12" w:space="6" w:color="D5DBDE"/>
                <w:bottom w:val="single" w:sz="12" w:space="6" w:color="D5DBDE"/>
                <w:right w:val="single" w:sz="12" w:space="6" w:color="D5DBDE"/>
              </w:divBdr>
            </w:div>
            <w:div w:id="1550218768">
              <w:marLeft w:val="750"/>
              <w:marRight w:val="0"/>
              <w:marTop w:val="0"/>
              <w:marBottom w:val="0"/>
              <w:divBdr>
                <w:top w:val="none" w:sz="0" w:space="0" w:color="auto"/>
                <w:left w:val="none" w:sz="0" w:space="0" w:color="auto"/>
                <w:bottom w:val="none" w:sz="0" w:space="0" w:color="auto"/>
                <w:right w:val="none" w:sz="0" w:space="0" w:color="auto"/>
              </w:divBdr>
            </w:div>
          </w:divsChild>
        </w:div>
        <w:div w:id="2039623924">
          <w:marLeft w:val="0"/>
          <w:marRight w:val="0"/>
          <w:marTop w:val="375"/>
          <w:marBottom w:val="150"/>
          <w:divBdr>
            <w:top w:val="none" w:sz="0" w:space="0" w:color="auto"/>
            <w:left w:val="none" w:sz="0" w:space="0" w:color="auto"/>
            <w:bottom w:val="none" w:sz="0" w:space="0" w:color="auto"/>
            <w:right w:val="none" w:sz="0" w:space="0" w:color="auto"/>
          </w:divBdr>
          <w:divsChild>
            <w:div w:id="698822621">
              <w:marLeft w:val="0"/>
              <w:marRight w:val="0"/>
              <w:marTop w:val="0"/>
              <w:marBottom w:val="0"/>
              <w:divBdr>
                <w:top w:val="single" w:sz="12" w:space="6" w:color="D5DBDE"/>
                <w:left w:val="single" w:sz="12" w:space="6" w:color="D5DBDE"/>
                <w:bottom w:val="single" w:sz="12" w:space="6" w:color="D5DBDE"/>
                <w:right w:val="single" w:sz="12" w:space="6" w:color="D5DBDE"/>
              </w:divBdr>
            </w:div>
            <w:div w:id="112508142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717170826">
      <w:bodyDiv w:val="1"/>
      <w:marLeft w:val="0"/>
      <w:marRight w:val="0"/>
      <w:marTop w:val="0"/>
      <w:marBottom w:val="0"/>
      <w:divBdr>
        <w:top w:val="none" w:sz="0" w:space="0" w:color="auto"/>
        <w:left w:val="none" w:sz="0" w:space="0" w:color="auto"/>
        <w:bottom w:val="none" w:sz="0" w:space="0" w:color="auto"/>
        <w:right w:val="none" w:sz="0" w:space="0" w:color="auto"/>
      </w:divBdr>
    </w:div>
    <w:div w:id="723480166">
      <w:bodyDiv w:val="1"/>
      <w:marLeft w:val="0"/>
      <w:marRight w:val="0"/>
      <w:marTop w:val="0"/>
      <w:marBottom w:val="0"/>
      <w:divBdr>
        <w:top w:val="none" w:sz="0" w:space="0" w:color="auto"/>
        <w:left w:val="none" w:sz="0" w:space="0" w:color="auto"/>
        <w:bottom w:val="none" w:sz="0" w:space="0" w:color="auto"/>
        <w:right w:val="none" w:sz="0" w:space="0" w:color="auto"/>
      </w:divBdr>
    </w:div>
    <w:div w:id="729156108">
      <w:bodyDiv w:val="1"/>
      <w:marLeft w:val="0"/>
      <w:marRight w:val="0"/>
      <w:marTop w:val="0"/>
      <w:marBottom w:val="0"/>
      <w:divBdr>
        <w:top w:val="none" w:sz="0" w:space="0" w:color="auto"/>
        <w:left w:val="none" w:sz="0" w:space="0" w:color="auto"/>
        <w:bottom w:val="none" w:sz="0" w:space="0" w:color="auto"/>
        <w:right w:val="none" w:sz="0" w:space="0" w:color="auto"/>
      </w:divBdr>
    </w:div>
    <w:div w:id="729576119">
      <w:bodyDiv w:val="1"/>
      <w:marLeft w:val="0"/>
      <w:marRight w:val="0"/>
      <w:marTop w:val="0"/>
      <w:marBottom w:val="0"/>
      <w:divBdr>
        <w:top w:val="none" w:sz="0" w:space="0" w:color="auto"/>
        <w:left w:val="none" w:sz="0" w:space="0" w:color="auto"/>
        <w:bottom w:val="none" w:sz="0" w:space="0" w:color="auto"/>
        <w:right w:val="none" w:sz="0" w:space="0" w:color="auto"/>
      </w:divBdr>
    </w:div>
    <w:div w:id="736198557">
      <w:bodyDiv w:val="1"/>
      <w:marLeft w:val="0"/>
      <w:marRight w:val="0"/>
      <w:marTop w:val="0"/>
      <w:marBottom w:val="0"/>
      <w:divBdr>
        <w:top w:val="none" w:sz="0" w:space="0" w:color="auto"/>
        <w:left w:val="none" w:sz="0" w:space="0" w:color="auto"/>
        <w:bottom w:val="none" w:sz="0" w:space="0" w:color="auto"/>
        <w:right w:val="none" w:sz="0" w:space="0" w:color="auto"/>
      </w:divBdr>
      <w:divsChild>
        <w:div w:id="507405570">
          <w:marLeft w:val="0"/>
          <w:marRight w:val="0"/>
          <w:marTop w:val="0"/>
          <w:marBottom w:val="0"/>
          <w:divBdr>
            <w:top w:val="none" w:sz="0" w:space="0" w:color="auto"/>
            <w:left w:val="none" w:sz="0" w:space="0" w:color="auto"/>
            <w:bottom w:val="none" w:sz="0" w:space="0" w:color="auto"/>
            <w:right w:val="none" w:sz="0" w:space="0" w:color="auto"/>
          </w:divBdr>
          <w:divsChild>
            <w:div w:id="21247130">
              <w:marLeft w:val="0"/>
              <w:marRight w:val="0"/>
              <w:marTop w:val="0"/>
              <w:marBottom w:val="0"/>
              <w:divBdr>
                <w:top w:val="none" w:sz="0" w:space="0" w:color="auto"/>
                <w:left w:val="none" w:sz="0" w:space="0" w:color="auto"/>
                <w:bottom w:val="none" w:sz="0" w:space="0" w:color="auto"/>
                <w:right w:val="none" w:sz="0" w:space="0" w:color="auto"/>
              </w:divBdr>
              <w:divsChild>
                <w:div w:id="370572600">
                  <w:marLeft w:val="0"/>
                  <w:marRight w:val="0"/>
                  <w:marTop w:val="0"/>
                  <w:marBottom w:val="0"/>
                  <w:divBdr>
                    <w:top w:val="none" w:sz="0" w:space="0" w:color="auto"/>
                    <w:left w:val="none" w:sz="0" w:space="0" w:color="auto"/>
                    <w:bottom w:val="none" w:sz="0" w:space="0" w:color="auto"/>
                    <w:right w:val="none" w:sz="0" w:space="0" w:color="auto"/>
                  </w:divBdr>
                  <w:divsChild>
                    <w:div w:id="206993914">
                      <w:marLeft w:val="0"/>
                      <w:marRight w:val="0"/>
                      <w:marTop w:val="0"/>
                      <w:marBottom w:val="0"/>
                      <w:divBdr>
                        <w:top w:val="none" w:sz="0" w:space="0" w:color="auto"/>
                        <w:left w:val="none" w:sz="0" w:space="0" w:color="auto"/>
                        <w:bottom w:val="none" w:sz="0" w:space="0" w:color="auto"/>
                        <w:right w:val="none" w:sz="0" w:space="0" w:color="auto"/>
                      </w:divBdr>
                      <w:divsChild>
                        <w:div w:id="11505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1963">
          <w:marLeft w:val="0"/>
          <w:marRight w:val="0"/>
          <w:marTop w:val="0"/>
          <w:marBottom w:val="0"/>
          <w:divBdr>
            <w:top w:val="none" w:sz="0" w:space="0" w:color="auto"/>
            <w:left w:val="none" w:sz="0" w:space="0" w:color="auto"/>
            <w:bottom w:val="none" w:sz="0" w:space="0" w:color="auto"/>
            <w:right w:val="none" w:sz="0" w:space="0" w:color="auto"/>
          </w:divBdr>
          <w:divsChild>
            <w:div w:id="840387544">
              <w:marLeft w:val="0"/>
              <w:marRight w:val="0"/>
              <w:marTop w:val="0"/>
              <w:marBottom w:val="0"/>
              <w:divBdr>
                <w:top w:val="none" w:sz="0" w:space="0" w:color="auto"/>
                <w:left w:val="none" w:sz="0" w:space="0" w:color="auto"/>
                <w:bottom w:val="none" w:sz="0" w:space="0" w:color="auto"/>
                <w:right w:val="none" w:sz="0" w:space="0" w:color="auto"/>
              </w:divBdr>
              <w:divsChild>
                <w:div w:id="1933732189">
                  <w:marLeft w:val="0"/>
                  <w:marRight w:val="0"/>
                  <w:marTop w:val="0"/>
                  <w:marBottom w:val="0"/>
                  <w:divBdr>
                    <w:top w:val="none" w:sz="0" w:space="0" w:color="auto"/>
                    <w:left w:val="none" w:sz="0" w:space="0" w:color="auto"/>
                    <w:bottom w:val="none" w:sz="0" w:space="0" w:color="auto"/>
                    <w:right w:val="none" w:sz="0" w:space="0" w:color="auto"/>
                  </w:divBdr>
                  <w:divsChild>
                    <w:div w:id="2067604829">
                      <w:marLeft w:val="0"/>
                      <w:marRight w:val="0"/>
                      <w:marTop w:val="0"/>
                      <w:marBottom w:val="0"/>
                      <w:divBdr>
                        <w:top w:val="none" w:sz="0" w:space="0" w:color="auto"/>
                        <w:left w:val="none" w:sz="0" w:space="0" w:color="auto"/>
                        <w:bottom w:val="none" w:sz="0" w:space="0" w:color="auto"/>
                        <w:right w:val="none" w:sz="0" w:space="0" w:color="auto"/>
                      </w:divBdr>
                      <w:divsChild>
                        <w:div w:id="1719893971">
                          <w:marLeft w:val="0"/>
                          <w:marRight w:val="0"/>
                          <w:marTop w:val="0"/>
                          <w:marBottom w:val="0"/>
                          <w:divBdr>
                            <w:top w:val="none" w:sz="0" w:space="0" w:color="auto"/>
                            <w:left w:val="none" w:sz="0" w:space="0" w:color="auto"/>
                            <w:bottom w:val="none" w:sz="0" w:space="0" w:color="auto"/>
                            <w:right w:val="none" w:sz="0" w:space="0" w:color="auto"/>
                          </w:divBdr>
                          <w:divsChild>
                            <w:div w:id="2080053873">
                              <w:marLeft w:val="0"/>
                              <w:marRight w:val="300"/>
                              <w:marTop w:val="180"/>
                              <w:marBottom w:val="0"/>
                              <w:divBdr>
                                <w:top w:val="none" w:sz="0" w:space="0" w:color="auto"/>
                                <w:left w:val="none" w:sz="0" w:space="0" w:color="auto"/>
                                <w:bottom w:val="none" w:sz="0" w:space="0" w:color="auto"/>
                                <w:right w:val="none" w:sz="0" w:space="0" w:color="auto"/>
                              </w:divBdr>
                              <w:divsChild>
                                <w:div w:id="16354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751235">
      <w:bodyDiv w:val="1"/>
      <w:marLeft w:val="0"/>
      <w:marRight w:val="0"/>
      <w:marTop w:val="0"/>
      <w:marBottom w:val="0"/>
      <w:divBdr>
        <w:top w:val="none" w:sz="0" w:space="0" w:color="auto"/>
        <w:left w:val="none" w:sz="0" w:space="0" w:color="auto"/>
        <w:bottom w:val="none" w:sz="0" w:space="0" w:color="auto"/>
        <w:right w:val="none" w:sz="0" w:space="0" w:color="auto"/>
      </w:divBdr>
    </w:div>
    <w:div w:id="738989522">
      <w:bodyDiv w:val="1"/>
      <w:marLeft w:val="0"/>
      <w:marRight w:val="0"/>
      <w:marTop w:val="0"/>
      <w:marBottom w:val="0"/>
      <w:divBdr>
        <w:top w:val="none" w:sz="0" w:space="0" w:color="auto"/>
        <w:left w:val="none" w:sz="0" w:space="0" w:color="auto"/>
        <w:bottom w:val="none" w:sz="0" w:space="0" w:color="auto"/>
        <w:right w:val="none" w:sz="0" w:space="0" w:color="auto"/>
      </w:divBdr>
      <w:divsChild>
        <w:div w:id="1887568473">
          <w:marLeft w:val="0"/>
          <w:marRight w:val="0"/>
          <w:marTop w:val="0"/>
          <w:marBottom w:val="0"/>
          <w:divBdr>
            <w:top w:val="none" w:sz="0" w:space="0" w:color="auto"/>
            <w:left w:val="none" w:sz="0" w:space="0" w:color="auto"/>
            <w:bottom w:val="none" w:sz="0" w:space="0" w:color="auto"/>
            <w:right w:val="none" w:sz="0" w:space="0" w:color="auto"/>
          </w:divBdr>
        </w:div>
      </w:divsChild>
    </w:div>
    <w:div w:id="742685310">
      <w:bodyDiv w:val="1"/>
      <w:marLeft w:val="0"/>
      <w:marRight w:val="0"/>
      <w:marTop w:val="0"/>
      <w:marBottom w:val="0"/>
      <w:divBdr>
        <w:top w:val="none" w:sz="0" w:space="0" w:color="auto"/>
        <w:left w:val="none" w:sz="0" w:space="0" w:color="auto"/>
        <w:bottom w:val="none" w:sz="0" w:space="0" w:color="auto"/>
        <w:right w:val="none" w:sz="0" w:space="0" w:color="auto"/>
      </w:divBdr>
      <w:divsChild>
        <w:div w:id="1087310046">
          <w:marLeft w:val="0"/>
          <w:marRight w:val="0"/>
          <w:marTop w:val="0"/>
          <w:marBottom w:val="0"/>
          <w:divBdr>
            <w:top w:val="none" w:sz="0" w:space="0" w:color="auto"/>
            <w:left w:val="none" w:sz="0" w:space="0" w:color="auto"/>
            <w:bottom w:val="none" w:sz="0" w:space="0" w:color="auto"/>
            <w:right w:val="none" w:sz="0" w:space="0" w:color="auto"/>
          </w:divBdr>
          <w:divsChild>
            <w:div w:id="15591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7790">
      <w:bodyDiv w:val="1"/>
      <w:marLeft w:val="0"/>
      <w:marRight w:val="0"/>
      <w:marTop w:val="0"/>
      <w:marBottom w:val="0"/>
      <w:divBdr>
        <w:top w:val="none" w:sz="0" w:space="0" w:color="auto"/>
        <w:left w:val="none" w:sz="0" w:space="0" w:color="auto"/>
        <w:bottom w:val="none" w:sz="0" w:space="0" w:color="auto"/>
        <w:right w:val="none" w:sz="0" w:space="0" w:color="auto"/>
      </w:divBdr>
    </w:div>
    <w:div w:id="753819721">
      <w:bodyDiv w:val="1"/>
      <w:marLeft w:val="0"/>
      <w:marRight w:val="0"/>
      <w:marTop w:val="0"/>
      <w:marBottom w:val="0"/>
      <w:divBdr>
        <w:top w:val="none" w:sz="0" w:space="0" w:color="auto"/>
        <w:left w:val="none" w:sz="0" w:space="0" w:color="auto"/>
        <w:bottom w:val="none" w:sz="0" w:space="0" w:color="auto"/>
        <w:right w:val="none" w:sz="0" w:space="0" w:color="auto"/>
      </w:divBdr>
    </w:div>
    <w:div w:id="759570667">
      <w:bodyDiv w:val="1"/>
      <w:marLeft w:val="0"/>
      <w:marRight w:val="0"/>
      <w:marTop w:val="0"/>
      <w:marBottom w:val="0"/>
      <w:divBdr>
        <w:top w:val="none" w:sz="0" w:space="0" w:color="auto"/>
        <w:left w:val="none" w:sz="0" w:space="0" w:color="auto"/>
        <w:bottom w:val="none" w:sz="0" w:space="0" w:color="auto"/>
        <w:right w:val="none" w:sz="0" w:space="0" w:color="auto"/>
      </w:divBdr>
      <w:divsChild>
        <w:div w:id="241791616">
          <w:marLeft w:val="0"/>
          <w:marRight w:val="0"/>
          <w:marTop w:val="375"/>
          <w:marBottom w:val="375"/>
          <w:divBdr>
            <w:top w:val="none" w:sz="0" w:space="0" w:color="auto"/>
            <w:left w:val="none" w:sz="0" w:space="0" w:color="auto"/>
            <w:bottom w:val="none" w:sz="0" w:space="0" w:color="auto"/>
            <w:right w:val="none" w:sz="0" w:space="0" w:color="auto"/>
          </w:divBdr>
          <w:divsChild>
            <w:div w:id="670790254">
              <w:marLeft w:val="750"/>
              <w:marRight w:val="0"/>
              <w:marTop w:val="0"/>
              <w:marBottom w:val="0"/>
              <w:divBdr>
                <w:top w:val="none" w:sz="0" w:space="0" w:color="auto"/>
                <w:left w:val="none" w:sz="0" w:space="0" w:color="auto"/>
                <w:bottom w:val="none" w:sz="0" w:space="0" w:color="auto"/>
                <w:right w:val="none" w:sz="0" w:space="0" w:color="auto"/>
              </w:divBdr>
            </w:div>
            <w:div w:id="1014067225">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374308603">
          <w:marLeft w:val="0"/>
          <w:marRight w:val="0"/>
          <w:marTop w:val="0"/>
          <w:marBottom w:val="300"/>
          <w:divBdr>
            <w:top w:val="single" w:sz="6" w:space="11" w:color="BCE8F1"/>
            <w:left w:val="single" w:sz="6" w:space="11" w:color="BCE8F1"/>
            <w:bottom w:val="single" w:sz="6" w:space="11" w:color="BCE8F1"/>
            <w:right w:val="single" w:sz="6" w:space="11" w:color="BCE8F1"/>
          </w:divBdr>
        </w:div>
        <w:div w:id="1183586669">
          <w:marLeft w:val="0"/>
          <w:marRight w:val="0"/>
          <w:marTop w:val="375"/>
          <w:marBottom w:val="0"/>
          <w:divBdr>
            <w:top w:val="none" w:sz="0" w:space="0" w:color="auto"/>
            <w:left w:val="none" w:sz="0" w:space="0" w:color="auto"/>
            <w:bottom w:val="none" w:sz="0" w:space="0" w:color="auto"/>
            <w:right w:val="none" w:sz="0" w:space="0" w:color="auto"/>
          </w:divBdr>
          <w:divsChild>
            <w:div w:id="388384174">
              <w:marLeft w:val="750"/>
              <w:marRight w:val="0"/>
              <w:marTop w:val="0"/>
              <w:marBottom w:val="0"/>
              <w:divBdr>
                <w:top w:val="none" w:sz="0" w:space="0" w:color="auto"/>
                <w:left w:val="none" w:sz="0" w:space="0" w:color="auto"/>
                <w:bottom w:val="none" w:sz="0" w:space="0" w:color="auto"/>
                <w:right w:val="none" w:sz="0" w:space="0" w:color="auto"/>
              </w:divBdr>
            </w:div>
            <w:div w:id="919750395">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490050073">
          <w:marLeft w:val="0"/>
          <w:marRight w:val="0"/>
          <w:marTop w:val="375"/>
          <w:marBottom w:val="0"/>
          <w:divBdr>
            <w:top w:val="none" w:sz="0" w:space="0" w:color="auto"/>
            <w:left w:val="none" w:sz="0" w:space="0" w:color="auto"/>
            <w:bottom w:val="none" w:sz="0" w:space="0" w:color="auto"/>
            <w:right w:val="none" w:sz="0" w:space="0" w:color="auto"/>
          </w:divBdr>
          <w:divsChild>
            <w:div w:id="1392458818">
              <w:marLeft w:val="750"/>
              <w:marRight w:val="0"/>
              <w:marTop w:val="0"/>
              <w:marBottom w:val="0"/>
              <w:divBdr>
                <w:top w:val="none" w:sz="0" w:space="0" w:color="auto"/>
                <w:left w:val="none" w:sz="0" w:space="0" w:color="auto"/>
                <w:bottom w:val="none" w:sz="0" w:space="0" w:color="auto"/>
                <w:right w:val="none" w:sz="0" w:space="0" w:color="auto"/>
              </w:divBdr>
            </w:div>
            <w:div w:id="1930507553">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647124899">
          <w:marLeft w:val="0"/>
          <w:marRight w:val="0"/>
          <w:marTop w:val="375"/>
          <w:marBottom w:val="375"/>
          <w:divBdr>
            <w:top w:val="none" w:sz="0" w:space="0" w:color="auto"/>
            <w:left w:val="none" w:sz="0" w:space="0" w:color="auto"/>
            <w:bottom w:val="none" w:sz="0" w:space="0" w:color="auto"/>
            <w:right w:val="none" w:sz="0" w:space="0" w:color="auto"/>
          </w:divBdr>
          <w:divsChild>
            <w:div w:id="1094473246">
              <w:marLeft w:val="750"/>
              <w:marRight w:val="0"/>
              <w:marTop w:val="0"/>
              <w:marBottom w:val="0"/>
              <w:divBdr>
                <w:top w:val="none" w:sz="0" w:space="0" w:color="auto"/>
                <w:left w:val="none" w:sz="0" w:space="0" w:color="auto"/>
                <w:bottom w:val="none" w:sz="0" w:space="0" w:color="auto"/>
                <w:right w:val="none" w:sz="0" w:space="0" w:color="auto"/>
              </w:divBdr>
            </w:div>
            <w:div w:id="1475640957">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811635054">
          <w:marLeft w:val="0"/>
          <w:marRight w:val="0"/>
          <w:marTop w:val="375"/>
          <w:marBottom w:val="375"/>
          <w:divBdr>
            <w:top w:val="none" w:sz="0" w:space="0" w:color="auto"/>
            <w:left w:val="none" w:sz="0" w:space="0" w:color="auto"/>
            <w:bottom w:val="none" w:sz="0" w:space="0" w:color="auto"/>
            <w:right w:val="none" w:sz="0" w:space="0" w:color="auto"/>
          </w:divBdr>
          <w:divsChild>
            <w:div w:id="89544961">
              <w:marLeft w:val="0"/>
              <w:marRight w:val="0"/>
              <w:marTop w:val="0"/>
              <w:marBottom w:val="0"/>
              <w:divBdr>
                <w:top w:val="single" w:sz="12" w:space="6" w:color="D5DBDE"/>
                <w:left w:val="single" w:sz="12" w:space="6" w:color="D5DBDE"/>
                <w:bottom w:val="single" w:sz="12" w:space="6" w:color="D5DBDE"/>
                <w:right w:val="single" w:sz="12" w:space="6" w:color="D5DBDE"/>
              </w:divBdr>
            </w:div>
            <w:div w:id="365106243">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776218504">
      <w:bodyDiv w:val="1"/>
      <w:marLeft w:val="0"/>
      <w:marRight w:val="0"/>
      <w:marTop w:val="0"/>
      <w:marBottom w:val="0"/>
      <w:divBdr>
        <w:top w:val="none" w:sz="0" w:space="0" w:color="auto"/>
        <w:left w:val="none" w:sz="0" w:space="0" w:color="auto"/>
        <w:bottom w:val="none" w:sz="0" w:space="0" w:color="auto"/>
        <w:right w:val="none" w:sz="0" w:space="0" w:color="auto"/>
      </w:divBdr>
    </w:div>
    <w:div w:id="781457984">
      <w:bodyDiv w:val="1"/>
      <w:marLeft w:val="0"/>
      <w:marRight w:val="0"/>
      <w:marTop w:val="0"/>
      <w:marBottom w:val="0"/>
      <w:divBdr>
        <w:top w:val="none" w:sz="0" w:space="0" w:color="auto"/>
        <w:left w:val="none" w:sz="0" w:space="0" w:color="auto"/>
        <w:bottom w:val="none" w:sz="0" w:space="0" w:color="auto"/>
        <w:right w:val="none" w:sz="0" w:space="0" w:color="auto"/>
      </w:divBdr>
      <w:divsChild>
        <w:div w:id="1436754853">
          <w:marLeft w:val="0"/>
          <w:marRight w:val="0"/>
          <w:marTop w:val="0"/>
          <w:marBottom w:val="0"/>
          <w:divBdr>
            <w:top w:val="none" w:sz="0" w:space="0" w:color="auto"/>
            <w:left w:val="none" w:sz="0" w:space="0" w:color="auto"/>
            <w:bottom w:val="none" w:sz="0" w:space="0" w:color="auto"/>
            <w:right w:val="none" w:sz="0" w:space="0" w:color="auto"/>
          </w:divBdr>
          <w:divsChild>
            <w:div w:id="1615937713">
              <w:marLeft w:val="0"/>
              <w:marRight w:val="0"/>
              <w:marTop w:val="0"/>
              <w:marBottom w:val="0"/>
              <w:divBdr>
                <w:top w:val="none" w:sz="0" w:space="0" w:color="auto"/>
                <w:left w:val="none" w:sz="0" w:space="0" w:color="auto"/>
                <w:bottom w:val="none" w:sz="0" w:space="0" w:color="auto"/>
                <w:right w:val="none" w:sz="0" w:space="0" w:color="auto"/>
              </w:divBdr>
              <w:divsChild>
                <w:div w:id="1887376271">
                  <w:marLeft w:val="0"/>
                  <w:marRight w:val="0"/>
                  <w:marTop w:val="0"/>
                  <w:marBottom w:val="0"/>
                  <w:divBdr>
                    <w:top w:val="none" w:sz="0" w:space="0" w:color="auto"/>
                    <w:left w:val="none" w:sz="0" w:space="0" w:color="auto"/>
                    <w:bottom w:val="none" w:sz="0" w:space="0" w:color="auto"/>
                    <w:right w:val="none" w:sz="0" w:space="0" w:color="auto"/>
                  </w:divBdr>
                  <w:divsChild>
                    <w:div w:id="794103995">
                      <w:marLeft w:val="0"/>
                      <w:marRight w:val="0"/>
                      <w:marTop w:val="0"/>
                      <w:marBottom w:val="0"/>
                      <w:divBdr>
                        <w:top w:val="none" w:sz="0" w:space="0" w:color="auto"/>
                        <w:left w:val="none" w:sz="0" w:space="0" w:color="auto"/>
                        <w:bottom w:val="none" w:sz="0" w:space="0" w:color="auto"/>
                        <w:right w:val="none" w:sz="0" w:space="0" w:color="auto"/>
                      </w:divBdr>
                      <w:divsChild>
                        <w:div w:id="1116371931">
                          <w:marLeft w:val="0"/>
                          <w:marRight w:val="0"/>
                          <w:marTop w:val="0"/>
                          <w:marBottom w:val="0"/>
                          <w:divBdr>
                            <w:top w:val="none" w:sz="0" w:space="0" w:color="auto"/>
                            <w:left w:val="none" w:sz="0" w:space="0" w:color="auto"/>
                            <w:bottom w:val="none" w:sz="0" w:space="0" w:color="auto"/>
                            <w:right w:val="none" w:sz="0" w:space="0" w:color="auto"/>
                          </w:divBdr>
                          <w:divsChild>
                            <w:div w:id="704015423">
                              <w:marLeft w:val="0"/>
                              <w:marRight w:val="300"/>
                              <w:marTop w:val="180"/>
                              <w:marBottom w:val="0"/>
                              <w:divBdr>
                                <w:top w:val="none" w:sz="0" w:space="0" w:color="auto"/>
                                <w:left w:val="none" w:sz="0" w:space="0" w:color="auto"/>
                                <w:bottom w:val="none" w:sz="0" w:space="0" w:color="auto"/>
                                <w:right w:val="none" w:sz="0" w:space="0" w:color="auto"/>
                              </w:divBdr>
                              <w:divsChild>
                                <w:div w:id="2962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055615">
          <w:marLeft w:val="0"/>
          <w:marRight w:val="0"/>
          <w:marTop w:val="0"/>
          <w:marBottom w:val="0"/>
          <w:divBdr>
            <w:top w:val="none" w:sz="0" w:space="0" w:color="auto"/>
            <w:left w:val="none" w:sz="0" w:space="0" w:color="auto"/>
            <w:bottom w:val="none" w:sz="0" w:space="0" w:color="auto"/>
            <w:right w:val="none" w:sz="0" w:space="0" w:color="auto"/>
          </w:divBdr>
          <w:divsChild>
            <w:div w:id="426074628">
              <w:marLeft w:val="0"/>
              <w:marRight w:val="0"/>
              <w:marTop w:val="0"/>
              <w:marBottom w:val="0"/>
              <w:divBdr>
                <w:top w:val="none" w:sz="0" w:space="0" w:color="auto"/>
                <w:left w:val="none" w:sz="0" w:space="0" w:color="auto"/>
                <w:bottom w:val="none" w:sz="0" w:space="0" w:color="auto"/>
                <w:right w:val="none" w:sz="0" w:space="0" w:color="auto"/>
              </w:divBdr>
              <w:divsChild>
                <w:div w:id="1741564121">
                  <w:marLeft w:val="0"/>
                  <w:marRight w:val="0"/>
                  <w:marTop w:val="0"/>
                  <w:marBottom w:val="0"/>
                  <w:divBdr>
                    <w:top w:val="none" w:sz="0" w:space="0" w:color="auto"/>
                    <w:left w:val="none" w:sz="0" w:space="0" w:color="auto"/>
                    <w:bottom w:val="none" w:sz="0" w:space="0" w:color="auto"/>
                    <w:right w:val="none" w:sz="0" w:space="0" w:color="auto"/>
                  </w:divBdr>
                  <w:divsChild>
                    <w:div w:id="462625917">
                      <w:marLeft w:val="0"/>
                      <w:marRight w:val="0"/>
                      <w:marTop w:val="0"/>
                      <w:marBottom w:val="0"/>
                      <w:divBdr>
                        <w:top w:val="none" w:sz="0" w:space="0" w:color="auto"/>
                        <w:left w:val="none" w:sz="0" w:space="0" w:color="auto"/>
                        <w:bottom w:val="none" w:sz="0" w:space="0" w:color="auto"/>
                        <w:right w:val="none" w:sz="0" w:space="0" w:color="auto"/>
                      </w:divBdr>
                      <w:divsChild>
                        <w:div w:id="379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168532">
      <w:bodyDiv w:val="1"/>
      <w:marLeft w:val="0"/>
      <w:marRight w:val="0"/>
      <w:marTop w:val="0"/>
      <w:marBottom w:val="0"/>
      <w:divBdr>
        <w:top w:val="none" w:sz="0" w:space="0" w:color="auto"/>
        <w:left w:val="none" w:sz="0" w:space="0" w:color="auto"/>
        <w:bottom w:val="none" w:sz="0" w:space="0" w:color="auto"/>
        <w:right w:val="none" w:sz="0" w:space="0" w:color="auto"/>
      </w:divBdr>
      <w:divsChild>
        <w:div w:id="130951143">
          <w:marLeft w:val="360"/>
          <w:marRight w:val="0"/>
          <w:marTop w:val="0"/>
          <w:marBottom w:val="0"/>
          <w:divBdr>
            <w:top w:val="none" w:sz="0" w:space="0" w:color="auto"/>
            <w:left w:val="none" w:sz="0" w:space="0" w:color="auto"/>
            <w:bottom w:val="none" w:sz="0" w:space="0" w:color="auto"/>
            <w:right w:val="none" w:sz="0" w:space="0" w:color="auto"/>
          </w:divBdr>
        </w:div>
        <w:div w:id="455024790">
          <w:marLeft w:val="360"/>
          <w:marRight w:val="0"/>
          <w:marTop w:val="0"/>
          <w:marBottom w:val="0"/>
          <w:divBdr>
            <w:top w:val="none" w:sz="0" w:space="0" w:color="auto"/>
            <w:left w:val="none" w:sz="0" w:space="0" w:color="auto"/>
            <w:bottom w:val="none" w:sz="0" w:space="0" w:color="auto"/>
            <w:right w:val="none" w:sz="0" w:space="0" w:color="auto"/>
          </w:divBdr>
        </w:div>
        <w:div w:id="911426939">
          <w:marLeft w:val="360"/>
          <w:marRight w:val="0"/>
          <w:marTop w:val="0"/>
          <w:marBottom w:val="0"/>
          <w:divBdr>
            <w:top w:val="none" w:sz="0" w:space="0" w:color="auto"/>
            <w:left w:val="none" w:sz="0" w:space="0" w:color="auto"/>
            <w:bottom w:val="none" w:sz="0" w:space="0" w:color="auto"/>
            <w:right w:val="none" w:sz="0" w:space="0" w:color="auto"/>
          </w:divBdr>
        </w:div>
        <w:div w:id="1103115193">
          <w:marLeft w:val="360"/>
          <w:marRight w:val="0"/>
          <w:marTop w:val="0"/>
          <w:marBottom w:val="0"/>
          <w:divBdr>
            <w:top w:val="none" w:sz="0" w:space="0" w:color="auto"/>
            <w:left w:val="none" w:sz="0" w:space="0" w:color="auto"/>
            <w:bottom w:val="none" w:sz="0" w:space="0" w:color="auto"/>
            <w:right w:val="none" w:sz="0" w:space="0" w:color="auto"/>
          </w:divBdr>
        </w:div>
        <w:div w:id="1162502242">
          <w:marLeft w:val="360"/>
          <w:marRight w:val="0"/>
          <w:marTop w:val="0"/>
          <w:marBottom w:val="0"/>
          <w:divBdr>
            <w:top w:val="none" w:sz="0" w:space="0" w:color="auto"/>
            <w:left w:val="none" w:sz="0" w:space="0" w:color="auto"/>
            <w:bottom w:val="none" w:sz="0" w:space="0" w:color="auto"/>
            <w:right w:val="none" w:sz="0" w:space="0" w:color="auto"/>
          </w:divBdr>
        </w:div>
        <w:div w:id="1196578006">
          <w:marLeft w:val="360"/>
          <w:marRight w:val="0"/>
          <w:marTop w:val="0"/>
          <w:marBottom w:val="0"/>
          <w:divBdr>
            <w:top w:val="none" w:sz="0" w:space="0" w:color="auto"/>
            <w:left w:val="none" w:sz="0" w:space="0" w:color="auto"/>
            <w:bottom w:val="none" w:sz="0" w:space="0" w:color="auto"/>
            <w:right w:val="none" w:sz="0" w:space="0" w:color="auto"/>
          </w:divBdr>
        </w:div>
        <w:div w:id="1721317631">
          <w:marLeft w:val="360"/>
          <w:marRight w:val="0"/>
          <w:marTop w:val="0"/>
          <w:marBottom w:val="0"/>
          <w:divBdr>
            <w:top w:val="none" w:sz="0" w:space="0" w:color="auto"/>
            <w:left w:val="none" w:sz="0" w:space="0" w:color="auto"/>
            <w:bottom w:val="none" w:sz="0" w:space="0" w:color="auto"/>
            <w:right w:val="none" w:sz="0" w:space="0" w:color="auto"/>
          </w:divBdr>
        </w:div>
      </w:divsChild>
    </w:div>
    <w:div w:id="793405003">
      <w:bodyDiv w:val="1"/>
      <w:marLeft w:val="0"/>
      <w:marRight w:val="0"/>
      <w:marTop w:val="0"/>
      <w:marBottom w:val="0"/>
      <w:divBdr>
        <w:top w:val="none" w:sz="0" w:space="0" w:color="auto"/>
        <w:left w:val="none" w:sz="0" w:space="0" w:color="auto"/>
        <w:bottom w:val="none" w:sz="0" w:space="0" w:color="auto"/>
        <w:right w:val="none" w:sz="0" w:space="0" w:color="auto"/>
      </w:divBdr>
    </w:div>
    <w:div w:id="795684894">
      <w:bodyDiv w:val="1"/>
      <w:marLeft w:val="0"/>
      <w:marRight w:val="0"/>
      <w:marTop w:val="0"/>
      <w:marBottom w:val="0"/>
      <w:divBdr>
        <w:top w:val="none" w:sz="0" w:space="0" w:color="auto"/>
        <w:left w:val="none" w:sz="0" w:space="0" w:color="auto"/>
        <w:bottom w:val="none" w:sz="0" w:space="0" w:color="auto"/>
        <w:right w:val="none" w:sz="0" w:space="0" w:color="auto"/>
      </w:divBdr>
    </w:div>
    <w:div w:id="796601610">
      <w:bodyDiv w:val="1"/>
      <w:marLeft w:val="0"/>
      <w:marRight w:val="0"/>
      <w:marTop w:val="0"/>
      <w:marBottom w:val="0"/>
      <w:divBdr>
        <w:top w:val="none" w:sz="0" w:space="0" w:color="auto"/>
        <w:left w:val="none" w:sz="0" w:space="0" w:color="auto"/>
        <w:bottom w:val="none" w:sz="0" w:space="0" w:color="auto"/>
        <w:right w:val="none" w:sz="0" w:space="0" w:color="auto"/>
      </w:divBdr>
      <w:divsChild>
        <w:div w:id="308094890">
          <w:marLeft w:val="0"/>
          <w:marRight w:val="0"/>
          <w:marTop w:val="0"/>
          <w:marBottom w:val="0"/>
          <w:divBdr>
            <w:top w:val="none" w:sz="0" w:space="0" w:color="auto"/>
            <w:left w:val="none" w:sz="0" w:space="0" w:color="auto"/>
            <w:bottom w:val="none" w:sz="0" w:space="0" w:color="auto"/>
            <w:right w:val="none" w:sz="0" w:space="0" w:color="auto"/>
          </w:divBdr>
          <w:divsChild>
            <w:div w:id="376701439">
              <w:marLeft w:val="0"/>
              <w:marRight w:val="0"/>
              <w:marTop w:val="0"/>
              <w:marBottom w:val="0"/>
              <w:divBdr>
                <w:top w:val="none" w:sz="0" w:space="0" w:color="auto"/>
                <w:left w:val="none" w:sz="0" w:space="0" w:color="auto"/>
                <w:bottom w:val="none" w:sz="0" w:space="0" w:color="auto"/>
                <w:right w:val="none" w:sz="0" w:space="0" w:color="auto"/>
              </w:divBdr>
            </w:div>
            <w:div w:id="502741076">
              <w:marLeft w:val="0"/>
              <w:marRight w:val="0"/>
              <w:marTop w:val="0"/>
              <w:marBottom w:val="0"/>
              <w:divBdr>
                <w:top w:val="none" w:sz="0" w:space="0" w:color="auto"/>
                <w:left w:val="none" w:sz="0" w:space="0" w:color="auto"/>
                <w:bottom w:val="none" w:sz="0" w:space="0" w:color="auto"/>
                <w:right w:val="none" w:sz="0" w:space="0" w:color="auto"/>
              </w:divBdr>
            </w:div>
          </w:divsChild>
        </w:div>
        <w:div w:id="899094502">
          <w:marLeft w:val="0"/>
          <w:marRight w:val="0"/>
          <w:marTop w:val="0"/>
          <w:marBottom w:val="0"/>
          <w:divBdr>
            <w:top w:val="none" w:sz="0" w:space="0" w:color="auto"/>
            <w:left w:val="none" w:sz="0" w:space="0" w:color="auto"/>
            <w:bottom w:val="none" w:sz="0" w:space="0" w:color="auto"/>
            <w:right w:val="none" w:sz="0" w:space="0" w:color="auto"/>
          </w:divBdr>
          <w:divsChild>
            <w:div w:id="546530677">
              <w:marLeft w:val="0"/>
              <w:marRight w:val="0"/>
              <w:marTop w:val="0"/>
              <w:marBottom w:val="0"/>
              <w:divBdr>
                <w:top w:val="none" w:sz="0" w:space="0" w:color="auto"/>
                <w:left w:val="none" w:sz="0" w:space="0" w:color="auto"/>
                <w:bottom w:val="none" w:sz="0" w:space="0" w:color="auto"/>
                <w:right w:val="none" w:sz="0" w:space="0" w:color="auto"/>
              </w:divBdr>
            </w:div>
            <w:div w:id="1760249752">
              <w:marLeft w:val="0"/>
              <w:marRight w:val="0"/>
              <w:marTop w:val="0"/>
              <w:marBottom w:val="0"/>
              <w:divBdr>
                <w:top w:val="none" w:sz="0" w:space="0" w:color="auto"/>
                <w:left w:val="none" w:sz="0" w:space="0" w:color="auto"/>
                <w:bottom w:val="none" w:sz="0" w:space="0" w:color="auto"/>
                <w:right w:val="none" w:sz="0" w:space="0" w:color="auto"/>
              </w:divBdr>
            </w:div>
          </w:divsChild>
        </w:div>
        <w:div w:id="1586574964">
          <w:marLeft w:val="0"/>
          <w:marRight w:val="0"/>
          <w:marTop w:val="0"/>
          <w:marBottom w:val="0"/>
          <w:divBdr>
            <w:top w:val="none" w:sz="0" w:space="0" w:color="auto"/>
            <w:left w:val="none" w:sz="0" w:space="0" w:color="auto"/>
            <w:bottom w:val="none" w:sz="0" w:space="0" w:color="auto"/>
            <w:right w:val="none" w:sz="0" w:space="0" w:color="auto"/>
          </w:divBdr>
          <w:divsChild>
            <w:div w:id="109052697">
              <w:marLeft w:val="0"/>
              <w:marRight w:val="0"/>
              <w:marTop w:val="0"/>
              <w:marBottom w:val="0"/>
              <w:divBdr>
                <w:top w:val="none" w:sz="0" w:space="0" w:color="auto"/>
                <w:left w:val="none" w:sz="0" w:space="0" w:color="auto"/>
                <w:bottom w:val="none" w:sz="0" w:space="0" w:color="auto"/>
                <w:right w:val="none" w:sz="0" w:space="0" w:color="auto"/>
              </w:divBdr>
            </w:div>
            <w:div w:id="18571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4968">
      <w:bodyDiv w:val="1"/>
      <w:marLeft w:val="0"/>
      <w:marRight w:val="0"/>
      <w:marTop w:val="0"/>
      <w:marBottom w:val="0"/>
      <w:divBdr>
        <w:top w:val="none" w:sz="0" w:space="0" w:color="auto"/>
        <w:left w:val="none" w:sz="0" w:space="0" w:color="auto"/>
        <w:bottom w:val="none" w:sz="0" w:space="0" w:color="auto"/>
        <w:right w:val="none" w:sz="0" w:space="0" w:color="auto"/>
      </w:divBdr>
    </w:div>
    <w:div w:id="800807696">
      <w:bodyDiv w:val="1"/>
      <w:marLeft w:val="0"/>
      <w:marRight w:val="0"/>
      <w:marTop w:val="0"/>
      <w:marBottom w:val="0"/>
      <w:divBdr>
        <w:top w:val="none" w:sz="0" w:space="0" w:color="auto"/>
        <w:left w:val="none" w:sz="0" w:space="0" w:color="auto"/>
        <w:bottom w:val="none" w:sz="0" w:space="0" w:color="auto"/>
        <w:right w:val="none" w:sz="0" w:space="0" w:color="auto"/>
      </w:divBdr>
      <w:divsChild>
        <w:div w:id="1154180905">
          <w:marLeft w:val="0"/>
          <w:marRight w:val="0"/>
          <w:marTop w:val="0"/>
          <w:marBottom w:val="0"/>
          <w:divBdr>
            <w:top w:val="none" w:sz="0" w:space="0" w:color="auto"/>
            <w:left w:val="none" w:sz="0" w:space="0" w:color="auto"/>
            <w:bottom w:val="none" w:sz="0" w:space="0" w:color="auto"/>
            <w:right w:val="none" w:sz="0" w:space="0" w:color="auto"/>
          </w:divBdr>
          <w:divsChild>
            <w:div w:id="758990688">
              <w:marLeft w:val="0"/>
              <w:marRight w:val="0"/>
              <w:marTop w:val="0"/>
              <w:marBottom w:val="0"/>
              <w:divBdr>
                <w:top w:val="none" w:sz="0" w:space="0" w:color="auto"/>
                <w:left w:val="none" w:sz="0" w:space="0" w:color="auto"/>
                <w:bottom w:val="none" w:sz="0" w:space="0" w:color="auto"/>
                <w:right w:val="none" w:sz="0" w:space="0" w:color="auto"/>
              </w:divBdr>
            </w:div>
            <w:div w:id="14585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7413">
      <w:bodyDiv w:val="1"/>
      <w:marLeft w:val="0"/>
      <w:marRight w:val="0"/>
      <w:marTop w:val="0"/>
      <w:marBottom w:val="0"/>
      <w:divBdr>
        <w:top w:val="none" w:sz="0" w:space="0" w:color="auto"/>
        <w:left w:val="none" w:sz="0" w:space="0" w:color="auto"/>
        <w:bottom w:val="none" w:sz="0" w:space="0" w:color="auto"/>
        <w:right w:val="none" w:sz="0" w:space="0" w:color="auto"/>
      </w:divBdr>
    </w:div>
    <w:div w:id="805775316">
      <w:bodyDiv w:val="1"/>
      <w:marLeft w:val="0"/>
      <w:marRight w:val="0"/>
      <w:marTop w:val="0"/>
      <w:marBottom w:val="0"/>
      <w:divBdr>
        <w:top w:val="none" w:sz="0" w:space="0" w:color="auto"/>
        <w:left w:val="none" w:sz="0" w:space="0" w:color="auto"/>
        <w:bottom w:val="none" w:sz="0" w:space="0" w:color="auto"/>
        <w:right w:val="none" w:sz="0" w:space="0" w:color="auto"/>
      </w:divBdr>
      <w:divsChild>
        <w:div w:id="2030373523">
          <w:marLeft w:val="0"/>
          <w:marRight w:val="0"/>
          <w:marTop w:val="0"/>
          <w:marBottom w:val="240"/>
          <w:divBdr>
            <w:top w:val="none" w:sz="0" w:space="0" w:color="auto"/>
            <w:left w:val="none" w:sz="0" w:space="0" w:color="auto"/>
            <w:bottom w:val="none" w:sz="0" w:space="0" w:color="auto"/>
            <w:right w:val="none" w:sz="0" w:space="0" w:color="auto"/>
          </w:divBdr>
        </w:div>
      </w:divsChild>
    </w:div>
    <w:div w:id="808940220">
      <w:bodyDiv w:val="1"/>
      <w:marLeft w:val="0"/>
      <w:marRight w:val="0"/>
      <w:marTop w:val="0"/>
      <w:marBottom w:val="0"/>
      <w:divBdr>
        <w:top w:val="none" w:sz="0" w:space="0" w:color="auto"/>
        <w:left w:val="none" w:sz="0" w:space="0" w:color="auto"/>
        <w:bottom w:val="none" w:sz="0" w:space="0" w:color="auto"/>
        <w:right w:val="none" w:sz="0" w:space="0" w:color="auto"/>
      </w:divBdr>
      <w:divsChild>
        <w:div w:id="880705160">
          <w:marLeft w:val="547"/>
          <w:marRight w:val="0"/>
          <w:marTop w:val="0"/>
          <w:marBottom w:val="120"/>
          <w:divBdr>
            <w:top w:val="none" w:sz="0" w:space="0" w:color="auto"/>
            <w:left w:val="none" w:sz="0" w:space="0" w:color="auto"/>
            <w:bottom w:val="none" w:sz="0" w:space="0" w:color="auto"/>
            <w:right w:val="none" w:sz="0" w:space="0" w:color="auto"/>
          </w:divBdr>
        </w:div>
        <w:div w:id="1465584665">
          <w:marLeft w:val="547"/>
          <w:marRight w:val="0"/>
          <w:marTop w:val="0"/>
          <w:marBottom w:val="120"/>
          <w:divBdr>
            <w:top w:val="none" w:sz="0" w:space="0" w:color="auto"/>
            <w:left w:val="none" w:sz="0" w:space="0" w:color="auto"/>
            <w:bottom w:val="none" w:sz="0" w:space="0" w:color="auto"/>
            <w:right w:val="none" w:sz="0" w:space="0" w:color="auto"/>
          </w:divBdr>
        </w:div>
        <w:div w:id="1593197895">
          <w:marLeft w:val="547"/>
          <w:marRight w:val="0"/>
          <w:marTop w:val="0"/>
          <w:marBottom w:val="120"/>
          <w:divBdr>
            <w:top w:val="none" w:sz="0" w:space="0" w:color="auto"/>
            <w:left w:val="none" w:sz="0" w:space="0" w:color="auto"/>
            <w:bottom w:val="none" w:sz="0" w:space="0" w:color="auto"/>
            <w:right w:val="none" w:sz="0" w:space="0" w:color="auto"/>
          </w:divBdr>
        </w:div>
      </w:divsChild>
    </w:div>
    <w:div w:id="822895056">
      <w:bodyDiv w:val="1"/>
      <w:marLeft w:val="0"/>
      <w:marRight w:val="0"/>
      <w:marTop w:val="0"/>
      <w:marBottom w:val="0"/>
      <w:divBdr>
        <w:top w:val="none" w:sz="0" w:space="0" w:color="auto"/>
        <w:left w:val="none" w:sz="0" w:space="0" w:color="auto"/>
        <w:bottom w:val="none" w:sz="0" w:space="0" w:color="auto"/>
        <w:right w:val="none" w:sz="0" w:space="0" w:color="auto"/>
      </w:divBdr>
    </w:div>
    <w:div w:id="829520600">
      <w:bodyDiv w:val="1"/>
      <w:marLeft w:val="0"/>
      <w:marRight w:val="0"/>
      <w:marTop w:val="0"/>
      <w:marBottom w:val="0"/>
      <w:divBdr>
        <w:top w:val="none" w:sz="0" w:space="0" w:color="auto"/>
        <w:left w:val="none" w:sz="0" w:space="0" w:color="auto"/>
        <w:bottom w:val="none" w:sz="0" w:space="0" w:color="auto"/>
        <w:right w:val="none" w:sz="0" w:space="0" w:color="auto"/>
      </w:divBdr>
      <w:divsChild>
        <w:div w:id="358286794">
          <w:marLeft w:val="0"/>
          <w:marRight w:val="0"/>
          <w:marTop w:val="0"/>
          <w:marBottom w:val="0"/>
          <w:divBdr>
            <w:top w:val="none" w:sz="0" w:space="0" w:color="auto"/>
            <w:left w:val="none" w:sz="0" w:space="0" w:color="auto"/>
            <w:bottom w:val="none" w:sz="0" w:space="0" w:color="auto"/>
            <w:right w:val="none" w:sz="0" w:space="0" w:color="auto"/>
          </w:divBdr>
          <w:divsChild>
            <w:div w:id="215553022">
              <w:marLeft w:val="0"/>
              <w:marRight w:val="0"/>
              <w:marTop w:val="0"/>
              <w:marBottom w:val="0"/>
              <w:divBdr>
                <w:top w:val="none" w:sz="0" w:space="0" w:color="auto"/>
                <w:left w:val="none" w:sz="0" w:space="0" w:color="auto"/>
                <w:bottom w:val="none" w:sz="0" w:space="0" w:color="auto"/>
                <w:right w:val="none" w:sz="0" w:space="0" w:color="auto"/>
              </w:divBdr>
            </w:div>
            <w:div w:id="996032056">
              <w:marLeft w:val="0"/>
              <w:marRight w:val="0"/>
              <w:marTop w:val="0"/>
              <w:marBottom w:val="0"/>
              <w:divBdr>
                <w:top w:val="none" w:sz="0" w:space="0" w:color="auto"/>
                <w:left w:val="none" w:sz="0" w:space="0" w:color="auto"/>
                <w:bottom w:val="none" w:sz="0" w:space="0" w:color="auto"/>
                <w:right w:val="none" w:sz="0" w:space="0" w:color="auto"/>
              </w:divBdr>
            </w:div>
            <w:div w:id="18236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5502">
      <w:bodyDiv w:val="1"/>
      <w:marLeft w:val="0"/>
      <w:marRight w:val="0"/>
      <w:marTop w:val="0"/>
      <w:marBottom w:val="0"/>
      <w:divBdr>
        <w:top w:val="none" w:sz="0" w:space="0" w:color="auto"/>
        <w:left w:val="none" w:sz="0" w:space="0" w:color="auto"/>
        <w:bottom w:val="none" w:sz="0" w:space="0" w:color="auto"/>
        <w:right w:val="none" w:sz="0" w:space="0" w:color="auto"/>
      </w:divBdr>
    </w:div>
    <w:div w:id="832454829">
      <w:bodyDiv w:val="1"/>
      <w:marLeft w:val="0"/>
      <w:marRight w:val="0"/>
      <w:marTop w:val="0"/>
      <w:marBottom w:val="0"/>
      <w:divBdr>
        <w:top w:val="none" w:sz="0" w:space="0" w:color="auto"/>
        <w:left w:val="none" w:sz="0" w:space="0" w:color="auto"/>
        <w:bottom w:val="none" w:sz="0" w:space="0" w:color="auto"/>
        <w:right w:val="none" w:sz="0" w:space="0" w:color="auto"/>
      </w:divBdr>
    </w:div>
    <w:div w:id="833297132">
      <w:bodyDiv w:val="1"/>
      <w:marLeft w:val="0"/>
      <w:marRight w:val="0"/>
      <w:marTop w:val="0"/>
      <w:marBottom w:val="0"/>
      <w:divBdr>
        <w:top w:val="none" w:sz="0" w:space="0" w:color="auto"/>
        <w:left w:val="none" w:sz="0" w:space="0" w:color="auto"/>
        <w:bottom w:val="none" w:sz="0" w:space="0" w:color="auto"/>
        <w:right w:val="none" w:sz="0" w:space="0" w:color="auto"/>
      </w:divBdr>
    </w:div>
    <w:div w:id="834686895">
      <w:bodyDiv w:val="1"/>
      <w:marLeft w:val="0"/>
      <w:marRight w:val="0"/>
      <w:marTop w:val="0"/>
      <w:marBottom w:val="0"/>
      <w:divBdr>
        <w:top w:val="none" w:sz="0" w:space="0" w:color="auto"/>
        <w:left w:val="none" w:sz="0" w:space="0" w:color="auto"/>
        <w:bottom w:val="none" w:sz="0" w:space="0" w:color="auto"/>
        <w:right w:val="none" w:sz="0" w:space="0" w:color="auto"/>
      </w:divBdr>
    </w:div>
    <w:div w:id="839004140">
      <w:bodyDiv w:val="1"/>
      <w:marLeft w:val="0"/>
      <w:marRight w:val="0"/>
      <w:marTop w:val="0"/>
      <w:marBottom w:val="0"/>
      <w:divBdr>
        <w:top w:val="none" w:sz="0" w:space="0" w:color="auto"/>
        <w:left w:val="none" w:sz="0" w:space="0" w:color="auto"/>
        <w:bottom w:val="none" w:sz="0" w:space="0" w:color="auto"/>
        <w:right w:val="none" w:sz="0" w:space="0" w:color="auto"/>
      </w:divBdr>
    </w:div>
    <w:div w:id="849638293">
      <w:bodyDiv w:val="1"/>
      <w:marLeft w:val="0"/>
      <w:marRight w:val="0"/>
      <w:marTop w:val="0"/>
      <w:marBottom w:val="0"/>
      <w:divBdr>
        <w:top w:val="none" w:sz="0" w:space="0" w:color="auto"/>
        <w:left w:val="none" w:sz="0" w:space="0" w:color="auto"/>
        <w:bottom w:val="none" w:sz="0" w:space="0" w:color="auto"/>
        <w:right w:val="none" w:sz="0" w:space="0" w:color="auto"/>
      </w:divBdr>
    </w:div>
    <w:div w:id="850799795">
      <w:bodyDiv w:val="1"/>
      <w:marLeft w:val="0"/>
      <w:marRight w:val="0"/>
      <w:marTop w:val="0"/>
      <w:marBottom w:val="0"/>
      <w:divBdr>
        <w:top w:val="none" w:sz="0" w:space="0" w:color="auto"/>
        <w:left w:val="none" w:sz="0" w:space="0" w:color="auto"/>
        <w:bottom w:val="none" w:sz="0" w:space="0" w:color="auto"/>
        <w:right w:val="none" w:sz="0" w:space="0" w:color="auto"/>
      </w:divBdr>
    </w:div>
    <w:div w:id="854003632">
      <w:bodyDiv w:val="1"/>
      <w:marLeft w:val="0"/>
      <w:marRight w:val="0"/>
      <w:marTop w:val="0"/>
      <w:marBottom w:val="0"/>
      <w:divBdr>
        <w:top w:val="none" w:sz="0" w:space="0" w:color="auto"/>
        <w:left w:val="none" w:sz="0" w:space="0" w:color="auto"/>
        <w:bottom w:val="none" w:sz="0" w:space="0" w:color="auto"/>
        <w:right w:val="none" w:sz="0" w:space="0" w:color="auto"/>
      </w:divBdr>
    </w:div>
    <w:div w:id="856428385">
      <w:bodyDiv w:val="1"/>
      <w:marLeft w:val="0"/>
      <w:marRight w:val="0"/>
      <w:marTop w:val="0"/>
      <w:marBottom w:val="0"/>
      <w:divBdr>
        <w:top w:val="none" w:sz="0" w:space="0" w:color="auto"/>
        <w:left w:val="none" w:sz="0" w:space="0" w:color="auto"/>
        <w:bottom w:val="none" w:sz="0" w:space="0" w:color="auto"/>
        <w:right w:val="none" w:sz="0" w:space="0" w:color="auto"/>
      </w:divBdr>
    </w:div>
    <w:div w:id="859466108">
      <w:bodyDiv w:val="1"/>
      <w:marLeft w:val="0"/>
      <w:marRight w:val="0"/>
      <w:marTop w:val="0"/>
      <w:marBottom w:val="0"/>
      <w:divBdr>
        <w:top w:val="none" w:sz="0" w:space="0" w:color="auto"/>
        <w:left w:val="none" w:sz="0" w:space="0" w:color="auto"/>
        <w:bottom w:val="none" w:sz="0" w:space="0" w:color="auto"/>
        <w:right w:val="none" w:sz="0" w:space="0" w:color="auto"/>
      </w:divBdr>
    </w:div>
    <w:div w:id="860053374">
      <w:bodyDiv w:val="1"/>
      <w:marLeft w:val="0"/>
      <w:marRight w:val="0"/>
      <w:marTop w:val="0"/>
      <w:marBottom w:val="0"/>
      <w:divBdr>
        <w:top w:val="none" w:sz="0" w:space="0" w:color="auto"/>
        <w:left w:val="none" w:sz="0" w:space="0" w:color="auto"/>
        <w:bottom w:val="none" w:sz="0" w:space="0" w:color="auto"/>
        <w:right w:val="none" w:sz="0" w:space="0" w:color="auto"/>
      </w:divBdr>
    </w:div>
    <w:div w:id="867303769">
      <w:bodyDiv w:val="1"/>
      <w:marLeft w:val="0"/>
      <w:marRight w:val="0"/>
      <w:marTop w:val="0"/>
      <w:marBottom w:val="0"/>
      <w:divBdr>
        <w:top w:val="none" w:sz="0" w:space="0" w:color="auto"/>
        <w:left w:val="none" w:sz="0" w:space="0" w:color="auto"/>
        <w:bottom w:val="none" w:sz="0" w:space="0" w:color="auto"/>
        <w:right w:val="none" w:sz="0" w:space="0" w:color="auto"/>
      </w:divBdr>
    </w:div>
    <w:div w:id="871042679">
      <w:bodyDiv w:val="1"/>
      <w:marLeft w:val="0"/>
      <w:marRight w:val="0"/>
      <w:marTop w:val="0"/>
      <w:marBottom w:val="0"/>
      <w:divBdr>
        <w:top w:val="none" w:sz="0" w:space="0" w:color="auto"/>
        <w:left w:val="none" w:sz="0" w:space="0" w:color="auto"/>
        <w:bottom w:val="none" w:sz="0" w:space="0" w:color="auto"/>
        <w:right w:val="none" w:sz="0" w:space="0" w:color="auto"/>
      </w:divBdr>
    </w:div>
    <w:div w:id="874191934">
      <w:bodyDiv w:val="1"/>
      <w:marLeft w:val="0"/>
      <w:marRight w:val="0"/>
      <w:marTop w:val="0"/>
      <w:marBottom w:val="0"/>
      <w:divBdr>
        <w:top w:val="none" w:sz="0" w:space="0" w:color="auto"/>
        <w:left w:val="none" w:sz="0" w:space="0" w:color="auto"/>
        <w:bottom w:val="none" w:sz="0" w:space="0" w:color="auto"/>
        <w:right w:val="none" w:sz="0" w:space="0" w:color="auto"/>
      </w:divBdr>
    </w:div>
    <w:div w:id="879392275">
      <w:bodyDiv w:val="1"/>
      <w:marLeft w:val="0"/>
      <w:marRight w:val="0"/>
      <w:marTop w:val="0"/>
      <w:marBottom w:val="0"/>
      <w:divBdr>
        <w:top w:val="none" w:sz="0" w:space="0" w:color="auto"/>
        <w:left w:val="none" w:sz="0" w:space="0" w:color="auto"/>
        <w:bottom w:val="none" w:sz="0" w:space="0" w:color="auto"/>
        <w:right w:val="none" w:sz="0" w:space="0" w:color="auto"/>
      </w:divBdr>
    </w:div>
    <w:div w:id="883909508">
      <w:bodyDiv w:val="1"/>
      <w:marLeft w:val="0"/>
      <w:marRight w:val="0"/>
      <w:marTop w:val="0"/>
      <w:marBottom w:val="0"/>
      <w:divBdr>
        <w:top w:val="none" w:sz="0" w:space="0" w:color="auto"/>
        <w:left w:val="none" w:sz="0" w:space="0" w:color="auto"/>
        <w:bottom w:val="none" w:sz="0" w:space="0" w:color="auto"/>
        <w:right w:val="none" w:sz="0" w:space="0" w:color="auto"/>
      </w:divBdr>
      <w:divsChild>
        <w:div w:id="118648348">
          <w:marLeft w:val="0"/>
          <w:marRight w:val="0"/>
          <w:marTop w:val="0"/>
          <w:marBottom w:val="0"/>
          <w:divBdr>
            <w:top w:val="none" w:sz="0" w:space="0" w:color="auto"/>
            <w:left w:val="none" w:sz="0" w:space="0" w:color="auto"/>
            <w:bottom w:val="none" w:sz="0" w:space="0" w:color="auto"/>
            <w:right w:val="none" w:sz="0" w:space="0" w:color="auto"/>
          </w:divBdr>
        </w:div>
      </w:divsChild>
    </w:div>
    <w:div w:id="884802141">
      <w:bodyDiv w:val="1"/>
      <w:marLeft w:val="0"/>
      <w:marRight w:val="0"/>
      <w:marTop w:val="0"/>
      <w:marBottom w:val="0"/>
      <w:divBdr>
        <w:top w:val="none" w:sz="0" w:space="0" w:color="auto"/>
        <w:left w:val="none" w:sz="0" w:space="0" w:color="auto"/>
        <w:bottom w:val="none" w:sz="0" w:space="0" w:color="auto"/>
        <w:right w:val="none" w:sz="0" w:space="0" w:color="auto"/>
      </w:divBdr>
      <w:divsChild>
        <w:div w:id="520438806">
          <w:marLeft w:val="0"/>
          <w:marRight w:val="0"/>
          <w:marTop w:val="360"/>
          <w:marBottom w:val="0"/>
          <w:divBdr>
            <w:top w:val="none" w:sz="0" w:space="0" w:color="auto"/>
            <w:left w:val="none" w:sz="0" w:space="0" w:color="auto"/>
            <w:bottom w:val="none" w:sz="0" w:space="0" w:color="auto"/>
            <w:right w:val="none" w:sz="0" w:space="0" w:color="auto"/>
          </w:divBdr>
        </w:div>
        <w:div w:id="1632444553">
          <w:marLeft w:val="0"/>
          <w:marRight w:val="0"/>
          <w:marTop w:val="720"/>
          <w:marBottom w:val="0"/>
          <w:divBdr>
            <w:top w:val="none" w:sz="0" w:space="0" w:color="auto"/>
            <w:left w:val="none" w:sz="0" w:space="0" w:color="auto"/>
            <w:bottom w:val="none" w:sz="0" w:space="0" w:color="auto"/>
            <w:right w:val="none" w:sz="0" w:space="0" w:color="auto"/>
          </w:divBdr>
          <w:divsChild>
            <w:div w:id="709842628">
              <w:marLeft w:val="0"/>
              <w:marRight w:val="0"/>
              <w:marTop w:val="0"/>
              <w:marBottom w:val="0"/>
              <w:divBdr>
                <w:top w:val="none" w:sz="0" w:space="0" w:color="auto"/>
                <w:left w:val="none" w:sz="0" w:space="0" w:color="auto"/>
                <w:bottom w:val="none" w:sz="0" w:space="0" w:color="auto"/>
                <w:right w:val="none" w:sz="0" w:space="0" w:color="auto"/>
              </w:divBdr>
            </w:div>
            <w:div w:id="1006706812">
              <w:marLeft w:val="0"/>
              <w:marRight w:val="0"/>
              <w:marTop w:val="0"/>
              <w:marBottom w:val="0"/>
              <w:divBdr>
                <w:top w:val="none" w:sz="0" w:space="0" w:color="auto"/>
                <w:left w:val="none" w:sz="0" w:space="0" w:color="auto"/>
                <w:bottom w:val="none" w:sz="0" w:space="0" w:color="auto"/>
                <w:right w:val="none" w:sz="0" w:space="0" w:color="auto"/>
              </w:divBdr>
            </w:div>
            <w:div w:id="12146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0981">
      <w:bodyDiv w:val="1"/>
      <w:marLeft w:val="0"/>
      <w:marRight w:val="0"/>
      <w:marTop w:val="0"/>
      <w:marBottom w:val="0"/>
      <w:divBdr>
        <w:top w:val="none" w:sz="0" w:space="0" w:color="auto"/>
        <w:left w:val="none" w:sz="0" w:space="0" w:color="auto"/>
        <w:bottom w:val="none" w:sz="0" w:space="0" w:color="auto"/>
        <w:right w:val="none" w:sz="0" w:space="0" w:color="auto"/>
      </w:divBdr>
    </w:div>
    <w:div w:id="886456481">
      <w:bodyDiv w:val="1"/>
      <w:marLeft w:val="0"/>
      <w:marRight w:val="0"/>
      <w:marTop w:val="0"/>
      <w:marBottom w:val="0"/>
      <w:divBdr>
        <w:top w:val="none" w:sz="0" w:space="0" w:color="auto"/>
        <w:left w:val="none" w:sz="0" w:space="0" w:color="auto"/>
        <w:bottom w:val="none" w:sz="0" w:space="0" w:color="auto"/>
        <w:right w:val="none" w:sz="0" w:space="0" w:color="auto"/>
      </w:divBdr>
    </w:div>
    <w:div w:id="888221327">
      <w:bodyDiv w:val="1"/>
      <w:marLeft w:val="0"/>
      <w:marRight w:val="0"/>
      <w:marTop w:val="0"/>
      <w:marBottom w:val="0"/>
      <w:divBdr>
        <w:top w:val="none" w:sz="0" w:space="0" w:color="auto"/>
        <w:left w:val="none" w:sz="0" w:space="0" w:color="auto"/>
        <w:bottom w:val="none" w:sz="0" w:space="0" w:color="auto"/>
        <w:right w:val="none" w:sz="0" w:space="0" w:color="auto"/>
      </w:divBdr>
    </w:div>
    <w:div w:id="893731841">
      <w:bodyDiv w:val="1"/>
      <w:marLeft w:val="0"/>
      <w:marRight w:val="0"/>
      <w:marTop w:val="0"/>
      <w:marBottom w:val="0"/>
      <w:divBdr>
        <w:top w:val="none" w:sz="0" w:space="0" w:color="auto"/>
        <w:left w:val="none" w:sz="0" w:space="0" w:color="auto"/>
        <w:bottom w:val="none" w:sz="0" w:space="0" w:color="auto"/>
        <w:right w:val="none" w:sz="0" w:space="0" w:color="auto"/>
      </w:divBdr>
    </w:div>
    <w:div w:id="894658197">
      <w:bodyDiv w:val="1"/>
      <w:marLeft w:val="0"/>
      <w:marRight w:val="0"/>
      <w:marTop w:val="0"/>
      <w:marBottom w:val="0"/>
      <w:divBdr>
        <w:top w:val="none" w:sz="0" w:space="0" w:color="auto"/>
        <w:left w:val="none" w:sz="0" w:space="0" w:color="auto"/>
        <w:bottom w:val="none" w:sz="0" w:space="0" w:color="auto"/>
        <w:right w:val="none" w:sz="0" w:space="0" w:color="auto"/>
      </w:divBdr>
    </w:div>
    <w:div w:id="895241054">
      <w:bodyDiv w:val="1"/>
      <w:marLeft w:val="0"/>
      <w:marRight w:val="0"/>
      <w:marTop w:val="0"/>
      <w:marBottom w:val="0"/>
      <w:divBdr>
        <w:top w:val="none" w:sz="0" w:space="0" w:color="auto"/>
        <w:left w:val="none" w:sz="0" w:space="0" w:color="auto"/>
        <w:bottom w:val="none" w:sz="0" w:space="0" w:color="auto"/>
        <w:right w:val="none" w:sz="0" w:space="0" w:color="auto"/>
      </w:divBdr>
    </w:div>
    <w:div w:id="897129181">
      <w:bodyDiv w:val="1"/>
      <w:marLeft w:val="0"/>
      <w:marRight w:val="0"/>
      <w:marTop w:val="0"/>
      <w:marBottom w:val="0"/>
      <w:divBdr>
        <w:top w:val="none" w:sz="0" w:space="0" w:color="auto"/>
        <w:left w:val="none" w:sz="0" w:space="0" w:color="auto"/>
        <w:bottom w:val="none" w:sz="0" w:space="0" w:color="auto"/>
        <w:right w:val="none" w:sz="0" w:space="0" w:color="auto"/>
      </w:divBdr>
    </w:div>
    <w:div w:id="905576499">
      <w:bodyDiv w:val="1"/>
      <w:marLeft w:val="0"/>
      <w:marRight w:val="0"/>
      <w:marTop w:val="0"/>
      <w:marBottom w:val="0"/>
      <w:divBdr>
        <w:top w:val="none" w:sz="0" w:space="0" w:color="auto"/>
        <w:left w:val="none" w:sz="0" w:space="0" w:color="auto"/>
        <w:bottom w:val="none" w:sz="0" w:space="0" w:color="auto"/>
        <w:right w:val="none" w:sz="0" w:space="0" w:color="auto"/>
      </w:divBdr>
    </w:div>
    <w:div w:id="907691528">
      <w:bodyDiv w:val="1"/>
      <w:marLeft w:val="0"/>
      <w:marRight w:val="0"/>
      <w:marTop w:val="0"/>
      <w:marBottom w:val="0"/>
      <w:divBdr>
        <w:top w:val="none" w:sz="0" w:space="0" w:color="auto"/>
        <w:left w:val="none" w:sz="0" w:space="0" w:color="auto"/>
        <w:bottom w:val="none" w:sz="0" w:space="0" w:color="auto"/>
        <w:right w:val="none" w:sz="0" w:space="0" w:color="auto"/>
      </w:divBdr>
    </w:div>
    <w:div w:id="911088410">
      <w:bodyDiv w:val="1"/>
      <w:marLeft w:val="0"/>
      <w:marRight w:val="0"/>
      <w:marTop w:val="0"/>
      <w:marBottom w:val="0"/>
      <w:divBdr>
        <w:top w:val="none" w:sz="0" w:space="0" w:color="auto"/>
        <w:left w:val="none" w:sz="0" w:space="0" w:color="auto"/>
        <w:bottom w:val="none" w:sz="0" w:space="0" w:color="auto"/>
        <w:right w:val="none" w:sz="0" w:space="0" w:color="auto"/>
      </w:divBdr>
    </w:div>
    <w:div w:id="920019111">
      <w:bodyDiv w:val="1"/>
      <w:marLeft w:val="0"/>
      <w:marRight w:val="0"/>
      <w:marTop w:val="0"/>
      <w:marBottom w:val="0"/>
      <w:divBdr>
        <w:top w:val="none" w:sz="0" w:space="0" w:color="auto"/>
        <w:left w:val="none" w:sz="0" w:space="0" w:color="auto"/>
        <w:bottom w:val="none" w:sz="0" w:space="0" w:color="auto"/>
        <w:right w:val="none" w:sz="0" w:space="0" w:color="auto"/>
      </w:divBdr>
    </w:div>
    <w:div w:id="920212133">
      <w:bodyDiv w:val="1"/>
      <w:marLeft w:val="0"/>
      <w:marRight w:val="0"/>
      <w:marTop w:val="0"/>
      <w:marBottom w:val="0"/>
      <w:divBdr>
        <w:top w:val="none" w:sz="0" w:space="0" w:color="auto"/>
        <w:left w:val="none" w:sz="0" w:space="0" w:color="auto"/>
        <w:bottom w:val="none" w:sz="0" w:space="0" w:color="auto"/>
        <w:right w:val="none" w:sz="0" w:space="0" w:color="auto"/>
      </w:divBdr>
      <w:divsChild>
        <w:div w:id="2056079">
          <w:marLeft w:val="0"/>
          <w:marRight w:val="0"/>
          <w:marTop w:val="0"/>
          <w:marBottom w:val="240"/>
          <w:divBdr>
            <w:top w:val="none" w:sz="0" w:space="0" w:color="auto"/>
            <w:left w:val="none" w:sz="0" w:space="0" w:color="auto"/>
            <w:bottom w:val="none" w:sz="0" w:space="0" w:color="auto"/>
            <w:right w:val="none" w:sz="0" w:space="0" w:color="auto"/>
          </w:divBdr>
        </w:div>
        <w:div w:id="755634077">
          <w:marLeft w:val="0"/>
          <w:marRight w:val="0"/>
          <w:marTop w:val="0"/>
          <w:marBottom w:val="240"/>
          <w:divBdr>
            <w:top w:val="none" w:sz="0" w:space="0" w:color="auto"/>
            <w:left w:val="none" w:sz="0" w:space="0" w:color="auto"/>
            <w:bottom w:val="none" w:sz="0" w:space="0" w:color="auto"/>
            <w:right w:val="none" w:sz="0" w:space="0" w:color="auto"/>
          </w:divBdr>
        </w:div>
      </w:divsChild>
    </w:div>
    <w:div w:id="921331338">
      <w:bodyDiv w:val="1"/>
      <w:marLeft w:val="0"/>
      <w:marRight w:val="0"/>
      <w:marTop w:val="0"/>
      <w:marBottom w:val="0"/>
      <w:divBdr>
        <w:top w:val="none" w:sz="0" w:space="0" w:color="auto"/>
        <w:left w:val="none" w:sz="0" w:space="0" w:color="auto"/>
        <w:bottom w:val="none" w:sz="0" w:space="0" w:color="auto"/>
        <w:right w:val="none" w:sz="0" w:space="0" w:color="auto"/>
      </w:divBdr>
    </w:div>
    <w:div w:id="923681498">
      <w:bodyDiv w:val="1"/>
      <w:marLeft w:val="0"/>
      <w:marRight w:val="0"/>
      <w:marTop w:val="0"/>
      <w:marBottom w:val="0"/>
      <w:divBdr>
        <w:top w:val="none" w:sz="0" w:space="0" w:color="auto"/>
        <w:left w:val="none" w:sz="0" w:space="0" w:color="auto"/>
        <w:bottom w:val="none" w:sz="0" w:space="0" w:color="auto"/>
        <w:right w:val="none" w:sz="0" w:space="0" w:color="auto"/>
      </w:divBdr>
    </w:div>
    <w:div w:id="924850239">
      <w:bodyDiv w:val="1"/>
      <w:marLeft w:val="0"/>
      <w:marRight w:val="0"/>
      <w:marTop w:val="0"/>
      <w:marBottom w:val="0"/>
      <w:divBdr>
        <w:top w:val="none" w:sz="0" w:space="0" w:color="auto"/>
        <w:left w:val="none" w:sz="0" w:space="0" w:color="auto"/>
        <w:bottom w:val="none" w:sz="0" w:space="0" w:color="auto"/>
        <w:right w:val="none" w:sz="0" w:space="0" w:color="auto"/>
      </w:divBdr>
    </w:div>
    <w:div w:id="927812685">
      <w:bodyDiv w:val="1"/>
      <w:marLeft w:val="0"/>
      <w:marRight w:val="0"/>
      <w:marTop w:val="0"/>
      <w:marBottom w:val="0"/>
      <w:divBdr>
        <w:top w:val="none" w:sz="0" w:space="0" w:color="auto"/>
        <w:left w:val="none" w:sz="0" w:space="0" w:color="auto"/>
        <w:bottom w:val="none" w:sz="0" w:space="0" w:color="auto"/>
        <w:right w:val="none" w:sz="0" w:space="0" w:color="auto"/>
      </w:divBdr>
    </w:div>
    <w:div w:id="930509497">
      <w:bodyDiv w:val="1"/>
      <w:marLeft w:val="0"/>
      <w:marRight w:val="0"/>
      <w:marTop w:val="0"/>
      <w:marBottom w:val="0"/>
      <w:divBdr>
        <w:top w:val="none" w:sz="0" w:space="0" w:color="auto"/>
        <w:left w:val="none" w:sz="0" w:space="0" w:color="auto"/>
        <w:bottom w:val="none" w:sz="0" w:space="0" w:color="auto"/>
        <w:right w:val="none" w:sz="0" w:space="0" w:color="auto"/>
      </w:divBdr>
      <w:divsChild>
        <w:div w:id="172384336">
          <w:marLeft w:val="360"/>
          <w:marRight w:val="0"/>
          <w:marTop w:val="0"/>
          <w:marBottom w:val="0"/>
          <w:divBdr>
            <w:top w:val="none" w:sz="0" w:space="0" w:color="auto"/>
            <w:left w:val="none" w:sz="0" w:space="0" w:color="auto"/>
            <w:bottom w:val="none" w:sz="0" w:space="0" w:color="auto"/>
            <w:right w:val="none" w:sz="0" w:space="0" w:color="auto"/>
          </w:divBdr>
        </w:div>
        <w:div w:id="256259177">
          <w:marLeft w:val="360"/>
          <w:marRight w:val="0"/>
          <w:marTop w:val="0"/>
          <w:marBottom w:val="0"/>
          <w:divBdr>
            <w:top w:val="none" w:sz="0" w:space="0" w:color="auto"/>
            <w:left w:val="none" w:sz="0" w:space="0" w:color="auto"/>
            <w:bottom w:val="none" w:sz="0" w:space="0" w:color="auto"/>
            <w:right w:val="none" w:sz="0" w:space="0" w:color="auto"/>
          </w:divBdr>
        </w:div>
        <w:div w:id="1535117227">
          <w:marLeft w:val="360"/>
          <w:marRight w:val="0"/>
          <w:marTop w:val="0"/>
          <w:marBottom w:val="0"/>
          <w:divBdr>
            <w:top w:val="none" w:sz="0" w:space="0" w:color="auto"/>
            <w:left w:val="none" w:sz="0" w:space="0" w:color="auto"/>
            <w:bottom w:val="none" w:sz="0" w:space="0" w:color="auto"/>
            <w:right w:val="none" w:sz="0" w:space="0" w:color="auto"/>
          </w:divBdr>
        </w:div>
        <w:div w:id="2072922267">
          <w:marLeft w:val="360"/>
          <w:marRight w:val="0"/>
          <w:marTop w:val="0"/>
          <w:marBottom w:val="0"/>
          <w:divBdr>
            <w:top w:val="none" w:sz="0" w:space="0" w:color="auto"/>
            <w:left w:val="none" w:sz="0" w:space="0" w:color="auto"/>
            <w:bottom w:val="none" w:sz="0" w:space="0" w:color="auto"/>
            <w:right w:val="none" w:sz="0" w:space="0" w:color="auto"/>
          </w:divBdr>
        </w:div>
      </w:divsChild>
    </w:div>
    <w:div w:id="934747787">
      <w:bodyDiv w:val="1"/>
      <w:marLeft w:val="0"/>
      <w:marRight w:val="0"/>
      <w:marTop w:val="0"/>
      <w:marBottom w:val="0"/>
      <w:divBdr>
        <w:top w:val="none" w:sz="0" w:space="0" w:color="auto"/>
        <w:left w:val="none" w:sz="0" w:space="0" w:color="auto"/>
        <w:bottom w:val="none" w:sz="0" w:space="0" w:color="auto"/>
        <w:right w:val="none" w:sz="0" w:space="0" w:color="auto"/>
      </w:divBdr>
      <w:divsChild>
        <w:div w:id="102189517">
          <w:marLeft w:val="274"/>
          <w:marRight w:val="0"/>
          <w:marTop w:val="0"/>
          <w:marBottom w:val="67"/>
          <w:divBdr>
            <w:top w:val="none" w:sz="0" w:space="0" w:color="auto"/>
            <w:left w:val="none" w:sz="0" w:space="0" w:color="auto"/>
            <w:bottom w:val="none" w:sz="0" w:space="0" w:color="auto"/>
            <w:right w:val="none" w:sz="0" w:space="0" w:color="auto"/>
          </w:divBdr>
        </w:div>
        <w:div w:id="279724168">
          <w:marLeft w:val="274"/>
          <w:marRight w:val="0"/>
          <w:marTop w:val="0"/>
          <w:marBottom w:val="67"/>
          <w:divBdr>
            <w:top w:val="none" w:sz="0" w:space="0" w:color="auto"/>
            <w:left w:val="none" w:sz="0" w:space="0" w:color="auto"/>
            <w:bottom w:val="none" w:sz="0" w:space="0" w:color="auto"/>
            <w:right w:val="none" w:sz="0" w:space="0" w:color="auto"/>
          </w:divBdr>
        </w:div>
        <w:div w:id="417097626">
          <w:marLeft w:val="274"/>
          <w:marRight w:val="0"/>
          <w:marTop w:val="0"/>
          <w:marBottom w:val="67"/>
          <w:divBdr>
            <w:top w:val="none" w:sz="0" w:space="0" w:color="auto"/>
            <w:left w:val="none" w:sz="0" w:space="0" w:color="auto"/>
            <w:bottom w:val="none" w:sz="0" w:space="0" w:color="auto"/>
            <w:right w:val="none" w:sz="0" w:space="0" w:color="auto"/>
          </w:divBdr>
        </w:div>
      </w:divsChild>
    </w:div>
    <w:div w:id="936868203">
      <w:bodyDiv w:val="1"/>
      <w:marLeft w:val="0"/>
      <w:marRight w:val="0"/>
      <w:marTop w:val="0"/>
      <w:marBottom w:val="0"/>
      <w:divBdr>
        <w:top w:val="none" w:sz="0" w:space="0" w:color="auto"/>
        <w:left w:val="none" w:sz="0" w:space="0" w:color="auto"/>
        <w:bottom w:val="none" w:sz="0" w:space="0" w:color="auto"/>
        <w:right w:val="none" w:sz="0" w:space="0" w:color="auto"/>
      </w:divBdr>
    </w:div>
    <w:div w:id="937903321">
      <w:bodyDiv w:val="1"/>
      <w:marLeft w:val="0"/>
      <w:marRight w:val="0"/>
      <w:marTop w:val="0"/>
      <w:marBottom w:val="0"/>
      <w:divBdr>
        <w:top w:val="none" w:sz="0" w:space="0" w:color="auto"/>
        <w:left w:val="none" w:sz="0" w:space="0" w:color="auto"/>
        <w:bottom w:val="none" w:sz="0" w:space="0" w:color="auto"/>
        <w:right w:val="none" w:sz="0" w:space="0" w:color="auto"/>
      </w:divBdr>
    </w:div>
    <w:div w:id="938879529">
      <w:bodyDiv w:val="1"/>
      <w:marLeft w:val="0"/>
      <w:marRight w:val="0"/>
      <w:marTop w:val="0"/>
      <w:marBottom w:val="0"/>
      <w:divBdr>
        <w:top w:val="none" w:sz="0" w:space="0" w:color="auto"/>
        <w:left w:val="none" w:sz="0" w:space="0" w:color="auto"/>
        <w:bottom w:val="none" w:sz="0" w:space="0" w:color="auto"/>
        <w:right w:val="none" w:sz="0" w:space="0" w:color="auto"/>
      </w:divBdr>
    </w:div>
    <w:div w:id="939071797">
      <w:bodyDiv w:val="1"/>
      <w:marLeft w:val="0"/>
      <w:marRight w:val="0"/>
      <w:marTop w:val="0"/>
      <w:marBottom w:val="0"/>
      <w:divBdr>
        <w:top w:val="none" w:sz="0" w:space="0" w:color="auto"/>
        <w:left w:val="none" w:sz="0" w:space="0" w:color="auto"/>
        <w:bottom w:val="none" w:sz="0" w:space="0" w:color="auto"/>
        <w:right w:val="none" w:sz="0" w:space="0" w:color="auto"/>
      </w:divBdr>
    </w:div>
    <w:div w:id="943344754">
      <w:bodyDiv w:val="1"/>
      <w:marLeft w:val="0"/>
      <w:marRight w:val="0"/>
      <w:marTop w:val="0"/>
      <w:marBottom w:val="0"/>
      <w:divBdr>
        <w:top w:val="none" w:sz="0" w:space="0" w:color="auto"/>
        <w:left w:val="none" w:sz="0" w:space="0" w:color="auto"/>
        <w:bottom w:val="none" w:sz="0" w:space="0" w:color="auto"/>
        <w:right w:val="none" w:sz="0" w:space="0" w:color="auto"/>
      </w:divBdr>
    </w:div>
    <w:div w:id="950744474">
      <w:bodyDiv w:val="1"/>
      <w:marLeft w:val="0"/>
      <w:marRight w:val="0"/>
      <w:marTop w:val="0"/>
      <w:marBottom w:val="0"/>
      <w:divBdr>
        <w:top w:val="none" w:sz="0" w:space="0" w:color="auto"/>
        <w:left w:val="none" w:sz="0" w:space="0" w:color="auto"/>
        <w:bottom w:val="none" w:sz="0" w:space="0" w:color="auto"/>
        <w:right w:val="none" w:sz="0" w:space="0" w:color="auto"/>
      </w:divBdr>
    </w:div>
    <w:div w:id="955597731">
      <w:bodyDiv w:val="1"/>
      <w:marLeft w:val="0"/>
      <w:marRight w:val="0"/>
      <w:marTop w:val="0"/>
      <w:marBottom w:val="0"/>
      <w:divBdr>
        <w:top w:val="none" w:sz="0" w:space="0" w:color="auto"/>
        <w:left w:val="none" w:sz="0" w:space="0" w:color="auto"/>
        <w:bottom w:val="none" w:sz="0" w:space="0" w:color="auto"/>
        <w:right w:val="none" w:sz="0" w:space="0" w:color="auto"/>
      </w:divBdr>
    </w:div>
    <w:div w:id="965893709">
      <w:bodyDiv w:val="1"/>
      <w:marLeft w:val="0"/>
      <w:marRight w:val="0"/>
      <w:marTop w:val="0"/>
      <w:marBottom w:val="0"/>
      <w:divBdr>
        <w:top w:val="none" w:sz="0" w:space="0" w:color="auto"/>
        <w:left w:val="none" w:sz="0" w:space="0" w:color="auto"/>
        <w:bottom w:val="none" w:sz="0" w:space="0" w:color="auto"/>
        <w:right w:val="none" w:sz="0" w:space="0" w:color="auto"/>
      </w:divBdr>
    </w:div>
    <w:div w:id="967053742">
      <w:bodyDiv w:val="1"/>
      <w:marLeft w:val="0"/>
      <w:marRight w:val="0"/>
      <w:marTop w:val="0"/>
      <w:marBottom w:val="0"/>
      <w:divBdr>
        <w:top w:val="none" w:sz="0" w:space="0" w:color="auto"/>
        <w:left w:val="none" w:sz="0" w:space="0" w:color="auto"/>
        <w:bottom w:val="none" w:sz="0" w:space="0" w:color="auto"/>
        <w:right w:val="none" w:sz="0" w:space="0" w:color="auto"/>
      </w:divBdr>
    </w:div>
    <w:div w:id="970676382">
      <w:bodyDiv w:val="1"/>
      <w:marLeft w:val="0"/>
      <w:marRight w:val="0"/>
      <w:marTop w:val="0"/>
      <w:marBottom w:val="0"/>
      <w:divBdr>
        <w:top w:val="none" w:sz="0" w:space="0" w:color="auto"/>
        <w:left w:val="none" w:sz="0" w:space="0" w:color="auto"/>
        <w:bottom w:val="none" w:sz="0" w:space="0" w:color="auto"/>
        <w:right w:val="none" w:sz="0" w:space="0" w:color="auto"/>
      </w:divBdr>
    </w:div>
    <w:div w:id="970867020">
      <w:bodyDiv w:val="1"/>
      <w:marLeft w:val="0"/>
      <w:marRight w:val="0"/>
      <w:marTop w:val="0"/>
      <w:marBottom w:val="0"/>
      <w:divBdr>
        <w:top w:val="none" w:sz="0" w:space="0" w:color="auto"/>
        <w:left w:val="none" w:sz="0" w:space="0" w:color="auto"/>
        <w:bottom w:val="none" w:sz="0" w:space="0" w:color="auto"/>
        <w:right w:val="none" w:sz="0" w:space="0" w:color="auto"/>
      </w:divBdr>
    </w:div>
    <w:div w:id="974069558">
      <w:bodyDiv w:val="1"/>
      <w:marLeft w:val="0"/>
      <w:marRight w:val="0"/>
      <w:marTop w:val="0"/>
      <w:marBottom w:val="0"/>
      <w:divBdr>
        <w:top w:val="none" w:sz="0" w:space="0" w:color="auto"/>
        <w:left w:val="none" w:sz="0" w:space="0" w:color="auto"/>
        <w:bottom w:val="none" w:sz="0" w:space="0" w:color="auto"/>
        <w:right w:val="none" w:sz="0" w:space="0" w:color="auto"/>
      </w:divBdr>
      <w:divsChild>
        <w:div w:id="500857793">
          <w:marLeft w:val="0"/>
          <w:marRight w:val="0"/>
          <w:marTop w:val="0"/>
          <w:marBottom w:val="0"/>
          <w:divBdr>
            <w:top w:val="none" w:sz="0" w:space="0" w:color="auto"/>
            <w:left w:val="none" w:sz="0" w:space="0" w:color="auto"/>
            <w:bottom w:val="none" w:sz="0" w:space="0" w:color="auto"/>
            <w:right w:val="none" w:sz="0" w:space="0" w:color="auto"/>
          </w:divBdr>
          <w:divsChild>
            <w:div w:id="3557994">
              <w:marLeft w:val="0"/>
              <w:marRight w:val="0"/>
              <w:marTop w:val="0"/>
              <w:marBottom w:val="0"/>
              <w:divBdr>
                <w:top w:val="none" w:sz="0" w:space="0" w:color="auto"/>
                <w:left w:val="none" w:sz="0" w:space="0" w:color="auto"/>
                <w:bottom w:val="none" w:sz="0" w:space="0" w:color="auto"/>
                <w:right w:val="none" w:sz="0" w:space="0" w:color="auto"/>
              </w:divBdr>
            </w:div>
            <w:div w:id="110756203">
              <w:marLeft w:val="0"/>
              <w:marRight w:val="0"/>
              <w:marTop w:val="0"/>
              <w:marBottom w:val="0"/>
              <w:divBdr>
                <w:top w:val="none" w:sz="0" w:space="0" w:color="auto"/>
                <w:left w:val="none" w:sz="0" w:space="0" w:color="auto"/>
                <w:bottom w:val="none" w:sz="0" w:space="0" w:color="auto"/>
                <w:right w:val="none" w:sz="0" w:space="0" w:color="auto"/>
              </w:divBdr>
            </w:div>
            <w:div w:id="180048323">
              <w:marLeft w:val="0"/>
              <w:marRight w:val="0"/>
              <w:marTop w:val="0"/>
              <w:marBottom w:val="0"/>
              <w:divBdr>
                <w:top w:val="none" w:sz="0" w:space="0" w:color="auto"/>
                <w:left w:val="none" w:sz="0" w:space="0" w:color="auto"/>
                <w:bottom w:val="none" w:sz="0" w:space="0" w:color="auto"/>
                <w:right w:val="none" w:sz="0" w:space="0" w:color="auto"/>
              </w:divBdr>
            </w:div>
            <w:div w:id="312374931">
              <w:marLeft w:val="0"/>
              <w:marRight w:val="0"/>
              <w:marTop w:val="0"/>
              <w:marBottom w:val="0"/>
              <w:divBdr>
                <w:top w:val="none" w:sz="0" w:space="0" w:color="auto"/>
                <w:left w:val="none" w:sz="0" w:space="0" w:color="auto"/>
                <w:bottom w:val="none" w:sz="0" w:space="0" w:color="auto"/>
                <w:right w:val="none" w:sz="0" w:space="0" w:color="auto"/>
              </w:divBdr>
            </w:div>
            <w:div w:id="341396838">
              <w:marLeft w:val="0"/>
              <w:marRight w:val="0"/>
              <w:marTop w:val="0"/>
              <w:marBottom w:val="0"/>
              <w:divBdr>
                <w:top w:val="none" w:sz="0" w:space="0" w:color="auto"/>
                <w:left w:val="none" w:sz="0" w:space="0" w:color="auto"/>
                <w:bottom w:val="none" w:sz="0" w:space="0" w:color="auto"/>
                <w:right w:val="none" w:sz="0" w:space="0" w:color="auto"/>
              </w:divBdr>
            </w:div>
            <w:div w:id="430785865">
              <w:marLeft w:val="0"/>
              <w:marRight w:val="0"/>
              <w:marTop w:val="0"/>
              <w:marBottom w:val="0"/>
              <w:divBdr>
                <w:top w:val="none" w:sz="0" w:space="0" w:color="auto"/>
                <w:left w:val="none" w:sz="0" w:space="0" w:color="auto"/>
                <w:bottom w:val="none" w:sz="0" w:space="0" w:color="auto"/>
                <w:right w:val="none" w:sz="0" w:space="0" w:color="auto"/>
              </w:divBdr>
            </w:div>
            <w:div w:id="480342794">
              <w:marLeft w:val="0"/>
              <w:marRight w:val="0"/>
              <w:marTop w:val="0"/>
              <w:marBottom w:val="0"/>
              <w:divBdr>
                <w:top w:val="none" w:sz="0" w:space="0" w:color="auto"/>
                <w:left w:val="none" w:sz="0" w:space="0" w:color="auto"/>
                <w:bottom w:val="none" w:sz="0" w:space="0" w:color="auto"/>
                <w:right w:val="none" w:sz="0" w:space="0" w:color="auto"/>
              </w:divBdr>
            </w:div>
            <w:div w:id="494732368">
              <w:marLeft w:val="0"/>
              <w:marRight w:val="0"/>
              <w:marTop w:val="0"/>
              <w:marBottom w:val="0"/>
              <w:divBdr>
                <w:top w:val="none" w:sz="0" w:space="0" w:color="auto"/>
                <w:left w:val="none" w:sz="0" w:space="0" w:color="auto"/>
                <w:bottom w:val="none" w:sz="0" w:space="0" w:color="auto"/>
                <w:right w:val="none" w:sz="0" w:space="0" w:color="auto"/>
              </w:divBdr>
            </w:div>
            <w:div w:id="602684410">
              <w:marLeft w:val="0"/>
              <w:marRight w:val="0"/>
              <w:marTop w:val="0"/>
              <w:marBottom w:val="0"/>
              <w:divBdr>
                <w:top w:val="none" w:sz="0" w:space="0" w:color="auto"/>
                <w:left w:val="none" w:sz="0" w:space="0" w:color="auto"/>
                <w:bottom w:val="none" w:sz="0" w:space="0" w:color="auto"/>
                <w:right w:val="none" w:sz="0" w:space="0" w:color="auto"/>
              </w:divBdr>
            </w:div>
            <w:div w:id="704141302">
              <w:marLeft w:val="0"/>
              <w:marRight w:val="0"/>
              <w:marTop w:val="0"/>
              <w:marBottom w:val="0"/>
              <w:divBdr>
                <w:top w:val="none" w:sz="0" w:space="0" w:color="auto"/>
                <w:left w:val="none" w:sz="0" w:space="0" w:color="auto"/>
                <w:bottom w:val="none" w:sz="0" w:space="0" w:color="auto"/>
                <w:right w:val="none" w:sz="0" w:space="0" w:color="auto"/>
              </w:divBdr>
            </w:div>
            <w:div w:id="749041634">
              <w:marLeft w:val="0"/>
              <w:marRight w:val="0"/>
              <w:marTop w:val="0"/>
              <w:marBottom w:val="0"/>
              <w:divBdr>
                <w:top w:val="none" w:sz="0" w:space="0" w:color="auto"/>
                <w:left w:val="none" w:sz="0" w:space="0" w:color="auto"/>
                <w:bottom w:val="none" w:sz="0" w:space="0" w:color="auto"/>
                <w:right w:val="none" w:sz="0" w:space="0" w:color="auto"/>
              </w:divBdr>
            </w:div>
            <w:div w:id="777214936">
              <w:marLeft w:val="0"/>
              <w:marRight w:val="0"/>
              <w:marTop w:val="0"/>
              <w:marBottom w:val="0"/>
              <w:divBdr>
                <w:top w:val="none" w:sz="0" w:space="0" w:color="auto"/>
                <w:left w:val="none" w:sz="0" w:space="0" w:color="auto"/>
                <w:bottom w:val="none" w:sz="0" w:space="0" w:color="auto"/>
                <w:right w:val="none" w:sz="0" w:space="0" w:color="auto"/>
              </w:divBdr>
            </w:div>
            <w:div w:id="797990595">
              <w:marLeft w:val="0"/>
              <w:marRight w:val="0"/>
              <w:marTop w:val="0"/>
              <w:marBottom w:val="0"/>
              <w:divBdr>
                <w:top w:val="none" w:sz="0" w:space="0" w:color="auto"/>
                <w:left w:val="none" w:sz="0" w:space="0" w:color="auto"/>
                <w:bottom w:val="none" w:sz="0" w:space="0" w:color="auto"/>
                <w:right w:val="none" w:sz="0" w:space="0" w:color="auto"/>
              </w:divBdr>
            </w:div>
            <w:div w:id="814378082">
              <w:marLeft w:val="0"/>
              <w:marRight w:val="0"/>
              <w:marTop w:val="0"/>
              <w:marBottom w:val="0"/>
              <w:divBdr>
                <w:top w:val="none" w:sz="0" w:space="0" w:color="auto"/>
                <w:left w:val="none" w:sz="0" w:space="0" w:color="auto"/>
                <w:bottom w:val="none" w:sz="0" w:space="0" w:color="auto"/>
                <w:right w:val="none" w:sz="0" w:space="0" w:color="auto"/>
              </w:divBdr>
            </w:div>
            <w:div w:id="919221246">
              <w:marLeft w:val="0"/>
              <w:marRight w:val="0"/>
              <w:marTop w:val="0"/>
              <w:marBottom w:val="0"/>
              <w:divBdr>
                <w:top w:val="none" w:sz="0" w:space="0" w:color="auto"/>
                <w:left w:val="none" w:sz="0" w:space="0" w:color="auto"/>
                <w:bottom w:val="none" w:sz="0" w:space="0" w:color="auto"/>
                <w:right w:val="none" w:sz="0" w:space="0" w:color="auto"/>
              </w:divBdr>
            </w:div>
            <w:div w:id="991762530">
              <w:marLeft w:val="0"/>
              <w:marRight w:val="0"/>
              <w:marTop w:val="0"/>
              <w:marBottom w:val="0"/>
              <w:divBdr>
                <w:top w:val="none" w:sz="0" w:space="0" w:color="auto"/>
                <w:left w:val="none" w:sz="0" w:space="0" w:color="auto"/>
                <w:bottom w:val="none" w:sz="0" w:space="0" w:color="auto"/>
                <w:right w:val="none" w:sz="0" w:space="0" w:color="auto"/>
              </w:divBdr>
            </w:div>
            <w:div w:id="997265500">
              <w:marLeft w:val="0"/>
              <w:marRight w:val="0"/>
              <w:marTop w:val="0"/>
              <w:marBottom w:val="0"/>
              <w:divBdr>
                <w:top w:val="none" w:sz="0" w:space="0" w:color="auto"/>
                <w:left w:val="none" w:sz="0" w:space="0" w:color="auto"/>
                <w:bottom w:val="none" w:sz="0" w:space="0" w:color="auto"/>
                <w:right w:val="none" w:sz="0" w:space="0" w:color="auto"/>
              </w:divBdr>
            </w:div>
            <w:div w:id="1029450964">
              <w:marLeft w:val="0"/>
              <w:marRight w:val="0"/>
              <w:marTop w:val="0"/>
              <w:marBottom w:val="0"/>
              <w:divBdr>
                <w:top w:val="none" w:sz="0" w:space="0" w:color="auto"/>
                <w:left w:val="none" w:sz="0" w:space="0" w:color="auto"/>
                <w:bottom w:val="none" w:sz="0" w:space="0" w:color="auto"/>
                <w:right w:val="none" w:sz="0" w:space="0" w:color="auto"/>
              </w:divBdr>
            </w:div>
            <w:div w:id="1141730583">
              <w:marLeft w:val="0"/>
              <w:marRight w:val="0"/>
              <w:marTop w:val="0"/>
              <w:marBottom w:val="0"/>
              <w:divBdr>
                <w:top w:val="none" w:sz="0" w:space="0" w:color="auto"/>
                <w:left w:val="none" w:sz="0" w:space="0" w:color="auto"/>
                <w:bottom w:val="none" w:sz="0" w:space="0" w:color="auto"/>
                <w:right w:val="none" w:sz="0" w:space="0" w:color="auto"/>
              </w:divBdr>
            </w:div>
            <w:div w:id="1201670775">
              <w:marLeft w:val="0"/>
              <w:marRight w:val="0"/>
              <w:marTop w:val="0"/>
              <w:marBottom w:val="0"/>
              <w:divBdr>
                <w:top w:val="none" w:sz="0" w:space="0" w:color="auto"/>
                <w:left w:val="none" w:sz="0" w:space="0" w:color="auto"/>
                <w:bottom w:val="none" w:sz="0" w:space="0" w:color="auto"/>
                <w:right w:val="none" w:sz="0" w:space="0" w:color="auto"/>
              </w:divBdr>
            </w:div>
            <w:div w:id="1298027731">
              <w:marLeft w:val="0"/>
              <w:marRight w:val="0"/>
              <w:marTop w:val="0"/>
              <w:marBottom w:val="0"/>
              <w:divBdr>
                <w:top w:val="none" w:sz="0" w:space="0" w:color="auto"/>
                <w:left w:val="none" w:sz="0" w:space="0" w:color="auto"/>
                <w:bottom w:val="none" w:sz="0" w:space="0" w:color="auto"/>
                <w:right w:val="none" w:sz="0" w:space="0" w:color="auto"/>
              </w:divBdr>
            </w:div>
            <w:div w:id="1453481063">
              <w:marLeft w:val="0"/>
              <w:marRight w:val="0"/>
              <w:marTop w:val="0"/>
              <w:marBottom w:val="0"/>
              <w:divBdr>
                <w:top w:val="none" w:sz="0" w:space="0" w:color="auto"/>
                <w:left w:val="none" w:sz="0" w:space="0" w:color="auto"/>
                <w:bottom w:val="none" w:sz="0" w:space="0" w:color="auto"/>
                <w:right w:val="none" w:sz="0" w:space="0" w:color="auto"/>
              </w:divBdr>
            </w:div>
            <w:div w:id="1521892793">
              <w:marLeft w:val="0"/>
              <w:marRight w:val="0"/>
              <w:marTop w:val="0"/>
              <w:marBottom w:val="0"/>
              <w:divBdr>
                <w:top w:val="none" w:sz="0" w:space="0" w:color="auto"/>
                <w:left w:val="none" w:sz="0" w:space="0" w:color="auto"/>
                <w:bottom w:val="none" w:sz="0" w:space="0" w:color="auto"/>
                <w:right w:val="none" w:sz="0" w:space="0" w:color="auto"/>
              </w:divBdr>
            </w:div>
            <w:div w:id="1605648575">
              <w:marLeft w:val="0"/>
              <w:marRight w:val="0"/>
              <w:marTop w:val="0"/>
              <w:marBottom w:val="0"/>
              <w:divBdr>
                <w:top w:val="none" w:sz="0" w:space="0" w:color="auto"/>
                <w:left w:val="none" w:sz="0" w:space="0" w:color="auto"/>
                <w:bottom w:val="none" w:sz="0" w:space="0" w:color="auto"/>
                <w:right w:val="none" w:sz="0" w:space="0" w:color="auto"/>
              </w:divBdr>
            </w:div>
            <w:div w:id="1717073996">
              <w:marLeft w:val="0"/>
              <w:marRight w:val="0"/>
              <w:marTop w:val="0"/>
              <w:marBottom w:val="0"/>
              <w:divBdr>
                <w:top w:val="none" w:sz="0" w:space="0" w:color="auto"/>
                <w:left w:val="none" w:sz="0" w:space="0" w:color="auto"/>
                <w:bottom w:val="none" w:sz="0" w:space="0" w:color="auto"/>
                <w:right w:val="none" w:sz="0" w:space="0" w:color="auto"/>
              </w:divBdr>
            </w:div>
            <w:div w:id="1720130720">
              <w:marLeft w:val="0"/>
              <w:marRight w:val="0"/>
              <w:marTop w:val="0"/>
              <w:marBottom w:val="0"/>
              <w:divBdr>
                <w:top w:val="none" w:sz="0" w:space="0" w:color="auto"/>
                <w:left w:val="none" w:sz="0" w:space="0" w:color="auto"/>
                <w:bottom w:val="none" w:sz="0" w:space="0" w:color="auto"/>
                <w:right w:val="none" w:sz="0" w:space="0" w:color="auto"/>
              </w:divBdr>
            </w:div>
            <w:div w:id="1773740062">
              <w:marLeft w:val="0"/>
              <w:marRight w:val="0"/>
              <w:marTop w:val="0"/>
              <w:marBottom w:val="0"/>
              <w:divBdr>
                <w:top w:val="none" w:sz="0" w:space="0" w:color="auto"/>
                <w:left w:val="none" w:sz="0" w:space="0" w:color="auto"/>
                <w:bottom w:val="none" w:sz="0" w:space="0" w:color="auto"/>
                <w:right w:val="none" w:sz="0" w:space="0" w:color="auto"/>
              </w:divBdr>
            </w:div>
            <w:div w:id="1791973280">
              <w:marLeft w:val="0"/>
              <w:marRight w:val="0"/>
              <w:marTop w:val="0"/>
              <w:marBottom w:val="0"/>
              <w:divBdr>
                <w:top w:val="none" w:sz="0" w:space="0" w:color="auto"/>
                <w:left w:val="none" w:sz="0" w:space="0" w:color="auto"/>
                <w:bottom w:val="none" w:sz="0" w:space="0" w:color="auto"/>
                <w:right w:val="none" w:sz="0" w:space="0" w:color="auto"/>
              </w:divBdr>
            </w:div>
            <w:div w:id="1814130412">
              <w:marLeft w:val="0"/>
              <w:marRight w:val="0"/>
              <w:marTop w:val="0"/>
              <w:marBottom w:val="0"/>
              <w:divBdr>
                <w:top w:val="none" w:sz="0" w:space="0" w:color="auto"/>
                <w:left w:val="none" w:sz="0" w:space="0" w:color="auto"/>
                <w:bottom w:val="none" w:sz="0" w:space="0" w:color="auto"/>
                <w:right w:val="none" w:sz="0" w:space="0" w:color="auto"/>
              </w:divBdr>
            </w:div>
            <w:div w:id="1890339599">
              <w:marLeft w:val="0"/>
              <w:marRight w:val="0"/>
              <w:marTop w:val="0"/>
              <w:marBottom w:val="0"/>
              <w:divBdr>
                <w:top w:val="none" w:sz="0" w:space="0" w:color="auto"/>
                <w:left w:val="none" w:sz="0" w:space="0" w:color="auto"/>
                <w:bottom w:val="none" w:sz="0" w:space="0" w:color="auto"/>
                <w:right w:val="none" w:sz="0" w:space="0" w:color="auto"/>
              </w:divBdr>
            </w:div>
            <w:div w:id="1896350938">
              <w:marLeft w:val="0"/>
              <w:marRight w:val="0"/>
              <w:marTop w:val="0"/>
              <w:marBottom w:val="0"/>
              <w:divBdr>
                <w:top w:val="none" w:sz="0" w:space="0" w:color="auto"/>
                <w:left w:val="none" w:sz="0" w:space="0" w:color="auto"/>
                <w:bottom w:val="none" w:sz="0" w:space="0" w:color="auto"/>
                <w:right w:val="none" w:sz="0" w:space="0" w:color="auto"/>
              </w:divBdr>
            </w:div>
            <w:div w:id="1922372764">
              <w:marLeft w:val="0"/>
              <w:marRight w:val="0"/>
              <w:marTop w:val="0"/>
              <w:marBottom w:val="0"/>
              <w:divBdr>
                <w:top w:val="none" w:sz="0" w:space="0" w:color="auto"/>
                <w:left w:val="none" w:sz="0" w:space="0" w:color="auto"/>
                <w:bottom w:val="none" w:sz="0" w:space="0" w:color="auto"/>
                <w:right w:val="none" w:sz="0" w:space="0" w:color="auto"/>
              </w:divBdr>
            </w:div>
            <w:div w:id="1957329776">
              <w:marLeft w:val="0"/>
              <w:marRight w:val="0"/>
              <w:marTop w:val="0"/>
              <w:marBottom w:val="0"/>
              <w:divBdr>
                <w:top w:val="none" w:sz="0" w:space="0" w:color="auto"/>
                <w:left w:val="none" w:sz="0" w:space="0" w:color="auto"/>
                <w:bottom w:val="none" w:sz="0" w:space="0" w:color="auto"/>
                <w:right w:val="none" w:sz="0" w:space="0" w:color="auto"/>
              </w:divBdr>
            </w:div>
            <w:div w:id="2013871981">
              <w:marLeft w:val="0"/>
              <w:marRight w:val="0"/>
              <w:marTop w:val="0"/>
              <w:marBottom w:val="0"/>
              <w:divBdr>
                <w:top w:val="none" w:sz="0" w:space="0" w:color="auto"/>
                <w:left w:val="none" w:sz="0" w:space="0" w:color="auto"/>
                <w:bottom w:val="none" w:sz="0" w:space="0" w:color="auto"/>
                <w:right w:val="none" w:sz="0" w:space="0" w:color="auto"/>
              </w:divBdr>
            </w:div>
            <w:div w:id="21063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9562">
      <w:bodyDiv w:val="1"/>
      <w:marLeft w:val="0"/>
      <w:marRight w:val="0"/>
      <w:marTop w:val="0"/>
      <w:marBottom w:val="0"/>
      <w:divBdr>
        <w:top w:val="none" w:sz="0" w:space="0" w:color="auto"/>
        <w:left w:val="none" w:sz="0" w:space="0" w:color="auto"/>
        <w:bottom w:val="none" w:sz="0" w:space="0" w:color="auto"/>
        <w:right w:val="none" w:sz="0" w:space="0" w:color="auto"/>
      </w:divBdr>
    </w:div>
    <w:div w:id="977539727">
      <w:bodyDiv w:val="1"/>
      <w:marLeft w:val="0"/>
      <w:marRight w:val="0"/>
      <w:marTop w:val="0"/>
      <w:marBottom w:val="0"/>
      <w:divBdr>
        <w:top w:val="none" w:sz="0" w:space="0" w:color="auto"/>
        <w:left w:val="none" w:sz="0" w:space="0" w:color="auto"/>
        <w:bottom w:val="none" w:sz="0" w:space="0" w:color="auto"/>
        <w:right w:val="none" w:sz="0" w:space="0" w:color="auto"/>
      </w:divBdr>
      <w:divsChild>
        <w:div w:id="269317039">
          <w:marLeft w:val="0"/>
          <w:marRight w:val="0"/>
          <w:marTop w:val="0"/>
          <w:marBottom w:val="0"/>
          <w:divBdr>
            <w:top w:val="none" w:sz="0" w:space="0" w:color="auto"/>
            <w:left w:val="none" w:sz="0" w:space="0" w:color="auto"/>
            <w:bottom w:val="none" w:sz="0" w:space="0" w:color="auto"/>
            <w:right w:val="none" w:sz="0" w:space="0" w:color="auto"/>
          </w:divBdr>
          <w:divsChild>
            <w:div w:id="1987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9388">
      <w:bodyDiv w:val="1"/>
      <w:marLeft w:val="0"/>
      <w:marRight w:val="0"/>
      <w:marTop w:val="0"/>
      <w:marBottom w:val="0"/>
      <w:divBdr>
        <w:top w:val="none" w:sz="0" w:space="0" w:color="auto"/>
        <w:left w:val="none" w:sz="0" w:space="0" w:color="auto"/>
        <w:bottom w:val="none" w:sz="0" w:space="0" w:color="auto"/>
        <w:right w:val="none" w:sz="0" w:space="0" w:color="auto"/>
      </w:divBdr>
    </w:div>
    <w:div w:id="995455536">
      <w:bodyDiv w:val="1"/>
      <w:marLeft w:val="0"/>
      <w:marRight w:val="0"/>
      <w:marTop w:val="0"/>
      <w:marBottom w:val="0"/>
      <w:divBdr>
        <w:top w:val="none" w:sz="0" w:space="0" w:color="auto"/>
        <w:left w:val="none" w:sz="0" w:space="0" w:color="auto"/>
        <w:bottom w:val="none" w:sz="0" w:space="0" w:color="auto"/>
        <w:right w:val="none" w:sz="0" w:space="0" w:color="auto"/>
      </w:divBdr>
      <w:divsChild>
        <w:div w:id="825440331">
          <w:marLeft w:val="0"/>
          <w:marRight w:val="0"/>
          <w:marTop w:val="0"/>
          <w:marBottom w:val="0"/>
          <w:divBdr>
            <w:top w:val="none" w:sz="0" w:space="0" w:color="auto"/>
            <w:left w:val="none" w:sz="0" w:space="0" w:color="auto"/>
            <w:bottom w:val="none" w:sz="0" w:space="0" w:color="auto"/>
            <w:right w:val="none" w:sz="0" w:space="0" w:color="auto"/>
          </w:divBdr>
          <w:divsChild>
            <w:div w:id="4465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0546">
      <w:bodyDiv w:val="1"/>
      <w:marLeft w:val="0"/>
      <w:marRight w:val="0"/>
      <w:marTop w:val="0"/>
      <w:marBottom w:val="0"/>
      <w:divBdr>
        <w:top w:val="none" w:sz="0" w:space="0" w:color="auto"/>
        <w:left w:val="none" w:sz="0" w:space="0" w:color="auto"/>
        <w:bottom w:val="none" w:sz="0" w:space="0" w:color="auto"/>
        <w:right w:val="none" w:sz="0" w:space="0" w:color="auto"/>
      </w:divBdr>
    </w:div>
    <w:div w:id="1003321834">
      <w:bodyDiv w:val="1"/>
      <w:marLeft w:val="0"/>
      <w:marRight w:val="0"/>
      <w:marTop w:val="0"/>
      <w:marBottom w:val="0"/>
      <w:divBdr>
        <w:top w:val="none" w:sz="0" w:space="0" w:color="auto"/>
        <w:left w:val="none" w:sz="0" w:space="0" w:color="auto"/>
        <w:bottom w:val="none" w:sz="0" w:space="0" w:color="auto"/>
        <w:right w:val="none" w:sz="0" w:space="0" w:color="auto"/>
      </w:divBdr>
      <w:divsChild>
        <w:div w:id="2002389350">
          <w:marLeft w:val="0"/>
          <w:marRight w:val="0"/>
          <w:marTop w:val="0"/>
          <w:marBottom w:val="0"/>
          <w:divBdr>
            <w:top w:val="none" w:sz="0" w:space="0" w:color="auto"/>
            <w:left w:val="none" w:sz="0" w:space="0" w:color="auto"/>
            <w:bottom w:val="none" w:sz="0" w:space="0" w:color="auto"/>
            <w:right w:val="none" w:sz="0" w:space="0" w:color="auto"/>
          </w:divBdr>
        </w:div>
      </w:divsChild>
    </w:div>
    <w:div w:id="1026521821">
      <w:bodyDiv w:val="1"/>
      <w:marLeft w:val="0"/>
      <w:marRight w:val="0"/>
      <w:marTop w:val="0"/>
      <w:marBottom w:val="0"/>
      <w:divBdr>
        <w:top w:val="none" w:sz="0" w:space="0" w:color="auto"/>
        <w:left w:val="none" w:sz="0" w:space="0" w:color="auto"/>
        <w:bottom w:val="none" w:sz="0" w:space="0" w:color="auto"/>
        <w:right w:val="none" w:sz="0" w:space="0" w:color="auto"/>
      </w:divBdr>
    </w:div>
    <w:div w:id="1027220093">
      <w:bodyDiv w:val="1"/>
      <w:marLeft w:val="0"/>
      <w:marRight w:val="0"/>
      <w:marTop w:val="0"/>
      <w:marBottom w:val="0"/>
      <w:divBdr>
        <w:top w:val="none" w:sz="0" w:space="0" w:color="auto"/>
        <w:left w:val="none" w:sz="0" w:space="0" w:color="auto"/>
        <w:bottom w:val="none" w:sz="0" w:space="0" w:color="auto"/>
        <w:right w:val="none" w:sz="0" w:space="0" w:color="auto"/>
      </w:divBdr>
    </w:div>
    <w:div w:id="1035157417">
      <w:bodyDiv w:val="1"/>
      <w:marLeft w:val="0"/>
      <w:marRight w:val="0"/>
      <w:marTop w:val="0"/>
      <w:marBottom w:val="0"/>
      <w:divBdr>
        <w:top w:val="none" w:sz="0" w:space="0" w:color="auto"/>
        <w:left w:val="none" w:sz="0" w:space="0" w:color="auto"/>
        <w:bottom w:val="none" w:sz="0" w:space="0" w:color="auto"/>
        <w:right w:val="none" w:sz="0" w:space="0" w:color="auto"/>
      </w:divBdr>
    </w:div>
    <w:div w:id="1039401610">
      <w:bodyDiv w:val="1"/>
      <w:marLeft w:val="0"/>
      <w:marRight w:val="0"/>
      <w:marTop w:val="0"/>
      <w:marBottom w:val="0"/>
      <w:divBdr>
        <w:top w:val="none" w:sz="0" w:space="0" w:color="auto"/>
        <w:left w:val="none" w:sz="0" w:space="0" w:color="auto"/>
        <w:bottom w:val="none" w:sz="0" w:space="0" w:color="auto"/>
        <w:right w:val="none" w:sz="0" w:space="0" w:color="auto"/>
      </w:divBdr>
    </w:div>
    <w:div w:id="1053694405">
      <w:bodyDiv w:val="1"/>
      <w:marLeft w:val="0"/>
      <w:marRight w:val="0"/>
      <w:marTop w:val="0"/>
      <w:marBottom w:val="0"/>
      <w:divBdr>
        <w:top w:val="none" w:sz="0" w:space="0" w:color="auto"/>
        <w:left w:val="none" w:sz="0" w:space="0" w:color="auto"/>
        <w:bottom w:val="none" w:sz="0" w:space="0" w:color="auto"/>
        <w:right w:val="none" w:sz="0" w:space="0" w:color="auto"/>
      </w:divBdr>
    </w:div>
    <w:div w:id="1055856402">
      <w:bodyDiv w:val="1"/>
      <w:marLeft w:val="0"/>
      <w:marRight w:val="0"/>
      <w:marTop w:val="0"/>
      <w:marBottom w:val="0"/>
      <w:divBdr>
        <w:top w:val="none" w:sz="0" w:space="0" w:color="auto"/>
        <w:left w:val="none" w:sz="0" w:space="0" w:color="auto"/>
        <w:bottom w:val="none" w:sz="0" w:space="0" w:color="auto"/>
        <w:right w:val="none" w:sz="0" w:space="0" w:color="auto"/>
      </w:divBdr>
    </w:div>
    <w:div w:id="1058437018">
      <w:bodyDiv w:val="1"/>
      <w:marLeft w:val="0"/>
      <w:marRight w:val="0"/>
      <w:marTop w:val="0"/>
      <w:marBottom w:val="0"/>
      <w:divBdr>
        <w:top w:val="none" w:sz="0" w:space="0" w:color="auto"/>
        <w:left w:val="none" w:sz="0" w:space="0" w:color="auto"/>
        <w:bottom w:val="none" w:sz="0" w:space="0" w:color="auto"/>
        <w:right w:val="none" w:sz="0" w:space="0" w:color="auto"/>
      </w:divBdr>
    </w:div>
    <w:div w:id="1069811451">
      <w:bodyDiv w:val="1"/>
      <w:marLeft w:val="0"/>
      <w:marRight w:val="0"/>
      <w:marTop w:val="0"/>
      <w:marBottom w:val="0"/>
      <w:divBdr>
        <w:top w:val="none" w:sz="0" w:space="0" w:color="auto"/>
        <w:left w:val="none" w:sz="0" w:space="0" w:color="auto"/>
        <w:bottom w:val="none" w:sz="0" w:space="0" w:color="auto"/>
        <w:right w:val="none" w:sz="0" w:space="0" w:color="auto"/>
      </w:divBdr>
      <w:divsChild>
        <w:div w:id="697774755">
          <w:marLeft w:val="274"/>
          <w:marRight w:val="0"/>
          <w:marTop w:val="0"/>
          <w:marBottom w:val="67"/>
          <w:divBdr>
            <w:top w:val="none" w:sz="0" w:space="0" w:color="auto"/>
            <w:left w:val="none" w:sz="0" w:space="0" w:color="auto"/>
            <w:bottom w:val="none" w:sz="0" w:space="0" w:color="auto"/>
            <w:right w:val="none" w:sz="0" w:space="0" w:color="auto"/>
          </w:divBdr>
        </w:div>
        <w:div w:id="1710302499">
          <w:marLeft w:val="274"/>
          <w:marRight w:val="0"/>
          <w:marTop w:val="0"/>
          <w:marBottom w:val="67"/>
          <w:divBdr>
            <w:top w:val="none" w:sz="0" w:space="0" w:color="auto"/>
            <w:left w:val="none" w:sz="0" w:space="0" w:color="auto"/>
            <w:bottom w:val="none" w:sz="0" w:space="0" w:color="auto"/>
            <w:right w:val="none" w:sz="0" w:space="0" w:color="auto"/>
          </w:divBdr>
        </w:div>
        <w:div w:id="1815834058">
          <w:marLeft w:val="274"/>
          <w:marRight w:val="0"/>
          <w:marTop w:val="0"/>
          <w:marBottom w:val="67"/>
          <w:divBdr>
            <w:top w:val="none" w:sz="0" w:space="0" w:color="auto"/>
            <w:left w:val="none" w:sz="0" w:space="0" w:color="auto"/>
            <w:bottom w:val="none" w:sz="0" w:space="0" w:color="auto"/>
            <w:right w:val="none" w:sz="0" w:space="0" w:color="auto"/>
          </w:divBdr>
        </w:div>
      </w:divsChild>
    </w:div>
    <w:div w:id="1072433506">
      <w:bodyDiv w:val="1"/>
      <w:marLeft w:val="0"/>
      <w:marRight w:val="0"/>
      <w:marTop w:val="0"/>
      <w:marBottom w:val="0"/>
      <w:divBdr>
        <w:top w:val="none" w:sz="0" w:space="0" w:color="auto"/>
        <w:left w:val="none" w:sz="0" w:space="0" w:color="auto"/>
        <w:bottom w:val="none" w:sz="0" w:space="0" w:color="auto"/>
        <w:right w:val="none" w:sz="0" w:space="0" w:color="auto"/>
      </w:divBdr>
    </w:div>
    <w:div w:id="1077093346">
      <w:bodyDiv w:val="1"/>
      <w:marLeft w:val="0"/>
      <w:marRight w:val="0"/>
      <w:marTop w:val="0"/>
      <w:marBottom w:val="0"/>
      <w:divBdr>
        <w:top w:val="none" w:sz="0" w:space="0" w:color="auto"/>
        <w:left w:val="none" w:sz="0" w:space="0" w:color="auto"/>
        <w:bottom w:val="none" w:sz="0" w:space="0" w:color="auto"/>
        <w:right w:val="none" w:sz="0" w:space="0" w:color="auto"/>
      </w:divBdr>
      <w:divsChild>
        <w:div w:id="339240366">
          <w:marLeft w:val="547"/>
          <w:marRight w:val="0"/>
          <w:marTop w:val="0"/>
          <w:marBottom w:val="67"/>
          <w:divBdr>
            <w:top w:val="none" w:sz="0" w:space="0" w:color="auto"/>
            <w:left w:val="none" w:sz="0" w:space="0" w:color="auto"/>
            <w:bottom w:val="none" w:sz="0" w:space="0" w:color="auto"/>
            <w:right w:val="none" w:sz="0" w:space="0" w:color="auto"/>
          </w:divBdr>
        </w:div>
        <w:div w:id="444690734">
          <w:marLeft w:val="547"/>
          <w:marRight w:val="0"/>
          <w:marTop w:val="0"/>
          <w:marBottom w:val="67"/>
          <w:divBdr>
            <w:top w:val="none" w:sz="0" w:space="0" w:color="auto"/>
            <w:left w:val="none" w:sz="0" w:space="0" w:color="auto"/>
            <w:bottom w:val="none" w:sz="0" w:space="0" w:color="auto"/>
            <w:right w:val="none" w:sz="0" w:space="0" w:color="auto"/>
          </w:divBdr>
        </w:div>
        <w:div w:id="1145122019">
          <w:marLeft w:val="547"/>
          <w:marRight w:val="0"/>
          <w:marTop w:val="0"/>
          <w:marBottom w:val="67"/>
          <w:divBdr>
            <w:top w:val="none" w:sz="0" w:space="0" w:color="auto"/>
            <w:left w:val="none" w:sz="0" w:space="0" w:color="auto"/>
            <w:bottom w:val="none" w:sz="0" w:space="0" w:color="auto"/>
            <w:right w:val="none" w:sz="0" w:space="0" w:color="auto"/>
          </w:divBdr>
        </w:div>
        <w:div w:id="1347707516">
          <w:marLeft w:val="547"/>
          <w:marRight w:val="0"/>
          <w:marTop w:val="0"/>
          <w:marBottom w:val="67"/>
          <w:divBdr>
            <w:top w:val="none" w:sz="0" w:space="0" w:color="auto"/>
            <w:left w:val="none" w:sz="0" w:space="0" w:color="auto"/>
            <w:bottom w:val="none" w:sz="0" w:space="0" w:color="auto"/>
            <w:right w:val="none" w:sz="0" w:space="0" w:color="auto"/>
          </w:divBdr>
        </w:div>
        <w:div w:id="1857378919">
          <w:marLeft w:val="547"/>
          <w:marRight w:val="0"/>
          <w:marTop w:val="0"/>
          <w:marBottom w:val="120"/>
          <w:divBdr>
            <w:top w:val="none" w:sz="0" w:space="0" w:color="auto"/>
            <w:left w:val="none" w:sz="0" w:space="0" w:color="auto"/>
            <w:bottom w:val="none" w:sz="0" w:space="0" w:color="auto"/>
            <w:right w:val="none" w:sz="0" w:space="0" w:color="auto"/>
          </w:divBdr>
        </w:div>
        <w:div w:id="2009940877">
          <w:marLeft w:val="547"/>
          <w:marRight w:val="0"/>
          <w:marTop w:val="0"/>
          <w:marBottom w:val="67"/>
          <w:divBdr>
            <w:top w:val="none" w:sz="0" w:space="0" w:color="auto"/>
            <w:left w:val="none" w:sz="0" w:space="0" w:color="auto"/>
            <w:bottom w:val="none" w:sz="0" w:space="0" w:color="auto"/>
            <w:right w:val="none" w:sz="0" w:space="0" w:color="auto"/>
          </w:divBdr>
        </w:div>
      </w:divsChild>
    </w:div>
    <w:div w:id="1077289191">
      <w:bodyDiv w:val="1"/>
      <w:marLeft w:val="0"/>
      <w:marRight w:val="0"/>
      <w:marTop w:val="0"/>
      <w:marBottom w:val="0"/>
      <w:divBdr>
        <w:top w:val="none" w:sz="0" w:space="0" w:color="auto"/>
        <w:left w:val="none" w:sz="0" w:space="0" w:color="auto"/>
        <w:bottom w:val="none" w:sz="0" w:space="0" w:color="auto"/>
        <w:right w:val="none" w:sz="0" w:space="0" w:color="auto"/>
      </w:divBdr>
    </w:div>
    <w:div w:id="1091850714">
      <w:bodyDiv w:val="1"/>
      <w:marLeft w:val="0"/>
      <w:marRight w:val="0"/>
      <w:marTop w:val="0"/>
      <w:marBottom w:val="0"/>
      <w:divBdr>
        <w:top w:val="none" w:sz="0" w:space="0" w:color="auto"/>
        <w:left w:val="none" w:sz="0" w:space="0" w:color="auto"/>
        <w:bottom w:val="none" w:sz="0" w:space="0" w:color="auto"/>
        <w:right w:val="none" w:sz="0" w:space="0" w:color="auto"/>
      </w:divBdr>
    </w:div>
    <w:div w:id="1112893194">
      <w:bodyDiv w:val="1"/>
      <w:marLeft w:val="0"/>
      <w:marRight w:val="0"/>
      <w:marTop w:val="0"/>
      <w:marBottom w:val="0"/>
      <w:divBdr>
        <w:top w:val="none" w:sz="0" w:space="0" w:color="auto"/>
        <w:left w:val="none" w:sz="0" w:space="0" w:color="auto"/>
        <w:bottom w:val="none" w:sz="0" w:space="0" w:color="auto"/>
        <w:right w:val="none" w:sz="0" w:space="0" w:color="auto"/>
      </w:divBdr>
      <w:divsChild>
        <w:div w:id="1767379764">
          <w:marLeft w:val="0"/>
          <w:marRight w:val="0"/>
          <w:marTop w:val="375"/>
          <w:marBottom w:val="150"/>
          <w:divBdr>
            <w:top w:val="none" w:sz="0" w:space="0" w:color="auto"/>
            <w:left w:val="none" w:sz="0" w:space="0" w:color="auto"/>
            <w:bottom w:val="none" w:sz="0" w:space="0" w:color="auto"/>
            <w:right w:val="none" w:sz="0" w:space="0" w:color="auto"/>
          </w:divBdr>
          <w:divsChild>
            <w:div w:id="946542967">
              <w:marLeft w:val="750"/>
              <w:marRight w:val="0"/>
              <w:marTop w:val="0"/>
              <w:marBottom w:val="0"/>
              <w:divBdr>
                <w:top w:val="none" w:sz="0" w:space="0" w:color="auto"/>
                <w:left w:val="none" w:sz="0" w:space="0" w:color="auto"/>
                <w:bottom w:val="none" w:sz="0" w:space="0" w:color="auto"/>
                <w:right w:val="none" w:sz="0" w:space="0" w:color="auto"/>
              </w:divBdr>
            </w:div>
            <w:div w:id="1762867986">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sChild>
    </w:div>
    <w:div w:id="1113550288">
      <w:bodyDiv w:val="1"/>
      <w:marLeft w:val="0"/>
      <w:marRight w:val="0"/>
      <w:marTop w:val="0"/>
      <w:marBottom w:val="0"/>
      <w:divBdr>
        <w:top w:val="none" w:sz="0" w:space="0" w:color="auto"/>
        <w:left w:val="none" w:sz="0" w:space="0" w:color="auto"/>
        <w:bottom w:val="none" w:sz="0" w:space="0" w:color="auto"/>
        <w:right w:val="none" w:sz="0" w:space="0" w:color="auto"/>
      </w:divBdr>
    </w:div>
    <w:div w:id="1138036271">
      <w:bodyDiv w:val="1"/>
      <w:marLeft w:val="0"/>
      <w:marRight w:val="0"/>
      <w:marTop w:val="0"/>
      <w:marBottom w:val="0"/>
      <w:divBdr>
        <w:top w:val="none" w:sz="0" w:space="0" w:color="auto"/>
        <w:left w:val="none" w:sz="0" w:space="0" w:color="auto"/>
        <w:bottom w:val="none" w:sz="0" w:space="0" w:color="auto"/>
        <w:right w:val="none" w:sz="0" w:space="0" w:color="auto"/>
      </w:divBdr>
    </w:div>
    <w:div w:id="1148131249">
      <w:bodyDiv w:val="1"/>
      <w:marLeft w:val="0"/>
      <w:marRight w:val="0"/>
      <w:marTop w:val="0"/>
      <w:marBottom w:val="0"/>
      <w:divBdr>
        <w:top w:val="none" w:sz="0" w:space="0" w:color="auto"/>
        <w:left w:val="none" w:sz="0" w:space="0" w:color="auto"/>
        <w:bottom w:val="none" w:sz="0" w:space="0" w:color="auto"/>
        <w:right w:val="none" w:sz="0" w:space="0" w:color="auto"/>
      </w:divBdr>
    </w:div>
    <w:div w:id="1151798466">
      <w:bodyDiv w:val="1"/>
      <w:marLeft w:val="0"/>
      <w:marRight w:val="0"/>
      <w:marTop w:val="0"/>
      <w:marBottom w:val="0"/>
      <w:divBdr>
        <w:top w:val="none" w:sz="0" w:space="0" w:color="auto"/>
        <w:left w:val="none" w:sz="0" w:space="0" w:color="auto"/>
        <w:bottom w:val="none" w:sz="0" w:space="0" w:color="auto"/>
        <w:right w:val="none" w:sz="0" w:space="0" w:color="auto"/>
      </w:divBdr>
      <w:divsChild>
        <w:div w:id="1854105485">
          <w:marLeft w:val="0"/>
          <w:marRight w:val="0"/>
          <w:marTop w:val="0"/>
          <w:marBottom w:val="0"/>
          <w:divBdr>
            <w:top w:val="none" w:sz="0" w:space="0" w:color="auto"/>
            <w:left w:val="none" w:sz="0" w:space="0" w:color="auto"/>
            <w:bottom w:val="none" w:sz="0" w:space="0" w:color="auto"/>
            <w:right w:val="none" w:sz="0" w:space="0" w:color="auto"/>
          </w:divBdr>
          <w:divsChild>
            <w:div w:id="44986016">
              <w:marLeft w:val="0"/>
              <w:marRight w:val="0"/>
              <w:marTop w:val="0"/>
              <w:marBottom w:val="0"/>
              <w:divBdr>
                <w:top w:val="none" w:sz="0" w:space="0" w:color="auto"/>
                <w:left w:val="none" w:sz="0" w:space="0" w:color="auto"/>
                <w:bottom w:val="none" w:sz="0" w:space="0" w:color="auto"/>
                <w:right w:val="none" w:sz="0" w:space="0" w:color="auto"/>
              </w:divBdr>
            </w:div>
            <w:div w:id="213587401">
              <w:marLeft w:val="0"/>
              <w:marRight w:val="0"/>
              <w:marTop w:val="0"/>
              <w:marBottom w:val="0"/>
              <w:divBdr>
                <w:top w:val="none" w:sz="0" w:space="0" w:color="auto"/>
                <w:left w:val="none" w:sz="0" w:space="0" w:color="auto"/>
                <w:bottom w:val="none" w:sz="0" w:space="0" w:color="auto"/>
                <w:right w:val="none" w:sz="0" w:space="0" w:color="auto"/>
              </w:divBdr>
            </w:div>
            <w:div w:id="512962672">
              <w:marLeft w:val="0"/>
              <w:marRight w:val="0"/>
              <w:marTop w:val="0"/>
              <w:marBottom w:val="0"/>
              <w:divBdr>
                <w:top w:val="none" w:sz="0" w:space="0" w:color="auto"/>
                <w:left w:val="none" w:sz="0" w:space="0" w:color="auto"/>
                <w:bottom w:val="none" w:sz="0" w:space="0" w:color="auto"/>
                <w:right w:val="none" w:sz="0" w:space="0" w:color="auto"/>
              </w:divBdr>
            </w:div>
            <w:div w:id="777800412">
              <w:marLeft w:val="0"/>
              <w:marRight w:val="0"/>
              <w:marTop w:val="0"/>
              <w:marBottom w:val="0"/>
              <w:divBdr>
                <w:top w:val="none" w:sz="0" w:space="0" w:color="auto"/>
                <w:left w:val="none" w:sz="0" w:space="0" w:color="auto"/>
                <w:bottom w:val="none" w:sz="0" w:space="0" w:color="auto"/>
                <w:right w:val="none" w:sz="0" w:space="0" w:color="auto"/>
              </w:divBdr>
            </w:div>
            <w:div w:id="796069337">
              <w:marLeft w:val="0"/>
              <w:marRight w:val="0"/>
              <w:marTop w:val="0"/>
              <w:marBottom w:val="0"/>
              <w:divBdr>
                <w:top w:val="none" w:sz="0" w:space="0" w:color="auto"/>
                <w:left w:val="none" w:sz="0" w:space="0" w:color="auto"/>
                <w:bottom w:val="none" w:sz="0" w:space="0" w:color="auto"/>
                <w:right w:val="none" w:sz="0" w:space="0" w:color="auto"/>
              </w:divBdr>
            </w:div>
            <w:div w:id="931626643">
              <w:marLeft w:val="0"/>
              <w:marRight w:val="0"/>
              <w:marTop w:val="0"/>
              <w:marBottom w:val="0"/>
              <w:divBdr>
                <w:top w:val="none" w:sz="0" w:space="0" w:color="auto"/>
                <w:left w:val="none" w:sz="0" w:space="0" w:color="auto"/>
                <w:bottom w:val="none" w:sz="0" w:space="0" w:color="auto"/>
                <w:right w:val="none" w:sz="0" w:space="0" w:color="auto"/>
              </w:divBdr>
            </w:div>
            <w:div w:id="958561073">
              <w:marLeft w:val="0"/>
              <w:marRight w:val="0"/>
              <w:marTop w:val="0"/>
              <w:marBottom w:val="0"/>
              <w:divBdr>
                <w:top w:val="none" w:sz="0" w:space="0" w:color="auto"/>
                <w:left w:val="none" w:sz="0" w:space="0" w:color="auto"/>
                <w:bottom w:val="none" w:sz="0" w:space="0" w:color="auto"/>
                <w:right w:val="none" w:sz="0" w:space="0" w:color="auto"/>
              </w:divBdr>
            </w:div>
            <w:div w:id="982660177">
              <w:marLeft w:val="0"/>
              <w:marRight w:val="0"/>
              <w:marTop w:val="0"/>
              <w:marBottom w:val="0"/>
              <w:divBdr>
                <w:top w:val="none" w:sz="0" w:space="0" w:color="auto"/>
                <w:left w:val="none" w:sz="0" w:space="0" w:color="auto"/>
                <w:bottom w:val="none" w:sz="0" w:space="0" w:color="auto"/>
                <w:right w:val="none" w:sz="0" w:space="0" w:color="auto"/>
              </w:divBdr>
            </w:div>
            <w:div w:id="1046485026">
              <w:marLeft w:val="0"/>
              <w:marRight w:val="0"/>
              <w:marTop w:val="0"/>
              <w:marBottom w:val="0"/>
              <w:divBdr>
                <w:top w:val="none" w:sz="0" w:space="0" w:color="auto"/>
                <w:left w:val="none" w:sz="0" w:space="0" w:color="auto"/>
                <w:bottom w:val="none" w:sz="0" w:space="0" w:color="auto"/>
                <w:right w:val="none" w:sz="0" w:space="0" w:color="auto"/>
              </w:divBdr>
            </w:div>
            <w:div w:id="1174106743">
              <w:marLeft w:val="0"/>
              <w:marRight w:val="0"/>
              <w:marTop w:val="0"/>
              <w:marBottom w:val="0"/>
              <w:divBdr>
                <w:top w:val="none" w:sz="0" w:space="0" w:color="auto"/>
                <w:left w:val="none" w:sz="0" w:space="0" w:color="auto"/>
                <w:bottom w:val="none" w:sz="0" w:space="0" w:color="auto"/>
                <w:right w:val="none" w:sz="0" w:space="0" w:color="auto"/>
              </w:divBdr>
            </w:div>
            <w:div w:id="1188134332">
              <w:marLeft w:val="0"/>
              <w:marRight w:val="0"/>
              <w:marTop w:val="0"/>
              <w:marBottom w:val="0"/>
              <w:divBdr>
                <w:top w:val="none" w:sz="0" w:space="0" w:color="auto"/>
                <w:left w:val="none" w:sz="0" w:space="0" w:color="auto"/>
                <w:bottom w:val="none" w:sz="0" w:space="0" w:color="auto"/>
                <w:right w:val="none" w:sz="0" w:space="0" w:color="auto"/>
              </w:divBdr>
            </w:div>
            <w:div w:id="1227760361">
              <w:marLeft w:val="0"/>
              <w:marRight w:val="0"/>
              <w:marTop w:val="0"/>
              <w:marBottom w:val="0"/>
              <w:divBdr>
                <w:top w:val="none" w:sz="0" w:space="0" w:color="auto"/>
                <w:left w:val="none" w:sz="0" w:space="0" w:color="auto"/>
                <w:bottom w:val="none" w:sz="0" w:space="0" w:color="auto"/>
                <w:right w:val="none" w:sz="0" w:space="0" w:color="auto"/>
              </w:divBdr>
            </w:div>
            <w:div w:id="1495340340">
              <w:marLeft w:val="0"/>
              <w:marRight w:val="0"/>
              <w:marTop w:val="0"/>
              <w:marBottom w:val="0"/>
              <w:divBdr>
                <w:top w:val="none" w:sz="0" w:space="0" w:color="auto"/>
                <w:left w:val="none" w:sz="0" w:space="0" w:color="auto"/>
                <w:bottom w:val="none" w:sz="0" w:space="0" w:color="auto"/>
                <w:right w:val="none" w:sz="0" w:space="0" w:color="auto"/>
              </w:divBdr>
            </w:div>
            <w:div w:id="1508059628">
              <w:marLeft w:val="0"/>
              <w:marRight w:val="0"/>
              <w:marTop w:val="0"/>
              <w:marBottom w:val="0"/>
              <w:divBdr>
                <w:top w:val="none" w:sz="0" w:space="0" w:color="auto"/>
                <w:left w:val="none" w:sz="0" w:space="0" w:color="auto"/>
                <w:bottom w:val="none" w:sz="0" w:space="0" w:color="auto"/>
                <w:right w:val="none" w:sz="0" w:space="0" w:color="auto"/>
              </w:divBdr>
            </w:div>
            <w:div w:id="1523786185">
              <w:marLeft w:val="0"/>
              <w:marRight w:val="0"/>
              <w:marTop w:val="0"/>
              <w:marBottom w:val="0"/>
              <w:divBdr>
                <w:top w:val="none" w:sz="0" w:space="0" w:color="auto"/>
                <w:left w:val="none" w:sz="0" w:space="0" w:color="auto"/>
                <w:bottom w:val="none" w:sz="0" w:space="0" w:color="auto"/>
                <w:right w:val="none" w:sz="0" w:space="0" w:color="auto"/>
              </w:divBdr>
            </w:div>
            <w:div w:id="1538200378">
              <w:marLeft w:val="0"/>
              <w:marRight w:val="0"/>
              <w:marTop w:val="0"/>
              <w:marBottom w:val="0"/>
              <w:divBdr>
                <w:top w:val="none" w:sz="0" w:space="0" w:color="auto"/>
                <w:left w:val="none" w:sz="0" w:space="0" w:color="auto"/>
                <w:bottom w:val="none" w:sz="0" w:space="0" w:color="auto"/>
                <w:right w:val="none" w:sz="0" w:space="0" w:color="auto"/>
              </w:divBdr>
            </w:div>
            <w:div w:id="1547063534">
              <w:marLeft w:val="0"/>
              <w:marRight w:val="0"/>
              <w:marTop w:val="0"/>
              <w:marBottom w:val="0"/>
              <w:divBdr>
                <w:top w:val="none" w:sz="0" w:space="0" w:color="auto"/>
                <w:left w:val="none" w:sz="0" w:space="0" w:color="auto"/>
                <w:bottom w:val="none" w:sz="0" w:space="0" w:color="auto"/>
                <w:right w:val="none" w:sz="0" w:space="0" w:color="auto"/>
              </w:divBdr>
            </w:div>
            <w:div w:id="1663580510">
              <w:marLeft w:val="0"/>
              <w:marRight w:val="0"/>
              <w:marTop w:val="0"/>
              <w:marBottom w:val="0"/>
              <w:divBdr>
                <w:top w:val="none" w:sz="0" w:space="0" w:color="auto"/>
                <w:left w:val="none" w:sz="0" w:space="0" w:color="auto"/>
                <w:bottom w:val="none" w:sz="0" w:space="0" w:color="auto"/>
                <w:right w:val="none" w:sz="0" w:space="0" w:color="auto"/>
              </w:divBdr>
            </w:div>
            <w:div w:id="1693217607">
              <w:marLeft w:val="0"/>
              <w:marRight w:val="0"/>
              <w:marTop w:val="0"/>
              <w:marBottom w:val="0"/>
              <w:divBdr>
                <w:top w:val="none" w:sz="0" w:space="0" w:color="auto"/>
                <w:left w:val="none" w:sz="0" w:space="0" w:color="auto"/>
                <w:bottom w:val="none" w:sz="0" w:space="0" w:color="auto"/>
                <w:right w:val="none" w:sz="0" w:space="0" w:color="auto"/>
              </w:divBdr>
            </w:div>
            <w:div w:id="1764569321">
              <w:marLeft w:val="0"/>
              <w:marRight w:val="0"/>
              <w:marTop w:val="0"/>
              <w:marBottom w:val="0"/>
              <w:divBdr>
                <w:top w:val="none" w:sz="0" w:space="0" w:color="auto"/>
                <w:left w:val="none" w:sz="0" w:space="0" w:color="auto"/>
                <w:bottom w:val="none" w:sz="0" w:space="0" w:color="auto"/>
                <w:right w:val="none" w:sz="0" w:space="0" w:color="auto"/>
              </w:divBdr>
            </w:div>
            <w:div w:id="1856073646">
              <w:marLeft w:val="0"/>
              <w:marRight w:val="0"/>
              <w:marTop w:val="0"/>
              <w:marBottom w:val="0"/>
              <w:divBdr>
                <w:top w:val="none" w:sz="0" w:space="0" w:color="auto"/>
                <w:left w:val="none" w:sz="0" w:space="0" w:color="auto"/>
                <w:bottom w:val="none" w:sz="0" w:space="0" w:color="auto"/>
                <w:right w:val="none" w:sz="0" w:space="0" w:color="auto"/>
              </w:divBdr>
            </w:div>
            <w:div w:id="1937130636">
              <w:marLeft w:val="0"/>
              <w:marRight w:val="0"/>
              <w:marTop w:val="0"/>
              <w:marBottom w:val="0"/>
              <w:divBdr>
                <w:top w:val="none" w:sz="0" w:space="0" w:color="auto"/>
                <w:left w:val="none" w:sz="0" w:space="0" w:color="auto"/>
                <w:bottom w:val="none" w:sz="0" w:space="0" w:color="auto"/>
                <w:right w:val="none" w:sz="0" w:space="0" w:color="auto"/>
              </w:divBdr>
            </w:div>
            <w:div w:id="2075426014">
              <w:marLeft w:val="0"/>
              <w:marRight w:val="0"/>
              <w:marTop w:val="0"/>
              <w:marBottom w:val="0"/>
              <w:divBdr>
                <w:top w:val="none" w:sz="0" w:space="0" w:color="auto"/>
                <w:left w:val="none" w:sz="0" w:space="0" w:color="auto"/>
                <w:bottom w:val="none" w:sz="0" w:space="0" w:color="auto"/>
                <w:right w:val="none" w:sz="0" w:space="0" w:color="auto"/>
              </w:divBdr>
            </w:div>
            <w:div w:id="20886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5136">
      <w:bodyDiv w:val="1"/>
      <w:marLeft w:val="0"/>
      <w:marRight w:val="0"/>
      <w:marTop w:val="0"/>
      <w:marBottom w:val="0"/>
      <w:divBdr>
        <w:top w:val="none" w:sz="0" w:space="0" w:color="auto"/>
        <w:left w:val="none" w:sz="0" w:space="0" w:color="auto"/>
        <w:bottom w:val="none" w:sz="0" w:space="0" w:color="auto"/>
        <w:right w:val="none" w:sz="0" w:space="0" w:color="auto"/>
      </w:divBdr>
      <w:divsChild>
        <w:div w:id="74515712">
          <w:marLeft w:val="0"/>
          <w:marRight w:val="0"/>
          <w:marTop w:val="0"/>
          <w:marBottom w:val="0"/>
          <w:divBdr>
            <w:top w:val="none" w:sz="0" w:space="0" w:color="auto"/>
            <w:left w:val="none" w:sz="0" w:space="0" w:color="auto"/>
            <w:bottom w:val="none" w:sz="0" w:space="0" w:color="auto"/>
            <w:right w:val="none" w:sz="0" w:space="0" w:color="auto"/>
          </w:divBdr>
        </w:div>
      </w:divsChild>
    </w:div>
    <w:div w:id="1157108521">
      <w:bodyDiv w:val="1"/>
      <w:marLeft w:val="0"/>
      <w:marRight w:val="0"/>
      <w:marTop w:val="0"/>
      <w:marBottom w:val="0"/>
      <w:divBdr>
        <w:top w:val="none" w:sz="0" w:space="0" w:color="auto"/>
        <w:left w:val="none" w:sz="0" w:space="0" w:color="auto"/>
        <w:bottom w:val="none" w:sz="0" w:space="0" w:color="auto"/>
        <w:right w:val="none" w:sz="0" w:space="0" w:color="auto"/>
      </w:divBdr>
      <w:divsChild>
        <w:div w:id="211313679">
          <w:marLeft w:val="1728"/>
          <w:marRight w:val="0"/>
          <w:marTop w:val="58"/>
          <w:marBottom w:val="0"/>
          <w:divBdr>
            <w:top w:val="none" w:sz="0" w:space="0" w:color="auto"/>
            <w:left w:val="none" w:sz="0" w:space="0" w:color="auto"/>
            <w:bottom w:val="none" w:sz="0" w:space="0" w:color="auto"/>
            <w:right w:val="none" w:sz="0" w:space="0" w:color="auto"/>
          </w:divBdr>
        </w:div>
        <w:div w:id="235628562">
          <w:marLeft w:val="1368"/>
          <w:marRight w:val="0"/>
          <w:marTop w:val="67"/>
          <w:marBottom w:val="0"/>
          <w:divBdr>
            <w:top w:val="none" w:sz="0" w:space="0" w:color="auto"/>
            <w:left w:val="none" w:sz="0" w:space="0" w:color="auto"/>
            <w:bottom w:val="none" w:sz="0" w:space="0" w:color="auto"/>
            <w:right w:val="none" w:sz="0" w:space="0" w:color="auto"/>
          </w:divBdr>
        </w:div>
        <w:div w:id="559175285">
          <w:marLeft w:val="1368"/>
          <w:marRight w:val="0"/>
          <w:marTop w:val="67"/>
          <w:marBottom w:val="0"/>
          <w:divBdr>
            <w:top w:val="none" w:sz="0" w:space="0" w:color="auto"/>
            <w:left w:val="none" w:sz="0" w:space="0" w:color="auto"/>
            <w:bottom w:val="none" w:sz="0" w:space="0" w:color="auto"/>
            <w:right w:val="none" w:sz="0" w:space="0" w:color="auto"/>
          </w:divBdr>
        </w:div>
        <w:div w:id="643972349">
          <w:marLeft w:val="1368"/>
          <w:marRight w:val="0"/>
          <w:marTop w:val="67"/>
          <w:marBottom w:val="0"/>
          <w:divBdr>
            <w:top w:val="none" w:sz="0" w:space="0" w:color="auto"/>
            <w:left w:val="none" w:sz="0" w:space="0" w:color="auto"/>
            <w:bottom w:val="none" w:sz="0" w:space="0" w:color="auto"/>
            <w:right w:val="none" w:sz="0" w:space="0" w:color="auto"/>
          </w:divBdr>
        </w:div>
        <w:div w:id="770394838">
          <w:marLeft w:val="1728"/>
          <w:marRight w:val="0"/>
          <w:marTop w:val="58"/>
          <w:marBottom w:val="0"/>
          <w:divBdr>
            <w:top w:val="none" w:sz="0" w:space="0" w:color="auto"/>
            <w:left w:val="none" w:sz="0" w:space="0" w:color="auto"/>
            <w:bottom w:val="none" w:sz="0" w:space="0" w:color="auto"/>
            <w:right w:val="none" w:sz="0" w:space="0" w:color="auto"/>
          </w:divBdr>
        </w:div>
        <w:div w:id="1097673402">
          <w:marLeft w:val="1008"/>
          <w:marRight w:val="0"/>
          <w:marTop w:val="77"/>
          <w:marBottom w:val="0"/>
          <w:divBdr>
            <w:top w:val="none" w:sz="0" w:space="0" w:color="auto"/>
            <w:left w:val="none" w:sz="0" w:space="0" w:color="auto"/>
            <w:bottom w:val="none" w:sz="0" w:space="0" w:color="auto"/>
            <w:right w:val="none" w:sz="0" w:space="0" w:color="auto"/>
          </w:divBdr>
        </w:div>
        <w:div w:id="1207763303">
          <w:marLeft w:val="1728"/>
          <w:marRight w:val="0"/>
          <w:marTop w:val="58"/>
          <w:marBottom w:val="0"/>
          <w:divBdr>
            <w:top w:val="none" w:sz="0" w:space="0" w:color="auto"/>
            <w:left w:val="none" w:sz="0" w:space="0" w:color="auto"/>
            <w:bottom w:val="none" w:sz="0" w:space="0" w:color="auto"/>
            <w:right w:val="none" w:sz="0" w:space="0" w:color="auto"/>
          </w:divBdr>
        </w:div>
        <w:div w:id="1446925707">
          <w:marLeft w:val="2088"/>
          <w:marRight w:val="0"/>
          <w:marTop w:val="58"/>
          <w:marBottom w:val="0"/>
          <w:divBdr>
            <w:top w:val="none" w:sz="0" w:space="0" w:color="auto"/>
            <w:left w:val="none" w:sz="0" w:space="0" w:color="auto"/>
            <w:bottom w:val="none" w:sz="0" w:space="0" w:color="auto"/>
            <w:right w:val="none" w:sz="0" w:space="0" w:color="auto"/>
          </w:divBdr>
        </w:div>
        <w:div w:id="1580751906">
          <w:marLeft w:val="1728"/>
          <w:marRight w:val="0"/>
          <w:marTop w:val="58"/>
          <w:marBottom w:val="0"/>
          <w:divBdr>
            <w:top w:val="none" w:sz="0" w:space="0" w:color="auto"/>
            <w:left w:val="none" w:sz="0" w:space="0" w:color="auto"/>
            <w:bottom w:val="none" w:sz="0" w:space="0" w:color="auto"/>
            <w:right w:val="none" w:sz="0" w:space="0" w:color="auto"/>
          </w:divBdr>
        </w:div>
        <w:div w:id="1604193414">
          <w:marLeft w:val="1368"/>
          <w:marRight w:val="0"/>
          <w:marTop w:val="67"/>
          <w:marBottom w:val="0"/>
          <w:divBdr>
            <w:top w:val="none" w:sz="0" w:space="0" w:color="auto"/>
            <w:left w:val="none" w:sz="0" w:space="0" w:color="auto"/>
            <w:bottom w:val="none" w:sz="0" w:space="0" w:color="auto"/>
            <w:right w:val="none" w:sz="0" w:space="0" w:color="auto"/>
          </w:divBdr>
        </w:div>
        <w:div w:id="1671371034">
          <w:marLeft w:val="1728"/>
          <w:marRight w:val="0"/>
          <w:marTop w:val="58"/>
          <w:marBottom w:val="0"/>
          <w:divBdr>
            <w:top w:val="none" w:sz="0" w:space="0" w:color="auto"/>
            <w:left w:val="none" w:sz="0" w:space="0" w:color="auto"/>
            <w:bottom w:val="none" w:sz="0" w:space="0" w:color="auto"/>
            <w:right w:val="none" w:sz="0" w:space="0" w:color="auto"/>
          </w:divBdr>
        </w:div>
        <w:div w:id="1721630746">
          <w:marLeft w:val="2088"/>
          <w:marRight w:val="0"/>
          <w:marTop w:val="58"/>
          <w:marBottom w:val="0"/>
          <w:divBdr>
            <w:top w:val="none" w:sz="0" w:space="0" w:color="auto"/>
            <w:left w:val="none" w:sz="0" w:space="0" w:color="auto"/>
            <w:bottom w:val="none" w:sz="0" w:space="0" w:color="auto"/>
            <w:right w:val="none" w:sz="0" w:space="0" w:color="auto"/>
          </w:divBdr>
        </w:div>
        <w:div w:id="2088305013">
          <w:marLeft w:val="1008"/>
          <w:marRight w:val="0"/>
          <w:marTop w:val="77"/>
          <w:marBottom w:val="0"/>
          <w:divBdr>
            <w:top w:val="none" w:sz="0" w:space="0" w:color="auto"/>
            <w:left w:val="none" w:sz="0" w:space="0" w:color="auto"/>
            <w:bottom w:val="none" w:sz="0" w:space="0" w:color="auto"/>
            <w:right w:val="none" w:sz="0" w:space="0" w:color="auto"/>
          </w:divBdr>
        </w:div>
      </w:divsChild>
    </w:div>
    <w:div w:id="1161500996">
      <w:bodyDiv w:val="1"/>
      <w:marLeft w:val="0"/>
      <w:marRight w:val="0"/>
      <w:marTop w:val="0"/>
      <w:marBottom w:val="0"/>
      <w:divBdr>
        <w:top w:val="none" w:sz="0" w:space="0" w:color="auto"/>
        <w:left w:val="none" w:sz="0" w:space="0" w:color="auto"/>
        <w:bottom w:val="none" w:sz="0" w:space="0" w:color="auto"/>
        <w:right w:val="none" w:sz="0" w:space="0" w:color="auto"/>
      </w:divBdr>
    </w:div>
    <w:div w:id="1163815487">
      <w:bodyDiv w:val="1"/>
      <w:marLeft w:val="0"/>
      <w:marRight w:val="0"/>
      <w:marTop w:val="0"/>
      <w:marBottom w:val="0"/>
      <w:divBdr>
        <w:top w:val="none" w:sz="0" w:space="0" w:color="auto"/>
        <w:left w:val="none" w:sz="0" w:space="0" w:color="auto"/>
        <w:bottom w:val="none" w:sz="0" w:space="0" w:color="auto"/>
        <w:right w:val="none" w:sz="0" w:space="0" w:color="auto"/>
      </w:divBdr>
    </w:div>
    <w:div w:id="1170221456">
      <w:bodyDiv w:val="1"/>
      <w:marLeft w:val="0"/>
      <w:marRight w:val="0"/>
      <w:marTop w:val="0"/>
      <w:marBottom w:val="0"/>
      <w:divBdr>
        <w:top w:val="none" w:sz="0" w:space="0" w:color="auto"/>
        <w:left w:val="none" w:sz="0" w:space="0" w:color="auto"/>
        <w:bottom w:val="none" w:sz="0" w:space="0" w:color="auto"/>
        <w:right w:val="none" w:sz="0" w:space="0" w:color="auto"/>
      </w:divBdr>
      <w:divsChild>
        <w:div w:id="529756003">
          <w:marLeft w:val="0"/>
          <w:marRight w:val="0"/>
          <w:marTop w:val="0"/>
          <w:marBottom w:val="0"/>
          <w:divBdr>
            <w:top w:val="none" w:sz="0" w:space="0" w:color="auto"/>
            <w:left w:val="none" w:sz="0" w:space="0" w:color="auto"/>
            <w:bottom w:val="none" w:sz="0" w:space="0" w:color="auto"/>
            <w:right w:val="none" w:sz="0" w:space="0" w:color="auto"/>
          </w:divBdr>
          <w:divsChild>
            <w:div w:id="337852584">
              <w:marLeft w:val="1052"/>
              <w:marRight w:val="0"/>
              <w:marTop w:val="0"/>
              <w:marBottom w:val="0"/>
              <w:divBdr>
                <w:top w:val="none" w:sz="0" w:space="0" w:color="auto"/>
                <w:left w:val="none" w:sz="0" w:space="0" w:color="auto"/>
                <w:bottom w:val="none" w:sz="0" w:space="0" w:color="auto"/>
                <w:right w:val="none" w:sz="0" w:space="0" w:color="auto"/>
              </w:divBdr>
            </w:div>
          </w:divsChild>
        </w:div>
        <w:div w:id="643312361">
          <w:marLeft w:val="0"/>
          <w:marRight w:val="0"/>
          <w:marTop w:val="0"/>
          <w:marBottom w:val="0"/>
          <w:divBdr>
            <w:top w:val="none" w:sz="0" w:space="0" w:color="auto"/>
            <w:left w:val="none" w:sz="0" w:space="0" w:color="auto"/>
            <w:bottom w:val="none" w:sz="0" w:space="0" w:color="auto"/>
            <w:right w:val="none" w:sz="0" w:space="0" w:color="auto"/>
          </w:divBdr>
        </w:div>
        <w:div w:id="824198333">
          <w:marLeft w:val="0"/>
          <w:marRight w:val="0"/>
          <w:marTop w:val="360"/>
          <w:marBottom w:val="0"/>
          <w:divBdr>
            <w:top w:val="none" w:sz="0" w:space="0" w:color="auto"/>
            <w:left w:val="none" w:sz="0" w:space="0" w:color="auto"/>
            <w:bottom w:val="none" w:sz="0" w:space="0" w:color="auto"/>
            <w:right w:val="none" w:sz="0" w:space="0" w:color="auto"/>
          </w:divBdr>
        </w:div>
      </w:divsChild>
    </w:div>
    <w:div w:id="1175143463">
      <w:bodyDiv w:val="1"/>
      <w:marLeft w:val="0"/>
      <w:marRight w:val="0"/>
      <w:marTop w:val="0"/>
      <w:marBottom w:val="0"/>
      <w:divBdr>
        <w:top w:val="none" w:sz="0" w:space="0" w:color="auto"/>
        <w:left w:val="none" w:sz="0" w:space="0" w:color="auto"/>
        <w:bottom w:val="none" w:sz="0" w:space="0" w:color="auto"/>
        <w:right w:val="none" w:sz="0" w:space="0" w:color="auto"/>
      </w:divBdr>
    </w:div>
    <w:div w:id="1176579637">
      <w:bodyDiv w:val="1"/>
      <w:marLeft w:val="0"/>
      <w:marRight w:val="0"/>
      <w:marTop w:val="0"/>
      <w:marBottom w:val="0"/>
      <w:divBdr>
        <w:top w:val="none" w:sz="0" w:space="0" w:color="auto"/>
        <w:left w:val="none" w:sz="0" w:space="0" w:color="auto"/>
        <w:bottom w:val="none" w:sz="0" w:space="0" w:color="auto"/>
        <w:right w:val="none" w:sz="0" w:space="0" w:color="auto"/>
      </w:divBdr>
      <w:divsChild>
        <w:div w:id="1725912038">
          <w:marLeft w:val="0"/>
          <w:marRight w:val="0"/>
          <w:marTop w:val="0"/>
          <w:marBottom w:val="0"/>
          <w:divBdr>
            <w:top w:val="none" w:sz="0" w:space="0" w:color="auto"/>
            <w:left w:val="none" w:sz="0" w:space="0" w:color="auto"/>
            <w:bottom w:val="none" w:sz="0" w:space="0" w:color="auto"/>
            <w:right w:val="none" w:sz="0" w:space="0" w:color="auto"/>
          </w:divBdr>
          <w:divsChild>
            <w:div w:id="332755991">
              <w:marLeft w:val="0"/>
              <w:marRight w:val="0"/>
              <w:marTop w:val="0"/>
              <w:marBottom w:val="0"/>
              <w:divBdr>
                <w:top w:val="none" w:sz="0" w:space="0" w:color="auto"/>
                <w:left w:val="none" w:sz="0" w:space="0" w:color="auto"/>
                <w:bottom w:val="none" w:sz="0" w:space="0" w:color="auto"/>
                <w:right w:val="none" w:sz="0" w:space="0" w:color="auto"/>
              </w:divBdr>
            </w:div>
            <w:div w:id="705065068">
              <w:marLeft w:val="0"/>
              <w:marRight w:val="0"/>
              <w:marTop w:val="0"/>
              <w:marBottom w:val="0"/>
              <w:divBdr>
                <w:top w:val="none" w:sz="0" w:space="0" w:color="auto"/>
                <w:left w:val="none" w:sz="0" w:space="0" w:color="auto"/>
                <w:bottom w:val="none" w:sz="0" w:space="0" w:color="auto"/>
                <w:right w:val="none" w:sz="0" w:space="0" w:color="auto"/>
              </w:divBdr>
            </w:div>
            <w:div w:id="1265726475">
              <w:marLeft w:val="0"/>
              <w:marRight w:val="0"/>
              <w:marTop w:val="0"/>
              <w:marBottom w:val="0"/>
              <w:divBdr>
                <w:top w:val="none" w:sz="0" w:space="0" w:color="auto"/>
                <w:left w:val="none" w:sz="0" w:space="0" w:color="auto"/>
                <w:bottom w:val="none" w:sz="0" w:space="0" w:color="auto"/>
                <w:right w:val="none" w:sz="0" w:space="0" w:color="auto"/>
              </w:divBdr>
            </w:div>
            <w:div w:id="17794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1193">
      <w:bodyDiv w:val="1"/>
      <w:marLeft w:val="0"/>
      <w:marRight w:val="0"/>
      <w:marTop w:val="0"/>
      <w:marBottom w:val="0"/>
      <w:divBdr>
        <w:top w:val="none" w:sz="0" w:space="0" w:color="auto"/>
        <w:left w:val="none" w:sz="0" w:space="0" w:color="auto"/>
        <w:bottom w:val="none" w:sz="0" w:space="0" w:color="auto"/>
        <w:right w:val="none" w:sz="0" w:space="0" w:color="auto"/>
      </w:divBdr>
    </w:div>
    <w:div w:id="1185439668">
      <w:bodyDiv w:val="1"/>
      <w:marLeft w:val="0"/>
      <w:marRight w:val="0"/>
      <w:marTop w:val="0"/>
      <w:marBottom w:val="0"/>
      <w:divBdr>
        <w:top w:val="none" w:sz="0" w:space="0" w:color="auto"/>
        <w:left w:val="none" w:sz="0" w:space="0" w:color="auto"/>
        <w:bottom w:val="none" w:sz="0" w:space="0" w:color="auto"/>
        <w:right w:val="none" w:sz="0" w:space="0" w:color="auto"/>
      </w:divBdr>
    </w:div>
    <w:div w:id="1185821777">
      <w:bodyDiv w:val="1"/>
      <w:marLeft w:val="0"/>
      <w:marRight w:val="0"/>
      <w:marTop w:val="0"/>
      <w:marBottom w:val="0"/>
      <w:divBdr>
        <w:top w:val="none" w:sz="0" w:space="0" w:color="auto"/>
        <w:left w:val="none" w:sz="0" w:space="0" w:color="auto"/>
        <w:bottom w:val="none" w:sz="0" w:space="0" w:color="auto"/>
        <w:right w:val="none" w:sz="0" w:space="0" w:color="auto"/>
      </w:divBdr>
    </w:div>
    <w:div w:id="1187216722">
      <w:bodyDiv w:val="1"/>
      <w:marLeft w:val="0"/>
      <w:marRight w:val="0"/>
      <w:marTop w:val="0"/>
      <w:marBottom w:val="0"/>
      <w:divBdr>
        <w:top w:val="none" w:sz="0" w:space="0" w:color="auto"/>
        <w:left w:val="none" w:sz="0" w:space="0" w:color="auto"/>
        <w:bottom w:val="none" w:sz="0" w:space="0" w:color="auto"/>
        <w:right w:val="none" w:sz="0" w:space="0" w:color="auto"/>
      </w:divBdr>
      <w:divsChild>
        <w:div w:id="16855972">
          <w:marLeft w:val="0"/>
          <w:marRight w:val="0"/>
          <w:marTop w:val="0"/>
          <w:marBottom w:val="0"/>
          <w:divBdr>
            <w:top w:val="none" w:sz="0" w:space="0" w:color="auto"/>
            <w:left w:val="none" w:sz="0" w:space="0" w:color="auto"/>
            <w:bottom w:val="none" w:sz="0" w:space="0" w:color="auto"/>
            <w:right w:val="none" w:sz="0" w:space="0" w:color="auto"/>
          </w:divBdr>
        </w:div>
        <w:div w:id="69817918">
          <w:marLeft w:val="0"/>
          <w:marRight w:val="0"/>
          <w:marTop w:val="0"/>
          <w:marBottom w:val="0"/>
          <w:divBdr>
            <w:top w:val="none" w:sz="0" w:space="0" w:color="auto"/>
            <w:left w:val="none" w:sz="0" w:space="0" w:color="auto"/>
            <w:bottom w:val="none" w:sz="0" w:space="0" w:color="auto"/>
            <w:right w:val="none" w:sz="0" w:space="0" w:color="auto"/>
          </w:divBdr>
        </w:div>
        <w:div w:id="71244804">
          <w:marLeft w:val="0"/>
          <w:marRight w:val="0"/>
          <w:marTop w:val="0"/>
          <w:marBottom w:val="0"/>
          <w:divBdr>
            <w:top w:val="none" w:sz="0" w:space="0" w:color="auto"/>
            <w:left w:val="none" w:sz="0" w:space="0" w:color="auto"/>
            <w:bottom w:val="none" w:sz="0" w:space="0" w:color="auto"/>
            <w:right w:val="none" w:sz="0" w:space="0" w:color="auto"/>
          </w:divBdr>
        </w:div>
        <w:div w:id="207231178">
          <w:marLeft w:val="0"/>
          <w:marRight w:val="0"/>
          <w:marTop w:val="0"/>
          <w:marBottom w:val="0"/>
          <w:divBdr>
            <w:top w:val="none" w:sz="0" w:space="0" w:color="auto"/>
            <w:left w:val="none" w:sz="0" w:space="0" w:color="auto"/>
            <w:bottom w:val="none" w:sz="0" w:space="0" w:color="auto"/>
            <w:right w:val="none" w:sz="0" w:space="0" w:color="auto"/>
          </w:divBdr>
        </w:div>
        <w:div w:id="487524371">
          <w:marLeft w:val="0"/>
          <w:marRight w:val="0"/>
          <w:marTop w:val="0"/>
          <w:marBottom w:val="0"/>
          <w:divBdr>
            <w:top w:val="none" w:sz="0" w:space="0" w:color="auto"/>
            <w:left w:val="none" w:sz="0" w:space="0" w:color="auto"/>
            <w:bottom w:val="none" w:sz="0" w:space="0" w:color="auto"/>
            <w:right w:val="none" w:sz="0" w:space="0" w:color="auto"/>
          </w:divBdr>
        </w:div>
        <w:div w:id="993610701">
          <w:marLeft w:val="0"/>
          <w:marRight w:val="0"/>
          <w:marTop w:val="0"/>
          <w:marBottom w:val="0"/>
          <w:divBdr>
            <w:top w:val="none" w:sz="0" w:space="0" w:color="auto"/>
            <w:left w:val="none" w:sz="0" w:space="0" w:color="auto"/>
            <w:bottom w:val="none" w:sz="0" w:space="0" w:color="auto"/>
            <w:right w:val="none" w:sz="0" w:space="0" w:color="auto"/>
          </w:divBdr>
        </w:div>
        <w:div w:id="1094520163">
          <w:marLeft w:val="0"/>
          <w:marRight w:val="0"/>
          <w:marTop w:val="0"/>
          <w:marBottom w:val="0"/>
          <w:divBdr>
            <w:top w:val="none" w:sz="0" w:space="0" w:color="auto"/>
            <w:left w:val="none" w:sz="0" w:space="0" w:color="auto"/>
            <w:bottom w:val="none" w:sz="0" w:space="0" w:color="auto"/>
            <w:right w:val="none" w:sz="0" w:space="0" w:color="auto"/>
          </w:divBdr>
        </w:div>
        <w:div w:id="1207444940">
          <w:marLeft w:val="0"/>
          <w:marRight w:val="0"/>
          <w:marTop w:val="0"/>
          <w:marBottom w:val="0"/>
          <w:divBdr>
            <w:top w:val="none" w:sz="0" w:space="0" w:color="auto"/>
            <w:left w:val="none" w:sz="0" w:space="0" w:color="auto"/>
            <w:bottom w:val="none" w:sz="0" w:space="0" w:color="auto"/>
            <w:right w:val="none" w:sz="0" w:space="0" w:color="auto"/>
          </w:divBdr>
        </w:div>
        <w:div w:id="1627000605">
          <w:marLeft w:val="0"/>
          <w:marRight w:val="0"/>
          <w:marTop w:val="0"/>
          <w:marBottom w:val="0"/>
          <w:divBdr>
            <w:top w:val="none" w:sz="0" w:space="0" w:color="auto"/>
            <w:left w:val="none" w:sz="0" w:space="0" w:color="auto"/>
            <w:bottom w:val="none" w:sz="0" w:space="0" w:color="auto"/>
            <w:right w:val="none" w:sz="0" w:space="0" w:color="auto"/>
          </w:divBdr>
        </w:div>
        <w:div w:id="1804882375">
          <w:marLeft w:val="0"/>
          <w:marRight w:val="0"/>
          <w:marTop w:val="0"/>
          <w:marBottom w:val="0"/>
          <w:divBdr>
            <w:top w:val="none" w:sz="0" w:space="0" w:color="auto"/>
            <w:left w:val="none" w:sz="0" w:space="0" w:color="auto"/>
            <w:bottom w:val="none" w:sz="0" w:space="0" w:color="auto"/>
            <w:right w:val="none" w:sz="0" w:space="0" w:color="auto"/>
          </w:divBdr>
        </w:div>
        <w:div w:id="1813407751">
          <w:marLeft w:val="0"/>
          <w:marRight w:val="0"/>
          <w:marTop w:val="0"/>
          <w:marBottom w:val="0"/>
          <w:divBdr>
            <w:top w:val="none" w:sz="0" w:space="0" w:color="auto"/>
            <w:left w:val="none" w:sz="0" w:space="0" w:color="auto"/>
            <w:bottom w:val="none" w:sz="0" w:space="0" w:color="auto"/>
            <w:right w:val="none" w:sz="0" w:space="0" w:color="auto"/>
          </w:divBdr>
        </w:div>
        <w:div w:id="2013487376">
          <w:marLeft w:val="0"/>
          <w:marRight w:val="0"/>
          <w:marTop w:val="0"/>
          <w:marBottom w:val="0"/>
          <w:divBdr>
            <w:top w:val="none" w:sz="0" w:space="0" w:color="auto"/>
            <w:left w:val="none" w:sz="0" w:space="0" w:color="auto"/>
            <w:bottom w:val="none" w:sz="0" w:space="0" w:color="auto"/>
            <w:right w:val="none" w:sz="0" w:space="0" w:color="auto"/>
          </w:divBdr>
        </w:div>
      </w:divsChild>
    </w:div>
    <w:div w:id="1190332631">
      <w:bodyDiv w:val="1"/>
      <w:marLeft w:val="0"/>
      <w:marRight w:val="0"/>
      <w:marTop w:val="0"/>
      <w:marBottom w:val="0"/>
      <w:divBdr>
        <w:top w:val="none" w:sz="0" w:space="0" w:color="auto"/>
        <w:left w:val="none" w:sz="0" w:space="0" w:color="auto"/>
        <w:bottom w:val="none" w:sz="0" w:space="0" w:color="auto"/>
        <w:right w:val="none" w:sz="0" w:space="0" w:color="auto"/>
      </w:divBdr>
    </w:div>
    <w:div w:id="1193179875">
      <w:bodyDiv w:val="1"/>
      <w:marLeft w:val="0"/>
      <w:marRight w:val="0"/>
      <w:marTop w:val="0"/>
      <w:marBottom w:val="0"/>
      <w:divBdr>
        <w:top w:val="none" w:sz="0" w:space="0" w:color="auto"/>
        <w:left w:val="none" w:sz="0" w:space="0" w:color="auto"/>
        <w:bottom w:val="none" w:sz="0" w:space="0" w:color="auto"/>
        <w:right w:val="none" w:sz="0" w:space="0" w:color="auto"/>
      </w:divBdr>
      <w:divsChild>
        <w:div w:id="726414806">
          <w:marLeft w:val="274"/>
          <w:marRight w:val="0"/>
          <w:marTop w:val="0"/>
          <w:marBottom w:val="0"/>
          <w:divBdr>
            <w:top w:val="none" w:sz="0" w:space="0" w:color="auto"/>
            <w:left w:val="none" w:sz="0" w:space="0" w:color="auto"/>
            <w:bottom w:val="none" w:sz="0" w:space="0" w:color="auto"/>
            <w:right w:val="none" w:sz="0" w:space="0" w:color="auto"/>
          </w:divBdr>
        </w:div>
        <w:div w:id="728958231">
          <w:marLeft w:val="274"/>
          <w:marRight w:val="0"/>
          <w:marTop w:val="0"/>
          <w:marBottom w:val="0"/>
          <w:divBdr>
            <w:top w:val="none" w:sz="0" w:space="0" w:color="auto"/>
            <w:left w:val="none" w:sz="0" w:space="0" w:color="auto"/>
            <w:bottom w:val="none" w:sz="0" w:space="0" w:color="auto"/>
            <w:right w:val="none" w:sz="0" w:space="0" w:color="auto"/>
          </w:divBdr>
        </w:div>
        <w:div w:id="1472867730">
          <w:marLeft w:val="274"/>
          <w:marRight w:val="0"/>
          <w:marTop w:val="0"/>
          <w:marBottom w:val="0"/>
          <w:divBdr>
            <w:top w:val="none" w:sz="0" w:space="0" w:color="auto"/>
            <w:left w:val="none" w:sz="0" w:space="0" w:color="auto"/>
            <w:bottom w:val="none" w:sz="0" w:space="0" w:color="auto"/>
            <w:right w:val="none" w:sz="0" w:space="0" w:color="auto"/>
          </w:divBdr>
        </w:div>
      </w:divsChild>
    </w:div>
    <w:div w:id="1200125232">
      <w:bodyDiv w:val="1"/>
      <w:marLeft w:val="0"/>
      <w:marRight w:val="0"/>
      <w:marTop w:val="0"/>
      <w:marBottom w:val="0"/>
      <w:divBdr>
        <w:top w:val="none" w:sz="0" w:space="0" w:color="auto"/>
        <w:left w:val="none" w:sz="0" w:space="0" w:color="auto"/>
        <w:bottom w:val="none" w:sz="0" w:space="0" w:color="auto"/>
        <w:right w:val="none" w:sz="0" w:space="0" w:color="auto"/>
      </w:divBdr>
    </w:div>
    <w:div w:id="1208175819">
      <w:bodyDiv w:val="1"/>
      <w:marLeft w:val="0"/>
      <w:marRight w:val="0"/>
      <w:marTop w:val="0"/>
      <w:marBottom w:val="0"/>
      <w:divBdr>
        <w:top w:val="none" w:sz="0" w:space="0" w:color="auto"/>
        <w:left w:val="none" w:sz="0" w:space="0" w:color="auto"/>
        <w:bottom w:val="none" w:sz="0" w:space="0" w:color="auto"/>
        <w:right w:val="none" w:sz="0" w:space="0" w:color="auto"/>
      </w:divBdr>
    </w:div>
    <w:div w:id="1209342081">
      <w:bodyDiv w:val="1"/>
      <w:marLeft w:val="0"/>
      <w:marRight w:val="0"/>
      <w:marTop w:val="0"/>
      <w:marBottom w:val="0"/>
      <w:divBdr>
        <w:top w:val="none" w:sz="0" w:space="0" w:color="auto"/>
        <w:left w:val="none" w:sz="0" w:space="0" w:color="auto"/>
        <w:bottom w:val="none" w:sz="0" w:space="0" w:color="auto"/>
        <w:right w:val="none" w:sz="0" w:space="0" w:color="auto"/>
      </w:divBdr>
      <w:divsChild>
        <w:div w:id="436676129">
          <w:marLeft w:val="0"/>
          <w:marRight w:val="0"/>
          <w:marTop w:val="0"/>
          <w:marBottom w:val="0"/>
          <w:divBdr>
            <w:top w:val="none" w:sz="0" w:space="0" w:color="auto"/>
            <w:left w:val="none" w:sz="0" w:space="0" w:color="auto"/>
            <w:bottom w:val="none" w:sz="0" w:space="0" w:color="auto"/>
            <w:right w:val="none" w:sz="0" w:space="0" w:color="auto"/>
          </w:divBdr>
          <w:divsChild>
            <w:div w:id="15001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5431">
      <w:bodyDiv w:val="1"/>
      <w:marLeft w:val="0"/>
      <w:marRight w:val="0"/>
      <w:marTop w:val="0"/>
      <w:marBottom w:val="0"/>
      <w:divBdr>
        <w:top w:val="none" w:sz="0" w:space="0" w:color="auto"/>
        <w:left w:val="none" w:sz="0" w:space="0" w:color="auto"/>
        <w:bottom w:val="none" w:sz="0" w:space="0" w:color="auto"/>
        <w:right w:val="none" w:sz="0" w:space="0" w:color="auto"/>
      </w:divBdr>
    </w:div>
    <w:div w:id="1219781346">
      <w:bodyDiv w:val="1"/>
      <w:marLeft w:val="0"/>
      <w:marRight w:val="0"/>
      <w:marTop w:val="0"/>
      <w:marBottom w:val="0"/>
      <w:divBdr>
        <w:top w:val="none" w:sz="0" w:space="0" w:color="auto"/>
        <w:left w:val="none" w:sz="0" w:space="0" w:color="auto"/>
        <w:bottom w:val="none" w:sz="0" w:space="0" w:color="auto"/>
        <w:right w:val="none" w:sz="0" w:space="0" w:color="auto"/>
      </w:divBdr>
      <w:divsChild>
        <w:div w:id="1215507941">
          <w:marLeft w:val="0"/>
          <w:marRight w:val="0"/>
          <w:marTop w:val="0"/>
          <w:marBottom w:val="0"/>
          <w:divBdr>
            <w:top w:val="none" w:sz="0" w:space="0" w:color="auto"/>
            <w:left w:val="none" w:sz="0" w:space="0" w:color="auto"/>
            <w:bottom w:val="none" w:sz="0" w:space="0" w:color="auto"/>
            <w:right w:val="none" w:sz="0" w:space="0" w:color="auto"/>
          </w:divBdr>
          <w:divsChild>
            <w:div w:id="2111244323">
              <w:marLeft w:val="0"/>
              <w:marRight w:val="0"/>
              <w:marTop w:val="0"/>
              <w:marBottom w:val="0"/>
              <w:divBdr>
                <w:top w:val="none" w:sz="0" w:space="0" w:color="auto"/>
                <w:left w:val="none" w:sz="0" w:space="0" w:color="auto"/>
                <w:bottom w:val="none" w:sz="0" w:space="0" w:color="auto"/>
                <w:right w:val="none" w:sz="0" w:space="0" w:color="auto"/>
              </w:divBdr>
            </w:div>
            <w:div w:id="651065215">
              <w:marLeft w:val="0"/>
              <w:marRight w:val="0"/>
              <w:marTop w:val="0"/>
              <w:marBottom w:val="0"/>
              <w:divBdr>
                <w:top w:val="none" w:sz="0" w:space="0" w:color="auto"/>
                <w:left w:val="none" w:sz="0" w:space="0" w:color="auto"/>
                <w:bottom w:val="none" w:sz="0" w:space="0" w:color="auto"/>
                <w:right w:val="none" w:sz="0" w:space="0" w:color="auto"/>
              </w:divBdr>
            </w:div>
            <w:div w:id="1928030092">
              <w:marLeft w:val="0"/>
              <w:marRight w:val="0"/>
              <w:marTop w:val="0"/>
              <w:marBottom w:val="0"/>
              <w:divBdr>
                <w:top w:val="none" w:sz="0" w:space="0" w:color="auto"/>
                <w:left w:val="none" w:sz="0" w:space="0" w:color="auto"/>
                <w:bottom w:val="none" w:sz="0" w:space="0" w:color="auto"/>
                <w:right w:val="none" w:sz="0" w:space="0" w:color="auto"/>
              </w:divBdr>
            </w:div>
            <w:div w:id="2044166017">
              <w:marLeft w:val="0"/>
              <w:marRight w:val="0"/>
              <w:marTop w:val="0"/>
              <w:marBottom w:val="0"/>
              <w:divBdr>
                <w:top w:val="none" w:sz="0" w:space="0" w:color="auto"/>
                <w:left w:val="none" w:sz="0" w:space="0" w:color="auto"/>
                <w:bottom w:val="none" w:sz="0" w:space="0" w:color="auto"/>
                <w:right w:val="none" w:sz="0" w:space="0" w:color="auto"/>
              </w:divBdr>
            </w:div>
            <w:div w:id="429468040">
              <w:marLeft w:val="0"/>
              <w:marRight w:val="0"/>
              <w:marTop w:val="0"/>
              <w:marBottom w:val="0"/>
              <w:divBdr>
                <w:top w:val="none" w:sz="0" w:space="0" w:color="auto"/>
                <w:left w:val="none" w:sz="0" w:space="0" w:color="auto"/>
                <w:bottom w:val="none" w:sz="0" w:space="0" w:color="auto"/>
                <w:right w:val="none" w:sz="0" w:space="0" w:color="auto"/>
              </w:divBdr>
            </w:div>
            <w:div w:id="1248808953">
              <w:marLeft w:val="0"/>
              <w:marRight w:val="0"/>
              <w:marTop w:val="0"/>
              <w:marBottom w:val="0"/>
              <w:divBdr>
                <w:top w:val="none" w:sz="0" w:space="0" w:color="auto"/>
                <w:left w:val="none" w:sz="0" w:space="0" w:color="auto"/>
                <w:bottom w:val="none" w:sz="0" w:space="0" w:color="auto"/>
                <w:right w:val="none" w:sz="0" w:space="0" w:color="auto"/>
              </w:divBdr>
            </w:div>
            <w:div w:id="555437957">
              <w:marLeft w:val="0"/>
              <w:marRight w:val="0"/>
              <w:marTop w:val="0"/>
              <w:marBottom w:val="0"/>
              <w:divBdr>
                <w:top w:val="none" w:sz="0" w:space="0" w:color="auto"/>
                <w:left w:val="none" w:sz="0" w:space="0" w:color="auto"/>
                <w:bottom w:val="none" w:sz="0" w:space="0" w:color="auto"/>
                <w:right w:val="none" w:sz="0" w:space="0" w:color="auto"/>
              </w:divBdr>
            </w:div>
            <w:div w:id="1165052733">
              <w:marLeft w:val="0"/>
              <w:marRight w:val="0"/>
              <w:marTop w:val="0"/>
              <w:marBottom w:val="0"/>
              <w:divBdr>
                <w:top w:val="none" w:sz="0" w:space="0" w:color="auto"/>
                <w:left w:val="none" w:sz="0" w:space="0" w:color="auto"/>
                <w:bottom w:val="none" w:sz="0" w:space="0" w:color="auto"/>
                <w:right w:val="none" w:sz="0" w:space="0" w:color="auto"/>
              </w:divBdr>
            </w:div>
            <w:div w:id="24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2349">
      <w:bodyDiv w:val="1"/>
      <w:marLeft w:val="0"/>
      <w:marRight w:val="0"/>
      <w:marTop w:val="0"/>
      <w:marBottom w:val="0"/>
      <w:divBdr>
        <w:top w:val="none" w:sz="0" w:space="0" w:color="auto"/>
        <w:left w:val="none" w:sz="0" w:space="0" w:color="auto"/>
        <w:bottom w:val="none" w:sz="0" w:space="0" w:color="auto"/>
        <w:right w:val="none" w:sz="0" w:space="0" w:color="auto"/>
      </w:divBdr>
      <w:divsChild>
        <w:div w:id="96565985">
          <w:marLeft w:val="0"/>
          <w:marRight w:val="0"/>
          <w:marTop w:val="0"/>
          <w:marBottom w:val="0"/>
          <w:divBdr>
            <w:top w:val="none" w:sz="0" w:space="0" w:color="auto"/>
            <w:left w:val="none" w:sz="0" w:space="0" w:color="auto"/>
            <w:bottom w:val="none" w:sz="0" w:space="0" w:color="auto"/>
            <w:right w:val="none" w:sz="0" w:space="0" w:color="auto"/>
          </w:divBdr>
          <w:divsChild>
            <w:div w:id="19360176">
              <w:marLeft w:val="0"/>
              <w:marRight w:val="0"/>
              <w:marTop w:val="0"/>
              <w:marBottom w:val="0"/>
              <w:divBdr>
                <w:top w:val="none" w:sz="0" w:space="0" w:color="auto"/>
                <w:left w:val="none" w:sz="0" w:space="0" w:color="auto"/>
                <w:bottom w:val="none" w:sz="0" w:space="0" w:color="auto"/>
                <w:right w:val="none" w:sz="0" w:space="0" w:color="auto"/>
              </w:divBdr>
            </w:div>
            <w:div w:id="90395843">
              <w:marLeft w:val="0"/>
              <w:marRight w:val="0"/>
              <w:marTop w:val="0"/>
              <w:marBottom w:val="0"/>
              <w:divBdr>
                <w:top w:val="none" w:sz="0" w:space="0" w:color="auto"/>
                <w:left w:val="none" w:sz="0" w:space="0" w:color="auto"/>
                <w:bottom w:val="none" w:sz="0" w:space="0" w:color="auto"/>
                <w:right w:val="none" w:sz="0" w:space="0" w:color="auto"/>
              </w:divBdr>
            </w:div>
            <w:div w:id="498467128">
              <w:marLeft w:val="0"/>
              <w:marRight w:val="0"/>
              <w:marTop w:val="0"/>
              <w:marBottom w:val="0"/>
              <w:divBdr>
                <w:top w:val="none" w:sz="0" w:space="0" w:color="auto"/>
                <w:left w:val="none" w:sz="0" w:space="0" w:color="auto"/>
                <w:bottom w:val="none" w:sz="0" w:space="0" w:color="auto"/>
                <w:right w:val="none" w:sz="0" w:space="0" w:color="auto"/>
              </w:divBdr>
            </w:div>
            <w:div w:id="655720392">
              <w:marLeft w:val="0"/>
              <w:marRight w:val="0"/>
              <w:marTop w:val="0"/>
              <w:marBottom w:val="0"/>
              <w:divBdr>
                <w:top w:val="none" w:sz="0" w:space="0" w:color="auto"/>
                <w:left w:val="none" w:sz="0" w:space="0" w:color="auto"/>
                <w:bottom w:val="none" w:sz="0" w:space="0" w:color="auto"/>
                <w:right w:val="none" w:sz="0" w:space="0" w:color="auto"/>
              </w:divBdr>
            </w:div>
            <w:div w:id="1027681950">
              <w:marLeft w:val="0"/>
              <w:marRight w:val="0"/>
              <w:marTop w:val="0"/>
              <w:marBottom w:val="0"/>
              <w:divBdr>
                <w:top w:val="none" w:sz="0" w:space="0" w:color="auto"/>
                <w:left w:val="none" w:sz="0" w:space="0" w:color="auto"/>
                <w:bottom w:val="none" w:sz="0" w:space="0" w:color="auto"/>
                <w:right w:val="none" w:sz="0" w:space="0" w:color="auto"/>
              </w:divBdr>
            </w:div>
            <w:div w:id="1062561200">
              <w:marLeft w:val="0"/>
              <w:marRight w:val="0"/>
              <w:marTop w:val="0"/>
              <w:marBottom w:val="0"/>
              <w:divBdr>
                <w:top w:val="none" w:sz="0" w:space="0" w:color="auto"/>
                <w:left w:val="none" w:sz="0" w:space="0" w:color="auto"/>
                <w:bottom w:val="none" w:sz="0" w:space="0" w:color="auto"/>
                <w:right w:val="none" w:sz="0" w:space="0" w:color="auto"/>
              </w:divBdr>
            </w:div>
            <w:div w:id="1114785427">
              <w:marLeft w:val="0"/>
              <w:marRight w:val="0"/>
              <w:marTop w:val="0"/>
              <w:marBottom w:val="0"/>
              <w:divBdr>
                <w:top w:val="none" w:sz="0" w:space="0" w:color="auto"/>
                <w:left w:val="none" w:sz="0" w:space="0" w:color="auto"/>
                <w:bottom w:val="none" w:sz="0" w:space="0" w:color="auto"/>
                <w:right w:val="none" w:sz="0" w:space="0" w:color="auto"/>
              </w:divBdr>
            </w:div>
            <w:div w:id="1148471267">
              <w:marLeft w:val="0"/>
              <w:marRight w:val="0"/>
              <w:marTop w:val="0"/>
              <w:marBottom w:val="0"/>
              <w:divBdr>
                <w:top w:val="none" w:sz="0" w:space="0" w:color="auto"/>
                <w:left w:val="none" w:sz="0" w:space="0" w:color="auto"/>
                <w:bottom w:val="none" w:sz="0" w:space="0" w:color="auto"/>
                <w:right w:val="none" w:sz="0" w:space="0" w:color="auto"/>
              </w:divBdr>
            </w:div>
            <w:div w:id="1149713240">
              <w:marLeft w:val="0"/>
              <w:marRight w:val="0"/>
              <w:marTop w:val="0"/>
              <w:marBottom w:val="0"/>
              <w:divBdr>
                <w:top w:val="none" w:sz="0" w:space="0" w:color="auto"/>
                <w:left w:val="none" w:sz="0" w:space="0" w:color="auto"/>
                <w:bottom w:val="none" w:sz="0" w:space="0" w:color="auto"/>
                <w:right w:val="none" w:sz="0" w:space="0" w:color="auto"/>
              </w:divBdr>
            </w:div>
            <w:div w:id="1334990510">
              <w:marLeft w:val="0"/>
              <w:marRight w:val="0"/>
              <w:marTop w:val="0"/>
              <w:marBottom w:val="0"/>
              <w:divBdr>
                <w:top w:val="none" w:sz="0" w:space="0" w:color="auto"/>
                <w:left w:val="none" w:sz="0" w:space="0" w:color="auto"/>
                <w:bottom w:val="none" w:sz="0" w:space="0" w:color="auto"/>
                <w:right w:val="none" w:sz="0" w:space="0" w:color="auto"/>
              </w:divBdr>
            </w:div>
            <w:div w:id="1468662385">
              <w:marLeft w:val="0"/>
              <w:marRight w:val="0"/>
              <w:marTop w:val="0"/>
              <w:marBottom w:val="0"/>
              <w:divBdr>
                <w:top w:val="none" w:sz="0" w:space="0" w:color="auto"/>
                <w:left w:val="none" w:sz="0" w:space="0" w:color="auto"/>
                <w:bottom w:val="none" w:sz="0" w:space="0" w:color="auto"/>
                <w:right w:val="none" w:sz="0" w:space="0" w:color="auto"/>
              </w:divBdr>
            </w:div>
            <w:div w:id="1582638317">
              <w:marLeft w:val="0"/>
              <w:marRight w:val="0"/>
              <w:marTop w:val="0"/>
              <w:marBottom w:val="0"/>
              <w:divBdr>
                <w:top w:val="none" w:sz="0" w:space="0" w:color="auto"/>
                <w:left w:val="none" w:sz="0" w:space="0" w:color="auto"/>
                <w:bottom w:val="none" w:sz="0" w:space="0" w:color="auto"/>
                <w:right w:val="none" w:sz="0" w:space="0" w:color="auto"/>
              </w:divBdr>
            </w:div>
            <w:div w:id="1600990240">
              <w:marLeft w:val="0"/>
              <w:marRight w:val="0"/>
              <w:marTop w:val="0"/>
              <w:marBottom w:val="0"/>
              <w:divBdr>
                <w:top w:val="none" w:sz="0" w:space="0" w:color="auto"/>
                <w:left w:val="none" w:sz="0" w:space="0" w:color="auto"/>
                <w:bottom w:val="none" w:sz="0" w:space="0" w:color="auto"/>
                <w:right w:val="none" w:sz="0" w:space="0" w:color="auto"/>
              </w:divBdr>
            </w:div>
            <w:div w:id="1685327972">
              <w:marLeft w:val="0"/>
              <w:marRight w:val="0"/>
              <w:marTop w:val="0"/>
              <w:marBottom w:val="0"/>
              <w:divBdr>
                <w:top w:val="none" w:sz="0" w:space="0" w:color="auto"/>
                <w:left w:val="none" w:sz="0" w:space="0" w:color="auto"/>
                <w:bottom w:val="none" w:sz="0" w:space="0" w:color="auto"/>
                <w:right w:val="none" w:sz="0" w:space="0" w:color="auto"/>
              </w:divBdr>
            </w:div>
            <w:div w:id="20091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7391">
      <w:bodyDiv w:val="1"/>
      <w:marLeft w:val="0"/>
      <w:marRight w:val="0"/>
      <w:marTop w:val="0"/>
      <w:marBottom w:val="0"/>
      <w:divBdr>
        <w:top w:val="none" w:sz="0" w:space="0" w:color="auto"/>
        <w:left w:val="none" w:sz="0" w:space="0" w:color="auto"/>
        <w:bottom w:val="none" w:sz="0" w:space="0" w:color="auto"/>
        <w:right w:val="none" w:sz="0" w:space="0" w:color="auto"/>
      </w:divBdr>
      <w:divsChild>
        <w:div w:id="1915361407">
          <w:marLeft w:val="0"/>
          <w:marRight w:val="0"/>
          <w:marTop w:val="0"/>
          <w:marBottom w:val="0"/>
          <w:divBdr>
            <w:top w:val="none" w:sz="0" w:space="0" w:color="auto"/>
            <w:left w:val="none" w:sz="0" w:space="0" w:color="auto"/>
            <w:bottom w:val="none" w:sz="0" w:space="0" w:color="auto"/>
            <w:right w:val="none" w:sz="0" w:space="0" w:color="auto"/>
          </w:divBdr>
          <w:divsChild>
            <w:div w:id="15678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745">
      <w:bodyDiv w:val="1"/>
      <w:marLeft w:val="0"/>
      <w:marRight w:val="0"/>
      <w:marTop w:val="0"/>
      <w:marBottom w:val="0"/>
      <w:divBdr>
        <w:top w:val="none" w:sz="0" w:space="0" w:color="auto"/>
        <w:left w:val="none" w:sz="0" w:space="0" w:color="auto"/>
        <w:bottom w:val="none" w:sz="0" w:space="0" w:color="auto"/>
        <w:right w:val="none" w:sz="0" w:space="0" w:color="auto"/>
      </w:divBdr>
    </w:div>
    <w:div w:id="1242762508">
      <w:bodyDiv w:val="1"/>
      <w:marLeft w:val="0"/>
      <w:marRight w:val="0"/>
      <w:marTop w:val="0"/>
      <w:marBottom w:val="0"/>
      <w:divBdr>
        <w:top w:val="none" w:sz="0" w:space="0" w:color="auto"/>
        <w:left w:val="none" w:sz="0" w:space="0" w:color="auto"/>
        <w:bottom w:val="none" w:sz="0" w:space="0" w:color="auto"/>
        <w:right w:val="none" w:sz="0" w:space="0" w:color="auto"/>
      </w:divBdr>
    </w:div>
    <w:div w:id="1253785049">
      <w:bodyDiv w:val="1"/>
      <w:marLeft w:val="0"/>
      <w:marRight w:val="0"/>
      <w:marTop w:val="0"/>
      <w:marBottom w:val="0"/>
      <w:divBdr>
        <w:top w:val="none" w:sz="0" w:space="0" w:color="auto"/>
        <w:left w:val="none" w:sz="0" w:space="0" w:color="auto"/>
        <w:bottom w:val="none" w:sz="0" w:space="0" w:color="auto"/>
        <w:right w:val="none" w:sz="0" w:space="0" w:color="auto"/>
      </w:divBdr>
    </w:div>
    <w:div w:id="1268003306">
      <w:bodyDiv w:val="1"/>
      <w:marLeft w:val="0"/>
      <w:marRight w:val="0"/>
      <w:marTop w:val="0"/>
      <w:marBottom w:val="0"/>
      <w:divBdr>
        <w:top w:val="none" w:sz="0" w:space="0" w:color="auto"/>
        <w:left w:val="none" w:sz="0" w:space="0" w:color="auto"/>
        <w:bottom w:val="none" w:sz="0" w:space="0" w:color="auto"/>
        <w:right w:val="none" w:sz="0" w:space="0" w:color="auto"/>
      </w:divBdr>
      <w:divsChild>
        <w:div w:id="1416051825">
          <w:marLeft w:val="0"/>
          <w:marRight w:val="0"/>
          <w:marTop w:val="0"/>
          <w:marBottom w:val="0"/>
          <w:divBdr>
            <w:top w:val="none" w:sz="0" w:space="0" w:color="auto"/>
            <w:left w:val="none" w:sz="0" w:space="0" w:color="auto"/>
            <w:bottom w:val="none" w:sz="0" w:space="0" w:color="auto"/>
            <w:right w:val="none" w:sz="0" w:space="0" w:color="auto"/>
          </w:divBdr>
          <w:divsChild>
            <w:div w:id="23405325">
              <w:marLeft w:val="0"/>
              <w:marRight w:val="0"/>
              <w:marTop w:val="0"/>
              <w:marBottom w:val="0"/>
              <w:divBdr>
                <w:top w:val="none" w:sz="0" w:space="0" w:color="auto"/>
                <w:left w:val="none" w:sz="0" w:space="0" w:color="auto"/>
                <w:bottom w:val="none" w:sz="0" w:space="0" w:color="auto"/>
                <w:right w:val="none" w:sz="0" w:space="0" w:color="auto"/>
              </w:divBdr>
            </w:div>
            <w:div w:id="44719406">
              <w:marLeft w:val="0"/>
              <w:marRight w:val="0"/>
              <w:marTop w:val="0"/>
              <w:marBottom w:val="0"/>
              <w:divBdr>
                <w:top w:val="none" w:sz="0" w:space="0" w:color="auto"/>
                <w:left w:val="none" w:sz="0" w:space="0" w:color="auto"/>
                <w:bottom w:val="none" w:sz="0" w:space="0" w:color="auto"/>
                <w:right w:val="none" w:sz="0" w:space="0" w:color="auto"/>
              </w:divBdr>
            </w:div>
            <w:div w:id="93088723">
              <w:marLeft w:val="0"/>
              <w:marRight w:val="0"/>
              <w:marTop w:val="0"/>
              <w:marBottom w:val="0"/>
              <w:divBdr>
                <w:top w:val="none" w:sz="0" w:space="0" w:color="auto"/>
                <w:left w:val="none" w:sz="0" w:space="0" w:color="auto"/>
                <w:bottom w:val="none" w:sz="0" w:space="0" w:color="auto"/>
                <w:right w:val="none" w:sz="0" w:space="0" w:color="auto"/>
              </w:divBdr>
            </w:div>
            <w:div w:id="108403689">
              <w:marLeft w:val="0"/>
              <w:marRight w:val="0"/>
              <w:marTop w:val="0"/>
              <w:marBottom w:val="0"/>
              <w:divBdr>
                <w:top w:val="none" w:sz="0" w:space="0" w:color="auto"/>
                <w:left w:val="none" w:sz="0" w:space="0" w:color="auto"/>
                <w:bottom w:val="none" w:sz="0" w:space="0" w:color="auto"/>
                <w:right w:val="none" w:sz="0" w:space="0" w:color="auto"/>
              </w:divBdr>
            </w:div>
            <w:div w:id="156655663">
              <w:marLeft w:val="0"/>
              <w:marRight w:val="0"/>
              <w:marTop w:val="0"/>
              <w:marBottom w:val="0"/>
              <w:divBdr>
                <w:top w:val="none" w:sz="0" w:space="0" w:color="auto"/>
                <w:left w:val="none" w:sz="0" w:space="0" w:color="auto"/>
                <w:bottom w:val="none" w:sz="0" w:space="0" w:color="auto"/>
                <w:right w:val="none" w:sz="0" w:space="0" w:color="auto"/>
              </w:divBdr>
            </w:div>
            <w:div w:id="176041902">
              <w:marLeft w:val="0"/>
              <w:marRight w:val="0"/>
              <w:marTop w:val="0"/>
              <w:marBottom w:val="0"/>
              <w:divBdr>
                <w:top w:val="none" w:sz="0" w:space="0" w:color="auto"/>
                <w:left w:val="none" w:sz="0" w:space="0" w:color="auto"/>
                <w:bottom w:val="none" w:sz="0" w:space="0" w:color="auto"/>
                <w:right w:val="none" w:sz="0" w:space="0" w:color="auto"/>
              </w:divBdr>
            </w:div>
            <w:div w:id="254287764">
              <w:marLeft w:val="0"/>
              <w:marRight w:val="0"/>
              <w:marTop w:val="0"/>
              <w:marBottom w:val="0"/>
              <w:divBdr>
                <w:top w:val="none" w:sz="0" w:space="0" w:color="auto"/>
                <w:left w:val="none" w:sz="0" w:space="0" w:color="auto"/>
                <w:bottom w:val="none" w:sz="0" w:space="0" w:color="auto"/>
                <w:right w:val="none" w:sz="0" w:space="0" w:color="auto"/>
              </w:divBdr>
            </w:div>
            <w:div w:id="380249379">
              <w:marLeft w:val="0"/>
              <w:marRight w:val="0"/>
              <w:marTop w:val="0"/>
              <w:marBottom w:val="0"/>
              <w:divBdr>
                <w:top w:val="none" w:sz="0" w:space="0" w:color="auto"/>
                <w:left w:val="none" w:sz="0" w:space="0" w:color="auto"/>
                <w:bottom w:val="none" w:sz="0" w:space="0" w:color="auto"/>
                <w:right w:val="none" w:sz="0" w:space="0" w:color="auto"/>
              </w:divBdr>
            </w:div>
            <w:div w:id="416364447">
              <w:marLeft w:val="0"/>
              <w:marRight w:val="0"/>
              <w:marTop w:val="0"/>
              <w:marBottom w:val="0"/>
              <w:divBdr>
                <w:top w:val="none" w:sz="0" w:space="0" w:color="auto"/>
                <w:left w:val="none" w:sz="0" w:space="0" w:color="auto"/>
                <w:bottom w:val="none" w:sz="0" w:space="0" w:color="auto"/>
                <w:right w:val="none" w:sz="0" w:space="0" w:color="auto"/>
              </w:divBdr>
            </w:div>
            <w:div w:id="430591680">
              <w:marLeft w:val="0"/>
              <w:marRight w:val="0"/>
              <w:marTop w:val="0"/>
              <w:marBottom w:val="0"/>
              <w:divBdr>
                <w:top w:val="none" w:sz="0" w:space="0" w:color="auto"/>
                <w:left w:val="none" w:sz="0" w:space="0" w:color="auto"/>
                <w:bottom w:val="none" w:sz="0" w:space="0" w:color="auto"/>
                <w:right w:val="none" w:sz="0" w:space="0" w:color="auto"/>
              </w:divBdr>
            </w:div>
            <w:div w:id="477579281">
              <w:marLeft w:val="0"/>
              <w:marRight w:val="0"/>
              <w:marTop w:val="0"/>
              <w:marBottom w:val="0"/>
              <w:divBdr>
                <w:top w:val="none" w:sz="0" w:space="0" w:color="auto"/>
                <w:left w:val="none" w:sz="0" w:space="0" w:color="auto"/>
                <w:bottom w:val="none" w:sz="0" w:space="0" w:color="auto"/>
                <w:right w:val="none" w:sz="0" w:space="0" w:color="auto"/>
              </w:divBdr>
            </w:div>
            <w:div w:id="489178004">
              <w:marLeft w:val="0"/>
              <w:marRight w:val="0"/>
              <w:marTop w:val="0"/>
              <w:marBottom w:val="0"/>
              <w:divBdr>
                <w:top w:val="none" w:sz="0" w:space="0" w:color="auto"/>
                <w:left w:val="none" w:sz="0" w:space="0" w:color="auto"/>
                <w:bottom w:val="none" w:sz="0" w:space="0" w:color="auto"/>
                <w:right w:val="none" w:sz="0" w:space="0" w:color="auto"/>
              </w:divBdr>
            </w:div>
            <w:div w:id="530804588">
              <w:marLeft w:val="0"/>
              <w:marRight w:val="0"/>
              <w:marTop w:val="0"/>
              <w:marBottom w:val="0"/>
              <w:divBdr>
                <w:top w:val="none" w:sz="0" w:space="0" w:color="auto"/>
                <w:left w:val="none" w:sz="0" w:space="0" w:color="auto"/>
                <w:bottom w:val="none" w:sz="0" w:space="0" w:color="auto"/>
                <w:right w:val="none" w:sz="0" w:space="0" w:color="auto"/>
              </w:divBdr>
            </w:div>
            <w:div w:id="594292739">
              <w:marLeft w:val="0"/>
              <w:marRight w:val="0"/>
              <w:marTop w:val="0"/>
              <w:marBottom w:val="0"/>
              <w:divBdr>
                <w:top w:val="none" w:sz="0" w:space="0" w:color="auto"/>
                <w:left w:val="none" w:sz="0" w:space="0" w:color="auto"/>
                <w:bottom w:val="none" w:sz="0" w:space="0" w:color="auto"/>
                <w:right w:val="none" w:sz="0" w:space="0" w:color="auto"/>
              </w:divBdr>
            </w:div>
            <w:div w:id="651565641">
              <w:marLeft w:val="0"/>
              <w:marRight w:val="0"/>
              <w:marTop w:val="0"/>
              <w:marBottom w:val="0"/>
              <w:divBdr>
                <w:top w:val="none" w:sz="0" w:space="0" w:color="auto"/>
                <w:left w:val="none" w:sz="0" w:space="0" w:color="auto"/>
                <w:bottom w:val="none" w:sz="0" w:space="0" w:color="auto"/>
                <w:right w:val="none" w:sz="0" w:space="0" w:color="auto"/>
              </w:divBdr>
            </w:div>
            <w:div w:id="693964106">
              <w:marLeft w:val="0"/>
              <w:marRight w:val="0"/>
              <w:marTop w:val="0"/>
              <w:marBottom w:val="0"/>
              <w:divBdr>
                <w:top w:val="none" w:sz="0" w:space="0" w:color="auto"/>
                <w:left w:val="none" w:sz="0" w:space="0" w:color="auto"/>
                <w:bottom w:val="none" w:sz="0" w:space="0" w:color="auto"/>
                <w:right w:val="none" w:sz="0" w:space="0" w:color="auto"/>
              </w:divBdr>
            </w:div>
            <w:div w:id="733744668">
              <w:marLeft w:val="0"/>
              <w:marRight w:val="0"/>
              <w:marTop w:val="0"/>
              <w:marBottom w:val="0"/>
              <w:divBdr>
                <w:top w:val="none" w:sz="0" w:space="0" w:color="auto"/>
                <w:left w:val="none" w:sz="0" w:space="0" w:color="auto"/>
                <w:bottom w:val="none" w:sz="0" w:space="0" w:color="auto"/>
                <w:right w:val="none" w:sz="0" w:space="0" w:color="auto"/>
              </w:divBdr>
            </w:div>
            <w:div w:id="749813932">
              <w:marLeft w:val="0"/>
              <w:marRight w:val="0"/>
              <w:marTop w:val="0"/>
              <w:marBottom w:val="0"/>
              <w:divBdr>
                <w:top w:val="none" w:sz="0" w:space="0" w:color="auto"/>
                <w:left w:val="none" w:sz="0" w:space="0" w:color="auto"/>
                <w:bottom w:val="none" w:sz="0" w:space="0" w:color="auto"/>
                <w:right w:val="none" w:sz="0" w:space="0" w:color="auto"/>
              </w:divBdr>
            </w:div>
            <w:div w:id="866408567">
              <w:marLeft w:val="0"/>
              <w:marRight w:val="0"/>
              <w:marTop w:val="0"/>
              <w:marBottom w:val="0"/>
              <w:divBdr>
                <w:top w:val="none" w:sz="0" w:space="0" w:color="auto"/>
                <w:left w:val="none" w:sz="0" w:space="0" w:color="auto"/>
                <w:bottom w:val="none" w:sz="0" w:space="0" w:color="auto"/>
                <w:right w:val="none" w:sz="0" w:space="0" w:color="auto"/>
              </w:divBdr>
            </w:div>
            <w:div w:id="1038237988">
              <w:marLeft w:val="0"/>
              <w:marRight w:val="0"/>
              <w:marTop w:val="0"/>
              <w:marBottom w:val="0"/>
              <w:divBdr>
                <w:top w:val="none" w:sz="0" w:space="0" w:color="auto"/>
                <w:left w:val="none" w:sz="0" w:space="0" w:color="auto"/>
                <w:bottom w:val="none" w:sz="0" w:space="0" w:color="auto"/>
                <w:right w:val="none" w:sz="0" w:space="0" w:color="auto"/>
              </w:divBdr>
            </w:div>
            <w:div w:id="1066686490">
              <w:marLeft w:val="0"/>
              <w:marRight w:val="0"/>
              <w:marTop w:val="0"/>
              <w:marBottom w:val="0"/>
              <w:divBdr>
                <w:top w:val="none" w:sz="0" w:space="0" w:color="auto"/>
                <w:left w:val="none" w:sz="0" w:space="0" w:color="auto"/>
                <w:bottom w:val="none" w:sz="0" w:space="0" w:color="auto"/>
                <w:right w:val="none" w:sz="0" w:space="0" w:color="auto"/>
              </w:divBdr>
            </w:div>
            <w:div w:id="1183591697">
              <w:marLeft w:val="0"/>
              <w:marRight w:val="0"/>
              <w:marTop w:val="0"/>
              <w:marBottom w:val="0"/>
              <w:divBdr>
                <w:top w:val="none" w:sz="0" w:space="0" w:color="auto"/>
                <w:left w:val="none" w:sz="0" w:space="0" w:color="auto"/>
                <w:bottom w:val="none" w:sz="0" w:space="0" w:color="auto"/>
                <w:right w:val="none" w:sz="0" w:space="0" w:color="auto"/>
              </w:divBdr>
            </w:div>
            <w:div w:id="1281179481">
              <w:marLeft w:val="0"/>
              <w:marRight w:val="0"/>
              <w:marTop w:val="0"/>
              <w:marBottom w:val="0"/>
              <w:divBdr>
                <w:top w:val="none" w:sz="0" w:space="0" w:color="auto"/>
                <w:left w:val="none" w:sz="0" w:space="0" w:color="auto"/>
                <w:bottom w:val="none" w:sz="0" w:space="0" w:color="auto"/>
                <w:right w:val="none" w:sz="0" w:space="0" w:color="auto"/>
              </w:divBdr>
            </w:div>
            <w:div w:id="1288781335">
              <w:marLeft w:val="0"/>
              <w:marRight w:val="0"/>
              <w:marTop w:val="0"/>
              <w:marBottom w:val="0"/>
              <w:divBdr>
                <w:top w:val="none" w:sz="0" w:space="0" w:color="auto"/>
                <w:left w:val="none" w:sz="0" w:space="0" w:color="auto"/>
                <w:bottom w:val="none" w:sz="0" w:space="0" w:color="auto"/>
                <w:right w:val="none" w:sz="0" w:space="0" w:color="auto"/>
              </w:divBdr>
            </w:div>
            <w:div w:id="1379278678">
              <w:marLeft w:val="0"/>
              <w:marRight w:val="0"/>
              <w:marTop w:val="0"/>
              <w:marBottom w:val="0"/>
              <w:divBdr>
                <w:top w:val="none" w:sz="0" w:space="0" w:color="auto"/>
                <w:left w:val="none" w:sz="0" w:space="0" w:color="auto"/>
                <w:bottom w:val="none" w:sz="0" w:space="0" w:color="auto"/>
                <w:right w:val="none" w:sz="0" w:space="0" w:color="auto"/>
              </w:divBdr>
            </w:div>
            <w:div w:id="1462730003">
              <w:marLeft w:val="0"/>
              <w:marRight w:val="0"/>
              <w:marTop w:val="0"/>
              <w:marBottom w:val="0"/>
              <w:divBdr>
                <w:top w:val="none" w:sz="0" w:space="0" w:color="auto"/>
                <w:left w:val="none" w:sz="0" w:space="0" w:color="auto"/>
                <w:bottom w:val="none" w:sz="0" w:space="0" w:color="auto"/>
                <w:right w:val="none" w:sz="0" w:space="0" w:color="auto"/>
              </w:divBdr>
            </w:div>
            <w:div w:id="1503276733">
              <w:marLeft w:val="0"/>
              <w:marRight w:val="0"/>
              <w:marTop w:val="0"/>
              <w:marBottom w:val="0"/>
              <w:divBdr>
                <w:top w:val="none" w:sz="0" w:space="0" w:color="auto"/>
                <w:left w:val="none" w:sz="0" w:space="0" w:color="auto"/>
                <w:bottom w:val="none" w:sz="0" w:space="0" w:color="auto"/>
                <w:right w:val="none" w:sz="0" w:space="0" w:color="auto"/>
              </w:divBdr>
            </w:div>
            <w:div w:id="1567182556">
              <w:marLeft w:val="0"/>
              <w:marRight w:val="0"/>
              <w:marTop w:val="0"/>
              <w:marBottom w:val="0"/>
              <w:divBdr>
                <w:top w:val="none" w:sz="0" w:space="0" w:color="auto"/>
                <w:left w:val="none" w:sz="0" w:space="0" w:color="auto"/>
                <w:bottom w:val="none" w:sz="0" w:space="0" w:color="auto"/>
                <w:right w:val="none" w:sz="0" w:space="0" w:color="auto"/>
              </w:divBdr>
            </w:div>
            <w:div w:id="1686594689">
              <w:marLeft w:val="0"/>
              <w:marRight w:val="0"/>
              <w:marTop w:val="0"/>
              <w:marBottom w:val="0"/>
              <w:divBdr>
                <w:top w:val="none" w:sz="0" w:space="0" w:color="auto"/>
                <w:left w:val="none" w:sz="0" w:space="0" w:color="auto"/>
                <w:bottom w:val="none" w:sz="0" w:space="0" w:color="auto"/>
                <w:right w:val="none" w:sz="0" w:space="0" w:color="auto"/>
              </w:divBdr>
            </w:div>
            <w:div w:id="1709452080">
              <w:marLeft w:val="0"/>
              <w:marRight w:val="0"/>
              <w:marTop w:val="0"/>
              <w:marBottom w:val="0"/>
              <w:divBdr>
                <w:top w:val="none" w:sz="0" w:space="0" w:color="auto"/>
                <w:left w:val="none" w:sz="0" w:space="0" w:color="auto"/>
                <w:bottom w:val="none" w:sz="0" w:space="0" w:color="auto"/>
                <w:right w:val="none" w:sz="0" w:space="0" w:color="auto"/>
              </w:divBdr>
            </w:div>
            <w:div w:id="1725987356">
              <w:marLeft w:val="0"/>
              <w:marRight w:val="0"/>
              <w:marTop w:val="0"/>
              <w:marBottom w:val="0"/>
              <w:divBdr>
                <w:top w:val="none" w:sz="0" w:space="0" w:color="auto"/>
                <w:left w:val="none" w:sz="0" w:space="0" w:color="auto"/>
                <w:bottom w:val="none" w:sz="0" w:space="0" w:color="auto"/>
                <w:right w:val="none" w:sz="0" w:space="0" w:color="auto"/>
              </w:divBdr>
            </w:div>
            <w:div w:id="1772317024">
              <w:marLeft w:val="0"/>
              <w:marRight w:val="0"/>
              <w:marTop w:val="0"/>
              <w:marBottom w:val="0"/>
              <w:divBdr>
                <w:top w:val="none" w:sz="0" w:space="0" w:color="auto"/>
                <w:left w:val="none" w:sz="0" w:space="0" w:color="auto"/>
                <w:bottom w:val="none" w:sz="0" w:space="0" w:color="auto"/>
                <w:right w:val="none" w:sz="0" w:space="0" w:color="auto"/>
              </w:divBdr>
            </w:div>
            <w:div w:id="1842891738">
              <w:marLeft w:val="0"/>
              <w:marRight w:val="0"/>
              <w:marTop w:val="0"/>
              <w:marBottom w:val="0"/>
              <w:divBdr>
                <w:top w:val="none" w:sz="0" w:space="0" w:color="auto"/>
                <w:left w:val="none" w:sz="0" w:space="0" w:color="auto"/>
                <w:bottom w:val="none" w:sz="0" w:space="0" w:color="auto"/>
                <w:right w:val="none" w:sz="0" w:space="0" w:color="auto"/>
              </w:divBdr>
            </w:div>
            <w:div w:id="2028829098">
              <w:marLeft w:val="0"/>
              <w:marRight w:val="0"/>
              <w:marTop w:val="0"/>
              <w:marBottom w:val="0"/>
              <w:divBdr>
                <w:top w:val="none" w:sz="0" w:space="0" w:color="auto"/>
                <w:left w:val="none" w:sz="0" w:space="0" w:color="auto"/>
                <w:bottom w:val="none" w:sz="0" w:space="0" w:color="auto"/>
                <w:right w:val="none" w:sz="0" w:space="0" w:color="auto"/>
              </w:divBdr>
            </w:div>
            <w:div w:id="2104839631">
              <w:marLeft w:val="0"/>
              <w:marRight w:val="0"/>
              <w:marTop w:val="0"/>
              <w:marBottom w:val="0"/>
              <w:divBdr>
                <w:top w:val="none" w:sz="0" w:space="0" w:color="auto"/>
                <w:left w:val="none" w:sz="0" w:space="0" w:color="auto"/>
                <w:bottom w:val="none" w:sz="0" w:space="0" w:color="auto"/>
                <w:right w:val="none" w:sz="0" w:space="0" w:color="auto"/>
              </w:divBdr>
            </w:div>
            <w:div w:id="21088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8628">
      <w:bodyDiv w:val="1"/>
      <w:marLeft w:val="0"/>
      <w:marRight w:val="0"/>
      <w:marTop w:val="0"/>
      <w:marBottom w:val="0"/>
      <w:divBdr>
        <w:top w:val="none" w:sz="0" w:space="0" w:color="auto"/>
        <w:left w:val="none" w:sz="0" w:space="0" w:color="auto"/>
        <w:bottom w:val="none" w:sz="0" w:space="0" w:color="auto"/>
        <w:right w:val="none" w:sz="0" w:space="0" w:color="auto"/>
      </w:divBdr>
      <w:divsChild>
        <w:div w:id="1067453743">
          <w:marLeft w:val="0"/>
          <w:marRight w:val="0"/>
          <w:marTop w:val="0"/>
          <w:marBottom w:val="0"/>
          <w:divBdr>
            <w:top w:val="none" w:sz="0" w:space="0" w:color="auto"/>
            <w:left w:val="none" w:sz="0" w:space="0" w:color="auto"/>
            <w:bottom w:val="none" w:sz="0" w:space="0" w:color="auto"/>
            <w:right w:val="none" w:sz="0" w:space="0" w:color="auto"/>
          </w:divBdr>
          <w:divsChild>
            <w:div w:id="622271491">
              <w:marLeft w:val="0"/>
              <w:marRight w:val="0"/>
              <w:marTop w:val="0"/>
              <w:marBottom w:val="0"/>
              <w:divBdr>
                <w:top w:val="none" w:sz="0" w:space="0" w:color="auto"/>
                <w:left w:val="none" w:sz="0" w:space="0" w:color="auto"/>
                <w:bottom w:val="none" w:sz="0" w:space="0" w:color="auto"/>
                <w:right w:val="none" w:sz="0" w:space="0" w:color="auto"/>
              </w:divBdr>
              <w:divsChild>
                <w:div w:id="1738430801">
                  <w:marLeft w:val="0"/>
                  <w:marRight w:val="0"/>
                  <w:marTop w:val="0"/>
                  <w:marBottom w:val="0"/>
                  <w:divBdr>
                    <w:top w:val="none" w:sz="0" w:space="0" w:color="auto"/>
                    <w:left w:val="none" w:sz="0" w:space="0" w:color="auto"/>
                    <w:bottom w:val="none" w:sz="0" w:space="0" w:color="auto"/>
                    <w:right w:val="none" w:sz="0" w:space="0" w:color="auto"/>
                  </w:divBdr>
                  <w:divsChild>
                    <w:div w:id="1058242485">
                      <w:marLeft w:val="0"/>
                      <w:marRight w:val="0"/>
                      <w:marTop w:val="0"/>
                      <w:marBottom w:val="0"/>
                      <w:divBdr>
                        <w:top w:val="none" w:sz="0" w:space="0" w:color="auto"/>
                        <w:left w:val="none" w:sz="0" w:space="0" w:color="auto"/>
                        <w:bottom w:val="none" w:sz="0" w:space="0" w:color="auto"/>
                        <w:right w:val="none" w:sz="0" w:space="0" w:color="auto"/>
                      </w:divBdr>
                      <w:divsChild>
                        <w:div w:id="20156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51601">
          <w:marLeft w:val="0"/>
          <w:marRight w:val="0"/>
          <w:marTop w:val="0"/>
          <w:marBottom w:val="0"/>
          <w:divBdr>
            <w:top w:val="none" w:sz="0" w:space="0" w:color="auto"/>
            <w:left w:val="none" w:sz="0" w:space="0" w:color="auto"/>
            <w:bottom w:val="none" w:sz="0" w:space="0" w:color="auto"/>
            <w:right w:val="none" w:sz="0" w:space="0" w:color="auto"/>
          </w:divBdr>
          <w:divsChild>
            <w:div w:id="1027563942">
              <w:marLeft w:val="0"/>
              <w:marRight w:val="0"/>
              <w:marTop w:val="0"/>
              <w:marBottom w:val="0"/>
              <w:divBdr>
                <w:top w:val="none" w:sz="0" w:space="0" w:color="auto"/>
                <w:left w:val="none" w:sz="0" w:space="0" w:color="auto"/>
                <w:bottom w:val="none" w:sz="0" w:space="0" w:color="auto"/>
                <w:right w:val="none" w:sz="0" w:space="0" w:color="auto"/>
              </w:divBdr>
              <w:divsChild>
                <w:div w:id="2011329209">
                  <w:marLeft w:val="0"/>
                  <w:marRight w:val="0"/>
                  <w:marTop w:val="0"/>
                  <w:marBottom w:val="0"/>
                  <w:divBdr>
                    <w:top w:val="none" w:sz="0" w:space="0" w:color="auto"/>
                    <w:left w:val="none" w:sz="0" w:space="0" w:color="auto"/>
                    <w:bottom w:val="none" w:sz="0" w:space="0" w:color="auto"/>
                    <w:right w:val="none" w:sz="0" w:space="0" w:color="auto"/>
                  </w:divBdr>
                  <w:divsChild>
                    <w:div w:id="655187090">
                      <w:marLeft w:val="0"/>
                      <w:marRight w:val="0"/>
                      <w:marTop w:val="0"/>
                      <w:marBottom w:val="0"/>
                      <w:divBdr>
                        <w:top w:val="none" w:sz="0" w:space="0" w:color="auto"/>
                        <w:left w:val="none" w:sz="0" w:space="0" w:color="auto"/>
                        <w:bottom w:val="none" w:sz="0" w:space="0" w:color="auto"/>
                        <w:right w:val="none" w:sz="0" w:space="0" w:color="auto"/>
                      </w:divBdr>
                      <w:divsChild>
                        <w:div w:id="901252304">
                          <w:marLeft w:val="0"/>
                          <w:marRight w:val="0"/>
                          <w:marTop w:val="0"/>
                          <w:marBottom w:val="0"/>
                          <w:divBdr>
                            <w:top w:val="none" w:sz="0" w:space="0" w:color="auto"/>
                            <w:left w:val="none" w:sz="0" w:space="0" w:color="auto"/>
                            <w:bottom w:val="none" w:sz="0" w:space="0" w:color="auto"/>
                            <w:right w:val="none" w:sz="0" w:space="0" w:color="auto"/>
                          </w:divBdr>
                          <w:divsChild>
                            <w:div w:id="70468077">
                              <w:marLeft w:val="0"/>
                              <w:marRight w:val="300"/>
                              <w:marTop w:val="180"/>
                              <w:marBottom w:val="0"/>
                              <w:divBdr>
                                <w:top w:val="none" w:sz="0" w:space="0" w:color="auto"/>
                                <w:left w:val="none" w:sz="0" w:space="0" w:color="auto"/>
                                <w:bottom w:val="none" w:sz="0" w:space="0" w:color="auto"/>
                                <w:right w:val="none" w:sz="0" w:space="0" w:color="auto"/>
                              </w:divBdr>
                              <w:divsChild>
                                <w:div w:id="1636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629090">
      <w:bodyDiv w:val="1"/>
      <w:marLeft w:val="0"/>
      <w:marRight w:val="0"/>
      <w:marTop w:val="0"/>
      <w:marBottom w:val="0"/>
      <w:divBdr>
        <w:top w:val="none" w:sz="0" w:space="0" w:color="auto"/>
        <w:left w:val="none" w:sz="0" w:space="0" w:color="auto"/>
        <w:bottom w:val="none" w:sz="0" w:space="0" w:color="auto"/>
        <w:right w:val="none" w:sz="0" w:space="0" w:color="auto"/>
      </w:divBdr>
    </w:div>
    <w:div w:id="1277256423">
      <w:bodyDiv w:val="1"/>
      <w:marLeft w:val="0"/>
      <w:marRight w:val="0"/>
      <w:marTop w:val="0"/>
      <w:marBottom w:val="0"/>
      <w:divBdr>
        <w:top w:val="none" w:sz="0" w:space="0" w:color="auto"/>
        <w:left w:val="none" w:sz="0" w:space="0" w:color="auto"/>
        <w:bottom w:val="none" w:sz="0" w:space="0" w:color="auto"/>
        <w:right w:val="none" w:sz="0" w:space="0" w:color="auto"/>
      </w:divBdr>
      <w:divsChild>
        <w:div w:id="306132207">
          <w:marLeft w:val="0"/>
          <w:marRight w:val="0"/>
          <w:marTop w:val="0"/>
          <w:marBottom w:val="0"/>
          <w:divBdr>
            <w:top w:val="none" w:sz="0" w:space="0" w:color="auto"/>
            <w:left w:val="none" w:sz="0" w:space="0" w:color="auto"/>
            <w:bottom w:val="none" w:sz="0" w:space="0" w:color="auto"/>
            <w:right w:val="none" w:sz="0" w:space="0" w:color="auto"/>
          </w:divBdr>
          <w:divsChild>
            <w:div w:id="79955386">
              <w:marLeft w:val="0"/>
              <w:marRight w:val="0"/>
              <w:marTop w:val="0"/>
              <w:marBottom w:val="0"/>
              <w:divBdr>
                <w:top w:val="none" w:sz="0" w:space="0" w:color="auto"/>
                <w:left w:val="none" w:sz="0" w:space="0" w:color="auto"/>
                <w:bottom w:val="none" w:sz="0" w:space="0" w:color="auto"/>
                <w:right w:val="none" w:sz="0" w:space="0" w:color="auto"/>
              </w:divBdr>
            </w:div>
            <w:div w:id="147675932">
              <w:marLeft w:val="0"/>
              <w:marRight w:val="0"/>
              <w:marTop w:val="0"/>
              <w:marBottom w:val="0"/>
              <w:divBdr>
                <w:top w:val="none" w:sz="0" w:space="0" w:color="auto"/>
                <w:left w:val="none" w:sz="0" w:space="0" w:color="auto"/>
                <w:bottom w:val="none" w:sz="0" w:space="0" w:color="auto"/>
                <w:right w:val="none" w:sz="0" w:space="0" w:color="auto"/>
              </w:divBdr>
            </w:div>
            <w:div w:id="309097173">
              <w:marLeft w:val="0"/>
              <w:marRight w:val="0"/>
              <w:marTop w:val="0"/>
              <w:marBottom w:val="0"/>
              <w:divBdr>
                <w:top w:val="none" w:sz="0" w:space="0" w:color="auto"/>
                <w:left w:val="none" w:sz="0" w:space="0" w:color="auto"/>
                <w:bottom w:val="none" w:sz="0" w:space="0" w:color="auto"/>
                <w:right w:val="none" w:sz="0" w:space="0" w:color="auto"/>
              </w:divBdr>
            </w:div>
            <w:div w:id="510411652">
              <w:marLeft w:val="0"/>
              <w:marRight w:val="0"/>
              <w:marTop w:val="0"/>
              <w:marBottom w:val="0"/>
              <w:divBdr>
                <w:top w:val="none" w:sz="0" w:space="0" w:color="auto"/>
                <w:left w:val="none" w:sz="0" w:space="0" w:color="auto"/>
                <w:bottom w:val="none" w:sz="0" w:space="0" w:color="auto"/>
                <w:right w:val="none" w:sz="0" w:space="0" w:color="auto"/>
              </w:divBdr>
            </w:div>
            <w:div w:id="703209946">
              <w:marLeft w:val="0"/>
              <w:marRight w:val="0"/>
              <w:marTop w:val="0"/>
              <w:marBottom w:val="0"/>
              <w:divBdr>
                <w:top w:val="none" w:sz="0" w:space="0" w:color="auto"/>
                <w:left w:val="none" w:sz="0" w:space="0" w:color="auto"/>
                <w:bottom w:val="none" w:sz="0" w:space="0" w:color="auto"/>
                <w:right w:val="none" w:sz="0" w:space="0" w:color="auto"/>
              </w:divBdr>
            </w:div>
            <w:div w:id="723531352">
              <w:marLeft w:val="0"/>
              <w:marRight w:val="0"/>
              <w:marTop w:val="0"/>
              <w:marBottom w:val="0"/>
              <w:divBdr>
                <w:top w:val="none" w:sz="0" w:space="0" w:color="auto"/>
                <w:left w:val="none" w:sz="0" w:space="0" w:color="auto"/>
                <w:bottom w:val="none" w:sz="0" w:space="0" w:color="auto"/>
                <w:right w:val="none" w:sz="0" w:space="0" w:color="auto"/>
              </w:divBdr>
            </w:div>
            <w:div w:id="747460029">
              <w:marLeft w:val="0"/>
              <w:marRight w:val="0"/>
              <w:marTop w:val="0"/>
              <w:marBottom w:val="0"/>
              <w:divBdr>
                <w:top w:val="none" w:sz="0" w:space="0" w:color="auto"/>
                <w:left w:val="none" w:sz="0" w:space="0" w:color="auto"/>
                <w:bottom w:val="none" w:sz="0" w:space="0" w:color="auto"/>
                <w:right w:val="none" w:sz="0" w:space="0" w:color="auto"/>
              </w:divBdr>
            </w:div>
            <w:div w:id="754127006">
              <w:marLeft w:val="0"/>
              <w:marRight w:val="0"/>
              <w:marTop w:val="0"/>
              <w:marBottom w:val="0"/>
              <w:divBdr>
                <w:top w:val="none" w:sz="0" w:space="0" w:color="auto"/>
                <w:left w:val="none" w:sz="0" w:space="0" w:color="auto"/>
                <w:bottom w:val="none" w:sz="0" w:space="0" w:color="auto"/>
                <w:right w:val="none" w:sz="0" w:space="0" w:color="auto"/>
              </w:divBdr>
            </w:div>
            <w:div w:id="757287253">
              <w:marLeft w:val="0"/>
              <w:marRight w:val="0"/>
              <w:marTop w:val="0"/>
              <w:marBottom w:val="0"/>
              <w:divBdr>
                <w:top w:val="none" w:sz="0" w:space="0" w:color="auto"/>
                <w:left w:val="none" w:sz="0" w:space="0" w:color="auto"/>
                <w:bottom w:val="none" w:sz="0" w:space="0" w:color="auto"/>
                <w:right w:val="none" w:sz="0" w:space="0" w:color="auto"/>
              </w:divBdr>
            </w:div>
            <w:div w:id="851459547">
              <w:marLeft w:val="0"/>
              <w:marRight w:val="0"/>
              <w:marTop w:val="0"/>
              <w:marBottom w:val="0"/>
              <w:divBdr>
                <w:top w:val="none" w:sz="0" w:space="0" w:color="auto"/>
                <w:left w:val="none" w:sz="0" w:space="0" w:color="auto"/>
                <w:bottom w:val="none" w:sz="0" w:space="0" w:color="auto"/>
                <w:right w:val="none" w:sz="0" w:space="0" w:color="auto"/>
              </w:divBdr>
            </w:div>
            <w:div w:id="856650835">
              <w:marLeft w:val="0"/>
              <w:marRight w:val="0"/>
              <w:marTop w:val="0"/>
              <w:marBottom w:val="0"/>
              <w:divBdr>
                <w:top w:val="none" w:sz="0" w:space="0" w:color="auto"/>
                <w:left w:val="none" w:sz="0" w:space="0" w:color="auto"/>
                <w:bottom w:val="none" w:sz="0" w:space="0" w:color="auto"/>
                <w:right w:val="none" w:sz="0" w:space="0" w:color="auto"/>
              </w:divBdr>
            </w:div>
            <w:div w:id="984091373">
              <w:marLeft w:val="0"/>
              <w:marRight w:val="0"/>
              <w:marTop w:val="0"/>
              <w:marBottom w:val="0"/>
              <w:divBdr>
                <w:top w:val="none" w:sz="0" w:space="0" w:color="auto"/>
                <w:left w:val="none" w:sz="0" w:space="0" w:color="auto"/>
                <w:bottom w:val="none" w:sz="0" w:space="0" w:color="auto"/>
                <w:right w:val="none" w:sz="0" w:space="0" w:color="auto"/>
              </w:divBdr>
            </w:div>
            <w:div w:id="1017122926">
              <w:marLeft w:val="0"/>
              <w:marRight w:val="0"/>
              <w:marTop w:val="0"/>
              <w:marBottom w:val="0"/>
              <w:divBdr>
                <w:top w:val="none" w:sz="0" w:space="0" w:color="auto"/>
                <w:left w:val="none" w:sz="0" w:space="0" w:color="auto"/>
                <w:bottom w:val="none" w:sz="0" w:space="0" w:color="auto"/>
                <w:right w:val="none" w:sz="0" w:space="0" w:color="auto"/>
              </w:divBdr>
            </w:div>
            <w:div w:id="1058632606">
              <w:marLeft w:val="0"/>
              <w:marRight w:val="0"/>
              <w:marTop w:val="0"/>
              <w:marBottom w:val="0"/>
              <w:divBdr>
                <w:top w:val="none" w:sz="0" w:space="0" w:color="auto"/>
                <w:left w:val="none" w:sz="0" w:space="0" w:color="auto"/>
                <w:bottom w:val="none" w:sz="0" w:space="0" w:color="auto"/>
                <w:right w:val="none" w:sz="0" w:space="0" w:color="auto"/>
              </w:divBdr>
            </w:div>
            <w:div w:id="1094326355">
              <w:marLeft w:val="0"/>
              <w:marRight w:val="0"/>
              <w:marTop w:val="0"/>
              <w:marBottom w:val="0"/>
              <w:divBdr>
                <w:top w:val="none" w:sz="0" w:space="0" w:color="auto"/>
                <w:left w:val="none" w:sz="0" w:space="0" w:color="auto"/>
                <w:bottom w:val="none" w:sz="0" w:space="0" w:color="auto"/>
                <w:right w:val="none" w:sz="0" w:space="0" w:color="auto"/>
              </w:divBdr>
            </w:div>
            <w:div w:id="1140272496">
              <w:marLeft w:val="0"/>
              <w:marRight w:val="0"/>
              <w:marTop w:val="0"/>
              <w:marBottom w:val="0"/>
              <w:divBdr>
                <w:top w:val="none" w:sz="0" w:space="0" w:color="auto"/>
                <w:left w:val="none" w:sz="0" w:space="0" w:color="auto"/>
                <w:bottom w:val="none" w:sz="0" w:space="0" w:color="auto"/>
                <w:right w:val="none" w:sz="0" w:space="0" w:color="auto"/>
              </w:divBdr>
            </w:div>
            <w:div w:id="1331562151">
              <w:marLeft w:val="0"/>
              <w:marRight w:val="0"/>
              <w:marTop w:val="0"/>
              <w:marBottom w:val="0"/>
              <w:divBdr>
                <w:top w:val="none" w:sz="0" w:space="0" w:color="auto"/>
                <w:left w:val="none" w:sz="0" w:space="0" w:color="auto"/>
                <w:bottom w:val="none" w:sz="0" w:space="0" w:color="auto"/>
                <w:right w:val="none" w:sz="0" w:space="0" w:color="auto"/>
              </w:divBdr>
            </w:div>
            <w:div w:id="1385177905">
              <w:marLeft w:val="0"/>
              <w:marRight w:val="0"/>
              <w:marTop w:val="0"/>
              <w:marBottom w:val="0"/>
              <w:divBdr>
                <w:top w:val="none" w:sz="0" w:space="0" w:color="auto"/>
                <w:left w:val="none" w:sz="0" w:space="0" w:color="auto"/>
                <w:bottom w:val="none" w:sz="0" w:space="0" w:color="auto"/>
                <w:right w:val="none" w:sz="0" w:space="0" w:color="auto"/>
              </w:divBdr>
            </w:div>
            <w:div w:id="1437943797">
              <w:marLeft w:val="0"/>
              <w:marRight w:val="0"/>
              <w:marTop w:val="0"/>
              <w:marBottom w:val="0"/>
              <w:divBdr>
                <w:top w:val="none" w:sz="0" w:space="0" w:color="auto"/>
                <w:left w:val="none" w:sz="0" w:space="0" w:color="auto"/>
                <w:bottom w:val="none" w:sz="0" w:space="0" w:color="auto"/>
                <w:right w:val="none" w:sz="0" w:space="0" w:color="auto"/>
              </w:divBdr>
            </w:div>
            <w:div w:id="1493794627">
              <w:marLeft w:val="0"/>
              <w:marRight w:val="0"/>
              <w:marTop w:val="0"/>
              <w:marBottom w:val="0"/>
              <w:divBdr>
                <w:top w:val="none" w:sz="0" w:space="0" w:color="auto"/>
                <w:left w:val="none" w:sz="0" w:space="0" w:color="auto"/>
                <w:bottom w:val="none" w:sz="0" w:space="0" w:color="auto"/>
                <w:right w:val="none" w:sz="0" w:space="0" w:color="auto"/>
              </w:divBdr>
            </w:div>
            <w:div w:id="1555462720">
              <w:marLeft w:val="0"/>
              <w:marRight w:val="0"/>
              <w:marTop w:val="0"/>
              <w:marBottom w:val="0"/>
              <w:divBdr>
                <w:top w:val="none" w:sz="0" w:space="0" w:color="auto"/>
                <w:left w:val="none" w:sz="0" w:space="0" w:color="auto"/>
                <w:bottom w:val="none" w:sz="0" w:space="0" w:color="auto"/>
                <w:right w:val="none" w:sz="0" w:space="0" w:color="auto"/>
              </w:divBdr>
            </w:div>
            <w:div w:id="1608653528">
              <w:marLeft w:val="0"/>
              <w:marRight w:val="0"/>
              <w:marTop w:val="0"/>
              <w:marBottom w:val="0"/>
              <w:divBdr>
                <w:top w:val="none" w:sz="0" w:space="0" w:color="auto"/>
                <w:left w:val="none" w:sz="0" w:space="0" w:color="auto"/>
                <w:bottom w:val="none" w:sz="0" w:space="0" w:color="auto"/>
                <w:right w:val="none" w:sz="0" w:space="0" w:color="auto"/>
              </w:divBdr>
            </w:div>
            <w:div w:id="1751073348">
              <w:marLeft w:val="0"/>
              <w:marRight w:val="0"/>
              <w:marTop w:val="0"/>
              <w:marBottom w:val="0"/>
              <w:divBdr>
                <w:top w:val="none" w:sz="0" w:space="0" w:color="auto"/>
                <w:left w:val="none" w:sz="0" w:space="0" w:color="auto"/>
                <w:bottom w:val="none" w:sz="0" w:space="0" w:color="auto"/>
                <w:right w:val="none" w:sz="0" w:space="0" w:color="auto"/>
              </w:divBdr>
            </w:div>
            <w:div w:id="2000502705">
              <w:marLeft w:val="0"/>
              <w:marRight w:val="0"/>
              <w:marTop w:val="0"/>
              <w:marBottom w:val="0"/>
              <w:divBdr>
                <w:top w:val="none" w:sz="0" w:space="0" w:color="auto"/>
                <w:left w:val="none" w:sz="0" w:space="0" w:color="auto"/>
                <w:bottom w:val="none" w:sz="0" w:space="0" w:color="auto"/>
                <w:right w:val="none" w:sz="0" w:space="0" w:color="auto"/>
              </w:divBdr>
            </w:div>
            <w:div w:id="20750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5928">
      <w:bodyDiv w:val="1"/>
      <w:marLeft w:val="0"/>
      <w:marRight w:val="0"/>
      <w:marTop w:val="0"/>
      <w:marBottom w:val="0"/>
      <w:divBdr>
        <w:top w:val="none" w:sz="0" w:space="0" w:color="auto"/>
        <w:left w:val="none" w:sz="0" w:space="0" w:color="auto"/>
        <w:bottom w:val="none" w:sz="0" w:space="0" w:color="auto"/>
        <w:right w:val="none" w:sz="0" w:space="0" w:color="auto"/>
      </w:divBdr>
    </w:div>
    <w:div w:id="1280142940">
      <w:bodyDiv w:val="1"/>
      <w:marLeft w:val="0"/>
      <w:marRight w:val="0"/>
      <w:marTop w:val="0"/>
      <w:marBottom w:val="0"/>
      <w:divBdr>
        <w:top w:val="none" w:sz="0" w:space="0" w:color="auto"/>
        <w:left w:val="none" w:sz="0" w:space="0" w:color="auto"/>
        <w:bottom w:val="none" w:sz="0" w:space="0" w:color="auto"/>
        <w:right w:val="none" w:sz="0" w:space="0" w:color="auto"/>
      </w:divBdr>
    </w:div>
    <w:div w:id="1282616638">
      <w:bodyDiv w:val="1"/>
      <w:marLeft w:val="0"/>
      <w:marRight w:val="0"/>
      <w:marTop w:val="0"/>
      <w:marBottom w:val="0"/>
      <w:divBdr>
        <w:top w:val="none" w:sz="0" w:space="0" w:color="auto"/>
        <w:left w:val="none" w:sz="0" w:space="0" w:color="auto"/>
        <w:bottom w:val="none" w:sz="0" w:space="0" w:color="auto"/>
        <w:right w:val="none" w:sz="0" w:space="0" w:color="auto"/>
      </w:divBdr>
    </w:div>
    <w:div w:id="1284267137">
      <w:bodyDiv w:val="1"/>
      <w:marLeft w:val="0"/>
      <w:marRight w:val="0"/>
      <w:marTop w:val="0"/>
      <w:marBottom w:val="0"/>
      <w:divBdr>
        <w:top w:val="none" w:sz="0" w:space="0" w:color="auto"/>
        <w:left w:val="none" w:sz="0" w:space="0" w:color="auto"/>
        <w:bottom w:val="none" w:sz="0" w:space="0" w:color="auto"/>
        <w:right w:val="none" w:sz="0" w:space="0" w:color="auto"/>
      </w:divBdr>
      <w:divsChild>
        <w:div w:id="491413874">
          <w:marLeft w:val="360"/>
          <w:marRight w:val="0"/>
          <w:marTop w:val="0"/>
          <w:marBottom w:val="67"/>
          <w:divBdr>
            <w:top w:val="none" w:sz="0" w:space="0" w:color="auto"/>
            <w:left w:val="none" w:sz="0" w:space="0" w:color="auto"/>
            <w:bottom w:val="none" w:sz="0" w:space="0" w:color="auto"/>
            <w:right w:val="none" w:sz="0" w:space="0" w:color="auto"/>
          </w:divBdr>
        </w:div>
        <w:div w:id="1353461351">
          <w:marLeft w:val="360"/>
          <w:marRight w:val="0"/>
          <w:marTop w:val="0"/>
          <w:marBottom w:val="0"/>
          <w:divBdr>
            <w:top w:val="none" w:sz="0" w:space="0" w:color="auto"/>
            <w:left w:val="none" w:sz="0" w:space="0" w:color="auto"/>
            <w:bottom w:val="none" w:sz="0" w:space="0" w:color="auto"/>
            <w:right w:val="none" w:sz="0" w:space="0" w:color="auto"/>
          </w:divBdr>
        </w:div>
        <w:div w:id="1574850955">
          <w:marLeft w:val="360"/>
          <w:marRight w:val="0"/>
          <w:marTop w:val="0"/>
          <w:marBottom w:val="0"/>
          <w:divBdr>
            <w:top w:val="none" w:sz="0" w:space="0" w:color="auto"/>
            <w:left w:val="none" w:sz="0" w:space="0" w:color="auto"/>
            <w:bottom w:val="none" w:sz="0" w:space="0" w:color="auto"/>
            <w:right w:val="none" w:sz="0" w:space="0" w:color="auto"/>
          </w:divBdr>
        </w:div>
      </w:divsChild>
    </w:div>
    <w:div w:id="1291977821">
      <w:bodyDiv w:val="1"/>
      <w:marLeft w:val="0"/>
      <w:marRight w:val="0"/>
      <w:marTop w:val="0"/>
      <w:marBottom w:val="0"/>
      <w:divBdr>
        <w:top w:val="none" w:sz="0" w:space="0" w:color="auto"/>
        <w:left w:val="none" w:sz="0" w:space="0" w:color="auto"/>
        <w:bottom w:val="none" w:sz="0" w:space="0" w:color="auto"/>
        <w:right w:val="none" w:sz="0" w:space="0" w:color="auto"/>
      </w:divBdr>
    </w:div>
    <w:div w:id="1295789241">
      <w:bodyDiv w:val="1"/>
      <w:marLeft w:val="0"/>
      <w:marRight w:val="0"/>
      <w:marTop w:val="0"/>
      <w:marBottom w:val="0"/>
      <w:divBdr>
        <w:top w:val="none" w:sz="0" w:space="0" w:color="auto"/>
        <w:left w:val="none" w:sz="0" w:space="0" w:color="auto"/>
        <w:bottom w:val="none" w:sz="0" w:space="0" w:color="auto"/>
        <w:right w:val="none" w:sz="0" w:space="0" w:color="auto"/>
      </w:divBdr>
      <w:divsChild>
        <w:div w:id="2143648789">
          <w:marLeft w:val="0"/>
          <w:marRight w:val="0"/>
          <w:marTop w:val="0"/>
          <w:marBottom w:val="0"/>
          <w:divBdr>
            <w:top w:val="none" w:sz="0" w:space="0" w:color="auto"/>
            <w:left w:val="none" w:sz="0" w:space="0" w:color="auto"/>
            <w:bottom w:val="none" w:sz="0" w:space="0" w:color="auto"/>
            <w:right w:val="none" w:sz="0" w:space="0" w:color="auto"/>
          </w:divBdr>
          <w:divsChild>
            <w:div w:id="103870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8802">
      <w:bodyDiv w:val="1"/>
      <w:marLeft w:val="0"/>
      <w:marRight w:val="0"/>
      <w:marTop w:val="0"/>
      <w:marBottom w:val="0"/>
      <w:divBdr>
        <w:top w:val="none" w:sz="0" w:space="0" w:color="auto"/>
        <w:left w:val="none" w:sz="0" w:space="0" w:color="auto"/>
        <w:bottom w:val="none" w:sz="0" w:space="0" w:color="auto"/>
        <w:right w:val="none" w:sz="0" w:space="0" w:color="auto"/>
      </w:divBdr>
      <w:divsChild>
        <w:div w:id="1578709061">
          <w:marLeft w:val="0"/>
          <w:marRight w:val="0"/>
          <w:marTop w:val="240"/>
          <w:marBottom w:val="0"/>
          <w:divBdr>
            <w:top w:val="none" w:sz="0" w:space="0" w:color="auto"/>
            <w:left w:val="none" w:sz="0" w:space="0" w:color="auto"/>
            <w:bottom w:val="none" w:sz="0" w:space="0" w:color="auto"/>
            <w:right w:val="none" w:sz="0" w:space="0" w:color="auto"/>
          </w:divBdr>
        </w:div>
      </w:divsChild>
    </w:div>
    <w:div w:id="1300262541">
      <w:bodyDiv w:val="1"/>
      <w:marLeft w:val="0"/>
      <w:marRight w:val="0"/>
      <w:marTop w:val="0"/>
      <w:marBottom w:val="0"/>
      <w:divBdr>
        <w:top w:val="none" w:sz="0" w:space="0" w:color="auto"/>
        <w:left w:val="none" w:sz="0" w:space="0" w:color="auto"/>
        <w:bottom w:val="none" w:sz="0" w:space="0" w:color="auto"/>
        <w:right w:val="none" w:sz="0" w:space="0" w:color="auto"/>
      </w:divBdr>
      <w:divsChild>
        <w:div w:id="439102903">
          <w:marLeft w:val="1051"/>
          <w:marRight w:val="0"/>
          <w:marTop w:val="0"/>
          <w:marBottom w:val="67"/>
          <w:divBdr>
            <w:top w:val="none" w:sz="0" w:space="0" w:color="auto"/>
            <w:left w:val="none" w:sz="0" w:space="0" w:color="auto"/>
            <w:bottom w:val="none" w:sz="0" w:space="0" w:color="auto"/>
            <w:right w:val="none" w:sz="0" w:space="0" w:color="auto"/>
          </w:divBdr>
        </w:div>
        <w:div w:id="799608886">
          <w:marLeft w:val="547"/>
          <w:marRight w:val="0"/>
          <w:marTop w:val="0"/>
          <w:marBottom w:val="67"/>
          <w:divBdr>
            <w:top w:val="none" w:sz="0" w:space="0" w:color="auto"/>
            <w:left w:val="none" w:sz="0" w:space="0" w:color="auto"/>
            <w:bottom w:val="none" w:sz="0" w:space="0" w:color="auto"/>
            <w:right w:val="none" w:sz="0" w:space="0" w:color="auto"/>
          </w:divBdr>
        </w:div>
        <w:div w:id="830634124">
          <w:marLeft w:val="547"/>
          <w:marRight w:val="0"/>
          <w:marTop w:val="0"/>
          <w:marBottom w:val="67"/>
          <w:divBdr>
            <w:top w:val="none" w:sz="0" w:space="0" w:color="auto"/>
            <w:left w:val="none" w:sz="0" w:space="0" w:color="auto"/>
            <w:bottom w:val="none" w:sz="0" w:space="0" w:color="auto"/>
            <w:right w:val="none" w:sz="0" w:space="0" w:color="auto"/>
          </w:divBdr>
        </w:div>
        <w:div w:id="838156930">
          <w:marLeft w:val="547"/>
          <w:marRight w:val="0"/>
          <w:marTop w:val="0"/>
          <w:marBottom w:val="67"/>
          <w:divBdr>
            <w:top w:val="none" w:sz="0" w:space="0" w:color="auto"/>
            <w:left w:val="none" w:sz="0" w:space="0" w:color="auto"/>
            <w:bottom w:val="none" w:sz="0" w:space="0" w:color="auto"/>
            <w:right w:val="none" w:sz="0" w:space="0" w:color="auto"/>
          </w:divBdr>
        </w:div>
        <w:div w:id="1570454793">
          <w:marLeft w:val="1051"/>
          <w:marRight w:val="0"/>
          <w:marTop w:val="0"/>
          <w:marBottom w:val="67"/>
          <w:divBdr>
            <w:top w:val="none" w:sz="0" w:space="0" w:color="auto"/>
            <w:left w:val="none" w:sz="0" w:space="0" w:color="auto"/>
            <w:bottom w:val="none" w:sz="0" w:space="0" w:color="auto"/>
            <w:right w:val="none" w:sz="0" w:space="0" w:color="auto"/>
          </w:divBdr>
        </w:div>
        <w:div w:id="1905295257">
          <w:marLeft w:val="1051"/>
          <w:marRight w:val="0"/>
          <w:marTop w:val="0"/>
          <w:marBottom w:val="67"/>
          <w:divBdr>
            <w:top w:val="none" w:sz="0" w:space="0" w:color="auto"/>
            <w:left w:val="none" w:sz="0" w:space="0" w:color="auto"/>
            <w:bottom w:val="none" w:sz="0" w:space="0" w:color="auto"/>
            <w:right w:val="none" w:sz="0" w:space="0" w:color="auto"/>
          </w:divBdr>
        </w:div>
        <w:div w:id="2033650528">
          <w:marLeft w:val="1051"/>
          <w:marRight w:val="0"/>
          <w:marTop w:val="0"/>
          <w:marBottom w:val="67"/>
          <w:divBdr>
            <w:top w:val="none" w:sz="0" w:space="0" w:color="auto"/>
            <w:left w:val="none" w:sz="0" w:space="0" w:color="auto"/>
            <w:bottom w:val="none" w:sz="0" w:space="0" w:color="auto"/>
            <w:right w:val="none" w:sz="0" w:space="0" w:color="auto"/>
          </w:divBdr>
        </w:div>
        <w:div w:id="2053648575">
          <w:marLeft w:val="547"/>
          <w:marRight w:val="0"/>
          <w:marTop w:val="0"/>
          <w:marBottom w:val="67"/>
          <w:divBdr>
            <w:top w:val="none" w:sz="0" w:space="0" w:color="auto"/>
            <w:left w:val="none" w:sz="0" w:space="0" w:color="auto"/>
            <w:bottom w:val="none" w:sz="0" w:space="0" w:color="auto"/>
            <w:right w:val="none" w:sz="0" w:space="0" w:color="auto"/>
          </w:divBdr>
        </w:div>
      </w:divsChild>
    </w:div>
    <w:div w:id="1301225309">
      <w:bodyDiv w:val="1"/>
      <w:marLeft w:val="0"/>
      <w:marRight w:val="0"/>
      <w:marTop w:val="0"/>
      <w:marBottom w:val="0"/>
      <w:divBdr>
        <w:top w:val="none" w:sz="0" w:space="0" w:color="auto"/>
        <w:left w:val="none" w:sz="0" w:space="0" w:color="auto"/>
        <w:bottom w:val="none" w:sz="0" w:space="0" w:color="auto"/>
        <w:right w:val="none" w:sz="0" w:space="0" w:color="auto"/>
      </w:divBdr>
    </w:div>
    <w:div w:id="1304000252">
      <w:bodyDiv w:val="1"/>
      <w:marLeft w:val="0"/>
      <w:marRight w:val="0"/>
      <w:marTop w:val="0"/>
      <w:marBottom w:val="0"/>
      <w:divBdr>
        <w:top w:val="none" w:sz="0" w:space="0" w:color="auto"/>
        <w:left w:val="none" w:sz="0" w:space="0" w:color="auto"/>
        <w:bottom w:val="none" w:sz="0" w:space="0" w:color="auto"/>
        <w:right w:val="none" w:sz="0" w:space="0" w:color="auto"/>
      </w:divBdr>
    </w:div>
    <w:div w:id="1314218491">
      <w:bodyDiv w:val="1"/>
      <w:marLeft w:val="0"/>
      <w:marRight w:val="0"/>
      <w:marTop w:val="0"/>
      <w:marBottom w:val="0"/>
      <w:divBdr>
        <w:top w:val="none" w:sz="0" w:space="0" w:color="auto"/>
        <w:left w:val="none" w:sz="0" w:space="0" w:color="auto"/>
        <w:bottom w:val="none" w:sz="0" w:space="0" w:color="auto"/>
        <w:right w:val="none" w:sz="0" w:space="0" w:color="auto"/>
      </w:divBdr>
    </w:div>
    <w:div w:id="1314718968">
      <w:bodyDiv w:val="1"/>
      <w:marLeft w:val="0"/>
      <w:marRight w:val="0"/>
      <w:marTop w:val="0"/>
      <w:marBottom w:val="0"/>
      <w:divBdr>
        <w:top w:val="none" w:sz="0" w:space="0" w:color="auto"/>
        <w:left w:val="none" w:sz="0" w:space="0" w:color="auto"/>
        <w:bottom w:val="none" w:sz="0" w:space="0" w:color="auto"/>
        <w:right w:val="none" w:sz="0" w:space="0" w:color="auto"/>
      </w:divBdr>
    </w:div>
    <w:div w:id="1317299128">
      <w:bodyDiv w:val="1"/>
      <w:marLeft w:val="0"/>
      <w:marRight w:val="0"/>
      <w:marTop w:val="0"/>
      <w:marBottom w:val="0"/>
      <w:divBdr>
        <w:top w:val="none" w:sz="0" w:space="0" w:color="auto"/>
        <w:left w:val="none" w:sz="0" w:space="0" w:color="auto"/>
        <w:bottom w:val="none" w:sz="0" w:space="0" w:color="auto"/>
        <w:right w:val="none" w:sz="0" w:space="0" w:color="auto"/>
      </w:divBdr>
    </w:div>
    <w:div w:id="1317953188">
      <w:bodyDiv w:val="1"/>
      <w:marLeft w:val="0"/>
      <w:marRight w:val="0"/>
      <w:marTop w:val="0"/>
      <w:marBottom w:val="0"/>
      <w:divBdr>
        <w:top w:val="none" w:sz="0" w:space="0" w:color="auto"/>
        <w:left w:val="none" w:sz="0" w:space="0" w:color="auto"/>
        <w:bottom w:val="none" w:sz="0" w:space="0" w:color="auto"/>
        <w:right w:val="none" w:sz="0" w:space="0" w:color="auto"/>
      </w:divBdr>
      <w:divsChild>
        <w:div w:id="1672290035">
          <w:marLeft w:val="0"/>
          <w:marRight w:val="0"/>
          <w:marTop w:val="0"/>
          <w:marBottom w:val="0"/>
          <w:divBdr>
            <w:top w:val="none" w:sz="0" w:space="0" w:color="auto"/>
            <w:left w:val="none" w:sz="0" w:space="0" w:color="auto"/>
            <w:bottom w:val="none" w:sz="0" w:space="0" w:color="auto"/>
            <w:right w:val="none" w:sz="0" w:space="0" w:color="auto"/>
          </w:divBdr>
          <w:divsChild>
            <w:div w:id="194194551">
              <w:marLeft w:val="0"/>
              <w:marRight w:val="0"/>
              <w:marTop w:val="0"/>
              <w:marBottom w:val="0"/>
              <w:divBdr>
                <w:top w:val="none" w:sz="0" w:space="0" w:color="auto"/>
                <w:left w:val="none" w:sz="0" w:space="0" w:color="auto"/>
                <w:bottom w:val="none" w:sz="0" w:space="0" w:color="auto"/>
                <w:right w:val="none" w:sz="0" w:space="0" w:color="auto"/>
              </w:divBdr>
            </w:div>
            <w:div w:id="209418954">
              <w:marLeft w:val="0"/>
              <w:marRight w:val="0"/>
              <w:marTop w:val="0"/>
              <w:marBottom w:val="0"/>
              <w:divBdr>
                <w:top w:val="none" w:sz="0" w:space="0" w:color="auto"/>
                <w:left w:val="none" w:sz="0" w:space="0" w:color="auto"/>
                <w:bottom w:val="none" w:sz="0" w:space="0" w:color="auto"/>
                <w:right w:val="none" w:sz="0" w:space="0" w:color="auto"/>
              </w:divBdr>
            </w:div>
            <w:div w:id="435096639">
              <w:marLeft w:val="0"/>
              <w:marRight w:val="0"/>
              <w:marTop w:val="0"/>
              <w:marBottom w:val="0"/>
              <w:divBdr>
                <w:top w:val="none" w:sz="0" w:space="0" w:color="auto"/>
                <w:left w:val="none" w:sz="0" w:space="0" w:color="auto"/>
                <w:bottom w:val="none" w:sz="0" w:space="0" w:color="auto"/>
                <w:right w:val="none" w:sz="0" w:space="0" w:color="auto"/>
              </w:divBdr>
            </w:div>
            <w:div w:id="866796721">
              <w:marLeft w:val="0"/>
              <w:marRight w:val="0"/>
              <w:marTop w:val="0"/>
              <w:marBottom w:val="0"/>
              <w:divBdr>
                <w:top w:val="none" w:sz="0" w:space="0" w:color="auto"/>
                <w:left w:val="none" w:sz="0" w:space="0" w:color="auto"/>
                <w:bottom w:val="none" w:sz="0" w:space="0" w:color="auto"/>
                <w:right w:val="none" w:sz="0" w:space="0" w:color="auto"/>
              </w:divBdr>
            </w:div>
            <w:div w:id="1029529403">
              <w:marLeft w:val="0"/>
              <w:marRight w:val="0"/>
              <w:marTop w:val="0"/>
              <w:marBottom w:val="0"/>
              <w:divBdr>
                <w:top w:val="none" w:sz="0" w:space="0" w:color="auto"/>
                <w:left w:val="none" w:sz="0" w:space="0" w:color="auto"/>
                <w:bottom w:val="none" w:sz="0" w:space="0" w:color="auto"/>
                <w:right w:val="none" w:sz="0" w:space="0" w:color="auto"/>
              </w:divBdr>
            </w:div>
            <w:div w:id="1132282924">
              <w:marLeft w:val="0"/>
              <w:marRight w:val="0"/>
              <w:marTop w:val="0"/>
              <w:marBottom w:val="0"/>
              <w:divBdr>
                <w:top w:val="none" w:sz="0" w:space="0" w:color="auto"/>
                <w:left w:val="none" w:sz="0" w:space="0" w:color="auto"/>
                <w:bottom w:val="none" w:sz="0" w:space="0" w:color="auto"/>
                <w:right w:val="none" w:sz="0" w:space="0" w:color="auto"/>
              </w:divBdr>
            </w:div>
            <w:div w:id="1225264313">
              <w:marLeft w:val="0"/>
              <w:marRight w:val="0"/>
              <w:marTop w:val="0"/>
              <w:marBottom w:val="0"/>
              <w:divBdr>
                <w:top w:val="none" w:sz="0" w:space="0" w:color="auto"/>
                <w:left w:val="none" w:sz="0" w:space="0" w:color="auto"/>
                <w:bottom w:val="none" w:sz="0" w:space="0" w:color="auto"/>
                <w:right w:val="none" w:sz="0" w:space="0" w:color="auto"/>
              </w:divBdr>
            </w:div>
            <w:div w:id="1236165601">
              <w:marLeft w:val="0"/>
              <w:marRight w:val="0"/>
              <w:marTop w:val="0"/>
              <w:marBottom w:val="0"/>
              <w:divBdr>
                <w:top w:val="none" w:sz="0" w:space="0" w:color="auto"/>
                <w:left w:val="none" w:sz="0" w:space="0" w:color="auto"/>
                <w:bottom w:val="none" w:sz="0" w:space="0" w:color="auto"/>
                <w:right w:val="none" w:sz="0" w:space="0" w:color="auto"/>
              </w:divBdr>
            </w:div>
            <w:div w:id="1432314520">
              <w:marLeft w:val="0"/>
              <w:marRight w:val="0"/>
              <w:marTop w:val="0"/>
              <w:marBottom w:val="0"/>
              <w:divBdr>
                <w:top w:val="none" w:sz="0" w:space="0" w:color="auto"/>
                <w:left w:val="none" w:sz="0" w:space="0" w:color="auto"/>
                <w:bottom w:val="none" w:sz="0" w:space="0" w:color="auto"/>
                <w:right w:val="none" w:sz="0" w:space="0" w:color="auto"/>
              </w:divBdr>
            </w:div>
            <w:div w:id="1679308125">
              <w:marLeft w:val="0"/>
              <w:marRight w:val="0"/>
              <w:marTop w:val="0"/>
              <w:marBottom w:val="0"/>
              <w:divBdr>
                <w:top w:val="none" w:sz="0" w:space="0" w:color="auto"/>
                <w:left w:val="none" w:sz="0" w:space="0" w:color="auto"/>
                <w:bottom w:val="none" w:sz="0" w:space="0" w:color="auto"/>
                <w:right w:val="none" w:sz="0" w:space="0" w:color="auto"/>
              </w:divBdr>
            </w:div>
            <w:div w:id="1725131663">
              <w:marLeft w:val="0"/>
              <w:marRight w:val="0"/>
              <w:marTop w:val="0"/>
              <w:marBottom w:val="0"/>
              <w:divBdr>
                <w:top w:val="none" w:sz="0" w:space="0" w:color="auto"/>
                <w:left w:val="none" w:sz="0" w:space="0" w:color="auto"/>
                <w:bottom w:val="none" w:sz="0" w:space="0" w:color="auto"/>
                <w:right w:val="none" w:sz="0" w:space="0" w:color="auto"/>
              </w:divBdr>
            </w:div>
            <w:div w:id="1779518630">
              <w:marLeft w:val="0"/>
              <w:marRight w:val="0"/>
              <w:marTop w:val="0"/>
              <w:marBottom w:val="0"/>
              <w:divBdr>
                <w:top w:val="none" w:sz="0" w:space="0" w:color="auto"/>
                <w:left w:val="none" w:sz="0" w:space="0" w:color="auto"/>
                <w:bottom w:val="none" w:sz="0" w:space="0" w:color="auto"/>
                <w:right w:val="none" w:sz="0" w:space="0" w:color="auto"/>
              </w:divBdr>
            </w:div>
            <w:div w:id="1809473729">
              <w:marLeft w:val="0"/>
              <w:marRight w:val="0"/>
              <w:marTop w:val="0"/>
              <w:marBottom w:val="0"/>
              <w:divBdr>
                <w:top w:val="none" w:sz="0" w:space="0" w:color="auto"/>
                <w:left w:val="none" w:sz="0" w:space="0" w:color="auto"/>
                <w:bottom w:val="none" w:sz="0" w:space="0" w:color="auto"/>
                <w:right w:val="none" w:sz="0" w:space="0" w:color="auto"/>
              </w:divBdr>
            </w:div>
            <w:div w:id="1823696906">
              <w:marLeft w:val="0"/>
              <w:marRight w:val="0"/>
              <w:marTop w:val="0"/>
              <w:marBottom w:val="0"/>
              <w:divBdr>
                <w:top w:val="none" w:sz="0" w:space="0" w:color="auto"/>
                <w:left w:val="none" w:sz="0" w:space="0" w:color="auto"/>
                <w:bottom w:val="none" w:sz="0" w:space="0" w:color="auto"/>
                <w:right w:val="none" w:sz="0" w:space="0" w:color="auto"/>
              </w:divBdr>
            </w:div>
            <w:div w:id="21080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2348">
      <w:bodyDiv w:val="1"/>
      <w:marLeft w:val="0"/>
      <w:marRight w:val="0"/>
      <w:marTop w:val="0"/>
      <w:marBottom w:val="0"/>
      <w:divBdr>
        <w:top w:val="none" w:sz="0" w:space="0" w:color="auto"/>
        <w:left w:val="none" w:sz="0" w:space="0" w:color="auto"/>
        <w:bottom w:val="none" w:sz="0" w:space="0" w:color="auto"/>
        <w:right w:val="none" w:sz="0" w:space="0" w:color="auto"/>
      </w:divBdr>
    </w:div>
    <w:div w:id="1323310013">
      <w:bodyDiv w:val="1"/>
      <w:marLeft w:val="0"/>
      <w:marRight w:val="0"/>
      <w:marTop w:val="0"/>
      <w:marBottom w:val="0"/>
      <w:divBdr>
        <w:top w:val="none" w:sz="0" w:space="0" w:color="auto"/>
        <w:left w:val="none" w:sz="0" w:space="0" w:color="auto"/>
        <w:bottom w:val="none" w:sz="0" w:space="0" w:color="auto"/>
        <w:right w:val="none" w:sz="0" w:space="0" w:color="auto"/>
      </w:divBdr>
      <w:divsChild>
        <w:div w:id="382604935">
          <w:marLeft w:val="547"/>
          <w:marRight w:val="0"/>
          <w:marTop w:val="0"/>
          <w:marBottom w:val="67"/>
          <w:divBdr>
            <w:top w:val="none" w:sz="0" w:space="0" w:color="auto"/>
            <w:left w:val="none" w:sz="0" w:space="0" w:color="auto"/>
            <w:bottom w:val="none" w:sz="0" w:space="0" w:color="auto"/>
            <w:right w:val="none" w:sz="0" w:space="0" w:color="auto"/>
          </w:divBdr>
        </w:div>
        <w:div w:id="550917918">
          <w:marLeft w:val="547"/>
          <w:marRight w:val="0"/>
          <w:marTop w:val="0"/>
          <w:marBottom w:val="67"/>
          <w:divBdr>
            <w:top w:val="none" w:sz="0" w:space="0" w:color="auto"/>
            <w:left w:val="none" w:sz="0" w:space="0" w:color="auto"/>
            <w:bottom w:val="none" w:sz="0" w:space="0" w:color="auto"/>
            <w:right w:val="none" w:sz="0" w:space="0" w:color="auto"/>
          </w:divBdr>
        </w:div>
        <w:div w:id="578248022">
          <w:marLeft w:val="547"/>
          <w:marRight w:val="0"/>
          <w:marTop w:val="0"/>
          <w:marBottom w:val="67"/>
          <w:divBdr>
            <w:top w:val="none" w:sz="0" w:space="0" w:color="auto"/>
            <w:left w:val="none" w:sz="0" w:space="0" w:color="auto"/>
            <w:bottom w:val="none" w:sz="0" w:space="0" w:color="auto"/>
            <w:right w:val="none" w:sz="0" w:space="0" w:color="auto"/>
          </w:divBdr>
        </w:div>
        <w:div w:id="1296105930">
          <w:marLeft w:val="547"/>
          <w:marRight w:val="0"/>
          <w:marTop w:val="0"/>
          <w:marBottom w:val="67"/>
          <w:divBdr>
            <w:top w:val="none" w:sz="0" w:space="0" w:color="auto"/>
            <w:left w:val="none" w:sz="0" w:space="0" w:color="auto"/>
            <w:bottom w:val="none" w:sz="0" w:space="0" w:color="auto"/>
            <w:right w:val="none" w:sz="0" w:space="0" w:color="auto"/>
          </w:divBdr>
        </w:div>
        <w:div w:id="1499610345">
          <w:marLeft w:val="547"/>
          <w:marRight w:val="0"/>
          <w:marTop w:val="0"/>
          <w:marBottom w:val="120"/>
          <w:divBdr>
            <w:top w:val="none" w:sz="0" w:space="0" w:color="auto"/>
            <w:left w:val="none" w:sz="0" w:space="0" w:color="auto"/>
            <w:bottom w:val="none" w:sz="0" w:space="0" w:color="auto"/>
            <w:right w:val="none" w:sz="0" w:space="0" w:color="auto"/>
          </w:divBdr>
        </w:div>
        <w:div w:id="2146383701">
          <w:marLeft w:val="547"/>
          <w:marRight w:val="0"/>
          <w:marTop w:val="0"/>
          <w:marBottom w:val="67"/>
          <w:divBdr>
            <w:top w:val="none" w:sz="0" w:space="0" w:color="auto"/>
            <w:left w:val="none" w:sz="0" w:space="0" w:color="auto"/>
            <w:bottom w:val="none" w:sz="0" w:space="0" w:color="auto"/>
            <w:right w:val="none" w:sz="0" w:space="0" w:color="auto"/>
          </w:divBdr>
        </w:div>
      </w:divsChild>
    </w:div>
    <w:div w:id="1326473584">
      <w:bodyDiv w:val="1"/>
      <w:marLeft w:val="0"/>
      <w:marRight w:val="0"/>
      <w:marTop w:val="0"/>
      <w:marBottom w:val="0"/>
      <w:divBdr>
        <w:top w:val="none" w:sz="0" w:space="0" w:color="auto"/>
        <w:left w:val="none" w:sz="0" w:space="0" w:color="auto"/>
        <w:bottom w:val="none" w:sz="0" w:space="0" w:color="auto"/>
        <w:right w:val="none" w:sz="0" w:space="0" w:color="auto"/>
      </w:divBdr>
      <w:divsChild>
        <w:div w:id="12921661">
          <w:marLeft w:val="0"/>
          <w:marRight w:val="0"/>
          <w:marTop w:val="0"/>
          <w:marBottom w:val="0"/>
          <w:divBdr>
            <w:top w:val="none" w:sz="0" w:space="0" w:color="auto"/>
            <w:left w:val="none" w:sz="0" w:space="0" w:color="auto"/>
            <w:bottom w:val="none" w:sz="0" w:space="0" w:color="auto"/>
            <w:right w:val="none" w:sz="0" w:space="0" w:color="auto"/>
          </w:divBdr>
          <w:divsChild>
            <w:div w:id="550072129">
              <w:marLeft w:val="0"/>
              <w:marRight w:val="0"/>
              <w:marTop w:val="0"/>
              <w:marBottom w:val="0"/>
              <w:divBdr>
                <w:top w:val="none" w:sz="0" w:space="0" w:color="auto"/>
                <w:left w:val="none" w:sz="0" w:space="0" w:color="auto"/>
                <w:bottom w:val="none" w:sz="0" w:space="0" w:color="auto"/>
                <w:right w:val="none" w:sz="0" w:space="0" w:color="auto"/>
              </w:divBdr>
            </w:div>
            <w:div w:id="1263150435">
              <w:marLeft w:val="0"/>
              <w:marRight w:val="0"/>
              <w:marTop w:val="0"/>
              <w:marBottom w:val="0"/>
              <w:divBdr>
                <w:top w:val="none" w:sz="0" w:space="0" w:color="auto"/>
                <w:left w:val="none" w:sz="0" w:space="0" w:color="auto"/>
                <w:bottom w:val="none" w:sz="0" w:space="0" w:color="auto"/>
                <w:right w:val="none" w:sz="0" w:space="0" w:color="auto"/>
              </w:divBdr>
            </w:div>
            <w:div w:id="1303267418">
              <w:marLeft w:val="0"/>
              <w:marRight w:val="0"/>
              <w:marTop w:val="0"/>
              <w:marBottom w:val="0"/>
              <w:divBdr>
                <w:top w:val="none" w:sz="0" w:space="0" w:color="auto"/>
                <w:left w:val="none" w:sz="0" w:space="0" w:color="auto"/>
                <w:bottom w:val="none" w:sz="0" w:space="0" w:color="auto"/>
                <w:right w:val="none" w:sz="0" w:space="0" w:color="auto"/>
              </w:divBdr>
            </w:div>
            <w:div w:id="1250116590">
              <w:marLeft w:val="0"/>
              <w:marRight w:val="0"/>
              <w:marTop w:val="0"/>
              <w:marBottom w:val="0"/>
              <w:divBdr>
                <w:top w:val="none" w:sz="0" w:space="0" w:color="auto"/>
                <w:left w:val="none" w:sz="0" w:space="0" w:color="auto"/>
                <w:bottom w:val="none" w:sz="0" w:space="0" w:color="auto"/>
                <w:right w:val="none" w:sz="0" w:space="0" w:color="auto"/>
              </w:divBdr>
            </w:div>
            <w:div w:id="778914638">
              <w:marLeft w:val="0"/>
              <w:marRight w:val="0"/>
              <w:marTop w:val="0"/>
              <w:marBottom w:val="0"/>
              <w:divBdr>
                <w:top w:val="none" w:sz="0" w:space="0" w:color="auto"/>
                <w:left w:val="none" w:sz="0" w:space="0" w:color="auto"/>
                <w:bottom w:val="none" w:sz="0" w:space="0" w:color="auto"/>
                <w:right w:val="none" w:sz="0" w:space="0" w:color="auto"/>
              </w:divBdr>
            </w:div>
            <w:div w:id="2111972045">
              <w:marLeft w:val="0"/>
              <w:marRight w:val="0"/>
              <w:marTop w:val="0"/>
              <w:marBottom w:val="0"/>
              <w:divBdr>
                <w:top w:val="none" w:sz="0" w:space="0" w:color="auto"/>
                <w:left w:val="none" w:sz="0" w:space="0" w:color="auto"/>
                <w:bottom w:val="none" w:sz="0" w:space="0" w:color="auto"/>
                <w:right w:val="none" w:sz="0" w:space="0" w:color="auto"/>
              </w:divBdr>
            </w:div>
            <w:div w:id="435751649">
              <w:marLeft w:val="0"/>
              <w:marRight w:val="0"/>
              <w:marTop w:val="0"/>
              <w:marBottom w:val="0"/>
              <w:divBdr>
                <w:top w:val="none" w:sz="0" w:space="0" w:color="auto"/>
                <w:left w:val="none" w:sz="0" w:space="0" w:color="auto"/>
                <w:bottom w:val="none" w:sz="0" w:space="0" w:color="auto"/>
                <w:right w:val="none" w:sz="0" w:space="0" w:color="auto"/>
              </w:divBdr>
            </w:div>
            <w:div w:id="1478498456">
              <w:marLeft w:val="0"/>
              <w:marRight w:val="0"/>
              <w:marTop w:val="0"/>
              <w:marBottom w:val="0"/>
              <w:divBdr>
                <w:top w:val="none" w:sz="0" w:space="0" w:color="auto"/>
                <w:left w:val="none" w:sz="0" w:space="0" w:color="auto"/>
                <w:bottom w:val="none" w:sz="0" w:space="0" w:color="auto"/>
                <w:right w:val="none" w:sz="0" w:space="0" w:color="auto"/>
              </w:divBdr>
            </w:div>
            <w:div w:id="190192902">
              <w:marLeft w:val="0"/>
              <w:marRight w:val="0"/>
              <w:marTop w:val="0"/>
              <w:marBottom w:val="0"/>
              <w:divBdr>
                <w:top w:val="none" w:sz="0" w:space="0" w:color="auto"/>
                <w:left w:val="none" w:sz="0" w:space="0" w:color="auto"/>
                <w:bottom w:val="none" w:sz="0" w:space="0" w:color="auto"/>
                <w:right w:val="none" w:sz="0" w:space="0" w:color="auto"/>
              </w:divBdr>
            </w:div>
            <w:div w:id="2103720972">
              <w:marLeft w:val="0"/>
              <w:marRight w:val="0"/>
              <w:marTop w:val="0"/>
              <w:marBottom w:val="0"/>
              <w:divBdr>
                <w:top w:val="none" w:sz="0" w:space="0" w:color="auto"/>
                <w:left w:val="none" w:sz="0" w:space="0" w:color="auto"/>
                <w:bottom w:val="none" w:sz="0" w:space="0" w:color="auto"/>
                <w:right w:val="none" w:sz="0" w:space="0" w:color="auto"/>
              </w:divBdr>
            </w:div>
            <w:div w:id="8785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2990">
      <w:bodyDiv w:val="1"/>
      <w:marLeft w:val="0"/>
      <w:marRight w:val="0"/>
      <w:marTop w:val="0"/>
      <w:marBottom w:val="0"/>
      <w:divBdr>
        <w:top w:val="none" w:sz="0" w:space="0" w:color="auto"/>
        <w:left w:val="none" w:sz="0" w:space="0" w:color="auto"/>
        <w:bottom w:val="none" w:sz="0" w:space="0" w:color="auto"/>
        <w:right w:val="none" w:sz="0" w:space="0" w:color="auto"/>
      </w:divBdr>
    </w:div>
    <w:div w:id="1334802034">
      <w:bodyDiv w:val="1"/>
      <w:marLeft w:val="0"/>
      <w:marRight w:val="0"/>
      <w:marTop w:val="0"/>
      <w:marBottom w:val="0"/>
      <w:divBdr>
        <w:top w:val="none" w:sz="0" w:space="0" w:color="auto"/>
        <w:left w:val="none" w:sz="0" w:space="0" w:color="auto"/>
        <w:bottom w:val="none" w:sz="0" w:space="0" w:color="auto"/>
        <w:right w:val="none" w:sz="0" w:space="0" w:color="auto"/>
      </w:divBdr>
    </w:div>
    <w:div w:id="1338847317">
      <w:bodyDiv w:val="1"/>
      <w:marLeft w:val="0"/>
      <w:marRight w:val="0"/>
      <w:marTop w:val="0"/>
      <w:marBottom w:val="0"/>
      <w:divBdr>
        <w:top w:val="none" w:sz="0" w:space="0" w:color="auto"/>
        <w:left w:val="none" w:sz="0" w:space="0" w:color="auto"/>
        <w:bottom w:val="none" w:sz="0" w:space="0" w:color="auto"/>
        <w:right w:val="none" w:sz="0" w:space="0" w:color="auto"/>
      </w:divBdr>
    </w:div>
    <w:div w:id="1342513739">
      <w:bodyDiv w:val="1"/>
      <w:marLeft w:val="0"/>
      <w:marRight w:val="0"/>
      <w:marTop w:val="0"/>
      <w:marBottom w:val="0"/>
      <w:divBdr>
        <w:top w:val="none" w:sz="0" w:space="0" w:color="auto"/>
        <w:left w:val="none" w:sz="0" w:space="0" w:color="auto"/>
        <w:bottom w:val="none" w:sz="0" w:space="0" w:color="auto"/>
        <w:right w:val="none" w:sz="0" w:space="0" w:color="auto"/>
      </w:divBdr>
      <w:divsChild>
        <w:div w:id="64841937">
          <w:marLeft w:val="0"/>
          <w:marRight w:val="0"/>
          <w:marTop w:val="375"/>
          <w:marBottom w:val="150"/>
          <w:divBdr>
            <w:top w:val="none" w:sz="0" w:space="0" w:color="auto"/>
            <w:left w:val="none" w:sz="0" w:space="0" w:color="auto"/>
            <w:bottom w:val="none" w:sz="0" w:space="0" w:color="auto"/>
            <w:right w:val="none" w:sz="0" w:space="0" w:color="auto"/>
          </w:divBdr>
          <w:divsChild>
            <w:div w:id="1583102470">
              <w:marLeft w:val="750"/>
              <w:marRight w:val="0"/>
              <w:marTop w:val="0"/>
              <w:marBottom w:val="0"/>
              <w:divBdr>
                <w:top w:val="none" w:sz="0" w:space="0" w:color="auto"/>
                <w:left w:val="none" w:sz="0" w:space="0" w:color="auto"/>
                <w:bottom w:val="none" w:sz="0" w:space="0" w:color="auto"/>
                <w:right w:val="none" w:sz="0" w:space="0" w:color="auto"/>
              </w:divBdr>
            </w:div>
            <w:div w:id="1814441486">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405885953">
          <w:marLeft w:val="0"/>
          <w:marRight w:val="0"/>
          <w:marTop w:val="375"/>
          <w:marBottom w:val="150"/>
          <w:divBdr>
            <w:top w:val="none" w:sz="0" w:space="0" w:color="auto"/>
            <w:left w:val="none" w:sz="0" w:space="0" w:color="auto"/>
            <w:bottom w:val="none" w:sz="0" w:space="0" w:color="auto"/>
            <w:right w:val="none" w:sz="0" w:space="0" w:color="auto"/>
          </w:divBdr>
          <w:divsChild>
            <w:div w:id="1260068018">
              <w:marLeft w:val="0"/>
              <w:marRight w:val="0"/>
              <w:marTop w:val="0"/>
              <w:marBottom w:val="0"/>
              <w:divBdr>
                <w:top w:val="single" w:sz="12" w:space="6" w:color="D5DBDE"/>
                <w:left w:val="single" w:sz="12" w:space="6" w:color="D5DBDE"/>
                <w:bottom w:val="single" w:sz="12" w:space="6" w:color="D5DBDE"/>
                <w:right w:val="single" w:sz="12" w:space="6" w:color="D5DBDE"/>
              </w:divBdr>
            </w:div>
            <w:div w:id="2026439050">
              <w:marLeft w:val="750"/>
              <w:marRight w:val="0"/>
              <w:marTop w:val="0"/>
              <w:marBottom w:val="0"/>
              <w:divBdr>
                <w:top w:val="none" w:sz="0" w:space="0" w:color="auto"/>
                <w:left w:val="none" w:sz="0" w:space="0" w:color="auto"/>
                <w:bottom w:val="none" w:sz="0" w:space="0" w:color="auto"/>
                <w:right w:val="none" w:sz="0" w:space="0" w:color="auto"/>
              </w:divBdr>
            </w:div>
          </w:divsChild>
        </w:div>
        <w:div w:id="1056203850">
          <w:marLeft w:val="0"/>
          <w:marRight w:val="0"/>
          <w:marTop w:val="375"/>
          <w:marBottom w:val="150"/>
          <w:divBdr>
            <w:top w:val="none" w:sz="0" w:space="0" w:color="auto"/>
            <w:left w:val="none" w:sz="0" w:space="0" w:color="auto"/>
            <w:bottom w:val="none" w:sz="0" w:space="0" w:color="auto"/>
            <w:right w:val="none" w:sz="0" w:space="0" w:color="auto"/>
          </w:divBdr>
          <w:divsChild>
            <w:div w:id="174879680">
              <w:marLeft w:val="750"/>
              <w:marRight w:val="0"/>
              <w:marTop w:val="0"/>
              <w:marBottom w:val="0"/>
              <w:divBdr>
                <w:top w:val="none" w:sz="0" w:space="0" w:color="auto"/>
                <w:left w:val="none" w:sz="0" w:space="0" w:color="auto"/>
                <w:bottom w:val="none" w:sz="0" w:space="0" w:color="auto"/>
                <w:right w:val="none" w:sz="0" w:space="0" w:color="auto"/>
              </w:divBdr>
            </w:div>
            <w:div w:id="856771966">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170825264">
          <w:marLeft w:val="0"/>
          <w:marRight w:val="0"/>
          <w:marTop w:val="375"/>
          <w:marBottom w:val="150"/>
          <w:divBdr>
            <w:top w:val="none" w:sz="0" w:space="0" w:color="auto"/>
            <w:left w:val="none" w:sz="0" w:space="0" w:color="auto"/>
            <w:bottom w:val="none" w:sz="0" w:space="0" w:color="auto"/>
            <w:right w:val="none" w:sz="0" w:space="0" w:color="auto"/>
          </w:divBdr>
          <w:divsChild>
            <w:div w:id="1299532601">
              <w:marLeft w:val="0"/>
              <w:marRight w:val="0"/>
              <w:marTop w:val="0"/>
              <w:marBottom w:val="0"/>
              <w:divBdr>
                <w:top w:val="single" w:sz="12" w:space="6" w:color="D5DBDE"/>
                <w:left w:val="single" w:sz="12" w:space="6" w:color="D5DBDE"/>
                <w:bottom w:val="single" w:sz="12" w:space="6" w:color="D5DBDE"/>
                <w:right w:val="single" w:sz="12" w:space="6" w:color="D5DBDE"/>
              </w:divBdr>
            </w:div>
            <w:div w:id="2032143072">
              <w:marLeft w:val="750"/>
              <w:marRight w:val="0"/>
              <w:marTop w:val="0"/>
              <w:marBottom w:val="0"/>
              <w:divBdr>
                <w:top w:val="none" w:sz="0" w:space="0" w:color="auto"/>
                <w:left w:val="none" w:sz="0" w:space="0" w:color="auto"/>
                <w:bottom w:val="none" w:sz="0" w:space="0" w:color="auto"/>
                <w:right w:val="none" w:sz="0" w:space="0" w:color="auto"/>
              </w:divBdr>
            </w:div>
          </w:divsChild>
        </w:div>
        <w:div w:id="1797067865">
          <w:marLeft w:val="0"/>
          <w:marRight w:val="0"/>
          <w:marTop w:val="375"/>
          <w:marBottom w:val="150"/>
          <w:divBdr>
            <w:top w:val="none" w:sz="0" w:space="0" w:color="auto"/>
            <w:left w:val="none" w:sz="0" w:space="0" w:color="auto"/>
            <w:bottom w:val="none" w:sz="0" w:space="0" w:color="auto"/>
            <w:right w:val="none" w:sz="0" w:space="0" w:color="auto"/>
          </w:divBdr>
          <w:divsChild>
            <w:div w:id="574586014">
              <w:marLeft w:val="750"/>
              <w:marRight w:val="0"/>
              <w:marTop w:val="0"/>
              <w:marBottom w:val="0"/>
              <w:divBdr>
                <w:top w:val="none" w:sz="0" w:space="0" w:color="auto"/>
                <w:left w:val="none" w:sz="0" w:space="0" w:color="auto"/>
                <w:bottom w:val="none" w:sz="0" w:space="0" w:color="auto"/>
                <w:right w:val="none" w:sz="0" w:space="0" w:color="auto"/>
              </w:divBdr>
            </w:div>
            <w:div w:id="1459764132">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sChild>
    </w:div>
    <w:div w:id="1344867557">
      <w:bodyDiv w:val="1"/>
      <w:marLeft w:val="0"/>
      <w:marRight w:val="0"/>
      <w:marTop w:val="0"/>
      <w:marBottom w:val="0"/>
      <w:divBdr>
        <w:top w:val="none" w:sz="0" w:space="0" w:color="auto"/>
        <w:left w:val="none" w:sz="0" w:space="0" w:color="auto"/>
        <w:bottom w:val="none" w:sz="0" w:space="0" w:color="auto"/>
        <w:right w:val="none" w:sz="0" w:space="0" w:color="auto"/>
      </w:divBdr>
      <w:divsChild>
        <w:div w:id="53084910">
          <w:marLeft w:val="274"/>
          <w:marRight w:val="0"/>
          <w:marTop w:val="0"/>
          <w:marBottom w:val="67"/>
          <w:divBdr>
            <w:top w:val="none" w:sz="0" w:space="0" w:color="auto"/>
            <w:left w:val="none" w:sz="0" w:space="0" w:color="auto"/>
            <w:bottom w:val="none" w:sz="0" w:space="0" w:color="auto"/>
            <w:right w:val="none" w:sz="0" w:space="0" w:color="auto"/>
          </w:divBdr>
        </w:div>
        <w:div w:id="218174094">
          <w:marLeft w:val="274"/>
          <w:marRight w:val="0"/>
          <w:marTop w:val="0"/>
          <w:marBottom w:val="67"/>
          <w:divBdr>
            <w:top w:val="none" w:sz="0" w:space="0" w:color="auto"/>
            <w:left w:val="none" w:sz="0" w:space="0" w:color="auto"/>
            <w:bottom w:val="none" w:sz="0" w:space="0" w:color="auto"/>
            <w:right w:val="none" w:sz="0" w:space="0" w:color="auto"/>
          </w:divBdr>
        </w:div>
        <w:div w:id="630210013">
          <w:marLeft w:val="274"/>
          <w:marRight w:val="0"/>
          <w:marTop w:val="0"/>
          <w:marBottom w:val="67"/>
          <w:divBdr>
            <w:top w:val="none" w:sz="0" w:space="0" w:color="auto"/>
            <w:left w:val="none" w:sz="0" w:space="0" w:color="auto"/>
            <w:bottom w:val="none" w:sz="0" w:space="0" w:color="auto"/>
            <w:right w:val="none" w:sz="0" w:space="0" w:color="auto"/>
          </w:divBdr>
        </w:div>
      </w:divsChild>
    </w:div>
    <w:div w:id="1346055199">
      <w:bodyDiv w:val="1"/>
      <w:marLeft w:val="0"/>
      <w:marRight w:val="0"/>
      <w:marTop w:val="0"/>
      <w:marBottom w:val="0"/>
      <w:divBdr>
        <w:top w:val="none" w:sz="0" w:space="0" w:color="auto"/>
        <w:left w:val="none" w:sz="0" w:space="0" w:color="auto"/>
        <w:bottom w:val="none" w:sz="0" w:space="0" w:color="auto"/>
        <w:right w:val="none" w:sz="0" w:space="0" w:color="auto"/>
      </w:divBdr>
      <w:divsChild>
        <w:div w:id="1585214421">
          <w:marLeft w:val="274"/>
          <w:marRight w:val="0"/>
          <w:marTop w:val="0"/>
          <w:marBottom w:val="0"/>
          <w:divBdr>
            <w:top w:val="none" w:sz="0" w:space="0" w:color="auto"/>
            <w:left w:val="none" w:sz="0" w:space="0" w:color="auto"/>
            <w:bottom w:val="none" w:sz="0" w:space="0" w:color="auto"/>
            <w:right w:val="none" w:sz="0" w:space="0" w:color="auto"/>
          </w:divBdr>
        </w:div>
      </w:divsChild>
    </w:div>
    <w:div w:id="1346712540">
      <w:bodyDiv w:val="1"/>
      <w:marLeft w:val="0"/>
      <w:marRight w:val="0"/>
      <w:marTop w:val="0"/>
      <w:marBottom w:val="0"/>
      <w:divBdr>
        <w:top w:val="none" w:sz="0" w:space="0" w:color="auto"/>
        <w:left w:val="none" w:sz="0" w:space="0" w:color="auto"/>
        <w:bottom w:val="none" w:sz="0" w:space="0" w:color="auto"/>
        <w:right w:val="none" w:sz="0" w:space="0" w:color="auto"/>
      </w:divBdr>
    </w:div>
    <w:div w:id="1353803714">
      <w:bodyDiv w:val="1"/>
      <w:marLeft w:val="0"/>
      <w:marRight w:val="0"/>
      <w:marTop w:val="0"/>
      <w:marBottom w:val="0"/>
      <w:divBdr>
        <w:top w:val="none" w:sz="0" w:space="0" w:color="auto"/>
        <w:left w:val="none" w:sz="0" w:space="0" w:color="auto"/>
        <w:bottom w:val="none" w:sz="0" w:space="0" w:color="auto"/>
        <w:right w:val="none" w:sz="0" w:space="0" w:color="auto"/>
      </w:divBdr>
    </w:div>
    <w:div w:id="1357122117">
      <w:bodyDiv w:val="1"/>
      <w:marLeft w:val="0"/>
      <w:marRight w:val="0"/>
      <w:marTop w:val="0"/>
      <w:marBottom w:val="0"/>
      <w:divBdr>
        <w:top w:val="none" w:sz="0" w:space="0" w:color="auto"/>
        <w:left w:val="none" w:sz="0" w:space="0" w:color="auto"/>
        <w:bottom w:val="none" w:sz="0" w:space="0" w:color="auto"/>
        <w:right w:val="none" w:sz="0" w:space="0" w:color="auto"/>
      </w:divBdr>
    </w:div>
    <w:div w:id="1364674186">
      <w:bodyDiv w:val="1"/>
      <w:marLeft w:val="0"/>
      <w:marRight w:val="0"/>
      <w:marTop w:val="0"/>
      <w:marBottom w:val="0"/>
      <w:divBdr>
        <w:top w:val="none" w:sz="0" w:space="0" w:color="auto"/>
        <w:left w:val="none" w:sz="0" w:space="0" w:color="auto"/>
        <w:bottom w:val="none" w:sz="0" w:space="0" w:color="auto"/>
        <w:right w:val="none" w:sz="0" w:space="0" w:color="auto"/>
      </w:divBdr>
      <w:divsChild>
        <w:div w:id="88241927">
          <w:marLeft w:val="360"/>
          <w:marRight w:val="0"/>
          <w:marTop w:val="612"/>
          <w:marBottom w:val="0"/>
          <w:divBdr>
            <w:top w:val="none" w:sz="0" w:space="0" w:color="auto"/>
            <w:left w:val="none" w:sz="0" w:space="0" w:color="auto"/>
            <w:bottom w:val="none" w:sz="0" w:space="0" w:color="auto"/>
            <w:right w:val="none" w:sz="0" w:space="0" w:color="auto"/>
          </w:divBdr>
        </w:div>
        <w:div w:id="374545720">
          <w:marLeft w:val="360"/>
          <w:marRight w:val="0"/>
          <w:marTop w:val="612"/>
          <w:marBottom w:val="0"/>
          <w:divBdr>
            <w:top w:val="none" w:sz="0" w:space="0" w:color="auto"/>
            <w:left w:val="none" w:sz="0" w:space="0" w:color="auto"/>
            <w:bottom w:val="none" w:sz="0" w:space="0" w:color="auto"/>
            <w:right w:val="none" w:sz="0" w:space="0" w:color="auto"/>
          </w:divBdr>
        </w:div>
        <w:div w:id="853420073">
          <w:marLeft w:val="360"/>
          <w:marRight w:val="0"/>
          <w:marTop w:val="612"/>
          <w:marBottom w:val="0"/>
          <w:divBdr>
            <w:top w:val="none" w:sz="0" w:space="0" w:color="auto"/>
            <w:left w:val="none" w:sz="0" w:space="0" w:color="auto"/>
            <w:bottom w:val="none" w:sz="0" w:space="0" w:color="auto"/>
            <w:right w:val="none" w:sz="0" w:space="0" w:color="auto"/>
          </w:divBdr>
        </w:div>
        <w:div w:id="886994692">
          <w:marLeft w:val="360"/>
          <w:marRight w:val="0"/>
          <w:marTop w:val="612"/>
          <w:marBottom w:val="0"/>
          <w:divBdr>
            <w:top w:val="none" w:sz="0" w:space="0" w:color="auto"/>
            <w:left w:val="none" w:sz="0" w:space="0" w:color="auto"/>
            <w:bottom w:val="none" w:sz="0" w:space="0" w:color="auto"/>
            <w:right w:val="none" w:sz="0" w:space="0" w:color="auto"/>
          </w:divBdr>
        </w:div>
        <w:div w:id="1202204309">
          <w:marLeft w:val="360"/>
          <w:marRight w:val="0"/>
          <w:marTop w:val="612"/>
          <w:marBottom w:val="0"/>
          <w:divBdr>
            <w:top w:val="none" w:sz="0" w:space="0" w:color="auto"/>
            <w:left w:val="none" w:sz="0" w:space="0" w:color="auto"/>
            <w:bottom w:val="none" w:sz="0" w:space="0" w:color="auto"/>
            <w:right w:val="none" w:sz="0" w:space="0" w:color="auto"/>
          </w:divBdr>
        </w:div>
      </w:divsChild>
    </w:div>
    <w:div w:id="1367752672">
      <w:bodyDiv w:val="1"/>
      <w:marLeft w:val="0"/>
      <w:marRight w:val="0"/>
      <w:marTop w:val="0"/>
      <w:marBottom w:val="0"/>
      <w:divBdr>
        <w:top w:val="none" w:sz="0" w:space="0" w:color="auto"/>
        <w:left w:val="none" w:sz="0" w:space="0" w:color="auto"/>
        <w:bottom w:val="none" w:sz="0" w:space="0" w:color="auto"/>
        <w:right w:val="none" w:sz="0" w:space="0" w:color="auto"/>
      </w:divBdr>
      <w:divsChild>
        <w:div w:id="502403259">
          <w:marLeft w:val="0"/>
          <w:marRight w:val="0"/>
          <w:marTop w:val="0"/>
          <w:marBottom w:val="0"/>
          <w:divBdr>
            <w:top w:val="none" w:sz="0" w:space="0" w:color="auto"/>
            <w:left w:val="none" w:sz="0" w:space="0" w:color="auto"/>
            <w:bottom w:val="none" w:sz="0" w:space="0" w:color="auto"/>
            <w:right w:val="none" w:sz="0" w:space="0" w:color="auto"/>
          </w:divBdr>
          <w:divsChild>
            <w:div w:id="349525937">
              <w:marLeft w:val="0"/>
              <w:marRight w:val="0"/>
              <w:marTop w:val="0"/>
              <w:marBottom w:val="0"/>
              <w:divBdr>
                <w:top w:val="none" w:sz="0" w:space="0" w:color="auto"/>
                <w:left w:val="none" w:sz="0" w:space="0" w:color="auto"/>
                <w:bottom w:val="none" w:sz="0" w:space="0" w:color="auto"/>
                <w:right w:val="none" w:sz="0" w:space="0" w:color="auto"/>
              </w:divBdr>
            </w:div>
            <w:div w:id="877737281">
              <w:marLeft w:val="0"/>
              <w:marRight w:val="0"/>
              <w:marTop w:val="0"/>
              <w:marBottom w:val="0"/>
              <w:divBdr>
                <w:top w:val="none" w:sz="0" w:space="0" w:color="auto"/>
                <w:left w:val="none" w:sz="0" w:space="0" w:color="auto"/>
                <w:bottom w:val="none" w:sz="0" w:space="0" w:color="auto"/>
                <w:right w:val="none" w:sz="0" w:space="0" w:color="auto"/>
              </w:divBdr>
            </w:div>
            <w:div w:id="954210048">
              <w:marLeft w:val="0"/>
              <w:marRight w:val="0"/>
              <w:marTop w:val="0"/>
              <w:marBottom w:val="0"/>
              <w:divBdr>
                <w:top w:val="none" w:sz="0" w:space="0" w:color="auto"/>
                <w:left w:val="none" w:sz="0" w:space="0" w:color="auto"/>
                <w:bottom w:val="none" w:sz="0" w:space="0" w:color="auto"/>
                <w:right w:val="none" w:sz="0" w:space="0" w:color="auto"/>
              </w:divBdr>
            </w:div>
            <w:div w:id="1380858776">
              <w:marLeft w:val="0"/>
              <w:marRight w:val="0"/>
              <w:marTop w:val="0"/>
              <w:marBottom w:val="0"/>
              <w:divBdr>
                <w:top w:val="none" w:sz="0" w:space="0" w:color="auto"/>
                <w:left w:val="none" w:sz="0" w:space="0" w:color="auto"/>
                <w:bottom w:val="none" w:sz="0" w:space="0" w:color="auto"/>
                <w:right w:val="none" w:sz="0" w:space="0" w:color="auto"/>
              </w:divBdr>
            </w:div>
            <w:div w:id="1395740962">
              <w:marLeft w:val="0"/>
              <w:marRight w:val="0"/>
              <w:marTop w:val="0"/>
              <w:marBottom w:val="0"/>
              <w:divBdr>
                <w:top w:val="none" w:sz="0" w:space="0" w:color="auto"/>
                <w:left w:val="none" w:sz="0" w:space="0" w:color="auto"/>
                <w:bottom w:val="none" w:sz="0" w:space="0" w:color="auto"/>
                <w:right w:val="none" w:sz="0" w:space="0" w:color="auto"/>
              </w:divBdr>
            </w:div>
            <w:div w:id="15338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3895">
      <w:bodyDiv w:val="1"/>
      <w:marLeft w:val="0"/>
      <w:marRight w:val="0"/>
      <w:marTop w:val="0"/>
      <w:marBottom w:val="0"/>
      <w:divBdr>
        <w:top w:val="none" w:sz="0" w:space="0" w:color="auto"/>
        <w:left w:val="none" w:sz="0" w:space="0" w:color="auto"/>
        <w:bottom w:val="none" w:sz="0" w:space="0" w:color="auto"/>
        <w:right w:val="none" w:sz="0" w:space="0" w:color="auto"/>
      </w:divBdr>
    </w:div>
    <w:div w:id="1372729172">
      <w:bodyDiv w:val="1"/>
      <w:marLeft w:val="0"/>
      <w:marRight w:val="0"/>
      <w:marTop w:val="0"/>
      <w:marBottom w:val="0"/>
      <w:divBdr>
        <w:top w:val="none" w:sz="0" w:space="0" w:color="auto"/>
        <w:left w:val="none" w:sz="0" w:space="0" w:color="auto"/>
        <w:bottom w:val="none" w:sz="0" w:space="0" w:color="auto"/>
        <w:right w:val="none" w:sz="0" w:space="0" w:color="auto"/>
      </w:divBdr>
    </w:div>
    <w:div w:id="1391347628">
      <w:bodyDiv w:val="1"/>
      <w:marLeft w:val="0"/>
      <w:marRight w:val="0"/>
      <w:marTop w:val="0"/>
      <w:marBottom w:val="0"/>
      <w:divBdr>
        <w:top w:val="none" w:sz="0" w:space="0" w:color="auto"/>
        <w:left w:val="none" w:sz="0" w:space="0" w:color="auto"/>
        <w:bottom w:val="none" w:sz="0" w:space="0" w:color="auto"/>
        <w:right w:val="none" w:sz="0" w:space="0" w:color="auto"/>
      </w:divBdr>
    </w:div>
    <w:div w:id="1395472043">
      <w:bodyDiv w:val="1"/>
      <w:marLeft w:val="0"/>
      <w:marRight w:val="0"/>
      <w:marTop w:val="0"/>
      <w:marBottom w:val="0"/>
      <w:divBdr>
        <w:top w:val="none" w:sz="0" w:space="0" w:color="auto"/>
        <w:left w:val="none" w:sz="0" w:space="0" w:color="auto"/>
        <w:bottom w:val="none" w:sz="0" w:space="0" w:color="auto"/>
        <w:right w:val="none" w:sz="0" w:space="0" w:color="auto"/>
      </w:divBdr>
    </w:div>
    <w:div w:id="1396858460">
      <w:bodyDiv w:val="1"/>
      <w:marLeft w:val="0"/>
      <w:marRight w:val="0"/>
      <w:marTop w:val="0"/>
      <w:marBottom w:val="0"/>
      <w:divBdr>
        <w:top w:val="none" w:sz="0" w:space="0" w:color="auto"/>
        <w:left w:val="none" w:sz="0" w:space="0" w:color="auto"/>
        <w:bottom w:val="none" w:sz="0" w:space="0" w:color="auto"/>
        <w:right w:val="none" w:sz="0" w:space="0" w:color="auto"/>
      </w:divBdr>
    </w:div>
    <w:div w:id="1398019744">
      <w:bodyDiv w:val="1"/>
      <w:marLeft w:val="0"/>
      <w:marRight w:val="0"/>
      <w:marTop w:val="0"/>
      <w:marBottom w:val="0"/>
      <w:divBdr>
        <w:top w:val="none" w:sz="0" w:space="0" w:color="auto"/>
        <w:left w:val="none" w:sz="0" w:space="0" w:color="auto"/>
        <w:bottom w:val="none" w:sz="0" w:space="0" w:color="auto"/>
        <w:right w:val="none" w:sz="0" w:space="0" w:color="auto"/>
      </w:divBdr>
      <w:divsChild>
        <w:div w:id="615408949">
          <w:marLeft w:val="0"/>
          <w:marRight w:val="0"/>
          <w:marTop w:val="375"/>
          <w:marBottom w:val="150"/>
          <w:divBdr>
            <w:top w:val="none" w:sz="0" w:space="0" w:color="auto"/>
            <w:left w:val="none" w:sz="0" w:space="0" w:color="auto"/>
            <w:bottom w:val="none" w:sz="0" w:space="0" w:color="auto"/>
            <w:right w:val="none" w:sz="0" w:space="0" w:color="auto"/>
          </w:divBdr>
          <w:divsChild>
            <w:div w:id="1377505060">
              <w:marLeft w:val="0"/>
              <w:marRight w:val="0"/>
              <w:marTop w:val="0"/>
              <w:marBottom w:val="0"/>
              <w:divBdr>
                <w:top w:val="single" w:sz="12" w:space="6" w:color="D5DBDE"/>
                <w:left w:val="single" w:sz="12" w:space="6" w:color="D5DBDE"/>
                <w:bottom w:val="single" w:sz="12" w:space="6" w:color="D5DBDE"/>
                <w:right w:val="single" w:sz="12" w:space="6" w:color="D5DBDE"/>
              </w:divBdr>
            </w:div>
            <w:div w:id="1944417029">
              <w:marLeft w:val="750"/>
              <w:marRight w:val="0"/>
              <w:marTop w:val="0"/>
              <w:marBottom w:val="0"/>
              <w:divBdr>
                <w:top w:val="none" w:sz="0" w:space="0" w:color="auto"/>
                <w:left w:val="none" w:sz="0" w:space="0" w:color="auto"/>
                <w:bottom w:val="none" w:sz="0" w:space="0" w:color="auto"/>
                <w:right w:val="none" w:sz="0" w:space="0" w:color="auto"/>
              </w:divBdr>
            </w:div>
          </w:divsChild>
        </w:div>
        <w:div w:id="967317044">
          <w:marLeft w:val="0"/>
          <w:marRight w:val="0"/>
          <w:marTop w:val="375"/>
          <w:marBottom w:val="150"/>
          <w:divBdr>
            <w:top w:val="none" w:sz="0" w:space="0" w:color="auto"/>
            <w:left w:val="none" w:sz="0" w:space="0" w:color="auto"/>
            <w:bottom w:val="none" w:sz="0" w:space="0" w:color="auto"/>
            <w:right w:val="none" w:sz="0" w:space="0" w:color="auto"/>
          </w:divBdr>
          <w:divsChild>
            <w:div w:id="892347286">
              <w:marLeft w:val="0"/>
              <w:marRight w:val="0"/>
              <w:marTop w:val="0"/>
              <w:marBottom w:val="0"/>
              <w:divBdr>
                <w:top w:val="single" w:sz="12" w:space="6" w:color="D5DBDE"/>
                <w:left w:val="single" w:sz="12" w:space="6" w:color="D5DBDE"/>
                <w:bottom w:val="single" w:sz="12" w:space="6" w:color="D5DBDE"/>
                <w:right w:val="single" w:sz="12" w:space="6" w:color="D5DBDE"/>
              </w:divBdr>
            </w:div>
            <w:div w:id="936064315">
              <w:marLeft w:val="750"/>
              <w:marRight w:val="0"/>
              <w:marTop w:val="0"/>
              <w:marBottom w:val="0"/>
              <w:divBdr>
                <w:top w:val="none" w:sz="0" w:space="0" w:color="auto"/>
                <w:left w:val="none" w:sz="0" w:space="0" w:color="auto"/>
                <w:bottom w:val="none" w:sz="0" w:space="0" w:color="auto"/>
                <w:right w:val="none" w:sz="0" w:space="0" w:color="auto"/>
              </w:divBdr>
            </w:div>
          </w:divsChild>
        </w:div>
        <w:div w:id="1423335154">
          <w:marLeft w:val="0"/>
          <w:marRight w:val="0"/>
          <w:marTop w:val="375"/>
          <w:marBottom w:val="150"/>
          <w:divBdr>
            <w:top w:val="none" w:sz="0" w:space="0" w:color="auto"/>
            <w:left w:val="none" w:sz="0" w:space="0" w:color="auto"/>
            <w:bottom w:val="none" w:sz="0" w:space="0" w:color="auto"/>
            <w:right w:val="none" w:sz="0" w:space="0" w:color="auto"/>
          </w:divBdr>
          <w:divsChild>
            <w:div w:id="1254629941">
              <w:marLeft w:val="0"/>
              <w:marRight w:val="0"/>
              <w:marTop w:val="0"/>
              <w:marBottom w:val="0"/>
              <w:divBdr>
                <w:top w:val="single" w:sz="12" w:space="6" w:color="D5DBDE"/>
                <w:left w:val="single" w:sz="12" w:space="6" w:color="D5DBDE"/>
                <w:bottom w:val="single" w:sz="12" w:space="6" w:color="D5DBDE"/>
                <w:right w:val="single" w:sz="12" w:space="6" w:color="D5DBDE"/>
              </w:divBdr>
            </w:div>
            <w:div w:id="1314411011">
              <w:marLeft w:val="750"/>
              <w:marRight w:val="0"/>
              <w:marTop w:val="0"/>
              <w:marBottom w:val="0"/>
              <w:divBdr>
                <w:top w:val="none" w:sz="0" w:space="0" w:color="auto"/>
                <w:left w:val="none" w:sz="0" w:space="0" w:color="auto"/>
                <w:bottom w:val="none" w:sz="0" w:space="0" w:color="auto"/>
                <w:right w:val="none" w:sz="0" w:space="0" w:color="auto"/>
              </w:divBdr>
            </w:div>
          </w:divsChild>
        </w:div>
        <w:div w:id="1822850515">
          <w:marLeft w:val="0"/>
          <w:marRight w:val="0"/>
          <w:marTop w:val="375"/>
          <w:marBottom w:val="150"/>
          <w:divBdr>
            <w:top w:val="none" w:sz="0" w:space="0" w:color="auto"/>
            <w:left w:val="none" w:sz="0" w:space="0" w:color="auto"/>
            <w:bottom w:val="none" w:sz="0" w:space="0" w:color="auto"/>
            <w:right w:val="none" w:sz="0" w:space="0" w:color="auto"/>
          </w:divBdr>
          <w:divsChild>
            <w:div w:id="552078492">
              <w:marLeft w:val="0"/>
              <w:marRight w:val="0"/>
              <w:marTop w:val="0"/>
              <w:marBottom w:val="0"/>
              <w:divBdr>
                <w:top w:val="single" w:sz="12" w:space="6" w:color="D5DBDE"/>
                <w:left w:val="single" w:sz="12" w:space="6" w:color="D5DBDE"/>
                <w:bottom w:val="single" w:sz="12" w:space="6" w:color="D5DBDE"/>
                <w:right w:val="single" w:sz="12" w:space="6" w:color="D5DBDE"/>
              </w:divBdr>
            </w:div>
            <w:div w:id="1292202749">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405450325">
      <w:bodyDiv w:val="1"/>
      <w:marLeft w:val="0"/>
      <w:marRight w:val="0"/>
      <w:marTop w:val="0"/>
      <w:marBottom w:val="0"/>
      <w:divBdr>
        <w:top w:val="none" w:sz="0" w:space="0" w:color="auto"/>
        <w:left w:val="none" w:sz="0" w:space="0" w:color="auto"/>
        <w:bottom w:val="none" w:sz="0" w:space="0" w:color="auto"/>
        <w:right w:val="none" w:sz="0" w:space="0" w:color="auto"/>
      </w:divBdr>
      <w:divsChild>
        <w:div w:id="842476923">
          <w:marLeft w:val="0"/>
          <w:marRight w:val="0"/>
          <w:marTop w:val="0"/>
          <w:marBottom w:val="0"/>
          <w:divBdr>
            <w:top w:val="none" w:sz="0" w:space="0" w:color="auto"/>
            <w:left w:val="none" w:sz="0" w:space="0" w:color="auto"/>
            <w:bottom w:val="none" w:sz="0" w:space="0" w:color="auto"/>
            <w:right w:val="none" w:sz="0" w:space="0" w:color="auto"/>
          </w:divBdr>
          <w:divsChild>
            <w:div w:id="1992445445">
              <w:marLeft w:val="0"/>
              <w:marRight w:val="0"/>
              <w:marTop w:val="0"/>
              <w:marBottom w:val="0"/>
              <w:divBdr>
                <w:top w:val="none" w:sz="0" w:space="0" w:color="auto"/>
                <w:left w:val="none" w:sz="0" w:space="0" w:color="auto"/>
                <w:bottom w:val="none" w:sz="0" w:space="0" w:color="auto"/>
                <w:right w:val="none" w:sz="0" w:space="0" w:color="auto"/>
              </w:divBdr>
            </w:div>
            <w:div w:id="757945451">
              <w:marLeft w:val="0"/>
              <w:marRight w:val="0"/>
              <w:marTop w:val="0"/>
              <w:marBottom w:val="0"/>
              <w:divBdr>
                <w:top w:val="none" w:sz="0" w:space="0" w:color="auto"/>
                <w:left w:val="none" w:sz="0" w:space="0" w:color="auto"/>
                <w:bottom w:val="none" w:sz="0" w:space="0" w:color="auto"/>
                <w:right w:val="none" w:sz="0" w:space="0" w:color="auto"/>
              </w:divBdr>
            </w:div>
            <w:div w:id="1086653483">
              <w:marLeft w:val="0"/>
              <w:marRight w:val="0"/>
              <w:marTop w:val="0"/>
              <w:marBottom w:val="0"/>
              <w:divBdr>
                <w:top w:val="none" w:sz="0" w:space="0" w:color="auto"/>
                <w:left w:val="none" w:sz="0" w:space="0" w:color="auto"/>
                <w:bottom w:val="none" w:sz="0" w:space="0" w:color="auto"/>
                <w:right w:val="none" w:sz="0" w:space="0" w:color="auto"/>
              </w:divBdr>
            </w:div>
            <w:div w:id="16485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0497">
      <w:bodyDiv w:val="1"/>
      <w:marLeft w:val="0"/>
      <w:marRight w:val="0"/>
      <w:marTop w:val="0"/>
      <w:marBottom w:val="0"/>
      <w:divBdr>
        <w:top w:val="none" w:sz="0" w:space="0" w:color="auto"/>
        <w:left w:val="none" w:sz="0" w:space="0" w:color="auto"/>
        <w:bottom w:val="none" w:sz="0" w:space="0" w:color="auto"/>
        <w:right w:val="none" w:sz="0" w:space="0" w:color="auto"/>
      </w:divBdr>
    </w:div>
    <w:div w:id="1422490534">
      <w:bodyDiv w:val="1"/>
      <w:marLeft w:val="0"/>
      <w:marRight w:val="0"/>
      <w:marTop w:val="0"/>
      <w:marBottom w:val="0"/>
      <w:divBdr>
        <w:top w:val="none" w:sz="0" w:space="0" w:color="auto"/>
        <w:left w:val="none" w:sz="0" w:space="0" w:color="auto"/>
        <w:bottom w:val="none" w:sz="0" w:space="0" w:color="auto"/>
        <w:right w:val="none" w:sz="0" w:space="0" w:color="auto"/>
      </w:divBdr>
    </w:div>
    <w:div w:id="1423721256">
      <w:bodyDiv w:val="1"/>
      <w:marLeft w:val="0"/>
      <w:marRight w:val="0"/>
      <w:marTop w:val="0"/>
      <w:marBottom w:val="0"/>
      <w:divBdr>
        <w:top w:val="none" w:sz="0" w:space="0" w:color="auto"/>
        <w:left w:val="none" w:sz="0" w:space="0" w:color="auto"/>
        <w:bottom w:val="none" w:sz="0" w:space="0" w:color="auto"/>
        <w:right w:val="none" w:sz="0" w:space="0" w:color="auto"/>
      </w:divBdr>
    </w:div>
    <w:div w:id="1434283577">
      <w:bodyDiv w:val="1"/>
      <w:marLeft w:val="0"/>
      <w:marRight w:val="0"/>
      <w:marTop w:val="0"/>
      <w:marBottom w:val="0"/>
      <w:divBdr>
        <w:top w:val="none" w:sz="0" w:space="0" w:color="auto"/>
        <w:left w:val="none" w:sz="0" w:space="0" w:color="auto"/>
        <w:bottom w:val="none" w:sz="0" w:space="0" w:color="auto"/>
        <w:right w:val="none" w:sz="0" w:space="0" w:color="auto"/>
      </w:divBdr>
    </w:div>
    <w:div w:id="1435712362">
      <w:bodyDiv w:val="1"/>
      <w:marLeft w:val="0"/>
      <w:marRight w:val="0"/>
      <w:marTop w:val="0"/>
      <w:marBottom w:val="0"/>
      <w:divBdr>
        <w:top w:val="none" w:sz="0" w:space="0" w:color="auto"/>
        <w:left w:val="none" w:sz="0" w:space="0" w:color="auto"/>
        <w:bottom w:val="none" w:sz="0" w:space="0" w:color="auto"/>
        <w:right w:val="none" w:sz="0" w:space="0" w:color="auto"/>
      </w:divBdr>
    </w:div>
    <w:div w:id="1437484905">
      <w:bodyDiv w:val="1"/>
      <w:marLeft w:val="0"/>
      <w:marRight w:val="0"/>
      <w:marTop w:val="0"/>
      <w:marBottom w:val="0"/>
      <w:divBdr>
        <w:top w:val="none" w:sz="0" w:space="0" w:color="auto"/>
        <w:left w:val="none" w:sz="0" w:space="0" w:color="auto"/>
        <w:bottom w:val="none" w:sz="0" w:space="0" w:color="auto"/>
        <w:right w:val="none" w:sz="0" w:space="0" w:color="auto"/>
      </w:divBdr>
    </w:div>
    <w:div w:id="1439332912">
      <w:bodyDiv w:val="1"/>
      <w:marLeft w:val="0"/>
      <w:marRight w:val="0"/>
      <w:marTop w:val="0"/>
      <w:marBottom w:val="0"/>
      <w:divBdr>
        <w:top w:val="none" w:sz="0" w:space="0" w:color="auto"/>
        <w:left w:val="none" w:sz="0" w:space="0" w:color="auto"/>
        <w:bottom w:val="none" w:sz="0" w:space="0" w:color="auto"/>
        <w:right w:val="none" w:sz="0" w:space="0" w:color="auto"/>
      </w:divBdr>
    </w:div>
    <w:div w:id="1442993801">
      <w:bodyDiv w:val="1"/>
      <w:marLeft w:val="0"/>
      <w:marRight w:val="0"/>
      <w:marTop w:val="0"/>
      <w:marBottom w:val="0"/>
      <w:divBdr>
        <w:top w:val="none" w:sz="0" w:space="0" w:color="auto"/>
        <w:left w:val="none" w:sz="0" w:space="0" w:color="auto"/>
        <w:bottom w:val="none" w:sz="0" w:space="0" w:color="auto"/>
        <w:right w:val="none" w:sz="0" w:space="0" w:color="auto"/>
      </w:divBdr>
    </w:div>
    <w:div w:id="1446458634">
      <w:bodyDiv w:val="1"/>
      <w:marLeft w:val="0"/>
      <w:marRight w:val="0"/>
      <w:marTop w:val="0"/>
      <w:marBottom w:val="0"/>
      <w:divBdr>
        <w:top w:val="none" w:sz="0" w:space="0" w:color="auto"/>
        <w:left w:val="none" w:sz="0" w:space="0" w:color="auto"/>
        <w:bottom w:val="none" w:sz="0" w:space="0" w:color="auto"/>
        <w:right w:val="none" w:sz="0" w:space="0" w:color="auto"/>
      </w:divBdr>
    </w:div>
    <w:div w:id="1448232238">
      <w:bodyDiv w:val="1"/>
      <w:marLeft w:val="0"/>
      <w:marRight w:val="0"/>
      <w:marTop w:val="0"/>
      <w:marBottom w:val="0"/>
      <w:divBdr>
        <w:top w:val="none" w:sz="0" w:space="0" w:color="auto"/>
        <w:left w:val="none" w:sz="0" w:space="0" w:color="auto"/>
        <w:bottom w:val="none" w:sz="0" w:space="0" w:color="auto"/>
        <w:right w:val="none" w:sz="0" w:space="0" w:color="auto"/>
      </w:divBdr>
    </w:div>
    <w:div w:id="1448936906">
      <w:bodyDiv w:val="1"/>
      <w:marLeft w:val="0"/>
      <w:marRight w:val="0"/>
      <w:marTop w:val="0"/>
      <w:marBottom w:val="0"/>
      <w:divBdr>
        <w:top w:val="none" w:sz="0" w:space="0" w:color="auto"/>
        <w:left w:val="none" w:sz="0" w:space="0" w:color="auto"/>
        <w:bottom w:val="none" w:sz="0" w:space="0" w:color="auto"/>
        <w:right w:val="none" w:sz="0" w:space="0" w:color="auto"/>
      </w:divBdr>
    </w:div>
    <w:div w:id="1459714763">
      <w:bodyDiv w:val="1"/>
      <w:marLeft w:val="0"/>
      <w:marRight w:val="0"/>
      <w:marTop w:val="0"/>
      <w:marBottom w:val="0"/>
      <w:divBdr>
        <w:top w:val="none" w:sz="0" w:space="0" w:color="auto"/>
        <w:left w:val="none" w:sz="0" w:space="0" w:color="auto"/>
        <w:bottom w:val="none" w:sz="0" w:space="0" w:color="auto"/>
        <w:right w:val="none" w:sz="0" w:space="0" w:color="auto"/>
      </w:divBdr>
    </w:div>
    <w:div w:id="1459907855">
      <w:bodyDiv w:val="1"/>
      <w:marLeft w:val="0"/>
      <w:marRight w:val="0"/>
      <w:marTop w:val="0"/>
      <w:marBottom w:val="0"/>
      <w:divBdr>
        <w:top w:val="none" w:sz="0" w:space="0" w:color="auto"/>
        <w:left w:val="none" w:sz="0" w:space="0" w:color="auto"/>
        <w:bottom w:val="none" w:sz="0" w:space="0" w:color="auto"/>
        <w:right w:val="none" w:sz="0" w:space="0" w:color="auto"/>
      </w:divBdr>
    </w:div>
    <w:div w:id="1471824576">
      <w:bodyDiv w:val="1"/>
      <w:marLeft w:val="0"/>
      <w:marRight w:val="0"/>
      <w:marTop w:val="0"/>
      <w:marBottom w:val="0"/>
      <w:divBdr>
        <w:top w:val="none" w:sz="0" w:space="0" w:color="auto"/>
        <w:left w:val="none" w:sz="0" w:space="0" w:color="auto"/>
        <w:bottom w:val="none" w:sz="0" w:space="0" w:color="auto"/>
        <w:right w:val="none" w:sz="0" w:space="0" w:color="auto"/>
      </w:divBdr>
    </w:div>
    <w:div w:id="1477331264">
      <w:bodyDiv w:val="1"/>
      <w:marLeft w:val="0"/>
      <w:marRight w:val="0"/>
      <w:marTop w:val="0"/>
      <w:marBottom w:val="0"/>
      <w:divBdr>
        <w:top w:val="none" w:sz="0" w:space="0" w:color="auto"/>
        <w:left w:val="none" w:sz="0" w:space="0" w:color="auto"/>
        <w:bottom w:val="none" w:sz="0" w:space="0" w:color="auto"/>
        <w:right w:val="none" w:sz="0" w:space="0" w:color="auto"/>
      </w:divBdr>
    </w:div>
    <w:div w:id="1478304192">
      <w:bodyDiv w:val="1"/>
      <w:marLeft w:val="0"/>
      <w:marRight w:val="0"/>
      <w:marTop w:val="0"/>
      <w:marBottom w:val="0"/>
      <w:divBdr>
        <w:top w:val="none" w:sz="0" w:space="0" w:color="auto"/>
        <w:left w:val="none" w:sz="0" w:space="0" w:color="auto"/>
        <w:bottom w:val="none" w:sz="0" w:space="0" w:color="auto"/>
        <w:right w:val="none" w:sz="0" w:space="0" w:color="auto"/>
      </w:divBdr>
    </w:div>
    <w:div w:id="1485580995">
      <w:bodyDiv w:val="1"/>
      <w:marLeft w:val="0"/>
      <w:marRight w:val="0"/>
      <w:marTop w:val="0"/>
      <w:marBottom w:val="0"/>
      <w:divBdr>
        <w:top w:val="none" w:sz="0" w:space="0" w:color="auto"/>
        <w:left w:val="none" w:sz="0" w:space="0" w:color="auto"/>
        <w:bottom w:val="none" w:sz="0" w:space="0" w:color="auto"/>
        <w:right w:val="none" w:sz="0" w:space="0" w:color="auto"/>
      </w:divBdr>
    </w:div>
    <w:div w:id="1486042679">
      <w:bodyDiv w:val="1"/>
      <w:marLeft w:val="0"/>
      <w:marRight w:val="0"/>
      <w:marTop w:val="0"/>
      <w:marBottom w:val="0"/>
      <w:divBdr>
        <w:top w:val="none" w:sz="0" w:space="0" w:color="auto"/>
        <w:left w:val="none" w:sz="0" w:space="0" w:color="auto"/>
        <w:bottom w:val="none" w:sz="0" w:space="0" w:color="auto"/>
        <w:right w:val="none" w:sz="0" w:space="0" w:color="auto"/>
      </w:divBdr>
    </w:div>
    <w:div w:id="1489133144">
      <w:bodyDiv w:val="1"/>
      <w:marLeft w:val="0"/>
      <w:marRight w:val="0"/>
      <w:marTop w:val="0"/>
      <w:marBottom w:val="0"/>
      <w:divBdr>
        <w:top w:val="none" w:sz="0" w:space="0" w:color="auto"/>
        <w:left w:val="none" w:sz="0" w:space="0" w:color="auto"/>
        <w:bottom w:val="none" w:sz="0" w:space="0" w:color="auto"/>
        <w:right w:val="none" w:sz="0" w:space="0" w:color="auto"/>
      </w:divBdr>
      <w:divsChild>
        <w:div w:id="202518523">
          <w:marLeft w:val="0"/>
          <w:marRight w:val="0"/>
          <w:marTop w:val="0"/>
          <w:marBottom w:val="240"/>
          <w:divBdr>
            <w:top w:val="none" w:sz="0" w:space="0" w:color="auto"/>
            <w:left w:val="none" w:sz="0" w:space="0" w:color="auto"/>
            <w:bottom w:val="none" w:sz="0" w:space="0" w:color="auto"/>
            <w:right w:val="none" w:sz="0" w:space="0" w:color="auto"/>
          </w:divBdr>
        </w:div>
        <w:div w:id="554775564">
          <w:marLeft w:val="0"/>
          <w:marRight w:val="0"/>
          <w:marTop w:val="0"/>
          <w:marBottom w:val="240"/>
          <w:divBdr>
            <w:top w:val="none" w:sz="0" w:space="0" w:color="auto"/>
            <w:left w:val="none" w:sz="0" w:space="0" w:color="auto"/>
            <w:bottom w:val="none" w:sz="0" w:space="0" w:color="auto"/>
            <w:right w:val="none" w:sz="0" w:space="0" w:color="auto"/>
          </w:divBdr>
        </w:div>
        <w:div w:id="1449156046">
          <w:marLeft w:val="0"/>
          <w:marRight w:val="0"/>
          <w:marTop w:val="0"/>
          <w:marBottom w:val="240"/>
          <w:divBdr>
            <w:top w:val="none" w:sz="0" w:space="0" w:color="auto"/>
            <w:left w:val="none" w:sz="0" w:space="0" w:color="auto"/>
            <w:bottom w:val="none" w:sz="0" w:space="0" w:color="auto"/>
            <w:right w:val="none" w:sz="0" w:space="0" w:color="auto"/>
          </w:divBdr>
        </w:div>
        <w:div w:id="155650425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90095118">
      <w:bodyDiv w:val="1"/>
      <w:marLeft w:val="0"/>
      <w:marRight w:val="0"/>
      <w:marTop w:val="0"/>
      <w:marBottom w:val="0"/>
      <w:divBdr>
        <w:top w:val="none" w:sz="0" w:space="0" w:color="auto"/>
        <w:left w:val="none" w:sz="0" w:space="0" w:color="auto"/>
        <w:bottom w:val="none" w:sz="0" w:space="0" w:color="auto"/>
        <w:right w:val="none" w:sz="0" w:space="0" w:color="auto"/>
      </w:divBdr>
    </w:div>
    <w:div w:id="1493911329">
      <w:bodyDiv w:val="1"/>
      <w:marLeft w:val="0"/>
      <w:marRight w:val="0"/>
      <w:marTop w:val="0"/>
      <w:marBottom w:val="0"/>
      <w:divBdr>
        <w:top w:val="none" w:sz="0" w:space="0" w:color="auto"/>
        <w:left w:val="none" w:sz="0" w:space="0" w:color="auto"/>
        <w:bottom w:val="none" w:sz="0" w:space="0" w:color="auto"/>
        <w:right w:val="none" w:sz="0" w:space="0" w:color="auto"/>
      </w:divBdr>
    </w:div>
    <w:div w:id="1501115519">
      <w:bodyDiv w:val="1"/>
      <w:marLeft w:val="0"/>
      <w:marRight w:val="0"/>
      <w:marTop w:val="0"/>
      <w:marBottom w:val="0"/>
      <w:divBdr>
        <w:top w:val="none" w:sz="0" w:space="0" w:color="auto"/>
        <w:left w:val="none" w:sz="0" w:space="0" w:color="auto"/>
        <w:bottom w:val="none" w:sz="0" w:space="0" w:color="auto"/>
        <w:right w:val="none" w:sz="0" w:space="0" w:color="auto"/>
      </w:divBdr>
      <w:divsChild>
        <w:div w:id="42483120">
          <w:marLeft w:val="547"/>
          <w:marRight w:val="0"/>
          <w:marTop w:val="0"/>
          <w:marBottom w:val="0"/>
          <w:divBdr>
            <w:top w:val="none" w:sz="0" w:space="0" w:color="auto"/>
            <w:left w:val="none" w:sz="0" w:space="0" w:color="auto"/>
            <w:bottom w:val="none" w:sz="0" w:space="0" w:color="auto"/>
            <w:right w:val="none" w:sz="0" w:space="0" w:color="auto"/>
          </w:divBdr>
        </w:div>
        <w:div w:id="156383726">
          <w:marLeft w:val="547"/>
          <w:marRight w:val="0"/>
          <w:marTop w:val="0"/>
          <w:marBottom w:val="0"/>
          <w:divBdr>
            <w:top w:val="none" w:sz="0" w:space="0" w:color="auto"/>
            <w:left w:val="none" w:sz="0" w:space="0" w:color="auto"/>
            <w:bottom w:val="none" w:sz="0" w:space="0" w:color="auto"/>
            <w:right w:val="none" w:sz="0" w:space="0" w:color="auto"/>
          </w:divBdr>
        </w:div>
        <w:div w:id="857237597">
          <w:marLeft w:val="547"/>
          <w:marRight w:val="0"/>
          <w:marTop w:val="0"/>
          <w:marBottom w:val="0"/>
          <w:divBdr>
            <w:top w:val="none" w:sz="0" w:space="0" w:color="auto"/>
            <w:left w:val="none" w:sz="0" w:space="0" w:color="auto"/>
            <w:bottom w:val="none" w:sz="0" w:space="0" w:color="auto"/>
            <w:right w:val="none" w:sz="0" w:space="0" w:color="auto"/>
          </w:divBdr>
        </w:div>
        <w:div w:id="948469389">
          <w:marLeft w:val="547"/>
          <w:marRight w:val="0"/>
          <w:marTop w:val="0"/>
          <w:marBottom w:val="0"/>
          <w:divBdr>
            <w:top w:val="none" w:sz="0" w:space="0" w:color="auto"/>
            <w:left w:val="none" w:sz="0" w:space="0" w:color="auto"/>
            <w:bottom w:val="none" w:sz="0" w:space="0" w:color="auto"/>
            <w:right w:val="none" w:sz="0" w:space="0" w:color="auto"/>
          </w:divBdr>
        </w:div>
        <w:div w:id="1820607301">
          <w:marLeft w:val="547"/>
          <w:marRight w:val="0"/>
          <w:marTop w:val="0"/>
          <w:marBottom w:val="0"/>
          <w:divBdr>
            <w:top w:val="none" w:sz="0" w:space="0" w:color="auto"/>
            <w:left w:val="none" w:sz="0" w:space="0" w:color="auto"/>
            <w:bottom w:val="none" w:sz="0" w:space="0" w:color="auto"/>
            <w:right w:val="none" w:sz="0" w:space="0" w:color="auto"/>
          </w:divBdr>
        </w:div>
        <w:div w:id="2093744170">
          <w:marLeft w:val="547"/>
          <w:marRight w:val="0"/>
          <w:marTop w:val="0"/>
          <w:marBottom w:val="160"/>
          <w:divBdr>
            <w:top w:val="none" w:sz="0" w:space="0" w:color="auto"/>
            <w:left w:val="none" w:sz="0" w:space="0" w:color="auto"/>
            <w:bottom w:val="none" w:sz="0" w:space="0" w:color="auto"/>
            <w:right w:val="none" w:sz="0" w:space="0" w:color="auto"/>
          </w:divBdr>
        </w:div>
      </w:divsChild>
    </w:div>
    <w:div w:id="1502162740">
      <w:bodyDiv w:val="1"/>
      <w:marLeft w:val="0"/>
      <w:marRight w:val="0"/>
      <w:marTop w:val="0"/>
      <w:marBottom w:val="0"/>
      <w:divBdr>
        <w:top w:val="none" w:sz="0" w:space="0" w:color="auto"/>
        <w:left w:val="none" w:sz="0" w:space="0" w:color="auto"/>
        <w:bottom w:val="none" w:sz="0" w:space="0" w:color="auto"/>
        <w:right w:val="none" w:sz="0" w:space="0" w:color="auto"/>
      </w:divBdr>
    </w:div>
    <w:div w:id="1503814777">
      <w:bodyDiv w:val="1"/>
      <w:marLeft w:val="0"/>
      <w:marRight w:val="0"/>
      <w:marTop w:val="0"/>
      <w:marBottom w:val="0"/>
      <w:divBdr>
        <w:top w:val="none" w:sz="0" w:space="0" w:color="auto"/>
        <w:left w:val="none" w:sz="0" w:space="0" w:color="auto"/>
        <w:bottom w:val="none" w:sz="0" w:space="0" w:color="auto"/>
        <w:right w:val="none" w:sz="0" w:space="0" w:color="auto"/>
      </w:divBdr>
      <w:divsChild>
        <w:div w:id="1299074336">
          <w:marLeft w:val="0"/>
          <w:marRight w:val="0"/>
          <w:marTop w:val="0"/>
          <w:marBottom w:val="0"/>
          <w:divBdr>
            <w:top w:val="none" w:sz="0" w:space="0" w:color="auto"/>
            <w:left w:val="none" w:sz="0" w:space="0" w:color="auto"/>
            <w:bottom w:val="none" w:sz="0" w:space="0" w:color="auto"/>
            <w:right w:val="none" w:sz="0" w:space="0" w:color="auto"/>
          </w:divBdr>
          <w:divsChild>
            <w:div w:id="166751334">
              <w:marLeft w:val="0"/>
              <w:marRight w:val="0"/>
              <w:marTop w:val="0"/>
              <w:marBottom w:val="0"/>
              <w:divBdr>
                <w:top w:val="none" w:sz="0" w:space="0" w:color="auto"/>
                <w:left w:val="none" w:sz="0" w:space="0" w:color="auto"/>
                <w:bottom w:val="none" w:sz="0" w:space="0" w:color="auto"/>
                <w:right w:val="none" w:sz="0" w:space="0" w:color="auto"/>
              </w:divBdr>
            </w:div>
            <w:div w:id="689990879">
              <w:marLeft w:val="0"/>
              <w:marRight w:val="0"/>
              <w:marTop w:val="0"/>
              <w:marBottom w:val="0"/>
              <w:divBdr>
                <w:top w:val="none" w:sz="0" w:space="0" w:color="auto"/>
                <w:left w:val="none" w:sz="0" w:space="0" w:color="auto"/>
                <w:bottom w:val="none" w:sz="0" w:space="0" w:color="auto"/>
                <w:right w:val="none" w:sz="0" w:space="0" w:color="auto"/>
              </w:divBdr>
            </w:div>
            <w:div w:id="750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553">
      <w:bodyDiv w:val="1"/>
      <w:marLeft w:val="0"/>
      <w:marRight w:val="0"/>
      <w:marTop w:val="0"/>
      <w:marBottom w:val="0"/>
      <w:divBdr>
        <w:top w:val="none" w:sz="0" w:space="0" w:color="auto"/>
        <w:left w:val="none" w:sz="0" w:space="0" w:color="auto"/>
        <w:bottom w:val="none" w:sz="0" w:space="0" w:color="auto"/>
        <w:right w:val="none" w:sz="0" w:space="0" w:color="auto"/>
      </w:divBdr>
    </w:div>
    <w:div w:id="1508977464">
      <w:bodyDiv w:val="1"/>
      <w:marLeft w:val="0"/>
      <w:marRight w:val="0"/>
      <w:marTop w:val="0"/>
      <w:marBottom w:val="0"/>
      <w:divBdr>
        <w:top w:val="none" w:sz="0" w:space="0" w:color="auto"/>
        <w:left w:val="none" w:sz="0" w:space="0" w:color="auto"/>
        <w:bottom w:val="none" w:sz="0" w:space="0" w:color="auto"/>
        <w:right w:val="none" w:sz="0" w:space="0" w:color="auto"/>
      </w:divBdr>
    </w:div>
    <w:div w:id="1516191027">
      <w:bodyDiv w:val="1"/>
      <w:marLeft w:val="0"/>
      <w:marRight w:val="0"/>
      <w:marTop w:val="0"/>
      <w:marBottom w:val="0"/>
      <w:divBdr>
        <w:top w:val="none" w:sz="0" w:space="0" w:color="auto"/>
        <w:left w:val="none" w:sz="0" w:space="0" w:color="auto"/>
        <w:bottom w:val="none" w:sz="0" w:space="0" w:color="auto"/>
        <w:right w:val="none" w:sz="0" w:space="0" w:color="auto"/>
      </w:divBdr>
    </w:div>
    <w:div w:id="1520312032">
      <w:bodyDiv w:val="1"/>
      <w:marLeft w:val="0"/>
      <w:marRight w:val="0"/>
      <w:marTop w:val="0"/>
      <w:marBottom w:val="0"/>
      <w:divBdr>
        <w:top w:val="none" w:sz="0" w:space="0" w:color="auto"/>
        <w:left w:val="none" w:sz="0" w:space="0" w:color="auto"/>
        <w:bottom w:val="none" w:sz="0" w:space="0" w:color="auto"/>
        <w:right w:val="none" w:sz="0" w:space="0" w:color="auto"/>
      </w:divBdr>
    </w:div>
    <w:div w:id="1520898986">
      <w:bodyDiv w:val="1"/>
      <w:marLeft w:val="0"/>
      <w:marRight w:val="0"/>
      <w:marTop w:val="0"/>
      <w:marBottom w:val="0"/>
      <w:divBdr>
        <w:top w:val="none" w:sz="0" w:space="0" w:color="auto"/>
        <w:left w:val="none" w:sz="0" w:space="0" w:color="auto"/>
        <w:bottom w:val="none" w:sz="0" w:space="0" w:color="auto"/>
        <w:right w:val="none" w:sz="0" w:space="0" w:color="auto"/>
      </w:divBdr>
    </w:div>
    <w:div w:id="1523856663">
      <w:bodyDiv w:val="1"/>
      <w:marLeft w:val="0"/>
      <w:marRight w:val="0"/>
      <w:marTop w:val="0"/>
      <w:marBottom w:val="0"/>
      <w:divBdr>
        <w:top w:val="none" w:sz="0" w:space="0" w:color="auto"/>
        <w:left w:val="none" w:sz="0" w:space="0" w:color="auto"/>
        <w:bottom w:val="none" w:sz="0" w:space="0" w:color="auto"/>
        <w:right w:val="none" w:sz="0" w:space="0" w:color="auto"/>
      </w:divBdr>
    </w:div>
    <w:div w:id="1530028111">
      <w:bodyDiv w:val="1"/>
      <w:marLeft w:val="0"/>
      <w:marRight w:val="0"/>
      <w:marTop w:val="0"/>
      <w:marBottom w:val="0"/>
      <w:divBdr>
        <w:top w:val="none" w:sz="0" w:space="0" w:color="auto"/>
        <w:left w:val="none" w:sz="0" w:space="0" w:color="auto"/>
        <w:bottom w:val="none" w:sz="0" w:space="0" w:color="auto"/>
        <w:right w:val="none" w:sz="0" w:space="0" w:color="auto"/>
      </w:divBdr>
    </w:div>
    <w:div w:id="1541747881">
      <w:bodyDiv w:val="1"/>
      <w:marLeft w:val="0"/>
      <w:marRight w:val="0"/>
      <w:marTop w:val="0"/>
      <w:marBottom w:val="0"/>
      <w:divBdr>
        <w:top w:val="none" w:sz="0" w:space="0" w:color="auto"/>
        <w:left w:val="none" w:sz="0" w:space="0" w:color="auto"/>
        <w:bottom w:val="none" w:sz="0" w:space="0" w:color="auto"/>
        <w:right w:val="none" w:sz="0" w:space="0" w:color="auto"/>
      </w:divBdr>
    </w:div>
    <w:div w:id="1548487415">
      <w:bodyDiv w:val="1"/>
      <w:marLeft w:val="0"/>
      <w:marRight w:val="0"/>
      <w:marTop w:val="0"/>
      <w:marBottom w:val="0"/>
      <w:divBdr>
        <w:top w:val="none" w:sz="0" w:space="0" w:color="auto"/>
        <w:left w:val="none" w:sz="0" w:space="0" w:color="auto"/>
        <w:bottom w:val="none" w:sz="0" w:space="0" w:color="auto"/>
        <w:right w:val="none" w:sz="0" w:space="0" w:color="auto"/>
      </w:divBdr>
    </w:div>
    <w:div w:id="1557399747">
      <w:bodyDiv w:val="1"/>
      <w:marLeft w:val="0"/>
      <w:marRight w:val="0"/>
      <w:marTop w:val="0"/>
      <w:marBottom w:val="0"/>
      <w:divBdr>
        <w:top w:val="none" w:sz="0" w:space="0" w:color="auto"/>
        <w:left w:val="none" w:sz="0" w:space="0" w:color="auto"/>
        <w:bottom w:val="none" w:sz="0" w:space="0" w:color="auto"/>
        <w:right w:val="none" w:sz="0" w:space="0" w:color="auto"/>
      </w:divBdr>
    </w:div>
    <w:div w:id="1561208358">
      <w:bodyDiv w:val="1"/>
      <w:marLeft w:val="0"/>
      <w:marRight w:val="0"/>
      <w:marTop w:val="0"/>
      <w:marBottom w:val="0"/>
      <w:divBdr>
        <w:top w:val="none" w:sz="0" w:space="0" w:color="auto"/>
        <w:left w:val="none" w:sz="0" w:space="0" w:color="auto"/>
        <w:bottom w:val="none" w:sz="0" w:space="0" w:color="auto"/>
        <w:right w:val="none" w:sz="0" w:space="0" w:color="auto"/>
      </w:divBdr>
    </w:div>
    <w:div w:id="1564635435">
      <w:bodyDiv w:val="1"/>
      <w:marLeft w:val="0"/>
      <w:marRight w:val="0"/>
      <w:marTop w:val="0"/>
      <w:marBottom w:val="0"/>
      <w:divBdr>
        <w:top w:val="none" w:sz="0" w:space="0" w:color="auto"/>
        <w:left w:val="none" w:sz="0" w:space="0" w:color="auto"/>
        <w:bottom w:val="none" w:sz="0" w:space="0" w:color="auto"/>
        <w:right w:val="none" w:sz="0" w:space="0" w:color="auto"/>
      </w:divBdr>
    </w:div>
    <w:div w:id="1566142727">
      <w:bodyDiv w:val="1"/>
      <w:marLeft w:val="0"/>
      <w:marRight w:val="0"/>
      <w:marTop w:val="0"/>
      <w:marBottom w:val="0"/>
      <w:divBdr>
        <w:top w:val="none" w:sz="0" w:space="0" w:color="auto"/>
        <w:left w:val="none" w:sz="0" w:space="0" w:color="auto"/>
        <w:bottom w:val="none" w:sz="0" w:space="0" w:color="auto"/>
        <w:right w:val="none" w:sz="0" w:space="0" w:color="auto"/>
      </w:divBdr>
    </w:div>
    <w:div w:id="1571648819">
      <w:bodyDiv w:val="1"/>
      <w:marLeft w:val="0"/>
      <w:marRight w:val="0"/>
      <w:marTop w:val="0"/>
      <w:marBottom w:val="0"/>
      <w:divBdr>
        <w:top w:val="none" w:sz="0" w:space="0" w:color="auto"/>
        <w:left w:val="none" w:sz="0" w:space="0" w:color="auto"/>
        <w:bottom w:val="none" w:sz="0" w:space="0" w:color="auto"/>
        <w:right w:val="none" w:sz="0" w:space="0" w:color="auto"/>
      </w:divBdr>
    </w:div>
    <w:div w:id="1572345104">
      <w:bodyDiv w:val="1"/>
      <w:marLeft w:val="0"/>
      <w:marRight w:val="0"/>
      <w:marTop w:val="0"/>
      <w:marBottom w:val="0"/>
      <w:divBdr>
        <w:top w:val="none" w:sz="0" w:space="0" w:color="auto"/>
        <w:left w:val="none" w:sz="0" w:space="0" w:color="auto"/>
        <w:bottom w:val="none" w:sz="0" w:space="0" w:color="auto"/>
        <w:right w:val="none" w:sz="0" w:space="0" w:color="auto"/>
      </w:divBdr>
      <w:divsChild>
        <w:div w:id="1028222059">
          <w:marLeft w:val="274"/>
          <w:marRight w:val="0"/>
          <w:marTop w:val="0"/>
          <w:marBottom w:val="68"/>
          <w:divBdr>
            <w:top w:val="none" w:sz="0" w:space="0" w:color="auto"/>
            <w:left w:val="none" w:sz="0" w:space="0" w:color="auto"/>
            <w:bottom w:val="none" w:sz="0" w:space="0" w:color="auto"/>
            <w:right w:val="none" w:sz="0" w:space="0" w:color="auto"/>
          </w:divBdr>
        </w:div>
        <w:div w:id="1399742764">
          <w:marLeft w:val="274"/>
          <w:marRight w:val="0"/>
          <w:marTop w:val="0"/>
          <w:marBottom w:val="68"/>
          <w:divBdr>
            <w:top w:val="none" w:sz="0" w:space="0" w:color="auto"/>
            <w:left w:val="none" w:sz="0" w:space="0" w:color="auto"/>
            <w:bottom w:val="none" w:sz="0" w:space="0" w:color="auto"/>
            <w:right w:val="none" w:sz="0" w:space="0" w:color="auto"/>
          </w:divBdr>
        </w:div>
        <w:div w:id="1539970178">
          <w:marLeft w:val="274"/>
          <w:marRight w:val="0"/>
          <w:marTop w:val="0"/>
          <w:marBottom w:val="68"/>
          <w:divBdr>
            <w:top w:val="none" w:sz="0" w:space="0" w:color="auto"/>
            <w:left w:val="none" w:sz="0" w:space="0" w:color="auto"/>
            <w:bottom w:val="none" w:sz="0" w:space="0" w:color="auto"/>
            <w:right w:val="none" w:sz="0" w:space="0" w:color="auto"/>
          </w:divBdr>
        </w:div>
      </w:divsChild>
    </w:div>
    <w:div w:id="1574850688">
      <w:bodyDiv w:val="1"/>
      <w:marLeft w:val="0"/>
      <w:marRight w:val="0"/>
      <w:marTop w:val="0"/>
      <w:marBottom w:val="0"/>
      <w:divBdr>
        <w:top w:val="none" w:sz="0" w:space="0" w:color="auto"/>
        <w:left w:val="none" w:sz="0" w:space="0" w:color="auto"/>
        <w:bottom w:val="none" w:sz="0" w:space="0" w:color="auto"/>
        <w:right w:val="none" w:sz="0" w:space="0" w:color="auto"/>
      </w:divBdr>
    </w:div>
    <w:div w:id="1578401616">
      <w:bodyDiv w:val="1"/>
      <w:marLeft w:val="0"/>
      <w:marRight w:val="0"/>
      <w:marTop w:val="0"/>
      <w:marBottom w:val="0"/>
      <w:divBdr>
        <w:top w:val="none" w:sz="0" w:space="0" w:color="auto"/>
        <w:left w:val="none" w:sz="0" w:space="0" w:color="auto"/>
        <w:bottom w:val="none" w:sz="0" w:space="0" w:color="auto"/>
        <w:right w:val="none" w:sz="0" w:space="0" w:color="auto"/>
      </w:divBdr>
      <w:divsChild>
        <w:div w:id="718557779">
          <w:marLeft w:val="0"/>
          <w:marRight w:val="0"/>
          <w:marTop w:val="0"/>
          <w:marBottom w:val="0"/>
          <w:divBdr>
            <w:top w:val="none" w:sz="0" w:space="0" w:color="auto"/>
            <w:left w:val="none" w:sz="0" w:space="0" w:color="auto"/>
            <w:bottom w:val="none" w:sz="0" w:space="0" w:color="auto"/>
            <w:right w:val="none" w:sz="0" w:space="0" w:color="auto"/>
          </w:divBdr>
          <w:divsChild>
            <w:div w:id="15984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8972">
      <w:bodyDiv w:val="1"/>
      <w:marLeft w:val="0"/>
      <w:marRight w:val="0"/>
      <w:marTop w:val="0"/>
      <w:marBottom w:val="0"/>
      <w:divBdr>
        <w:top w:val="none" w:sz="0" w:space="0" w:color="auto"/>
        <w:left w:val="none" w:sz="0" w:space="0" w:color="auto"/>
        <w:bottom w:val="none" w:sz="0" w:space="0" w:color="auto"/>
        <w:right w:val="none" w:sz="0" w:space="0" w:color="auto"/>
      </w:divBdr>
    </w:div>
    <w:div w:id="1598782741">
      <w:bodyDiv w:val="1"/>
      <w:marLeft w:val="0"/>
      <w:marRight w:val="0"/>
      <w:marTop w:val="0"/>
      <w:marBottom w:val="0"/>
      <w:divBdr>
        <w:top w:val="none" w:sz="0" w:space="0" w:color="auto"/>
        <w:left w:val="none" w:sz="0" w:space="0" w:color="auto"/>
        <w:bottom w:val="none" w:sz="0" w:space="0" w:color="auto"/>
        <w:right w:val="none" w:sz="0" w:space="0" w:color="auto"/>
      </w:divBdr>
    </w:div>
    <w:div w:id="1607730231">
      <w:bodyDiv w:val="1"/>
      <w:marLeft w:val="0"/>
      <w:marRight w:val="0"/>
      <w:marTop w:val="0"/>
      <w:marBottom w:val="0"/>
      <w:divBdr>
        <w:top w:val="none" w:sz="0" w:space="0" w:color="auto"/>
        <w:left w:val="none" w:sz="0" w:space="0" w:color="auto"/>
        <w:bottom w:val="none" w:sz="0" w:space="0" w:color="auto"/>
        <w:right w:val="none" w:sz="0" w:space="0" w:color="auto"/>
      </w:divBdr>
    </w:div>
    <w:div w:id="1612281006">
      <w:bodyDiv w:val="1"/>
      <w:marLeft w:val="0"/>
      <w:marRight w:val="0"/>
      <w:marTop w:val="0"/>
      <w:marBottom w:val="0"/>
      <w:divBdr>
        <w:top w:val="none" w:sz="0" w:space="0" w:color="auto"/>
        <w:left w:val="none" w:sz="0" w:space="0" w:color="auto"/>
        <w:bottom w:val="none" w:sz="0" w:space="0" w:color="auto"/>
        <w:right w:val="none" w:sz="0" w:space="0" w:color="auto"/>
      </w:divBdr>
    </w:div>
    <w:div w:id="1614705138">
      <w:bodyDiv w:val="1"/>
      <w:marLeft w:val="0"/>
      <w:marRight w:val="0"/>
      <w:marTop w:val="0"/>
      <w:marBottom w:val="0"/>
      <w:divBdr>
        <w:top w:val="none" w:sz="0" w:space="0" w:color="auto"/>
        <w:left w:val="none" w:sz="0" w:space="0" w:color="auto"/>
        <w:bottom w:val="none" w:sz="0" w:space="0" w:color="auto"/>
        <w:right w:val="none" w:sz="0" w:space="0" w:color="auto"/>
      </w:divBdr>
      <w:divsChild>
        <w:div w:id="433794584">
          <w:marLeft w:val="1022"/>
          <w:marRight w:val="0"/>
          <w:marTop w:val="77"/>
          <w:marBottom w:val="0"/>
          <w:divBdr>
            <w:top w:val="none" w:sz="0" w:space="0" w:color="auto"/>
            <w:left w:val="none" w:sz="0" w:space="0" w:color="auto"/>
            <w:bottom w:val="none" w:sz="0" w:space="0" w:color="auto"/>
            <w:right w:val="none" w:sz="0" w:space="0" w:color="auto"/>
          </w:divBdr>
        </w:div>
        <w:div w:id="503978018">
          <w:marLeft w:val="1022"/>
          <w:marRight w:val="0"/>
          <w:marTop w:val="77"/>
          <w:marBottom w:val="0"/>
          <w:divBdr>
            <w:top w:val="none" w:sz="0" w:space="0" w:color="auto"/>
            <w:left w:val="none" w:sz="0" w:space="0" w:color="auto"/>
            <w:bottom w:val="none" w:sz="0" w:space="0" w:color="auto"/>
            <w:right w:val="none" w:sz="0" w:space="0" w:color="auto"/>
          </w:divBdr>
        </w:div>
        <w:div w:id="1603494162">
          <w:marLeft w:val="1022"/>
          <w:marRight w:val="0"/>
          <w:marTop w:val="77"/>
          <w:marBottom w:val="0"/>
          <w:divBdr>
            <w:top w:val="none" w:sz="0" w:space="0" w:color="auto"/>
            <w:left w:val="none" w:sz="0" w:space="0" w:color="auto"/>
            <w:bottom w:val="none" w:sz="0" w:space="0" w:color="auto"/>
            <w:right w:val="none" w:sz="0" w:space="0" w:color="auto"/>
          </w:divBdr>
        </w:div>
        <w:div w:id="1925413062">
          <w:marLeft w:val="1022"/>
          <w:marRight w:val="0"/>
          <w:marTop w:val="77"/>
          <w:marBottom w:val="0"/>
          <w:divBdr>
            <w:top w:val="none" w:sz="0" w:space="0" w:color="auto"/>
            <w:left w:val="none" w:sz="0" w:space="0" w:color="auto"/>
            <w:bottom w:val="none" w:sz="0" w:space="0" w:color="auto"/>
            <w:right w:val="none" w:sz="0" w:space="0" w:color="auto"/>
          </w:divBdr>
        </w:div>
      </w:divsChild>
    </w:div>
    <w:div w:id="1615594729">
      <w:bodyDiv w:val="1"/>
      <w:marLeft w:val="0"/>
      <w:marRight w:val="0"/>
      <w:marTop w:val="0"/>
      <w:marBottom w:val="0"/>
      <w:divBdr>
        <w:top w:val="none" w:sz="0" w:space="0" w:color="auto"/>
        <w:left w:val="none" w:sz="0" w:space="0" w:color="auto"/>
        <w:bottom w:val="none" w:sz="0" w:space="0" w:color="auto"/>
        <w:right w:val="none" w:sz="0" w:space="0" w:color="auto"/>
      </w:divBdr>
    </w:div>
    <w:div w:id="1618951763">
      <w:bodyDiv w:val="1"/>
      <w:marLeft w:val="0"/>
      <w:marRight w:val="0"/>
      <w:marTop w:val="0"/>
      <w:marBottom w:val="0"/>
      <w:divBdr>
        <w:top w:val="none" w:sz="0" w:space="0" w:color="auto"/>
        <w:left w:val="none" w:sz="0" w:space="0" w:color="auto"/>
        <w:bottom w:val="none" w:sz="0" w:space="0" w:color="auto"/>
        <w:right w:val="none" w:sz="0" w:space="0" w:color="auto"/>
      </w:divBdr>
    </w:div>
    <w:div w:id="1629362486">
      <w:bodyDiv w:val="1"/>
      <w:marLeft w:val="0"/>
      <w:marRight w:val="0"/>
      <w:marTop w:val="0"/>
      <w:marBottom w:val="0"/>
      <w:divBdr>
        <w:top w:val="none" w:sz="0" w:space="0" w:color="auto"/>
        <w:left w:val="none" w:sz="0" w:space="0" w:color="auto"/>
        <w:bottom w:val="none" w:sz="0" w:space="0" w:color="auto"/>
        <w:right w:val="none" w:sz="0" w:space="0" w:color="auto"/>
      </w:divBdr>
      <w:divsChild>
        <w:div w:id="1882135216">
          <w:marLeft w:val="0"/>
          <w:marRight w:val="0"/>
          <w:marTop w:val="0"/>
          <w:marBottom w:val="0"/>
          <w:divBdr>
            <w:top w:val="none" w:sz="0" w:space="0" w:color="auto"/>
            <w:left w:val="none" w:sz="0" w:space="0" w:color="auto"/>
            <w:bottom w:val="none" w:sz="0" w:space="0" w:color="auto"/>
            <w:right w:val="none" w:sz="0" w:space="0" w:color="auto"/>
          </w:divBdr>
          <w:divsChild>
            <w:div w:id="304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968">
      <w:bodyDiv w:val="1"/>
      <w:marLeft w:val="0"/>
      <w:marRight w:val="0"/>
      <w:marTop w:val="0"/>
      <w:marBottom w:val="0"/>
      <w:divBdr>
        <w:top w:val="none" w:sz="0" w:space="0" w:color="auto"/>
        <w:left w:val="none" w:sz="0" w:space="0" w:color="auto"/>
        <w:bottom w:val="none" w:sz="0" w:space="0" w:color="auto"/>
        <w:right w:val="none" w:sz="0" w:space="0" w:color="auto"/>
      </w:divBdr>
    </w:div>
    <w:div w:id="1638728417">
      <w:bodyDiv w:val="1"/>
      <w:marLeft w:val="0"/>
      <w:marRight w:val="0"/>
      <w:marTop w:val="0"/>
      <w:marBottom w:val="0"/>
      <w:divBdr>
        <w:top w:val="none" w:sz="0" w:space="0" w:color="auto"/>
        <w:left w:val="none" w:sz="0" w:space="0" w:color="auto"/>
        <w:bottom w:val="none" w:sz="0" w:space="0" w:color="auto"/>
        <w:right w:val="none" w:sz="0" w:space="0" w:color="auto"/>
      </w:divBdr>
    </w:div>
    <w:div w:id="1642227970">
      <w:bodyDiv w:val="1"/>
      <w:marLeft w:val="0"/>
      <w:marRight w:val="0"/>
      <w:marTop w:val="0"/>
      <w:marBottom w:val="0"/>
      <w:divBdr>
        <w:top w:val="none" w:sz="0" w:space="0" w:color="auto"/>
        <w:left w:val="none" w:sz="0" w:space="0" w:color="auto"/>
        <w:bottom w:val="none" w:sz="0" w:space="0" w:color="auto"/>
        <w:right w:val="none" w:sz="0" w:space="0" w:color="auto"/>
      </w:divBdr>
      <w:divsChild>
        <w:div w:id="353849586">
          <w:marLeft w:val="446"/>
          <w:marRight w:val="0"/>
          <w:marTop w:val="0"/>
          <w:marBottom w:val="0"/>
          <w:divBdr>
            <w:top w:val="none" w:sz="0" w:space="0" w:color="auto"/>
            <w:left w:val="none" w:sz="0" w:space="0" w:color="auto"/>
            <w:bottom w:val="none" w:sz="0" w:space="0" w:color="auto"/>
            <w:right w:val="none" w:sz="0" w:space="0" w:color="auto"/>
          </w:divBdr>
        </w:div>
        <w:div w:id="537670706">
          <w:marLeft w:val="446"/>
          <w:marRight w:val="0"/>
          <w:marTop w:val="0"/>
          <w:marBottom w:val="67"/>
          <w:divBdr>
            <w:top w:val="none" w:sz="0" w:space="0" w:color="auto"/>
            <w:left w:val="none" w:sz="0" w:space="0" w:color="auto"/>
            <w:bottom w:val="none" w:sz="0" w:space="0" w:color="auto"/>
            <w:right w:val="none" w:sz="0" w:space="0" w:color="auto"/>
          </w:divBdr>
        </w:div>
        <w:div w:id="1819688968">
          <w:marLeft w:val="446"/>
          <w:marRight w:val="0"/>
          <w:marTop w:val="0"/>
          <w:marBottom w:val="0"/>
          <w:divBdr>
            <w:top w:val="none" w:sz="0" w:space="0" w:color="auto"/>
            <w:left w:val="none" w:sz="0" w:space="0" w:color="auto"/>
            <w:bottom w:val="none" w:sz="0" w:space="0" w:color="auto"/>
            <w:right w:val="none" w:sz="0" w:space="0" w:color="auto"/>
          </w:divBdr>
        </w:div>
      </w:divsChild>
    </w:div>
    <w:div w:id="1661498051">
      <w:bodyDiv w:val="1"/>
      <w:marLeft w:val="0"/>
      <w:marRight w:val="0"/>
      <w:marTop w:val="0"/>
      <w:marBottom w:val="0"/>
      <w:divBdr>
        <w:top w:val="none" w:sz="0" w:space="0" w:color="auto"/>
        <w:left w:val="none" w:sz="0" w:space="0" w:color="auto"/>
        <w:bottom w:val="none" w:sz="0" w:space="0" w:color="auto"/>
        <w:right w:val="none" w:sz="0" w:space="0" w:color="auto"/>
      </w:divBdr>
    </w:div>
    <w:div w:id="1662584975">
      <w:bodyDiv w:val="1"/>
      <w:marLeft w:val="0"/>
      <w:marRight w:val="0"/>
      <w:marTop w:val="0"/>
      <w:marBottom w:val="0"/>
      <w:divBdr>
        <w:top w:val="none" w:sz="0" w:space="0" w:color="auto"/>
        <w:left w:val="none" w:sz="0" w:space="0" w:color="auto"/>
        <w:bottom w:val="none" w:sz="0" w:space="0" w:color="auto"/>
        <w:right w:val="none" w:sz="0" w:space="0" w:color="auto"/>
      </w:divBdr>
    </w:div>
    <w:div w:id="1663777801">
      <w:bodyDiv w:val="1"/>
      <w:marLeft w:val="0"/>
      <w:marRight w:val="0"/>
      <w:marTop w:val="0"/>
      <w:marBottom w:val="0"/>
      <w:divBdr>
        <w:top w:val="none" w:sz="0" w:space="0" w:color="auto"/>
        <w:left w:val="none" w:sz="0" w:space="0" w:color="auto"/>
        <w:bottom w:val="none" w:sz="0" w:space="0" w:color="auto"/>
        <w:right w:val="none" w:sz="0" w:space="0" w:color="auto"/>
      </w:divBdr>
    </w:div>
    <w:div w:id="1665818681">
      <w:bodyDiv w:val="1"/>
      <w:marLeft w:val="0"/>
      <w:marRight w:val="0"/>
      <w:marTop w:val="0"/>
      <w:marBottom w:val="0"/>
      <w:divBdr>
        <w:top w:val="none" w:sz="0" w:space="0" w:color="auto"/>
        <w:left w:val="none" w:sz="0" w:space="0" w:color="auto"/>
        <w:bottom w:val="none" w:sz="0" w:space="0" w:color="auto"/>
        <w:right w:val="none" w:sz="0" w:space="0" w:color="auto"/>
      </w:divBdr>
    </w:div>
    <w:div w:id="1675644364">
      <w:bodyDiv w:val="1"/>
      <w:marLeft w:val="0"/>
      <w:marRight w:val="0"/>
      <w:marTop w:val="0"/>
      <w:marBottom w:val="0"/>
      <w:divBdr>
        <w:top w:val="none" w:sz="0" w:space="0" w:color="auto"/>
        <w:left w:val="none" w:sz="0" w:space="0" w:color="auto"/>
        <w:bottom w:val="none" w:sz="0" w:space="0" w:color="auto"/>
        <w:right w:val="none" w:sz="0" w:space="0" w:color="auto"/>
      </w:divBdr>
    </w:div>
    <w:div w:id="1697079890">
      <w:bodyDiv w:val="1"/>
      <w:marLeft w:val="0"/>
      <w:marRight w:val="0"/>
      <w:marTop w:val="0"/>
      <w:marBottom w:val="0"/>
      <w:divBdr>
        <w:top w:val="none" w:sz="0" w:space="0" w:color="auto"/>
        <w:left w:val="none" w:sz="0" w:space="0" w:color="auto"/>
        <w:bottom w:val="none" w:sz="0" w:space="0" w:color="auto"/>
        <w:right w:val="none" w:sz="0" w:space="0" w:color="auto"/>
      </w:divBdr>
    </w:div>
    <w:div w:id="1702630659">
      <w:bodyDiv w:val="1"/>
      <w:marLeft w:val="0"/>
      <w:marRight w:val="0"/>
      <w:marTop w:val="0"/>
      <w:marBottom w:val="0"/>
      <w:divBdr>
        <w:top w:val="none" w:sz="0" w:space="0" w:color="auto"/>
        <w:left w:val="none" w:sz="0" w:space="0" w:color="auto"/>
        <w:bottom w:val="none" w:sz="0" w:space="0" w:color="auto"/>
        <w:right w:val="none" w:sz="0" w:space="0" w:color="auto"/>
      </w:divBdr>
      <w:divsChild>
        <w:div w:id="425074887">
          <w:marLeft w:val="360"/>
          <w:marRight w:val="0"/>
          <w:marTop w:val="612"/>
          <w:marBottom w:val="0"/>
          <w:divBdr>
            <w:top w:val="none" w:sz="0" w:space="0" w:color="auto"/>
            <w:left w:val="none" w:sz="0" w:space="0" w:color="auto"/>
            <w:bottom w:val="none" w:sz="0" w:space="0" w:color="auto"/>
            <w:right w:val="none" w:sz="0" w:space="0" w:color="auto"/>
          </w:divBdr>
        </w:div>
        <w:div w:id="512190235">
          <w:marLeft w:val="360"/>
          <w:marRight w:val="0"/>
          <w:marTop w:val="612"/>
          <w:marBottom w:val="0"/>
          <w:divBdr>
            <w:top w:val="none" w:sz="0" w:space="0" w:color="auto"/>
            <w:left w:val="none" w:sz="0" w:space="0" w:color="auto"/>
            <w:bottom w:val="none" w:sz="0" w:space="0" w:color="auto"/>
            <w:right w:val="none" w:sz="0" w:space="0" w:color="auto"/>
          </w:divBdr>
        </w:div>
        <w:div w:id="910390580">
          <w:marLeft w:val="360"/>
          <w:marRight w:val="0"/>
          <w:marTop w:val="612"/>
          <w:marBottom w:val="0"/>
          <w:divBdr>
            <w:top w:val="none" w:sz="0" w:space="0" w:color="auto"/>
            <w:left w:val="none" w:sz="0" w:space="0" w:color="auto"/>
            <w:bottom w:val="none" w:sz="0" w:space="0" w:color="auto"/>
            <w:right w:val="none" w:sz="0" w:space="0" w:color="auto"/>
          </w:divBdr>
        </w:div>
        <w:div w:id="1135876334">
          <w:marLeft w:val="360"/>
          <w:marRight w:val="0"/>
          <w:marTop w:val="612"/>
          <w:marBottom w:val="0"/>
          <w:divBdr>
            <w:top w:val="none" w:sz="0" w:space="0" w:color="auto"/>
            <w:left w:val="none" w:sz="0" w:space="0" w:color="auto"/>
            <w:bottom w:val="none" w:sz="0" w:space="0" w:color="auto"/>
            <w:right w:val="none" w:sz="0" w:space="0" w:color="auto"/>
          </w:divBdr>
        </w:div>
        <w:div w:id="1537740290">
          <w:marLeft w:val="360"/>
          <w:marRight w:val="0"/>
          <w:marTop w:val="612"/>
          <w:marBottom w:val="0"/>
          <w:divBdr>
            <w:top w:val="none" w:sz="0" w:space="0" w:color="auto"/>
            <w:left w:val="none" w:sz="0" w:space="0" w:color="auto"/>
            <w:bottom w:val="none" w:sz="0" w:space="0" w:color="auto"/>
            <w:right w:val="none" w:sz="0" w:space="0" w:color="auto"/>
          </w:divBdr>
        </w:div>
        <w:div w:id="1709183929">
          <w:marLeft w:val="360"/>
          <w:marRight w:val="0"/>
          <w:marTop w:val="612"/>
          <w:marBottom w:val="0"/>
          <w:divBdr>
            <w:top w:val="none" w:sz="0" w:space="0" w:color="auto"/>
            <w:left w:val="none" w:sz="0" w:space="0" w:color="auto"/>
            <w:bottom w:val="none" w:sz="0" w:space="0" w:color="auto"/>
            <w:right w:val="none" w:sz="0" w:space="0" w:color="auto"/>
          </w:divBdr>
        </w:div>
      </w:divsChild>
    </w:div>
    <w:div w:id="1703438447">
      <w:bodyDiv w:val="1"/>
      <w:marLeft w:val="0"/>
      <w:marRight w:val="0"/>
      <w:marTop w:val="0"/>
      <w:marBottom w:val="0"/>
      <w:divBdr>
        <w:top w:val="none" w:sz="0" w:space="0" w:color="auto"/>
        <w:left w:val="none" w:sz="0" w:space="0" w:color="auto"/>
        <w:bottom w:val="none" w:sz="0" w:space="0" w:color="auto"/>
        <w:right w:val="none" w:sz="0" w:space="0" w:color="auto"/>
      </w:divBdr>
    </w:div>
    <w:div w:id="1705789090">
      <w:bodyDiv w:val="1"/>
      <w:marLeft w:val="0"/>
      <w:marRight w:val="0"/>
      <w:marTop w:val="0"/>
      <w:marBottom w:val="0"/>
      <w:divBdr>
        <w:top w:val="none" w:sz="0" w:space="0" w:color="auto"/>
        <w:left w:val="none" w:sz="0" w:space="0" w:color="auto"/>
        <w:bottom w:val="none" w:sz="0" w:space="0" w:color="auto"/>
        <w:right w:val="none" w:sz="0" w:space="0" w:color="auto"/>
      </w:divBdr>
    </w:div>
    <w:div w:id="1709573896">
      <w:bodyDiv w:val="1"/>
      <w:marLeft w:val="0"/>
      <w:marRight w:val="0"/>
      <w:marTop w:val="0"/>
      <w:marBottom w:val="0"/>
      <w:divBdr>
        <w:top w:val="none" w:sz="0" w:space="0" w:color="auto"/>
        <w:left w:val="none" w:sz="0" w:space="0" w:color="auto"/>
        <w:bottom w:val="none" w:sz="0" w:space="0" w:color="auto"/>
        <w:right w:val="none" w:sz="0" w:space="0" w:color="auto"/>
      </w:divBdr>
    </w:div>
    <w:div w:id="1711761824">
      <w:bodyDiv w:val="1"/>
      <w:marLeft w:val="0"/>
      <w:marRight w:val="0"/>
      <w:marTop w:val="0"/>
      <w:marBottom w:val="0"/>
      <w:divBdr>
        <w:top w:val="none" w:sz="0" w:space="0" w:color="auto"/>
        <w:left w:val="none" w:sz="0" w:space="0" w:color="auto"/>
        <w:bottom w:val="none" w:sz="0" w:space="0" w:color="auto"/>
        <w:right w:val="none" w:sz="0" w:space="0" w:color="auto"/>
      </w:divBdr>
    </w:div>
    <w:div w:id="1712345607">
      <w:bodyDiv w:val="1"/>
      <w:marLeft w:val="0"/>
      <w:marRight w:val="0"/>
      <w:marTop w:val="0"/>
      <w:marBottom w:val="0"/>
      <w:divBdr>
        <w:top w:val="none" w:sz="0" w:space="0" w:color="auto"/>
        <w:left w:val="none" w:sz="0" w:space="0" w:color="auto"/>
        <w:bottom w:val="none" w:sz="0" w:space="0" w:color="auto"/>
        <w:right w:val="none" w:sz="0" w:space="0" w:color="auto"/>
      </w:divBdr>
    </w:div>
    <w:div w:id="1713072447">
      <w:bodyDiv w:val="1"/>
      <w:marLeft w:val="0"/>
      <w:marRight w:val="0"/>
      <w:marTop w:val="0"/>
      <w:marBottom w:val="0"/>
      <w:divBdr>
        <w:top w:val="none" w:sz="0" w:space="0" w:color="auto"/>
        <w:left w:val="none" w:sz="0" w:space="0" w:color="auto"/>
        <w:bottom w:val="none" w:sz="0" w:space="0" w:color="auto"/>
        <w:right w:val="none" w:sz="0" w:space="0" w:color="auto"/>
      </w:divBdr>
    </w:div>
    <w:div w:id="1718891805">
      <w:bodyDiv w:val="1"/>
      <w:marLeft w:val="0"/>
      <w:marRight w:val="0"/>
      <w:marTop w:val="0"/>
      <w:marBottom w:val="0"/>
      <w:divBdr>
        <w:top w:val="none" w:sz="0" w:space="0" w:color="auto"/>
        <w:left w:val="none" w:sz="0" w:space="0" w:color="auto"/>
        <w:bottom w:val="none" w:sz="0" w:space="0" w:color="auto"/>
        <w:right w:val="none" w:sz="0" w:space="0" w:color="auto"/>
      </w:divBdr>
      <w:divsChild>
        <w:div w:id="1959335996">
          <w:marLeft w:val="0"/>
          <w:marRight w:val="0"/>
          <w:marTop w:val="0"/>
          <w:marBottom w:val="0"/>
          <w:divBdr>
            <w:top w:val="none" w:sz="0" w:space="0" w:color="auto"/>
            <w:left w:val="none" w:sz="0" w:space="0" w:color="auto"/>
            <w:bottom w:val="none" w:sz="0" w:space="0" w:color="auto"/>
            <w:right w:val="none" w:sz="0" w:space="0" w:color="auto"/>
          </w:divBdr>
        </w:div>
      </w:divsChild>
    </w:div>
    <w:div w:id="1721980622">
      <w:bodyDiv w:val="1"/>
      <w:marLeft w:val="0"/>
      <w:marRight w:val="0"/>
      <w:marTop w:val="0"/>
      <w:marBottom w:val="0"/>
      <w:divBdr>
        <w:top w:val="none" w:sz="0" w:space="0" w:color="auto"/>
        <w:left w:val="none" w:sz="0" w:space="0" w:color="auto"/>
        <w:bottom w:val="none" w:sz="0" w:space="0" w:color="auto"/>
        <w:right w:val="none" w:sz="0" w:space="0" w:color="auto"/>
      </w:divBdr>
    </w:div>
    <w:div w:id="1726562976">
      <w:bodyDiv w:val="1"/>
      <w:marLeft w:val="0"/>
      <w:marRight w:val="0"/>
      <w:marTop w:val="0"/>
      <w:marBottom w:val="0"/>
      <w:divBdr>
        <w:top w:val="none" w:sz="0" w:space="0" w:color="auto"/>
        <w:left w:val="none" w:sz="0" w:space="0" w:color="auto"/>
        <w:bottom w:val="none" w:sz="0" w:space="0" w:color="auto"/>
        <w:right w:val="none" w:sz="0" w:space="0" w:color="auto"/>
      </w:divBdr>
    </w:div>
    <w:div w:id="1726952225">
      <w:bodyDiv w:val="1"/>
      <w:marLeft w:val="0"/>
      <w:marRight w:val="0"/>
      <w:marTop w:val="0"/>
      <w:marBottom w:val="0"/>
      <w:divBdr>
        <w:top w:val="none" w:sz="0" w:space="0" w:color="auto"/>
        <w:left w:val="none" w:sz="0" w:space="0" w:color="auto"/>
        <w:bottom w:val="none" w:sz="0" w:space="0" w:color="auto"/>
        <w:right w:val="none" w:sz="0" w:space="0" w:color="auto"/>
      </w:divBdr>
    </w:div>
    <w:div w:id="1729649990">
      <w:bodyDiv w:val="1"/>
      <w:marLeft w:val="0"/>
      <w:marRight w:val="0"/>
      <w:marTop w:val="0"/>
      <w:marBottom w:val="0"/>
      <w:divBdr>
        <w:top w:val="none" w:sz="0" w:space="0" w:color="auto"/>
        <w:left w:val="none" w:sz="0" w:space="0" w:color="auto"/>
        <w:bottom w:val="none" w:sz="0" w:space="0" w:color="auto"/>
        <w:right w:val="none" w:sz="0" w:space="0" w:color="auto"/>
      </w:divBdr>
      <w:divsChild>
        <w:div w:id="1241409739">
          <w:marLeft w:val="0"/>
          <w:marRight w:val="0"/>
          <w:marTop w:val="0"/>
          <w:marBottom w:val="0"/>
          <w:divBdr>
            <w:top w:val="none" w:sz="0" w:space="0" w:color="auto"/>
            <w:left w:val="none" w:sz="0" w:space="0" w:color="auto"/>
            <w:bottom w:val="none" w:sz="0" w:space="0" w:color="auto"/>
            <w:right w:val="none" w:sz="0" w:space="0" w:color="auto"/>
          </w:divBdr>
        </w:div>
      </w:divsChild>
    </w:div>
    <w:div w:id="1731266340">
      <w:bodyDiv w:val="1"/>
      <w:marLeft w:val="0"/>
      <w:marRight w:val="0"/>
      <w:marTop w:val="0"/>
      <w:marBottom w:val="0"/>
      <w:divBdr>
        <w:top w:val="none" w:sz="0" w:space="0" w:color="auto"/>
        <w:left w:val="none" w:sz="0" w:space="0" w:color="auto"/>
        <w:bottom w:val="none" w:sz="0" w:space="0" w:color="auto"/>
        <w:right w:val="none" w:sz="0" w:space="0" w:color="auto"/>
      </w:divBdr>
    </w:div>
    <w:div w:id="1733042899">
      <w:bodyDiv w:val="1"/>
      <w:marLeft w:val="0"/>
      <w:marRight w:val="0"/>
      <w:marTop w:val="0"/>
      <w:marBottom w:val="0"/>
      <w:divBdr>
        <w:top w:val="none" w:sz="0" w:space="0" w:color="auto"/>
        <w:left w:val="none" w:sz="0" w:space="0" w:color="auto"/>
        <w:bottom w:val="none" w:sz="0" w:space="0" w:color="auto"/>
        <w:right w:val="none" w:sz="0" w:space="0" w:color="auto"/>
      </w:divBdr>
    </w:div>
    <w:div w:id="1737164678">
      <w:bodyDiv w:val="1"/>
      <w:marLeft w:val="0"/>
      <w:marRight w:val="0"/>
      <w:marTop w:val="0"/>
      <w:marBottom w:val="0"/>
      <w:divBdr>
        <w:top w:val="none" w:sz="0" w:space="0" w:color="auto"/>
        <w:left w:val="none" w:sz="0" w:space="0" w:color="auto"/>
        <w:bottom w:val="none" w:sz="0" w:space="0" w:color="auto"/>
        <w:right w:val="none" w:sz="0" w:space="0" w:color="auto"/>
      </w:divBdr>
    </w:div>
    <w:div w:id="1738162758">
      <w:bodyDiv w:val="1"/>
      <w:marLeft w:val="0"/>
      <w:marRight w:val="0"/>
      <w:marTop w:val="0"/>
      <w:marBottom w:val="0"/>
      <w:divBdr>
        <w:top w:val="none" w:sz="0" w:space="0" w:color="auto"/>
        <w:left w:val="none" w:sz="0" w:space="0" w:color="auto"/>
        <w:bottom w:val="none" w:sz="0" w:space="0" w:color="auto"/>
        <w:right w:val="none" w:sz="0" w:space="0" w:color="auto"/>
      </w:divBdr>
      <w:divsChild>
        <w:div w:id="1454637469">
          <w:marLeft w:val="0"/>
          <w:marRight w:val="0"/>
          <w:marTop w:val="0"/>
          <w:marBottom w:val="0"/>
          <w:divBdr>
            <w:top w:val="none" w:sz="0" w:space="0" w:color="auto"/>
            <w:left w:val="none" w:sz="0" w:space="0" w:color="auto"/>
            <w:bottom w:val="none" w:sz="0" w:space="0" w:color="auto"/>
            <w:right w:val="none" w:sz="0" w:space="0" w:color="auto"/>
          </w:divBdr>
          <w:divsChild>
            <w:div w:id="300774670">
              <w:marLeft w:val="0"/>
              <w:marRight w:val="0"/>
              <w:marTop w:val="0"/>
              <w:marBottom w:val="0"/>
              <w:divBdr>
                <w:top w:val="none" w:sz="0" w:space="0" w:color="auto"/>
                <w:left w:val="none" w:sz="0" w:space="0" w:color="auto"/>
                <w:bottom w:val="none" w:sz="0" w:space="0" w:color="auto"/>
                <w:right w:val="none" w:sz="0" w:space="0" w:color="auto"/>
              </w:divBdr>
            </w:div>
            <w:div w:id="603146799">
              <w:marLeft w:val="0"/>
              <w:marRight w:val="0"/>
              <w:marTop w:val="0"/>
              <w:marBottom w:val="0"/>
              <w:divBdr>
                <w:top w:val="none" w:sz="0" w:space="0" w:color="auto"/>
                <w:left w:val="none" w:sz="0" w:space="0" w:color="auto"/>
                <w:bottom w:val="none" w:sz="0" w:space="0" w:color="auto"/>
                <w:right w:val="none" w:sz="0" w:space="0" w:color="auto"/>
              </w:divBdr>
            </w:div>
            <w:div w:id="1232623622">
              <w:marLeft w:val="0"/>
              <w:marRight w:val="0"/>
              <w:marTop w:val="0"/>
              <w:marBottom w:val="0"/>
              <w:divBdr>
                <w:top w:val="none" w:sz="0" w:space="0" w:color="auto"/>
                <w:left w:val="none" w:sz="0" w:space="0" w:color="auto"/>
                <w:bottom w:val="none" w:sz="0" w:space="0" w:color="auto"/>
                <w:right w:val="none" w:sz="0" w:space="0" w:color="auto"/>
              </w:divBdr>
            </w:div>
            <w:div w:id="1368751804">
              <w:marLeft w:val="0"/>
              <w:marRight w:val="0"/>
              <w:marTop w:val="0"/>
              <w:marBottom w:val="0"/>
              <w:divBdr>
                <w:top w:val="none" w:sz="0" w:space="0" w:color="auto"/>
                <w:left w:val="none" w:sz="0" w:space="0" w:color="auto"/>
                <w:bottom w:val="none" w:sz="0" w:space="0" w:color="auto"/>
                <w:right w:val="none" w:sz="0" w:space="0" w:color="auto"/>
              </w:divBdr>
            </w:div>
            <w:div w:id="1783451452">
              <w:marLeft w:val="0"/>
              <w:marRight w:val="0"/>
              <w:marTop w:val="0"/>
              <w:marBottom w:val="0"/>
              <w:divBdr>
                <w:top w:val="none" w:sz="0" w:space="0" w:color="auto"/>
                <w:left w:val="none" w:sz="0" w:space="0" w:color="auto"/>
                <w:bottom w:val="none" w:sz="0" w:space="0" w:color="auto"/>
                <w:right w:val="none" w:sz="0" w:space="0" w:color="auto"/>
              </w:divBdr>
            </w:div>
            <w:div w:id="19711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3064">
      <w:bodyDiv w:val="1"/>
      <w:marLeft w:val="0"/>
      <w:marRight w:val="0"/>
      <w:marTop w:val="0"/>
      <w:marBottom w:val="0"/>
      <w:divBdr>
        <w:top w:val="none" w:sz="0" w:space="0" w:color="auto"/>
        <w:left w:val="none" w:sz="0" w:space="0" w:color="auto"/>
        <w:bottom w:val="none" w:sz="0" w:space="0" w:color="auto"/>
        <w:right w:val="none" w:sz="0" w:space="0" w:color="auto"/>
      </w:divBdr>
    </w:div>
    <w:div w:id="1744185568">
      <w:bodyDiv w:val="1"/>
      <w:marLeft w:val="0"/>
      <w:marRight w:val="0"/>
      <w:marTop w:val="0"/>
      <w:marBottom w:val="0"/>
      <w:divBdr>
        <w:top w:val="none" w:sz="0" w:space="0" w:color="auto"/>
        <w:left w:val="none" w:sz="0" w:space="0" w:color="auto"/>
        <w:bottom w:val="none" w:sz="0" w:space="0" w:color="auto"/>
        <w:right w:val="none" w:sz="0" w:space="0" w:color="auto"/>
      </w:divBdr>
      <w:divsChild>
        <w:div w:id="695035967">
          <w:marLeft w:val="0"/>
          <w:marRight w:val="0"/>
          <w:marTop w:val="0"/>
          <w:marBottom w:val="0"/>
          <w:divBdr>
            <w:top w:val="none" w:sz="0" w:space="0" w:color="auto"/>
            <w:left w:val="none" w:sz="0" w:space="0" w:color="auto"/>
            <w:bottom w:val="none" w:sz="0" w:space="0" w:color="auto"/>
            <w:right w:val="none" w:sz="0" w:space="0" w:color="auto"/>
          </w:divBdr>
          <w:divsChild>
            <w:div w:id="272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559">
      <w:bodyDiv w:val="1"/>
      <w:marLeft w:val="0"/>
      <w:marRight w:val="0"/>
      <w:marTop w:val="0"/>
      <w:marBottom w:val="0"/>
      <w:divBdr>
        <w:top w:val="none" w:sz="0" w:space="0" w:color="auto"/>
        <w:left w:val="none" w:sz="0" w:space="0" w:color="auto"/>
        <w:bottom w:val="none" w:sz="0" w:space="0" w:color="auto"/>
        <w:right w:val="none" w:sz="0" w:space="0" w:color="auto"/>
      </w:divBdr>
    </w:div>
    <w:div w:id="1746143747">
      <w:bodyDiv w:val="1"/>
      <w:marLeft w:val="0"/>
      <w:marRight w:val="0"/>
      <w:marTop w:val="0"/>
      <w:marBottom w:val="0"/>
      <w:divBdr>
        <w:top w:val="none" w:sz="0" w:space="0" w:color="auto"/>
        <w:left w:val="none" w:sz="0" w:space="0" w:color="auto"/>
        <w:bottom w:val="none" w:sz="0" w:space="0" w:color="auto"/>
        <w:right w:val="none" w:sz="0" w:space="0" w:color="auto"/>
      </w:divBdr>
      <w:divsChild>
        <w:div w:id="1930456775">
          <w:marLeft w:val="835"/>
          <w:marRight w:val="0"/>
          <w:marTop w:val="77"/>
          <w:marBottom w:val="0"/>
          <w:divBdr>
            <w:top w:val="none" w:sz="0" w:space="0" w:color="auto"/>
            <w:left w:val="none" w:sz="0" w:space="0" w:color="auto"/>
            <w:bottom w:val="none" w:sz="0" w:space="0" w:color="auto"/>
            <w:right w:val="none" w:sz="0" w:space="0" w:color="auto"/>
          </w:divBdr>
        </w:div>
      </w:divsChild>
    </w:div>
    <w:div w:id="1748259191">
      <w:bodyDiv w:val="1"/>
      <w:marLeft w:val="0"/>
      <w:marRight w:val="0"/>
      <w:marTop w:val="0"/>
      <w:marBottom w:val="0"/>
      <w:divBdr>
        <w:top w:val="none" w:sz="0" w:space="0" w:color="auto"/>
        <w:left w:val="none" w:sz="0" w:space="0" w:color="auto"/>
        <w:bottom w:val="none" w:sz="0" w:space="0" w:color="auto"/>
        <w:right w:val="none" w:sz="0" w:space="0" w:color="auto"/>
      </w:divBdr>
    </w:div>
    <w:div w:id="1749687890">
      <w:bodyDiv w:val="1"/>
      <w:marLeft w:val="0"/>
      <w:marRight w:val="0"/>
      <w:marTop w:val="0"/>
      <w:marBottom w:val="0"/>
      <w:divBdr>
        <w:top w:val="none" w:sz="0" w:space="0" w:color="auto"/>
        <w:left w:val="none" w:sz="0" w:space="0" w:color="auto"/>
        <w:bottom w:val="none" w:sz="0" w:space="0" w:color="auto"/>
        <w:right w:val="none" w:sz="0" w:space="0" w:color="auto"/>
      </w:divBdr>
    </w:div>
    <w:div w:id="1751464747">
      <w:bodyDiv w:val="1"/>
      <w:marLeft w:val="0"/>
      <w:marRight w:val="0"/>
      <w:marTop w:val="0"/>
      <w:marBottom w:val="0"/>
      <w:divBdr>
        <w:top w:val="none" w:sz="0" w:space="0" w:color="auto"/>
        <w:left w:val="none" w:sz="0" w:space="0" w:color="auto"/>
        <w:bottom w:val="none" w:sz="0" w:space="0" w:color="auto"/>
        <w:right w:val="none" w:sz="0" w:space="0" w:color="auto"/>
      </w:divBdr>
    </w:div>
    <w:div w:id="1754278506">
      <w:bodyDiv w:val="1"/>
      <w:marLeft w:val="0"/>
      <w:marRight w:val="0"/>
      <w:marTop w:val="0"/>
      <w:marBottom w:val="0"/>
      <w:divBdr>
        <w:top w:val="none" w:sz="0" w:space="0" w:color="auto"/>
        <w:left w:val="none" w:sz="0" w:space="0" w:color="auto"/>
        <w:bottom w:val="none" w:sz="0" w:space="0" w:color="auto"/>
        <w:right w:val="none" w:sz="0" w:space="0" w:color="auto"/>
      </w:divBdr>
    </w:div>
    <w:div w:id="1756052563">
      <w:bodyDiv w:val="1"/>
      <w:marLeft w:val="0"/>
      <w:marRight w:val="0"/>
      <w:marTop w:val="0"/>
      <w:marBottom w:val="0"/>
      <w:divBdr>
        <w:top w:val="none" w:sz="0" w:space="0" w:color="auto"/>
        <w:left w:val="none" w:sz="0" w:space="0" w:color="auto"/>
        <w:bottom w:val="none" w:sz="0" w:space="0" w:color="auto"/>
        <w:right w:val="none" w:sz="0" w:space="0" w:color="auto"/>
      </w:divBdr>
    </w:div>
    <w:div w:id="1759864756">
      <w:bodyDiv w:val="1"/>
      <w:marLeft w:val="0"/>
      <w:marRight w:val="0"/>
      <w:marTop w:val="0"/>
      <w:marBottom w:val="0"/>
      <w:divBdr>
        <w:top w:val="none" w:sz="0" w:space="0" w:color="auto"/>
        <w:left w:val="none" w:sz="0" w:space="0" w:color="auto"/>
        <w:bottom w:val="none" w:sz="0" w:space="0" w:color="auto"/>
        <w:right w:val="none" w:sz="0" w:space="0" w:color="auto"/>
      </w:divBdr>
    </w:div>
    <w:div w:id="1774325378">
      <w:bodyDiv w:val="1"/>
      <w:marLeft w:val="0"/>
      <w:marRight w:val="0"/>
      <w:marTop w:val="0"/>
      <w:marBottom w:val="0"/>
      <w:divBdr>
        <w:top w:val="none" w:sz="0" w:space="0" w:color="auto"/>
        <w:left w:val="none" w:sz="0" w:space="0" w:color="auto"/>
        <w:bottom w:val="none" w:sz="0" w:space="0" w:color="auto"/>
        <w:right w:val="none" w:sz="0" w:space="0" w:color="auto"/>
      </w:divBdr>
      <w:divsChild>
        <w:div w:id="136848022">
          <w:marLeft w:val="0"/>
          <w:marRight w:val="0"/>
          <w:marTop w:val="0"/>
          <w:marBottom w:val="0"/>
          <w:divBdr>
            <w:top w:val="none" w:sz="0" w:space="0" w:color="auto"/>
            <w:left w:val="none" w:sz="0" w:space="0" w:color="auto"/>
            <w:bottom w:val="none" w:sz="0" w:space="0" w:color="auto"/>
            <w:right w:val="none" w:sz="0" w:space="0" w:color="auto"/>
          </w:divBdr>
          <w:divsChild>
            <w:div w:id="18894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9430">
      <w:bodyDiv w:val="1"/>
      <w:marLeft w:val="0"/>
      <w:marRight w:val="0"/>
      <w:marTop w:val="0"/>
      <w:marBottom w:val="0"/>
      <w:divBdr>
        <w:top w:val="none" w:sz="0" w:space="0" w:color="auto"/>
        <w:left w:val="none" w:sz="0" w:space="0" w:color="auto"/>
        <w:bottom w:val="none" w:sz="0" w:space="0" w:color="auto"/>
        <w:right w:val="none" w:sz="0" w:space="0" w:color="auto"/>
      </w:divBdr>
    </w:div>
    <w:div w:id="1779449848">
      <w:bodyDiv w:val="1"/>
      <w:marLeft w:val="0"/>
      <w:marRight w:val="0"/>
      <w:marTop w:val="0"/>
      <w:marBottom w:val="0"/>
      <w:divBdr>
        <w:top w:val="none" w:sz="0" w:space="0" w:color="auto"/>
        <w:left w:val="none" w:sz="0" w:space="0" w:color="auto"/>
        <w:bottom w:val="none" w:sz="0" w:space="0" w:color="auto"/>
        <w:right w:val="none" w:sz="0" w:space="0" w:color="auto"/>
      </w:divBdr>
      <w:divsChild>
        <w:div w:id="37321562">
          <w:marLeft w:val="0"/>
          <w:marRight w:val="0"/>
          <w:marTop w:val="0"/>
          <w:marBottom w:val="0"/>
          <w:divBdr>
            <w:top w:val="none" w:sz="0" w:space="0" w:color="auto"/>
            <w:left w:val="none" w:sz="0" w:space="0" w:color="auto"/>
            <w:bottom w:val="none" w:sz="0" w:space="0" w:color="auto"/>
            <w:right w:val="none" w:sz="0" w:space="0" w:color="auto"/>
          </w:divBdr>
          <w:divsChild>
            <w:div w:id="193812565">
              <w:marLeft w:val="0"/>
              <w:marRight w:val="0"/>
              <w:marTop w:val="0"/>
              <w:marBottom w:val="0"/>
              <w:divBdr>
                <w:top w:val="none" w:sz="0" w:space="0" w:color="auto"/>
                <w:left w:val="none" w:sz="0" w:space="0" w:color="auto"/>
                <w:bottom w:val="none" w:sz="0" w:space="0" w:color="auto"/>
                <w:right w:val="none" w:sz="0" w:space="0" w:color="auto"/>
              </w:divBdr>
            </w:div>
            <w:div w:id="410547858">
              <w:marLeft w:val="0"/>
              <w:marRight w:val="0"/>
              <w:marTop w:val="0"/>
              <w:marBottom w:val="0"/>
              <w:divBdr>
                <w:top w:val="none" w:sz="0" w:space="0" w:color="auto"/>
                <w:left w:val="none" w:sz="0" w:space="0" w:color="auto"/>
                <w:bottom w:val="none" w:sz="0" w:space="0" w:color="auto"/>
                <w:right w:val="none" w:sz="0" w:space="0" w:color="auto"/>
              </w:divBdr>
            </w:div>
            <w:div w:id="454299905">
              <w:marLeft w:val="0"/>
              <w:marRight w:val="0"/>
              <w:marTop w:val="0"/>
              <w:marBottom w:val="0"/>
              <w:divBdr>
                <w:top w:val="none" w:sz="0" w:space="0" w:color="auto"/>
                <w:left w:val="none" w:sz="0" w:space="0" w:color="auto"/>
                <w:bottom w:val="none" w:sz="0" w:space="0" w:color="auto"/>
                <w:right w:val="none" w:sz="0" w:space="0" w:color="auto"/>
              </w:divBdr>
            </w:div>
            <w:div w:id="598948618">
              <w:marLeft w:val="0"/>
              <w:marRight w:val="0"/>
              <w:marTop w:val="0"/>
              <w:marBottom w:val="0"/>
              <w:divBdr>
                <w:top w:val="none" w:sz="0" w:space="0" w:color="auto"/>
                <w:left w:val="none" w:sz="0" w:space="0" w:color="auto"/>
                <w:bottom w:val="none" w:sz="0" w:space="0" w:color="auto"/>
                <w:right w:val="none" w:sz="0" w:space="0" w:color="auto"/>
              </w:divBdr>
            </w:div>
            <w:div w:id="876159088">
              <w:marLeft w:val="0"/>
              <w:marRight w:val="0"/>
              <w:marTop w:val="0"/>
              <w:marBottom w:val="0"/>
              <w:divBdr>
                <w:top w:val="none" w:sz="0" w:space="0" w:color="auto"/>
                <w:left w:val="none" w:sz="0" w:space="0" w:color="auto"/>
                <w:bottom w:val="none" w:sz="0" w:space="0" w:color="auto"/>
                <w:right w:val="none" w:sz="0" w:space="0" w:color="auto"/>
              </w:divBdr>
            </w:div>
            <w:div w:id="1382708600">
              <w:marLeft w:val="0"/>
              <w:marRight w:val="0"/>
              <w:marTop w:val="0"/>
              <w:marBottom w:val="0"/>
              <w:divBdr>
                <w:top w:val="none" w:sz="0" w:space="0" w:color="auto"/>
                <w:left w:val="none" w:sz="0" w:space="0" w:color="auto"/>
                <w:bottom w:val="none" w:sz="0" w:space="0" w:color="auto"/>
                <w:right w:val="none" w:sz="0" w:space="0" w:color="auto"/>
              </w:divBdr>
            </w:div>
            <w:div w:id="1431004330">
              <w:marLeft w:val="0"/>
              <w:marRight w:val="0"/>
              <w:marTop w:val="0"/>
              <w:marBottom w:val="0"/>
              <w:divBdr>
                <w:top w:val="none" w:sz="0" w:space="0" w:color="auto"/>
                <w:left w:val="none" w:sz="0" w:space="0" w:color="auto"/>
                <w:bottom w:val="none" w:sz="0" w:space="0" w:color="auto"/>
                <w:right w:val="none" w:sz="0" w:space="0" w:color="auto"/>
              </w:divBdr>
            </w:div>
            <w:div w:id="2067600268">
              <w:marLeft w:val="0"/>
              <w:marRight w:val="0"/>
              <w:marTop w:val="0"/>
              <w:marBottom w:val="0"/>
              <w:divBdr>
                <w:top w:val="none" w:sz="0" w:space="0" w:color="auto"/>
                <w:left w:val="none" w:sz="0" w:space="0" w:color="auto"/>
                <w:bottom w:val="none" w:sz="0" w:space="0" w:color="auto"/>
                <w:right w:val="none" w:sz="0" w:space="0" w:color="auto"/>
              </w:divBdr>
            </w:div>
            <w:div w:id="21031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3689">
      <w:bodyDiv w:val="1"/>
      <w:marLeft w:val="0"/>
      <w:marRight w:val="0"/>
      <w:marTop w:val="0"/>
      <w:marBottom w:val="0"/>
      <w:divBdr>
        <w:top w:val="none" w:sz="0" w:space="0" w:color="auto"/>
        <w:left w:val="none" w:sz="0" w:space="0" w:color="auto"/>
        <w:bottom w:val="none" w:sz="0" w:space="0" w:color="auto"/>
        <w:right w:val="none" w:sz="0" w:space="0" w:color="auto"/>
      </w:divBdr>
    </w:div>
    <w:div w:id="1781606182">
      <w:bodyDiv w:val="1"/>
      <w:marLeft w:val="0"/>
      <w:marRight w:val="0"/>
      <w:marTop w:val="0"/>
      <w:marBottom w:val="0"/>
      <w:divBdr>
        <w:top w:val="none" w:sz="0" w:space="0" w:color="auto"/>
        <w:left w:val="none" w:sz="0" w:space="0" w:color="auto"/>
        <w:bottom w:val="none" w:sz="0" w:space="0" w:color="auto"/>
        <w:right w:val="none" w:sz="0" w:space="0" w:color="auto"/>
      </w:divBdr>
    </w:div>
    <w:div w:id="1795097011">
      <w:bodyDiv w:val="1"/>
      <w:marLeft w:val="0"/>
      <w:marRight w:val="0"/>
      <w:marTop w:val="0"/>
      <w:marBottom w:val="0"/>
      <w:divBdr>
        <w:top w:val="none" w:sz="0" w:space="0" w:color="auto"/>
        <w:left w:val="none" w:sz="0" w:space="0" w:color="auto"/>
        <w:bottom w:val="none" w:sz="0" w:space="0" w:color="auto"/>
        <w:right w:val="none" w:sz="0" w:space="0" w:color="auto"/>
      </w:divBdr>
    </w:div>
    <w:div w:id="1812744133">
      <w:bodyDiv w:val="1"/>
      <w:marLeft w:val="0"/>
      <w:marRight w:val="0"/>
      <w:marTop w:val="0"/>
      <w:marBottom w:val="0"/>
      <w:divBdr>
        <w:top w:val="none" w:sz="0" w:space="0" w:color="auto"/>
        <w:left w:val="none" w:sz="0" w:space="0" w:color="auto"/>
        <w:bottom w:val="none" w:sz="0" w:space="0" w:color="auto"/>
        <w:right w:val="none" w:sz="0" w:space="0" w:color="auto"/>
      </w:divBdr>
    </w:div>
    <w:div w:id="1815484477">
      <w:bodyDiv w:val="1"/>
      <w:marLeft w:val="0"/>
      <w:marRight w:val="0"/>
      <w:marTop w:val="0"/>
      <w:marBottom w:val="0"/>
      <w:divBdr>
        <w:top w:val="none" w:sz="0" w:space="0" w:color="auto"/>
        <w:left w:val="none" w:sz="0" w:space="0" w:color="auto"/>
        <w:bottom w:val="none" w:sz="0" w:space="0" w:color="auto"/>
        <w:right w:val="none" w:sz="0" w:space="0" w:color="auto"/>
      </w:divBdr>
      <w:divsChild>
        <w:div w:id="921790808">
          <w:marLeft w:val="0"/>
          <w:marRight w:val="0"/>
          <w:marTop w:val="0"/>
          <w:marBottom w:val="0"/>
          <w:divBdr>
            <w:top w:val="none" w:sz="0" w:space="0" w:color="auto"/>
            <w:left w:val="none" w:sz="0" w:space="0" w:color="auto"/>
            <w:bottom w:val="none" w:sz="0" w:space="0" w:color="auto"/>
            <w:right w:val="none" w:sz="0" w:space="0" w:color="auto"/>
          </w:divBdr>
          <w:divsChild>
            <w:div w:id="188104537">
              <w:marLeft w:val="0"/>
              <w:marRight w:val="0"/>
              <w:marTop w:val="0"/>
              <w:marBottom w:val="0"/>
              <w:divBdr>
                <w:top w:val="none" w:sz="0" w:space="0" w:color="auto"/>
                <w:left w:val="none" w:sz="0" w:space="0" w:color="auto"/>
                <w:bottom w:val="none" w:sz="0" w:space="0" w:color="auto"/>
                <w:right w:val="none" w:sz="0" w:space="0" w:color="auto"/>
              </w:divBdr>
            </w:div>
            <w:div w:id="395863464">
              <w:marLeft w:val="0"/>
              <w:marRight w:val="0"/>
              <w:marTop w:val="0"/>
              <w:marBottom w:val="0"/>
              <w:divBdr>
                <w:top w:val="none" w:sz="0" w:space="0" w:color="auto"/>
                <w:left w:val="none" w:sz="0" w:space="0" w:color="auto"/>
                <w:bottom w:val="none" w:sz="0" w:space="0" w:color="auto"/>
                <w:right w:val="none" w:sz="0" w:space="0" w:color="auto"/>
              </w:divBdr>
            </w:div>
            <w:div w:id="1457067051">
              <w:marLeft w:val="0"/>
              <w:marRight w:val="0"/>
              <w:marTop w:val="0"/>
              <w:marBottom w:val="0"/>
              <w:divBdr>
                <w:top w:val="none" w:sz="0" w:space="0" w:color="auto"/>
                <w:left w:val="none" w:sz="0" w:space="0" w:color="auto"/>
                <w:bottom w:val="none" w:sz="0" w:space="0" w:color="auto"/>
                <w:right w:val="none" w:sz="0" w:space="0" w:color="auto"/>
              </w:divBdr>
            </w:div>
            <w:div w:id="1495534903">
              <w:marLeft w:val="0"/>
              <w:marRight w:val="0"/>
              <w:marTop w:val="0"/>
              <w:marBottom w:val="0"/>
              <w:divBdr>
                <w:top w:val="none" w:sz="0" w:space="0" w:color="auto"/>
                <w:left w:val="none" w:sz="0" w:space="0" w:color="auto"/>
                <w:bottom w:val="none" w:sz="0" w:space="0" w:color="auto"/>
                <w:right w:val="none" w:sz="0" w:space="0" w:color="auto"/>
              </w:divBdr>
            </w:div>
            <w:div w:id="1675104610">
              <w:marLeft w:val="0"/>
              <w:marRight w:val="0"/>
              <w:marTop w:val="0"/>
              <w:marBottom w:val="0"/>
              <w:divBdr>
                <w:top w:val="none" w:sz="0" w:space="0" w:color="auto"/>
                <w:left w:val="none" w:sz="0" w:space="0" w:color="auto"/>
                <w:bottom w:val="none" w:sz="0" w:space="0" w:color="auto"/>
                <w:right w:val="none" w:sz="0" w:space="0" w:color="auto"/>
              </w:divBdr>
            </w:div>
            <w:div w:id="19145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3169">
      <w:bodyDiv w:val="1"/>
      <w:marLeft w:val="0"/>
      <w:marRight w:val="0"/>
      <w:marTop w:val="0"/>
      <w:marBottom w:val="0"/>
      <w:divBdr>
        <w:top w:val="none" w:sz="0" w:space="0" w:color="auto"/>
        <w:left w:val="none" w:sz="0" w:space="0" w:color="auto"/>
        <w:bottom w:val="none" w:sz="0" w:space="0" w:color="auto"/>
        <w:right w:val="none" w:sz="0" w:space="0" w:color="auto"/>
      </w:divBdr>
      <w:divsChild>
        <w:div w:id="88624524">
          <w:marLeft w:val="274"/>
          <w:marRight w:val="0"/>
          <w:marTop w:val="0"/>
          <w:marBottom w:val="0"/>
          <w:divBdr>
            <w:top w:val="none" w:sz="0" w:space="0" w:color="auto"/>
            <w:left w:val="none" w:sz="0" w:space="0" w:color="auto"/>
            <w:bottom w:val="none" w:sz="0" w:space="0" w:color="auto"/>
            <w:right w:val="none" w:sz="0" w:space="0" w:color="auto"/>
          </w:divBdr>
        </w:div>
        <w:div w:id="120805480">
          <w:marLeft w:val="274"/>
          <w:marRight w:val="0"/>
          <w:marTop w:val="0"/>
          <w:marBottom w:val="0"/>
          <w:divBdr>
            <w:top w:val="none" w:sz="0" w:space="0" w:color="auto"/>
            <w:left w:val="none" w:sz="0" w:space="0" w:color="auto"/>
            <w:bottom w:val="none" w:sz="0" w:space="0" w:color="auto"/>
            <w:right w:val="none" w:sz="0" w:space="0" w:color="auto"/>
          </w:divBdr>
        </w:div>
        <w:div w:id="287203682">
          <w:marLeft w:val="274"/>
          <w:marRight w:val="0"/>
          <w:marTop w:val="0"/>
          <w:marBottom w:val="0"/>
          <w:divBdr>
            <w:top w:val="none" w:sz="0" w:space="0" w:color="auto"/>
            <w:left w:val="none" w:sz="0" w:space="0" w:color="auto"/>
            <w:bottom w:val="none" w:sz="0" w:space="0" w:color="auto"/>
            <w:right w:val="none" w:sz="0" w:space="0" w:color="auto"/>
          </w:divBdr>
        </w:div>
        <w:div w:id="306134955">
          <w:marLeft w:val="274"/>
          <w:marRight w:val="0"/>
          <w:marTop w:val="0"/>
          <w:marBottom w:val="0"/>
          <w:divBdr>
            <w:top w:val="none" w:sz="0" w:space="0" w:color="auto"/>
            <w:left w:val="none" w:sz="0" w:space="0" w:color="auto"/>
            <w:bottom w:val="none" w:sz="0" w:space="0" w:color="auto"/>
            <w:right w:val="none" w:sz="0" w:space="0" w:color="auto"/>
          </w:divBdr>
        </w:div>
        <w:div w:id="809980326">
          <w:marLeft w:val="274"/>
          <w:marRight w:val="0"/>
          <w:marTop w:val="0"/>
          <w:marBottom w:val="0"/>
          <w:divBdr>
            <w:top w:val="none" w:sz="0" w:space="0" w:color="auto"/>
            <w:left w:val="none" w:sz="0" w:space="0" w:color="auto"/>
            <w:bottom w:val="none" w:sz="0" w:space="0" w:color="auto"/>
            <w:right w:val="none" w:sz="0" w:space="0" w:color="auto"/>
          </w:divBdr>
        </w:div>
        <w:div w:id="1220164922">
          <w:marLeft w:val="274"/>
          <w:marRight w:val="0"/>
          <w:marTop w:val="0"/>
          <w:marBottom w:val="0"/>
          <w:divBdr>
            <w:top w:val="none" w:sz="0" w:space="0" w:color="auto"/>
            <w:left w:val="none" w:sz="0" w:space="0" w:color="auto"/>
            <w:bottom w:val="none" w:sz="0" w:space="0" w:color="auto"/>
            <w:right w:val="none" w:sz="0" w:space="0" w:color="auto"/>
          </w:divBdr>
        </w:div>
        <w:div w:id="1376925526">
          <w:marLeft w:val="274"/>
          <w:marRight w:val="0"/>
          <w:marTop w:val="0"/>
          <w:marBottom w:val="0"/>
          <w:divBdr>
            <w:top w:val="none" w:sz="0" w:space="0" w:color="auto"/>
            <w:left w:val="none" w:sz="0" w:space="0" w:color="auto"/>
            <w:bottom w:val="none" w:sz="0" w:space="0" w:color="auto"/>
            <w:right w:val="none" w:sz="0" w:space="0" w:color="auto"/>
          </w:divBdr>
        </w:div>
        <w:div w:id="1505127070">
          <w:marLeft w:val="274"/>
          <w:marRight w:val="0"/>
          <w:marTop w:val="0"/>
          <w:marBottom w:val="0"/>
          <w:divBdr>
            <w:top w:val="none" w:sz="0" w:space="0" w:color="auto"/>
            <w:left w:val="none" w:sz="0" w:space="0" w:color="auto"/>
            <w:bottom w:val="none" w:sz="0" w:space="0" w:color="auto"/>
            <w:right w:val="none" w:sz="0" w:space="0" w:color="auto"/>
          </w:divBdr>
        </w:div>
        <w:div w:id="1722632116">
          <w:marLeft w:val="274"/>
          <w:marRight w:val="0"/>
          <w:marTop w:val="0"/>
          <w:marBottom w:val="0"/>
          <w:divBdr>
            <w:top w:val="none" w:sz="0" w:space="0" w:color="auto"/>
            <w:left w:val="none" w:sz="0" w:space="0" w:color="auto"/>
            <w:bottom w:val="none" w:sz="0" w:space="0" w:color="auto"/>
            <w:right w:val="none" w:sz="0" w:space="0" w:color="auto"/>
          </w:divBdr>
        </w:div>
        <w:div w:id="1941599520">
          <w:marLeft w:val="274"/>
          <w:marRight w:val="0"/>
          <w:marTop w:val="0"/>
          <w:marBottom w:val="0"/>
          <w:divBdr>
            <w:top w:val="none" w:sz="0" w:space="0" w:color="auto"/>
            <w:left w:val="none" w:sz="0" w:space="0" w:color="auto"/>
            <w:bottom w:val="none" w:sz="0" w:space="0" w:color="auto"/>
            <w:right w:val="none" w:sz="0" w:space="0" w:color="auto"/>
          </w:divBdr>
        </w:div>
        <w:div w:id="2111928691">
          <w:marLeft w:val="274"/>
          <w:marRight w:val="0"/>
          <w:marTop w:val="0"/>
          <w:marBottom w:val="0"/>
          <w:divBdr>
            <w:top w:val="none" w:sz="0" w:space="0" w:color="auto"/>
            <w:left w:val="none" w:sz="0" w:space="0" w:color="auto"/>
            <w:bottom w:val="none" w:sz="0" w:space="0" w:color="auto"/>
            <w:right w:val="none" w:sz="0" w:space="0" w:color="auto"/>
          </w:divBdr>
        </w:div>
      </w:divsChild>
    </w:div>
    <w:div w:id="1820882914">
      <w:bodyDiv w:val="1"/>
      <w:marLeft w:val="0"/>
      <w:marRight w:val="0"/>
      <w:marTop w:val="0"/>
      <w:marBottom w:val="0"/>
      <w:divBdr>
        <w:top w:val="none" w:sz="0" w:space="0" w:color="auto"/>
        <w:left w:val="none" w:sz="0" w:space="0" w:color="auto"/>
        <w:bottom w:val="none" w:sz="0" w:space="0" w:color="auto"/>
        <w:right w:val="none" w:sz="0" w:space="0" w:color="auto"/>
      </w:divBdr>
      <w:divsChild>
        <w:div w:id="9338451">
          <w:marLeft w:val="0"/>
          <w:marRight w:val="0"/>
          <w:marTop w:val="180"/>
          <w:marBottom w:val="0"/>
          <w:divBdr>
            <w:top w:val="none" w:sz="0" w:space="0" w:color="auto"/>
            <w:left w:val="none" w:sz="0" w:space="0" w:color="auto"/>
            <w:bottom w:val="none" w:sz="0" w:space="0" w:color="auto"/>
            <w:right w:val="none" w:sz="0" w:space="0" w:color="auto"/>
          </w:divBdr>
          <w:divsChild>
            <w:div w:id="170141562">
              <w:marLeft w:val="0"/>
              <w:marRight w:val="0"/>
              <w:marTop w:val="0"/>
              <w:marBottom w:val="0"/>
              <w:divBdr>
                <w:top w:val="none" w:sz="0" w:space="0" w:color="auto"/>
                <w:left w:val="none" w:sz="0" w:space="0" w:color="auto"/>
                <w:bottom w:val="none" w:sz="0" w:space="0" w:color="auto"/>
                <w:right w:val="none" w:sz="0" w:space="0" w:color="auto"/>
              </w:divBdr>
              <w:divsChild>
                <w:div w:id="11194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2785">
          <w:marLeft w:val="0"/>
          <w:marRight w:val="0"/>
          <w:marTop w:val="0"/>
          <w:marBottom w:val="0"/>
          <w:divBdr>
            <w:top w:val="none" w:sz="0" w:space="0" w:color="auto"/>
            <w:left w:val="none" w:sz="0" w:space="0" w:color="auto"/>
            <w:bottom w:val="none" w:sz="0" w:space="0" w:color="auto"/>
            <w:right w:val="none" w:sz="0" w:space="0" w:color="auto"/>
          </w:divBdr>
          <w:divsChild>
            <w:div w:id="5707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4820">
      <w:bodyDiv w:val="1"/>
      <w:marLeft w:val="0"/>
      <w:marRight w:val="0"/>
      <w:marTop w:val="0"/>
      <w:marBottom w:val="0"/>
      <w:divBdr>
        <w:top w:val="none" w:sz="0" w:space="0" w:color="auto"/>
        <w:left w:val="none" w:sz="0" w:space="0" w:color="auto"/>
        <w:bottom w:val="none" w:sz="0" w:space="0" w:color="auto"/>
        <w:right w:val="none" w:sz="0" w:space="0" w:color="auto"/>
      </w:divBdr>
    </w:div>
    <w:div w:id="1822623023">
      <w:bodyDiv w:val="1"/>
      <w:marLeft w:val="0"/>
      <w:marRight w:val="0"/>
      <w:marTop w:val="0"/>
      <w:marBottom w:val="0"/>
      <w:divBdr>
        <w:top w:val="none" w:sz="0" w:space="0" w:color="auto"/>
        <w:left w:val="none" w:sz="0" w:space="0" w:color="auto"/>
        <w:bottom w:val="none" w:sz="0" w:space="0" w:color="auto"/>
        <w:right w:val="none" w:sz="0" w:space="0" w:color="auto"/>
      </w:divBdr>
    </w:div>
    <w:div w:id="1824354303">
      <w:bodyDiv w:val="1"/>
      <w:marLeft w:val="0"/>
      <w:marRight w:val="0"/>
      <w:marTop w:val="0"/>
      <w:marBottom w:val="0"/>
      <w:divBdr>
        <w:top w:val="none" w:sz="0" w:space="0" w:color="auto"/>
        <w:left w:val="none" w:sz="0" w:space="0" w:color="auto"/>
        <w:bottom w:val="none" w:sz="0" w:space="0" w:color="auto"/>
        <w:right w:val="none" w:sz="0" w:space="0" w:color="auto"/>
      </w:divBdr>
    </w:div>
    <w:div w:id="1828395090">
      <w:bodyDiv w:val="1"/>
      <w:marLeft w:val="0"/>
      <w:marRight w:val="0"/>
      <w:marTop w:val="0"/>
      <w:marBottom w:val="0"/>
      <w:divBdr>
        <w:top w:val="none" w:sz="0" w:space="0" w:color="auto"/>
        <w:left w:val="none" w:sz="0" w:space="0" w:color="auto"/>
        <w:bottom w:val="none" w:sz="0" w:space="0" w:color="auto"/>
        <w:right w:val="none" w:sz="0" w:space="0" w:color="auto"/>
      </w:divBdr>
    </w:div>
    <w:div w:id="1832142209">
      <w:bodyDiv w:val="1"/>
      <w:marLeft w:val="0"/>
      <w:marRight w:val="0"/>
      <w:marTop w:val="0"/>
      <w:marBottom w:val="0"/>
      <w:divBdr>
        <w:top w:val="none" w:sz="0" w:space="0" w:color="auto"/>
        <w:left w:val="none" w:sz="0" w:space="0" w:color="auto"/>
        <w:bottom w:val="none" w:sz="0" w:space="0" w:color="auto"/>
        <w:right w:val="none" w:sz="0" w:space="0" w:color="auto"/>
      </w:divBdr>
    </w:div>
    <w:div w:id="1834947886">
      <w:bodyDiv w:val="1"/>
      <w:marLeft w:val="0"/>
      <w:marRight w:val="0"/>
      <w:marTop w:val="0"/>
      <w:marBottom w:val="0"/>
      <w:divBdr>
        <w:top w:val="none" w:sz="0" w:space="0" w:color="auto"/>
        <w:left w:val="none" w:sz="0" w:space="0" w:color="auto"/>
        <w:bottom w:val="none" w:sz="0" w:space="0" w:color="auto"/>
        <w:right w:val="none" w:sz="0" w:space="0" w:color="auto"/>
      </w:divBdr>
      <w:divsChild>
        <w:div w:id="234360465">
          <w:marLeft w:val="0"/>
          <w:marRight w:val="0"/>
          <w:marTop w:val="0"/>
          <w:marBottom w:val="0"/>
          <w:divBdr>
            <w:top w:val="none" w:sz="0" w:space="0" w:color="auto"/>
            <w:left w:val="none" w:sz="0" w:space="0" w:color="auto"/>
            <w:bottom w:val="none" w:sz="0" w:space="0" w:color="auto"/>
            <w:right w:val="none" w:sz="0" w:space="0" w:color="auto"/>
          </w:divBdr>
          <w:divsChild>
            <w:div w:id="17257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808">
      <w:bodyDiv w:val="1"/>
      <w:marLeft w:val="0"/>
      <w:marRight w:val="0"/>
      <w:marTop w:val="0"/>
      <w:marBottom w:val="0"/>
      <w:divBdr>
        <w:top w:val="none" w:sz="0" w:space="0" w:color="auto"/>
        <w:left w:val="none" w:sz="0" w:space="0" w:color="auto"/>
        <w:bottom w:val="none" w:sz="0" w:space="0" w:color="auto"/>
        <w:right w:val="none" w:sz="0" w:space="0" w:color="auto"/>
      </w:divBdr>
    </w:div>
    <w:div w:id="1851066635">
      <w:bodyDiv w:val="1"/>
      <w:marLeft w:val="0"/>
      <w:marRight w:val="0"/>
      <w:marTop w:val="0"/>
      <w:marBottom w:val="0"/>
      <w:divBdr>
        <w:top w:val="none" w:sz="0" w:space="0" w:color="auto"/>
        <w:left w:val="none" w:sz="0" w:space="0" w:color="auto"/>
        <w:bottom w:val="none" w:sz="0" w:space="0" w:color="auto"/>
        <w:right w:val="none" w:sz="0" w:space="0" w:color="auto"/>
      </w:divBdr>
    </w:div>
    <w:div w:id="1851489152">
      <w:bodyDiv w:val="1"/>
      <w:marLeft w:val="0"/>
      <w:marRight w:val="0"/>
      <w:marTop w:val="0"/>
      <w:marBottom w:val="0"/>
      <w:divBdr>
        <w:top w:val="none" w:sz="0" w:space="0" w:color="auto"/>
        <w:left w:val="none" w:sz="0" w:space="0" w:color="auto"/>
        <w:bottom w:val="none" w:sz="0" w:space="0" w:color="auto"/>
        <w:right w:val="none" w:sz="0" w:space="0" w:color="auto"/>
      </w:divBdr>
    </w:div>
    <w:div w:id="1854997826">
      <w:bodyDiv w:val="1"/>
      <w:marLeft w:val="0"/>
      <w:marRight w:val="0"/>
      <w:marTop w:val="0"/>
      <w:marBottom w:val="0"/>
      <w:divBdr>
        <w:top w:val="none" w:sz="0" w:space="0" w:color="auto"/>
        <w:left w:val="none" w:sz="0" w:space="0" w:color="auto"/>
        <w:bottom w:val="none" w:sz="0" w:space="0" w:color="auto"/>
        <w:right w:val="none" w:sz="0" w:space="0" w:color="auto"/>
      </w:divBdr>
      <w:divsChild>
        <w:div w:id="298730448">
          <w:marLeft w:val="0"/>
          <w:marRight w:val="0"/>
          <w:marTop w:val="0"/>
          <w:marBottom w:val="0"/>
          <w:divBdr>
            <w:top w:val="none" w:sz="0" w:space="0" w:color="auto"/>
            <w:left w:val="none" w:sz="0" w:space="0" w:color="auto"/>
            <w:bottom w:val="none" w:sz="0" w:space="0" w:color="auto"/>
            <w:right w:val="none" w:sz="0" w:space="0" w:color="auto"/>
          </w:divBdr>
          <w:divsChild>
            <w:div w:id="731660043">
              <w:marLeft w:val="0"/>
              <w:marRight w:val="0"/>
              <w:marTop w:val="0"/>
              <w:marBottom w:val="0"/>
              <w:divBdr>
                <w:top w:val="none" w:sz="0" w:space="0" w:color="auto"/>
                <w:left w:val="none" w:sz="0" w:space="0" w:color="auto"/>
                <w:bottom w:val="none" w:sz="0" w:space="0" w:color="auto"/>
                <w:right w:val="none" w:sz="0" w:space="0" w:color="auto"/>
              </w:divBdr>
              <w:divsChild>
                <w:div w:id="1677270423">
                  <w:marLeft w:val="0"/>
                  <w:marRight w:val="0"/>
                  <w:marTop w:val="0"/>
                  <w:marBottom w:val="0"/>
                  <w:divBdr>
                    <w:top w:val="none" w:sz="0" w:space="0" w:color="auto"/>
                    <w:left w:val="none" w:sz="0" w:space="0" w:color="auto"/>
                    <w:bottom w:val="none" w:sz="0" w:space="0" w:color="auto"/>
                    <w:right w:val="none" w:sz="0" w:space="0" w:color="auto"/>
                  </w:divBdr>
                  <w:divsChild>
                    <w:div w:id="920145154">
                      <w:marLeft w:val="0"/>
                      <w:marRight w:val="0"/>
                      <w:marTop w:val="0"/>
                      <w:marBottom w:val="0"/>
                      <w:divBdr>
                        <w:top w:val="none" w:sz="0" w:space="0" w:color="auto"/>
                        <w:left w:val="none" w:sz="0" w:space="0" w:color="auto"/>
                        <w:bottom w:val="none" w:sz="0" w:space="0" w:color="auto"/>
                        <w:right w:val="none" w:sz="0" w:space="0" w:color="auto"/>
                      </w:divBdr>
                      <w:divsChild>
                        <w:div w:id="253251180">
                          <w:marLeft w:val="0"/>
                          <w:marRight w:val="0"/>
                          <w:marTop w:val="0"/>
                          <w:marBottom w:val="0"/>
                          <w:divBdr>
                            <w:top w:val="none" w:sz="0" w:space="0" w:color="auto"/>
                            <w:left w:val="none" w:sz="0" w:space="0" w:color="auto"/>
                            <w:bottom w:val="none" w:sz="0" w:space="0" w:color="auto"/>
                            <w:right w:val="none" w:sz="0" w:space="0" w:color="auto"/>
                          </w:divBdr>
                          <w:divsChild>
                            <w:div w:id="1059867600">
                              <w:marLeft w:val="0"/>
                              <w:marRight w:val="300"/>
                              <w:marTop w:val="180"/>
                              <w:marBottom w:val="0"/>
                              <w:divBdr>
                                <w:top w:val="none" w:sz="0" w:space="0" w:color="auto"/>
                                <w:left w:val="none" w:sz="0" w:space="0" w:color="auto"/>
                                <w:bottom w:val="none" w:sz="0" w:space="0" w:color="auto"/>
                                <w:right w:val="none" w:sz="0" w:space="0" w:color="auto"/>
                              </w:divBdr>
                              <w:divsChild>
                                <w:div w:id="200712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904271">
          <w:marLeft w:val="0"/>
          <w:marRight w:val="0"/>
          <w:marTop w:val="0"/>
          <w:marBottom w:val="0"/>
          <w:divBdr>
            <w:top w:val="none" w:sz="0" w:space="0" w:color="auto"/>
            <w:left w:val="none" w:sz="0" w:space="0" w:color="auto"/>
            <w:bottom w:val="none" w:sz="0" w:space="0" w:color="auto"/>
            <w:right w:val="none" w:sz="0" w:space="0" w:color="auto"/>
          </w:divBdr>
          <w:divsChild>
            <w:div w:id="1463691953">
              <w:marLeft w:val="0"/>
              <w:marRight w:val="0"/>
              <w:marTop w:val="0"/>
              <w:marBottom w:val="0"/>
              <w:divBdr>
                <w:top w:val="none" w:sz="0" w:space="0" w:color="auto"/>
                <w:left w:val="none" w:sz="0" w:space="0" w:color="auto"/>
                <w:bottom w:val="none" w:sz="0" w:space="0" w:color="auto"/>
                <w:right w:val="none" w:sz="0" w:space="0" w:color="auto"/>
              </w:divBdr>
              <w:divsChild>
                <w:div w:id="1597136017">
                  <w:marLeft w:val="0"/>
                  <w:marRight w:val="0"/>
                  <w:marTop w:val="0"/>
                  <w:marBottom w:val="0"/>
                  <w:divBdr>
                    <w:top w:val="none" w:sz="0" w:space="0" w:color="auto"/>
                    <w:left w:val="none" w:sz="0" w:space="0" w:color="auto"/>
                    <w:bottom w:val="none" w:sz="0" w:space="0" w:color="auto"/>
                    <w:right w:val="none" w:sz="0" w:space="0" w:color="auto"/>
                  </w:divBdr>
                  <w:divsChild>
                    <w:div w:id="859928550">
                      <w:marLeft w:val="0"/>
                      <w:marRight w:val="0"/>
                      <w:marTop w:val="0"/>
                      <w:marBottom w:val="0"/>
                      <w:divBdr>
                        <w:top w:val="none" w:sz="0" w:space="0" w:color="auto"/>
                        <w:left w:val="none" w:sz="0" w:space="0" w:color="auto"/>
                        <w:bottom w:val="none" w:sz="0" w:space="0" w:color="auto"/>
                        <w:right w:val="none" w:sz="0" w:space="0" w:color="auto"/>
                      </w:divBdr>
                      <w:divsChild>
                        <w:div w:id="7925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696889">
      <w:bodyDiv w:val="1"/>
      <w:marLeft w:val="0"/>
      <w:marRight w:val="0"/>
      <w:marTop w:val="0"/>
      <w:marBottom w:val="0"/>
      <w:divBdr>
        <w:top w:val="none" w:sz="0" w:space="0" w:color="auto"/>
        <w:left w:val="none" w:sz="0" w:space="0" w:color="auto"/>
        <w:bottom w:val="none" w:sz="0" w:space="0" w:color="auto"/>
        <w:right w:val="none" w:sz="0" w:space="0" w:color="auto"/>
      </w:divBdr>
      <w:divsChild>
        <w:div w:id="736901864">
          <w:marLeft w:val="0"/>
          <w:marRight w:val="0"/>
          <w:marTop w:val="0"/>
          <w:marBottom w:val="0"/>
          <w:divBdr>
            <w:top w:val="none" w:sz="0" w:space="0" w:color="auto"/>
            <w:left w:val="none" w:sz="0" w:space="0" w:color="auto"/>
            <w:bottom w:val="none" w:sz="0" w:space="0" w:color="auto"/>
            <w:right w:val="none" w:sz="0" w:space="0" w:color="auto"/>
          </w:divBdr>
        </w:div>
        <w:div w:id="1689596067">
          <w:marLeft w:val="0"/>
          <w:marRight w:val="0"/>
          <w:marTop w:val="0"/>
          <w:marBottom w:val="0"/>
          <w:divBdr>
            <w:top w:val="none" w:sz="0" w:space="0" w:color="auto"/>
            <w:left w:val="none" w:sz="0" w:space="0" w:color="auto"/>
            <w:bottom w:val="none" w:sz="0" w:space="0" w:color="auto"/>
            <w:right w:val="none" w:sz="0" w:space="0" w:color="auto"/>
          </w:divBdr>
        </w:div>
      </w:divsChild>
    </w:div>
    <w:div w:id="1863082625">
      <w:bodyDiv w:val="1"/>
      <w:marLeft w:val="0"/>
      <w:marRight w:val="0"/>
      <w:marTop w:val="0"/>
      <w:marBottom w:val="0"/>
      <w:divBdr>
        <w:top w:val="none" w:sz="0" w:space="0" w:color="auto"/>
        <w:left w:val="none" w:sz="0" w:space="0" w:color="auto"/>
        <w:bottom w:val="none" w:sz="0" w:space="0" w:color="auto"/>
        <w:right w:val="none" w:sz="0" w:space="0" w:color="auto"/>
      </w:divBdr>
    </w:div>
    <w:div w:id="1864242296">
      <w:bodyDiv w:val="1"/>
      <w:marLeft w:val="0"/>
      <w:marRight w:val="0"/>
      <w:marTop w:val="0"/>
      <w:marBottom w:val="0"/>
      <w:divBdr>
        <w:top w:val="none" w:sz="0" w:space="0" w:color="auto"/>
        <w:left w:val="none" w:sz="0" w:space="0" w:color="auto"/>
        <w:bottom w:val="none" w:sz="0" w:space="0" w:color="auto"/>
        <w:right w:val="none" w:sz="0" w:space="0" w:color="auto"/>
      </w:divBdr>
    </w:div>
    <w:div w:id="1865822285">
      <w:bodyDiv w:val="1"/>
      <w:marLeft w:val="0"/>
      <w:marRight w:val="0"/>
      <w:marTop w:val="0"/>
      <w:marBottom w:val="0"/>
      <w:divBdr>
        <w:top w:val="none" w:sz="0" w:space="0" w:color="auto"/>
        <w:left w:val="none" w:sz="0" w:space="0" w:color="auto"/>
        <w:bottom w:val="none" w:sz="0" w:space="0" w:color="auto"/>
        <w:right w:val="none" w:sz="0" w:space="0" w:color="auto"/>
      </w:divBdr>
      <w:divsChild>
        <w:div w:id="346636070">
          <w:marLeft w:val="274"/>
          <w:marRight w:val="0"/>
          <w:marTop w:val="0"/>
          <w:marBottom w:val="0"/>
          <w:divBdr>
            <w:top w:val="none" w:sz="0" w:space="0" w:color="auto"/>
            <w:left w:val="none" w:sz="0" w:space="0" w:color="auto"/>
            <w:bottom w:val="none" w:sz="0" w:space="0" w:color="auto"/>
            <w:right w:val="none" w:sz="0" w:space="0" w:color="auto"/>
          </w:divBdr>
        </w:div>
        <w:div w:id="1054235479">
          <w:marLeft w:val="274"/>
          <w:marRight w:val="0"/>
          <w:marTop w:val="0"/>
          <w:marBottom w:val="0"/>
          <w:divBdr>
            <w:top w:val="none" w:sz="0" w:space="0" w:color="auto"/>
            <w:left w:val="none" w:sz="0" w:space="0" w:color="auto"/>
            <w:bottom w:val="none" w:sz="0" w:space="0" w:color="auto"/>
            <w:right w:val="none" w:sz="0" w:space="0" w:color="auto"/>
          </w:divBdr>
        </w:div>
        <w:div w:id="1297024794">
          <w:marLeft w:val="274"/>
          <w:marRight w:val="0"/>
          <w:marTop w:val="0"/>
          <w:marBottom w:val="0"/>
          <w:divBdr>
            <w:top w:val="none" w:sz="0" w:space="0" w:color="auto"/>
            <w:left w:val="none" w:sz="0" w:space="0" w:color="auto"/>
            <w:bottom w:val="none" w:sz="0" w:space="0" w:color="auto"/>
            <w:right w:val="none" w:sz="0" w:space="0" w:color="auto"/>
          </w:divBdr>
        </w:div>
        <w:div w:id="1908029039">
          <w:marLeft w:val="619"/>
          <w:marRight w:val="0"/>
          <w:marTop w:val="0"/>
          <w:marBottom w:val="0"/>
          <w:divBdr>
            <w:top w:val="none" w:sz="0" w:space="0" w:color="auto"/>
            <w:left w:val="none" w:sz="0" w:space="0" w:color="auto"/>
            <w:bottom w:val="none" w:sz="0" w:space="0" w:color="auto"/>
            <w:right w:val="none" w:sz="0" w:space="0" w:color="auto"/>
          </w:divBdr>
        </w:div>
      </w:divsChild>
    </w:div>
    <w:div w:id="1873034380">
      <w:bodyDiv w:val="1"/>
      <w:marLeft w:val="0"/>
      <w:marRight w:val="0"/>
      <w:marTop w:val="0"/>
      <w:marBottom w:val="0"/>
      <w:divBdr>
        <w:top w:val="none" w:sz="0" w:space="0" w:color="auto"/>
        <w:left w:val="none" w:sz="0" w:space="0" w:color="auto"/>
        <w:bottom w:val="none" w:sz="0" w:space="0" w:color="auto"/>
        <w:right w:val="none" w:sz="0" w:space="0" w:color="auto"/>
      </w:divBdr>
    </w:div>
    <w:div w:id="1874222306">
      <w:bodyDiv w:val="1"/>
      <w:marLeft w:val="0"/>
      <w:marRight w:val="0"/>
      <w:marTop w:val="0"/>
      <w:marBottom w:val="0"/>
      <w:divBdr>
        <w:top w:val="none" w:sz="0" w:space="0" w:color="auto"/>
        <w:left w:val="none" w:sz="0" w:space="0" w:color="auto"/>
        <w:bottom w:val="none" w:sz="0" w:space="0" w:color="auto"/>
        <w:right w:val="none" w:sz="0" w:space="0" w:color="auto"/>
      </w:divBdr>
    </w:div>
    <w:div w:id="1874610034">
      <w:bodyDiv w:val="1"/>
      <w:marLeft w:val="0"/>
      <w:marRight w:val="0"/>
      <w:marTop w:val="0"/>
      <w:marBottom w:val="0"/>
      <w:divBdr>
        <w:top w:val="none" w:sz="0" w:space="0" w:color="auto"/>
        <w:left w:val="none" w:sz="0" w:space="0" w:color="auto"/>
        <w:bottom w:val="none" w:sz="0" w:space="0" w:color="auto"/>
        <w:right w:val="none" w:sz="0" w:space="0" w:color="auto"/>
      </w:divBdr>
    </w:div>
    <w:div w:id="1879389901">
      <w:bodyDiv w:val="1"/>
      <w:marLeft w:val="0"/>
      <w:marRight w:val="0"/>
      <w:marTop w:val="0"/>
      <w:marBottom w:val="0"/>
      <w:divBdr>
        <w:top w:val="none" w:sz="0" w:space="0" w:color="auto"/>
        <w:left w:val="none" w:sz="0" w:space="0" w:color="auto"/>
        <w:bottom w:val="none" w:sz="0" w:space="0" w:color="auto"/>
        <w:right w:val="none" w:sz="0" w:space="0" w:color="auto"/>
      </w:divBdr>
    </w:div>
    <w:div w:id="1879901527">
      <w:bodyDiv w:val="1"/>
      <w:marLeft w:val="0"/>
      <w:marRight w:val="0"/>
      <w:marTop w:val="0"/>
      <w:marBottom w:val="0"/>
      <w:divBdr>
        <w:top w:val="none" w:sz="0" w:space="0" w:color="auto"/>
        <w:left w:val="none" w:sz="0" w:space="0" w:color="auto"/>
        <w:bottom w:val="none" w:sz="0" w:space="0" w:color="auto"/>
        <w:right w:val="none" w:sz="0" w:space="0" w:color="auto"/>
      </w:divBdr>
      <w:divsChild>
        <w:div w:id="834996878">
          <w:marLeft w:val="0"/>
          <w:marRight w:val="0"/>
          <w:marTop w:val="0"/>
          <w:marBottom w:val="0"/>
          <w:divBdr>
            <w:top w:val="none" w:sz="0" w:space="0" w:color="auto"/>
            <w:left w:val="none" w:sz="0" w:space="0" w:color="auto"/>
            <w:bottom w:val="none" w:sz="0" w:space="0" w:color="auto"/>
            <w:right w:val="none" w:sz="0" w:space="0" w:color="auto"/>
          </w:divBdr>
          <w:divsChild>
            <w:div w:id="17999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6997">
      <w:bodyDiv w:val="1"/>
      <w:marLeft w:val="0"/>
      <w:marRight w:val="0"/>
      <w:marTop w:val="0"/>
      <w:marBottom w:val="0"/>
      <w:divBdr>
        <w:top w:val="none" w:sz="0" w:space="0" w:color="auto"/>
        <w:left w:val="none" w:sz="0" w:space="0" w:color="auto"/>
        <w:bottom w:val="none" w:sz="0" w:space="0" w:color="auto"/>
        <w:right w:val="none" w:sz="0" w:space="0" w:color="auto"/>
      </w:divBdr>
    </w:div>
    <w:div w:id="1895122059">
      <w:bodyDiv w:val="1"/>
      <w:marLeft w:val="0"/>
      <w:marRight w:val="0"/>
      <w:marTop w:val="0"/>
      <w:marBottom w:val="0"/>
      <w:divBdr>
        <w:top w:val="none" w:sz="0" w:space="0" w:color="auto"/>
        <w:left w:val="none" w:sz="0" w:space="0" w:color="auto"/>
        <w:bottom w:val="none" w:sz="0" w:space="0" w:color="auto"/>
        <w:right w:val="none" w:sz="0" w:space="0" w:color="auto"/>
      </w:divBdr>
    </w:div>
    <w:div w:id="1898709054">
      <w:bodyDiv w:val="1"/>
      <w:marLeft w:val="0"/>
      <w:marRight w:val="0"/>
      <w:marTop w:val="0"/>
      <w:marBottom w:val="0"/>
      <w:divBdr>
        <w:top w:val="none" w:sz="0" w:space="0" w:color="auto"/>
        <w:left w:val="none" w:sz="0" w:space="0" w:color="auto"/>
        <w:bottom w:val="none" w:sz="0" w:space="0" w:color="auto"/>
        <w:right w:val="none" w:sz="0" w:space="0" w:color="auto"/>
      </w:divBdr>
    </w:div>
    <w:div w:id="1902059155">
      <w:bodyDiv w:val="1"/>
      <w:marLeft w:val="0"/>
      <w:marRight w:val="0"/>
      <w:marTop w:val="0"/>
      <w:marBottom w:val="0"/>
      <w:divBdr>
        <w:top w:val="none" w:sz="0" w:space="0" w:color="auto"/>
        <w:left w:val="none" w:sz="0" w:space="0" w:color="auto"/>
        <w:bottom w:val="none" w:sz="0" w:space="0" w:color="auto"/>
        <w:right w:val="none" w:sz="0" w:space="0" w:color="auto"/>
      </w:divBdr>
      <w:divsChild>
        <w:div w:id="83847428">
          <w:marLeft w:val="0"/>
          <w:marRight w:val="0"/>
          <w:marTop w:val="360"/>
          <w:marBottom w:val="0"/>
          <w:divBdr>
            <w:top w:val="none" w:sz="0" w:space="0" w:color="auto"/>
            <w:left w:val="none" w:sz="0" w:space="0" w:color="auto"/>
            <w:bottom w:val="none" w:sz="0" w:space="0" w:color="auto"/>
            <w:right w:val="none" w:sz="0" w:space="0" w:color="auto"/>
          </w:divBdr>
        </w:div>
        <w:div w:id="673194023">
          <w:marLeft w:val="0"/>
          <w:marRight w:val="0"/>
          <w:marTop w:val="360"/>
          <w:marBottom w:val="0"/>
          <w:divBdr>
            <w:top w:val="none" w:sz="0" w:space="0" w:color="auto"/>
            <w:left w:val="none" w:sz="0" w:space="0" w:color="auto"/>
            <w:bottom w:val="none" w:sz="0" w:space="0" w:color="auto"/>
            <w:right w:val="none" w:sz="0" w:space="0" w:color="auto"/>
          </w:divBdr>
        </w:div>
      </w:divsChild>
    </w:div>
    <w:div w:id="1902322570">
      <w:bodyDiv w:val="1"/>
      <w:marLeft w:val="0"/>
      <w:marRight w:val="0"/>
      <w:marTop w:val="0"/>
      <w:marBottom w:val="0"/>
      <w:divBdr>
        <w:top w:val="none" w:sz="0" w:space="0" w:color="auto"/>
        <w:left w:val="none" w:sz="0" w:space="0" w:color="auto"/>
        <w:bottom w:val="none" w:sz="0" w:space="0" w:color="auto"/>
        <w:right w:val="none" w:sz="0" w:space="0" w:color="auto"/>
      </w:divBdr>
    </w:div>
    <w:div w:id="1904607551">
      <w:bodyDiv w:val="1"/>
      <w:marLeft w:val="0"/>
      <w:marRight w:val="0"/>
      <w:marTop w:val="0"/>
      <w:marBottom w:val="0"/>
      <w:divBdr>
        <w:top w:val="none" w:sz="0" w:space="0" w:color="auto"/>
        <w:left w:val="none" w:sz="0" w:space="0" w:color="auto"/>
        <w:bottom w:val="none" w:sz="0" w:space="0" w:color="auto"/>
        <w:right w:val="none" w:sz="0" w:space="0" w:color="auto"/>
      </w:divBdr>
      <w:divsChild>
        <w:div w:id="1236553987">
          <w:marLeft w:val="274"/>
          <w:marRight w:val="0"/>
          <w:marTop w:val="0"/>
          <w:marBottom w:val="0"/>
          <w:divBdr>
            <w:top w:val="none" w:sz="0" w:space="0" w:color="auto"/>
            <w:left w:val="none" w:sz="0" w:space="0" w:color="auto"/>
            <w:bottom w:val="none" w:sz="0" w:space="0" w:color="auto"/>
            <w:right w:val="none" w:sz="0" w:space="0" w:color="auto"/>
          </w:divBdr>
        </w:div>
        <w:div w:id="1320308058">
          <w:marLeft w:val="274"/>
          <w:marRight w:val="0"/>
          <w:marTop w:val="0"/>
          <w:marBottom w:val="0"/>
          <w:divBdr>
            <w:top w:val="none" w:sz="0" w:space="0" w:color="auto"/>
            <w:left w:val="none" w:sz="0" w:space="0" w:color="auto"/>
            <w:bottom w:val="none" w:sz="0" w:space="0" w:color="auto"/>
            <w:right w:val="none" w:sz="0" w:space="0" w:color="auto"/>
          </w:divBdr>
        </w:div>
        <w:div w:id="1483152861">
          <w:marLeft w:val="274"/>
          <w:marRight w:val="0"/>
          <w:marTop w:val="0"/>
          <w:marBottom w:val="0"/>
          <w:divBdr>
            <w:top w:val="none" w:sz="0" w:space="0" w:color="auto"/>
            <w:left w:val="none" w:sz="0" w:space="0" w:color="auto"/>
            <w:bottom w:val="none" w:sz="0" w:space="0" w:color="auto"/>
            <w:right w:val="none" w:sz="0" w:space="0" w:color="auto"/>
          </w:divBdr>
        </w:div>
      </w:divsChild>
    </w:div>
    <w:div w:id="1904876834">
      <w:bodyDiv w:val="1"/>
      <w:marLeft w:val="0"/>
      <w:marRight w:val="0"/>
      <w:marTop w:val="0"/>
      <w:marBottom w:val="0"/>
      <w:divBdr>
        <w:top w:val="none" w:sz="0" w:space="0" w:color="auto"/>
        <w:left w:val="none" w:sz="0" w:space="0" w:color="auto"/>
        <w:bottom w:val="none" w:sz="0" w:space="0" w:color="auto"/>
        <w:right w:val="none" w:sz="0" w:space="0" w:color="auto"/>
      </w:divBdr>
    </w:div>
    <w:div w:id="1909457702">
      <w:bodyDiv w:val="1"/>
      <w:marLeft w:val="0"/>
      <w:marRight w:val="0"/>
      <w:marTop w:val="0"/>
      <w:marBottom w:val="0"/>
      <w:divBdr>
        <w:top w:val="none" w:sz="0" w:space="0" w:color="auto"/>
        <w:left w:val="none" w:sz="0" w:space="0" w:color="auto"/>
        <w:bottom w:val="none" w:sz="0" w:space="0" w:color="auto"/>
        <w:right w:val="none" w:sz="0" w:space="0" w:color="auto"/>
      </w:divBdr>
      <w:divsChild>
        <w:div w:id="244345390">
          <w:marLeft w:val="1022"/>
          <w:marRight w:val="0"/>
          <w:marTop w:val="77"/>
          <w:marBottom w:val="0"/>
          <w:divBdr>
            <w:top w:val="none" w:sz="0" w:space="0" w:color="auto"/>
            <w:left w:val="none" w:sz="0" w:space="0" w:color="auto"/>
            <w:bottom w:val="none" w:sz="0" w:space="0" w:color="auto"/>
            <w:right w:val="none" w:sz="0" w:space="0" w:color="auto"/>
          </w:divBdr>
        </w:div>
        <w:div w:id="654064456">
          <w:marLeft w:val="1022"/>
          <w:marRight w:val="0"/>
          <w:marTop w:val="77"/>
          <w:marBottom w:val="0"/>
          <w:divBdr>
            <w:top w:val="none" w:sz="0" w:space="0" w:color="auto"/>
            <w:left w:val="none" w:sz="0" w:space="0" w:color="auto"/>
            <w:bottom w:val="none" w:sz="0" w:space="0" w:color="auto"/>
            <w:right w:val="none" w:sz="0" w:space="0" w:color="auto"/>
          </w:divBdr>
        </w:div>
        <w:div w:id="1211188338">
          <w:marLeft w:val="1022"/>
          <w:marRight w:val="0"/>
          <w:marTop w:val="77"/>
          <w:marBottom w:val="0"/>
          <w:divBdr>
            <w:top w:val="none" w:sz="0" w:space="0" w:color="auto"/>
            <w:left w:val="none" w:sz="0" w:space="0" w:color="auto"/>
            <w:bottom w:val="none" w:sz="0" w:space="0" w:color="auto"/>
            <w:right w:val="none" w:sz="0" w:space="0" w:color="auto"/>
          </w:divBdr>
        </w:div>
        <w:div w:id="1866481706">
          <w:marLeft w:val="1022"/>
          <w:marRight w:val="0"/>
          <w:marTop w:val="77"/>
          <w:marBottom w:val="0"/>
          <w:divBdr>
            <w:top w:val="none" w:sz="0" w:space="0" w:color="auto"/>
            <w:left w:val="none" w:sz="0" w:space="0" w:color="auto"/>
            <w:bottom w:val="none" w:sz="0" w:space="0" w:color="auto"/>
            <w:right w:val="none" w:sz="0" w:space="0" w:color="auto"/>
          </w:divBdr>
        </w:div>
      </w:divsChild>
    </w:div>
    <w:div w:id="1910769727">
      <w:bodyDiv w:val="1"/>
      <w:marLeft w:val="0"/>
      <w:marRight w:val="0"/>
      <w:marTop w:val="0"/>
      <w:marBottom w:val="0"/>
      <w:divBdr>
        <w:top w:val="none" w:sz="0" w:space="0" w:color="auto"/>
        <w:left w:val="none" w:sz="0" w:space="0" w:color="auto"/>
        <w:bottom w:val="none" w:sz="0" w:space="0" w:color="auto"/>
        <w:right w:val="none" w:sz="0" w:space="0" w:color="auto"/>
      </w:divBdr>
    </w:div>
    <w:div w:id="1916625510">
      <w:bodyDiv w:val="1"/>
      <w:marLeft w:val="0"/>
      <w:marRight w:val="0"/>
      <w:marTop w:val="0"/>
      <w:marBottom w:val="0"/>
      <w:divBdr>
        <w:top w:val="none" w:sz="0" w:space="0" w:color="auto"/>
        <w:left w:val="none" w:sz="0" w:space="0" w:color="auto"/>
        <w:bottom w:val="none" w:sz="0" w:space="0" w:color="auto"/>
        <w:right w:val="none" w:sz="0" w:space="0" w:color="auto"/>
      </w:divBdr>
    </w:div>
    <w:div w:id="1918637387">
      <w:bodyDiv w:val="1"/>
      <w:marLeft w:val="0"/>
      <w:marRight w:val="0"/>
      <w:marTop w:val="0"/>
      <w:marBottom w:val="0"/>
      <w:divBdr>
        <w:top w:val="none" w:sz="0" w:space="0" w:color="auto"/>
        <w:left w:val="none" w:sz="0" w:space="0" w:color="auto"/>
        <w:bottom w:val="none" w:sz="0" w:space="0" w:color="auto"/>
        <w:right w:val="none" w:sz="0" w:space="0" w:color="auto"/>
      </w:divBdr>
    </w:div>
    <w:div w:id="1927036222">
      <w:bodyDiv w:val="1"/>
      <w:marLeft w:val="0"/>
      <w:marRight w:val="0"/>
      <w:marTop w:val="0"/>
      <w:marBottom w:val="0"/>
      <w:divBdr>
        <w:top w:val="none" w:sz="0" w:space="0" w:color="auto"/>
        <w:left w:val="none" w:sz="0" w:space="0" w:color="auto"/>
        <w:bottom w:val="none" w:sz="0" w:space="0" w:color="auto"/>
        <w:right w:val="none" w:sz="0" w:space="0" w:color="auto"/>
      </w:divBdr>
    </w:div>
    <w:div w:id="1943220563">
      <w:bodyDiv w:val="1"/>
      <w:marLeft w:val="0"/>
      <w:marRight w:val="0"/>
      <w:marTop w:val="0"/>
      <w:marBottom w:val="0"/>
      <w:divBdr>
        <w:top w:val="none" w:sz="0" w:space="0" w:color="auto"/>
        <w:left w:val="none" w:sz="0" w:space="0" w:color="auto"/>
        <w:bottom w:val="none" w:sz="0" w:space="0" w:color="auto"/>
        <w:right w:val="none" w:sz="0" w:space="0" w:color="auto"/>
      </w:divBdr>
      <w:divsChild>
        <w:div w:id="225193000">
          <w:marLeft w:val="274"/>
          <w:marRight w:val="0"/>
          <w:marTop w:val="0"/>
          <w:marBottom w:val="67"/>
          <w:divBdr>
            <w:top w:val="none" w:sz="0" w:space="0" w:color="auto"/>
            <w:left w:val="none" w:sz="0" w:space="0" w:color="auto"/>
            <w:bottom w:val="none" w:sz="0" w:space="0" w:color="auto"/>
            <w:right w:val="none" w:sz="0" w:space="0" w:color="auto"/>
          </w:divBdr>
        </w:div>
        <w:div w:id="964891575">
          <w:marLeft w:val="274"/>
          <w:marRight w:val="0"/>
          <w:marTop w:val="0"/>
          <w:marBottom w:val="67"/>
          <w:divBdr>
            <w:top w:val="none" w:sz="0" w:space="0" w:color="auto"/>
            <w:left w:val="none" w:sz="0" w:space="0" w:color="auto"/>
            <w:bottom w:val="none" w:sz="0" w:space="0" w:color="auto"/>
            <w:right w:val="none" w:sz="0" w:space="0" w:color="auto"/>
          </w:divBdr>
        </w:div>
        <w:div w:id="1781223214">
          <w:marLeft w:val="274"/>
          <w:marRight w:val="0"/>
          <w:marTop w:val="0"/>
          <w:marBottom w:val="67"/>
          <w:divBdr>
            <w:top w:val="none" w:sz="0" w:space="0" w:color="auto"/>
            <w:left w:val="none" w:sz="0" w:space="0" w:color="auto"/>
            <w:bottom w:val="none" w:sz="0" w:space="0" w:color="auto"/>
            <w:right w:val="none" w:sz="0" w:space="0" w:color="auto"/>
          </w:divBdr>
        </w:div>
        <w:div w:id="1980529776">
          <w:marLeft w:val="274"/>
          <w:marRight w:val="0"/>
          <w:marTop w:val="0"/>
          <w:marBottom w:val="67"/>
          <w:divBdr>
            <w:top w:val="none" w:sz="0" w:space="0" w:color="auto"/>
            <w:left w:val="none" w:sz="0" w:space="0" w:color="auto"/>
            <w:bottom w:val="none" w:sz="0" w:space="0" w:color="auto"/>
            <w:right w:val="none" w:sz="0" w:space="0" w:color="auto"/>
          </w:divBdr>
        </w:div>
      </w:divsChild>
    </w:div>
    <w:div w:id="1948192938">
      <w:bodyDiv w:val="1"/>
      <w:marLeft w:val="0"/>
      <w:marRight w:val="0"/>
      <w:marTop w:val="0"/>
      <w:marBottom w:val="0"/>
      <w:divBdr>
        <w:top w:val="none" w:sz="0" w:space="0" w:color="auto"/>
        <w:left w:val="none" w:sz="0" w:space="0" w:color="auto"/>
        <w:bottom w:val="none" w:sz="0" w:space="0" w:color="auto"/>
        <w:right w:val="none" w:sz="0" w:space="0" w:color="auto"/>
      </w:divBdr>
      <w:divsChild>
        <w:div w:id="381174581">
          <w:marLeft w:val="1728"/>
          <w:marRight w:val="0"/>
          <w:marTop w:val="58"/>
          <w:marBottom w:val="0"/>
          <w:divBdr>
            <w:top w:val="none" w:sz="0" w:space="0" w:color="auto"/>
            <w:left w:val="none" w:sz="0" w:space="0" w:color="auto"/>
            <w:bottom w:val="none" w:sz="0" w:space="0" w:color="auto"/>
            <w:right w:val="none" w:sz="0" w:space="0" w:color="auto"/>
          </w:divBdr>
        </w:div>
        <w:div w:id="417597239">
          <w:marLeft w:val="1368"/>
          <w:marRight w:val="0"/>
          <w:marTop w:val="67"/>
          <w:marBottom w:val="0"/>
          <w:divBdr>
            <w:top w:val="none" w:sz="0" w:space="0" w:color="auto"/>
            <w:left w:val="none" w:sz="0" w:space="0" w:color="auto"/>
            <w:bottom w:val="none" w:sz="0" w:space="0" w:color="auto"/>
            <w:right w:val="none" w:sz="0" w:space="0" w:color="auto"/>
          </w:divBdr>
        </w:div>
        <w:div w:id="644940494">
          <w:marLeft w:val="1368"/>
          <w:marRight w:val="0"/>
          <w:marTop w:val="67"/>
          <w:marBottom w:val="0"/>
          <w:divBdr>
            <w:top w:val="none" w:sz="0" w:space="0" w:color="auto"/>
            <w:left w:val="none" w:sz="0" w:space="0" w:color="auto"/>
            <w:bottom w:val="none" w:sz="0" w:space="0" w:color="auto"/>
            <w:right w:val="none" w:sz="0" w:space="0" w:color="auto"/>
          </w:divBdr>
        </w:div>
        <w:div w:id="723067916">
          <w:marLeft w:val="1008"/>
          <w:marRight w:val="0"/>
          <w:marTop w:val="77"/>
          <w:marBottom w:val="0"/>
          <w:divBdr>
            <w:top w:val="none" w:sz="0" w:space="0" w:color="auto"/>
            <w:left w:val="none" w:sz="0" w:space="0" w:color="auto"/>
            <w:bottom w:val="none" w:sz="0" w:space="0" w:color="auto"/>
            <w:right w:val="none" w:sz="0" w:space="0" w:color="auto"/>
          </w:divBdr>
        </w:div>
        <w:div w:id="805313506">
          <w:marLeft w:val="1728"/>
          <w:marRight w:val="0"/>
          <w:marTop w:val="58"/>
          <w:marBottom w:val="0"/>
          <w:divBdr>
            <w:top w:val="none" w:sz="0" w:space="0" w:color="auto"/>
            <w:left w:val="none" w:sz="0" w:space="0" w:color="auto"/>
            <w:bottom w:val="none" w:sz="0" w:space="0" w:color="auto"/>
            <w:right w:val="none" w:sz="0" w:space="0" w:color="auto"/>
          </w:divBdr>
        </w:div>
        <w:div w:id="985932339">
          <w:marLeft w:val="1728"/>
          <w:marRight w:val="0"/>
          <w:marTop w:val="58"/>
          <w:marBottom w:val="0"/>
          <w:divBdr>
            <w:top w:val="none" w:sz="0" w:space="0" w:color="auto"/>
            <w:left w:val="none" w:sz="0" w:space="0" w:color="auto"/>
            <w:bottom w:val="none" w:sz="0" w:space="0" w:color="auto"/>
            <w:right w:val="none" w:sz="0" w:space="0" w:color="auto"/>
          </w:divBdr>
        </w:div>
        <w:div w:id="1445883651">
          <w:marLeft w:val="2088"/>
          <w:marRight w:val="0"/>
          <w:marTop w:val="58"/>
          <w:marBottom w:val="0"/>
          <w:divBdr>
            <w:top w:val="none" w:sz="0" w:space="0" w:color="auto"/>
            <w:left w:val="none" w:sz="0" w:space="0" w:color="auto"/>
            <w:bottom w:val="none" w:sz="0" w:space="0" w:color="auto"/>
            <w:right w:val="none" w:sz="0" w:space="0" w:color="auto"/>
          </w:divBdr>
        </w:div>
        <w:div w:id="1714579128">
          <w:marLeft w:val="1728"/>
          <w:marRight w:val="0"/>
          <w:marTop w:val="58"/>
          <w:marBottom w:val="0"/>
          <w:divBdr>
            <w:top w:val="none" w:sz="0" w:space="0" w:color="auto"/>
            <w:left w:val="none" w:sz="0" w:space="0" w:color="auto"/>
            <w:bottom w:val="none" w:sz="0" w:space="0" w:color="auto"/>
            <w:right w:val="none" w:sz="0" w:space="0" w:color="auto"/>
          </w:divBdr>
        </w:div>
        <w:div w:id="1739326531">
          <w:marLeft w:val="1728"/>
          <w:marRight w:val="0"/>
          <w:marTop w:val="58"/>
          <w:marBottom w:val="0"/>
          <w:divBdr>
            <w:top w:val="none" w:sz="0" w:space="0" w:color="auto"/>
            <w:left w:val="none" w:sz="0" w:space="0" w:color="auto"/>
            <w:bottom w:val="none" w:sz="0" w:space="0" w:color="auto"/>
            <w:right w:val="none" w:sz="0" w:space="0" w:color="auto"/>
          </w:divBdr>
        </w:div>
        <w:div w:id="1771926398">
          <w:marLeft w:val="1368"/>
          <w:marRight w:val="0"/>
          <w:marTop w:val="67"/>
          <w:marBottom w:val="0"/>
          <w:divBdr>
            <w:top w:val="none" w:sz="0" w:space="0" w:color="auto"/>
            <w:left w:val="none" w:sz="0" w:space="0" w:color="auto"/>
            <w:bottom w:val="none" w:sz="0" w:space="0" w:color="auto"/>
            <w:right w:val="none" w:sz="0" w:space="0" w:color="auto"/>
          </w:divBdr>
        </w:div>
        <w:div w:id="1916083769">
          <w:marLeft w:val="1008"/>
          <w:marRight w:val="0"/>
          <w:marTop w:val="77"/>
          <w:marBottom w:val="0"/>
          <w:divBdr>
            <w:top w:val="none" w:sz="0" w:space="0" w:color="auto"/>
            <w:left w:val="none" w:sz="0" w:space="0" w:color="auto"/>
            <w:bottom w:val="none" w:sz="0" w:space="0" w:color="auto"/>
            <w:right w:val="none" w:sz="0" w:space="0" w:color="auto"/>
          </w:divBdr>
        </w:div>
        <w:div w:id="2060352992">
          <w:marLeft w:val="1368"/>
          <w:marRight w:val="0"/>
          <w:marTop w:val="67"/>
          <w:marBottom w:val="0"/>
          <w:divBdr>
            <w:top w:val="none" w:sz="0" w:space="0" w:color="auto"/>
            <w:left w:val="none" w:sz="0" w:space="0" w:color="auto"/>
            <w:bottom w:val="none" w:sz="0" w:space="0" w:color="auto"/>
            <w:right w:val="none" w:sz="0" w:space="0" w:color="auto"/>
          </w:divBdr>
        </w:div>
        <w:div w:id="2132899320">
          <w:marLeft w:val="2088"/>
          <w:marRight w:val="0"/>
          <w:marTop w:val="58"/>
          <w:marBottom w:val="0"/>
          <w:divBdr>
            <w:top w:val="none" w:sz="0" w:space="0" w:color="auto"/>
            <w:left w:val="none" w:sz="0" w:space="0" w:color="auto"/>
            <w:bottom w:val="none" w:sz="0" w:space="0" w:color="auto"/>
            <w:right w:val="none" w:sz="0" w:space="0" w:color="auto"/>
          </w:divBdr>
        </w:div>
      </w:divsChild>
    </w:div>
    <w:div w:id="1951354534">
      <w:bodyDiv w:val="1"/>
      <w:marLeft w:val="0"/>
      <w:marRight w:val="0"/>
      <w:marTop w:val="0"/>
      <w:marBottom w:val="0"/>
      <w:divBdr>
        <w:top w:val="none" w:sz="0" w:space="0" w:color="auto"/>
        <w:left w:val="none" w:sz="0" w:space="0" w:color="auto"/>
        <w:bottom w:val="none" w:sz="0" w:space="0" w:color="auto"/>
        <w:right w:val="none" w:sz="0" w:space="0" w:color="auto"/>
      </w:divBdr>
    </w:div>
    <w:div w:id="1954284369">
      <w:bodyDiv w:val="1"/>
      <w:marLeft w:val="0"/>
      <w:marRight w:val="0"/>
      <w:marTop w:val="0"/>
      <w:marBottom w:val="0"/>
      <w:divBdr>
        <w:top w:val="none" w:sz="0" w:space="0" w:color="auto"/>
        <w:left w:val="none" w:sz="0" w:space="0" w:color="auto"/>
        <w:bottom w:val="none" w:sz="0" w:space="0" w:color="auto"/>
        <w:right w:val="none" w:sz="0" w:space="0" w:color="auto"/>
      </w:divBdr>
    </w:div>
    <w:div w:id="1955554922">
      <w:bodyDiv w:val="1"/>
      <w:marLeft w:val="0"/>
      <w:marRight w:val="0"/>
      <w:marTop w:val="0"/>
      <w:marBottom w:val="0"/>
      <w:divBdr>
        <w:top w:val="none" w:sz="0" w:space="0" w:color="auto"/>
        <w:left w:val="none" w:sz="0" w:space="0" w:color="auto"/>
        <w:bottom w:val="none" w:sz="0" w:space="0" w:color="auto"/>
        <w:right w:val="none" w:sz="0" w:space="0" w:color="auto"/>
      </w:divBdr>
    </w:div>
    <w:div w:id="1957760454">
      <w:bodyDiv w:val="1"/>
      <w:marLeft w:val="0"/>
      <w:marRight w:val="0"/>
      <w:marTop w:val="0"/>
      <w:marBottom w:val="0"/>
      <w:divBdr>
        <w:top w:val="none" w:sz="0" w:space="0" w:color="auto"/>
        <w:left w:val="none" w:sz="0" w:space="0" w:color="auto"/>
        <w:bottom w:val="none" w:sz="0" w:space="0" w:color="auto"/>
        <w:right w:val="none" w:sz="0" w:space="0" w:color="auto"/>
      </w:divBdr>
      <w:divsChild>
        <w:div w:id="739908853">
          <w:marLeft w:val="446"/>
          <w:marRight w:val="0"/>
          <w:marTop w:val="0"/>
          <w:marBottom w:val="67"/>
          <w:divBdr>
            <w:top w:val="none" w:sz="0" w:space="0" w:color="auto"/>
            <w:left w:val="none" w:sz="0" w:space="0" w:color="auto"/>
            <w:bottom w:val="none" w:sz="0" w:space="0" w:color="auto"/>
            <w:right w:val="none" w:sz="0" w:space="0" w:color="auto"/>
          </w:divBdr>
        </w:div>
      </w:divsChild>
    </w:div>
    <w:div w:id="1985770855">
      <w:bodyDiv w:val="1"/>
      <w:marLeft w:val="0"/>
      <w:marRight w:val="0"/>
      <w:marTop w:val="0"/>
      <w:marBottom w:val="0"/>
      <w:divBdr>
        <w:top w:val="none" w:sz="0" w:space="0" w:color="auto"/>
        <w:left w:val="none" w:sz="0" w:space="0" w:color="auto"/>
        <w:bottom w:val="none" w:sz="0" w:space="0" w:color="auto"/>
        <w:right w:val="none" w:sz="0" w:space="0" w:color="auto"/>
      </w:divBdr>
    </w:div>
    <w:div w:id="1998655604">
      <w:bodyDiv w:val="1"/>
      <w:marLeft w:val="0"/>
      <w:marRight w:val="0"/>
      <w:marTop w:val="0"/>
      <w:marBottom w:val="0"/>
      <w:divBdr>
        <w:top w:val="none" w:sz="0" w:space="0" w:color="auto"/>
        <w:left w:val="none" w:sz="0" w:space="0" w:color="auto"/>
        <w:bottom w:val="none" w:sz="0" w:space="0" w:color="auto"/>
        <w:right w:val="none" w:sz="0" w:space="0" w:color="auto"/>
      </w:divBdr>
    </w:div>
    <w:div w:id="1998802012">
      <w:bodyDiv w:val="1"/>
      <w:marLeft w:val="0"/>
      <w:marRight w:val="0"/>
      <w:marTop w:val="0"/>
      <w:marBottom w:val="0"/>
      <w:divBdr>
        <w:top w:val="none" w:sz="0" w:space="0" w:color="auto"/>
        <w:left w:val="none" w:sz="0" w:space="0" w:color="auto"/>
        <w:bottom w:val="none" w:sz="0" w:space="0" w:color="auto"/>
        <w:right w:val="none" w:sz="0" w:space="0" w:color="auto"/>
      </w:divBdr>
    </w:div>
    <w:div w:id="2013601178">
      <w:bodyDiv w:val="1"/>
      <w:marLeft w:val="0"/>
      <w:marRight w:val="0"/>
      <w:marTop w:val="0"/>
      <w:marBottom w:val="0"/>
      <w:divBdr>
        <w:top w:val="none" w:sz="0" w:space="0" w:color="auto"/>
        <w:left w:val="none" w:sz="0" w:space="0" w:color="auto"/>
        <w:bottom w:val="none" w:sz="0" w:space="0" w:color="auto"/>
        <w:right w:val="none" w:sz="0" w:space="0" w:color="auto"/>
      </w:divBdr>
    </w:div>
    <w:div w:id="2013944426">
      <w:bodyDiv w:val="1"/>
      <w:marLeft w:val="0"/>
      <w:marRight w:val="0"/>
      <w:marTop w:val="0"/>
      <w:marBottom w:val="0"/>
      <w:divBdr>
        <w:top w:val="none" w:sz="0" w:space="0" w:color="auto"/>
        <w:left w:val="none" w:sz="0" w:space="0" w:color="auto"/>
        <w:bottom w:val="none" w:sz="0" w:space="0" w:color="auto"/>
        <w:right w:val="none" w:sz="0" w:space="0" w:color="auto"/>
      </w:divBdr>
      <w:divsChild>
        <w:div w:id="510417322">
          <w:marLeft w:val="0"/>
          <w:marRight w:val="0"/>
          <w:marTop w:val="0"/>
          <w:marBottom w:val="240"/>
          <w:divBdr>
            <w:top w:val="none" w:sz="0" w:space="0" w:color="auto"/>
            <w:left w:val="none" w:sz="0" w:space="0" w:color="auto"/>
            <w:bottom w:val="none" w:sz="0" w:space="0" w:color="auto"/>
            <w:right w:val="none" w:sz="0" w:space="0" w:color="auto"/>
          </w:divBdr>
        </w:div>
        <w:div w:id="1276985879">
          <w:marLeft w:val="0"/>
          <w:marRight w:val="0"/>
          <w:marTop w:val="0"/>
          <w:marBottom w:val="240"/>
          <w:divBdr>
            <w:top w:val="none" w:sz="0" w:space="0" w:color="auto"/>
            <w:left w:val="none" w:sz="0" w:space="0" w:color="auto"/>
            <w:bottom w:val="none" w:sz="0" w:space="0" w:color="auto"/>
            <w:right w:val="none" w:sz="0" w:space="0" w:color="auto"/>
          </w:divBdr>
        </w:div>
        <w:div w:id="1794443824">
          <w:marLeft w:val="0"/>
          <w:marRight w:val="0"/>
          <w:marTop w:val="0"/>
          <w:marBottom w:val="0"/>
          <w:divBdr>
            <w:top w:val="none" w:sz="0" w:space="0" w:color="auto"/>
            <w:left w:val="none" w:sz="0" w:space="0" w:color="auto"/>
            <w:bottom w:val="none" w:sz="0" w:space="0" w:color="auto"/>
            <w:right w:val="none" w:sz="0" w:space="0" w:color="auto"/>
          </w:divBdr>
        </w:div>
        <w:div w:id="1887793576">
          <w:marLeft w:val="0"/>
          <w:marRight w:val="0"/>
          <w:marTop w:val="0"/>
          <w:marBottom w:val="240"/>
          <w:divBdr>
            <w:top w:val="none" w:sz="0" w:space="0" w:color="auto"/>
            <w:left w:val="none" w:sz="0" w:space="0" w:color="auto"/>
            <w:bottom w:val="none" w:sz="0" w:space="0" w:color="auto"/>
            <w:right w:val="none" w:sz="0" w:space="0" w:color="auto"/>
          </w:divBdr>
        </w:div>
      </w:divsChild>
    </w:div>
    <w:div w:id="2014065832">
      <w:bodyDiv w:val="1"/>
      <w:marLeft w:val="0"/>
      <w:marRight w:val="0"/>
      <w:marTop w:val="0"/>
      <w:marBottom w:val="0"/>
      <w:divBdr>
        <w:top w:val="none" w:sz="0" w:space="0" w:color="auto"/>
        <w:left w:val="none" w:sz="0" w:space="0" w:color="auto"/>
        <w:bottom w:val="none" w:sz="0" w:space="0" w:color="auto"/>
        <w:right w:val="none" w:sz="0" w:space="0" w:color="auto"/>
      </w:divBdr>
    </w:div>
    <w:div w:id="2021542244">
      <w:bodyDiv w:val="1"/>
      <w:marLeft w:val="0"/>
      <w:marRight w:val="0"/>
      <w:marTop w:val="0"/>
      <w:marBottom w:val="0"/>
      <w:divBdr>
        <w:top w:val="none" w:sz="0" w:space="0" w:color="auto"/>
        <w:left w:val="none" w:sz="0" w:space="0" w:color="auto"/>
        <w:bottom w:val="none" w:sz="0" w:space="0" w:color="auto"/>
        <w:right w:val="none" w:sz="0" w:space="0" w:color="auto"/>
      </w:divBdr>
      <w:divsChild>
        <w:div w:id="258875440">
          <w:marLeft w:val="274"/>
          <w:marRight w:val="0"/>
          <w:marTop w:val="0"/>
          <w:marBottom w:val="0"/>
          <w:divBdr>
            <w:top w:val="none" w:sz="0" w:space="0" w:color="auto"/>
            <w:left w:val="none" w:sz="0" w:space="0" w:color="auto"/>
            <w:bottom w:val="none" w:sz="0" w:space="0" w:color="auto"/>
            <w:right w:val="none" w:sz="0" w:space="0" w:color="auto"/>
          </w:divBdr>
        </w:div>
        <w:div w:id="1240747620">
          <w:marLeft w:val="274"/>
          <w:marRight w:val="0"/>
          <w:marTop w:val="0"/>
          <w:marBottom w:val="0"/>
          <w:divBdr>
            <w:top w:val="none" w:sz="0" w:space="0" w:color="auto"/>
            <w:left w:val="none" w:sz="0" w:space="0" w:color="auto"/>
            <w:bottom w:val="none" w:sz="0" w:space="0" w:color="auto"/>
            <w:right w:val="none" w:sz="0" w:space="0" w:color="auto"/>
          </w:divBdr>
        </w:div>
        <w:div w:id="1419474939">
          <w:marLeft w:val="274"/>
          <w:marRight w:val="0"/>
          <w:marTop w:val="0"/>
          <w:marBottom w:val="0"/>
          <w:divBdr>
            <w:top w:val="none" w:sz="0" w:space="0" w:color="auto"/>
            <w:left w:val="none" w:sz="0" w:space="0" w:color="auto"/>
            <w:bottom w:val="none" w:sz="0" w:space="0" w:color="auto"/>
            <w:right w:val="none" w:sz="0" w:space="0" w:color="auto"/>
          </w:divBdr>
        </w:div>
        <w:div w:id="1539582434">
          <w:marLeft w:val="274"/>
          <w:marRight w:val="0"/>
          <w:marTop w:val="0"/>
          <w:marBottom w:val="0"/>
          <w:divBdr>
            <w:top w:val="none" w:sz="0" w:space="0" w:color="auto"/>
            <w:left w:val="none" w:sz="0" w:space="0" w:color="auto"/>
            <w:bottom w:val="none" w:sz="0" w:space="0" w:color="auto"/>
            <w:right w:val="none" w:sz="0" w:space="0" w:color="auto"/>
          </w:divBdr>
        </w:div>
        <w:div w:id="1565215288">
          <w:marLeft w:val="274"/>
          <w:marRight w:val="0"/>
          <w:marTop w:val="0"/>
          <w:marBottom w:val="0"/>
          <w:divBdr>
            <w:top w:val="none" w:sz="0" w:space="0" w:color="auto"/>
            <w:left w:val="none" w:sz="0" w:space="0" w:color="auto"/>
            <w:bottom w:val="none" w:sz="0" w:space="0" w:color="auto"/>
            <w:right w:val="none" w:sz="0" w:space="0" w:color="auto"/>
          </w:divBdr>
        </w:div>
        <w:div w:id="1698585103">
          <w:marLeft w:val="274"/>
          <w:marRight w:val="0"/>
          <w:marTop w:val="0"/>
          <w:marBottom w:val="0"/>
          <w:divBdr>
            <w:top w:val="none" w:sz="0" w:space="0" w:color="auto"/>
            <w:left w:val="none" w:sz="0" w:space="0" w:color="auto"/>
            <w:bottom w:val="none" w:sz="0" w:space="0" w:color="auto"/>
            <w:right w:val="none" w:sz="0" w:space="0" w:color="auto"/>
          </w:divBdr>
        </w:div>
      </w:divsChild>
    </w:div>
    <w:div w:id="2032144387">
      <w:bodyDiv w:val="1"/>
      <w:marLeft w:val="0"/>
      <w:marRight w:val="0"/>
      <w:marTop w:val="0"/>
      <w:marBottom w:val="0"/>
      <w:divBdr>
        <w:top w:val="none" w:sz="0" w:space="0" w:color="auto"/>
        <w:left w:val="none" w:sz="0" w:space="0" w:color="auto"/>
        <w:bottom w:val="none" w:sz="0" w:space="0" w:color="auto"/>
        <w:right w:val="none" w:sz="0" w:space="0" w:color="auto"/>
      </w:divBdr>
      <w:divsChild>
        <w:div w:id="335108837">
          <w:marLeft w:val="274"/>
          <w:marRight w:val="0"/>
          <w:marTop w:val="0"/>
          <w:marBottom w:val="0"/>
          <w:divBdr>
            <w:top w:val="none" w:sz="0" w:space="0" w:color="auto"/>
            <w:left w:val="none" w:sz="0" w:space="0" w:color="auto"/>
            <w:bottom w:val="none" w:sz="0" w:space="0" w:color="auto"/>
            <w:right w:val="none" w:sz="0" w:space="0" w:color="auto"/>
          </w:divBdr>
        </w:div>
        <w:div w:id="516424504">
          <w:marLeft w:val="274"/>
          <w:marRight w:val="0"/>
          <w:marTop w:val="0"/>
          <w:marBottom w:val="0"/>
          <w:divBdr>
            <w:top w:val="none" w:sz="0" w:space="0" w:color="auto"/>
            <w:left w:val="none" w:sz="0" w:space="0" w:color="auto"/>
            <w:bottom w:val="none" w:sz="0" w:space="0" w:color="auto"/>
            <w:right w:val="none" w:sz="0" w:space="0" w:color="auto"/>
          </w:divBdr>
        </w:div>
        <w:div w:id="626663890">
          <w:marLeft w:val="274"/>
          <w:marRight w:val="0"/>
          <w:marTop w:val="0"/>
          <w:marBottom w:val="0"/>
          <w:divBdr>
            <w:top w:val="none" w:sz="0" w:space="0" w:color="auto"/>
            <w:left w:val="none" w:sz="0" w:space="0" w:color="auto"/>
            <w:bottom w:val="none" w:sz="0" w:space="0" w:color="auto"/>
            <w:right w:val="none" w:sz="0" w:space="0" w:color="auto"/>
          </w:divBdr>
        </w:div>
        <w:div w:id="630087735">
          <w:marLeft w:val="274"/>
          <w:marRight w:val="0"/>
          <w:marTop w:val="0"/>
          <w:marBottom w:val="0"/>
          <w:divBdr>
            <w:top w:val="none" w:sz="0" w:space="0" w:color="auto"/>
            <w:left w:val="none" w:sz="0" w:space="0" w:color="auto"/>
            <w:bottom w:val="none" w:sz="0" w:space="0" w:color="auto"/>
            <w:right w:val="none" w:sz="0" w:space="0" w:color="auto"/>
          </w:divBdr>
        </w:div>
        <w:div w:id="824123411">
          <w:marLeft w:val="274"/>
          <w:marRight w:val="0"/>
          <w:marTop w:val="0"/>
          <w:marBottom w:val="0"/>
          <w:divBdr>
            <w:top w:val="none" w:sz="0" w:space="0" w:color="auto"/>
            <w:left w:val="none" w:sz="0" w:space="0" w:color="auto"/>
            <w:bottom w:val="none" w:sz="0" w:space="0" w:color="auto"/>
            <w:right w:val="none" w:sz="0" w:space="0" w:color="auto"/>
          </w:divBdr>
        </w:div>
        <w:div w:id="905847288">
          <w:marLeft w:val="274"/>
          <w:marRight w:val="0"/>
          <w:marTop w:val="0"/>
          <w:marBottom w:val="0"/>
          <w:divBdr>
            <w:top w:val="none" w:sz="0" w:space="0" w:color="auto"/>
            <w:left w:val="none" w:sz="0" w:space="0" w:color="auto"/>
            <w:bottom w:val="none" w:sz="0" w:space="0" w:color="auto"/>
            <w:right w:val="none" w:sz="0" w:space="0" w:color="auto"/>
          </w:divBdr>
        </w:div>
        <w:div w:id="2028866874">
          <w:marLeft w:val="274"/>
          <w:marRight w:val="0"/>
          <w:marTop w:val="0"/>
          <w:marBottom w:val="0"/>
          <w:divBdr>
            <w:top w:val="none" w:sz="0" w:space="0" w:color="auto"/>
            <w:left w:val="none" w:sz="0" w:space="0" w:color="auto"/>
            <w:bottom w:val="none" w:sz="0" w:space="0" w:color="auto"/>
            <w:right w:val="none" w:sz="0" w:space="0" w:color="auto"/>
          </w:divBdr>
        </w:div>
      </w:divsChild>
    </w:div>
    <w:div w:id="2032800917">
      <w:bodyDiv w:val="1"/>
      <w:marLeft w:val="0"/>
      <w:marRight w:val="0"/>
      <w:marTop w:val="0"/>
      <w:marBottom w:val="0"/>
      <w:divBdr>
        <w:top w:val="none" w:sz="0" w:space="0" w:color="auto"/>
        <w:left w:val="none" w:sz="0" w:space="0" w:color="auto"/>
        <w:bottom w:val="none" w:sz="0" w:space="0" w:color="auto"/>
        <w:right w:val="none" w:sz="0" w:space="0" w:color="auto"/>
      </w:divBdr>
    </w:div>
    <w:div w:id="2036887469">
      <w:bodyDiv w:val="1"/>
      <w:marLeft w:val="0"/>
      <w:marRight w:val="0"/>
      <w:marTop w:val="0"/>
      <w:marBottom w:val="0"/>
      <w:divBdr>
        <w:top w:val="none" w:sz="0" w:space="0" w:color="auto"/>
        <w:left w:val="none" w:sz="0" w:space="0" w:color="auto"/>
        <w:bottom w:val="none" w:sz="0" w:space="0" w:color="auto"/>
        <w:right w:val="none" w:sz="0" w:space="0" w:color="auto"/>
      </w:divBdr>
    </w:div>
    <w:div w:id="2037153686">
      <w:bodyDiv w:val="1"/>
      <w:marLeft w:val="0"/>
      <w:marRight w:val="0"/>
      <w:marTop w:val="0"/>
      <w:marBottom w:val="0"/>
      <w:divBdr>
        <w:top w:val="none" w:sz="0" w:space="0" w:color="auto"/>
        <w:left w:val="none" w:sz="0" w:space="0" w:color="auto"/>
        <w:bottom w:val="none" w:sz="0" w:space="0" w:color="auto"/>
        <w:right w:val="none" w:sz="0" w:space="0" w:color="auto"/>
      </w:divBdr>
    </w:div>
    <w:div w:id="2040230783">
      <w:bodyDiv w:val="1"/>
      <w:marLeft w:val="0"/>
      <w:marRight w:val="0"/>
      <w:marTop w:val="0"/>
      <w:marBottom w:val="0"/>
      <w:divBdr>
        <w:top w:val="none" w:sz="0" w:space="0" w:color="auto"/>
        <w:left w:val="none" w:sz="0" w:space="0" w:color="auto"/>
        <w:bottom w:val="none" w:sz="0" w:space="0" w:color="auto"/>
        <w:right w:val="none" w:sz="0" w:space="0" w:color="auto"/>
      </w:divBdr>
    </w:div>
    <w:div w:id="2040399630">
      <w:bodyDiv w:val="1"/>
      <w:marLeft w:val="0"/>
      <w:marRight w:val="0"/>
      <w:marTop w:val="0"/>
      <w:marBottom w:val="0"/>
      <w:divBdr>
        <w:top w:val="none" w:sz="0" w:space="0" w:color="auto"/>
        <w:left w:val="none" w:sz="0" w:space="0" w:color="auto"/>
        <w:bottom w:val="none" w:sz="0" w:space="0" w:color="auto"/>
        <w:right w:val="none" w:sz="0" w:space="0" w:color="auto"/>
      </w:divBdr>
    </w:div>
    <w:div w:id="2043944637">
      <w:bodyDiv w:val="1"/>
      <w:marLeft w:val="0"/>
      <w:marRight w:val="0"/>
      <w:marTop w:val="0"/>
      <w:marBottom w:val="0"/>
      <w:divBdr>
        <w:top w:val="none" w:sz="0" w:space="0" w:color="auto"/>
        <w:left w:val="none" w:sz="0" w:space="0" w:color="auto"/>
        <w:bottom w:val="none" w:sz="0" w:space="0" w:color="auto"/>
        <w:right w:val="none" w:sz="0" w:space="0" w:color="auto"/>
      </w:divBdr>
    </w:div>
    <w:div w:id="2050911592">
      <w:bodyDiv w:val="1"/>
      <w:marLeft w:val="0"/>
      <w:marRight w:val="0"/>
      <w:marTop w:val="0"/>
      <w:marBottom w:val="0"/>
      <w:divBdr>
        <w:top w:val="none" w:sz="0" w:space="0" w:color="auto"/>
        <w:left w:val="none" w:sz="0" w:space="0" w:color="auto"/>
        <w:bottom w:val="none" w:sz="0" w:space="0" w:color="auto"/>
        <w:right w:val="none" w:sz="0" w:space="0" w:color="auto"/>
      </w:divBdr>
      <w:divsChild>
        <w:div w:id="243536947">
          <w:marLeft w:val="446"/>
          <w:marRight w:val="0"/>
          <w:marTop w:val="0"/>
          <w:marBottom w:val="67"/>
          <w:divBdr>
            <w:top w:val="none" w:sz="0" w:space="0" w:color="auto"/>
            <w:left w:val="none" w:sz="0" w:space="0" w:color="auto"/>
            <w:bottom w:val="none" w:sz="0" w:space="0" w:color="auto"/>
            <w:right w:val="none" w:sz="0" w:space="0" w:color="auto"/>
          </w:divBdr>
        </w:div>
        <w:div w:id="305087513">
          <w:marLeft w:val="446"/>
          <w:marRight w:val="0"/>
          <w:marTop w:val="0"/>
          <w:marBottom w:val="67"/>
          <w:divBdr>
            <w:top w:val="none" w:sz="0" w:space="0" w:color="auto"/>
            <w:left w:val="none" w:sz="0" w:space="0" w:color="auto"/>
            <w:bottom w:val="none" w:sz="0" w:space="0" w:color="auto"/>
            <w:right w:val="none" w:sz="0" w:space="0" w:color="auto"/>
          </w:divBdr>
        </w:div>
        <w:div w:id="1609696166">
          <w:marLeft w:val="446"/>
          <w:marRight w:val="0"/>
          <w:marTop w:val="0"/>
          <w:marBottom w:val="67"/>
          <w:divBdr>
            <w:top w:val="none" w:sz="0" w:space="0" w:color="auto"/>
            <w:left w:val="none" w:sz="0" w:space="0" w:color="auto"/>
            <w:bottom w:val="none" w:sz="0" w:space="0" w:color="auto"/>
            <w:right w:val="none" w:sz="0" w:space="0" w:color="auto"/>
          </w:divBdr>
        </w:div>
      </w:divsChild>
    </w:div>
    <w:div w:id="2052226777">
      <w:bodyDiv w:val="1"/>
      <w:marLeft w:val="0"/>
      <w:marRight w:val="0"/>
      <w:marTop w:val="0"/>
      <w:marBottom w:val="0"/>
      <w:divBdr>
        <w:top w:val="none" w:sz="0" w:space="0" w:color="auto"/>
        <w:left w:val="none" w:sz="0" w:space="0" w:color="auto"/>
        <w:bottom w:val="none" w:sz="0" w:space="0" w:color="auto"/>
        <w:right w:val="none" w:sz="0" w:space="0" w:color="auto"/>
      </w:divBdr>
      <w:divsChild>
        <w:div w:id="170223970">
          <w:marLeft w:val="0"/>
          <w:marRight w:val="0"/>
          <w:marTop w:val="0"/>
          <w:marBottom w:val="0"/>
          <w:divBdr>
            <w:top w:val="none" w:sz="0" w:space="0" w:color="auto"/>
            <w:left w:val="none" w:sz="0" w:space="0" w:color="auto"/>
            <w:bottom w:val="none" w:sz="0" w:space="0" w:color="auto"/>
            <w:right w:val="none" w:sz="0" w:space="0" w:color="auto"/>
          </w:divBdr>
          <w:divsChild>
            <w:div w:id="22950205">
              <w:marLeft w:val="0"/>
              <w:marRight w:val="0"/>
              <w:marTop w:val="0"/>
              <w:marBottom w:val="0"/>
              <w:divBdr>
                <w:top w:val="none" w:sz="0" w:space="0" w:color="auto"/>
                <w:left w:val="none" w:sz="0" w:space="0" w:color="auto"/>
                <w:bottom w:val="none" w:sz="0" w:space="0" w:color="auto"/>
                <w:right w:val="none" w:sz="0" w:space="0" w:color="auto"/>
              </w:divBdr>
            </w:div>
            <w:div w:id="72631779">
              <w:marLeft w:val="0"/>
              <w:marRight w:val="0"/>
              <w:marTop w:val="0"/>
              <w:marBottom w:val="0"/>
              <w:divBdr>
                <w:top w:val="none" w:sz="0" w:space="0" w:color="auto"/>
                <w:left w:val="none" w:sz="0" w:space="0" w:color="auto"/>
                <w:bottom w:val="none" w:sz="0" w:space="0" w:color="auto"/>
                <w:right w:val="none" w:sz="0" w:space="0" w:color="auto"/>
              </w:divBdr>
            </w:div>
            <w:div w:id="148719677">
              <w:marLeft w:val="0"/>
              <w:marRight w:val="0"/>
              <w:marTop w:val="0"/>
              <w:marBottom w:val="0"/>
              <w:divBdr>
                <w:top w:val="none" w:sz="0" w:space="0" w:color="auto"/>
                <w:left w:val="none" w:sz="0" w:space="0" w:color="auto"/>
                <w:bottom w:val="none" w:sz="0" w:space="0" w:color="auto"/>
                <w:right w:val="none" w:sz="0" w:space="0" w:color="auto"/>
              </w:divBdr>
            </w:div>
            <w:div w:id="164786127">
              <w:marLeft w:val="0"/>
              <w:marRight w:val="0"/>
              <w:marTop w:val="0"/>
              <w:marBottom w:val="0"/>
              <w:divBdr>
                <w:top w:val="none" w:sz="0" w:space="0" w:color="auto"/>
                <w:left w:val="none" w:sz="0" w:space="0" w:color="auto"/>
                <w:bottom w:val="none" w:sz="0" w:space="0" w:color="auto"/>
                <w:right w:val="none" w:sz="0" w:space="0" w:color="auto"/>
              </w:divBdr>
            </w:div>
            <w:div w:id="235482111">
              <w:marLeft w:val="0"/>
              <w:marRight w:val="0"/>
              <w:marTop w:val="0"/>
              <w:marBottom w:val="0"/>
              <w:divBdr>
                <w:top w:val="none" w:sz="0" w:space="0" w:color="auto"/>
                <w:left w:val="none" w:sz="0" w:space="0" w:color="auto"/>
                <w:bottom w:val="none" w:sz="0" w:space="0" w:color="auto"/>
                <w:right w:val="none" w:sz="0" w:space="0" w:color="auto"/>
              </w:divBdr>
            </w:div>
            <w:div w:id="244534789">
              <w:marLeft w:val="0"/>
              <w:marRight w:val="0"/>
              <w:marTop w:val="0"/>
              <w:marBottom w:val="0"/>
              <w:divBdr>
                <w:top w:val="none" w:sz="0" w:space="0" w:color="auto"/>
                <w:left w:val="none" w:sz="0" w:space="0" w:color="auto"/>
                <w:bottom w:val="none" w:sz="0" w:space="0" w:color="auto"/>
                <w:right w:val="none" w:sz="0" w:space="0" w:color="auto"/>
              </w:divBdr>
            </w:div>
            <w:div w:id="278266546">
              <w:marLeft w:val="0"/>
              <w:marRight w:val="0"/>
              <w:marTop w:val="0"/>
              <w:marBottom w:val="0"/>
              <w:divBdr>
                <w:top w:val="none" w:sz="0" w:space="0" w:color="auto"/>
                <w:left w:val="none" w:sz="0" w:space="0" w:color="auto"/>
                <w:bottom w:val="none" w:sz="0" w:space="0" w:color="auto"/>
                <w:right w:val="none" w:sz="0" w:space="0" w:color="auto"/>
              </w:divBdr>
            </w:div>
            <w:div w:id="407776776">
              <w:marLeft w:val="0"/>
              <w:marRight w:val="0"/>
              <w:marTop w:val="0"/>
              <w:marBottom w:val="0"/>
              <w:divBdr>
                <w:top w:val="none" w:sz="0" w:space="0" w:color="auto"/>
                <w:left w:val="none" w:sz="0" w:space="0" w:color="auto"/>
                <w:bottom w:val="none" w:sz="0" w:space="0" w:color="auto"/>
                <w:right w:val="none" w:sz="0" w:space="0" w:color="auto"/>
              </w:divBdr>
            </w:div>
            <w:div w:id="443842372">
              <w:marLeft w:val="0"/>
              <w:marRight w:val="0"/>
              <w:marTop w:val="0"/>
              <w:marBottom w:val="0"/>
              <w:divBdr>
                <w:top w:val="none" w:sz="0" w:space="0" w:color="auto"/>
                <w:left w:val="none" w:sz="0" w:space="0" w:color="auto"/>
                <w:bottom w:val="none" w:sz="0" w:space="0" w:color="auto"/>
                <w:right w:val="none" w:sz="0" w:space="0" w:color="auto"/>
              </w:divBdr>
            </w:div>
            <w:div w:id="515770648">
              <w:marLeft w:val="0"/>
              <w:marRight w:val="0"/>
              <w:marTop w:val="0"/>
              <w:marBottom w:val="0"/>
              <w:divBdr>
                <w:top w:val="none" w:sz="0" w:space="0" w:color="auto"/>
                <w:left w:val="none" w:sz="0" w:space="0" w:color="auto"/>
                <w:bottom w:val="none" w:sz="0" w:space="0" w:color="auto"/>
                <w:right w:val="none" w:sz="0" w:space="0" w:color="auto"/>
              </w:divBdr>
            </w:div>
            <w:div w:id="596983920">
              <w:marLeft w:val="0"/>
              <w:marRight w:val="0"/>
              <w:marTop w:val="0"/>
              <w:marBottom w:val="0"/>
              <w:divBdr>
                <w:top w:val="none" w:sz="0" w:space="0" w:color="auto"/>
                <w:left w:val="none" w:sz="0" w:space="0" w:color="auto"/>
                <w:bottom w:val="none" w:sz="0" w:space="0" w:color="auto"/>
                <w:right w:val="none" w:sz="0" w:space="0" w:color="auto"/>
              </w:divBdr>
            </w:div>
            <w:div w:id="711147794">
              <w:marLeft w:val="0"/>
              <w:marRight w:val="0"/>
              <w:marTop w:val="0"/>
              <w:marBottom w:val="0"/>
              <w:divBdr>
                <w:top w:val="none" w:sz="0" w:space="0" w:color="auto"/>
                <w:left w:val="none" w:sz="0" w:space="0" w:color="auto"/>
                <w:bottom w:val="none" w:sz="0" w:space="0" w:color="auto"/>
                <w:right w:val="none" w:sz="0" w:space="0" w:color="auto"/>
              </w:divBdr>
            </w:div>
            <w:div w:id="841316183">
              <w:marLeft w:val="0"/>
              <w:marRight w:val="0"/>
              <w:marTop w:val="0"/>
              <w:marBottom w:val="0"/>
              <w:divBdr>
                <w:top w:val="none" w:sz="0" w:space="0" w:color="auto"/>
                <w:left w:val="none" w:sz="0" w:space="0" w:color="auto"/>
                <w:bottom w:val="none" w:sz="0" w:space="0" w:color="auto"/>
                <w:right w:val="none" w:sz="0" w:space="0" w:color="auto"/>
              </w:divBdr>
            </w:div>
            <w:div w:id="961306452">
              <w:marLeft w:val="0"/>
              <w:marRight w:val="0"/>
              <w:marTop w:val="0"/>
              <w:marBottom w:val="0"/>
              <w:divBdr>
                <w:top w:val="none" w:sz="0" w:space="0" w:color="auto"/>
                <w:left w:val="none" w:sz="0" w:space="0" w:color="auto"/>
                <w:bottom w:val="none" w:sz="0" w:space="0" w:color="auto"/>
                <w:right w:val="none" w:sz="0" w:space="0" w:color="auto"/>
              </w:divBdr>
            </w:div>
            <w:div w:id="1010763656">
              <w:marLeft w:val="0"/>
              <w:marRight w:val="0"/>
              <w:marTop w:val="0"/>
              <w:marBottom w:val="0"/>
              <w:divBdr>
                <w:top w:val="none" w:sz="0" w:space="0" w:color="auto"/>
                <w:left w:val="none" w:sz="0" w:space="0" w:color="auto"/>
                <w:bottom w:val="none" w:sz="0" w:space="0" w:color="auto"/>
                <w:right w:val="none" w:sz="0" w:space="0" w:color="auto"/>
              </w:divBdr>
            </w:div>
            <w:div w:id="1172990772">
              <w:marLeft w:val="0"/>
              <w:marRight w:val="0"/>
              <w:marTop w:val="0"/>
              <w:marBottom w:val="0"/>
              <w:divBdr>
                <w:top w:val="none" w:sz="0" w:space="0" w:color="auto"/>
                <w:left w:val="none" w:sz="0" w:space="0" w:color="auto"/>
                <w:bottom w:val="none" w:sz="0" w:space="0" w:color="auto"/>
                <w:right w:val="none" w:sz="0" w:space="0" w:color="auto"/>
              </w:divBdr>
            </w:div>
            <w:div w:id="1295138967">
              <w:marLeft w:val="0"/>
              <w:marRight w:val="0"/>
              <w:marTop w:val="0"/>
              <w:marBottom w:val="0"/>
              <w:divBdr>
                <w:top w:val="none" w:sz="0" w:space="0" w:color="auto"/>
                <w:left w:val="none" w:sz="0" w:space="0" w:color="auto"/>
                <w:bottom w:val="none" w:sz="0" w:space="0" w:color="auto"/>
                <w:right w:val="none" w:sz="0" w:space="0" w:color="auto"/>
              </w:divBdr>
            </w:div>
            <w:div w:id="1429430202">
              <w:marLeft w:val="0"/>
              <w:marRight w:val="0"/>
              <w:marTop w:val="0"/>
              <w:marBottom w:val="0"/>
              <w:divBdr>
                <w:top w:val="none" w:sz="0" w:space="0" w:color="auto"/>
                <w:left w:val="none" w:sz="0" w:space="0" w:color="auto"/>
                <w:bottom w:val="none" w:sz="0" w:space="0" w:color="auto"/>
                <w:right w:val="none" w:sz="0" w:space="0" w:color="auto"/>
              </w:divBdr>
            </w:div>
            <w:div w:id="1448040811">
              <w:marLeft w:val="0"/>
              <w:marRight w:val="0"/>
              <w:marTop w:val="0"/>
              <w:marBottom w:val="0"/>
              <w:divBdr>
                <w:top w:val="none" w:sz="0" w:space="0" w:color="auto"/>
                <w:left w:val="none" w:sz="0" w:space="0" w:color="auto"/>
                <w:bottom w:val="none" w:sz="0" w:space="0" w:color="auto"/>
                <w:right w:val="none" w:sz="0" w:space="0" w:color="auto"/>
              </w:divBdr>
            </w:div>
            <w:div w:id="1558391004">
              <w:marLeft w:val="0"/>
              <w:marRight w:val="0"/>
              <w:marTop w:val="0"/>
              <w:marBottom w:val="0"/>
              <w:divBdr>
                <w:top w:val="none" w:sz="0" w:space="0" w:color="auto"/>
                <w:left w:val="none" w:sz="0" w:space="0" w:color="auto"/>
                <w:bottom w:val="none" w:sz="0" w:space="0" w:color="auto"/>
                <w:right w:val="none" w:sz="0" w:space="0" w:color="auto"/>
              </w:divBdr>
            </w:div>
            <w:div w:id="1674186189">
              <w:marLeft w:val="0"/>
              <w:marRight w:val="0"/>
              <w:marTop w:val="0"/>
              <w:marBottom w:val="0"/>
              <w:divBdr>
                <w:top w:val="none" w:sz="0" w:space="0" w:color="auto"/>
                <w:left w:val="none" w:sz="0" w:space="0" w:color="auto"/>
                <w:bottom w:val="none" w:sz="0" w:space="0" w:color="auto"/>
                <w:right w:val="none" w:sz="0" w:space="0" w:color="auto"/>
              </w:divBdr>
            </w:div>
            <w:div w:id="1683050270">
              <w:marLeft w:val="0"/>
              <w:marRight w:val="0"/>
              <w:marTop w:val="0"/>
              <w:marBottom w:val="0"/>
              <w:divBdr>
                <w:top w:val="none" w:sz="0" w:space="0" w:color="auto"/>
                <w:left w:val="none" w:sz="0" w:space="0" w:color="auto"/>
                <w:bottom w:val="none" w:sz="0" w:space="0" w:color="auto"/>
                <w:right w:val="none" w:sz="0" w:space="0" w:color="auto"/>
              </w:divBdr>
            </w:div>
            <w:div w:id="1685471082">
              <w:marLeft w:val="0"/>
              <w:marRight w:val="0"/>
              <w:marTop w:val="0"/>
              <w:marBottom w:val="0"/>
              <w:divBdr>
                <w:top w:val="none" w:sz="0" w:space="0" w:color="auto"/>
                <w:left w:val="none" w:sz="0" w:space="0" w:color="auto"/>
                <w:bottom w:val="none" w:sz="0" w:space="0" w:color="auto"/>
                <w:right w:val="none" w:sz="0" w:space="0" w:color="auto"/>
              </w:divBdr>
            </w:div>
            <w:div w:id="1735080736">
              <w:marLeft w:val="0"/>
              <w:marRight w:val="0"/>
              <w:marTop w:val="0"/>
              <w:marBottom w:val="0"/>
              <w:divBdr>
                <w:top w:val="none" w:sz="0" w:space="0" w:color="auto"/>
                <w:left w:val="none" w:sz="0" w:space="0" w:color="auto"/>
                <w:bottom w:val="none" w:sz="0" w:space="0" w:color="auto"/>
                <w:right w:val="none" w:sz="0" w:space="0" w:color="auto"/>
              </w:divBdr>
            </w:div>
            <w:div w:id="1776555411">
              <w:marLeft w:val="0"/>
              <w:marRight w:val="0"/>
              <w:marTop w:val="0"/>
              <w:marBottom w:val="0"/>
              <w:divBdr>
                <w:top w:val="none" w:sz="0" w:space="0" w:color="auto"/>
                <w:left w:val="none" w:sz="0" w:space="0" w:color="auto"/>
                <w:bottom w:val="none" w:sz="0" w:space="0" w:color="auto"/>
                <w:right w:val="none" w:sz="0" w:space="0" w:color="auto"/>
              </w:divBdr>
            </w:div>
            <w:div w:id="1785424232">
              <w:marLeft w:val="0"/>
              <w:marRight w:val="0"/>
              <w:marTop w:val="0"/>
              <w:marBottom w:val="0"/>
              <w:divBdr>
                <w:top w:val="none" w:sz="0" w:space="0" w:color="auto"/>
                <w:left w:val="none" w:sz="0" w:space="0" w:color="auto"/>
                <w:bottom w:val="none" w:sz="0" w:space="0" w:color="auto"/>
                <w:right w:val="none" w:sz="0" w:space="0" w:color="auto"/>
              </w:divBdr>
            </w:div>
            <w:div w:id="1810711312">
              <w:marLeft w:val="0"/>
              <w:marRight w:val="0"/>
              <w:marTop w:val="0"/>
              <w:marBottom w:val="0"/>
              <w:divBdr>
                <w:top w:val="none" w:sz="0" w:space="0" w:color="auto"/>
                <w:left w:val="none" w:sz="0" w:space="0" w:color="auto"/>
                <w:bottom w:val="none" w:sz="0" w:space="0" w:color="auto"/>
                <w:right w:val="none" w:sz="0" w:space="0" w:color="auto"/>
              </w:divBdr>
            </w:div>
            <w:div w:id="1948005029">
              <w:marLeft w:val="0"/>
              <w:marRight w:val="0"/>
              <w:marTop w:val="0"/>
              <w:marBottom w:val="0"/>
              <w:divBdr>
                <w:top w:val="none" w:sz="0" w:space="0" w:color="auto"/>
                <w:left w:val="none" w:sz="0" w:space="0" w:color="auto"/>
                <w:bottom w:val="none" w:sz="0" w:space="0" w:color="auto"/>
                <w:right w:val="none" w:sz="0" w:space="0" w:color="auto"/>
              </w:divBdr>
            </w:div>
            <w:div w:id="2006591016">
              <w:marLeft w:val="0"/>
              <w:marRight w:val="0"/>
              <w:marTop w:val="0"/>
              <w:marBottom w:val="0"/>
              <w:divBdr>
                <w:top w:val="none" w:sz="0" w:space="0" w:color="auto"/>
                <w:left w:val="none" w:sz="0" w:space="0" w:color="auto"/>
                <w:bottom w:val="none" w:sz="0" w:space="0" w:color="auto"/>
                <w:right w:val="none" w:sz="0" w:space="0" w:color="auto"/>
              </w:divBdr>
            </w:div>
            <w:div w:id="2008632479">
              <w:marLeft w:val="0"/>
              <w:marRight w:val="0"/>
              <w:marTop w:val="0"/>
              <w:marBottom w:val="0"/>
              <w:divBdr>
                <w:top w:val="none" w:sz="0" w:space="0" w:color="auto"/>
                <w:left w:val="none" w:sz="0" w:space="0" w:color="auto"/>
                <w:bottom w:val="none" w:sz="0" w:space="0" w:color="auto"/>
                <w:right w:val="none" w:sz="0" w:space="0" w:color="auto"/>
              </w:divBdr>
            </w:div>
            <w:div w:id="2024278637">
              <w:marLeft w:val="0"/>
              <w:marRight w:val="0"/>
              <w:marTop w:val="0"/>
              <w:marBottom w:val="0"/>
              <w:divBdr>
                <w:top w:val="none" w:sz="0" w:space="0" w:color="auto"/>
                <w:left w:val="none" w:sz="0" w:space="0" w:color="auto"/>
                <w:bottom w:val="none" w:sz="0" w:space="0" w:color="auto"/>
                <w:right w:val="none" w:sz="0" w:space="0" w:color="auto"/>
              </w:divBdr>
            </w:div>
            <w:div w:id="2026249916">
              <w:marLeft w:val="0"/>
              <w:marRight w:val="0"/>
              <w:marTop w:val="0"/>
              <w:marBottom w:val="0"/>
              <w:divBdr>
                <w:top w:val="none" w:sz="0" w:space="0" w:color="auto"/>
                <w:left w:val="none" w:sz="0" w:space="0" w:color="auto"/>
                <w:bottom w:val="none" w:sz="0" w:space="0" w:color="auto"/>
                <w:right w:val="none" w:sz="0" w:space="0" w:color="auto"/>
              </w:divBdr>
            </w:div>
            <w:div w:id="203707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5583">
      <w:bodyDiv w:val="1"/>
      <w:marLeft w:val="0"/>
      <w:marRight w:val="0"/>
      <w:marTop w:val="0"/>
      <w:marBottom w:val="0"/>
      <w:divBdr>
        <w:top w:val="none" w:sz="0" w:space="0" w:color="auto"/>
        <w:left w:val="none" w:sz="0" w:space="0" w:color="auto"/>
        <w:bottom w:val="none" w:sz="0" w:space="0" w:color="auto"/>
        <w:right w:val="none" w:sz="0" w:space="0" w:color="auto"/>
      </w:divBdr>
      <w:divsChild>
        <w:div w:id="524563401">
          <w:marLeft w:val="0"/>
          <w:marRight w:val="0"/>
          <w:marTop w:val="375"/>
          <w:marBottom w:val="150"/>
          <w:divBdr>
            <w:top w:val="none" w:sz="0" w:space="0" w:color="auto"/>
            <w:left w:val="none" w:sz="0" w:space="0" w:color="auto"/>
            <w:bottom w:val="none" w:sz="0" w:space="0" w:color="auto"/>
            <w:right w:val="none" w:sz="0" w:space="0" w:color="auto"/>
          </w:divBdr>
          <w:divsChild>
            <w:div w:id="458185545">
              <w:marLeft w:val="750"/>
              <w:marRight w:val="0"/>
              <w:marTop w:val="0"/>
              <w:marBottom w:val="0"/>
              <w:divBdr>
                <w:top w:val="none" w:sz="0" w:space="0" w:color="auto"/>
                <w:left w:val="none" w:sz="0" w:space="0" w:color="auto"/>
                <w:bottom w:val="none" w:sz="0" w:space="0" w:color="auto"/>
                <w:right w:val="none" w:sz="0" w:space="0" w:color="auto"/>
              </w:divBdr>
            </w:div>
            <w:div w:id="656540546">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654146864">
          <w:marLeft w:val="0"/>
          <w:marRight w:val="0"/>
          <w:marTop w:val="375"/>
          <w:marBottom w:val="150"/>
          <w:divBdr>
            <w:top w:val="none" w:sz="0" w:space="0" w:color="auto"/>
            <w:left w:val="none" w:sz="0" w:space="0" w:color="auto"/>
            <w:bottom w:val="none" w:sz="0" w:space="0" w:color="auto"/>
            <w:right w:val="none" w:sz="0" w:space="0" w:color="auto"/>
          </w:divBdr>
          <w:divsChild>
            <w:div w:id="212500189">
              <w:marLeft w:val="0"/>
              <w:marRight w:val="0"/>
              <w:marTop w:val="0"/>
              <w:marBottom w:val="0"/>
              <w:divBdr>
                <w:top w:val="single" w:sz="12" w:space="6" w:color="D5DBDE"/>
                <w:left w:val="single" w:sz="12" w:space="6" w:color="D5DBDE"/>
                <w:bottom w:val="single" w:sz="12" w:space="6" w:color="D5DBDE"/>
                <w:right w:val="single" w:sz="12" w:space="6" w:color="D5DBDE"/>
              </w:divBdr>
            </w:div>
            <w:div w:id="238752880">
              <w:marLeft w:val="750"/>
              <w:marRight w:val="0"/>
              <w:marTop w:val="0"/>
              <w:marBottom w:val="0"/>
              <w:divBdr>
                <w:top w:val="none" w:sz="0" w:space="0" w:color="auto"/>
                <w:left w:val="none" w:sz="0" w:space="0" w:color="auto"/>
                <w:bottom w:val="none" w:sz="0" w:space="0" w:color="auto"/>
                <w:right w:val="none" w:sz="0" w:space="0" w:color="auto"/>
              </w:divBdr>
            </w:div>
          </w:divsChild>
        </w:div>
        <w:div w:id="1480227866">
          <w:marLeft w:val="0"/>
          <w:marRight w:val="0"/>
          <w:marTop w:val="375"/>
          <w:marBottom w:val="150"/>
          <w:divBdr>
            <w:top w:val="none" w:sz="0" w:space="0" w:color="auto"/>
            <w:left w:val="none" w:sz="0" w:space="0" w:color="auto"/>
            <w:bottom w:val="none" w:sz="0" w:space="0" w:color="auto"/>
            <w:right w:val="none" w:sz="0" w:space="0" w:color="auto"/>
          </w:divBdr>
          <w:divsChild>
            <w:div w:id="1559704940">
              <w:marLeft w:val="0"/>
              <w:marRight w:val="0"/>
              <w:marTop w:val="0"/>
              <w:marBottom w:val="0"/>
              <w:divBdr>
                <w:top w:val="single" w:sz="12" w:space="6" w:color="D5DBDE"/>
                <w:left w:val="single" w:sz="12" w:space="6" w:color="D5DBDE"/>
                <w:bottom w:val="single" w:sz="12" w:space="6" w:color="D5DBDE"/>
                <w:right w:val="single" w:sz="12" w:space="6" w:color="D5DBDE"/>
              </w:divBdr>
            </w:div>
            <w:div w:id="2084335526">
              <w:marLeft w:val="750"/>
              <w:marRight w:val="0"/>
              <w:marTop w:val="0"/>
              <w:marBottom w:val="0"/>
              <w:divBdr>
                <w:top w:val="none" w:sz="0" w:space="0" w:color="auto"/>
                <w:left w:val="none" w:sz="0" w:space="0" w:color="auto"/>
                <w:bottom w:val="none" w:sz="0" w:space="0" w:color="auto"/>
                <w:right w:val="none" w:sz="0" w:space="0" w:color="auto"/>
              </w:divBdr>
            </w:div>
          </w:divsChild>
        </w:div>
        <w:div w:id="1505246510">
          <w:marLeft w:val="0"/>
          <w:marRight w:val="0"/>
          <w:marTop w:val="375"/>
          <w:marBottom w:val="150"/>
          <w:divBdr>
            <w:top w:val="none" w:sz="0" w:space="0" w:color="auto"/>
            <w:left w:val="none" w:sz="0" w:space="0" w:color="auto"/>
            <w:bottom w:val="none" w:sz="0" w:space="0" w:color="auto"/>
            <w:right w:val="none" w:sz="0" w:space="0" w:color="auto"/>
          </w:divBdr>
          <w:divsChild>
            <w:div w:id="263880326">
              <w:marLeft w:val="0"/>
              <w:marRight w:val="0"/>
              <w:marTop w:val="0"/>
              <w:marBottom w:val="0"/>
              <w:divBdr>
                <w:top w:val="single" w:sz="12" w:space="6" w:color="D5DBDE"/>
                <w:left w:val="single" w:sz="12" w:space="6" w:color="D5DBDE"/>
                <w:bottom w:val="single" w:sz="12" w:space="6" w:color="D5DBDE"/>
                <w:right w:val="single" w:sz="12" w:space="6" w:color="D5DBDE"/>
              </w:divBdr>
            </w:div>
            <w:div w:id="2035765513">
              <w:marLeft w:val="750"/>
              <w:marRight w:val="0"/>
              <w:marTop w:val="0"/>
              <w:marBottom w:val="0"/>
              <w:divBdr>
                <w:top w:val="none" w:sz="0" w:space="0" w:color="auto"/>
                <w:left w:val="none" w:sz="0" w:space="0" w:color="auto"/>
                <w:bottom w:val="none" w:sz="0" w:space="0" w:color="auto"/>
                <w:right w:val="none" w:sz="0" w:space="0" w:color="auto"/>
              </w:divBdr>
            </w:div>
          </w:divsChild>
        </w:div>
        <w:div w:id="1722745581">
          <w:marLeft w:val="0"/>
          <w:marRight w:val="0"/>
          <w:marTop w:val="375"/>
          <w:marBottom w:val="150"/>
          <w:divBdr>
            <w:top w:val="none" w:sz="0" w:space="0" w:color="auto"/>
            <w:left w:val="none" w:sz="0" w:space="0" w:color="auto"/>
            <w:bottom w:val="none" w:sz="0" w:space="0" w:color="auto"/>
            <w:right w:val="none" w:sz="0" w:space="0" w:color="auto"/>
          </w:divBdr>
          <w:divsChild>
            <w:div w:id="1204558262">
              <w:marLeft w:val="0"/>
              <w:marRight w:val="0"/>
              <w:marTop w:val="0"/>
              <w:marBottom w:val="0"/>
              <w:divBdr>
                <w:top w:val="single" w:sz="12" w:space="6" w:color="D5DBDE"/>
                <w:left w:val="single" w:sz="12" w:space="6" w:color="D5DBDE"/>
                <w:bottom w:val="single" w:sz="12" w:space="6" w:color="D5DBDE"/>
                <w:right w:val="single" w:sz="12" w:space="6" w:color="D5DBDE"/>
              </w:divBdr>
            </w:div>
            <w:div w:id="1702170538">
              <w:marLeft w:val="750"/>
              <w:marRight w:val="0"/>
              <w:marTop w:val="0"/>
              <w:marBottom w:val="0"/>
              <w:divBdr>
                <w:top w:val="none" w:sz="0" w:space="0" w:color="auto"/>
                <w:left w:val="none" w:sz="0" w:space="0" w:color="auto"/>
                <w:bottom w:val="none" w:sz="0" w:space="0" w:color="auto"/>
                <w:right w:val="none" w:sz="0" w:space="0" w:color="auto"/>
              </w:divBdr>
            </w:div>
          </w:divsChild>
        </w:div>
        <w:div w:id="2108957950">
          <w:marLeft w:val="0"/>
          <w:marRight w:val="0"/>
          <w:marTop w:val="375"/>
          <w:marBottom w:val="150"/>
          <w:divBdr>
            <w:top w:val="none" w:sz="0" w:space="0" w:color="auto"/>
            <w:left w:val="none" w:sz="0" w:space="0" w:color="auto"/>
            <w:bottom w:val="none" w:sz="0" w:space="0" w:color="auto"/>
            <w:right w:val="none" w:sz="0" w:space="0" w:color="auto"/>
          </w:divBdr>
          <w:divsChild>
            <w:div w:id="1152329847">
              <w:marLeft w:val="750"/>
              <w:marRight w:val="0"/>
              <w:marTop w:val="0"/>
              <w:marBottom w:val="0"/>
              <w:divBdr>
                <w:top w:val="none" w:sz="0" w:space="0" w:color="auto"/>
                <w:left w:val="none" w:sz="0" w:space="0" w:color="auto"/>
                <w:bottom w:val="none" w:sz="0" w:space="0" w:color="auto"/>
                <w:right w:val="none" w:sz="0" w:space="0" w:color="auto"/>
              </w:divBdr>
            </w:div>
            <w:div w:id="1366561845">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2137946037">
          <w:marLeft w:val="0"/>
          <w:marRight w:val="0"/>
          <w:marTop w:val="375"/>
          <w:marBottom w:val="150"/>
          <w:divBdr>
            <w:top w:val="none" w:sz="0" w:space="0" w:color="auto"/>
            <w:left w:val="none" w:sz="0" w:space="0" w:color="auto"/>
            <w:bottom w:val="none" w:sz="0" w:space="0" w:color="auto"/>
            <w:right w:val="none" w:sz="0" w:space="0" w:color="auto"/>
          </w:divBdr>
          <w:divsChild>
            <w:div w:id="660619752">
              <w:marLeft w:val="750"/>
              <w:marRight w:val="0"/>
              <w:marTop w:val="0"/>
              <w:marBottom w:val="0"/>
              <w:divBdr>
                <w:top w:val="none" w:sz="0" w:space="0" w:color="auto"/>
                <w:left w:val="none" w:sz="0" w:space="0" w:color="auto"/>
                <w:bottom w:val="none" w:sz="0" w:space="0" w:color="auto"/>
                <w:right w:val="none" w:sz="0" w:space="0" w:color="auto"/>
              </w:divBdr>
            </w:div>
            <w:div w:id="1318609354">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sChild>
    </w:div>
    <w:div w:id="2055930833">
      <w:bodyDiv w:val="1"/>
      <w:marLeft w:val="0"/>
      <w:marRight w:val="0"/>
      <w:marTop w:val="0"/>
      <w:marBottom w:val="0"/>
      <w:divBdr>
        <w:top w:val="none" w:sz="0" w:space="0" w:color="auto"/>
        <w:left w:val="none" w:sz="0" w:space="0" w:color="auto"/>
        <w:bottom w:val="none" w:sz="0" w:space="0" w:color="auto"/>
        <w:right w:val="none" w:sz="0" w:space="0" w:color="auto"/>
      </w:divBdr>
    </w:div>
    <w:div w:id="20571175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395">
          <w:marLeft w:val="0"/>
          <w:marRight w:val="0"/>
          <w:marTop w:val="240"/>
          <w:marBottom w:val="0"/>
          <w:divBdr>
            <w:top w:val="none" w:sz="0" w:space="0" w:color="auto"/>
            <w:left w:val="none" w:sz="0" w:space="0" w:color="auto"/>
            <w:bottom w:val="none" w:sz="0" w:space="0" w:color="auto"/>
            <w:right w:val="none" w:sz="0" w:space="0" w:color="auto"/>
          </w:divBdr>
        </w:div>
        <w:div w:id="2067336920">
          <w:marLeft w:val="0"/>
          <w:marRight w:val="0"/>
          <w:marTop w:val="240"/>
          <w:marBottom w:val="0"/>
          <w:divBdr>
            <w:top w:val="none" w:sz="0" w:space="0" w:color="auto"/>
            <w:left w:val="none" w:sz="0" w:space="0" w:color="auto"/>
            <w:bottom w:val="none" w:sz="0" w:space="0" w:color="auto"/>
            <w:right w:val="none" w:sz="0" w:space="0" w:color="auto"/>
          </w:divBdr>
        </w:div>
      </w:divsChild>
    </w:div>
    <w:div w:id="2064328761">
      <w:bodyDiv w:val="1"/>
      <w:marLeft w:val="0"/>
      <w:marRight w:val="0"/>
      <w:marTop w:val="0"/>
      <w:marBottom w:val="0"/>
      <w:divBdr>
        <w:top w:val="none" w:sz="0" w:space="0" w:color="auto"/>
        <w:left w:val="none" w:sz="0" w:space="0" w:color="auto"/>
        <w:bottom w:val="none" w:sz="0" w:space="0" w:color="auto"/>
        <w:right w:val="none" w:sz="0" w:space="0" w:color="auto"/>
      </w:divBdr>
    </w:div>
    <w:div w:id="2066102438">
      <w:bodyDiv w:val="1"/>
      <w:marLeft w:val="0"/>
      <w:marRight w:val="0"/>
      <w:marTop w:val="0"/>
      <w:marBottom w:val="0"/>
      <w:divBdr>
        <w:top w:val="none" w:sz="0" w:space="0" w:color="auto"/>
        <w:left w:val="none" w:sz="0" w:space="0" w:color="auto"/>
        <w:bottom w:val="none" w:sz="0" w:space="0" w:color="auto"/>
        <w:right w:val="none" w:sz="0" w:space="0" w:color="auto"/>
      </w:divBdr>
    </w:div>
    <w:div w:id="2070493755">
      <w:bodyDiv w:val="1"/>
      <w:marLeft w:val="0"/>
      <w:marRight w:val="0"/>
      <w:marTop w:val="0"/>
      <w:marBottom w:val="0"/>
      <w:divBdr>
        <w:top w:val="none" w:sz="0" w:space="0" w:color="auto"/>
        <w:left w:val="none" w:sz="0" w:space="0" w:color="auto"/>
        <w:bottom w:val="none" w:sz="0" w:space="0" w:color="auto"/>
        <w:right w:val="none" w:sz="0" w:space="0" w:color="auto"/>
      </w:divBdr>
      <w:divsChild>
        <w:div w:id="51925304">
          <w:marLeft w:val="0"/>
          <w:marRight w:val="0"/>
          <w:marTop w:val="375"/>
          <w:marBottom w:val="375"/>
          <w:divBdr>
            <w:top w:val="none" w:sz="0" w:space="0" w:color="auto"/>
            <w:left w:val="none" w:sz="0" w:space="0" w:color="auto"/>
            <w:bottom w:val="none" w:sz="0" w:space="0" w:color="auto"/>
            <w:right w:val="none" w:sz="0" w:space="0" w:color="auto"/>
          </w:divBdr>
          <w:divsChild>
            <w:div w:id="824515226">
              <w:marLeft w:val="750"/>
              <w:marRight w:val="0"/>
              <w:marTop w:val="0"/>
              <w:marBottom w:val="0"/>
              <w:divBdr>
                <w:top w:val="none" w:sz="0" w:space="0" w:color="auto"/>
                <w:left w:val="none" w:sz="0" w:space="0" w:color="auto"/>
                <w:bottom w:val="none" w:sz="0" w:space="0" w:color="auto"/>
                <w:right w:val="none" w:sz="0" w:space="0" w:color="auto"/>
              </w:divBdr>
            </w:div>
            <w:div w:id="831331434">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532381500">
          <w:marLeft w:val="0"/>
          <w:marRight w:val="0"/>
          <w:marTop w:val="375"/>
          <w:marBottom w:val="0"/>
          <w:divBdr>
            <w:top w:val="none" w:sz="0" w:space="0" w:color="auto"/>
            <w:left w:val="none" w:sz="0" w:space="0" w:color="auto"/>
            <w:bottom w:val="none" w:sz="0" w:space="0" w:color="auto"/>
            <w:right w:val="none" w:sz="0" w:space="0" w:color="auto"/>
          </w:divBdr>
          <w:divsChild>
            <w:div w:id="249779599">
              <w:marLeft w:val="0"/>
              <w:marRight w:val="0"/>
              <w:marTop w:val="0"/>
              <w:marBottom w:val="0"/>
              <w:divBdr>
                <w:top w:val="single" w:sz="12" w:space="6" w:color="D5DBDE"/>
                <w:left w:val="single" w:sz="12" w:space="6" w:color="D5DBDE"/>
                <w:bottom w:val="single" w:sz="12" w:space="6" w:color="D5DBDE"/>
                <w:right w:val="single" w:sz="12" w:space="6" w:color="D5DBDE"/>
              </w:divBdr>
            </w:div>
            <w:div w:id="1840146473">
              <w:marLeft w:val="750"/>
              <w:marRight w:val="0"/>
              <w:marTop w:val="0"/>
              <w:marBottom w:val="0"/>
              <w:divBdr>
                <w:top w:val="none" w:sz="0" w:space="0" w:color="auto"/>
                <w:left w:val="none" w:sz="0" w:space="0" w:color="auto"/>
                <w:bottom w:val="none" w:sz="0" w:space="0" w:color="auto"/>
                <w:right w:val="none" w:sz="0" w:space="0" w:color="auto"/>
              </w:divBdr>
            </w:div>
          </w:divsChild>
        </w:div>
        <w:div w:id="1051730014">
          <w:marLeft w:val="0"/>
          <w:marRight w:val="0"/>
          <w:marTop w:val="375"/>
          <w:marBottom w:val="375"/>
          <w:divBdr>
            <w:top w:val="none" w:sz="0" w:space="0" w:color="auto"/>
            <w:left w:val="none" w:sz="0" w:space="0" w:color="auto"/>
            <w:bottom w:val="none" w:sz="0" w:space="0" w:color="auto"/>
            <w:right w:val="none" w:sz="0" w:space="0" w:color="auto"/>
          </w:divBdr>
          <w:divsChild>
            <w:div w:id="1578057270">
              <w:marLeft w:val="750"/>
              <w:marRight w:val="0"/>
              <w:marTop w:val="0"/>
              <w:marBottom w:val="0"/>
              <w:divBdr>
                <w:top w:val="none" w:sz="0" w:space="0" w:color="auto"/>
                <w:left w:val="none" w:sz="0" w:space="0" w:color="auto"/>
                <w:bottom w:val="none" w:sz="0" w:space="0" w:color="auto"/>
                <w:right w:val="none" w:sz="0" w:space="0" w:color="auto"/>
              </w:divBdr>
            </w:div>
            <w:div w:id="1700660760">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 w:id="1387803340">
          <w:marLeft w:val="0"/>
          <w:marRight w:val="0"/>
          <w:marTop w:val="0"/>
          <w:marBottom w:val="300"/>
          <w:divBdr>
            <w:top w:val="single" w:sz="6" w:space="11" w:color="BCE8F1"/>
            <w:left w:val="single" w:sz="6" w:space="11" w:color="BCE8F1"/>
            <w:bottom w:val="single" w:sz="6" w:space="11" w:color="BCE8F1"/>
            <w:right w:val="single" w:sz="6" w:space="11" w:color="BCE8F1"/>
          </w:divBdr>
        </w:div>
        <w:div w:id="1716392005">
          <w:marLeft w:val="0"/>
          <w:marRight w:val="0"/>
          <w:marTop w:val="375"/>
          <w:marBottom w:val="375"/>
          <w:divBdr>
            <w:top w:val="none" w:sz="0" w:space="0" w:color="auto"/>
            <w:left w:val="none" w:sz="0" w:space="0" w:color="auto"/>
            <w:bottom w:val="none" w:sz="0" w:space="0" w:color="auto"/>
            <w:right w:val="none" w:sz="0" w:space="0" w:color="auto"/>
          </w:divBdr>
          <w:divsChild>
            <w:div w:id="167327693">
              <w:marLeft w:val="0"/>
              <w:marRight w:val="0"/>
              <w:marTop w:val="0"/>
              <w:marBottom w:val="0"/>
              <w:divBdr>
                <w:top w:val="single" w:sz="12" w:space="6" w:color="D5DBDE"/>
                <w:left w:val="single" w:sz="12" w:space="6" w:color="D5DBDE"/>
                <w:bottom w:val="single" w:sz="12" w:space="6" w:color="D5DBDE"/>
                <w:right w:val="single" w:sz="12" w:space="6" w:color="D5DBDE"/>
              </w:divBdr>
            </w:div>
            <w:div w:id="1026447589">
              <w:marLeft w:val="750"/>
              <w:marRight w:val="0"/>
              <w:marTop w:val="0"/>
              <w:marBottom w:val="0"/>
              <w:divBdr>
                <w:top w:val="none" w:sz="0" w:space="0" w:color="auto"/>
                <w:left w:val="none" w:sz="0" w:space="0" w:color="auto"/>
                <w:bottom w:val="none" w:sz="0" w:space="0" w:color="auto"/>
                <w:right w:val="none" w:sz="0" w:space="0" w:color="auto"/>
              </w:divBdr>
            </w:div>
          </w:divsChild>
        </w:div>
        <w:div w:id="1825509411">
          <w:marLeft w:val="0"/>
          <w:marRight w:val="0"/>
          <w:marTop w:val="375"/>
          <w:marBottom w:val="0"/>
          <w:divBdr>
            <w:top w:val="none" w:sz="0" w:space="0" w:color="auto"/>
            <w:left w:val="none" w:sz="0" w:space="0" w:color="auto"/>
            <w:bottom w:val="none" w:sz="0" w:space="0" w:color="auto"/>
            <w:right w:val="none" w:sz="0" w:space="0" w:color="auto"/>
          </w:divBdr>
          <w:divsChild>
            <w:div w:id="83306341">
              <w:marLeft w:val="750"/>
              <w:marRight w:val="0"/>
              <w:marTop w:val="0"/>
              <w:marBottom w:val="0"/>
              <w:divBdr>
                <w:top w:val="none" w:sz="0" w:space="0" w:color="auto"/>
                <w:left w:val="none" w:sz="0" w:space="0" w:color="auto"/>
                <w:bottom w:val="none" w:sz="0" w:space="0" w:color="auto"/>
                <w:right w:val="none" w:sz="0" w:space="0" w:color="auto"/>
              </w:divBdr>
            </w:div>
            <w:div w:id="1244686420">
              <w:marLeft w:val="0"/>
              <w:marRight w:val="0"/>
              <w:marTop w:val="0"/>
              <w:marBottom w:val="0"/>
              <w:divBdr>
                <w:top w:val="single" w:sz="12" w:space="6" w:color="D5DBDE"/>
                <w:left w:val="single" w:sz="12" w:space="6" w:color="D5DBDE"/>
                <w:bottom w:val="single" w:sz="12" w:space="6" w:color="D5DBDE"/>
                <w:right w:val="single" w:sz="12" w:space="6" w:color="D5DBDE"/>
              </w:divBdr>
            </w:div>
          </w:divsChild>
        </w:div>
      </w:divsChild>
    </w:div>
    <w:div w:id="2070498765">
      <w:bodyDiv w:val="1"/>
      <w:marLeft w:val="0"/>
      <w:marRight w:val="0"/>
      <w:marTop w:val="0"/>
      <w:marBottom w:val="0"/>
      <w:divBdr>
        <w:top w:val="none" w:sz="0" w:space="0" w:color="auto"/>
        <w:left w:val="none" w:sz="0" w:space="0" w:color="auto"/>
        <w:bottom w:val="none" w:sz="0" w:space="0" w:color="auto"/>
        <w:right w:val="none" w:sz="0" w:space="0" w:color="auto"/>
      </w:divBdr>
      <w:divsChild>
        <w:div w:id="1974963">
          <w:marLeft w:val="274"/>
          <w:marRight w:val="0"/>
          <w:marTop w:val="0"/>
          <w:marBottom w:val="0"/>
          <w:divBdr>
            <w:top w:val="none" w:sz="0" w:space="0" w:color="auto"/>
            <w:left w:val="none" w:sz="0" w:space="0" w:color="auto"/>
            <w:bottom w:val="none" w:sz="0" w:space="0" w:color="auto"/>
            <w:right w:val="none" w:sz="0" w:space="0" w:color="auto"/>
          </w:divBdr>
        </w:div>
        <w:div w:id="9718210">
          <w:marLeft w:val="274"/>
          <w:marRight w:val="0"/>
          <w:marTop w:val="0"/>
          <w:marBottom w:val="0"/>
          <w:divBdr>
            <w:top w:val="none" w:sz="0" w:space="0" w:color="auto"/>
            <w:left w:val="none" w:sz="0" w:space="0" w:color="auto"/>
            <w:bottom w:val="none" w:sz="0" w:space="0" w:color="auto"/>
            <w:right w:val="none" w:sz="0" w:space="0" w:color="auto"/>
          </w:divBdr>
        </w:div>
        <w:div w:id="146091092">
          <w:marLeft w:val="274"/>
          <w:marRight w:val="0"/>
          <w:marTop w:val="0"/>
          <w:marBottom w:val="0"/>
          <w:divBdr>
            <w:top w:val="none" w:sz="0" w:space="0" w:color="auto"/>
            <w:left w:val="none" w:sz="0" w:space="0" w:color="auto"/>
            <w:bottom w:val="none" w:sz="0" w:space="0" w:color="auto"/>
            <w:right w:val="none" w:sz="0" w:space="0" w:color="auto"/>
          </w:divBdr>
        </w:div>
        <w:div w:id="219295337">
          <w:marLeft w:val="274"/>
          <w:marRight w:val="0"/>
          <w:marTop w:val="0"/>
          <w:marBottom w:val="0"/>
          <w:divBdr>
            <w:top w:val="none" w:sz="0" w:space="0" w:color="auto"/>
            <w:left w:val="none" w:sz="0" w:space="0" w:color="auto"/>
            <w:bottom w:val="none" w:sz="0" w:space="0" w:color="auto"/>
            <w:right w:val="none" w:sz="0" w:space="0" w:color="auto"/>
          </w:divBdr>
        </w:div>
        <w:div w:id="435560226">
          <w:marLeft w:val="274"/>
          <w:marRight w:val="0"/>
          <w:marTop w:val="0"/>
          <w:marBottom w:val="0"/>
          <w:divBdr>
            <w:top w:val="none" w:sz="0" w:space="0" w:color="auto"/>
            <w:left w:val="none" w:sz="0" w:space="0" w:color="auto"/>
            <w:bottom w:val="none" w:sz="0" w:space="0" w:color="auto"/>
            <w:right w:val="none" w:sz="0" w:space="0" w:color="auto"/>
          </w:divBdr>
        </w:div>
        <w:div w:id="571086050">
          <w:marLeft w:val="274"/>
          <w:marRight w:val="0"/>
          <w:marTop w:val="0"/>
          <w:marBottom w:val="0"/>
          <w:divBdr>
            <w:top w:val="none" w:sz="0" w:space="0" w:color="auto"/>
            <w:left w:val="none" w:sz="0" w:space="0" w:color="auto"/>
            <w:bottom w:val="none" w:sz="0" w:space="0" w:color="auto"/>
            <w:right w:val="none" w:sz="0" w:space="0" w:color="auto"/>
          </w:divBdr>
        </w:div>
        <w:div w:id="703942569">
          <w:marLeft w:val="274"/>
          <w:marRight w:val="0"/>
          <w:marTop w:val="0"/>
          <w:marBottom w:val="0"/>
          <w:divBdr>
            <w:top w:val="none" w:sz="0" w:space="0" w:color="auto"/>
            <w:left w:val="none" w:sz="0" w:space="0" w:color="auto"/>
            <w:bottom w:val="none" w:sz="0" w:space="0" w:color="auto"/>
            <w:right w:val="none" w:sz="0" w:space="0" w:color="auto"/>
          </w:divBdr>
        </w:div>
        <w:div w:id="777530271">
          <w:marLeft w:val="274"/>
          <w:marRight w:val="0"/>
          <w:marTop w:val="0"/>
          <w:marBottom w:val="0"/>
          <w:divBdr>
            <w:top w:val="none" w:sz="0" w:space="0" w:color="auto"/>
            <w:left w:val="none" w:sz="0" w:space="0" w:color="auto"/>
            <w:bottom w:val="none" w:sz="0" w:space="0" w:color="auto"/>
            <w:right w:val="none" w:sz="0" w:space="0" w:color="auto"/>
          </w:divBdr>
        </w:div>
        <w:div w:id="792333977">
          <w:marLeft w:val="274"/>
          <w:marRight w:val="0"/>
          <w:marTop w:val="0"/>
          <w:marBottom w:val="0"/>
          <w:divBdr>
            <w:top w:val="none" w:sz="0" w:space="0" w:color="auto"/>
            <w:left w:val="none" w:sz="0" w:space="0" w:color="auto"/>
            <w:bottom w:val="none" w:sz="0" w:space="0" w:color="auto"/>
            <w:right w:val="none" w:sz="0" w:space="0" w:color="auto"/>
          </w:divBdr>
        </w:div>
        <w:div w:id="1105003304">
          <w:marLeft w:val="274"/>
          <w:marRight w:val="0"/>
          <w:marTop w:val="0"/>
          <w:marBottom w:val="0"/>
          <w:divBdr>
            <w:top w:val="none" w:sz="0" w:space="0" w:color="auto"/>
            <w:left w:val="none" w:sz="0" w:space="0" w:color="auto"/>
            <w:bottom w:val="none" w:sz="0" w:space="0" w:color="auto"/>
            <w:right w:val="none" w:sz="0" w:space="0" w:color="auto"/>
          </w:divBdr>
        </w:div>
        <w:div w:id="1530141824">
          <w:marLeft w:val="274"/>
          <w:marRight w:val="0"/>
          <w:marTop w:val="0"/>
          <w:marBottom w:val="0"/>
          <w:divBdr>
            <w:top w:val="none" w:sz="0" w:space="0" w:color="auto"/>
            <w:left w:val="none" w:sz="0" w:space="0" w:color="auto"/>
            <w:bottom w:val="none" w:sz="0" w:space="0" w:color="auto"/>
            <w:right w:val="none" w:sz="0" w:space="0" w:color="auto"/>
          </w:divBdr>
        </w:div>
        <w:div w:id="2039037226">
          <w:marLeft w:val="274"/>
          <w:marRight w:val="0"/>
          <w:marTop w:val="0"/>
          <w:marBottom w:val="0"/>
          <w:divBdr>
            <w:top w:val="none" w:sz="0" w:space="0" w:color="auto"/>
            <w:left w:val="none" w:sz="0" w:space="0" w:color="auto"/>
            <w:bottom w:val="none" w:sz="0" w:space="0" w:color="auto"/>
            <w:right w:val="none" w:sz="0" w:space="0" w:color="auto"/>
          </w:divBdr>
        </w:div>
        <w:div w:id="2069037586">
          <w:marLeft w:val="274"/>
          <w:marRight w:val="0"/>
          <w:marTop w:val="0"/>
          <w:marBottom w:val="0"/>
          <w:divBdr>
            <w:top w:val="none" w:sz="0" w:space="0" w:color="auto"/>
            <w:left w:val="none" w:sz="0" w:space="0" w:color="auto"/>
            <w:bottom w:val="none" w:sz="0" w:space="0" w:color="auto"/>
            <w:right w:val="none" w:sz="0" w:space="0" w:color="auto"/>
          </w:divBdr>
        </w:div>
        <w:div w:id="2081442298">
          <w:marLeft w:val="274"/>
          <w:marRight w:val="0"/>
          <w:marTop w:val="0"/>
          <w:marBottom w:val="0"/>
          <w:divBdr>
            <w:top w:val="none" w:sz="0" w:space="0" w:color="auto"/>
            <w:left w:val="none" w:sz="0" w:space="0" w:color="auto"/>
            <w:bottom w:val="none" w:sz="0" w:space="0" w:color="auto"/>
            <w:right w:val="none" w:sz="0" w:space="0" w:color="auto"/>
          </w:divBdr>
        </w:div>
      </w:divsChild>
    </w:div>
    <w:div w:id="2076196866">
      <w:bodyDiv w:val="1"/>
      <w:marLeft w:val="0"/>
      <w:marRight w:val="0"/>
      <w:marTop w:val="0"/>
      <w:marBottom w:val="0"/>
      <w:divBdr>
        <w:top w:val="none" w:sz="0" w:space="0" w:color="auto"/>
        <w:left w:val="none" w:sz="0" w:space="0" w:color="auto"/>
        <w:bottom w:val="none" w:sz="0" w:space="0" w:color="auto"/>
        <w:right w:val="none" w:sz="0" w:space="0" w:color="auto"/>
      </w:divBdr>
    </w:div>
    <w:div w:id="2081751840">
      <w:bodyDiv w:val="1"/>
      <w:marLeft w:val="0"/>
      <w:marRight w:val="0"/>
      <w:marTop w:val="0"/>
      <w:marBottom w:val="0"/>
      <w:divBdr>
        <w:top w:val="none" w:sz="0" w:space="0" w:color="auto"/>
        <w:left w:val="none" w:sz="0" w:space="0" w:color="auto"/>
        <w:bottom w:val="none" w:sz="0" w:space="0" w:color="auto"/>
        <w:right w:val="none" w:sz="0" w:space="0" w:color="auto"/>
      </w:divBdr>
    </w:div>
    <w:div w:id="2085030626">
      <w:bodyDiv w:val="1"/>
      <w:marLeft w:val="0"/>
      <w:marRight w:val="0"/>
      <w:marTop w:val="0"/>
      <w:marBottom w:val="0"/>
      <w:divBdr>
        <w:top w:val="none" w:sz="0" w:space="0" w:color="auto"/>
        <w:left w:val="none" w:sz="0" w:space="0" w:color="auto"/>
        <w:bottom w:val="none" w:sz="0" w:space="0" w:color="auto"/>
        <w:right w:val="none" w:sz="0" w:space="0" w:color="auto"/>
      </w:divBdr>
    </w:div>
    <w:div w:id="2087922380">
      <w:bodyDiv w:val="1"/>
      <w:marLeft w:val="0"/>
      <w:marRight w:val="0"/>
      <w:marTop w:val="0"/>
      <w:marBottom w:val="0"/>
      <w:divBdr>
        <w:top w:val="none" w:sz="0" w:space="0" w:color="auto"/>
        <w:left w:val="none" w:sz="0" w:space="0" w:color="auto"/>
        <w:bottom w:val="none" w:sz="0" w:space="0" w:color="auto"/>
        <w:right w:val="none" w:sz="0" w:space="0" w:color="auto"/>
      </w:divBdr>
    </w:div>
    <w:div w:id="2090031241">
      <w:bodyDiv w:val="1"/>
      <w:marLeft w:val="0"/>
      <w:marRight w:val="0"/>
      <w:marTop w:val="0"/>
      <w:marBottom w:val="0"/>
      <w:divBdr>
        <w:top w:val="none" w:sz="0" w:space="0" w:color="auto"/>
        <w:left w:val="none" w:sz="0" w:space="0" w:color="auto"/>
        <w:bottom w:val="none" w:sz="0" w:space="0" w:color="auto"/>
        <w:right w:val="none" w:sz="0" w:space="0" w:color="auto"/>
      </w:divBdr>
    </w:div>
    <w:div w:id="2094425261">
      <w:bodyDiv w:val="1"/>
      <w:marLeft w:val="0"/>
      <w:marRight w:val="0"/>
      <w:marTop w:val="0"/>
      <w:marBottom w:val="0"/>
      <w:divBdr>
        <w:top w:val="none" w:sz="0" w:space="0" w:color="auto"/>
        <w:left w:val="none" w:sz="0" w:space="0" w:color="auto"/>
        <w:bottom w:val="none" w:sz="0" w:space="0" w:color="auto"/>
        <w:right w:val="none" w:sz="0" w:space="0" w:color="auto"/>
      </w:divBdr>
    </w:div>
    <w:div w:id="2096778311">
      <w:bodyDiv w:val="1"/>
      <w:marLeft w:val="0"/>
      <w:marRight w:val="0"/>
      <w:marTop w:val="0"/>
      <w:marBottom w:val="0"/>
      <w:divBdr>
        <w:top w:val="none" w:sz="0" w:space="0" w:color="auto"/>
        <w:left w:val="none" w:sz="0" w:space="0" w:color="auto"/>
        <w:bottom w:val="none" w:sz="0" w:space="0" w:color="auto"/>
        <w:right w:val="none" w:sz="0" w:space="0" w:color="auto"/>
      </w:divBdr>
    </w:div>
    <w:div w:id="2112582588">
      <w:bodyDiv w:val="1"/>
      <w:marLeft w:val="0"/>
      <w:marRight w:val="0"/>
      <w:marTop w:val="0"/>
      <w:marBottom w:val="0"/>
      <w:divBdr>
        <w:top w:val="none" w:sz="0" w:space="0" w:color="auto"/>
        <w:left w:val="none" w:sz="0" w:space="0" w:color="auto"/>
        <w:bottom w:val="none" w:sz="0" w:space="0" w:color="auto"/>
        <w:right w:val="none" w:sz="0" w:space="0" w:color="auto"/>
      </w:divBdr>
    </w:div>
    <w:div w:id="2116630029">
      <w:bodyDiv w:val="1"/>
      <w:marLeft w:val="0"/>
      <w:marRight w:val="0"/>
      <w:marTop w:val="0"/>
      <w:marBottom w:val="0"/>
      <w:divBdr>
        <w:top w:val="none" w:sz="0" w:space="0" w:color="auto"/>
        <w:left w:val="none" w:sz="0" w:space="0" w:color="auto"/>
        <w:bottom w:val="none" w:sz="0" w:space="0" w:color="auto"/>
        <w:right w:val="none" w:sz="0" w:space="0" w:color="auto"/>
      </w:divBdr>
    </w:div>
    <w:div w:id="2121147073">
      <w:bodyDiv w:val="1"/>
      <w:marLeft w:val="0"/>
      <w:marRight w:val="0"/>
      <w:marTop w:val="0"/>
      <w:marBottom w:val="0"/>
      <w:divBdr>
        <w:top w:val="none" w:sz="0" w:space="0" w:color="auto"/>
        <w:left w:val="none" w:sz="0" w:space="0" w:color="auto"/>
        <w:bottom w:val="none" w:sz="0" w:space="0" w:color="auto"/>
        <w:right w:val="none" w:sz="0" w:space="0" w:color="auto"/>
      </w:divBdr>
    </w:div>
    <w:div w:id="2128162825">
      <w:bodyDiv w:val="1"/>
      <w:marLeft w:val="0"/>
      <w:marRight w:val="0"/>
      <w:marTop w:val="0"/>
      <w:marBottom w:val="0"/>
      <w:divBdr>
        <w:top w:val="none" w:sz="0" w:space="0" w:color="auto"/>
        <w:left w:val="none" w:sz="0" w:space="0" w:color="auto"/>
        <w:bottom w:val="none" w:sz="0" w:space="0" w:color="auto"/>
        <w:right w:val="none" w:sz="0" w:space="0" w:color="auto"/>
      </w:divBdr>
    </w:div>
    <w:div w:id="2135176494">
      <w:bodyDiv w:val="1"/>
      <w:marLeft w:val="0"/>
      <w:marRight w:val="0"/>
      <w:marTop w:val="0"/>
      <w:marBottom w:val="0"/>
      <w:divBdr>
        <w:top w:val="none" w:sz="0" w:space="0" w:color="auto"/>
        <w:left w:val="none" w:sz="0" w:space="0" w:color="auto"/>
        <w:bottom w:val="none" w:sz="0" w:space="0" w:color="auto"/>
        <w:right w:val="none" w:sz="0" w:space="0" w:color="auto"/>
      </w:divBdr>
    </w:div>
    <w:div w:id="2143110229">
      <w:bodyDiv w:val="1"/>
      <w:marLeft w:val="0"/>
      <w:marRight w:val="0"/>
      <w:marTop w:val="0"/>
      <w:marBottom w:val="0"/>
      <w:divBdr>
        <w:top w:val="none" w:sz="0" w:space="0" w:color="auto"/>
        <w:left w:val="none" w:sz="0" w:space="0" w:color="auto"/>
        <w:bottom w:val="none" w:sz="0" w:space="0" w:color="auto"/>
        <w:right w:val="none" w:sz="0" w:space="0" w:color="auto"/>
      </w:divBdr>
      <w:divsChild>
        <w:div w:id="280654842">
          <w:marLeft w:val="274"/>
          <w:marRight w:val="0"/>
          <w:marTop w:val="0"/>
          <w:marBottom w:val="0"/>
          <w:divBdr>
            <w:top w:val="none" w:sz="0" w:space="0" w:color="auto"/>
            <w:left w:val="none" w:sz="0" w:space="0" w:color="auto"/>
            <w:bottom w:val="none" w:sz="0" w:space="0" w:color="auto"/>
            <w:right w:val="none" w:sz="0" w:space="0" w:color="auto"/>
          </w:divBdr>
        </w:div>
        <w:div w:id="975378570">
          <w:marLeft w:val="274"/>
          <w:marRight w:val="0"/>
          <w:marTop w:val="0"/>
          <w:marBottom w:val="0"/>
          <w:divBdr>
            <w:top w:val="none" w:sz="0" w:space="0" w:color="auto"/>
            <w:left w:val="none" w:sz="0" w:space="0" w:color="auto"/>
            <w:bottom w:val="none" w:sz="0" w:space="0" w:color="auto"/>
            <w:right w:val="none" w:sz="0" w:space="0" w:color="auto"/>
          </w:divBdr>
        </w:div>
        <w:div w:id="1418015184">
          <w:marLeft w:val="274"/>
          <w:marRight w:val="0"/>
          <w:marTop w:val="0"/>
          <w:marBottom w:val="0"/>
          <w:divBdr>
            <w:top w:val="none" w:sz="0" w:space="0" w:color="auto"/>
            <w:left w:val="none" w:sz="0" w:space="0" w:color="auto"/>
            <w:bottom w:val="none" w:sz="0" w:space="0" w:color="auto"/>
            <w:right w:val="none" w:sz="0" w:space="0" w:color="auto"/>
          </w:divBdr>
        </w:div>
        <w:div w:id="1530607497">
          <w:marLeft w:val="61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france-connect/identity-provider-example/blob/master/database.csv" TargetMode="External"/><Relationship Id="rId21" Type="http://schemas.openxmlformats.org/officeDocument/2006/relationships/hyperlink" Target="https://docs.microsoft.com/en-us/azure/active-directory-b2c/subjourneys" TargetMode="External"/><Relationship Id="rId42" Type="http://schemas.openxmlformats.org/officeDocument/2006/relationships/hyperlink" Target="https://docs.microsoft.com/en-us/azure/active-directory-b2c/tutorial-create-tenant" TargetMode="External"/><Relationship Id="rId63" Type="http://schemas.openxmlformats.org/officeDocument/2006/relationships/hyperlink" Target="https://ngrok.com/" TargetMode="External"/><Relationship Id="rId84" Type="http://schemas.openxmlformats.org/officeDocument/2006/relationships/hyperlink" Target="https://learn.microsoft.com/en-us/azure/active-directory-b2c/user-flow-versions" TargetMode="External"/><Relationship Id="rId138" Type="http://schemas.openxmlformats.org/officeDocument/2006/relationships/hyperlink" Target="https://litware369b2c.b2clogin.com/tfp/cbf80679-8d13-4ac7-a5de-a4c1d69bd5d2/b2c_1_fcf_signupsignin/v2.0/" TargetMode="External"/><Relationship Id="rId159" Type="http://schemas.openxmlformats.org/officeDocument/2006/relationships/hyperlink" Target="https://jwt.ms" TargetMode="External"/><Relationship Id="rId170" Type="http://schemas.openxmlformats.org/officeDocument/2006/relationships/hyperlink" Target="https://learn.microsoft.com/en-us/azure/active-directory-b2c/trustframeworkpolicy" TargetMode="External"/><Relationship Id="rId107" Type="http://schemas.openxmlformats.org/officeDocument/2006/relationships/image" Target="media/image19.png"/><Relationship Id="rId11" Type="http://schemas.openxmlformats.org/officeDocument/2006/relationships/hyperlink" Target="https://creativecommons.org/licenses/by/4.0/legalcode" TargetMode="External"/><Relationship Id="rId32" Type="http://schemas.openxmlformats.org/officeDocument/2006/relationships/hyperlink" Target="https://download.microsoft.com/download/3/6/1/36187D50-A693-4547-848A-176F17AE1213/Deep%20Dive%20on%20Azure%20AD%20B2C%20Custom%20Policies/Azure%20AD%20B2C%20Custom%20Policies%20-%20Bring-your-own-identity%20and%20Migrating%20Users.pdf" TargetMode="External"/><Relationship Id="rId53" Type="http://schemas.openxmlformats.org/officeDocument/2006/relationships/hyperlink" Target="https://marketplace.visualstudio.com/items?itemName=DotJoshJohnson.xml" TargetMode="External"/><Relationship Id="rId74" Type="http://schemas.openxmlformats.org/officeDocument/2006/relationships/hyperlink" Target="https://github.com/microsoft/franceconnect-facade-dotnet-webapp-aspnetcore/blob/main/Specifications/FranceConnect%20Facade%20(FCF)%20Specifications%20-%20Addendum.docx" TargetMode="External"/><Relationship Id="rId128" Type="http://schemas.openxmlformats.org/officeDocument/2006/relationships/hyperlink" Target="https://demofacade.powerappsportals.com/signin-aad-b2c_1" TargetMode="External"/><Relationship Id="rId149" Type="http://schemas.openxmlformats.org/officeDocument/2006/relationships/hyperlink" Target="https://learn.microsoft.com/en-us/azure/active-directory-b2c/api-connectors-overview"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image" Target="media/image38.png"/><Relationship Id="rId22" Type="http://schemas.openxmlformats.org/officeDocument/2006/relationships/hyperlink" Target="https://docs.microsoft.com/en-us/azure/active-directory-b2c/claimsschema" TargetMode="External"/><Relationship Id="rId43" Type="http://schemas.openxmlformats.org/officeDocument/2006/relationships/hyperlink" Target="https://docs.microsoft.com/en-us/azure/active-directory-b2c/tutorial-create-user-flows?pivots=b2c-custom-policy&amp;tabs=applications" TargetMode="External"/><Relationship Id="rId64" Type="http://schemas.openxmlformats.org/officeDocument/2006/relationships/hyperlink" Target="https://7516-2a01-110-8012-1013-7925-1440-7ba6-d086.ngrok.io" TargetMode="External"/><Relationship Id="rId118" Type="http://schemas.openxmlformats.org/officeDocument/2006/relationships/image" Target="media/image26.png"/><Relationship Id="rId139" Type="http://schemas.openxmlformats.org/officeDocument/2006/relationships/hyperlink" Target="https://litware369b2c.b2clogin.com/tfp/cbf80679-8d13-4ac7-a5de-a4c1d69bd5d2/b2c_1_fcf_signupsignin/v2.0/" TargetMode="External"/><Relationship Id="rId85" Type="http://schemas.openxmlformats.org/officeDocument/2006/relationships/hyperlink" Target="https://learn.microsoft.com/en-us/azure/active-directory-b2c/user-flow-versions-legacy" TargetMode="External"/><Relationship Id="rId150" Type="http://schemas.openxmlformats.org/officeDocument/2006/relationships/hyperlink" Target="https://learn.microsoft.com/en-us/azure/active-directory-b2c/add-api-connector-token-enrichment?pivots=b2c-user-flow" TargetMode="External"/><Relationship Id="rId171" Type="http://schemas.openxmlformats.org/officeDocument/2006/relationships/hyperlink" Target="https://learn.microsoft.com/en-us/azure/active-directory-b2c/relyingparty" TargetMode="External"/><Relationship Id="rId12" Type="http://schemas.openxmlformats.org/officeDocument/2006/relationships/hyperlink" Target="https://github.com/microsoft/franceconnect-facade-dotnet-webapp-aspnetcore/blob/main/LICENSE-CODE" TargetMode="External"/><Relationship Id="rId33" Type="http://schemas.openxmlformats.org/officeDocument/2006/relationships/hyperlink" Target="https://download.microsoft.com/download/3/6/1/36187D50-A693-4547-848A-176F17AE1213/Deep%20Dive%20on%20Azure%20AD%20B2C%20Custom%20Policies/Azure%20AD%20B2C%20Custom%20Policies%20-%20Troubleshooting%20Policies%20and%20Auditing.pdf" TargetMode="External"/><Relationship Id="rId108" Type="http://schemas.openxmlformats.org/officeDocument/2006/relationships/hyperlink" Target="https://litware369b2cstorage.blob.core.windows.net/customsignin/unified.html" TargetMode="External"/><Relationship Id="rId129" Type="http://schemas.openxmlformats.org/officeDocument/2006/relationships/image" Target="media/image28.png"/><Relationship Id="rId54" Type="http://schemas.openxmlformats.org/officeDocument/2006/relationships/hyperlink" Target="https://docs.microsoft.com/en-us/azure/active-directory-b2c/troubleshoot?pivots=b2c-custom-policy" TargetMode="External"/><Relationship Id="rId75" Type="http://schemas.openxmlformats.org/officeDocument/2006/relationships/hyperlink" Target="https://learn.microsoft.com/en-us/azure/active-directory-b2c/tutorial-register-applications?tabs=app-reg-ga" TargetMode="External"/><Relationship Id="rId96" Type="http://schemas.openxmlformats.org/officeDocument/2006/relationships/hyperlink" Target="https://partenaires.franceconnect.gouv.fr/fcp/fournisseur-service" TargetMode="External"/><Relationship Id="rId140" Type="http://schemas.openxmlformats.org/officeDocument/2006/relationships/hyperlink" Target="https://demofacade.powerappsportals.com/signin-aad-b2c_1" TargetMode="External"/><Relationship Id="rId161" Type="http://schemas.openxmlformats.org/officeDocument/2006/relationships/hyperlink" Target="https://learn.microsoft.com/en-us/azure/active-directory-b2c/troubleshoot?pivots=b2c-custom-policy" TargetMode="External"/><Relationship Id="rId6" Type="http://schemas.openxmlformats.org/officeDocument/2006/relationships/footnotes" Target="footnotes.xml"/><Relationship Id="rId23" Type="http://schemas.openxmlformats.org/officeDocument/2006/relationships/hyperlink" Target="https://docs.microsoft.com/en-us/azure/active-directory-b2c/claimstransformations" TargetMode="External"/><Relationship Id="rId28" Type="http://schemas.openxmlformats.org/officeDocument/2006/relationships/hyperlink" Target="https://docs.microsoft.com/en-us/azure/active-directory-b2c/custom-policy-get-started?tabs=applications" TargetMode="External"/><Relationship Id="rId49" Type="http://schemas.openxmlformats.org/officeDocument/2006/relationships/hyperlink" Target="https://github.com/mrochon" TargetMode="External"/><Relationship Id="rId114" Type="http://schemas.openxmlformats.org/officeDocument/2006/relationships/image" Target="media/image23.png"/><Relationship Id="rId119" Type="http://schemas.openxmlformats.org/officeDocument/2006/relationships/hyperlink" Target="https://jwt.ms" TargetMode="External"/><Relationship Id="rId44" Type="http://schemas.openxmlformats.org/officeDocument/2006/relationships/hyperlink" Target="https://docs.microsoft.com/en-us/azure/active-directory-b2c/tutorial-create-user-flows?pivots=b2c-custom-policy&amp;tabs=applications" TargetMode="External"/><Relationship Id="rId60" Type="http://schemas.openxmlformats.org/officeDocument/2006/relationships/hyperlink" Target="https://litware369b2c.b2clogin.com/litware369b2c.onmicrosoft.com/oauth2/authresp" TargetMode="External"/><Relationship Id="rId65" Type="http://schemas.openxmlformats.org/officeDocument/2006/relationships/hyperlink" Target="https://github.com/microsoft/franceconnect-facade-dotnet-webapp-aspnetcore/blob/main/Documentation/Getting%20Started%20with%20FranceConnect%20Facade%20(FCF).docx" TargetMode="External"/><Relationship Id="rId81" Type="http://schemas.openxmlformats.org/officeDocument/2006/relationships/hyperlink" Target="https://portal.azure.com/" TargetMode="External"/><Relationship Id="rId86" Type="http://schemas.openxmlformats.org/officeDocument/2006/relationships/image" Target="media/image9.png"/><Relationship Id="rId130" Type="http://schemas.openxmlformats.org/officeDocument/2006/relationships/hyperlink" Target="https://learn.microsoft.com/en-us/power-pages/security/authentication/" TargetMode="External"/><Relationship Id="rId135" Type="http://schemas.openxmlformats.org/officeDocument/2006/relationships/image" Target="media/image30.png"/><Relationship Id="rId151" Type="http://schemas.openxmlformats.org/officeDocument/2006/relationships/hyperlink" Target="https://learn.microsoft.com/en-us/azure/active-directory-b2c/language-customization?pivots=b2c-custom-policy" TargetMode="External"/><Relationship Id="rId156" Type="http://schemas.openxmlformats.org/officeDocument/2006/relationships/image" Target="media/image37.png"/><Relationship Id="rId177" Type="http://schemas.openxmlformats.org/officeDocument/2006/relationships/header" Target="header3.xml"/><Relationship Id="rId172" Type="http://schemas.openxmlformats.org/officeDocument/2006/relationships/hyperlink" Target="https://learn.microsoft.com/en-us/azure/azure-monitor/logs/log-query-overview" TargetMode="External"/><Relationship Id="rId13" Type="http://schemas.openxmlformats.org/officeDocument/2006/relationships/hyperlink" Target="https://github.com/microsoft/franceconnect-facade-dotnet-webapp-aspnetcore/blob/main/LICENSE-CODE" TargetMode="External"/><Relationship Id="rId18" Type="http://schemas.openxmlformats.org/officeDocument/2006/relationships/hyperlink" Target="https://docs.microsoft.com/en-us/azure/active-directory-b2c/user-flow-overview" TargetMode="External"/><Relationship Id="rId39" Type="http://schemas.openxmlformats.org/officeDocument/2006/relationships/hyperlink" Target="https://github.com/git-for-windows/git/releases/download/v2.25.0.windows.1/Git-2.25.0-64-bit.exe" TargetMode="External"/><Relationship Id="rId109" Type="http://schemas.openxmlformats.org/officeDocument/2006/relationships/image" Target="media/image20.png"/><Relationship Id="rId34" Type="http://schemas.openxmlformats.org/officeDocument/2006/relationships/hyperlink" Target="https://download.microsoft.com/download/3/6/1/36187D50-A693-4547-848A-176F17AE1213/Deep%20Dive%20on%20Azure%20AD%20B2C%20Custom%20Policies/Azure%20AD%20B2C%20Custom%20Policies%20-%20Deep%20Dive%20on%20Custom%20Policy%20Schema.pdf" TargetMode="External"/><Relationship Id="rId50" Type="http://schemas.openxmlformats.org/officeDocument/2006/relationships/hyperlink" Target="https://github.com/azure-ad-b2c/vscode-extension" TargetMode="External"/><Relationship Id="rId55" Type="http://schemas.openxmlformats.org/officeDocument/2006/relationships/hyperlink" Target="https://github.com/azure-ad-b2c/vscode-extension/blob/master/src/help/policy-upload.md" TargetMode="External"/><Relationship Id="rId76" Type="http://schemas.openxmlformats.org/officeDocument/2006/relationships/hyperlink" Target="http://jwt.ms" TargetMode="External"/><Relationship Id="rId97" Type="http://schemas.openxmlformats.org/officeDocument/2006/relationships/image" Target="media/image15.png"/><Relationship Id="rId104" Type="http://schemas.openxmlformats.org/officeDocument/2006/relationships/image" Target="media/image17.png"/><Relationship Id="rId120" Type="http://schemas.openxmlformats.org/officeDocument/2006/relationships/image" Target="media/image27.png"/><Relationship Id="rId125" Type="http://schemas.openxmlformats.org/officeDocument/2006/relationships/hyperlink" Target="https://learn.microsoft.com/en-us/power-pages/security/authentication/azure-ad-b2c-provider" TargetMode="External"/><Relationship Id="rId141" Type="http://schemas.openxmlformats.org/officeDocument/2006/relationships/image" Target="media/image31.png"/><Relationship Id="rId146" Type="http://schemas.openxmlformats.org/officeDocument/2006/relationships/image" Target="media/image34.jpeg"/><Relationship Id="rId16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partenaires.franceconnect.gouv.fr/fcp/fournisseur-service" TargetMode="External"/><Relationship Id="rId92" Type="http://schemas.openxmlformats.org/officeDocument/2006/relationships/hyperlink" Target="https://docs.microsoft.com/en-us/azure/storage/blobs/storage-blobs-introduction" TargetMode="External"/><Relationship Id="rId162" Type="http://schemas.openxmlformats.org/officeDocument/2006/relationships/hyperlink" Target="https://learn.microsoft.com/en-us/azure/active-directory-b2c/troubleshoot-with-application-insights?pivots=b2c-custom-policy" TargetMode="External"/><Relationship Id="rId2" Type="http://schemas.openxmlformats.org/officeDocument/2006/relationships/numbering" Target="numbering.xml"/><Relationship Id="rId29" Type="http://schemas.openxmlformats.org/officeDocument/2006/relationships/hyperlink" Target="https://download.microsoft.com/download/3/6/1/36187D50-A693-4547-848A-176F17AE1213/Deep%20Dive%20on%20Azure%20AD%20B2C%20Custom%20Policies/Azure%20AD%20B2C%20Custom%20Policies%20-%20Introduction.pdf" TargetMode="External"/><Relationship Id="rId24" Type="http://schemas.openxmlformats.org/officeDocument/2006/relationships/hyperlink" Target="https://docs.microsoft.com/en-us/azure/active-directory-b2c/contentdefinitions" TargetMode="External"/><Relationship Id="rId40" Type="http://schemas.openxmlformats.org/officeDocument/2006/relationships/hyperlink" Target="https://github.com/microsoft/franceconnect-facade-dotnet-webapi-aspnetcore.git" TargetMode="External"/><Relationship Id="rId45" Type="http://schemas.openxmlformats.org/officeDocument/2006/relationships/hyperlink" Target="https://aka.ms/iefsetup" TargetMode="External"/><Relationship Id="rId66" Type="http://schemas.openxmlformats.org/officeDocument/2006/relationships/hyperlink" Target="https://learn.microsoft.com/en-us/azure/active-directory-b2c/identity-provider-generic-openid-connect?pivots=b2c-user-flow" TargetMode="External"/><Relationship Id="rId87" Type="http://schemas.openxmlformats.org/officeDocument/2006/relationships/image" Target="media/image10.png"/><Relationship Id="rId110" Type="http://schemas.openxmlformats.org/officeDocument/2006/relationships/image" Target="media/image21.png"/><Relationship Id="rId115" Type="http://schemas.openxmlformats.org/officeDocument/2006/relationships/image" Target="media/image24.png"/><Relationship Id="rId131" Type="http://schemas.openxmlformats.org/officeDocument/2006/relationships/hyperlink" Target="https://learn.microsoft.com/en-us/power-pages/security/authentication/azure-ad-b2c-provider" TargetMode="External"/><Relationship Id="rId136" Type="http://schemas.openxmlformats.org/officeDocument/2006/relationships/hyperlink" Target="https://demofacade.powerappsportals.com/signin-aad-b2c_1%20" TargetMode="External"/><Relationship Id="rId157" Type="http://schemas.openxmlformats.org/officeDocument/2006/relationships/hyperlink" Target="https://jwt.ms" TargetMode="External"/><Relationship Id="rId178" Type="http://schemas.openxmlformats.org/officeDocument/2006/relationships/fontTable" Target="fontTable.xml"/><Relationship Id="rId61" Type="http://schemas.openxmlformats.org/officeDocument/2006/relationships/hyperlink" Target="https://github.com/microsoft/franceconnect-facade-dotnet-webapp-aspnetcore/blob/main/Documentation/Getting%20Started%20with%20FranceConnect%20Facade%20(FCF).docx" TargetMode="External"/><Relationship Id="rId82" Type="http://schemas.openxmlformats.org/officeDocument/2006/relationships/image" Target="media/image7.png"/><Relationship Id="rId152" Type="http://schemas.openxmlformats.org/officeDocument/2006/relationships/hyperlink" Target="https://docs.microsoft.com/en-us/azure/active-directory-b2c/customize-ui-with-html?pivots=b2c-user-flow" TargetMode="External"/><Relationship Id="rId173" Type="http://schemas.openxmlformats.org/officeDocument/2006/relationships/hyperlink" Target="https://marketplace.visualstudio.com/items?itemName=AzureADB2CTools.aadb2c" TargetMode="External"/><Relationship Id="rId19" Type="http://schemas.openxmlformats.org/officeDocument/2006/relationships/hyperlink" Target="https://docs.microsoft.com/en-us/azure/active-directory-b2c/custom-policy-overview" TargetMode="External"/><Relationship Id="rId14" Type="http://schemas.openxmlformats.org/officeDocument/2006/relationships/hyperlink" Target="http://go.microsoft.com/fwlink/?LinkID=254653" TargetMode="External"/><Relationship Id="rId30" Type="http://schemas.openxmlformats.org/officeDocument/2006/relationships/hyperlink" Target="https://download.microsoft.com/download/3/6/1/36187D50-A693-4547-848A-176F17AE1213/Deep%20Dive%20on%20Azure%20AD%20B2C%20Custom%20Policies/Azure%20AD%20B2C%20Custom%20Policies%20-%20Leveraging%20Custom%20Policies%20for%20your%20Tenant.pdf" TargetMode="External"/><Relationship Id="rId35" Type="http://schemas.openxmlformats.org/officeDocument/2006/relationships/hyperlink" Target="https://aka.ms/franceconnect" TargetMode="External"/><Relationship Id="rId56" Type="http://schemas.openxmlformats.org/officeDocument/2006/relationships/hyperlink" Target="https://github.com/mrochon/IEFPolicies" TargetMode="External"/><Relationship Id="rId77" Type="http://schemas.openxmlformats.org/officeDocument/2006/relationships/hyperlink" Target="https://portal.azure.com" TargetMode="External"/><Relationship Id="rId100" Type="http://schemas.openxmlformats.org/officeDocument/2006/relationships/hyperlink" Target="https://en.wikipedia.org/wiki/Cross-origin_resource_sharing" TargetMode="External"/><Relationship Id="rId105" Type="http://schemas.openxmlformats.org/officeDocument/2006/relationships/image" Target="media/image18.png"/><Relationship Id="rId126" Type="http://schemas.openxmlformats.org/officeDocument/2006/relationships/hyperlink" Target="https://github.com/microsoft/franceconnect-facade-dotnet-webapp-aspnetcore/blob/main/Documentation/Getting%20Started%20with%20FranceConnect%20Facade%20(FCF).docx" TargetMode="External"/><Relationship Id="rId147" Type="http://schemas.openxmlformats.org/officeDocument/2006/relationships/hyperlink" Target="https://github.com/microsoft/franceconnect-facade-dotnet-webapp-aspnetcore/blob/main/Documentation/Getting%20Started%20with%20FranceConnect%20Facade%20(FCF).docx" TargetMode="External"/><Relationship Id="rId168" Type="http://schemas.openxmlformats.org/officeDocument/2006/relationships/hyperlink" Target="https://azure.microsoft.com/regions/services/" TargetMode="External"/><Relationship Id="rId8" Type="http://schemas.openxmlformats.org/officeDocument/2006/relationships/footer" Target="footer1.xml"/><Relationship Id="rId51" Type="http://schemas.openxmlformats.org/officeDocument/2006/relationships/image" Target="media/image4.png"/><Relationship Id="rId72" Type="http://schemas.openxmlformats.org/officeDocument/2006/relationships/hyperlink" Target="https://openid.net/specs/openid-connect-core-1_0.html" TargetMode="External"/><Relationship Id="rId93" Type="http://schemas.openxmlformats.org/officeDocument/2006/relationships/image" Target="media/image12.png"/><Relationship Id="rId98" Type="http://schemas.openxmlformats.org/officeDocument/2006/relationships/hyperlink" Target="https://litware369b2cstorage.blob.core.windows.net/" TargetMode="External"/><Relationship Id="rId121" Type="http://schemas.openxmlformats.org/officeDocument/2006/relationships/hyperlink" Target="http://www.telerik.com/fiddler" TargetMode="External"/><Relationship Id="rId142" Type="http://schemas.openxmlformats.org/officeDocument/2006/relationships/image" Target="media/image32.png"/><Relationship Id="rId163" Type="http://schemas.openxmlformats.org/officeDocument/2006/relationships/hyperlink" Target="https://learn.microsoft.com/en-us/azure/azure-monitor/app/app-insights-overview?tabs=net" TargetMode="External"/><Relationship Id="rId3" Type="http://schemas.openxmlformats.org/officeDocument/2006/relationships/styles" Target="styles.xml"/><Relationship Id="rId25" Type="http://schemas.openxmlformats.org/officeDocument/2006/relationships/hyperlink" Target="https://docs.microsoft.com/en-us/azure/active-directory-b2c/claimsproviders" TargetMode="External"/><Relationship Id="rId46" Type="http://schemas.openxmlformats.org/officeDocument/2006/relationships/image" Target="media/image3.png"/><Relationship Id="rId67" Type="http://schemas.openxmlformats.org/officeDocument/2006/relationships/hyperlink" Target="https://portal.azure.com" TargetMode="External"/><Relationship Id="rId116" Type="http://schemas.openxmlformats.org/officeDocument/2006/relationships/image" Target="media/image25.png"/><Relationship Id="rId137" Type="http://schemas.openxmlformats.org/officeDocument/2006/relationships/hyperlink" Target="https://portal.azure.com/" TargetMode="External"/><Relationship Id="rId158" Type="http://schemas.openxmlformats.org/officeDocument/2006/relationships/hyperlink" Target="https://github.com/france-connect/identity-provider-example/blob/master/database.csv" TargetMode="External"/><Relationship Id="rId20" Type="http://schemas.openxmlformats.org/officeDocument/2006/relationships/hyperlink" Target="https://docs.microsoft.com/en-us/azure/active-directory-b2c/userjourneys" TargetMode="External"/><Relationship Id="rId41" Type="http://schemas.openxmlformats.org/officeDocument/2006/relationships/hyperlink" Target="https://github.com/Azure-Samples/active-directory-verifiable-credentials/tree/main/B2C" TargetMode="External"/><Relationship Id="rId62" Type="http://schemas.openxmlformats.org/officeDocument/2006/relationships/hyperlink" Target="https://github.com/microsoft/franceconnect-facade-dotnet-webapp-aspnetcore/blob/main/Documentation/Getting%20Started%20with%20FranceConnect%20Facade%20(FCF).docx" TargetMode="External"/><Relationship Id="rId83" Type="http://schemas.openxmlformats.org/officeDocument/2006/relationships/image" Target="media/image8.png"/><Relationship Id="rId88" Type="http://schemas.openxmlformats.org/officeDocument/2006/relationships/image" Target="media/image11.png"/><Relationship Id="rId111" Type="http://schemas.openxmlformats.org/officeDocument/2006/relationships/hyperlink" Target="https://jwt.ms" TargetMode="External"/><Relationship Id="rId132" Type="http://schemas.openxmlformats.org/officeDocument/2006/relationships/hyperlink" Target="https://make.powerpages.microsoft.com/" TargetMode="External"/><Relationship Id="rId153" Type="http://schemas.openxmlformats.org/officeDocument/2006/relationships/image" Target="media/image36.png"/><Relationship Id="rId174" Type="http://schemas.openxmlformats.org/officeDocument/2006/relationships/header" Target="header1.xml"/><Relationship Id="rId179" Type="http://schemas.openxmlformats.org/officeDocument/2006/relationships/theme" Target="theme/theme1.xml"/><Relationship Id="rId15" Type="http://schemas.openxmlformats.org/officeDocument/2006/relationships/hyperlink" Target="https://privacy.microsoft.com/en-us/" TargetMode="External"/><Relationship Id="rId36" Type="http://schemas.openxmlformats.org/officeDocument/2006/relationships/hyperlink" Target="https://github.com/microsoft/franceconnect-facade-dotnet-webapp-aspnetcore/blob/main/Documentation/Getting%20Started%20with%20FranceConnect%20Facade%20(FCF).docx" TargetMode="External"/><Relationship Id="rId57" Type="http://schemas.openxmlformats.org/officeDocument/2006/relationships/hyperlink" Target="https://github.com/microsoft/franceconnect-facade-dotnet-webapp-aspnetcore/blob/main/Documentation/Getting%20Started%20with%20FranceConnect%20Facade%20(FCF).docx" TargetMode="External"/><Relationship Id="rId106" Type="http://schemas.openxmlformats.org/officeDocument/2006/relationships/hyperlink" Target="https://learn.microsoft.com/en-us/azure/active-directory-b2c/configure-tokens?pivots=b2c-custom-policy" TargetMode="External"/><Relationship Id="rId127" Type="http://schemas.openxmlformats.org/officeDocument/2006/relationships/hyperlink" Target="https://learn.microsoft.com/en-us/azure/active-directory-b2c/tutorial-register-applications?tabs=app-reg-ga" TargetMode="External"/><Relationship Id="rId10" Type="http://schemas.openxmlformats.org/officeDocument/2006/relationships/image" Target="media/image1.png"/><Relationship Id="rId31" Type="http://schemas.openxmlformats.org/officeDocument/2006/relationships/hyperlink" Target="https://download.microsoft.com/download/3/6/1/36187D50-A693-4547-848A-176F17AE1213/Deep%20Dive%20on%20Azure%20AD%20B2C%20Custom%20Policies/Azure%20AD%20B2C%20Custom%20Policies%20-%20Structuring%20Policies%20and%20Managing%20Keys.pdf" TargetMode="External"/><Relationship Id="rId52" Type="http://schemas.openxmlformats.org/officeDocument/2006/relationships/hyperlink" Target="https://marketplace.visualstudio.com/items?itemName=redhat.vscode-xml" TargetMode="External"/><Relationship Id="rId73" Type="http://schemas.openxmlformats.org/officeDocument/2006/relationships/hyperlink" Target="https://learn.microsoft.com/en-us/azure/active-directory-b2c/direct-signin" TargetMode="External"/><Relationship Id="rId78" Type="http://schemas.openxmlformats.org/officeDocument/2006/relationships/image" Target="media/image6.png"/><Relationship Id="rId94" Type="http://schemas.openxmlformats.org/officeDocument/2006/relationships/image" Target="media/image13.png"/><Relationship Id="rId99" Type="http://schemas.openxmlformats.org/officeDocument/2006/relationships/hyperlink" Target="https://litware369b2cstorage.blob.core.windows.net/customsignin/unified.html" TargetMode="External"/><Relationship Id="rId101" Type="http://schemas.openxmlformats.org/officeDocument/2006/relationships/image" Target="media/image16.png"/><Relationship Id="rId122" Type="http://schemas.openxmlformats.org/officeDocument/2006/relationships/hyperlink" Target="https://docs.telerik.com/fiddler/configure-fiddler/tasks/decrypthttps" TargetMode="External"/><Relationship Id="rId143" Type="http://schemas.openxmlformats.org/officeDocument/2006/relationships/hyperlink" Target="https://demofacade.powerappsportals.com" TargetMode="External"/><Relationship Id="rId148" Type="http://schemas.openxmlformats.org/officeDocument/2006/relationships/image" Target="media/image35.png"/><Relationship Id="rId164" Type="http://schemas.openxmlformats.org/officeDocument/2006/relationships/hyperlink" Target="https://learn.microsoft.com/en-us/azure/azure-monitor/overview" TargetMode="External"/><Relationship Id="rId16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2.xml"/><Relationship Id="rId180" Type="http://schemas.microsoft.com/office/2020/10/relationships/intelligence" Target="intelligence2.xml"/><Relationship Id="rId26" Type="http://schemas.openxmlformats.org/officeDocument/2006/relationships/hyperlink" Target="https://docs.microsoft.com/en-us/azure/active-directory-b2c/technicalprofiles" TargetMode="External"/><Relationship Id="rId47" Type="http://schemas.openxmlformats.org/officeDocument/2006/relationships/hyperlink" Target="https://docs.microsoft.com/en-us/azure/active-directory-b2c/custom-policy-get-started?tabs=applications" TargetMode="External"/><Relationship Id="rId68" Type="http://schemas.openxmlformats.org/officeDocument/2006/relationships/image" Target="media/image5.png"/><Relationship Id="rId89" Type="http://schemas.openxmlformats.org/officeDocument/2006/relationships/hyperlink" Target="https://docs.microsoft.com/en-us/azure/active-directory-b2c/customize-ui-with-html?pivots=b2c-user-flow" TargetMode="External"/><Relationship Id="rId112" Type="http://schemas.openxmlformats.org/officeDocument/2006/relationships/image" Target="media/image22.png"/><Relationship Id="rId133" Type="http://schemas.openxmlformats.org/officeDocument/2006/relationships/hyperlink" Target="https://make.powerpages.microsoft.com/" TargetMode="External"/><Relationship Id="rId154" Type="http://schemas.openxmlformats.org/officeDocument/2006/relationships/hyperlink" Target="https://7516-2a01-110-8012-1013-7925-1440-7ba6-d086.ngrok.io" TargetMode="External"/><Relationship Id="rId175" Type="http://schemas.openxmlformats.org/officeDocument/2006/relationships/header" Target="header2.xml"/><Relationship Id="rId16" Type="http://schemas.openxmlformats.org/officeDocument/2006/relationships/hyperlink" Target="https://docs.microsoft.com/en-us/azure/active-directory-b2c/overview" TargetMode="External"/><Relationship Id="rId37" Type="http://schemas.openxmlformats.org/officeDocument/2006/relationships/image" Target="media/image2.png"/><Relationship Id="rId58" Type="http://schemas.openxmlformats.org/officeDocument/2006/relationships/hyperlink" Target="https://learn.microsoft.com/en-us/azure/active-directory-b2c/b2clogin" TargetMode="External"/><Relationship Id="rId79" Type="http://schemas.openxmlformats.org/officeDocument/2006/relationships/hyperlink" Target="https://www.litware369.com/auth-response" TargetMode="External"/><Relationship Id="rId102" Type="http://schemas.openxmlformats.org/officeDocument/2006/relationships/hyperlink" Target="https://www.test-cors.org" TargetMode="External"/><Relationship Id="rId123" Type="http://schemas.openxmlformats.org/officeDocument/2006/relationships/hyperlink" Target="https://learn.microsoft.com/en-us/azure/active-directory-b2c/troubleshoot?pivots=b2c-custom-policy" TargetMode="External"/><Relationship Id="rId144" Type="http://schemas.openxmlformats.org/officeDocument/2006/relationships/image" Target="media/image33.png"/><Relationship Id="rId90" Type="http://schemas.openxmlformats.org/officeDocument/2006/relationships/hyperlink" Target="https://login.microsoftonline.com/static/tenant/templates/AzureBlue/unified.cshtml" TargetMode="External"/><Relationship Id="rId165" Type="http://schemas.openxmlformats.org/officeDocument/2006/relationships/hyperlink" Target="https://learn.microsoft.com/en-us/azure/azure-monitor/app/create-workspace-resource" TargetMode="External"/><Relationship Id="rId27" Type="http://schemas.openxmlformats.org/officeDocument/2006/relationships/hyperlink" Target="https://docs.microsoft.com/en-us/azure/active-directory-b2c/validation-technical-profile" TargetMode="External"/><Relationship Id="rId48" Type="http://schemas.openxmlformats.org/officeDocument/2006/relationships/hyperlink" Target="https://github.com/mrochon/b2ciefsetup" TargetMode="External"/><Relationship Id="rId69" Type="http://schemas.openxmlformats.org/officeDocument/2006/relationships/hyperlink" Target="https://learn.microsoft.com/en-us/azure/active-directory-b2c/openid-connect" TargetMode="External"/><Relationship Id="rId113" Type="http://schemas.openxmlformats.org/officeDocument/2006/relationships/hyperlink" Target="https://github.com/microsoft/franceconnect-facade-dotnet-webapp-aspnetcore/blob/main/Specifications/FranceConnect%20Facade%20(FCF)%20Specifications%20-%20Addendum.docx" TargetMode="External"/><Relationship Id="rId134" Type="http://schemas.openxmlformats.org/officeDocument/2006/relationships/image" Target="media/image29.png"/><Relationship Id="rId80" Type="http://schemas.openxmlformats.org/officeDocument/2006/relationships/hyperlink" Target="https://jwt.ms" TargetMode="External"/><Relationship Id="rId155" Type="http://schemas.openxmlformats.org/officeDocument/2006/relationships/hyperlink" Target="https://7516-2a01-110-8012-1013-7925-1440-7ba6-d086.ngrok.io/common/.well-known/openid-configuration" TargetMode="External"/><Relationship Id="rId176" Type="http://schemas.openxmlformats.org/officeDocument/2006/relationships/footer" Target="footer3.xml"/><Relationship Id="rId17" Type="http://schemas.openxmlformats.org/officeDocument/2006/relationships/hyperlink" Target="https://docs.microsoft.com/en-us/azure/active-directory-b2c/technical-overview" TargetMode="External"/><Relationship Id="rId38" Type="http://schemas.openxmlformats.org/officeDocument/2006/relationships/hyperlink" Target="https://git-scm.com/about/free-and-open-source" TargetMode="External"/><Relationship Id="rId59" Type="http://schemas.openxmlformats.org/officeDocument/2006/relationships/hyperlink" Target="https://litware369b2c.b2clogin.com/cbf80679-8d13-4ac7-a5de-a4c1d69bd5d2/oauth2/authresp" TargetMode="External"/><Relationship Id="rId103" Type="http://schemas.openxmlformats.org/officeDocument/2006/relationships/hyperlink" Target="https://litware369b2cstorage.blob.core.windows.net/customsignin/unified.html" TargetMode="External"/><Relationship Id="rId124" Type="http://schemas.openxmlformats.org/officeDocument/2006/relationships/hyperlink" Target="https://learn.microsoft.com/en-us/power-pages/security/authentication/" TargetMode="External"/><Relationship Id="rId70" Type="http://schemas.openxmlformats.org/officeDocument/2006/relationships/hyperlink" Target="https://learn.microsoft.com/en-us/azure/active-directory-b2c/authorization-code-flow" TargetMode="External"/><Relationship Id="rId91" Type="http://schemas.openxmlformats.org/officeDocument/2006/relationships/hyperlink" Target="https://docs.microsoft.com/en-us/azure/storage/common/storage-account-create?tabs=azure-powershell" TargetMode="External"/><Relationship Id="rId145" Type="http://schemas.openxmlformats.org/officeDocument/2006/relationships/hyperlink" Target="https://github.com/france-connect/identity-provider-example/blob/master/database.csv" TargetMode="External"/><Relationship Id="rId166" Type="http://schemas.openxmlformats.org/officeDocument/2006/relationships/hyperlink" Target="https://learn.microsoft.com/en-us/azure/azure-monitor/logs/quick-create-workspace?tabs=azure-portal" TargetMode="External"/><Relationship Id="rId1"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2" Type="http://schemas.openxmlformats.org/officeDocument/2006/relationships/hyperlink" Target="https://login.microsoftonline.com/static/tenant/templates/MSA/unified.cshtml" TargetMode="External"/><Relationship Id="rId1" Type="http://schemas.openxmlformats.org/officeDocument/2006/relationships/hyperlink" Target="https://login.microsoftonline.com/static/tenant/default/unified.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9F1D-21B3-408C-9634-645D815DC0F5}">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15161</Words>
  <Characters>83390</Characters>
  <Application>Microsoft Office Word</Application>
  <DocSecurity>0</DocSecurity>
  <Lines>694</Lines>
  <Paragraphs>196</Paragraphs>
  <ScaleCrop>false</ScaleCrop>
  <Company/>
  <LinksUpToDate>false</LinksUpToDate>
  <CharactersWithSpaces>98355</CharactersWithSpaces>
  <SharedDoc>false</SharedDoc>
  <HLinks>
    <vt:vector size="780" baseType="variant">
      <vt:variant>
        <vt:i4>2556008</vt:i4>
      </vt:variant>
      <vt:variant>
        <vt:i4>555</vt:i4>
      </vt:variant>
      <vt:variant>
        <vt:i4>0</vt:i4>
      </vt:variant>
      <vt:variant>
        <vt:i4>5</vt:i4>
      </vt:variant>
      <vt:variant>
        <vt:lpwstr>https://marketplace.visualstudio.com/items?itemName=AzureADB2CTools.aadb2c</vt:lpwstr>
      </vt:variant>
      <vt:variant>
        <vt:lpwstr/>
      </vt:variant>
      <vt:variant>
        <vt:i4>5963848</vt:i4>
      </vt:variant>
      <vt:variant>
        <vt:i4>552</vt:i4>
      </vt:variant>
      <vt:variant>
        <vt:i4>0</vt:i4>
      </vt:variant>
      <vt:variant>
        <vt:i4>5</vt:i4>
      </vt:variant>
      <vt:variant>
        <vt:lpwstr>https://learn.microsoft.com/en-us/azure/azure-monitor/logs/log-query-overview</vt:lpwstr>
      </vt:variant>
      <vt:variant>
        <vt:lpwstr/>
      </vt:variant>
      <vt:variant>
        <vt:i4>1048658</vt:i4>
      </vt:variant>
      <vt:variant>
        <vt:i4>543</vt:i4>
      </vt:variant>
      <vt:variant>
        <vt:i4>0</vt:i4>
      </vt:variant>
      <vt:variant>
        <vt:i4>5</vt:i4>
      </vt:variant>
      <vt:variant>
        <vt:lpwstr>https://learn.microsoft.com/en-us/azure/active-directory-b2c/troubleshoot-with-application-insights?pivots=b2c-custom-policy</vt:lpwstr>
      </vt:variant>
      <vt:variant>
        <vt:lpwstr/>
      </vt:variant>
      <vt:variant>
        <vt:i4>8192052</vt:i4>
      </vt:variant>
      <vt:variant>
        <vt:i4>540</vt:i4>
      </vt:variant>
      <vt:variant>
        <vt:i4>0</vt:i4>
      </vt:variant>
      <vt:variant>
        <vt:i4>5</vt:i4>
      </vt:variant>
      <vt:variant>
        <vt:lpwstr>https://learn.microsoft.com/en-us/azure/active-directory-b2c/troubleshoot?pivots=b2c-custom-policy</vt:lpwstr>
      </vt:variant>
      <vt:variant>
        <vt:lpwstr>troubleshooting-with-application-insights</vt:lpwstr>
      </vt:variant>
      <vt:variant>
        <vt:i4>3866675</vt:i4>
      </vt:variant>
      <vt:variant>
        <vt:i4>537</vt:i4>
      </vt:variant>
      <vt:variant>
        <vt:i4>0</vt:i4>
      </vt:variant>
      <vt:variant>
        <vt:i4>5</vt:i4>
      </vt:variant>
      <vt:variant>
        <vt:lpwstr>https://jwt.ms/</vt:lpwstr>
      </vt:variant>
      <vt:variant>
        <vt:lpwstr/>
      </vt:variant>
      <vt:variant>
        <vt:i4>4259862</vt:i4>
      </vt:variant>
      <vt:variant>
        <vt:i4>534</vt:i4>
      </vt:variant>
      <vt:variant>
        <vt:i4>0</vt:i4>
      </vt:variant>
      <vt:variant>
        <vt:i4>5</vt:i4>
      </vt:variant>
      <vt:variant>
        <vt:lpwstr>https://github.com/france-connect/identity-provider-example/blob/master/database.csv</vt:lpwstr>
      </vt:variant>
      <vt:variant>
        <vt:lpwstr/>
      </vt:variant>
      <vt:variant>
        <vt:i4>3866675</vt:i4>
      </vt:variant>
      <vt:variant>
        <vt:i4>531</vt:i4>
      </vt:variant>
      <vt:variant>
        <vt:i4>0</vt:i4>
      </vt:variant>
      <vt:variant>
        <vt:i4>5</vt:i4>
      </vt:variant>
      <vt:variant>
        <vt:lpwstr>https://jwt.ms/</vt:lpwstr>
      </vt:variant>
      <vt:variant>
        <vt:lpwstr/>
      </vt:variant>
      <vt:variant>
        <vt:i4>393237</vt:i4>
      </vt:variant>
      <vt:variant>
        <vt:i4>507</vt:i4>
      </vt:variant>
      <vt:variant>
        <vt:i4>0</vt:i4>
      </vt:variant>
      <vt:variant>
        <vt:i4>5</vt:i4>
      </vt:variant>
      <vt:variant>
        <vt:lpwstr>https://7516-2a01-110-8012-1013-7925-1440-7ba6-d086.ngrok.io/common/.well-known/openid-configuration</vt:lpwstr>
      </vt:variant>
      <vt:variant>
        <vt:lpwstr/>
      </vt:variant>
      <vt:variant>
        <vt:i4>4522066</vt:i4>
      </vt:variant>
      <vt:variant>
        <vt:i4>504</vt:i4>
      </vt:variant>
      <vt:variant>
        <vt:i4>0</vt:i4>
      </vt:variant>
      <vt:variant>
        <vt:i4>5</vt:i4>
      </vt:variant>
      <vt:variant>
        <vt:lpwstr>https://7516-2a01-110-8012-1013-7925-1440-7ba6-d086.ngrok.io/</vt:lpwstr>
      </vt:variant>
      <vt:variant>
        <vt:lpwstr/>
      </vt:variant>
      <vt:variant>
        <vt:i4>6029406</vt:i4>
      </vt:variant>
      <vt:variant>
        <vt:i4>495</vt:i4>
      </vt:variant>
      <vt:variant>
        <vt:i4>0</vt:i4>
      </vt:variant>
      <vt:variant>
        <vt:i4>5</vt:i4>
      </vt:variant>
      <vt:variant>
        <vt:lpwstr>https://docs.microsoft.com/en-us/azure/active-directory-b2c/customize-ui-with-html?pivots=b2c-user-flow</vt:lpwstr>
      </vt:variant>
      <vt:variant>
        <vt:lpwstr>2-create-an-azure-blob-storage-account</vt:lpwstr>
      </vt:variant>
      <vt:variant>
        <vt:i4>88</vt:i4>
      </vt:variant>
      <vt:variant>
        <vt:i4>492</vt:i4>
      </vt:variant>
      <vt:variant>
        <vt:i4>0</vt:i4>
      </vt:variant>
      <vt:variant>
        <vt:i4>5</vt:i4>
      </vt:variant>
      <vt:variant>
        <vt:lpwstr>https://learn.microsoft.com/en-us/azure/active-directory-b2c/language-customization?pivots=b2c-custom-policy</vt:lpwstr>
      </vt:variant>
      <vt:variant>
        <vt:lpwstr/>
      </vt:variant>
      <vt:variant>
        <vt:i4>4259862</vt:i4>
      </vt:variant>
      <vt:variant>
        <vt:i4>480</vt:i4>
      </vt:variant>
      <vt:variant>
        <vt:i4>0</vt:i4>
      </vt:variant>
      <vt:variant>
        <vt:i4>5</vt:i4>
      </vt:variant>
      <vt:variant>
        <vt:lpwstr>https://github.com/france-connect/identity-provider-example/blob/master/database.csv</vt:lpwstr>
      </vt:variant>
      <vt:variant>
        <vt:lpwstr/>
      </vt:variant>
      <vt:variant>
        <vt:i4>1114115</vt:i4>
      </vt:variant>
      <vt:variant>
        <vt:i4>471</vt:i4>
      </vt:variant>
      <vt:variant>
        <vt:i4>0</vt:i4>
      </vt:variant>
      <vt:variant>
        <vt:i4>5</vt:i4>
      </vt:variant>
      <vt:variant>
        <vt:lpwstr>https://demofacade.powerappsportals.com/</vt:lpwstr>
      </vt:variant>
      <vt:variant>
        <vt:lpwstr/>
      </vt:variant>
      <vt:variant>
        <vt:i4>5046386</vt:i4>
      </vt:variant>
      <vt:variant>
        <vt:i4>468</vt:i4>
      </vt:variant>
      <vt:variant>
        <vt:i4>0</vt:i4>
      </vt:variant>
      <vt:variant>
        <vt:i4>5</vt:i4>
      </vt:variant>
      <vt:variant>
        <vt:lpwstr>https://demofacade.powerappsportals.com/signin-aad-b2c_1</vt:lpwstr>
      </vt:variant>
      <vt:variant>
        <vt:lpwstr/>
      </vt:variant>
      <vt:variant>
        <vt:i4>5046386</vt:i4>
      </vt:variant>
      <vt:variant>
        <vt:i4>465</vt:i4>
      </vt:variant>
      <vt:variant>
        <vt:i4>0</vt:i4>
      </vt:variant>
      <vt:variant>
        <vt:i4>5</vt:i4>
      </vt:variant>
      <vt:variant>
        <vt:lpwstr>https://demofacade.powerappsportals.com/signin-aad-b2c_1</vt:lpwstr>
      </vt:variant>
      <vt:variant>
        <vt:lpwstr/>
      </vt:variant>
      <vt:variant>
        <vt:i4>2752626</vt:i4>
      </vt:variant>
      <vt:variant>
        <vt:i4>462</vt:i4>
      </vt:variant>
      <vt:variant>
        <vt:i4>0</vt:i4>
      </vt:variant>
      <vt:variant>
        <vt:i4>5</vt:i4>
      </vt:variant>
      <vt:variant>
        <vt:lpwstr>https://make.powerpages.microsoft.com/</vt:lpwstr>
      </vt:variant>
      <vt:variant>
        <vt:lpwstr/>
      </vt:variant>
      <vt:variant>
        <vt:i4>2752626</vt:i4>
      </vt:variant>
      <vt:variant>
        <vt:i4>459</vt:i4>
      </vt:variant>
      <vt:variant>
        <vt:i4>0</vt:i4>
      </vt:variant>
      <vt:variant>
        <vt:i4>5</vt:i4>
      </vt:variant>
      <vt:variant>
        <vt:lpwstr>https://make.powerpages.microsoft.com/</vt:lpwstr>
      </vt:variant>
      <vt:variant>
        <vt:lpwstr/>
      </vt:variant>
      <vt:variant>
        <vt:i4>7340154</vt:i4>
      </vt:variant>
      <vt:variant>
        <vt:i4>456</vt:i4>
      </vt:variant>
      <vt:variant>
        <vt:i4>0</vt:i4>
      </vt:variant>
      <vt:variant>
        <vt:i4>5</vt:i4>
      </vt:variant>
      <vt:variant>
        <vt:lpwstr>https://learn.microsoft.com/en-us/power-pages/security/authentication/azure-ad-b2c-provider</vt:lpwstr>
      </vt:variant>
      <vt:variant>
        <vt:lpwstr/>
      </vt:variant>
      <vt:variant>
        <vt:i4>2293816</vt:i4>
      </vt:variant>
      <vt:variant>
        <vt:i4>453</vt:i4>
      </vt:variant>
      <vt:variant>
        <vt:i4>0</vt:i4>
      </vt:variant>
      <vt:variant>
        <vt:i4>5</vt:i4>
      </vt:variant>
      <vt:variant>
        <vt:lpwstr>https://learn.microsoft.com/en-us/power-pages/security/authentication/</vt:lpwstr>
      </vt:variant>
      <vt:variant>
        <vt:lpwstr/>
      </vt:variant>
      <vt:variant>
        <vt:i4>3735674</vt:i4>
      </vt:variant>
      <vt:variant>
        <vt:i4>450</vt:i4>
      </vt:variant>
      <vt:variant>
        <vt:i4>0</vt:i4>
      </vt:variant>
      <vt:variant>
        <vt:i4>5</vt:i4>
      </vt:variant>
      <vt:variant>
        <vt:lpwstr>https://learn.microsoft.com/en-us/azure/active-directory-b2c/configure-tokens?pivots=b2c-user-flow</vt:lpwstr>
      </vt:variant>
      <vt:variant>
        <vt:lpwstr>configure-token-compatibility</vt:lpwstr>
      </vt:variant>
      <vt:variant>
        <vt:i4>5046386</vt:i4>
      </vt:variant>
      <vt:variant>
        <vt:i4>447</vt:i4>
      </vt:variant>
      <vt:variant>
        <vt:i4>0</vt:i4>
      </vt:variant>
      <vt:variant>
        <vt:i4>5</vt:i4>
      </vt:variant>
      <vt:variant>
        <vt:lpwstr>https://demofacade.powerappsportals.com/signin-aad-b2c_1</vt:lpwstr>
      </vt:variant>
      <vt:variant>
        <vt:lpwstr/>
      </vt:variant>
      <vt:variant>
        <vt:i4>3276913</vt:i4>
      </vt:variant>
      <vt:variant>
        <vt:i4>444</vt:i4>
      </vt:variant>
      <vt:variant>
        <vt:i4>0</vt:i4>
      </vt:variant>
      <vt:variant>
        <vt:i4>5</vt:i4>
      </vt:variant>
      <vt:variant>
        <vt:lpwstr>https://learn.microsoft.com/en-us/azure/active-directory-b2c/tutorial-register-applications?tabs=app-reg-ga</vt:lpwstr>
      </vt:variant>
      <vt:variant>
        <vt:lpwstr/>
      </vt:variant>
      <vt:variant>
        <vt:i4>2359331</vt:i4>
      </vt:variant>
      <vt:variant>
        <vt:i4>441</vt:i4>
      </vt:variant>
      <vt:variant>
        <vt:i4>0</vt:i4>
      </vt:variant>
      <vt:variant>
        <vt:i4>5</vt:i4>
      </vt:variant>
      <vt:variant>
        <vt:lpwstr>https://github.com/microsoft/franceconnect-facade-dotnet-webapp-aspnetcore/blob/main/Documentation/Getting Started with FranceConnect Facade (FCF).docx</vt:lpwstr>
      </vt:variant>
      <vt:variant>
        <vt:lpwstr/>
      </vt:variant>
      <vt:variant>
        <vt:i4>7340154</vt:i4>
      </vt:variant>
      <vt:variant>
        <vt:i4>438</vt:i4>
      </vt:variant>
      <vt:variant>
        <vt:i4>0</vt:i4>
      </vt:variant>
      <vt:variant>
        <vt:i4>5</vt:i4>
      </vt:variant>
      <vt:variant>
        <vt:lpwstr>https://learn.microsoft.com/en-us/power-pages/security/authentication/azure-ad-b2c-provider</vt:lpwstr>
      </vt:variant>
      <vt:variant>
        <vt:lpwstr/>
      </vt:variant>
      <vt:variant>
        <vt:i4>2293816</vt:i4>
      </vt:variant>
      <vt:variant>
        <vt:i4>435</vt:i4>
      </vt:variant>
      <vt:variant>
        <vt:i4>0</vt:i4>
      </vt:variant>
      <vt:variant>
        <vt:i4>5</vt:i4>
      </vt:variant>
      <vt:variant>
        <vt:lpwstr>https://learn.microsoft.com/en-us/power-pages/security/authentication/</vt:lpwstr>
      </vt:variant>
      <vt:variant>
        <vt:lpwstr/>
      </vt:variant>
      <vt:variant>
        <vt:i4>8192052</vt:i4>
      </vt:variant>
      <vt:variant>
        <vt:i4>432</vt:i4>
      </vt:variant>
      <vt:variant>
        <vt:i4>0</vt:i4>
      </vt:variant>
      <vt:variant>
        <vt:i4>5</vt:i4>
      </vt:variant>
      <vt:variant>
        <vt:lpwstr>https://learn.microsoft.com/en-us/azure/active-directory-b2c/troubleshoot?pivots=b2c-custom-policy</vt:lpwstr>
      </vt:variant>
      <vt:variant>
        <vt:lpwstr>troubleshooting-with-application-insights</vt:lpwstr>
      </vt:variant>
      <vt:variant>
        <vt:i4>3866675</vt:i4>
      </vt:variant>
      <vt:variant>
        <vt:i4>429</vt:i4>
      </vt:variant>
      <vt:variant>
        <vt:i4>0</vt:i4>
      </vt:variant>
      <vt:variant>
        <vt:i4>5</vt:i4>
      </vt:variant>
      <vt:variant>
        <vt:lpwstr>https://jwt.ms/</vt:lpwstr>
      </vt:variant>
      <vt:variant>
        <vt:lpwstr/>
      </vt:variant>
      <vt:variant>
        <vt:i4>4259862</vt:i4>
      </vt:variant>
      <vt:variant>
        <vt:i4>426</vt:i4>
      </vt:variant>
      <vt:variant>
        <vt:i4>0</vt:i4>
      </vt:variant>
      <vt:variant>
        <vt:i4>5</vt:i4>
      </vt:variant>
      <vt:variant>
        <vt:lpwstr>https://github.com/france-connect/identity-provider-example/blob/master/database.csv</vt:lpwstr>
      </vt:variant>
      <vt:variant>
        <vt:lpwstr/>
      </vt:variant>
      <vt:variant>
        <vt:i4>3866675</vt:i4>
      </vt:variant>
      <vt:variant>
        <vt:i4>423</vt:i4>
      </vt:variant>
      <vt:variant>
        <vt:i4>0</vt:i4>
      </vt:variant>
      <vt:variant>
        <vt:i4>5</vt:i4>
      </vt:variant>
      <vt:variant>
        <vt:lpwstr>https://jwt.ms/</vt:lpwstr>
      </vt:variant>
      <vt:variant>
        <vt:lpwstr/>
      </vt:variant>
      <vt:variant>
        <vt:i4>1900570</vt:i4>
      </vt:variant>
      <vt:variant>
        <vt:i4>414</vt:i4>
      </vt:variant>
      <vt:variant>
        <vt:i4>0</vt:i4>
      </vt:variant>
      <vt:variant>
        <vt:i4>5</vt:i4>
      </vt:variant>
      <vt:variant>
        <vt:lpwstr>https://litware369b2cstorage.blob.core.windows.net/customsignin/unified.html</vt:lpwstr>
      </vt:variant>
      <vt:variant>
        <vt:lpwstr/>
      </vt:variant>
      <vt:variant>
        <vt:i4>1900570</vt:i4>
      </vt:variant>
      <vt:variant>
        <vt:i4>405</vt:i4>
      </vt:variant>
      <vt:variant>
        <vt:i4>0</vt:i4>
      </vt:variant>
      <vt:variant>
        <vt:i4>5</vt:i4>
      </vt:variant>
      <vt:variant>
        <vt:lpwstr>https://litware369b2cstorage.blob.core.windows.net/customsignin/unified.html</vt:lpwstr>
      </vt:variant>
      <vt:variant>
        <vt:lpwstr/>
      </vt:variant>
      <vt:variant>
        <vt:i4>3866750</vt:i4>
      </vt:variant>
      <vt:variant>
        <vt:i4>402</vt:i4>
      </vt:variant>
      <vt:variant>
        <vt:i4>0</vt:i4>
      </vt:variant>
      <vt:variant>
        <vt:i4>5</vt:i4>
      </vt:variant>
      <vt:variant>
        <vt:lpwstr>https://www.test-cors.org/</vt:lpwstr>
      </vt:variant>
      <vt:variant>
        <vt:lpwstr/>
      </vt:variant>
      <vt:variant>
        <vt:i4>4587613</vt:i4>
      </vt:variant>
      <vt:variant>
        <vt:i4>399</vt:i4>
      </vt:variant>
      <vt:variant>
        <vt:i4>0</vt:i4>
      </vt:variant>
      <vt:variant>
        <vt:i4>5</vt:i4>
      </vt:variant>
      <vt:variant>
        <vt:lpwstr>https://en.wikipedia.org/wiki/Cross-origin_resource_sharing</vt:lpwstr>
      </vt:variant>
      <vt:variant>
        <vt:lpwstr/>
      </vt:variant>
      <vt:variant>
        <vt:i4>1900570</vt:i4>
      </vt:variant>
      <vt:variant>
        <vt:i4>396</vt:i4>
      </vt:variant>
      <vt:variant>
        <vt:i4>0</vt:i4>
      </vt:variant>
      <vt:variant>
        <vt:i4>5</vt:i4>
      </vt:variant>
      <vt:variant>
        <vt:lpwstr>https://litware369b2cstorage.blob.core.windows.net/customsignin/unified.html</vt:lpwstr>
      </vt:variant>
      <vt:variant>
        <vt:lpwstr/>
      </vt:variant>
      <vt:variant>
        <vt:i4>3080296</vt:i4>
      </vt:variant>
      <vt:variant>
        <vt:i4>393</vt:i4>
      </vt:variant>
      <vt:variant>
        <vt:i4>0</vt:i4>
      </vt:variant>
      <vt:variant>
        <vt:i4>5</vt:i4>
      </vt:variant>
      <vt:variant>
        <vt:lpwstr>https://docs.microsoft.com/en-us/azure/storage/blobs/storage-blobs-introduction</vt:lpwstr>
      </vt:variant>
      <vt:variant>
        <vt:lpwstr/>
      </vt:variant>
      <vt:variant>
        <vt:i4>7209084</vt:i4>
      </vt:variant>
      <vt:variant>
        <vt:i4>390</vt:i4>
      </vt:variant>
      <vt:variant>
        <vt:i4>0</vt:i4>
      </vt:variant>
      <vt:variant>
        <vt:i4>5</vt:i4>
      </vt:variant>
      <vt:variant>
        <vt:lpwstr>https://docs.microsoft.com/en-us/azure/storage/common/storage-account-create?tabs=azure-powershell</vt:lpwstr>
      </vt:variant>
      <vt:variant>
        <vt:lpwstr/>
      </vt:variant>
      <vt:variant>
        <vt:i4>2752618</vt:i4>
      </vt:variant>
      <vt:variant>
        <vt:i4>387</vt:i4>
      </vt:variant>
      <vt:variant>
        <vt:i4>0</vt:i4>
      </vt:variant>
      <vt:variant>
        <vt:i4>5</vt:i4>
      </vt:variant>
      <vt:variant>
        <vt:lpwstr>https://login.microsoftonline.com/static/tenant/templates/AzureBlue/unified.cshtml</vt:lpwstr>
      </vt:variant>
      <vt:variant>
        <vt:lpwstr/>
      </vt:variant>
      <vt:variant>
        <vt:i4>6029406</vt:i4>
      </vt:variant>
      <vt:variant>
        <vt:i4>384</vt:i4>
      </vt:variant>
      <vt:variant>
        <vt:i4>0</vt:i4>
      </vt:variant>
      <vt:variant>
        <vt:i4>5</vt:i4>
      </vt:variant>
      <vt:variant>
        <vt:lpwstr>https://docs.microsoft.com/en-us/azure/active-directory-b2c/customize-ui-with-html?pivots=b2c-user-flow</vt:lpwstr>
      </vt:variant>
      <vt:variant>
        <vt:lpwstr>2-create-an-azure-blob-storage-account</vt:lpwstr>
      </vt:variant>
      <vt:variant>
        <vt:i4>2293806</vt:i4>
      </vt:variant>
      <vt:variant>
        <vt:i4>375</vt:i4>
      </vt:variant>
      <vt:variant>
        <vt:i4>0</vt:i4>
      </vt:variant>
      <vt:variant>
        <vt:i4>5</vt:i4>
      </vt:variant>
      <vt:variant>
        <vt:lpwstr>https://learn.microsoft.com/en-us/azure/active-directory-b2c/user-flow-versions-legacy</vt:lpwstr>
      </vt:variant>
      <vt:variant>
        <vt:lpwstr/>
      </vt:variant>
      <vt:variant>
        <vt:i4>7536693</vt:i4>
      </vt:variant>
      <vt:variant>
        <vt:i4>372</vt:i4>
      </vt:variant>
      <vt:variant>
        <vt:i4>0</vt:i4>
      </vt:variant>
      <vt:variant>
        <vt:i4>5</vt:i4>
      </vt:variant>
      <vt:variant>
        <vt:lpwstr>https://learn.microsoft.com/en-us/azure/active-directory-b2c/user-flow-versions</vt:lpwstr>
      </vt:variant>
      <vt:variant>
        <vt:lpwstr/>
      </vt:variant>
      <vt:variant>
        <vt:i4>1638468</vt:i4>
      </vt:variant>
      <vt:variant>
        <vt:i4>369</vt:i4>
      </vt:variant>
      <vt:variant>
        <vt:i4>0</vt:i4>
      </vt:variant>
      <vt:variant>
        <vt:i4>5</vt:i4>
      </vt:variant>
      <vt:variant>
        <vt:lpwstr>https://portal.azure.com/</vt:lpwstr>
      </vt:variant>
      <vt:variant>
        <vt:lpwstr/>
      </vt:variant>
      <vt:variant>
        <vt:i4>3866675</vt:i4>
      </vt:variant>
      <vt:variant>
        <vt:i4>354</vt:i4>
      </vt:variant>
      <vt:variant>
        <vt:i4>0</vt:i4>
      </vt:variant>
      <vt:variant>
        <vt:i4>5</vt:i4>
      </vt:variant>
      <vt:variant>
        <vt:lpwstr>https://jwt.ms/</vt:lpwstr>
      </vt:variant>
      <vt:variant>
        <vt:lpwstr/>
      </vt:variant>
      <vt:variant>
        <vt:i4>393220</vt:i4>
      </vt:variant>
      <vt:variant>
        <vt:i4>351</vt:i4>
      </vt:variant>
      <vt:variant>
        <vt:i4>0</vt:i4>
      </vt:variant>
      <vt:variant>
        <vt:i4>5</vt:i4>
      </vt:variant>
      <vt:variant>
        <vt:lpwstr>https://www.litware369.com/auth-response</vt:lpwstr>
      </vt:variant>
      <vt:variant>
        <vt:lpwstr/>
      </vt:variant>
      <vt:variant>
        <vt:i4>1638468</vt:i4>
      </vt:variant>
      <vt:variant>
        <vt:i4>348</vt:i4>
      </vt:variant>
      <vt:variant>
        <vt:i4>0</vt:i4>
      </vt:variant>
      <vt:variant>
        <vt:i4>5</vt:i4>
      </vt:variant>
      <vt:variant>
        <vt:lpwstr>https://portal.azure.com/</vt:lpwstr>
      </vt:variant>
      <vt:variant>
        <vt:lpwstr/>
      </vt:variant>
      <vt:variant>
        <vt:i4>7798819</vt:i4>
      </vt:variant>
      <vt:variant>
        <vt:i4>345</vt:i4>
      </vt:variant>
      <vt:variant>
        <vt:i4>0</vt:i4>
      </vt:variant>
      <vt:variant>
        <vt:i4>5</vt:i4>
      </vt:variant>
      <vt:variant>
        <vt:lpwstr>http://jwt.ms/</vt:lpwstr>
      </vt:variant>
      <vt:variant>
        <vt:lpwstr/>
      </vt:variant>
      <vt:variant>
        <vt:i4>3276913</vt:i4>
      </vt:variant>
      <vt:variant>
        <vt:i4>342</vt:i4>
      </vt:variant>
      <vt:variant>
        <vt:i4>0</vt:i4>
      </vt:variant>
      <vt:variant>
        <vt:i4>5</vt:i4>
      </vt:variant>
      <vt:variant>
        <vt:lpwstr>https://learn.microsoft.com/en-us/azure/active-directory-b2c/tutorial-register-applications?tabs=app-reg-ga</vt:lpwstr>
      </vt:variant>
      <vt:variant>
        <vt:lpwstr/>
      </vt:variant>
      <vt:variant>
        <vt:i4>6750316</vt:i4>
      </vt:variant>
      <vt:variant>
        <vt:i4>339</vt:i4>
      </vt:variant>
      <vt:variant>
        <vt:i4>0</vt:i4>
      </vt:variant>
      <vt:variant>
        <vt:i4>5</vt:i4>
      </vt:variant>
      <vt:variant>
        <vt:lpwstr>https://learn.microsoft.com/en-us/azure/active-directory-b2c/direct-signin</vt:lpwstr>
      </vt:variant>
      <vt:variant>
        <vt:lpwstr/>
      </vt:variant>
      <vt:variant>
        <vt:i4>1507391</vt:i4>
      </vt:variant>
      <vt:variant>
        <vt:i4>336</vt:i4>
      </vt:variant>
      <vt:variant>
        <vt:i4>0</vt:i4>
      </vt:variant>
      <vt:variant>
        <vt:i4>5</vt:i4>
      </vt:variant>
      <vt:variant>
        <vt:lpwstr>https://openid.net/specs/openid-connect-core-1_0.html</vt:lpwstr>
      </vt:variant>
      <vt:variant>
        <vt:lpwstr>CodeFlowAuth</vt:lpwstr>
      </vt:variant>
      <vt:variant>
        <vt:i4>5111830</vt:i4>
      </vt:variant>
      <vt:variant>
        <vt:i4>333</vt:i4>
      </vt:variant>
      <vt:variant>
        <vt:i4>0</vt:i4>
      </vt:variant>
      <vt:variant>
        <vt:i4>5</vt:i4>
      </vt:variant>
      <vt:variant>
        <vt:lpwstr>https://partenaires.franceconnect.gouv.fr/fcp/fournisseur-service</vt:lpwstr>
      </vt:variant>
      <vt:variant>
        <vt:lpwstr/>
      </vt:variant>
      <vt:variant>
        <vt:i4>1179721</vt:i4>
      </vt:variant>
      <vt:variant>
        <vt:i4>330</vt:i4>
      </vt:variant>
      <vt:variant>
        <vt:i4>0</vt:i4>
      </vt:variant>
      <vt:variant>
        <vt:i4>5</vt:i4>
      </vt:variant>
      <vt:variant>
        <vt:lpwstr>https://learn.microsoft.com/en-us/azure/active-directory-b2c/authorization-code-flow</vt:lpwstr>
      </vt:variant>
      <vt:variant>
        <vt:lpwstr/>
      </vt:variant>
      <vt:variant>
        <vt:i4>7995515</vt:i4>
      </vt:variant>
      <vt:variant>
        <vt:i4>327</vt:i4>
      </vt:variant>
      <vt:variant>
        <vt:i4>0</vt:i4>
      </vt:variant>
      <vt:variant>
        <vt:i4>5</vt:i4>
      </vt:variant>
      <vt:variant>
        <vt:lpwstr>https://learn.microsoft.com/en-us/azure/active-directory-b2c/openid-connect</vt:lpwstr>
      </vt:variant>
      <vt:variant>
        <vt:lpwstr/>
      </vt:variant>
      <vt:variant>
        <vt:i4>1638468</vt:i4>
      </vt:variant>
      <vt:variant>
        <vt:i4>324</vt:i4>
      </vt:variant>
      <vt:variant>
        <vt:i4>0</vt:i4>
      </vt:variant>
      <vt:variant>
        <vt:i4>5</vt:i4>
      </vt:variant>
      <vt:variant>
        <vt:lpwstr>https://portal.azure.com/</vt:lpwstr>
      </vt:variant>
      <vt:variant>
        <vt:lpwstr/>
      </vt:variant>
      <vt:variant>
        <vt:i4>3932215</vt:i4>
      </vt:variant>
      <vt:variant>
        <vt:i4>321</vt:i4>
      </vt:variant>
      <vt:variant>
        <vt:i4>0</vt:i4>
      </vt:variant>
      <vt:variant>
        <vt:i4>5</vt:i4>
      </vt:variant>
      <vt:variant>
        <vt:lpwstr>https://learn.microsoft.com/en-us/azure/active-directory-b2c/identity-provider-generic-openid-connect?pivots=b2c-user-flow</vt:lpwstr>
      </vt:variant>
      <vt:variant>
        <vt:lpwstr/>
      </vt:variant>
      <vt:variant>
        <vt:i4>2359331</vt:i4>
      </vt:variant>
      <vt:variant>
        <vt:i4>297</vt:i4>
      </vt:variant>
      <vt:variant>
        <vt:i4>0</vt:i4>
      </vt:variant>
      <vt:variant>
        <vt:i4>5</vt:i4>
      </vt:variant>
      <vt:variant>
        <vt:lpwstr>https://github.com/microsoft/franceconnect-facade-dotnet-webapp-aspnetcore/blob/main/Documentation/Getting Started with FranceConnect Facade (FCF).docx</vt:lpwstr>
      </vt:variant>
      <vt:variant>
        <vt:lpwstr/>
      </vt:variant>
      <vt:variant>
        <vt:i4>4522066</vt:i4>
      </vt:variant>
      <vt:variant>
        <vt:i4>294</vt:i4>
      </vt:variant>
      <vt:variant>
        <vt:i4>0</vt:i4>
      </vt:variant>
      <vt:variant>
        <vt:i4>5</vt:i4>
      </vt:variant>
      <vt:variant>
        <vt:lpwstr>https://7516-2a01-110-8012-1013-7925-1440-7ba6-d086.ngrok.io/</vt:lpwstr>
      </vt:variant>
      <vt:variant>
        <vt:lpwstr/>
      </vt:variant>
      <vt:variant>
        <vt:i4>7798841</vt:i4>
      </vt:variant>
      <vt:variant>
        <vt:i4>291</vt:i4>
      </vt:variant>
      <vt:variant>
        <vt:i4>0</vt:i4>
      </vt:variant>
      <vt:variant>
        <vt:i4>5</vt:i4>
      </vt:variant>
      <vt:variant>
        <vt:lpwstr>https://ngrok.com/</vt:lpwstr>
      </vt:variant>
      <vt:variant>
        <vt:lpwstr/>
      </vt:variant>
      <vt:variant>
        <vt:i4>2359331</vt:i4>
      </vt:variant>
      <vt:variant>
        <vt:i4>288</vt:i4>
      </vt:variant>
      <vt:variant>
        <vt:i4>0</vt:i4>
      </vt:variant>
      <vt:variant>
        <vt:i4>5</vt:i4>
      </vt:variant>
      <vt:variant>
        <vt:lpwstr>https://github.com/microsoft/franceconnect-facade-dotnet-webapp-aspnetcore/blob/main/Documentation/Getting Started with FranceConnect Facade (FCF).docx</vt:lpwstr>
      </vt:variant>
      <vt:variant>
        <vt:lpwstr/>
      </vt:variant>
      <vt:variant>
        <vt:i4>2359331</vt:i4>
      </vt:variant>
      <vt:variant>
        <vt:i4>285</vt:i4>
      </vt:variant>
      <vt:variant>
        <vt:i4>0</vt:i4>
      </vt:variant>
      <vt:variant>
        <vt:i4>5</vt:i4>
      </vt:variant>
      <vt:variant>
        <vt:lpwstr>https://github.com/microsoft/franceconnect-facade-dotnet-webapp-aspnetcore/blob/main/Documentation/Getting Started with FranceConnect Facade (FCF).docx</vt:lpwstr>
      </vt:variant>
      <vt:variant>
        <vt:lpwstr/>
      </vt:variant>
      <vt:variant>
        <vt:i4>5701701</vt:i4>
      </vt:variant>
      <vt:variant>
        <vt:i4>282</vt:i4>
      </vt:variant>
      <vt:variant>
        <vt:i4>0</vt:i4>
      </vt:variant>
      <vt:variant>
        <vt:i4>5</vt:i4>
      </vt:variant>
      <vt:variant>
        <vt:lpwstr>https://litware369b2c.b2clogin.com/litware369b2c.onmicrosoft.com/oauth2/authresp</vt:lpwstr>
      </vt:variant>
      <vt:variant>
        <vt:lpwstr/>
      </vt:variant>
      <vt:variant>
        <vt:i4>2293886</vt:i4>
      </vt:variant>
      <vt:variant>
        <vt:i4>279</vt:i4>
      </vt:variant>
      <vt:variant>
        <vt:i4>0</vt:i4>
      </vt:variant>
      <vt:variant>
        <vt:i4>5</vt:i4>
      </vt:variant>
      <vt:variant>
        <vt:lpwstr>https://litware369b2c.b2clogin.com/cbf80679-8d13-4ac7-a5de-a4c1d69bd5d2/oauth2/authresp</vt:lpwstr>
      </vt:variant>
      <vt:variant>
        <vt:lpwstr/>
      </vt:variant>
      <vt:variant>
        <vt:i4>5308496</vt:i4>
      </vt:variant>
      <vt:variant>
        <vt:i4>276</vt:i4>
      </vt:variant>
      <vt:variant>
        <vt:i4>0</vt:i4>
      </vt:variant>
      <vt:variant>
        <vt:i4>5</vt:i4>
      </vt:variant>
      <vt:variant>
        <vt:lpwstr>https://learn.microsoft.com/en-us/azure/active-directory-b2c/b2clogin</vt:lpwstr>
      </vt:variant>
      <vt:variant>
        <vt:lpwstr/>
      </vt:variant>
      <vt:variant>
        <vt:i4>2359331</vt:i4>
      </vt:variant>
      <vt:variant>
        <vt:i4>273</vt:i4>
      </vt:variant>
      <vt:variant>
        <vt:i4>0</vt:i4>
      </vt:variant>
      <vt:variant>
        <vt:i4>5</vt:i4>
      </vt:variant>
      <vt:variant>
        <vt:lpwstr>https://github.com/microsoft/franceconnect-facade-dotnet-webapp-aspnetcore/blob/main/Documentation/Getting Started with FranceConnect Facade (FCF).docx</vt:lpwstr>
      </vt:variant>
      <vt:variant>
        <vt:lpwstr/>
      </vt:variant>
      <vt:variant>
        <vt:i4>7012454</vt:i4>
      </vt:variant>
      <vt:variant>
        <vt:i4>270</vt:i4>
      </vt:variant>
      <vt:variant>
        <vt:i4>0</vt:i4>
      </vt:variant>
      <vt:variant>
        <vt:i4>5</vt:i4>
      </vt:variant>
      <vt:variant>
        <vt:lpwstr>https://github.com/mrochon/IEFPolicies</vt:lpwstr>
      </vt:variant>
      <vt:variant>
        <vt:lpwstr/>
      </vt:variant>
      <vt:variant>
        <vt:i4>7209004</vt:i4>
      </vt:variant>
      <vt:variant>
        <vt:i4>267</vt:i4>
      </vt:variant>
      <vt:variant>
        <vt:i4>0</vt:i4>
      </vt:variant>
      <vt:variant>
        <vt:i4>5</vt:i4>
      </vt:variant>
      <vt:variant>
        <vt:lpwstr>https://github.com/azure-ad-b2c/vscode-extension/blob/master/src/help/policy-upload.md</vt:lpwstr>
      </vt:variant>
      <vt:variant>
        <vt:lpwstr/>
      </vt:variant>
      <vt:variant>
        <vt:i4>5111888</vt:i4>
      </vt:variant>
      <vt:variant>
        <vt:i4>264</vt:i4>
      </vt:variant>
      <vt:variant>
        <vt:i4>0</vt:i4>
      </vt:variant>
      <vt:variant>
        <vt:i4>5</vt:i4>
      </vt:variant>
      <vt:variant>
        <vt:lpwstr>https://docs.microsoft.com/en-us/azure/active-directory-b2c/troubleshoot?pivots=b2c-custom-policy</vt:lpwstr>
      </vt:variant>
      <vt:variant>
        <vt:lpwstr>troubleshoot-policy-validity</vt:lpwstr>
      </vt:variant>
      <vt:variant>
        <vt:i4>8323114</vt:i4>
      </vt:variant>
      <vt:variant>
        <vt:i4>261</vt:i4>
      </vt:variant>
      <vt:variant>
        <vt:i4>0</vt:i4>
      </vt:variant>
      <vt:variant>
        <vt:i4>5</vt:i4>
      </vt:variant>
      <vt:variant>
        <vt:lpwstr>https://marketplace.visualstudio.com/items?itemName=DotJoshJohnson.xml</vt:lpwstr>
      </vt:variant>
      <vt:variant>
        <vt:lpwstr/>
      </vt:variant>
      <vt:variant>
        <vt:i4>4849736</vt:i4>
      </vt:variant>
      <vt:variant>
        <vt:i4>258</vt:i4>
      </vt:variant>
      <vt:variant>
        <vt:i4>0</vt:i4>
      </vt:variant>
      <vt:variant>
        <vt:i4>5</vt:i4>
      </vt:variant>
      <vt:variant>
        <vt:lpwstr>https://marketplace.visualstudio.com/items?itemName=redhat.vscode-xml</vt:lpwstr>
      </vt:variant>
      <vt:variant>
        <vt:lpwstr/>
      </vt:variant>
      <vt:variant>
        <vt:i4>6094933</vt:i4>
      </vt:variant>
      <vt:variant>
        <vt:i4>255</vt:i4>
      </vt:variant>
      <vt:variant>
        <vt:i4>0</vt:i4>
      </vt:variant>
      <vt:variant>
        <vt:i4>5</vt:i4>
      </vt:variant>
      <vt:variant>
        <vt:lpwstr>https://github.com/azure-ad-b2c/vscode-extension</vt:lpwstr>
      </vt:variant>
      <vt:variant>
        <vt:lpwstr/>
      </vt:variant>
      <vt:variant>
        <vt:i4>7864374</vt:i4>
      </vt:variant>
      <vt:variant>
        <vt:i4>252</vt:i4>
      </vt:variant>
      <vt:variant>
        <vt:i4>0</vt:i4>
      </vt:variant>
      <vt:variant>
        <vt:i4>5</vt:i4>
      </vt:variant>
      <vt:variant>
        <vt:lpwstr>https://github.com/mrochon</vt:lpwstr>
      </vt:variant>
      <vt:variant>
        <vt:lpwstr/>
      </vt:variant>
      <vt:variant>
        <vt:i4>7012404</vt:i4>
      </vt:variant>
      <vt:variant>
        <vt:i4>249</vt:i4>
      </vt:variant>
      <vt:variant>
        <vt:i4>0</vt:i4>
      </vt:variant>
      <vt:variant>
        <vt:i4>5</vt:i4>
      </vt:variant>
      <vt:variant>
        <vt:lpwstr>https://github.com/mrochon/b2ciefsetup</vt:lpwstr>
      </vt:variant>
      <vt:variant>
        <vt:lpwstr/>
      </vt:variant>
      <vt:variant>
        <vt:i4>2752638</vt:i4>
      </vt:variant>
      <vt:variant>
        <vt:i4>246</vt:i4>
      </vt:variant>
      <vt:variant>
        <vt:i4>0</vt:i4>
      </vt:variant>
      <vt:variant>
        <vt:i4>5</vt:i4>
      </vt:variant>
      <vt:variant>
        <vt:lpwstr>https://docs.microsoft.com/en-us/azure/active-directory-b2c/custom-policy-get-started?tabs=applications</vt:lpwstr>
      </vt:variant>
      <vt:variant>
        <vt:lpwstr>register-the-proxyidentityexperienceframework-application</vt:lpwstr>
      </vt:variant>
      <vt:variant>
        <vt:i4>3670112</vt:i4>
      </vt:variant>
      <vt:variant>
        <vt:i4>243</vt:i4>
      </vt:variant>
      <vt:variant>
        <vt:i4>0</vt:i4>
      </vt:variant>
      <vt:variant>
        <vt:i4>5</vt:i4>
      </vt:variant>
      <vt:variant>
        <vt:lpwstr>https://aka.ms/iefsetup</vt:lpwstr>
      </vt:variant>
      <vt:variant>
        <vt:lpwstr/>
      </vt:variant>
      <vt:variant>
        <vt:i4>7274618</vt:i4>
      </vt:variant>
      <vt:variant>
        <vt:i4>240</vt:i4>
      </vt:variant>
      <vt:variant>
        <vt:i4>0</vt:i4>
      </vt:variant>
      <vt:variant>
        <vt:i4>5</vt:i4>
      </vt:variant>
      <vt:variant>
        <vt:lpwstr>https://docs.microsoft.com/en-us/azure/active-directory-b2c/tutorial-create-user-flows?pivots=b2c-custom-policy&amp;tabs=applications</vt:lpwstr>
      </vt:variant>
      <vt:variant>
        <vt:lpwstr>custom-policy-starter-pack</vt:lpwstr>
      </vt:variant>
      <vt:variant>
        <vt:i4>7274618</vt:i4>
      </vt:variant>
      <vt:variant>
        <vt:i4>237</vt:i4>
      </vt:variant>
      <vt:variant>
        <vt:i4>0</vt:i4>
      </vt:variant>
      <vt:variant>
        <vt:i4>5</vt:i4>
      </vt:variant>
      <vt:variant>
        <vt:lpwstr>https://docs.microsoft.com/en-us/azure/active-directory-b2c/tutorial-create-user-flows?pivots=b2c-custom-policy&amp;tabs=applications</vt:lpwstr>
      </vt:variant>
      <vt:variant>
        <vt:lpwstr>custom-policy-starter-pack</vt:lpwstr>
      </vt:variant>
      <vt:variant>
        <vt:i4>7798827</vt:i4>
      </vt:variant>
      <vt:variant>
        <vt:i4>234</vt:i4>
      </vt:variant>
      <vt:variant>
        <vt:i4>0</vt:i4>
      </vt:variant>
      <vt:variant>
        <vt:i4>5</vt:i4>
      </vt:variant>
      <vt:variant>
        <vt:lpwstr>https://docs.microsoft.com/en-us/azure/active-directory-b2c/tutorial-create-tenant</vt:lpwstr>
      </vt:variant>
      <vt:variant>
        <vt:lpwstr/>
      </vt:variant>
      <vt:variant>
        <vt:i4>3276836</vt:i4>
      </vt:variant>
      <vt:variant>
        <vt:i4>231</vt:i4>
      </vt:variant>
      <vt:variant>
        <vt:i4>0</vt:i4>
      </vt:variant>
      <vt:variant>
        <vt:i4>5</vt:i4>
      </vt:variant>
      <vt:variant>
        <vt:lpwstr>https://github.com/Azure-Samples/active-directory-verifiable-credentials/tree/main/B2C</vt:lpwstr>
      </vt:variant>
      <vt:variant>
        <vt:lpwstr/>
      </vt:variant>
      <vt:variant>
        <vt:i4>8323117</vt:i4>
      </vt:variant>
      <vt:variant>
        <vt:i4>228</vt:i4>
      </vt:variant>
      <vt:variant>
        <vt:i4>0</vt:i4>
      </vt:variant>
      <vt:variant>
        <vt:i4>5</vt:i4>
      </vt:variant>
      <vt:variant>
        <vt:lpwstr>https://github.com/microsoft/franceconnect-facade-dotnet-webapi-aspnetcore.git</vt:lpwstr>
      </vt:variant>
      <vt:variant>
        <vt:lpwstr/>
      </vt:variant>
      <vt:variant>
        <vt:i4>589916</vt:i4>
      </vt:variant>
      <vt:variant>
        <vt:i4>225</vt:i4>
      </vt:variant>
      <vt:variant>
        <vt:i4>0</vt:i4>
      </vt:variant>
      <vt:variant>
        <vt:i4>5</vt:i4>
      </vt:variant>
      <vt:variant>
        <vt:lpwstr>https://github.com/git-for-windows/git/releases/download/v2.25.0.windows.1/Git-2.25.0-64-bit.exe</vt:lpwstr>
      </vt:variant>
      <vt:variant>
        <vt:lpwstr/>
      </vt:variant>
      <vt:variant>
        <vt:i4>2949167</vt:i4>
      </vt:variant>
      <vt:variant>
        <vt:i4>222</vt:i4>
      </vt:variant>
      <vt:variant>
        <vt:i4>0</vt:i4>
      </vt:variant>
      <vt:variant>
        <vt:i4>5</vt:i4>
      </vt:variant>
      <vt:variant>
        <vt:lpwstr>https://git-scm.com/about/free-and-open-source</vt:lpwstr>
      </vt:variant>
      <vt:variant>
        <vt:lpwstr/>
      </vt:variant>
      <vt:variant>
        <vt:i4>2359331</vt:i4>
      </vt:variant>
      <vt:variant>
        <vt:i4>219</vt:i4>
      </vt:variant>
      <vt:variant>
        <vt:i4>0</vt:i4>
      </vt:variant>
      <vt:variant>
        <vt:i4>5</vt:i4>
      </vt:variant>
      <vt:variant>
        <vt:lpwstr>https://github.com/microsoft/franceconnect-facade-dotnet-webapp-aspnetcore/blob/main/Documentation/Getting Started with FranceConnect Facade (FCF).docx</vt:lpwstr>
      </vt:variant>
      <vt:variant>
        <vt:lpwstr/>
      </vt:variant>
      <vt:variant>
        <vt:i4>6225945</vt:i4>
      </vt:variant>
      <vt:variant>
        <vt:i4>216</vt:i4>
      </vt:variant>
      <vt:variant>
        <vt:i4>0</vt:i4>
      </vt:variant>
      <vt:variant>
        <vt:i4>5</vt:i4>
      </vt:variant>
      <vt:variant>
        <vt:lpwstr>https://aka.ms/franceconnect</vt:lpwstr>
      </vt:variant>
      <vt:variant>
        <vt:lpwstr/>
      </vt:variant>
      <vt:variant>
        <vt:i4>1966161</vt:i4>
      </vt:variant>
      <vt:variant>
        <vt:i4>213</vt:i4>
      </vt:variant>
      <vt:variant>
        <vt:i4>0</vt:i4>
      </vt:variant>
      <vt:variant>
        <vt:i4>5</vt:i4>
      </vt:variant>
      <vt:variant>
        <vt:lpwstr>https://download.microsoft.com/download/3/6/1/36187D50-A693-4547-848A-176F17AE1213/Deep Dive on Azure AD B2C Custom Policies/Azure AD B2C Custom Policies - Deep Dive on Custom Policy Schema.pdf</vt:lpwstr>
      </vt:variant>
      <vt:variant>
        <vt:lpwstr/>
      </vt:variant>
      <vt:variant>
        <vt:i4>4849684</vt:i4>
      </vt:variant>
      <vt:variant>
        <vt:i4>210</vt:i4>
      </vt:variant>
      <vt:variant>
        <vt:i4>0</vt:i4>
      </vt:variant>
      <vt:variant>
        <vt:i4>5</vt:i4>
      </vt:variant>
      <vt:variant>
        <vt:lpwstr>https://download.microsoft.com/download/3/6/1/36187D50-A693-4547-848A-176F17AE1213/Deep Dive on Azure AD B2C Custom Policies/Azure AD B2C Custom Policies - Troubleshooting Policies and Auditing.pdf</vt:lpwstr>
      </vt:variant>
      <vt:variant>
        <vt:lpwstr/>
      </vt:variant>
      <vt:variant>
        <vt:i4>7209065</vt:i4>
      </vt:variant>
      <vt:variant>
        <vt:i4>207</vt:i4>
      </vt:variant>
      <vt:variant>
        <vt:i4>0</vt:i4>
      </vt:variant>
      <vt:variant>
        <vt:i4>5</vt:i4>
      </vt:variant>
      <vt:variant>
        <vt:lpwstr>https://download.microsoft.com/download/3/6/1/36187D50-A693-4547-848A-176F17AE1213/Deep Dive on Azure AD B2C Custom Policies/Azure AD B2C Custom Policies - Bring-your-own-identity and Migrating Users.pdf</vt:lpwstr>
      </vt:variant>
      <vt:variant>
        <vt:lpwstr/>
      </vt:variant>
      <vt:variant>
        <vt:i4>3211308</vt:i4>
      </vt:variant>
      <vt:variant>
        <vt:i4>204</vt:i4>
      </vt:variant>
      <vt:variant>
        <vt:i4>0</vt:i4>
      </vt:variant>
      <vt:variant>
        <vt:i4>5</vt:i4>
      </vt:variant>
      <vt:variant>
        <vt:lpwstr>https://download.microsoft.com/download/3/6/1/36187D50-A693-4547-848A-176F17AE1213/Deep Dive on Azure AD B2C Custom Policies/Azure AD B2C Custom Policies - Structuring Policies and Managing Keys.pdf</vt:lpwstr>
      </vt:variant>
      <vt:variant>
        <vt:lpwstr/>
      </vt:variant>
      <vt:variant>
        <vt:i4>3735660</vt:i4>
      </vt:variant>
      <vt:variant>
        <vt:i4>201</vt:i4>
      </vt:variant>
      <vt:variant>
        <vt:i4>0</vt:i4>
      </vt:variant>
      <vt:variant>
        <vt:i4>5</vt:i4>
      </vt:variant>
      <vt:variant>
        <vt:lpwstr>https://download.microsoft.com/download/3/6/1/36187D50-A693-4547-848A-176F17AE1213/Deep Dive on Azure AD B2C Custom Policies/Azure AD B2C Custom Policies - Leveraging Custom Policies for your Tenant.pdf</vt:lpwstr>
      </vt:variant>
      <vt:variant>
        <vt:lpwstr/>
      </vt:variant>
      <vt:variant>
        <vt:i4>4259905</vt:i4>
      </vt:variant>
      <vt:variant>
        <vt:i4>198</vt:i4>
      </vt:variant>
      <vt:variant>
        <vt:i4>0</vt:i4>
      </vt:variant>
      <vt:variant>
        <vt:i4>5</vt:i4>
      </vt:variant>
      <vt:variant>
        <vt:lpwstr>https://download.microsoft.com/download/3/6/1/36187D50-A693-4547-848A-176F17AE1213/Deep Dive on Azure AD B2C Custom Policies/Azure AD B2C Custom Policies - Introduction.pdf</vt:lpwstr>
      </vt:variant>
      <vt:variant>
        <vt:lpwstr/>
      </vt:variant>
      <vt:variant>
        <vt:i4>6357092</vt:i4>
      </vt:variant>
      <vt:variant>
        <vt:i4>195</vt:i4>
      </vt:variant>
      <vt:variant>
        <vt:i4>0</vt:i4>
      </vt:variant>
      <vt:variant>
        <vt:i4>5</vt:i4>
      </vt:variant>
      <vt:variant>
        <vt:lpwstr>https://docs.microsoft.com/en-us/azure/active-directory-b2c/custom-policy-get-started?tabs=applications</vt:lpwstr>
      </vt:variant>
      <vt:variant>
        <vt:lpwstr/>
      </vt:variant>
      <vt:variant>
        <vt:i4>4980751</vt:i4>
      </vt:variant>
      <vt:variant>
        <vt:i4>192</vt:i4>
      </vt:variant>
      <vt:variant>
        <vt:i4>0</vt:i4>
      </vt:variant>
      <vt:variant>
        <vt:i4>5</vt:i4>
      </vt:variant>
      <vt:variant>
        <vt:lpwstr>https://docs.microsoft.com/en-us/azure/active-directory-b2c/validation-technical-profile</vt:lpwstr>
      </vt:variant>
      <vt:variant>
        <vt:lpwstr/>
      </vt:variant>
      <vt:variant>
        <vt:i4>5308441</vt:i4>
      </vt:variant>
      <vt:variant>
        <vt:i4>189</vt:i4>
      </vt:variant>
      <vt:variant>
        <vt:i4>0</vt:i4>
      </vt:variant>
      <vt:variant>
        <vt:i4>5</vt:i4>
      </vt:variant>
      <vt:variant>
        <vt:lpwstr>https://docs.microsoft.com/en-us/azure/active-directory-b2c/technicalprofiles</vt:lpwstr>
      </vt:variant>
      <vt:variant>
        <vt:lpwstr/>
      </vt:variant>
      <vt:variant>
        <vt:i4>2293867</vt:i4>
      </vt:variant>
      <vt:variant>
        <vt:i4>186</vt:i4>
      </vt:variant>
      <vt:variant>
        <vt:i4>0</vt:i4>
      </vt:variant>
      <vt:variant>
        <vt:i4>5</vt:i4>
      </vt:variant>
      <vt:variant>
        <vt:lpwstr>https://docs.microsoft.com/en-us/azure/active-directory-b2c/claimsproviders</vt:lpwstr>
      </vt:variant>
      <vt:variant>
        <vt:lpwstr/>
      </vt:variant>
      <vt:variant>
        <vt:i4>3539049</vt:i4>
      </vt:variant>
      <vt:variant>
        <vt:i4>183</vt:i4>
      </vt:variant>
      <vt:variant>
        <vt:i4>0</vt:i4>
      </vt:variant>
      <vt:variant>
        <vt:i4>5</vt:i4>
      </vt:variant>
      <vt:variant>
        <vt:lpwstr>https://docs.microsoft.com/en-us/azure/active-directory-b2c/contentdefinitions</vt:lpwstr>
      </vt:variant>
      <vt:variant>
        <vt:lpwstr/>
      </vt:variant>
      <vt:variant>
        <vt:i4>6225927</vt:i4>
      </vt:variant>
      <vt:variant>
        <vt:i4>180</vt:i4>
      </vt:variant>
      <vt:variant>
        <vt:i4>0</vt:i4>
      </vt:variant>
      <vt:variant>
        <vt:i4>5</vt:i4>
      </vt:variant>
      <vt:variant>
        <vt:lpwstr>https://docs.microsoft.com/en-us/azure/active-directory-b2c/claimstransformations</vt:lpwstr>
      </vt:variant>
      <vt:variant>
        <vt:lpwstr/>
      </vt:variant>
      <vt:variant>
        <vt:i4>5636110</vt:i4>
      </vt:variant>
      <vt:variant>
        <vt:i4>177</vt:i4>
      </vt:variant>
      <vt:variant>
        <vt:i4>0</vt:i4>
      </vt:variant>
      <vt:variant>
        <vt:i4>5</vt:i4>
      </vt:variant>
      <vt:variant>
        <vt:lpwstr>https://docs.microsoft.com/en-us/azure/active-directory-b2c/claimsschema</vt:lpwstr>
      </vt:variant>
      <vt:variant>
        <vt:lpwstr/>
      </vt:variant>
      <vt:variant>
        <vt:i4>3801214</vt:i4>
      </vt:variant>
      <vt:variant>
        <vt:i4>174</vt:i4>
      </vt:variant>
      <vt:variant>
        <vt:i4>0</vt:i4>
      </vt:variant>
      <vt:variant>
        <vt:i4>5</vt:i4>
      </vt:variant>
      <vt:variant>
        <vt:lpwstr>https://docs.microsoft.com/en-us/azure/active-directory-b2c/subjourneys</vt:lpwstr>
      </vt:variant>
      <vt:variant>
        <vt:lpwstr/>
      </vt:variant>
      <vt:variant>
        <vt:i4>5046287</vt:i4>
      </vt:variant>
      <vt:variant>
        <vt:i4>171</vt:i4>
      </vt:variant>
      <vt:variant>
        <vt:i4>0</vt:i4>
      </vt:variant>
      <vt:variant>
        <vt:i4>5</vt:i4>
      </vt:variant>
      <vt:variant>
        <vt:lpwstr>https://docs.microsoft.com/en-us/azure/active-directory-b2c/userjourneys</vt:lpwstr>
      </vt:variant>
      <vt:variant>
        <vt:lpwstr/>
      </vt:variant>
      <vt:variant>
        <vt:i4>6488099</vt:i4>
      </vt:variant>
      <vt:variant>
        <vt:i4>168</vt:i4>
      </vt:variant>
      <vt:variant>
        <vt:i4>0</vt:i4>
      </vt:variant>
      <vt:variant>
        <vt:i4>5</vt:i4>
      </vt:variant>
      <vt:variant>
        <vt:lpwstr>https://docs.microsoft.com/en-us/azure/active-directory-b2c/custom-policy-overview</vt:lpwstr>
      </vt:variant>
      <vt:variant>
        <vt:lpwstr/>
      </vt:variant>
      <vt:variant>
        <vt:i4>7864360</vt:i4>
      </vt:variant>
      <vt:variant>
        <vt:i4>165</vt:i4>
      </vt:variant>
      <vt:variant>
        <vt:i4>0</vt:i4>
      </vt:variant>
      <vt:variant>
        <vt:i4>5</vt:i4>
      </vt:variant>
      <vt:variant>
        <vt:lpwstr>https://docs.microsoft.com/en-us/azure/active-directory-b2c/user-flow-overview</vt:lpwstr>
      </vt:variant>
      <vt:variant>
        <vt:lpwstr/>
      </vt:variant>
      <vt:variant>
        <vt:i4>7667832</vt:i4>
      </vt:variant>
      <vt:variant>
        <vt:i4>162</vt:i4>
      </vt:variant>
      <vt:variant>
        <vt:i4>0</vt:i4>
      </vt:variant>
      <vt:variant>
        <vt:i4>5</vt:i4>
      </vt:variant>
      <vt:variant>
        <vt:lpwstr>https://docs.microsoft.com/en-us/azure/active-directory-b2c/technical-overview</vt:lpwstr>
      </vt:variant>
      <vt:variant>
        <vt:lpwstr/>
      </vt:variant>
      <vt:variant>
        <vt:i4>6094862</vt:i4>
      </vt:variant>
      <vt:variant>
        <vt:i4>159</vt:i4>
      </vt:variant>
      <vt:variant>
        <vt:i4>0</vt:i4>
      </vt:variant>
      <vt:variant>
        <vt:i4>5</vt:i4>
      </vt:variant>
      <vt:variant>
        <vt:lpwstr>https://docs.microsoft.com/en-us/azure/active-directory-b2c/overview</vt:lpwstr>
      </vt:variant>
      <vt:variant>
        <vt:lpwstr/>
      </vt:variant>
      <vt:variant>
        <vt:i4>1441843</vt:i4>
      </vt:variant>
      <vt:variant>
        <vt:i4>152</vt:i4>
      </vt:variant>
      <vt:variant>
        <vt:i4>0</vt:i4>
      </vt:variant>
      <vt:variant>
        <vt:i4>5</vt:i4>
      </vt:variant>
      <vt:variant>
        <vt:lpwstr/>
      </vt:variant>
      <vt:variant>
        <vt:lpwstr>_Toc133430267</vt:lpwstr>
      </vt:variant>
      <vt:variant>
        <vt:i4>1441843</vt:i4>
      </vt:variant>
      <vt:variant>
        <vt:i4>146</vt:i4>
      </vt:variant>
      <vt:variant>
        <vt:i4>0</vt:i4>
      </vt:variant>
      <vt:variant>
        <vt:i4>5</vt:i4>
      </vt:variant>
      <vt:variant>
        <vt:lpwstr/>
      </vt:variant>
      <vt:variant>
        <vt:lpwstr>_Toc133430266</vt:lpwstr>
      </vt:variant>
      <vt:variant>
        <vt:i4>1441843</vt:i4>
      </vt:variant>
      <vt:variant>
        <vt:i4>140</vt:i4>
      </vt:variant>
      <vt:variant>
        <vt:i4>0</vt:i4>
      </vt:variant>
      <vt:variant>
        <vt:i4>5</vt:i4>
      </vt:variant>
      <vt:variant>
        <vt:lpwstr/>
      </vt:variant>
      <vt:variant>
        <vt:lpwstr>_Toc133430265</vt:lpwstr>
      </vt:variant>
      <vt:variant>
        <vt:i4>1441843</vt:i4>
      </vt:variant>
      <vt:variant>
        <vt:i4>134</vt:i4>
      </vt:variant>
      <vt:variant>
        <vt:i4>0</vt:i4>
      </vt:variant>
      <vt:variant>
        <vt:i4>5</vt:i4>
      </vt:variant>
      <vt:variant>
        <vt:lpwstr/>
      </vt:variant>
      <vt:variant>
        <vt:lpwstr>_Toc133430264</vt:lpwstr>
      </vt:variant>
      <vt:variant>
        <vt:i4>1441843</vt:i4>
      </vt:variant>
      <vt:variant>
        <vt:i4>128</vt:i4>
      </vt:variant>
      <vt:variant>
        <vt:i4>0</vt:i4>
      </vt:variant>
      <vt:variant>
        <vt:i4>5</vt:i4>
      </vt:variant>
      <vt:variant>
        <vt:lpwstr/>
      </vt:variant>
      <vt:variant>
        <vt:lpwstr>_Toc133430263</vt:lpwstr>
      </vt:variant>
      <vt:variant>
        <vt:i4>1441843</vt:i4>
      </vt:variant>
      <vt:variant>
        <vt:i4>122</vt:i4>
      </vt:variant>
      <vt:variant>
        <vt:i4>0</vt:i4>
      </vt:variant>
      <vt:variant>
        <vt:i4>5</vt:i4>
      </vt:variant>
      <vt:variant>
        <vt:lpwstr/>
      </vt:variant>
      <vt:variant>
        <vt:lpwstr>_Toc133430262</vt:lpwstr>
      </vt:variant>
      <vt:variant>
        <vt:i4>1441843</vt:i4>
      </vt:variant>
      <vt:variant>
        <vt:i4>116</vt:i4>
      </vt:variant>
      <vt:variant>
        <vt:i4>0</vt:i4>
      </vt:variant>
      <vt:variant>
        <vt:i4>5</vt:i4>
      </vt:variant>
      <vt:variant>
        <vt:lpwstr/>
      </vt:variant>
      <vt:variant>
        <vt:lpwstr>_Toc133430261</vt:lpwstr>
      </vt:variant>
      <vt:variant>
        <vt:i4>1441843</vt:i4>
      </vt:variant>
      <vt:variant>
        <vt:i4>110</vt:i4>
      </vt:variant>
      <vt:variant>
        <vt:i4>0</vt:i4>
      </vt:variant>
      <vt:variant>
        <vt:i4>5</vt:i4>
      </vt:variant>
      <vt:variant>
        <vt:lpwstr/>
      </vt:variant>
      <vt:variant>
        <vt:lpwstr>_Toc133430260</vt:lpwstr>
      </vt:variant>
      <vt:variant>
        <vt:i4>1376307</vt:i4>
      </vt:variant>
      <vt:variant>
        <vt:i4>104</vt:i4>
      </vt:variant>
      <vt:variant>
        <vt:i4>0</vt:i4>
      </vt:variant>
      <vt:variant>
        <vt:i4>5</vt:i4>
      </vt:variant>
      <vt:variant>
        <vt:lpwstr/>
      </vt:variant>
      <vt:variant>
        <vt:lpwstr>_Toc133430259</vt:lpwstr>
      </vt:variant>
      <vt:variant>
        <vt:i4>1376307</vt:i4>
      </vt:variant>
      <vt:variant>
        <vt:i4>98</vt:i4>
      </vt:variant>
      <vt:variant>
        <vt:i4>0</vt:i4>
      </vt:variant>
      <vt:variant>
        <vt:i4>5</vt:i4>
      </vt:variant>
      <vt:variant>
        <vt:lpwstr/>
      </vt:variant>
      <vt:variant>
        <vt:lpwstr>_Toc133430258</vt:lpwstr>
      </vt:variant>
      <vt:variant>
        <vt:i4>1376307</vt:i4>
      </vt:variant>
      <vt:variant>
        <vt:i4>92</vt:i4>
      </vt:variant>
      <vt:variant>
        <vt:i4>0</vt:i4>
      </vt:variant>
      <vt:variant>
        <vt:i4>5</vt:i4>
      </vt:variant>
      <vt:variant>
        <vt:lpwstr/>
      </vt:variant>
      <vt:variant>
        <vt:lpwstr>_Toc133430257</vt:lpwstr>
      </vt:variant>
      <vt:variant>
        <vt:i4>1376307</vt:i4>
      </vt:variant>
      <vt:variant>
        <vt:i4>86</vt:i4>
      </vt:variant>
      <vt:variant>
        <vt:i4>0</vt:i4>
      </vt:variant>
      <vt:variant>
        <vt:i4>5</vt:i4>
      </vt:variant>
      <vt:variant>
        <vt:lpwstr/>
      </vt:variant>
      <vt:variant>
        <vt:lpwstr>_Toc133430256</vt:lpwstr>
      </vt:variant>
      <vt:variant>
        <vt:i4>1376307</vt:i4>
      </vt:variant>
      <vt:variant>
        <vt:i4>80</vt:i4>
      </vt:variant>
      <vt:variant>
        <vt:i4>0</vt:i4>
      </vt:variant>
      <vt:variant>
        <vt:i4>5</vt:i4>
      </vt:variant>
      <vt:variant>
        <vt:lpwstr/>
      </vt:variant>
      <vt:variant>
        <vt:lpwstr>_Toc133430255</vt:lpwstr>
      </vt:variant>
      <vt:variant>
        <vt:i4>1376307</vt:i4>
      </vt:variant>
      <vt:variant>
        <vt:i4>74</vt:i4>
      </vt:variant>
      <vt:variant>
        <vt:i4>0</vt:i4>
      </vt:variant>
      <vt:variant>
        <vt:i4>5</vt:i4>
      </vt:variant>
      <vt:variant>
        <vt:lpwstr/>
      </vt:variant>
      <vt:variant>
        <vt:lpwstr>_Toc133430254</vt:lpwstr>
      </vt:variant>
      <vt:variant>
        <vt:i4>1376307</vt:i4>
      </vt:variant>
      <vt:variant>
        <vt:i4>68</vt:i4>
      </vt:variant>
      <vt:variant>
        <vt:i4>0</vt:i4>
      </vt:variant>
      <vt:variant>
        <vt:i4>5</vt:i4>
      </vt:variant>
      <vt:variant>
        <vt:lpwstr/>
      </vt:variant>
      <vt:variant>
        <vt:lpwstr>_Toc133430253</vt:lpwstr>
      </vt:variant>
      <vt:variant>
        <vt:i4>1376307</vt:i4>
      </vt:variant>
      <vt:variant>
        <vt:i4>62</vt:i4>
      </vt:variant>
      <vt:variant>
        <vt:i4>0</vt:i4>
      </vt:variant>
      <vt:variant>
        <vt:i4>5</vt:i4>
      </vt:variant>
      <vt:variant>
        <vt:lpwstr/>
      </vt:variant>
      <vt:variant>
        <vt:lpwstr>_Toc133430252</vt:lpwstr>
      </vt:variant>
      <vt:variant>
        <vt:i4>1376307</vt:i4>
      </vt:variant>
      <vt:variant>
        <vt:i4>56</vt:i4>
      </vt:variant>
      <vt:variant>
        <vt:i4>0</vt:i4>
      </vt:variant>
      <vt:variant>
        <vt:i4>5</vt:i4>
      </vt:variant>
      <vt:variant>
        <vt:lpwstr/>
      </vt:variant>
      <vt:variant>
        <vt:lpwstr>_Toc133430251</vt:lpwstr>
      </vt:variant>
      <vt:variant>
        <vt:i4>1376307</vt:i4>
      </vt:variant>
      <vt:variant>
        <vt:i4>50</vt:i4>
      </vt:variant>
      <vt:variant>
        <vt:i4>0</vt:i4>
      </vt:variant>
      <vt:variant>
        <vt:i4>5</vt:i4>
      </vt:variant>
      <vt:variant>
        <vt:lpwstr/>
      </vt:variant>
      <vt:variant>
        <vt:lpwstr>_Toc133430250</vt:lpwstr>
      </vt:variant>
      <vt:variant>
        <vt:i4>1310771</vt:i4>
      </vt:variant>
      <vt:variant>
        <vt:i4>44</vt:i4>
      </vt:variant>
      <vt:variant>
        <vt:i4>0</vt:i4>
      </vt:variant>
      <vt:variant>
        <vt:i4>5</vt:i4>
      </vt:variant>
      <vt:variant>
        <vt:lpwstr/>
      </vt:variant>
      <vt:variant>
        <vt:lpwstr>_Toc133430249</vt:lpwstr>
      </vt:variant>
      <vt:variant>
        <vt:i4>1310771</vt:i4>
      </vt:variant>
      <vt:variant>
        <vt:i4>38</vt:i4>
      </vt:variant>
      <vt:variant>
        <vt:i4>0</vt:i4>
      </vt:variant>
      <vt:variant>
        <vt:i4>5</vt:i4>
      </vt:variant>
      <vt:variant>
        <vt:lpwstr/>
      </vt:variant>
      <vt:variant>
        <vt:lpwstr>_Toc133430248</vt:lpwstr>
      </vt:variant>
      <vt:variant>
        <vt:i4>1310771</vt:i4>
      </vt:variant>
      <vt:variant>
        <vt:i4>32</vt:i4>
      </vt:variant>
      <vt:variant>
        <vt:i4>0</vt:i4>
      </vt:variant>
      <vt:variant>
        <vt:i4>5</vt:i4>
      </vt:variant>
      <vt:variant>
        <vt:lpwstr/>
      </vt:variant>
      <vt:variant>
        <vt:lpwstr>_Toc133430247</vt:lpwstr>
      </vt:variant>
      <vt:variant>
        <vt:i4>1310771</vt:i4>
      </vt:variant>
      <vt:variant>
        <vt:i4>26</vt:i4>
      </vt:variant>
      <vt:variant>
        <vt:i4>0</vt:i4>
      </vt:variant>
      <vt:variant>
        <vt:i4>5</vt:i4>
      </vt:variant>
      <vt:variant>
        <vt:lpwstr/>
      </vt:variant>
      <vt:variant>
        <vt:lpwstr>_Toc133430246</vt:lpwstr>
      </vt:variant>
      <vt:variant>
        <vt:i4>1310771</vt:i4>
      </vt:variant>
      <vt:variant>
        <vt:i4>20</vt:i4>
      </vt:variant>
      <vt:variant>
        <vt:i4>0</vt:i4>
      </vt:variant>
      <vt:variant>
        <vt:i4>5</vt:i4>
      </vt:variant>
      <vt:variant>
        <vt:lpwstr/>
      </vt:variant>
      <vt:variant>
        <vt:lpwstr>_Toc133430245</vt:lpwstr>
      </vt:variant>
      <vt:variant>
        <vt:i4>786446</vt:i4>
      </vt:variant>
      <vt:variant>
        <vt:i4>15</vt:i4>
      </vt:variant>
      <vt:variant>
        <vt:i4>0</vt:i4>
      </vt:variant>
      <vt:variant>
        <vt:i4>5</vt:i4>
      </vt:variant>
      <vt:variant>
        <vt:lpwstr>https://privacy.microsoft.com/en-us/</vt:lpwstr>
      </vt:variant>
      <vt:variant>
        <vt:lpwstr/>
      </vt:variant>
      <vt:variant>
        <vt:i4>1900556</vt:i4>
      </vt:variant>
      <vt:variant>
        <vt:i4>12</vt:i4>
      </vt:variant>
      <vt:variant>
        <vt:i4>0</vt:i4>
      </vt:variant>
      <vt:variant>
        <vt:i4>5</vt:i4>
      </vt:variant>
      <vt:variant>
        <vt:lpwstr>http://go.microsoft.com/fwlink/?LinkID=254653</vt:lpwstr>
      </vt:variant>
      <vt:variant>
        <vt:lpwstr/>
      </vt:variant>
      <vt:variant>
        <vt:i4>4325444</vt:i4>
      </vt:variant>
      <vt:variant>
        <vt:i4>9</vt:i4>
      </vt:variant>
      <vt:variant>
        <vt:i4>0</vt:i4>
      </vt:variant>
      <vt:variant>
        <vt:i4>5</vt:i4>
      </vt:variant>
      <vt:variant>
        <vt:lpwstr>https://github.com/microsoft/franceconnect-facade-dotnet-webapp-aspnetcore/blob/main/LICENSE-CODE</vt:lpwstr>
      </vt:variant>
      <vt:variant>
        <vt:lpwstr/>
      </vt:variant>
      <vt:variant>
        <vt:i4>4325444</vt:i4>
      </vt:variant>
      <vt:variant>
        <vt:i4>6</vt:i4>
      </vt:variant>
      <vt:variant>
        <vt:i4>0</vt:i4>
      </vt:variant>
      <vt:variant>
        <vt:i4>5</vt:i4>
      </vt:variant>
      <vt:variant>
        <vt:lpwstr>https://github.com/microsoft/franceconnect-facade-dotnet-webapp-aspnetcore/blob/main/LICENSE-CODE</vt:lpwstr>
      </vt:variant>
      <vt:variant>
        <vt:lpwstr/>
      </vt:variant>
      <vt:variant>
        <vt:i4>5373952</vt:i4>
      </vt:variant>
      <vt:variant>
        <vt:i4>3</vt:i4>
      </vt:variant>
      <vt:variant>
        <vt:i4>0</vt:i4>
      </vt:variant>
      <vt:variant>
        <vt:i4>5</vt:i4>
      </vt:variant>
      <vt:variant>
        <vt:lpwstr>https://creativecommons.org/licenses/by/4.0/legalcode</vt:lpwstr>
      </vt:variant>
      <vt:variant>
        <vt:lpwstr/>
      </vt:variant>
      <vt:variant>
        <vt:i4>4587550</vt:i4>
      </vt:variant>
      <vt:variant>
        <vt:i4>3</vt:i4>
      </vt:variant>
      <vt:variant>
        <vt:i4>0</vt:i4>
      </vt:variant>
      <vt:variant>
        <vt:i4>5</vt:i4>
      </vt:variant>
      <vt:variant>
        <vt:lpwstr>https://login.microsoftonline.com/static/tenant/templates/MSA/unified.cshtml</vt:lpwstr>
      </vt:variant>
      <vt:variant>
        <vt:lpwstr/>
      </vt:variant>
      <vt:variant>
        <vt:i4>6488163</vt:i4>
      </vt:variant>
      <vt:variant>
        <vt:i4>0</vt:i4>
      </vt:variant>
      <vt:variant>
        <vt:i4>0</vt:i4>
      </vt:variant>
      <vt:variant>
        <vt:i4>5</vt:i4>
      </vt:variant>
      <vt:variant>
        <vt:lpwstr>https://login.microsoftonline.com/static/tenant/default/unified.cshtml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Leveraging the FranceConnect Facade (FCF) with Azure AD B2C</dc:title>
  <dc:subject/>
  <dc:creator>Philippe Beraud</dc:creator>
  <cp:keywords/>
  <dc:description/>
  <cp:lastModifiedBy>Philippe Beraud</cp:lastModifiedBy>
  <cp:revision>891</cp:revision>
  <cp:lastPrinted>2022-09-09T22:32:00Z</cp:lastPrinted>
  <dcterms:created xsi:type="dcterms:W3CDTF">2022-09-09T18:21:00Z</dcterms:created>
  <dcterms:modified xsi:type="dcterms:W3CDTF">2023-04-28T12:59:00Z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2020-02-25T07:48:21.4069883Z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a1c46c88-f098-4262-8742-eca8157bd686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