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1EE380BA" w:rsidP="04D6A32A">
      <w:pPr>
        <w:pStyle w:val="Title"/>
        <w:rPr>
          <w:rFonts w:ascii="Segoe UI" w:hAnsi="Segoe UI" w:cs="Segoe UI"/>
          <w:b/>
          <w:bCs/>
        </w:rPr>
      </w:pPr>
      <w:r>
        <w:rPr>
          <w:noProof/>
        </w:rPr>
        <w:drawing>
          <wp:inline distT="0" distB="0" distL="0" distR="0" wp14:anchorId="4AA62D5A" wp14:editId="2A4B14F4">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5F0E5706" w14:textId="43829BF0" w:rsidR="00F402C9" w:rsidRPr="00662F46" w:rsidRDefault="42DFC1E7">
      <w:pPr>
        <w:rPr>
          <w:rFonts w:ascii="Segoe UI" w:eastAsia="Segoe UI" w:hAnsi="Segoe UI" w:cs="Segoe UI"/>
          <w:color w:val="000000" w:themeColor="text1"/>
          <w:sz w:val="20"/>
          <w:szCs w:val="20"/>
        </w:rPr>
      </w:pPr>
      <w:r w:rsidRPr="570CCD64">
        <w:rPr>
          <w:rFonts w:ascii="Segoe UI" w:eastAsia="Segoe UI" w:hAnsi="Segoe UI" w:cs="Segoe UI"/>
          <w:b/>
          <w:bCs/>
          <w:color w:val="000000" w:themeColor="text1"/>
          <w:sz w:val="20"/>
          <w:szCs w:val="20"/>
        </w:rPr>
        <w:t>Published</w:t>
      </w:r>
      <w:r w:rsidRPr="570CCD64">
        <w:rPr>
          <w:rFonts w:ascii="Segoe UI" w:eastAsia="Segoe UI" w:hAnsi="Segoe UI" w:cs="Segoe UI"/>
          <w:color w:val="000000" w:themeColor="text1"/>
          <w:sz w:val="20"/>
          <w:szCs w:val="20"/>
        </w:rPr>
        <w:t xml:space="preserve">: </w:t>
      </w:r>
      <w:r w:rsidR="0092039F">
        <w:rPr>
          <w:rFonts w:ascii="Segoe UI" w:eastAsia="Segoe UI" w:hAnsi="Segoe UI" w:cs="Segoe UI"/>
          <w:color w:val="000000" w:themeColor="text1"/>
          <w:sz w:val="20"/>
          <w:szCs w:val="20"/>
        </w:rPr>
        <w:t>March</w:t>
      </w:r>
      <w:r w:rsidR="00EE6E03" w:rsidRPr="570CCD64">
        <w:rPr>
          <w:rFonts w:ascii="Segoe UI" w:eastAsia="Segoe UI" w:hAnsi="Segoe UI" w:cs="Segoe UI"/>
          <w:color w:val="000000" w:themeColor="text1"/>
          <w:sz w:val="20"/>
          <w:szCs w:val="20"/>
        </w:rPr>
        <w:t xml:space="preserve">, </w:t>
      </w:r>
      <w:r w:rsidR="009C4D8A" w:rsidRPr="570CCD64">
        <w:rPr>
          <w:rFonts w:ascii="Segoe UI" w:eastAsia="Segoe UI" w:hAnsi="Segoe UI" w:cs="Segoe UI"/>
          <w:color w:val="000000" w:themeColor="text1"/>
          <w:sz w:val="20"/>
          <w:szCs w:val="20"/>
        </w:rPr>
        <w:t>202</w:t>
      </w:r>
      <w:r w:rsidR="0092039F">
        <w:rPr>
          <w:rFonts w:ascii="Segoe UI" w:eastAsia="Segoe UI" w:hAnsi="Segoe UI" w:cs="Segoe UI"/>
          <w:color w:val="000000" w:themeColor="text1"/>
          <w:sz w:val="20"/>
          <w:szCs w:val="20"/>
        </w:rPr>
        <w:t>1</w:t>
      </w:r>
      <w:r w:rsidR="00F402C9">
        <w:br/>
      </w:r>
      <w:r w:rsidRPr="570CCD64">
        <w:rPr>
          <w:rFonts w:ascii="Segoe UI" w:eastAsia="Segoe UI" w:hAnsi="Segoe UI" w:cs="Segoe UI"/>
          <w:b/>
          <w:bCs/>
          <w:color w:val="000000" w:themeColor="text1"/>
          <w:sz w:val="20"/>
          <w:szCs w:val="20"/>
        </w:rPr>
        <w:t>Release Version</w:t>
      </w:r>
      <w:r w:rsidRPr="570CCD64">
        <w:rPr>
          <w:rFonts w:ascii="Segoe UI" w:eastAsia="Segoe UI" w:hAnsi="Segoe UI" w:cs="Segoe UI"/>
          <w:color w:val="000000" w:themeColor="text1"/>
          <w:sz w:val="20"/>
          <w:szCs w:val="20"/>
        </w:rPr>
        <w:t>: v</w:t>
      </w:r>
      <w:r w:rsidR="6460E53C" w:rsidRPr="570CCD64">
        <w:rPr>
          <w:rFonts w:ascii="Segoe UI" w:eastAsia="Segoe UI" w:hAnsi="Segoe UI" w:cs="Segoe UI"/>
          <w:color w:val="000000" w:themeColor="text1"/>
          <w:sz w:val="20"/>
          <w:szCs w:val="20"/>
        </w:rPr>
        <w:t>1.</w:t>
      </w:r>
      <w:r w:rsidR="001F722C" w:rsidRPr="570CCD64">
        <w:rPr>
          <w:rFonts w:ascii="Segoe UI" w:eastAsia="Segoe UI" w:hAnsi="Segoe UI" w:cs="Segoe UI"/>
          <w:color w:val="000000" w:themeColor="text1"/>
          <w:sz w:val="20"/>
          <w:szCs w:val="20"/>
        </w:rPr>
        <w:t>0</w:t>
      </w:r>
      <w:r w:rsidR="2F7A7F7D" w:rsidRPr="570CCD64">
        <w:rPr>
          <w:rFonts w:ascii="Segoe UI" w:eastAsia="Segoe UI" w:hAnsi="Segoe UI" w:cs="Segoe UI"/>
          <w:color w:val="000000" w:themeColor="text1"/>
          <w:sz w:val="20"/>
          <w:szCs w:val="20"/>
        </w:rPr>
        <w:t>.0.</w:t>
      </w:r>
      <w:r w:rsidR="00B43131">
        <w:rPr>
          <w:rFonts w:ascii="Segoe UI" w:eastAsia="Segoe UI" w:hAnsi="Segoe UI" w:cs="Segoe UI"/>
          <w:color w:val="000000" w:themeColor="text1"/>
          <w:sz w:val="20"/>
          <w:szCs w:val="20"/>
        </w:rPr>
        <w:t>5</w:t>
      </w: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eastAsiaTheme="majorEastAsia" w:hAnsiTheme="majorHAnsi" w:cstheme="majorHAnsi"/>
          <w:b/>
          <w:bCs/>
          <w:noProof/>
          <w:color w:val="2F5496" w:themeColor="accent1" w:themeShade="BF"/>
          <w:sz w:val="20"/>
          <w:szCs w:val="20"/>
        </w:rPr>
      </w:sdtEndPr>
      <w:sdtContent>
        <w:p w14:paraId="5414485D" w14:textId="3064531B" w:rsidR="00C724A1" w:rsidRPr="00340242" w:rsidRDefault="08D8047A">
          <w:pPr>
            <w:pStyle w:val="TOCHeading"/>
            <w:rPr>
              <w:rFonts w:ascii="Segoe UI" w:hAnsi="Segoe UI" w:cs="Segoe UI"/>
            </w:rPr>
          </w:pPr>
          <w:r w:rsidRPr="1F443C40">
            <w:rPr>
              <w:rFonts w:ascii="Segoe UI" w:hAnsi="Segoe UI" w:cs="Segoe UI"/>
            </w:rPr>
            <w:t>Contents</w:t>
          </w:r>
        </w:p>
        <w:p w14:paraId="17115B12" w14:textId="7B4F94FB" w:rsidR="00CB6037" w:rsidRDefault="006F104F">
          <w:pPr>
            <w:pStyle w:val="TOC1"/>
            <w:rPr>
              <w:rFonts w:eastAsiaTheme="minorEastAsia"/>
              <w:noProof/>
            </w:rPr>
          </w:pPr>
          <w:r w:rsidRPr="002260D8">
            <w:rPr>
              <w:rFonts w:asciiTheme="majorHAnsi" w:hAnsiTheme="majorHAnsi" w:cstheme="majorBidi"/>
              <w:sz w:val="20"/>
              <w:szCs w:val="20"/>
            </w:rPr>
            <w:fldChar w:fldCharType="begin"/>
          </w:r>
          <w:r w:rsidR="00703310" w:rsidRPr="1F443C4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65505266" w:history="1">
            <w:r w:rsidR="00CB6037" w:rsidRPr="004A5EF9">
              <w:rPr>
                <w:rStyle w:val="Hyperlink"/>
                <w:noProof/>
              </w:rPr>
              <w:t>Overview</w:t>
            </w:r>
            <w:r w:rsidR="00CB6037">
              <w:rPr>
                <w:noProof/>
                <w:webHidden/>
              </w:rPr>
              <w:tab/>
            </w:r>
            <w:r w:rsidR="00CB6037">
              <w:rPr>
                <w:noProof/>
                <w:webHidden/>
              </w:rPr>
              <w:fldChar w:fldCharType="begin"/>
            </w:r>
            <w:r w:rsidR="00CB6037">
              <w:rPr>
                <w:noProof/>
                <w:webHidden/>
              </w:rPr>
              <w:instrText xml:space="preserve"> PAGEREF _Toc65505266 \h </w:instrText>
            </w:r>
            <w:r w:rsidR="00CB6037">
              <w:rPr>
                <w:noProof/>
                <w:webHidden/>
              </w:rPr>
            </w:r>
            <w:r w:rsidR="00CB6037">
              <w:rPr>
                <w:noProof/>
                <w:webHidden/>
              </w:rPr>
              <w:fldChar w:fldCharType="separate"/>
            </w:r>
            <w:r w:rsidR="00CB6037">
              <w:rPr>
                <w:noProof/>
                <w:webHidden/>
              </w:rPr>
              <w:t>2</w:t>
            </w:r>
            <w:r w:rsidR="00CB6037">
              <w:rPr>
                <w:noProof/>
                <w:webHidden/>
              </w:rPr>
              <w:fldChar w:fldCharType="end"/>
            </w:r>
          </w:hyperlink>
        </w:p>
        <w:p w14:paraId="0FDF8534" w14:textId="269487CD" w:rsidR="00CB6037" w:rsidRDefault="00CB6037">
          <w:pPr>
            <w:pStyle w:val="TOC1"/>
            <w:rPr>
              <w:rFonts w:eastAsiaTheme="minorEastAsia"/>
              <w:noProof/>
            </w:rPr>
          </w:pPr>
          <w:hyperlink w:anchor="_Toc65505267" w:history="1">
            <w:r w:rsidRPr="004A5EF9">
              <w:rPr>
                <w:rStyle w:val="Hyperlink"/>
                <w:noProof/>
              </w:rPr>
              <w:t>Getting Started</w:t>
            </w:r>
            <w:r>
              <w:rPr>
                <w:noProof/>
                <w:webHidden/>
              </w:rPr>
              <w:tab/>
            </w:r>
            <w:r>
              <w:rPr>
                <w:noProof/>
                <w:webHidden/>
              </w:rPr>
              <w:fldChar w:fldCharType="begin"/>
            </w:r>
            <w:r>
              <w:rPr>
                <w:noProof/>
                <w:webHidden/>
              </w:rPr>
              <w:instrText xml:space="preserve"> PAGEREF _Toc65505267 \h </w:instrText>
            </w:r>
            <w:r>
              <w:rPr>
                <w:noProof/>
                <w:webHidden/>
              </w:rPr>
            </w:r>
            <w:r>
              <w:rPr>
                <w:noProof/>
                <w:webHidden/>
              </w:rPr>
              <w:fldChar w:fldCharType="separate"/>
            </w:r>
            <w:r>
              <w:rPr>
                <w:noProof/>
                <w:webHidden/>
              </w:rPr>
              <w:t>3</w:t>
            </w:r>
            <w:r>
              <w:rPr>
                <w:noProof/>
                <w:webHidden/>
              </w:rPr>
              <w:fldChar w:fldCharType="end"/>
            </w:r>
          </w:hyperlink>
        </w:p>
        <w:p w14:paraId="0D05D032" w14:textId="60E86E24" w:rsidR="00CB6037" w:rsidRDefault="00CB6037">
          <w:pPr>
            <w:pStyle w:val="TOC2"/>
            <w:rPr>
              <w:rFonts w:eastAsiaTheme="minorEastAsia"/>
              <w:noProof/>
            </w:rPr>
          </w:pPr>
          <w:hyperlink w:anchor="_Toc65505268" w:history="1">
            <w:r w:rsidRPr="004A5EF9">
              <w:rPr>
                <w:rStyle w:val="Hyperlink"/>
                <w:noProof/>
              </w:rPr>
              <w:t>Intended Audience</w:t>
            </w:r>
            <w:r>
              <w:rPr>
                <w:noProof/>
                <w:webHidden/>
              </w:rPr>
              <w:tab/>
            </w:r>
            <w:r>
              <w:rPr>
                <w:noProof/>
                <w:webHidden/>
              </w:rPr>
              <w:fldChar w:fldCharType="begin"/>
            </w:r>
            <w:r>
              <w:rPr>
                <w:noProof/>
                <w:webHidden/>
              </w:rPr>
              <w:instrText xml:space="preserve"> PAGEREF _Toc65505268 \h </w:instrText>
            </w:r>
            <w:r>
              <w:rPr>
                <w:noProof/>
                <w:webHidden/>
              </w:rPr>
            </w:r>
            <w:r>
              <w:rPr>
                <w:noProof/>
                <w:webHidden/>
              </w:rPr>
              <w:fldChar w:fldCharType="separate"/>
            </w:r>
            <w:r>
              <w:rPr>
                <w:noProof/>
                <w:webHidden/>
              </w:rPr>
              <w:t>3</w:t>
            </w:r>
            <w:r>
              <w:rPr>
                <w:noProof/>
                <w:webHidden/>
              </w:rPr>
              <w:fldChar w:fldCharType="end"/>
            </w:r>
          </w:hyperlink>
        </w:p>
        <w:p w14:paraId="3310B966" w14:textId="6CEBC6C3" w:rsidR="00CB6037" w:rsidRDefault="00CB6037">
          <w:pPr>
            <w:pStyle w:val="TOC2"/>
            <w:rPr>
              <w:rFonts w:eastAsiaTheme="minorEastAsia"/>
              <w:noProof/>
            </w:rPr>
          </w:pPr>
          <w:hyperlink w:anchor="_Toc65505269" w:history="1">
            <w:r w:rsidRPr="004A5EF9">
              <w:rPr>
                <w:rStyle w:val="Hyperlink"/>
                <w:noProof/>
              </w:rPr>
              <w:t>Prerequisites</w:t>
            </w:r>
            <w:r>
              <w:rPr>
                <w:noProof/>
                <w:webHidden/>
              </w:rPr>
              <w:tab/>
            </w:r>
            <w:r>
              <w:rPr>
                <w:noProof/>
                <w:webHidden/>
              </w:rPr>
              <w:fldChar w:fldCharType="begin"/>
            </w:r>
            <w:r>
              <w:rPr>
                <w:noProof/>
                <w:webHidden/>
              </w:rPr>
              <w:instrText xml:space="preserve"> PAGEREF _Toc65505269 \h </w:instrText>
            </w:r>
            <w:r>
              <w:rPr>
                <w:noProof/>
                <w:webHidden/>
              </w:rPr>
            </w:r>
            <w:r>
              <w:rPr>
                <w:noProof/>
                <w:webHidden/>
              </w:rPr>
              <w:fldChar w:fldCharType="separate"/>
            </w:r>
            <w:r>
              <w:rPr>
                <w:noProof/>
                <w:webHidden/>
              </w:rPr>
              <w:t>3</w:t>
            </w:r>
            <w:r>
              <w:rPr>
                <w:noProof/>
                <w:webHidden/>
              </w:rPr>
              <w:fldChar w:fldCharType="end"/>
            </w:r>
          </w:hyperlink>
        </w:p>
        <w:p w14:paraId="23A5507A" w14:textId="78D7E173" w:rsidR="00CB6037" w:rsidRDefault="00CB6037">
          <w:pPr>
            <w:pStyle w:val="TOC1"/>
            <w:rPr>
              <w:rFonts w:eastAsiaTheme="minorEastAsia"/>
              <w:noProof/>
            </w:rPr>
          </w:pPr>
          <w:hyperlink w:anchor="_Toc65505270" w:history="1">
            <w:r w:rsidRPr="004A5EF9">
              <w:rPr>
                <w:rStyle w:val="Hyperlink"/>
                <w:noProof/>
              </w:rPr>
              <w:t>Configuring Your Application Registration in Dynamics</w:t>
            </w:r>
            <w:r>
              <w:rPr>
                <w:noProof/>
                <w:webHidden/>
              </w:rPr>
              <w:tab/>
            </w:r>
            <w:r>
              <w:rPr>
                <w:noProof/>
                <w:webHidden/>
              </w:rPr>
              <w:fldChar w:fldCharType="begin"/>
            </w:r>
            <w:r>
              <w:rPr>
                <w:noProof/>
                <w:webHidden/>
              </w:rPr>
              <w:instrText xml:space="preserve"> PAGEREF _Toc65505270 \h </w:instrText>
            </w:r>
            <w:r>
              <w:rPr>
                <w:noProof/>
                <w:webHidden/>
              </w:rPr>
            </w:r>
            <w:r>
              <w:rPr>
                <w:noProof/>
                <w:webHidden/>
              </w:rPr>
              <w:fldChar w:fldCharType="separate"/>
            </w:r>
            <w:r>
              <w:rPr>
                <w:noProof/>
                <w:webHidden/>
              </w:rPr>
              <w:t>5</w:t>
            </w:r>
            <w:r>
              <w:rPr>
                <w:noProof/>
                <w:webHidden/>
              </w:rPr>
              <w:fldChar w:fldCharType="end"/>
            </w:r>
          </w:hyperlink>
        </w:p>
        <w:p w14:paraId="180D2AAB" w14:textId="42840C74" w:rsidR="00CB6037" w:rsidRDefault="00CB6037">
          <w:pPr>
            <w:pStyle w:val="TOC1"/>
            <w:rPr>
              <w:rFonts w:eastAsiaTheme="minorEastAsia"/>
              <w:noProof/>
            </w:rPr>
          </w:pPr>
          <w:hyperlink w:anchor="_Toc65505271" w:history="1">
            <w:r w:rsidRPr="004A5EF9">
              <w:rPr>
                <w:rStyle w:val="Hyperlink"/>
                <w:noProof/>
              </w:rPr>
              <w:t>Deploying Fundraising and Engagement for Dynamics 365 Sales Enterprise</w:t>
            </w:r>
            <w:r>
              <w:rPr>
                <w:noProof/>
                <w:webHidden/>
              </w:rPr>
              <w:tab/>
            </w:r>
            <w:r>
              <w:rPr>
                <w:noProof/>
                <w:webHidden/>
              </w:rPr>
              <w:fldChar w:fldCharType="begin"/>
            </w:r>
            <w:r>
              <w:rPr>
                <w:noProof/>
                <w:webHidden/>
              </w:rPr>
              <w:instrText xml:space="preserve"> PAGEREF _Toc65505271 \h </w:instrText>
            </w:r>
            <w:r>
              <w:rPr>
                <w:noProof/>
                <w:webHidden/>
              </w:rPr>
            </w:r>
            <w:r>
              <w:rPr>
                <w:noProof/>
                <w:webHidden/>
              </w:rPr>
              <w:fldChar w:fldCharType="separate"/>
            </w:r>
            <w:r>
              <w:rPr>
                <w:noProof/>
                <w:webHidden/>
              </w:rPr>
              <w:t>6</w:t>
            </w:r>
            <w:r>
              <w:rPr>
                <w:noProof/>
                <w:webHidden/>
              </w:rPr>
              <w:fldChar w:fldCharType="end"/>
            </w:r>
          </w:hyperlink>
        </w:p>
        <w:p w14:paraId="4C2AAD80" w14:textId="647993B8" w:rsidR="00CB6037" w:rsidRDefault="00CB6037">
          <w:pPr>
            <w:pStyle w:val="TOC2"/>
            <w:rPr>
              <w:rFonts w:eastAsiaTheme="minorEastAsia"/>
              <w:noProof/>
            </w:rPr>
          </w:pPr>
          <w:hyperlink w:anchor="_Toc65505272" w:history="1">
            <w:r w:rsidRPr="004A5EF9">
              <w:rPr>
                <w:rStyle w:val="Hyperlink"/>
                <w:noProof/>
              </w:rPr>
              <w:t>Prerequisites Installed During Solution Deployment</w:t>
            </w:r>
            <w:r>
              <w:rPr>
                <w:noProof/>
                <w:webHidden/>
              </w:rPr>
              <w:tab/>
            </w:r>
            <w:r>
              <w:rPr>
                <w:noProof/>
                <w:webHidden/>
              </w:rPr>
              <w:fldChar w:fldCharType="begin"/>
            </w:r>
            <w:r>
              <w:rPr>
                <w:noProof/>
                <w:webHidden/>
              </w:rPr>
              <w:instrText xml:space="preserve"> PAGEREF _Toc65505272 \h </w:instrText>
            </w:r>
            <w:r>
              <w:rPr>
                <w:noProof/>
                <w:webHidden/>
              </w:rPr>
            </w:r>
            <w:r>
              <w:rPr>
                <w:noProof/>
                <w:webHidden/>
              </w:rPr>
              <w:fldChar w:fldCharType="separate"/>
            </w:r>
            <w:r>
              <w:rPr>
                <w:noProof/>
                <w:webHidden/>
              </w:rPr>
              <w:t>6</w:t>
            </w:r>
            <w:r>
              <w:rPr>
                <w:noProof/>
                <w:webHidden/>
              </w:rPr>
              <w:fldChar w:fldCharType="end"/>
            </w:r>
          </w:hyperlink>
        </w:p>
        <w:p w14:paraId="1C4ED700" w14:textId="4C199AC2" w:rsidR="00CB6037" w:rsidRDefault="00CB6037">
          <w:pPr>
            <w:pStyle w:val="TOC2"/>
            <w:rPr>
              <w:rFonts w:eastAsiaTheme="minorEastAsia"/>
              <w:noProof/>
            </w:rPr>
          </w:pPr>
          <w:hyperlink w:anchor="_Toc65505273" w:history="1">
            <w:r w:rsidRPr="004A5EF9">
              <w:rPr>
                <w:rStyle w:val="Hyperlink"/>
                <w:noProof/>
              </w:rPr>
              <w:t>Acquire Fundraising and Engagement from within Dynamics</w:t>
            </w:r>
            <w:r>
              <w:rPr>
                <w:noProof/>
                <w:webHidden/>
              </w:rPr>
              <w:tab/>
            </w:r>
            <w:r>
              <w:rPr>
                <w:noProof/>
                <w:webHidden/>
              </w:rPr>
              <w:fldChar w:fldCharType="begin"/>
            </w:r>
            <w:r>
              <w:rPr>
                <w:noProof/>
                <w:webHidden/>
              </w:rPr>
              <w:instrText xml:space="preserve"> PAGEREF _Toc65505273 \h </w:instrText>
            </w:r>
            <w:r>
              <w:rPr>
                <w:noProof/>
                <w:webHidden/>
              </w:rPr>
            </w:r>
            <w:r>
              <w:rPr>
                <w:noProof/>
                <w:webHidden/>
              </w:rPr>
              <w:fldChar w:fldCharType="separate"/>
            </w:r>
            <w:r>
              <w:rPr>
                <w:noProof/>
                <w:webHidden/>
              </w:rPr>
              <w:t>7</w:t>
            </w:r>
            <w:r>
              <w:rPr>
                <w:noProof/>
                <w:webHidden/>
              </w:rPr>
              <w:fldChar w:fldCharType="end"/>
            </w:r>
          </w:hyperlink>
        </w:p>
        <w:p w14:paraId="179AEA21" w14:textId="75C27EBF" w:rsidR="00CB6037" w:rsidRDefault="00CB6037">
          <w:pPr>
            <w:pStyle w:val="TOC2"/>
            <w:rPr>
              <w:rFonts w:eastAsiaTheme="minorEastAsia"/>
              <w:noProof/>
            </w:rPr>
          </w:pPr>
          <w:hyperlink w:anchor="_Toc65505274" w:history="1">
            <w:r w:rsidRPr="004A5EF9">
              <w:rPr>
                <w:rStyle w:val="Hyperlink"/>
                <w:noProof/>
              </w:rPr>
              <w:t>Acquire from AppSource</w:t>
            </w:r>
            <w:r>
              <w:rPr>
                <w:noProof/>
                <w:webHidden/>
              </w:rPr>
              <w:tab/>
            </w:r>
            <w:r>
              <w:rPr>
                <w:noProof/>
                <w:webHidden/>
              </w:rPr>
              <w:fldChar w:fldCharType="begin"/>
            </w:r>
            <w:r>
              <w:rPr>
                <w:noProof/>
                <w:webHidden/>
              </w:rPr>
              <w:instrText xml:space="preserve"> PAGEREF _Toc65505274 \h </w:instrText>
            </w:r>
            <w:r>
              <w:rPr>
                <w:noProof/>
                <w:webHidden/>
              </w:rPr>
            </w:r>
            <w:r>
              <w:rPr>
                <w:noProof/>
                <w:webHidden/>
              </w:rPr>
              <w:fldChar w:fldCharType="separate"/>
            </w:r>
            <w:r>
              <w:rPr>
                <w:noProof/>
                <w:webHidden/>
              </w:rPr>
              <w:t>8</w:t>
            </w:r>
            <w:r>
              <w:rPr>
                <w:noProof/>
                <w:webHidden/>
              </w:rPr>
              <w:fldChar w:fldCharType="end"/>
            </w:r>
          </w:hyperlink>
        </w:p>
        <w:p w14:paraId="2D14A046" w14:textId="0B4C33D6" w:rsidR="00CB6037" w:rsidRDefault="00CB6037">
          <w:pPr>
            <w:pStyle w:val="TOC1"/>
            <w:rPr>
              <w:rFonts w:eastAsiaTheme="minorEastAsia"/>
              <w:noProof/>
            </w:rPr>
          </w:pPr>
          <w:hyperlink w:anchor="_Toc65505275" w:history="1">
            <w:r w:rsidRPr="004A5EF9">
              <w:rPr>
                <w:rStyle w:val="Hyperlink"/>
                <w:noProof/>
              </w:rPr>
              <w:t>Provisioning the ARM Template</w:t>
            </w:r>
            <w:r>
              <w:rPr>
                <w:noProof/>
                <w:webHidden/>
              </w:rPr>
              <w:tab/>
            </w:r>
            <w:r>
              <w:rPr>
                <w:noProof/>
                <w:webHidden/>
              </w:rPr>
              <w:fldChar w:fldCharType="begin"/>
            </w:r>
            <w:r>
              <w:rPr>
                <w:noProof/>
                <w:webHidden/>
              </w:rPr>
              <w:instrText xml:space="preserve"> PAGEREF _Toc65505275 \h </w:instrText>
            </w:r>
            <w:r>
              <w:rPr>
                <w:noProof/>
                <w:webHidden/>
              </w:rPr>
            </w:r>
            <w:r>
              <w:rPr>
                <w:noProof/>
                <w:webHidden/>
              </w:rPr>
              <w:fldChar w:fldCharType="separate"/>
            </w:r>
            <w:r>
              <w:rPr>
                <w:noProof/>
                <w:webHidden/>
              </w:rPr>
              <w:t>10</w:t>
            </w:r>
            <w:r>
              <w:rPr>
                <w:noProof/>
                <w:webHidden/>
              </w:rPr>
              <w:fldChar w:fldCharType="end"/>
            </w:r>
          </w:hyperlink>
        </w:p>
        <w:p w14:paraId="0B555E52" w14:textId="753D4DFA" w:rsidR="00CB6037" w:rsidRDefault="00CB6037">
          <w:pPr>
            <w:pStyle w:val="TOC2"/>
            <w:rPr>
              <w:rFonts w:eastAsiaTheme="minorEastAsia"/>
              <w:noProof/>
            </w:rPr>
          </w:pPr>
          <w:hyperlink w:anchor="_Toc65505276" w:history="1">
            <w:r w:rsidRPr="004A5EF9">
              <w:rPr>
                <w:rStyle w:val="Hyperlink"/>
                <w:noProof/>
              </w:rPr>
              <w:t>Azure Components Created</w:t>
            </w:r>
            <w:r>
              <w:rPr>
                <w:noProof/>
                <w:webHidden/>
              </w:rPr>
              <w:tab/>
            </w:r>
            <w:r>
              <w:rPr>
                <w:noProof/>
                <w:webHidden/>
              </w:rPr>
              <w:fldChar w:fldCharType="begin"/>
            </w:r>
            <w:r>
              <w:rPr>
                <w:noProof/>
                <w:webHidden/>
              </w:rPr>
              <w:instrText xml:space="preserve"> PAGEREF _Toc65505276 \h </w:instrText>
            </w:r>
            <w:r>
              <w:rPr>
                <w:noProof/>
                <w:webHidden/>
              </w:rPr>
            </w:r>
            <w:r>
              <w:rPr>
                <w:noProof/>
                <w:webHidden/>
              </w:rPr>
              <w:fldChar w:fldCharType="separate"/>
            </w:r>
            <w:r>
              <w:rPr>
                <w:noProof/>
                <w:webHidden/>
              </w:rPr>
              <w:t>10</w:t>
            </w:r>
            <w:r>
              <w:rPr>
                <w:noProof/>
                <w:webHidden/>
              </w:rPr>
              <w:fldChar w:fldCharType="end"/>
            </w:r>
          </w:hyperlink>
        </w:p>
        <w:p w14:paraId="65102ECD" w14:textId="02AF0698" w:rsidR="00CB6037" w:rsidRDefault="00CB6037">
          <w:pPr>
            <w:pStyle w:val="TOC2"/>
            <w:rPr>
              <w:rFonts w:eastAsiaTheme="minorEastAsia"/>
              <w:noProof/>
            </w:rPr>
          </w:pPr>
          <w:hyperlink w:anchor="_Toc65505277" w:history="1">
            <w:r w:rsidRPr="004A5EF9">
              <w:rPr>
                <w:rStyle w:val="Hyperlink"/>
                <w:noProof/>
              </w:rPr>
              <w:t>Prerequisites</w:t>
            </w:r>
            <w:r>
              <w:rPr>
                <w:noProof/>
                <w:webHidden/>
              </w:rPr>
              <w:tab/>
            </w:r>
            <w:r>
              <w:rPr>
                <w:noProof/>
                <w:webHidden/>
              </w:rPr>
              <w:fldChar w:fldCharType="begin"/>
            </w:r>
            <w:r>
              <w:rPr>
                <w:noProof/>
                <w:webHidden/>
              </w:rPr>
              <w:instrText xml:space="preserve"> PAGEREF _Toc65505277 \h </w:instrText>
            </w:r>
            <w:r>
              <w:rPr>
                <w:noProof/>
                <w:webHidden/>
              </w:rPr>
            </w:r>
            <w:r>
              <w:rPr>
                <w:noProof/>
                <w:webHidden/>
              </w:rPr>
              <w:fldChar w:fldCharType="separate"/>
            </w:r>
            <w:r>
              <w:rPr>
                <w:noProof/>
                <w:webHidden/>
              </w:rPr>
              <w:t>11</w:t>
            </w:r>
            <w:r>
              <w:rPr>
                <w:noProof/>
                <w:webHidden/>
              </w:rPr>
              <w:fldChar w:fldCharType="end"/>
            </w:r>
          </w:hyperlink>
        </w:p>
        <w:p w14:paraId="38E06576" w14:textId="4879DF07" w:rsidR="00CB6037" w:rsidRDefault="00CB6037">
          <w:pPr>
            <w:pStyle w:val="TOC2"/>
            <w:rPr>
              <w:rFonts w:eastAsiaTheme="minorEastAsia"/>
              <w:noProof/>
            </w:rPr>
          </w:pPr>
          <w:hyperlink w:anchor="_Toc65505278" w:history="1">
            <w:r w:rsidRPr="004A5EF9">
              <w:rPr>
                <w:rStyle w:val="Hyperlink"/>
                <w:noProof/>
              </w:rPr>
              <w:t>Deploying the ARM Template</w:t>
            </w:r>
            <w:r>
              <w:rPr>
                <w:noProof/>
                <w:webHidden/>
              </w:rPr>
              <w:tab/>
            </w:r>
            <w:r>
              <w:rPr>
                <w:noProof/>
                <w:webHidden/>
              </w:rPr>
              <w:fldChar w:fldCharType="begin"/>
            </w:r>
            <w:r>
              <w:rPr>
                <w:noProof/>
                <w:webHidden/>
              </w:rPr>
              <w:instrText xml:space="preserve"> PAGEREF _Toc65505278 \h </w:instrText>
            </w:r>
            <w:r>
              <w:rPr>
                <w:noProof/>
                <w:webHidden/>
              </w:rPr>
            </w:r>
            <w:r>
              <w:rPr>
                <w:noProof/>
                <w:webHidden/>
              </w:rPr>
              <w:fldChar w:fldCharType="separate"/>
            </w:r>
            <w:r>
              <w:rPr>
                <w:noProof/>
                <w:webHidden/>
              </w:rPr>
              <w:t>11</w:t>
            </w:r>
            <w:r>
              <w:rPr>
                <w:noProof/>
                <w:webHidden/>
              </w:rPr>
              <w:fldChar w:fldCharType="end"/>
            </w:r>
          </w:hyperlink>
        </w:p>
        <w:p w14:paraId="13A1246E" w14:textId="4A4C1558" w:rsidR="00CB6037" w:rsidRDefault="00CB6037">
          <w:pPr>
            <w:pStyle w:val="TOC2"/>
            <w:rPr>
              <w:rFonts w:eastAsiaTheme="minorEastAsia"/>
              <w:noProof/>
            </w:rPr>
          </w:pPr>
          <w:hyperlink w:anchor="_Toc65505279" w:history="1">
            <w:r w:rsidRPr="004A5EF9">
              <w:rPr>
                <w:rStyle w:val="Hyperlink"/>
                <w:noProof/>
              </w:rPr>
              <w:t>Adding the Azure SQL User Accounts</w:t>
            </w:r>
            <w:r>
              <w:rPr>
                <w:noProof/>
                <w:webHidden/>
              </w:rPr>
              <w:tab/>
            </w:r>
            <w:r>
              <w:rPr>
                <w:noProof/>
                <w:webHidden/>
              </w:rPr>
              <w:fldChar w:fldCharType="begin"/>
            </w:r>
            <w:r>
              <w:rPr>
                <w:noProof/>
                <w:webHidden/>
              </w:rPr>
              <w:instrText xml:space="preserve"> PAGEREF _Toc65505279 \h </w:instrText>
            </w:r>
            <w:r>
              <w:rPr>
                <w:noProof/>
                <w:webHidden/>
              </w:rPr>
            </w:r>
            <w:r>
              <w:rPr>
                <w:noProof/>
                <w:webHidden/>
              </w:rPr>
              <w:fldChar w:fldCharType="separate"/>
            </w:r>
            <w:r>
              <w:rPr>
                <w:noProof/>
                <w:webHidden/>
              </w:rPr>
              <w:t>16</w:t>
            </w:r>
            <w:r>
              <w:rPr>
                <w:noProof/>
                <w:webHidden/>
              </w:rPr>
              <w:fldChar w:fldCharType="end"/>
            </w:r>
          </w:hyperlink>
        </w:p>
        <w:p w14:paraId="27FF4B28" w14:textId="7872CCED" w:rsidR="00CB6037" w:rsidRDefault="00CB6037">
          <w:pPr>
            <w:pStyle w:val="TOC1"/>
            <w:rPr>
              <w:rFonts w:eastAsiaTheme="minorEastAsia"/>
              <w:noProof/>
            </w:rPr>
          </w:pPr>
          <w:hyperlink w:anchor="_Toc65505280" w:history="1">
            <w:r w:rsidRPr="004A5EF9">
              <w:rPr>
                <w:rStyle w:val="Hyperlink"/>
                <w:noProof/>
              </w:rPr>
              <w:t>Deploying the Fundraising and Engagement components to Azure</w:t>
            </w:r>
            <w:r>
              <w:rPr>
                <w:noProof/>
                <w:webHidden/>
              </w:rPr>
              <w:tab/>
            </w:r>
            <w:r>
              <w:rPr>
                <w:noProof/>
                <w:webHidden/>
              </w:rPr>
              <w:fldChar w:fldCharType="begin"/>
            </w:r>
            <w:r>
              <w:rPr>
                <w:noProof/>
                <w:webHidden/>
              </w:rPr>
              <w:instrText xml:space="preserve"> PAGEREF _Toc65505280 \h </w:instrText>
            </w:r>
            <w:r>
              <w:rPr>
                <w:noProof/>
                <w:webHidden/>
              </w:rPr>
            </w:r>
            <w:r>
              <w:rPr>
                <w:noProof/>
                <w:webHidden/>
              </w:rPr>
              <w:fldChar w:fldCharType="separate"/>
            </w:r>
            <w:r>
              <w:rPr>
                <w:noProof/>
                <w:webHidden/>
              </w:rPr>
              <w:t>18</w:t>
            </w:r>
            <w:r>
              <w:rPr>
                <w:noProof/>
                <w:webHidden/>
              </w:rPr>
              <w:fldChar w:fldCharType="end"/>
            </w:r>
          </w:hyperlink>
        </w:p>
        <w:p w14:paraId="07F3040B" w14:textId="1809749B" w:rsidR="00CB6037" w:rsidRDefault="00CB6037">
          <w:pPr>
            <w:pStyle w:val="TOC2"/>
            <w:rPr>
              <w:rFonts w:eastAsiaTheme="minorEastAsia"/>
              <w:noProof/>
            </w:rPr>
          </w:pPr>
          <w:hyperlink w:anchor="_Toc65505281" w:history="1">
            <w:r w:rsidRPr="004A5EF9">
              <w:rPr>
                <w:rStyle w:val="Hyperlink"/>
                <w:noProof/>
              </w:rPr>
              <w:t>Clone the Solution</w:t>
            </w:r>
            <w:r>
              <w:rPr>
                <w:noProof/>
                <w:webHidden/>
              </w:rPr>
              <w:tab/>
            </w:r>
            <w:r>
              <w:rPr>
                <w:noProof/>
                <w:webHidden/>
              </w:rPr>
              <w:fldChar w:fldCharType="begin"/>
            </w:r>
            <w:r>
              <w:rPr>
                <w:noProof/>
                <w:webHidden/>
              </w:rPr>
              <w:instrText xml:space="preserve"> PAGEREF _Toc65505281 \h </w:instrText>
            </w:r>
            <w:r>
              <w:rPr>
                <w:noProof/>
                <w:webHidden/>
              </w:rPr>
            </w:r>
            <w:r>
              <w:rPr>
                <w:noProof/>
                <w:webHidden/>
              </w:rPr>
              <w:fldChar w:fldCharType="separate"/>
            </w:r>
            <w:r>
              <w:rPr>
                <w:noProof/>
                <w:webHidden/>
              </w:rPr>
              <w:t>18</w:t>
            </w:r>
            <w:r>
              <w:rPr>
                <w:noProof/>
                <w:webHidden/>
              </w:rPr>
              <w:fldChar w:fldCharType="end"/>
            </w:r>
          </w:hyperlink>
        </w:p>
        <w:p w14:paraId="10EECA8E" w14:textId="07215610" w:rsidR="00CB6037" w:rsidRDefault="00CB6037">
          <w:pPr>
            <w:pStyle w:val="TOC2"/>
            <w:rPr>
              <w:rFonts w:eastAsiaTheme="minorEastAsia"/>
              <w:noProof/>
            </w:rPr>
          </w:pPr>
          <w:hyperlink w:anchor="_Toc65505282" w:history="1">
            <w:r w:rsidRPr="004A5EF9">
              <w:rPr>
                <w:rStyle w:val="Hyperlink"/>
                <w:noProof/>
              </w:rPr>
              <w:t>Build the Solution</w:t>
            </w:r>
            <w:r>
              <w:rPr>
                <w:noProof/>
                <w:webHidden/>
              </w:rPr>
              <w:tab/>
            </w:r>
            <w:r>
              <w:rPr>
                <w:noProof/>
                <w:webHidden/>
              </w:rPr>
              <w:fldChar w:fldCharType="begin"/>
            </w:r>
            <w:r>
              <w:rPr>
                <w:noProof/>
                <w:webHidden/>
              </w:rPr>
              <w:instrText xml:space="preserve"> PAGEREF _Toc65505282 \h </w:instrText>
            </w:r>
            <w:r>
              <w:rPr>
                <w:noProof/>
                <w:webHidden/>
              </w:rPr>
            </w:r>
            <w:r>
              <w:rPr>
                <w:noProof/>
                <w:webHidden/>
              </w:rPr>
              <w:fldChar w:fldCharType="separate"/>
            </w:r>
            <w:r>
              <w:rPr>
                <w:noProof/>
                <w:webHidden/>
              </w:rPr>
              <w:t>20</w:t>
            </w:r>
            <w:r>
              <w:rPr>
                <w:noProof/>
                <w:webHidden/>
              </w:rPr>
              <w:fldChar w:fldCharType="end"/>
            </w:r>
          </w:hyperlink>
        </w:p>
        <w:p w14:paraId="33DD51AC" w14:textId="320F1FC6" w:rsidR="00CB6037" w:rsidRDefault="00CB6037">
          <w:pPr>
            <w:pStyle w:val="TOC2"/>
            <w:rPr>
              <w:rFonts w:eastAsiaTheme="minorEastAsia"/>
              <w:noProof/>
            </w:rPr>
          </w:pPr>
          <w:hyperlink w:anchor="_Toc65505283" w:history="1">
            <w:r w:rsidRPr="004A5EF9">
              <w:rPr>
                <w:rStyle w:val="Hyperlink"/>
                <w:noProof/>
              </w:rPr>
              <w:t>Deploy to Azure</w:t>
            </w:r>
            <w:r>
              <w:rPr>
                <w:noProof/>
                <w:webHidden/>
              </w:rPr>
              <w:tab/>
            </w:r>
            <w:r>
              <w:rPr>
                <w:noProof/>
                <w:webHidden/>
              </w:rPr>
              <w:fldChar w:fldCharType="begin"/>
            </w:r>
            <w:r>
              <w:rPr>
                <w:noProof/>
                <w:webHidden/>
              </w:rPr>
              <w:instrText xml:space="preserve"> PAGEREF _Toc65505283 \h </w:instrText>
            </w:r>
            <w:r>
              <w:rPr>
                <w:noProof/>
                <w:webHidden/>
              </w:rPr>
            </w:r>
            <w:r>
              <w:rPr>
                <w:noProof/>
                <w:webHidden/>
              </w:rPr>
              <w:fldChar w:fldCharType="separate"/>
            </w:r>
            <w:r>
              <w:rPr>
                <w:noProof/>
                <w:webHidden/>
              </w:rPr>
              <w:t>21</w:t>
            </w:r>
            <w:r>
              <w:rPr>
                <w:noProof/>
                <w:webHidden/>
              </w:rPr>
              <w:fldChar w:fldCharType="end"/>
            </w:r>
          </w:hyperlink>
        </w:p>
        <w:p w14:paraId="4C931424" w14:textId="20B1B65E" w:rsidR="00CB6037" w:rsidRDefault="00CB6037">
          <w:pPr>
            <w:pStyle w:val="TOC2"/>
            <w:rPr>
              <w:rFonts w:eastAsiaTheme="minorEastAsia"/>
              <w:noProof/>
            </w:rPr>
          </w:pPr>
          <w:hyperlink w:anchor="_Toc65505284" w:history="1">
            <w:r w:rsidRPr="004A5EF9">
              <w:rPr>
                <w:rStyle w:val="Hyperlink"/>
                <w:noProof/>
              </w:rPr>
              <w:t>Populate the Azure SQL Schema (Using C# Migrations)</w:t>
            </w:r>
            <w:r>
              <w:rPr>
                <w:noProof/>
                <w:webHidden/>
              </w:rPr>
              <w:tab/>
            </w:r>
            <w:r>
              <w:rPr>
                <w:noProof/>
                <w:webHidden/>
              </w:rPr>
              <w:fldChar w:fldCharType="begin"/>
            </w:r>
            <w:r>
              <w:rPr>
                <w:noProof/>
                <w:webHidden/>
              </w:rPr>
              <w:instrText xml:space="preserve"> PAGEREF _Toc65505284 \h </w:instrText>
            </w:r>
            <w:r>
              <w:rPr>
                <w:noProof/>
                <w:webHidden/>
              </w:rPr>
            </w:r>
            <w:r>
              <w:rPr>
                <w:noProof/>
                <w:webHidden/>
              </w:rPr>
              <w:fldChar w:fldCharType="separate"/>
            </w:r>
            <w:r>
              <w:rPr>
                <w:noProof/>
                <w:webHidden/>
              </w:rPr>
              <w:t>28</w:t>
            </w:r>
            <w:r>
              <w:rPr>
                <w:noProof/>
                <w:webHidden/>
              </w:rPr>
              <w:fldChar w:fldCharType="end"/>
            </w:r>
          </w:hyperlink>
        </w:p>
        <w:p w14:paraId="41788F0E" w14:textId="0073B161" w:rsidR="00CB6037" w:rsidRDefault="00CB6037">
          <w:pPr>
            <w:pStyle w:val="TOC1"/>
            <w:rPr>
              <w:rFonts w:eastAsiaTheme="minorEastAsia"/>
              <w:noProof/>
            </w:rPr>
          </w:pPr>
          <w:hyperlink w:anchor="_Toc65505285" w:history="1">
            <w:r w:rsidRPr="004A5EF9">
              <w:rPr>
                <w:rStyle w:val="Hyperlink"/>
                <w:noProof/>
              </w:rPr>
              <w:t>Post Deployment Tasks (Dynamics 365)</w:t>
            </w:r>
            <w:r>
              <w:rPr>
                <w:noProof/>
                <w:webHidden/>
              </w:rPr>
              <w:tab/>
            </w:r>
            <w:r>
              <w:rPr>
                <w:noProof/>
                <w:webHidden/>
              </w:rPr>
              <w:fldChar w:fldCharType="begin"/>
            </w:r>
            <w:r>
              <w:rPr>
                <w:noProof/>
                <w:webHidden/>
              </w:rPr>
              <w:instrText xml:space="preserve"> PAGEREF _Toc65505285 \h </w:instrText>
            </w:r>
            <w:r>
              <w:rPr>
                <w:noProof/>
                <w:webHidden/>
              </w:rPr>
            </w:r>
            <w:r>
              <w:rPr>
                <w:noProof/>
                <w:webHidden/>
              </w:rPr>
              <w:fldChar w:fldCharType="separate"/>
            </w:r>
            <w:r>
              <w:rPr>
                <w:noProof/>
                <w:webHidden/>
              </w:rPr>
              <w:t>33</w:t>
            </w:r>
            <w:r>
              <w:rPr>
                <w:noProof/>
                <w:webHidden/>
              </w:rPr>
              <w:fldChar w:fldCharType="end"/>
            </w:r>
          </w:hyperlink>
        </w:p>
        <w:p w14:paraId="4914EE18" w14:textId="054FE0DC" w:rsidR="00CB6037" w:rsidRDefault="00CB6037">
          <w:pPr>
            <w:pStyle w:val="TOC2"/>
            <w:rPr>
              <w:rFonts w:eastAsiaTheme="minorEastAsia"/>
              <w:noProof/>
            </w:rPr>
          </w:pPr>
          <w:hyperlink w:anchor="_Toc65505286" w:history="1">
            <w:r w:rsidRPr="004A5EF9">
              <w:rPr>
                <w:rStyle w:val="Hyperlink"/>
                <w:noProof/>
              </w:rPr>
              <w:t>Assigning Security Roles</w:t>
            </w:r>
            <w:r>
              <w:rPr>
                <w:noProof/>
                <w:webHidden/>
              </w:rPr>
              <w:tab/>
            </w:r>
            <w:r>
              <w:rPr>
                <w:noProof/>
                <w:webHidden/>
              </w:rPr>
              <w:fldChar w:fldCharType="begin"/>
            </w:r>
            <w:r>
              <w:rPr>
                <w:noProof/>
                <w:webHidden/>
              </w:rPr>
              <w:instrText xml:space="preserve"> PAGEREF _Toc65505286 \h </w:instrText>
            </w:r>
            <w:r>
              <w:rPr>
                <w:noProof/>
                <w:webHidden/>
              </w:rPr>
            </w:r>
            <w:r>
              <w:rPr>
                <w:noProof/>
                <w:webHidden/>
              </w:rPr>
              <w:fldChar w:fldCharType="separate"/>
            </w:r>
            <w:r>
              <w:rPr>
                <w:noProof/>
                <w:webHidden/>
              </w:rPr>
              <w:t>33</w:t>
            </w:r>
            <w:r>
              <w:rPr>
                <w:noProof/>
                <w:webHidden/>
              </w:rPr>
              <w:fldChar w:fldCharType="end"/>
            </w:r>
          </w:hyperlink>
        </w:p>
        <w:p w14:paraId="42FED8AC" w14:textId="156F17FA" w:rsidR="00CB6037" w:rsidRDefault="00CB6037">
          <w:pPr>
            <w:pStyle w:val="TOC2"/>
            <w:rPr>
              <w:rFonts w:eastAsiaTheme="minorEastAsia"/>
              <w:noProof/>
            </w:rPr>
          </w:pPr>
          <w:hyperlink w:anchor="_Toc65505287" w:history="1">
            <w:r w:rsidRPr="004A5EF9">
              <w:rPr>
                <w:rStyle w:val="Hyperlink"/>
                <w:noProof/>
              </w:rPr>
              <w:t>Configuration Record Prerequisites</w:t>
            </w:r>
            <w:r>
              <w:rPr>
                <w:noProof/>
                <w:webHidden/>
              </w:rPr>
              <w:tab/>
            </w:r>
            <w:r>
              <w:rPr>
                <w:noProof/>
                <w:webHidden/>
              </w:rPr>
              <w:fldChar w:fldCharType="begin"/>
            </w:r>
            <w:r>
              <w:rPr>
                <w:noProof/>
                <w:webHidden/>
              </w:rPr>
              <w:instrText xml:space="preserve"> PAGEREF _Toc65505287 \h </w:instrText>
            </w:r>
            <w:r>
              <w:rPr>
                <w:noProof/>
                <w:webHidden/>
              </w:rPr>
            </w:r>
            <w:r>
              <w:rPr>
                <w:noProof/>
                <w:webHidden/>
              </w:rPr>
              <w:fldChar w:fldCharType="separate"/>
            </w:r>
            <w:r>
              <w:rPr>
                <w:noProof/>
                <w:webHidden/>
              </w:rPr>
              <w:t>34</w:t>
            </w:r>
            <w:r>
              <w:rPr>
                <w:noProof/>
                <w:webHidden/>
              </w:rPr>
              <w:fldChar w:fldCharType="end"/>
            </w:r>
          </w:hyperlink>
        </w:p>
        <w:p w14:paraId="45CB230A" w14:textId="138A653A" w:rsidR="00CB6037" w:rsidRDefault="00CB6037">
          <w:pPr>
            <w:pStyle w:val="TOC2"/>
            <w:rPr>
              <w:rFonts w:eastAsiaTheme="minorEastAsia"/>
              <w:noProof/>
            </w:rPr>
          </w:pPr>
          <w:hyperlink w:anchor="_Toc65505288" w:history="1">
            <w:r w:rsidRPr="004A5EF9">
              <w:rPr>
                <w:rStyle w:val="Hyperlink"/>
                <w:noProof/>
              </w:rPr>
              <w:t>Assigning Configuration Settings to Dynamics 365 Users</w:t>
            </w:r>
            <w:r>
              <w:rPr>
                <w:noProof/>
                <w:webHidden/>
              </w:rPr>
              <w:tab/>
            </w:r>
            <w:r>
              <w:rPr>
                <w:noProof/>
                <w:webHidden/>
              </w:rPr>
              <w:fldChar w:fldCharType="begin"/>
            </w:r>
            <w:r>
              <w:rPr>
                <w:noProof/>
                <w:webHidden/>
              </w:rPr>
              <w:instrText xml:space="preserve"> PAGEREF _Toc65505288 \h </w:instrText>
            </w:r>
            <w:r>
              <w:rPr>
                <w:noProof/>
                <w:webHidden/>
              </w:rPr>
            </w:r>
            <w:r>
              <w:rPr>
                <w:noProof/>
                <w:webHidden/>
              </w:rPr>
              <w:fldChar w:fldCharType="separate"/>
            </w:r>
            <w:r>
              <w:rPr>
                <w:noProof/>
                <w:webHidden/>
              </w:rPr>
              <w:t>36</w:t>
            </w:r>
            <w:r>
              <w:rPr>
                <w:noProof/>
                <w:webHidden/>
              </w:rPr>
              <w:fldChar w:fldCharType="end"/>
            </w:r>
          </w:hyperlink>
        </w:p>
        <w:p w14:paraId="1D0C0755" w14:textId="5B63F975" w:rsidR="00CB6037" w:rsidRDefault="00CB6037">
          <w:pPr>
            <w:pStyle w:val="TOC1"/>
            <w:rPr>
              <w:rFonts w:eastAsiaTheme="minorEastAsia"/>
              <w:noProof/>
            </w:rPr>
          </w:pPr>
          <w:hyperlink w:anchor="_Toc65505289" w:history="1">
            <w:r w:rsidRPr="004A5EF9">
              <w:rPr>
                <w:rStyle w:val="Hyperlink"/>
                <w:noProof/>
              </w:rPr>
              <w:t>Troubleshooting</w:t>
            </w:r>
            <w:r>
              <w:rPr>
                <w:noProof/>
                <w:webHidden/>
              </w:rPr>
              <w:tab/>
            </w:r>
            <w:r>
              <w:rPr>
                <w:noProof/>
                <w:webHidden/>
              </w:rPr>
              <w:fldChar w:fldCharType="begin"/>
            </w:r>
            <w:r>
              <w:rPr>
                <w:noProof/>
                <w:webHidden/>
              </w:rPr>
              <w:instrText xml:space="preserve"> PAGEREF _Toc65505289 \h </w:instrText>
            </w:r>
            <w:r>
              <w:rPr>
                <w:noProof/>
                <w:webHidden/>
              </w:rPr>
            </w:r>
            <w:r>
              <w:rPr>
                <w:noProof/>
                <w:webHidden/>
              </w:rPr>
              <w:fldChar w:fldCharType="separate"/>
            </w:r>
            <w:r>
              <w:rPr>
                <w:noProof/>
                <w:webHidden/>
              </w:rPr>
              <w:t>40</w:t>
            </w:r>
            <w:r>
              <w:rPr>
                <w:noProof/>
                <w:webHidden/>
              </w:rPr>
              <w:fldChar w:fldCharType="end"/>
            </w:r>
          </w:hyperlink>
        </w:p>
        <w:p w14:paraId="71821367" w14:textId="7B517E8C" w:rsidR="00CB6037" w:rsidRDefault="00CB6037">
          <w:pPr>
            <w:pStyle w:val="TOC2"/>
            <w:rPr>
              <w:rFonts w:eastAsiaTheme="minorEastAsia"/>
              <w:noProof/>
            </w:rPr>
          </w:pPr>
          <w:hyperlink w:anchor="_Toc65505290" w:history="1">
            <w:r w:rsidRPr="004A5EF9">
              <w:rPr>
                <w:rStyle w:val="Hyperlink"/>
                <w:noProof/>
              </w:rPr>
              <w:t>When a Failure Occurs</w:t>
            </w:r>
            <w:r>
              <w:rPr>
                <w:noProof/>
                <w:webHidden/>
              </w:rPr>
              <w:tab/>
            </w:r>
            <w:r>
              <w:rPr>
                <w:noProof/>
                <w:webHidden/>
              </w:rPr>
              <w:fldChar w:fldCharType="begin"/>
            </w:r>
            <w:r>
              <w:rPr>
                <w:noProof/>
                <w:webHidden/>
              </w:rPr>
              <w:instrText xml:space="preserve"> PAGEREF _Toc65505290 \h </w:instrText>
            </w:r>
            <w:r>
              <w:rPr>
                <w:noProof/>
                <w:webHidden/>
              </w:rPr>
            </w:r>
            <w:r>
              <w:rPr>
                <w:noProof/>
                <w:webHidden/>
              </w:rPr>
              <w:fldChar w:fldCharType="separate"/>
            </w:r>
            <w:r>
              <w:rPr>
                <w:noProof/>
                <w:webHidden/>
              </w:rPr>
              <w:t>40</w:t>
            </w:r>
            <w:r>
              <w:rPr>
                <w:noProof/>
                <w:webHidden/>
              </w:rPr>
              <w:fldChar w:fldCharType="end"/>
            </w:r>
          </w:hyperlink>
        </w:p>
        <w:p w14:paraId="262F5A38" w14:textId="6E22302B" w:rsidR="00CB6037" w:rsidRDefault="00CB6037">
          <w:pPr>
            <w:pStyle w:val="TOC2"/>
            <w:rPr>
              <w:rFonts w:eastAsiaTheme="minorEastAsia"/>
              <w:noProof/>
            </w:rPr>
          </w:pPr>
          <w:hyperlink w:anchor="_Toc65505291" w:history="1">
            <w:r w:rsidRPr="004A5EF9">
              <w:rPr>
                <w:rStyle w:val="Hyperlink"/>
                <w:noProof/>
              </w:rPr>
              <w:t>Updating Visual Studio 2019 Community Edition (or Higher)</w:t>
            </w:r>
            <w:r>
              <w:rPr>
                <w:noProof/>
                <w:webHidden/>
              </w:rPr>
              <w:tab/>
            </w:r>
            <w:r>
              <w:rPr>
                <w:noProof/>
                <w:webHidden/>
              </w:rPr>
              <w:fldChar w:fldCharType="begin"/>
            </w:r>
            <w:r>
              <w:rPr>
                <w:noProof/>
                <w:webHidden/>
              </w:rPr>
              <w:instrText xml:space="preserve"> PAGEREF _Toc65505291 \h </w:instrText>
            </w:r>
            <w:r>
              <w:rPr>
                <w:noProof/>
                <w:webHidden/>
              </w:rPr>
            </w:r>
            <w:r>
              <w:rPr>
                <w:noProof/>
                <w:webHidden/>
              </w:rPr>
              <w:fldChar w:fldCharType="separate"/>
            </w:r>
            <w:r>
              <w:rPr>
                <w:noProof/>
                <w:webHidden/>
              </w:rPr>
              <w:t>40</w:t>
            </w:r>
            <w:r>
              <w:rPr>
                <w:noProof/>
                <w:webHidden/>
              </w:rPr>
              <w:fldChar w:fldCharType="end"/>
            </w:r>
          </w:hyperlink>
        </w:p>
        <w:p w14:paraId="01A4DD4E" w14:textId="766761CC" w:rsidR="00CB6037" w:rsidRDefault="00CB6037">
          <w:pPr>
            <w:pStyle w:val="TOC2"/>
            <w:rPr>
              <w:rFonts w:eastAsiaTheme="minorEastAsia"/>
              <w:noProof/>
            </w:rPr>
          </w:pPr>
          <w:hyperlink w:anchor="_Toc65505292" w:history="1">
            <w:r w:rsidRPr="004A5EF9">
              <w:rPr>
                <w:rStyle w:val="Hyperlink"/>
                <w:noProof/>
              </w:rPr>
              <w:t>Modifying the Template</w:t>
            </w:r>
            <w:r>
              <w:rPr>
                <w:noProof/>
                <w:webHidden/>
              </w:rPr>
              <w:tab/>
            </w:r>
            <w:r>
              <w:rPr>
                <w:noProof/>
                <w:webHidden/>
              </w:rPr>
              <w:fldChar w:fldCharType="begin"/>
            </w:r>
            <w:r>
              <w:rPr>
                <w:noProof/>
                <w:webHidden/>
              </w:rPr>
              <w:instrText xml:space="preserve"> PAGEREF _Toc65505292 \h </w:instrText>
            </w:r>
            <w:r>
              <w:rPr>
                <w:noProof/>
                <w:webHidden/>
              </w:rPr>
            </w:r>
            <w:r>
              <w:rPr>
                <w:noProof/>
                <w:webHidden/>
              </w:rPr>
              <w:fldChar w:fldCharType="separate"/>
            </w:r>
            <w:r>
              <w:rPr>
                <w:noProof/>
                <w:webHidden/>
              </w:rPr>
              <w:t>41</w:t>
            </w:r>
            <w:r>
              <w:rPr>
                <w:noProof/>
                <w:webHidden/>
              </w:rPr>
              <w:fldChar w:fldCharType="end"/>
            </w:r>
          </w:hyperlink>
        </w:p>
        <w:p w14:paraId="2CCAAD56" w14:textId="7B602758" w:rsidR="00CB6037" w:rsidRDefault="00CB6037">
          <w:pPr>
            <w:pStyle w:val="TOC2"/>
            <w:rPr>
              <w:rFonts w:eastAsiaTheme="minorEastAsia"/>
              <w:noProof/>
            </w:rPr>
          </w:pPr>
          <w:hyperlink w:anchor="_Toc65505293" w:history="1">
            <w:r w:rsidRPr="004A5EF9">
              <w:rPr>
                <w:rStyle w:val="Hyperlink"/>
                <w:noProof/>
              </w:rPr>
              <w:t>Naming and Unique Name Concepts</w:t>
            </w:r>
            <w:r>
              <w:rPr>
                <w:noProof/>
                <w:webHidden/>
              </w:rPr>
              <w:tab/>
            </w:r>
            <w:r>
              <w:rPr>
                <w:noProof/>
                <w:webHidden/>
              </w:rPr>
              <w:fldChar w:fldCharType="begin"/>
            </w:r>
            <w:r>
              <w:rPr>
                <w:noProof/>
                <w:webHidden/>
              </w:rPr>
              <w:instrText xml:space="preserve"> PAGEREF _Toc65505293 \h </w:instrText>
            </w:r>
            <w:r>
              <w:rPr>
                <w:noProof/>
                <w:webHidden/>
              </w:rPr>
            </w:r>
            <w:r>
              <w:rPr>
                <w:noProof/>
                <w:webHidden/>
              </w:rPr>
              <w:fldChar w:fldCharType="separate"/>
            </w:r>
            <w:r>
              <w:rPr>
                <w:noProof/>
                <w:webHidden/>
              </w:rPr>
              <w:t>41</w:t>
            </w:r>
            <w:r>
              <w:rPr>
                <w:noProof/>
                <w:webHidden/>
              </w:rPr>
              <w:fldChar w:fldCharType="end"/>
            </w:r>
          </w:hyperlink>
        </w:p>
        <w:p w14:paraId="76689854" w14:textId="7F10BE14" w:rsidR="00CB6037" w:rsidRDefault="00CB6037">
          <w:pPr>
            <w:pStyle w:val="TOC2"/>
            <w:rPr>
              <w:rFonts w:eastAsiaTheme="minorEastAsia"/>
              <w:noProof/>
            </w:rPr>
          </w:pPr>
          <w:hyperlink w:anchor="_Toc65505294" w:history="1">
            <w:r w:rsidRPr="004A5EF9">
              <w:rPr>
                <w:rStyle w:val="Hyperlink"/>
                <w:noProof/>
              </w:rPr>
              <w:t>Hitting Maximum Path Length Limit When Deploying Azure Components</w:t>
            </w:r>
            <w:r>
              <w:rPr>
                <w:noProof/>
                <w:webHidden/>
              </w:rPr>
              <w:tab/>
            </w:r>
            <w:r>
              <w:rPr>
                <w:noProof/>
                <w:webHidden/>
              </w:rPr>
              <w:fldChar w:fldCharType="begin"/>
            </w:r>
            <w:r>
              <w:rPr>
                <w:noProof/>
                <w:webHidden/>
              </w:rPr>
              <w:instrText xml:space="preserve"> PAGEREF _Toc65505294 \h </w:instrText>
            </w:r>
            <w:r>
              <w:rPr>
                <w:noProof/>
                <w:webHidden/>
              </w:rPr>
            </w:r>
            <w:r>
              <w:rPr>
                <w:noProof/>
                <w:webHidden/>
              </w:rPr>
              <w:fldChar w:fldCharType="separate"/>
            </w:r>
            <w:r>
              <w:rPr>
                <w:noProof/>
                <w:webHidden/>
              </w:rPr>
              <w:t>41</w:t>
            </w:r>
            <w:r>
              <w:rPr>
                <w:noProof/>
                <w:webHidden/>
              </w:rPr>
              <w:fldChar w:fldCharType="end"/>
            </w:r>
          </w:hyperlink>
        </w:p>
        <w:p w14:paraId="25A8BCED" w14:textId="14EBAE26" w:rsidR="00CB6037" w:rsidRDefault="00CB6037">
          <w:pPr>
            <w:pStyle w:val="TOC1"/>
            <w:rPr>
              <w:rFonts w:eastAsiaTheme="minorEastAsia"/>
              <w:noProof/>
            </w:rPr>
          </w:pPr>
          <w:hyperlink w:anchor="_Toc65505295" w:history="1">
            <w:r w:rsidRPr="004A5EF9">
              <w:rPr>
                <w:rStyle w:val="Hyperlink"/>
                <w:noProof/>
              </w:rPr>
              <w:t>Learn More About Azure and Extending Dynamics 365</w:t>
            </w:r>
            <w:r>
              <w:rPr>
                <w:noProof/>
                <w:webHidden/>
              </w:rPr>
              <w:tab/>
            </w:r>
            <w:r>
              <w:rPr>
                <w:noProof/>
                <w:webHidden/>
              </w:rPr>
              <w:fldChar w:fldCharType="begin"/>
            </w:r>
            <w:r>
              <w:rPr>
                <w:noProof/>
                <w:webHidden/>
              </w:rPr>
              <w:instrText xml:space="preserve"> PAGEREF _Toc65505295 \h </w:instrText>
            </w:r>
            <w:r>
              <w:rPr>
                <w:noProof/>
                <w:webHidden/>
              </w:rPr>
            </w:r>
            <w:r>
              <w:rPr>
                <w:noProof/>
                <w:webHidden/>
              </w:rPr>
              <w:fldChar w:fldCharType="separate"/>
            </w:r>
            <w:r>
              <w:rPr>
                <w:noProof/>
                <w:webHidden/>
              </w:rPr>
              <w:t>41</w:t>
            </w:r>
            <w:r>
              <w:rPr>
                <w:noProof/>
                <w:webHidden/>
              </w:rPr>
              <w:fldChar w:fldCharType="end"/>
            </w:r>
          </w:hyperlink>
        </w:p>
        <w:p w14:paraId="7BCDDF6A" w14:textId="37A1DEE5" w:rsidR="00B01621" w:rsidRDefault="006F104F" w:rsidP="00D65511">
          <w:pPr>
            <w:pStyle w:val="Heading1"/>
            <w:rPr>
              <w:rFonts w:cstheme="majorHAnsi"/>
              <w:bCs/>
              <w:noProof/>
              <w:sz w:val="20"/>
              <w:szCs w:val="20"/>
            </w:rPr>
          </w:pPr>
          <w:r w:rsidRPr="002260D8">
            <w:rPr>
              <w:rFonts w:cstheme="majorHAnsi"/>
              <w:sz w:val="20"/>
              <w:szCs w:val="20"/>
            </w:rPr>
            <w:fldChar w:fldCharType="end"/>
          </w:r>
        </w:p>
      </w:sdtContent>
    </w:sdt>
    <w:p w14:paraId="23BE8CAA" w14:textId="4EFA8505" w:rsidR="00C722A5" w:rsidRPr="0078410A" w:rsidRDefault="00150BAD" w:rsidP="00D65511">
      <w:pPr>
        <w:pStyle w:val="Heading1"/>
      </w:pPr>
      <w:bookmarkStart w:id="0" w:name="_Toc65505266"/>
      <w:r w:rsidRPr="0078410A">
        <w:t>Overview</w:t>
      </w:r>
      <w:bookmarkEnd w:id="0"/>
    </w:p>
    <w:p w14:paraId="7CBF3F6A" w14:textId="5D7F4C94" w:rsidR="00192D32" w:rsidRPr="000E0DCC" w:rsidRDefault="00C2211E" w:rsidP="001647A0">
      <w:pPr>
        <w:spacing w:after="0" w:line="240" w:lineRule="auto"/>
        <w:rPr>
          <w:rFonts w:ascii="Segoe UI" w:hAnsi="Segoe UI" w:cs="Segoe UI"/>
          <w:sz w:val="20"/>
          <w:szCs w:val="20"/>
        </w:rPr>
      </w:pPr>
      <w:r w:rsidRPr="730DFC81">
        <w:rPr>
          <w:rFonts w:ascii="Segoe UI" w:hAnsi="Segoe UI" w:cs="Segoe UI"/>
          <w:sz w:val="20"/>
          <w:szCs w:val="20"/>
        </w:rPr>
        <w:t xml:space="preserve">Fundraising and Engagement built for Dynamics 365 Sales, a Microsoft solution built with </w:t>
      </w:r>
      <w:r w:rsidR="00EE4C4A" w:rsidRPr="730DFC81">
        <w:rPr>
          <w:rFonts w:ascii="Segoe UI" w:hAnsi="Segoe UI" w:cs="Segoe UI"/>
          <w:sz w:val="20"/>
          <w:szCs w:val="20"/>
        </w:rPr>
        <w:t>MISSION</w:t>
      </w:r>
      <w:r w:rsidRPr="730DFC81">
        <w:rPr>
          <w:rFonts w:ascii="Segoe UI" w:hAnsi="Segoe UI" w:cs="Segoe UI"/>
          <w:sz w:val="20"/>
          <w:szCs w:val="20"/>
        </w:rPr>
        <w:t xml:space="preserve"> CRM,</w:t>
      </w:r>
      <w:r w:rsidR="2684EB2B" w:rsidRPr="730DFC81">
        <w:rPr>
          <w:rFonts w:ascii="Segoe UI" w:hAnsi="Segoe UI" w:cs="Segoe UI"/>
          <w:sz w:val="20"/>
          <w:szCs w:val="20"/>
        </w:rPr>
        <w:t xml:space="preserve"> is composed of two parts: Power</w:t>
      </w:r>
      <w:r w:rsidR="002B0474">
        <w:rPr>
          <w:rFonts w:ascii="Segoe UI" w:hAnsi="Segoe UI" w:cs="Segoe UI"/>
          <w:sz w:val="20"/>
          <w:szCs w:val="20"/>
        </w:rPr>
        <w:t xml:space="preserve"> </w:t>
      </w:r>
      <w:r w:rsidR="2684EB2B" w:rsidRPr="730DFC81">
        <w:rPr>
          <w:rFonts w:ascii="Segoe UI" w:hAnsi="Segoe UI" w:cs="Segoe UI"/>
          <w:sz w:val="20"/>
          <w:szCs w:val="20"/>
        </w:rPr>
        <w:t>Platform application installed through AppSource, and</w:t>
      </w:r>
      <w:r w:rsidR="00DD2719">
        <w:rPr>
          <w:rFonts w:ascii="Segoe UI" w:hAnsi="Segoe UI" w:cs="Segoe UI"/>
          <w:sz w:val="20"/>
          <w:szCs w:val="20"/>
        </w:rPr>
        <w:t xml:space="preserve"> accompanying</w:t>
      </w:r>
      <w:r w:rsidR="2684EB2B" w:rsidRPr="730DFC81">
        <w:rPr>
          <w:rFonts w:ascii="Segoe UI" w:hAnsi="Segoe UI" w:cs="Segoe UI"/>
          <w:sz w:val="20"/>
          <w:szCs w:val="20"/>
        </w:rPr>
        <w:t xml:space="preserve"> services running in Azure. The </w:t>
      </w:r>
      <w:r w:rsidR="13D55A21" w:rsidRPr="730DFC81">
        <w:rPr>
          <w:rFonts w:ascii="Segoe UI" w:hAnsi="Segoe UI" w:cs="Segoe UI"/>
          <w:sz w:val="20"/>
          <w:szCs w:val="20"/>
        </w:rPr>
        <w:t>Azure part</w:t>
      </w:r>
      <w:r w:rsidR="000D67AD" w:rsidRPr="730DFC81">
        <w:rPr>
          <w:rFonts w:ascii="Segoe UI" w:hAnsi="Segoe UI" w:cs="Segoe UI"/>
          <w:sz w:val="20"/>
          <w:szCs w:val="20"/>
        </w:rPr>
        <w:t xml:space="preserve"> requires a</w:t>
      </w:r>
      <w:r w:rsidR="00DD2719">
        <w:rPr>
          <w:rFonts w:ascii="Segoe UI" w:hAnsi="Segoe UI" w:cs="Segoe UI"/>
          <w:sz w:val="20"/>
          <w:szCs w:val="20"/>
        </w:rPr>
        <w:t xml:space="preserve"> </w:t>
      </w:r>
      <w:r w:rsidR="02B754C3" w:rsidRPr="730DFC81">
        <w:rPr>
          <w:rFonts w:ascii="Segoe UI" w:hAnsi="Segoe UI" w:cs="Segoe UI"/>
          <w:sz w:val="20"/>
          <w:szCs w:val="20"/>
        </w:rPr>
        <w:t xml:space="preserve">single tenant </w:t>
      </w:r>
      <w:r w:rsidR="000D67AD" w:rsidRPr="730DFC81">
        <w:rPr>
          <w:rFonts w:ascii="Segoe UI" w:hAnsi="Segoe UI" w:cs="Segoe UI"/>
          <w:sz w:val="20"/>
          <w:szCs w:val="20"/>
        </w:rPr>
        <w:t xml:space="preserve">Azure environment </w:t>
      </w:r>
      <w:r w:rsidR="177E8A8A" w:rsidRPr="730DFC81">
        <w:rPr>
          <w:rFonts w:ascii="Segoe UI" w:hAnsi="Segoe UI" w:cs="Segoe UI"/>
          <w:sz w:val="20"/>
          <w:szCs w:val="20"/>
        </w:rPr>
        <w:t xml:space="preserve">and is necessary for </w:t>
      </w:r>
      <w:r w:rsidR="000D67AD" w:rsidRPr="730DFC81">
        <w:rPr>
          <w:rFonts w:ascii="Segoe UI" w:hAnsi="Segoe UI" w:cs="Segoe UI"/>
          <w:sz w:val="20"/>
          <w:szCs w:val="20"/>
        </w:rPr>
        <w:t xml:space="preserve">features such as </w:t>
      </w:r>
      <w:r w:rsidR="00ED0A9B" w:rsidRPr="730DFC81">
        <w:rPr>
          <w:rFonts w:ascii="Segoe UI" w:hAnsi="Segoe UI" w:cs="Segoe UI"/>
          <w:sz w:val="20"/>
          <w:szCs w:val="20"/>
        </w:rPr>
        <w:t>recurring donation processing</w:t>
      </w:r>
      <w:r w:rsidR="00495927" w:rsidRPr="730DFC81">
        <w:rPr>
          <w:rFonts w:ascii="Segoe UI" w:hAnsi="Segoe UI" w:cs="Segoe UI"/>
          <w:sz w:val="20"/>
          <w:szCs w:val="20"/>
        </w:rPr>
        <w:t xml:space="preserve">, Bank ACH </w:t>
      </w:r>
      <w:r w:rsidR="00ED0A9B" w:rsidRPr="730DFC81">
        <w:rPr>
          <w:rFonts w:ascii="Segoe UI" w:hAnsi="Segoe UI" w:cs="Segoe UI"/>
          <w:sz w:val="20"/>
          <w:szCs w:val="20"/>
        </w:rPr>
        <w:t>b</w:t>
      </w:r>
      <w:r w:rsidR="00495927" w:rsidRPr="730DFC81">
        <w:rPr>
          <w:rFonts w:ascii="Segoe UI" w:hAnsi="Segoe UI" w:cs="Segoe UI"/>
          <w:sz w:val="20"/>
          <w:szCs w:val="20"/>
        </w:rPr>
        <w:t>atching</w:t>
      </w:r>
      <w:r w:rsidR="001C2D25" w:rsidRPr="730DFC81">
        <w:rPr>
          <w:rFonts w:ascii="Segoe UI" w:hAnsi="Segoe UI" w:cs="Segoe UI"/>
          <w:sz w:val="20"/>
          <w:szCs w:val="20"/>
        </w:rPr>
        <w:t>,</w:t>
      </w:r>
      <w:r w:rsidR="00495927" w:rsidRPr="730DFC81">
        <w:rPr>
          <w:rFonts w:ascii="Segoe UI" w:hAnsi="Segoe UI" w:cs="Segoe UI"/>
          <w:sz w:val="20"/>
          <w:szCs w:val="20"/>
        </w:rPr>
        <w:t xml:space="preserve"> and </w:t>
      </w:r>
      <w:r w:rsidR="00190069" w:rsidRPr="730DFC81">
        <w:rPr>
          <w:rFonts w:ascii="Segoe UI" w:hAnsi="Segoe UI" w:cs="Segoe UI"/>
          <w:sz w:val="20"/>
          <w:szCs w:val="20"/>
        </w:rPr>
        <w:t>automated financial summaries</w:t>
      </w:r>
      <w:r w:rsidR="00780758" w:rsidRPr="730DFC81">
        <w:rPr>
          <w:rFonts w:ascii="Segoe UI" w:hAnsi="Segoe UI" w:cs="Segoe UI"/>
          <w:sz w:val="20"/>
          <w:szCs w:val="20"/>
        </w:rPr>
        <w:t>.</w:t>
      </w:r>
      <w:r w:rsidR="00190069" w:rsidRPr="730DFC81">
        <w:rPr>
          <w:rFonts w:ascii="Segoe UI" w:hAnsi="Segoe UI" w:cs="Segoe UI"/>
          <w:sz w:val="20"/>
          <w:szCs w:val="20"/>
        </w:rPr>
        <w:t xml:space="preserve"> </w:t>
      </w:r>
      <w:r w:rsidR="0809613F" w:rsidRPr="730DFC81">
        <w:rPr>
          <w:rFonts w:ascii="Segoe UI" w:hAnsi="Segoe UI" w:cs="Segoe UI"/>
          <w:sz w:val="20"/>
          <w:szCs w:val="20"/>
        </w:rPr>
        <w:t xml:space="preserve">The Azure services are deployed through a provided </w:t>
      </w:r>
      <w:r w:rsidR="65196056" w:rsidRPr="730DFC81">
        <w:rPr>
          <w:rFonts w:ascii="Segoe UI" w:hAnsi="Segoe UI" w:cs="Segoe UI"/>
          <w:sz w:val="20"/>
          <w:szCs w:val="20"/>
        </w:rPr>
        <w:t xml:space="preserve">Azure </w:t>
      </w:r>
      <w:hyperlink r:id="rId9">
        <w:r w:rsidR="65196056" w:rsidRPr="730DFC81">
          <w:rPr>
            <w:rStyle w:val="Hyperlink"/>
            <w:rFonts w:ascii="Segoe UI" w:hAnsi="Segoe UI" w:cs="Segoe UI"/>
            <w:sz w:val="20"/>
            <w:szCs w:val="20"/>
          </w:rPr>
          <w:t>ARM template</w:t>
        </w:r>
      </w:hyperlink>
      <w:r w:rsidR="65196056" w:rsidRPr="730DFC81">
        <w:rPr>
          <w:rFonts w:ascii="Segoe UI" w:hAnsi="Segoe UI" w:cs="Segoe UI"/>
          <w:sz w:val="20"/>
          <w:szCs w:val="20"/>
        </w:rPr>
        <w:t xml:space="preserve"> </w:t>
      </w:r>
      <w:r w:rsidR="00DD2719">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3C36A2E7"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w:t>
      </w:r>
      <w:r w:rsidR="00750341">
        <w:rPr>
          <w:rFonts w:ascii="Segoe UI" w:hAnsi="Segoe UI" w:cs="Segoe UI"/>
          <w:sz w:val="20"/>
          <w:szCs w:val="20"/>
        </w:rPr>
        <w:t>configuring the application</w:t>
      </w:r>
      <w:r w:rsidRPr="000E0DCC">
        <w:rPr>
          <w:rFonts w:ascii="Segoe UI" w:hAnsi="Segoe UI" w:cs="Segoe UI"/>
          <w:sz w:val="20"/>
          <w:szCs w:val="20"/>
        </w:rPr>
        <w:t xml:space="preserve">. </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65505267"/>
      <w:r w:rsidRPr="0078410A">
        <w:lastRenderedPageBreak/>
        <w:t xml:space="preserve">Getting </w:t>
      </w:r>
      <w:r w:rsidR="00E97512" w:rsidRPr="0078410A">
        <w:t>Started</w:t>
      </w:r>
      <w:bookmarkEnd w:id="1"/>
    </w:p>
    <w:p w14:paraId="4409D483" w14:textId="1714567B"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w:t>
      </w:r>
      <w:r w:rsidR="005A1B5F">
        <w:rPr>
          <w:rFonts w:ascii="Segoe UI" w:hAnsi="Segoe UI" w:cs="Segoe UI"/>
          <w:sz w:val="20"/>
          <w:szCs w:val="20"/>
        </w:rPr>
        <w:t xml:space="preserve">already </w:t>
      </w:r>
      <w:r w:rsidR="00391F04" w:rsidRPr="000E0DCC">
        <w:rPr>
          <w:rFonts w:ascii="Segoe UI" w:hAnsi="Segoe UI" w:cs="Segoe UI"/>
          <w:sz w:val="20"/>
          <w:szCs w:val="20"/>
        </w:rPr>
        <w:t xml:space="preserve">has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5A1B5F">
        <w:rPr>
          <w:rFonts w:ascii="Segoe UI" w:hAnsi="Segoe UI" w:cs="Segoe UI"/>
          <w:sz w:val="20"/>
          <w:szCs w:val="20"/>
        </w:rPr>
        <w:t xml:space="preserve"> installed and configured</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65505268"/>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65505269"/>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w:t>
            </w:r>
            <w:proofErr w:type="gramStart"/>
            <w:r w:rsidR="6871A2F8" w:rsidRPr="0078410A">
              <w:rPr>
                <w:sz w:val="20"/>
                <w:szCs w:val="20"/>
              </w:rPr>
              <w:t>as a result of</w:t>
            </w:r>
            <w:proofErr w:type="gramEnd"/>
            <w:r w:rsidR="6871A2F8" w:rsidRPr="0078410A">
              <w:rPr>
                <w:sz w:val="20"/>
                <w:szCs w:val="20"/>
              </w:rPr>
              <w:t xml:space="preserve">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6237074E" w:rsidR="0081592C" w:rsidRPr="00DE0113" w:rsidRDefault="0081592C" w:rsidP="00DE0113">
      <w:pPr>
        <w:pStyle w:val="Heading3"/>
      </w:pPr>
      <w:r w:rsidRPr="00DE0113">
        <w:t>Azure Role</w:t>
      </w:r>
      <w:r w:rsidR="00AA0274">
        <w:t xml:space="preserve"> </w:t>
      </w:r>
      <w:proofErr w:type="gramStart"/>
      <w:r w:rsidR="00D24E29">
        <w:t>For</w:t>
      </w:r>
      <w:proofErr w:type="gramEnd"/>
      <w:r w:rsidR="00D24E29">
        <w:t xml:space="preserve"> Template Deployment</w:t>
      </w:r>
    </w:p>
    <w:p w14:paraId="0719D872" w14:textId="77A9A0E7" w:rsidR="00872057" w:rsidRDefault="00872057" w:rsidP="001647A0">
      <w:pPr>
        <w:spacing w:after="0" w:line="240" w:lineRule="auto"/>
        <w:rPr>
          <w:sz w:val="20"/>
          <w:szCs w:val="20"/>
        </w:rPr>
      </w:pPr>
      <w:r w:rsidRPr="0E7F71F6">
        <w:rPr>
          <w:sz w:val="20"/>
          <w:szCs w:val="20"/>
        </w:rPr>
        <w:t xml:space="preserve">The template </w:t>
      </w:r>
      <w:r w:rsidR="009019E9">
        <w:rPr>
          <w:sz w:val="20"/>
          <w:szCs w:val="20"/>
        </w:rPr>
        <w:t xml:space="preserve">must be deployed by </w:t>
      </w:r>
      <w:r w:rsidRPr="0E7F71F6">
        <w:rPr>
          <w:sz w:val="20"/>
          <w:szCs w:val="20"/>
        </w:rPr>
        <w:t>a user that has</w:t>
      </w:r>
      <w:r w:rsidR="00C14331" w:rsidRPr="0E7F71F6">
        <w:rPr>
          <w:sz w:val="20"/>
          <w:szCs w:val="20"/>
        </w:rPr>
        <w:t xml:space="preserve"> the</w:t>
      </w:r>
      <w:r w:rsidRPr="0E7F71F6">
        <w:rPr>
          <w:sz w:val="20"/>
          <w:szCs w:val="20"/>
        </w:rPr>
        <w:t xml:space="preserve"> </w:t>
      </w:r>
      <w:r w:rsidR="001C2D25" w:rsidRPr="0E7F71F6">
        <w:rPr>
          <w:sz w:val="20"/>
          <w:szCs w:val="20"/>
        </w:rPr>
        <w:t>‘</w:t>
      </w:r>
      <w:r w:rsidRPr="0E7F71F6">
        <w:rPr>
          <w:sz w:val="20"/>
          <w:szCs w:val="20"/>
        </w:rPr>
        <w:t>Owner</w:t>
      </w:r>
      <w:r w:rsidR="001C2D25" w:rsidRPr="0E7F71F6">
        <w:rPr>
          <w:sz w:val="20"/>
          <w:szCs w:val="20"/>
        </w:rPr>
        <w:t>’</w:t>
      </w:r>
      <w:r w:rsidRPr="0E7F71F6">
        <w:rPr>
          <w:sz w:val="20"/>
          <w:szCs w:val="20"/>
        </w:rPr>
        <w:t xml:space="preserve"> </w:t>
      </w:r>
      <w:r w:rsidR="00C14331" w:rsidRPr="0E7F71F6">
        <w:rPr>
          <w:sz w:val="20"/>
          <w:szCs w:val="20"/>
        </w:rPr>
        <w:t>role assignment</w:t>
      </w:r>
      <w:r w:rsidRPr="0E7F71F6">
        <w:rPr>
          <w:sz w:val="20"/>
          <w:szCs w:val="20"/>
        </w:rPr>
        <w:t xml:space="preserve"> on the target subscription</w:t>
      </w:r>
      <w:r w:rsidR="0028729E">
        <w:rPr>
          <w:sz w:val="20"/>
          <w:szCs w:val="20"/>
        </w:rPr>
        <w:t xml:space="preserve"> </w:t>
      </w:r>
      <w:r w:rsidR="0028729E" w:rsidRPr="0E7F71F6">
        <w:rPr>
          <w:sz w:val="20"/>
          <w:szCs w:val="20"/>
        </w:rPr>
        <w:t xml:space="preserve">(see </w:t>
      </w:r>
      <w:hyperlink r:id="rId10" w:history="1">
        <w:r w:rsidR="0028729E" w:rsidRPr="0E7F71F6">
          <w:rPr>
            <w:rStyle w:val="Hyperlink"/>
            <w:sz w:val="20"/>
            <w:szCs w:val="20"/>
          </w:rPr>
          <w:t>Azure role assignments</w:t>
        </w:r>
      </w:hyperlink>
      <w:r w:rsidR="0028729E" w:rsidRPr="0E7F71F6">
        <w:rPr>
          <w:sz w:val="20"/>
          <w:szCs w:val="20"/>
        </w:rPr>
        <w:t>).</w:t>
      </w:r>
      <w:r w:rsidRPr="0E7F71F6">
        <w:rPr>
          <w:sz w:val="20"/>
          <w:szCs w:val="20"/>
        </w:rPr>
        <w:t xml:space="preserve"> </w:t>
      </w:r>
      <w:r w:rsidR="00F75BAE" w:rsidRPr="0E7F71F6">
        <w:rPr>
          <w:sz w:val="20"/>
          <w:szCs w:val="20"/>
        </w:rPr>
        <w:t xml:space="preserve">During the creation process, several steps assign access </w:t>
      </w:r>
      <w:r w:rsidR="00EB1155" w:rsidRPr="0E7F71F6">
        <w:rPr>
          <w:sz w:val="20"/>
          <w:szCs w:val="20"/>
        </w:rPr>
        <w:t>privileges</w:t>
      </w:r>
      <w:r w:rsidR="00F75BAE" w:rsidRPr="0E7F71F6">
        <w:rPr>
          <w:sz w:val="20"/>
          <w:szCs w:val="20"/>
        </w:rPr>
        <w:t xml:space="preserve"> and associate roles to application user accounts</w:t>
      </w:r>
      <w:r w:rsidR="00EA20A9" w:rsidRPr="0E7F71F6">
        <w:rPr>
          <w:sz w:val="20"/>
          <w:szCs w:val="20"/>
        </w:rPr>
        <w:t>. W</w:t>
      </w:r>
      <w:r w:rsidR="00F75BAE" w:rsidRPr="0E7F71F6">
        <w:rPr>
          <w:sz w:val="20"/>
          <w:szCs w:val="20"/>
        </w:rPr>
        <w:t xml:space="preserve">ithout the </w:t>
      </w:r>
      <w:r w:rsidR="001C2D25" w:rsidRPr="0E7F71F6">
        <w:rPr>
          <w:sz w:val="20"/>
          <w:szCs w:val="20"/>
        </w:rPr>
        <w:t>‘</w:t>
      </w:r>
      <w:r w:rsidR="66594BDE" w:rsidRPr="0E7F71F6">
        <w:rPr>
          <w:sz w:val="20"/>
          <w:szCs w:val="20"/>
        </w:rPr>
        <w:t>O</w:t>
      </w:r>
      <w:r w:rsidR="00F75BAE" w:rsidRPr="0E7F71F6">
        <w:rPr>
          <w:sz w:val="20"/>
          <w:szCs w:val="20"/>
        </w:rPr>
        <w:t>wner</w:t>
      </w:r>
      <w:r w:rsidR="001C2D25" w:rsidRPr="0E7F71F6">
        <w:rPr>
          <w:sz w:val="20"/>
          <w:szCs w:val="20"/>
        </w:rPr>
        <w:t>’</w:t>
      </w:r>
      <w:r w:rsidR="00F75BAE" w:rsidRPr="0E7F71F6">
        <w:rPr>
          <w:sz w:val="20"/>
          <w:szCs w:val="20"/>
        </w:rPr>
        <w:t xml:space="preserve"> role</w:t>
      </w:r>
      <w:r w:rsidR="00EA20A9" w:rsidRPr="0E7F71F6">
        <w:rPr>
          <w:sz w:val="20"/>
          <w:szCs w:val="20"/>
        </w:rPr>
        <w:t>,</w:t>
      </w:r>
      <w:r w:rsidR="00F75BAE" w:rsidRPr="0E7F71F6">
        <w:rPr>
          <w:sz w:val="20"/>
          <w:szCs w:val="20"/>
        </w:rPr>
        <w:t xml:space="preserve"> </w:t>
      </w:r>
      <w:r w:rsidR="00EB1155" w:rsidRPr="0E7F71F6">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233DDCBD" w:rsidP="008F1D8E">
      <w:pPr>
        <w:spacing w:after="0" w:line="240" w:lineRule="auto"/>
        <w:jc w:val="center"/>
        <w:rPr>
          <w:sz w:val="20"/>
          <w:szCs w:val="20"/>
        </w:rPr>
      </w:pPr>
      <w:r>
        <w:rPr>
          <w:noProof/>
        </w:rPr>
        <w:drawing>
          <wp:inline distT="0" distB="0" distL="0" distR="0" wp14:anchorId="0CE1F4CD" wp14:editId="7F9EE898">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418EC7A3" w:rsidR="00EC1CCC" w:rsidRPr="002B0474" w:rsidRDefault="002D4309" w:rsidP="002B0474">
      <w:pPr>
        <w:shd w:val="clear" w:color="auto" w:fill="FFFFFF"/>
        <w:rPr>
          <w:rFonts w:ascii="Segoe UI" w:eastAsia="Times New Roman" w:hAnsi="Segoe UI" w:cs="Segoe UI"/>
          <w:color w:val="323130"/>
          <w:sz w:val="20"/>
          <w:szCs w:val="20"/>
        </w:rPr>
      </w:pPr>
      <w:r>
        <w:rPr>
          <w:sz w:val="20"/>
          <w:szCs w:val="20"/>
        </w:rPr>
        <w:t>An App r</w:t>
      </w:r>
      <w:r w:rsidR="00AA0274">
        <w:rPr>
          <w:sz w:val="20"/>
          <w:szCs w:val="20"/>
        </w:rPr>
        <w:t>egistration</w:t>
      </w:r>
      <w:r w:rsidR="00D24E29">
        <w:rPr>
          <w:sz w:val="20"/>
          <w:szCs w:val="20"/>
        </w:rPr>
        <w:t xml:space="preserve"> </w:t>
      </w:r>
      <w:r w:rsidR="00734335" w:rsidRPr="730DFC81">
        <w:rPr>
          <w:sz w:val="20"/>
          <w:szCs w:val="20"/>
        </w:rPr>
        <w:t xml:space="preserve">must be set up and </w:t>
      </w:r>
      <w:r w:rsidR="00C14331" w:rsidRPr="730DFC81">
        <w:rPr>
          <w:sz w:val="20"/>
          <w:szCs w:val="20"/>
        </w:rPr>
        <w:t>configured to have the Dynamics 365 Customer Engagement rights within the tenant</w:t>
      </w:r>
      <w:r w:rsidR="00817B25" w:rsidRPr="730DFC81">
        <w:rPr>
          <w:sz w:val="20"/>
          <w:szCs w:val="20"/>
        </w:rPr>
        <w:t xml:space="preserve">. Once the Application user is set up, </w:t>
      </w:r>
      <w:r w:rsidR="001A25DE">
        <w:rPr>
          <w:sz w:val="20"/>
          <w:szCs w:val="20"/>
        </w:rPr>
        <w:t xml:space="preserve">create </w:t>
      </w:r>
      <w:r w:rsidR="005F06E0">
        <w:rPr>
          <w:sz w:val="20"/>
          <w:szCs w:val="20"/>
        </w:rPr>
        <w:t xml:space="preserve">and record </w:t>
      </w:r>
      <w:r w:rsidR="001A25DE">
        <w:rPr>
          <w:sz w:val="20"/>
          <w:szCs w:val="20"/>
        </w:rPr>
        <w:t xml:space="preserve">a new </w:t>
      </w:r>
      <w:r w:rsidR="000D7FA0">
        <w:rPr>
          <w:sz w:val="20"/>
          <w:szCs w:val="20"/>
        </w:rPr>
        <w:t xml:space="preserve">client </w:t>
      </w:r>
      <w:r w:rsidR="00AC780A" w:rsidRPr="730DFC81">
        <w:rPr>
          <w:sz w:val="20"/>
          <w:szCs w:val="20"/>
        </w:rPr>
        <w:t xml:space="preserve">secret </w:t>
      </w:r>
      <w:r w:rsidR="028BAB5C" w:rsidRPr="730DFC81">
        <w:rPr>
          <w:sz w:val="20"/>
          <w:szCs w:val="20"/>
        </w:rPr>
        <w:t xml:space="preserve">(see </w:t>
      </w:r>
      <w:hyperlink r:id="rId12" w:anchor="add-a-client-secret">
        <w:r w:rsidR="028BAB5C" w:rsidRPr="730DFC81">
          <w:rPr>
            <w:rStyle w:val="Hyperlink"/>
            <w:sz w:val="20"/>
            <w:szCs w:val="20"/>
          </w:rPr>
          <w:t>Client Secrets</w:t>
        </w:r>
      </w:hyperlink>
      <w:r w:rsidR="028BAB5C" w:rsidRPr="730DFC81">
        <w:rPr>
          <w:sz w:val="20"/>
          <w:szCs w:val="20"/>
        </w:rPr>
        <w:t xml:space="preserve"> in Azure documentation)</w:t>
      </w:r>
      <w:r w:rsidR="00AC780A" w:rsidRPr="730DFC81">
        <w:rPr>
          <w:sz w:val="20"/>
          <w:szCs w:val="20"/>
        </w:rPr>
        <w:t xml:space="preserve">.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drawing>
          <wp:inline distT="0" distB="0" distL="0" distR="0" wp14:anchorId="7F26D9A7" wp14:editId="510EAD2B">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75C0B1A8"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w:t>
            </w:r>
            <w:r w:rsidR="00497615">
              <w:rPr>
                <w:sz w:val="20"/>
                <w:szCs w:val="20"/>
              </w:rPr>
              <w:t xml:space="preserve"> deployment</w:t>
            </w:r>
            <w:r w:rsidR="00EA20A9">
              <w:rPr>
                <w:sz w:val="20"/>
                <w:szCs w:val="20"/>
              </w:rPr>
              <w:t xml:space="preserve">. </w:t>
            </w:r>
          </w:p>
        </w:tc>
      </w:tr>
    </w:tbl>
    <w:p w14:paraId="3F9B1FE6" w14:textId="77777777" w:rsidR="00E11A4A" w:rsidRPr="00135910" w:rsidRDefault="00E11A4A" w:rsidP="001647A0">
      <w:pPr>
        <w:spacing w:after="0" w:line="240" w:lineRule="auto"/>
        <w:rPr>
          <w:sz w:val="20"/>
          <w:szCs w:val="20"/>
        </w:rPr>
      </w:pPr>
    </w:p>
    <w:p w14:paraId="4BB5C18F" w14:textId="54976ACA" w:rsidR="00030D3A" w:rsidRDefault="00030D3A" w:rsidP="001647A0">
      <w:pPr>
        <w:spacing w:after="0" w:line="240" w:lineRule="auto"/>
        <w:rPr>
          <w:sz w:val="20"/>
          <w:szCs w:val="20"/>
        </w:rPr>
      </w:pPr>
      <w:r w:rsidRPr="00135910">
        <w:rPr>
          <w:sz w:val="20"/>
          <w:szCs w:val="20"/>
        </w:rPr>
        <w:t xml:space="preserve">The </w:t>
      </w:r>
      <w:r w:rsidR="00036C70">
        <w:rPr>
          <w:sz w:val="20"/>
          <w:szCs w:val="20"/>
        </w:rPr>
        <w:t>‘</w:t>
      </w:r>
      <w:r w:rsidRPr="00135910">
        <w:rPr>
          <w:sz w:val="20"/>
          <w:szCs w:val="20"/>
        </w:rPr>
        <w:t>Application (client) ID</w:t>
      </w:r>
      <w:r w:rsidR="00036C70">
        <w:rPr>
          <w:sz w:val="20"/>
          <w:szCs w:val="20"/>
        </w:rPr>
        <w:t>’</w:t>
      </w:r>
      <w:r w:rsidRPr="00135910">
        <w:rPr>
          <w:sz w:val="20"/>
          <w:szCs w:val="20"/>
        </w:rPr>
        <w:t xml:space="preserve"> will also be required</w:t>
      </w:r>
      <w:r w:rsidR="00026D23">
        <w:rPr>
          <w:sz w:val="20"/>
          <w:szCs w:val="20"/>
        </w:rPr>
        <w:t xml:space="preserve"> later in the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512D6A20" w:rsidP="001647A0">
      <w:pPr>
        <w:spacing w:after="0" w:line="240" w:lineRule="auto"/>
      </w:pPr>
      <w:r>
        <w:rPr>
          <w:noProof/>
        </w:rPr>
        <w:drawing>
          <wp:inline distT="0" distB="0" distL="0" distR="0" wp14:anchorId="0544909F" wp14:editId="2705738C">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6674472D" w:rsidR="00A076C4" w:rsidRDefault="002F02BC" w:rsidP="001647A0">
      <w:pPr>
        <w:spacing w:after="0" w:line="240" w:lineRule="auto"/>
        <w:rPr>
          <w:sz w:val="20"/>
          <w:szCs w:val="20"/>
        </w:rPr>
      </w:pPr>
      <w:r w:rsidRPr="0E7F71F6">
        <w:rPr>
          <w:sz w:val="20"/>
          <w:szCs w:val="20"/>
        </w:rPr>
        <w:t xml:space="preserve">The Azure </w:t>
      </w:r>
      <w:r w:rsidR="00415CCB" w:rsidRPr="0E7F71F6">
        <w:rPr>
          <w:sz w:val="20"/>
          <w:szCs w:val="20"/>
        </w:rPr>
        <w:t xml:space="preserve">components </w:t>
      </w:r>
      <w:r w:rsidR="751ECF30" w:rsidRPr="0E7F71F6">
        <w:rPr>
          <w:sz w:val="20"/>
          <w:szCs w:val="20"/>
        </w:rPr>
        <w:t xml:space="preserve">configuration </w:t>
      </w:r>
      <w:r w:rsidR="00415CCB" w:rsidRPr="0E7F71F6">
        <w:rPr>
          <w:sz w:val="20"/>
          <w:szCs w:val="20"/>
        </w:rPr>
        <w:t>require</w:t>
      </w:r>
      <w:r w:rsidR="321EC565" w:rsidRPr="0E7F71F6">
        <w:rPr>
          <w:sz w:val="20"/>
          <w:szCs w:val="20"/>
        </w:rPr>
        <w:t>s</w:t>
      </w:r>
      <w:r w:rsidR="00415CCB" w:rsidRPr="0E7F71F6">
        <w:rPr>
          <w:sz w:val="20"/>
          <w:szCs w:val="20"/>
        </w:rPr>
        <w:t xml:space="preserve"> </w:t>
      </w:r>
      <w:r w:rsidR="46067F3F" w:rsidRPr="0E7F71F6">
        <w:rPr>
          <w:sz w:val="20"/>
          <w:szCs w:val="20"/>
        </w:rPr>
        <w:t xml:space="preserve">the </w:t>
      </w:r>
      <w:r w:rsidR="00415CCB" w:rsidRPr="0E7F71F6">
        <w:rPr>
          <w:sz w:val="20"/>
          <w:szCs w:val="20"/>
        </w:rPr>
        <w:t xml:space="preserve">Dynamics Customer Engagement </w:t>
      </w:r>
      <w:r w:rsidR="00C71AB8" w:rsidRPr="0E7F71F6">
        <w:rPr>
          <w:sz w:val="20"/>
          <w:szCs w:val="20"/>
        </w:rPr>
        <w:t>API URL</w:t>
      </w:r>
      <w:r w:rsidR="00CC2955" w:rsidRPr="0E7F71F6">
        <w:rPr>
          <w:sz w:val="20"/>
          <w:szCs w:val="20"/>
        </w:rPr>
        <w:t xml:space="preserve">. </w:t>
      </w:r>
      <w:r w:rsidR="5CFBA28E" w:rsidRPr="0E7F71F6">
        <w:rPr>
          <w:sz w:val="20"/>
          <w:szCs w:val="20"/>
        </w:rPr>
        <w:t xml:space="preserve"> You can find it in your Dynamics environment in settings </w:t>
      </w:r>
      <w:r w:rsidR="187B8979" w:rsidRPr="0E7F71F6">
        <w:rPr>
          <w:sz w:val="20"/>
          <w:szCs w:val="20"/>
        </w:rPr>
        <w:t>under</w:t>
      </w:r>
      <w:r w:rsidR="5CFBA28E" w:rsidRPr="0E7F71F6">
        <w:rPr>
          <w:sz w:val="20"/>
          <w:szCs w:val="20"/>
        </w:rPr>
        <w:t xml:space="preserve"> Advanced </w:t>
      </w:r>
      <w:proofErr w:type="gramStart"/>
      <w:r w:rsidR="5CFBA28E" w:rsidRPr="0E7F71F6">
        <w:rPr>
          <w:sz w:val="20"/>
          <w:szCs w:val="20"/>
        </w:rPr>
        <w:t xml:space="preserve">Settings </w:t>
      </w:r>
      <w:r w:rsidR="51BB0C2C" w:rsidRPr="0E7F71F6">
        <w:rPr>
          <w:sz w:val="20"/>
          <w:szCs w:val="20"/>
        </w:rPr>
        <w:t xml:space="preserve"> -</w:t>
      </w:r>
      <w:proofErr w:type="gramEnd"/>
      <w:r w:rsidR="51BB0C2C" w:rsidRPr="0E7F71F6">
        <w:rPr>
          <w:sz w:val="20"/>
          <w:szCs w:val="20"/>
        </w:rPr>
        <w:t>&gt; Customizations -&gt; Developer Resources.</w:t>
      </w:r>
    </w:p>
    <w:p w14:paraId="7918D7CB" w14:textId="77777777" w:rsidR="00347697" w:rsidRPr="00135910" w:rsidRDefault="00347697" w:rsidP="001647A0">
      <w:pPr>
        <w:spacing w:after="0" w:line="240" w:lineRule="auto"/>
        <w:rPr>
          <w:sz w:val="20"/>
          <w:szCs w:val="20"/>
        </w:rPr>
      </w:pPr>
    </w:p>
    <w:p w14:paraId="4C35A5B3" w14:textId="7144FA8F" w:rsidR="00135910" w:rsidRDefault="5786E5D4" w:rsidP="001647A0">
      <w:pPr>
        <w:spacing w:after="0" w:line="240" w:lineRule="auto"/>
        <w:rPr>
          <w:sz w:val="20"/>
          <w:szCs w:val="20"/>
        </w:rPr>
      </w:pPr>
      <w:r>
        <w:rPr>
          <w:noProof/>
        </w:rPr>
        <w:drawing>
          <wp:inline distT="0" distB="0" distL="0" distR="0" wp14:anchorId="4ECB4E88" wp14:editId="5BD70538">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p>
    <w:p w14:paraId="76106EEE" w14:textId="1D8D8CA9" w:rsidR="00BB7A56" w:rsidRDefault="005F4EC3" w:rsidP="001647A0">
      <w:pPr>
        <w:spacing w:after="0" w:line="240" w:lineRule="auto"/>
        <w:rPr>
          <w:sz w:val="20"/>
          <w:szCs w:val="20"/>
        </w:rPr>
      </w:pPr>
      <w:r w:rsidRPr="00135910">
        <w:rPr>
          <w:sz w:val="20"/>
          <w:szCs w:val="20"/>
        </w:rPr>
        <w:t xml:space="preserve">The value required will be in the format of </w:t>
      </w:r>
      <w:hyperlink r:id="rId16">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proofErr w:type="gramStart"/>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erver</w:t>
      </w:r>
      <w:proofErr w:type="gramEnd"/>
      <w:r w:rsidR="007959ED" w:rsidRPr="00135910">
        <w:rPr>
          <w:sz w:val="20"/>
          <w:szCs w:val="20"/>
        </w:rPr>
        <w:t xml:space="preserve">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33168644" w:rsidP="001647A0">
      <w:pPr>
        <w:spacing w:after="0" w:line="240" w:lineRule="auto"/>
        <w:jc w:val="center"/>
      </w:pPr>
      <w:r>
        <w:rPr>
          <w:noProof/>
        </w:rPr>
        <w:drawing>
          <wp:inline distT="0" distB="0" distL="0" distR="0" wp14:anchorId="0164234B" wp14:editId="7AAB3F66">
            <wp:extent cx="4745567" cy="2167953"/>
            <wp:effectExtent l="0" t="0" r="0" b="381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745567" cy="2167953"/>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189AA35B" w:rsidR="001C1A69" w:rsidRPr="00135910" w:rsidRDefault="00C8503E" w:rsidP="00135910">
      <w:pPr>
        <w:pStyle w:val="Heading3"/>
      </w:pPr>
      <w:r w:rsidRPr="00135910">
        <w:t xml:space="preserve">Configure </w:t>
      </w:r>
      <w:r w:rsidR="00AE3D02" w:rsidRPr="00135910">
        <w:t>SQL Server Management Studio (SSMS)</w:t>
      </w:r>
    </w:p>
    <w:p w14:paraId="0C8A87B6" w14:textId="5A59FE11"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8"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1CA92995" w14:textId="0B4412CB" w:rsidR="00DB3A82" w:rsidRDefault="00457737" w:rsidP="001647A0">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proofErr w:type="gramStart"/>
      <w:r w:rsidR="002F3EF6" w:rsidRPr="00135910">
        <w:rPr>
          <w:rFonts w:ascii="Segoe UI" w:hAnsi="Segoe UI" w:cs="Segoe UI"/>
          <w:sz w:val="20"/>
          <w:szCs w:val="20"/>
        </w:rPr>
        <w:t>add</w:t>
      </w:r>
      <w:proofErr w:type="gramEnd"/>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480B3E52" w14:textId="64A96F8B" w:rsidR="003002F5" w:rsidRPr="00135910" w:rsidRDefault="003002F5" w:rsidP="008F1D8E">
      <w:pPr>
        <w:spacing w:after="0" w:line="240" w:lineRule="auto"/>
        <w:rPr>
          <w:sz w:val="20"/>
          <w:szCs w:val="20"/>
        </w:rPr>
      </w:pPr>
      <w:bookmarkStart w:id="5" w:name="_Generating_a_Padlock"/>
      <w:bookmarkEnd w:id="5"/>
    </w:p>
    <w:p w14:paraId="1174A725" w14:textId="1E4E9733" w:rsidR="00475F22" w:rsidRPr="00135910" w:rsidRDefault="00811FF4" w:rsidP="00315FB0">
      <w:pPr>
        <w:pStyle w:val="Heading1"/>
      </w:pPr>
      <w:bookmarkStart w:id="6" w:name="_Configuring_Your_Application"/>
      <w:bookmarkStart w:id="7" w:name="_Toc65505270"/>
      <w:bookmarkEnd w:id="6"/>
      <w:r w:rsidRPr="00135910">
        <w:t xml:space="preserve">Configuring Your Application </w:t>
      </w:r>
      <w:r w:rsidR="009F286D" w:rsidRPr="00135910">
        <w:t>Registration</w:t>
      </w:r>
      <w:r w:rsidR="005D422B" w:rsidRPr="00135910">
        <w:t xml:space="preserve"> in Dynamics</w:t>
      </w:r>
      <w:bookmarkEnd w:id="7"/>
      <w:r w:rsidR="005D422B" w:rsidRPr="00135910">
        <w:t xml:space="preserve"> </w:t>
      </w:r>
    </w:p>
    <w:p w14:paraId="151FBF94" w14:textId="05702395" w:rsidR="00F25611" w:rsidRDefault="00F1384D" w:rsidP="001647A0">
      <w:pPr>
        <w:spacing w:after="0" w:line="240" w:lineRule="auto"/>
        <w:rPr>
          <w:sz w:val="20"/>
          <w:szCs w:val="20"/>
        </w:rPr>
      </w:pPr>
      <w:r w:rsidRPr="00135910">
        <w:rPr>
          <w:sz w:val="20"/>
          <w:szCs w:val="20"/>
        </w:rPr>
        <w:t xml:space="preserve">To </w:t>
      </w:r>
      <w:r w:rsidR="001A38F9">
        <w:rPr>
          <w:sz w:val="20"/>
          <w:szCs w:val="20"/>
        </w:rPr>
        <w:t xml:space="preserve">allow </w:t>
      </w:r>
      <w:r w:rsidRPr="00135910">
        <w:rPr>
          <w:sz w:val="20"/>
          <w:szCs w:val="20"/>
        </w:rPr>
        <w:t xml:space="preserve">your </w:t>
      </w:r>
      <w:r w:rsidR="00160E11">
        <w:rPr>
          <w:sz w:val="20"/>
          <w:szCs w:val="20"/>
        </w:rPr>
        <w:t xml:space="preserve">Azure </w:t>
      </w:r>
      <w:r w:rsidR="003E1690" w:rsidRPr="00135910">
        <w:rPr>
          <w:sz w:val="20"/>
          <w:szCs w:val="20"/>
        </w:rPr>
        <w:t xml:space="preserve">application registration </w:t>
      </w:r>
      <w:r w:rsidR="001A38F9">
        <w:rPr>
          <w:sz w:val="20"/>
          <w:szCs w:val="20"/>
        </w:rPr>
        <w:t>to access the Dynamics environment</w:t>
      </w:r>
      <w:r w:rsidR="009F286D" w:rsidRPr="00135910">
        <w:rPr>
          <w:sz w:val="20"/>
          <w:szCs w:val="20"/>
        </w:rPr>
        <w:t>, add the application registration into Dynamics</w:t>
      </w:r>
      <w:r w:rsidR="003E1690">
        <w:rPr>
          <w:sz w:val="20"/>
          <w:szCs w:val="20"/>
        </w:rPr>
        <w:t xml:space="preserve"> 365</w:t>
      </w:r>
      <w:r w:rsidR="009F286D" w:rsidRPr="00135910">
        <w:rPr>
          <w:sz w:val="20"/>
          <w:szCs w:val="20"/>
        </w:rPr>
        <w:t xml:space="preserve">. </w:t>
      </w:r>
      <w:r w:rsidR="00C56B3A">
        <w:rPr>
          <w:sz w:val="20"/>
          <w:szCs w:val="20"/>
        </w:rPr>
        <w:t>O</w:t>
      </w:r>
      <w:r w:rsidR="00160E11">
        <w:rPr>
          <w:sz w:val="20"/>
          <w:szCs w:val="20"/>
        </w:rPr>
        <w:t xml:space="preserve">pen settings for your Dynamics environment, go to Advanced Settings -&gt; Security -&gt; Users. Once there, </w:t>
      </w:r>
      <w:r w:rsidR="00AC4E4E" w:rsidRPr="00135910">
        <w:rPr>
          <w:sz w:val="20"/>
          <w:szCs w:val="20"/>
        </w:rPr>
        <w:t xml:space="preserve">change the </w:t>
      </w:r>
      <w:r w:rsidR="007005B9">
        <w:rPr>
          <w:sz w:val="20"/>
          <w:szCs w:val="20"/>
        </w:rPr>
        <w:t xml:space="preserve">view from the default </w:t>
      </w:r>
      <w:r w:rsidR="00AC4E4E" w:rsidRPr="00135910">
        <w:rPr>
          <w:sz w:val="20"/>
          <w:szCs w:val="20"/>
        </w:rPr>
        <w:t>‘All Users’ 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60F0E623" w:rsidP="001647A0">
      <w:pPr>
        <w:spacing w:after="0" w:line="240" w:lineRule="auto"/>
        <w:jc w:val="center"/>
      </w:pPr>
      <w:r>
        <w:rPr>
          <w:noProof/>
        </w:rPr>
        <w:drawing>
          <wp:inline distT="0" distB="0" distL="0" distR="0" wp14:anchorId="5678D3BC" wp14:editId="48479971">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4974C7BD" w:rsidR="00F25611" w:rsidRDefault="00CC44B1" w:rsidP="001647A0">
      <w:pPr>
        <w:spacing w:after="0" w:line="240" w:lineRule="auto"/>
        <w:rPr>
          <w:sz w:val="20"/>
          <w:szCs w:val="20"/>
        </w:rPr>
      </w:pPr>
      <w:r>
        <w:rPr>
          <w:sz w:val="20"/>
          <w:szCs w:val="20"/>
        </w:rPr>
        <w:t xml:space="preserve">Click “+ New” to create a new application user. </w:t>
      </w:r>
      <w:r w:rsidR="00C5508F">
        <w:rPr>
          <w:sz w:val="20"/>
          <w:szCs w:val="20"/>
        </w:rPr>
        <w:t xml:space="preserve">Switch to the </w:t>
      </w:r>
      <w:r w:rsidR="00160E11">
        <w:rPr>
          <w:sz w:val="20"/>
          <w:szCs w:val="20"/>
        </w:rPr>
        <w:t xml:space="preserve">‘Application User’ view and </w:t>
      </w:r>
      <w:r w:rsidR="00B459A2">
        <w:rPr>
          <w:sz w:val="20"/>
          <w:szCs w:val="20"/>
        </w:rPr>
        <w:t>enter</w:t>
      </w:r>
      <w:r w:rsidR="00B459A2" w:rsidRPr="00135910">
        <w:rPr>
          <w:sz w:val="20"/>
          <w:szCs w:val="20"/>
        </w:rPr>
        <w:t xml:space="preserve"> </w:t>
      </w:r>
      <w:r w:rsidR="00686F08" w:rsidRPr="00135910">
        <w:rPr>
          <w:sz w:val="20"/>
          <w:szCs w:val="20"/>
        </w:rPr>
        <w:t xml:space="preserve">the ‘Application </w:t>
      </w:r>
      <w:r w:rsidR="00752837" w:rsidRPr="00135910">
        <w:rPr>
          <w:sz w:val="20"/>
          <w:szCs w:val="20"/>
        </w:rPr>
        <w:t>(client) ID’</w:t>
      </w:r>
      <w:r w:rsidR="00036C70">
        <w:rPr>
          <w:sz w:val="20"/>
          <w:szCs w:val="20"/>
        </w:rPr>
        <w:t xml:space="preserve"> value from </w:t>
      </w:r>
      <w:hyperlink w:anchor="_Azure_Active_Directory" w:history="1">
        <w:r w:rsidR="00036C70" w:rsidRPr="00036C70">
          <w:rPr>
            <w:rStyle w:val="Hyperlink"/>
            <w:sz w:val="20"/>
            <w:szCs w:val="20"/>
          </w:rPr>
          <w:t>prerequisites</w:t>
        </w:r>
      </w:hyperlink>
      <w:r w:rsidR="00036C70">
        <w:rPr>
          <w:sz w:val="20"/>
          <w:szCs w:val="20"/>
        </w:rPr>
        <w:t xml:space="preserve"> to </w:t>
      </w:r>
      <w:r w:rsidR="00B459A2">
        <w:rPr>
          <w:sz w:val="20"/>
          <w:szCs w:val="20"/>
        </w:rPr>
        <w:t xml:space="preserve">the </w:t>
      </w:r>
      <w:r w:rsidR="00036C70">
        <w:rPr>
          <w:sz w:val="20"/>
          <w:szCs w:val="20"/>
        </w:rPr>
        <w:t>‘Application ID’ field</w:t>
      </w:r>
      <w:r w:rsidR="00A37BE3" w:rsidRPr="00135910">
        <w:rPr>
          <w:sz w:val="20"/>
          <w:szCs w:val="20"/>
        </w:rPr>
        <w:t xml:space="preserve">. </w:t>
      </w:r>
      <w:r w:rsidR="00135910">
        <w:rPr>
          <w:sz w:val="20"/>
          <w:szCs w:val="20"/>
        </w:rPr>
        <w:t>A</w:t>
      </w:r>
      <w:r w:rsidR="00A37BE3" w:rsidRPr="00135910">
        <w:rPr>
          <w:sz w:val="20"/>
          <w:szCs w:val="20"/>
        </w:rPr>
        <w:t xml:space="preserve">lthough the </w:t>
      </w:r>
      <w:proofErr w:type="gramStart"/>
      <w:r w:rsidR="00A37BE3" w:rsidRPr="00135910">
        <w:rPr>
          <w:sz w:val="20"/>
          <w:szCs w:val="20"/>
        </w:rPr>
        <w:t>user</w:t>
      </w:r>
      <w:r w:rsidR="00662F46">
        <w:rPr>
          <w:sz w:val="20"/>
          <w:szCs w:val="20"/>
        </w:rPr>
        <w:t xml:space="preserve"> </w:t>
      </w:r>
      <w:r w:rsidR="00A37BE3" w:rsidRPr="00135910">
        <w:rPr>
          <w:sz w:val="20"/>
          <w:szCs w:val="20"/>
        </w:rPr>
        <w:t>name</w:t>
      </w:r>
      <w:proofErr w:type="gramEnd"/>
      <w:r w:rsidR="00A37BE3" w:rsidRPr="00135910">
        <w:rPr>
          <w:sz w:val="20"/>
          <w:szCs w:val="20"/>
        </w:rPr>
        <w:t xml:space="preserv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w:t>
      </w:r>
      <w:r w:rsidR="00B459A2">
        <w:rPr>
          <w:sz w:val="20"/>
          <w:szCs w:val="20"/>
        </w:rPr>
        <w:t>ny valid values can be entered there</w:t>
      </w:r>
      <w:r w:rsidR="006830BD" w:rsidRPr="00135910">
        <w:rPr>
          <w:sz w:val="20"/>
          <w:szCs w:val="20"/>
        </w:rPr>
        <w:t xml:space="preserve">. </w:t>
      </w:r>
      <w:r w:rsidR="00036C70">
        <w:rPr>
          <w:sz w:val="20"/>
          <w:szCs w:val="20"/>
        </w:rPr>
        <w:t>Save the result with the save icon in the bottom right corner.</w:t>
      </w:r>
    </w:p>
    <w:p w14:paraId="67506F60" w14:textId="77777777" w:rsidR="00135910" w:rsidRPr="00135910" w:rsidRDefault="00135910" w:rsidP="001647A0">
      <w:pPr>
        <w:spacing w:after="0" w:line="240" w:lineRule="auto"/>
        <w:rPr>
          <w:sz w:val="20"/>
          <w:szCs w:val="20"/>
        </w:rPr>
      </w:pPr>
    </w:p>
    <w:p w14:paraId="03D6E531" w14:textId="44A38096" w:rsidR="00F25611" w:rsidRDefault="11DA5B88" w:rsidP="001647A0">
      <w:pPr>
        <w:spacing w:after="0" w:line="240" w:lineRule="auto"/>
        <w:jc w:val="center"/>
      </w:pPr>
      <w:r>
        <w:rPr>
          <w:noProof/>
        </w:rPr>
        <w:lastRenderedPageBreak/>
        <w:drawing>
          <wp:inline distT="0" distB="0" distL="0" distR="0" wp14:anchorId="38684E52" wp14:editId="523FD7E5">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71F90215" w14:textId="77777777" w:rsidR="002F62D2" w:rsidRPr="00135910" w:rsidRDefault="002F62D2" w:rsidP="001647A0">
      <w:pPr>
        <w:spacing w:after="0" w:line="240" w:lineRule="auto"/>
        <w:rPr>
          <w:sz w:val="20"/>
          <w:szCs w:val="20"/>
        </w:rPr>
      </w:pPr>
    </w:p>
    <w:p w14:paraId="3AEE796F" w14:textId="5A13BF27" w:rsidR="00367F74" w:rsidRPr="00135910" w:rsidRDefault="00124679" w:rsidP="00662E62">
      <w:pPr>
        <w:spacing w:after="0" w:line="240" w:lineRule="auto"/>
        <w:rPr>
          <w:sz w:val="20"/>
          <w:szCs w:val="20"/>
        </w:rPr>
      </w:pPr>
      <w:r>
        <w:rPr>
          <w:sz w:val="20"/>
          <w:szCs w:val="20"/>
        </w:rPr>
        <w:t xml:space="preserve">Once the </w:t>
      </w:r>
      <w:r w:rsidR="001D2F9A">
        <w:rPr>
          <w:sz w:val="20"/>
          <w:szCs w:val="20"/>
        </w:rPr>
        <w:t xml:space="preserve">user is created, </w:t>
      </w:r>
      <w:r w:rsidR="00536303">
        <w:rPr>
          <w:sz w:val="20"/>
          <w:szCs w:val="20"/>
        </w:rPr>
        <w:t xml:space="preserve">go to </w:t>
      </w:r>
      <w:r w:rsidR="001D2F9A">
        <w:rPr>
          <w:sz w:val="20"/>
          <w:szCs w:val="20"/>
        </w:rPr>
        <w:t>‘</w:t>
      </w:r>
      <w:r w:rsidR="00437880">
        <w:rPr>
          <w:sz w:val="20"/>
          <w:szCs w:val="20"/>
        </w:rPr>
        <w:t xml:space="preserve">Manage Roles’ </w:t>
      </w:r>
      <w:r w:rsidR="00536303">
        <w:rPr>
          <w:sz w:val="20"/>
          <w:szCs w:val="20"/>
        </w:rPr>
        <w:t xml:space="preserve">and assign the </w:t>
      </w:r>
      <w:r w:rsidR="007C60BC">
        <w:rPr>
          <w:rStyle w:val="normaltextrun"/>
          <w:rFonts w:ascii="Calibri" w:hAnsi="Calibri" w:cs="Calibri"/>
          <w:color w:val="000000"/>
          <w:shd w:val="clear" w:color="auto" w:fill="FFFFFF"/>
        </w:rPr>
        <w:t>‘</w:t>
      </w:r>
      <w:proofErr w:type="spellStart"/>
      <w:r w:rsidR="007C60BC">
        <w:rPr>
          <w:rStyle w:val="normaltextrun"/>
          <w:rFonts w:ascii="Calibri" w:hAnsi="Calibri" w:cs="Calibri"/>
          <w:color w:val="000000"/>
          <w:shd w:val="clear" w:color="auto" w:fill="FFFFFF"/>
        </w:rPr>
        <w:t>FundraisingandEngagement</w:t>
      </w:r>
      <w:proofErr w:type="spellEnd"/>
      <w:r w:rsidR="007C60BC">
        <w:rPr>
          <w:rStyle w:val="normaltextrun"/>
          <w:rFonts w:ascii="Calibri" w:hAnsi="Calibri" w:cs="Calibri"/>
          <w:color w:val="000000"/>
          <w:shd w:val="clear" w:color="auto" w:fill="FFFFFF"/>
        </w:rPr>
        <w:t xml:space="preserve">: Azure App User’ </w:t>
      </w:r>
      <w:r w:rsidR="00536303">
        <w:rPr>
          <w:rStyle w:val="normaltextrun"/>
          <w:rFonts w:ascii="Calibri" w:hAnsi="Calibri" w:cs="Calibri"/>
          <w:color w:val="000000"/>
          <w:shd w:val="clear" w:color="auto" w:fill="FFFFFF"/>
        </w:rPr>
        <w:t>role to the user.</w:t>
      </w:r>
    </w:p>
    <w:p w14:paraId="27831109" w14:textId="77777777" w:rsidR="003E1690" w:rsidRDefault="003E1690" w:rsidP="001647A0">
      <w:pPr>
        <w:spacing w:after="0" w:line="240" w:lineRule="auto"/>
        <w:rPr>
          <w:sz w:val="20"/>
          <w:szCs w:val="20"/>
        </w:rPr>
      </w:pPr>
    </w:p>
    <w:p w14:paraId="0CD314EE" w14:textId="722F9B8F" w:rsidR="00367F74" w:rsidRDefault="00B459A2" w:rsidP="001647A0">
      <w:pPr>
        <w:spacing w:after="0" w:line="240" w:lineRule="auto"/>
        <w:rPr>
          <w:sz w:val="20"/>
          <w:szCs w:val="20"/>
        </w:rPr>
      </w:pPr>
      <w:r w:rsidRPr="00135910">
        <w:rPr>
          <w:sz w:val="20"/>
          <w:szCs w:val="20"/>
        </w:rPr>
        <w:t xml:space="preserve">For additional details on configuring your ‘Application Users’ please review documentation </w:t>
      </w:r>
      <w:r>
        <w:rPr>
          <w:sz w:val="20"/>
          <w:szCs w:val="20"/>
        </w:rPr>
        <w:t>on</w:t>
      </w:r>
      <w:r w:rsidRPr="00135910">
        <w:rPr>
          <w:sz w:val="20"/>
          <w:szCs w:val="20"/>
        </w:rPr>
        <w:t xml:space="preserve"> </w:t>
      </w:r>
      <w:hyperlink r:id="rId21" w:anchor="create-an-application-user" w:history="1">
        <w:r w:rsidRPr="00135910">
          <w:rPr>
            <w:rStyle w:val="Hyperlink"/>
            <w:sz w:val="20"/>
            <w:szCs w:val="20"/>
          </w:rPr>
          <w:t>setting up non interactive users as application users in Dynamics 365</w:t>
        </w:r>
      </w:hyperlink>
      <w:r w:rsidRPr="00135910">
        <w:rPr>
          <w:sz w:val="20"/>
          <w:szCs w:val="20"/>
        </w:rPr>
        <w:t xml:space="preserve">. </w:t>
      </w:r>
      <w:r w:rsidR="00B4759D" w:rsidRPr="00135910">
        <w:rPr>
          <w:sz w:val="20"/>
          <w:szCs w:val="20"/>
        </w:rPr>
        <w:t>For more details on administering privileges in Dynamics 365</w:t>
      </w:r>
      <w:r w:rsidR="003E1690">
        <w:rPr>
          <w:sz w:val="20"/>
          <w:szCs w:val="20"/>
        </w:rPr>
        <w:t>,</w:t>
      </w:r>
      <w:r w:rsidR="00B4759D" w:rsidRPr="00135910">
        <w:rPr>
          <w:sz w:val="20"/>
          <w:szCs w:val="20"/>
        </w:rPr>
        <w:t xml:space="preserve"> </w:t>
      </w:r>
      <w:r w:rsidR="00124679">
        <w:rPr>
          <w:sz w:val="20"/>
          <w:szCs w:val="20"/>
        </w:rPr>
        <w:t>see</w:t>
      </w:r>
      <w:r w:rsidR="00124679" w:rsidRPr="00135910">
        <w:rPr>
          <w:sz w:val="20"/>
          <w:szCs w:val="20"/>
        </w:rPr>
        <w:t xml:space="preserve"> </w:t>
      </w:r>
      <w:hyperlink r:id="rId22"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6B9B2D5E" w14:textId="2A5EBA59" w:rsidR="009F188A" w:rsidRDefault="009F188A" w:rsidP="009F188A">
      <w:pPr>
        <w:pStyle w:val="Heading1"/>
      </w:pPr>
      <w:bookmarkStart w:id="8" w:name="_Toc65505271"/>
      <w:r>
        <w:t>Deploying Fundraising and Engagement for Dynamics 365 Sales Enterprise</w:t>
      </w:r>
      <w:bookmarkEnd w:id="8"/>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9" w:name="_Toc65505272"/>
      <w:r>
        <w:t>Prerequisites Installed During Solution Deployment</w:t>
      </w:r>
      <w:bookmarkEnd w:id="9"/>
    </w:p>
    <w:p w14:paraId="79C93848" w14:textId="530C0BC8"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Common 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 xml:space="preserve">The Nonprofit Core can be installed directly from the Fundraising and Engagement AppSource listing.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276FA2B4"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23"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6E9C00CD" w:rsidR="00435926" w:rsidRPr="008F1D8E" w:rsidRDefault="00435926" w:rsidP="008F1D8E">
      <w:pPr>
        <w:spacing w:after="0" w:line="240" w:lineRule="auto"/>
        <w:rPr>
          <w:sz w:val="20"/>
          <w:szCs w:val="20"/>
        </w:rPr>
      </w:pPr>
    </w:p>
    <w:p w14:paraId="40A62EEF" w14:textId="6E9C00CD" w:rsidR="0073235A" w:rsidRPr="00435926" w:rsidRDefault="001125E3">
      <w:pPr>
        <w:pStyle w:val="Heading2"/>
      </w:pPr>
      <w:bookmarkStart w:id="10" w:name="_Toc65505273"/>
      <w:r>
        <w:lastRenderedPageBreak/>
        <w:t xml:space="preserve">Acquire </w:t>
      </w:r>
      <w:r w:rsidR="1864B40C">
        <w:t xml:space="preserve">Fundraising and Engagement </w:t>
      </w:r>
      <w:r>
        <w:t>from within Dynamics</w:t>
      </w:r>
      <w:bookmarkEnd w:id="10"/>
      <w:r>
        <w:t xml:space="preserve"> </w:t>
      </w:r>
    </w:p>
    <w:p w14:paraId="6D4B3BB2" w14:textId="5CB8EBC2" w:rsidR="000450E7" w:rsidRDefault="0073235A"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13B28809"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09B94B13">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32E0973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855DD6C" wp14:editId="42B23ED6">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4"/>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5CC97B04" w:rsidP="3D737333">
      <w:pPr>
        <w:spacing w:after="0" w:line="240" w:lineRule="auto"/>
        <w:ind w:left="360"/>
        <w:rPr>
          <w:rFonts w:asciiTheme="majorHAnsi" w:eastAsia="Times New Roman" w:hAnsiTheme="majorHAnsi" w:cstheme="majorBidi"/>
          <w:sz w:val="20"/>
          <w:szCs w:val="20"/>
        </w:rPr>
      </w:pPr>
      <w:r>
        <w:rPr>
          <w:noProof/>
        </w:rPr>
        <w:lastRenderedPageBreak/>
        <w:drawing>
          <wp:inline distT="0" distB="0" distL="0" distR="0" wp14:anchorId="2E71A225" wp14:editId="0DD648C3">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1" w:name="_Toc65505274"/>
      <w:r>
        <w:t xml:space="preserve">Acquire from </w:t>
      </w:r>
      <w:proofErr w:type="gramStart"/>
      <w:r>
        <w:t>AppSource</w:t>
      </w:r>
      <w:bookmarkEnd w:id="11"/>
      <w:proofErr w:type="gramEnd"/>
      <w:r>
        <w:t xml:space="preserve"> </w:t>
      </w:r>
    </w:p>
    <w:p w14:paraId="5D1A19FE" w14:textId="3C2183A3" w:rsidR="000C26A1" w:rsidRDefault="00C90829" w:rsidP="32A59F32">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r w:rsidR="00C12607" w:rsidRPr="00485C77">
        <w:rPr>
          <w:rFonts w:asciiTheme="majorHAnsi" w:eastAsia="Times New Roman" w:hAnsiTheme="majorHAnsi" w:cstheme="majorBidi"/>
          <w:sz w:val="20"/>
          <w:szCs w:val="20"/>
        </w:rPr>
        <w:t>AppSource</w:t>
      </w:r>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24C317A2"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63A6598E">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lastRenderedPageBreak/>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4DD68E76" w:rsidP="3D737333">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545C2643">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6"/>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00C1A0A5"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27"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2C5A0549" w:rsidR="00BA54E8" w:rsidRDefault="713FDE47" w:rsidP="32A59F32">
      <w:pPr>
        <w:pStyle w:val="Heading1"/>
      </w:pPr>
      <w:bookmarkStart w:id="12" w:name="_Toc65505275"/>
      <w:r>
        <w:lastRenderedPageBreak/>
        <w:t>Provisioning the ARM Template</w:t>
      </w:r>
      <w:bookmarkEnd w:id="12"/>
      <w:r>
        <w:t xml:space="preserve"> </w:t>
      </w:r>
    </w:p>
    <w:p w14:paraId="49042C91" w14:textId="1F3C97D6" w:rsidR="00036C70" w:rsidRPr="00036C70" w:rsidRDefault="00036C70" w:rsidP="00B01621">
      <w:r>
        <w:t xml:space="preserve">In this step, you will create the Azure components required by Fundraising and Engagement using a supplied </w:t>
      </w:r>
      <w:hyperlink r:id="rId28" w:history="1">
        <w:r w:rsidRPr="1F443C40">
          <w:rPr>
            <w:rStyle w:val="Hyperlink"/>
          </w:rPr>
          <w:t>ARM template</w:t>
        </w:r>
      </w:hyperlink>
      <w:r>
        <w:t>.</w:t>
      </w:r>
    </w:p>
    <w:p w14:paraId="72E65BC5" w14:textId="2C5A0549" w:rsidR="00036C70" w:rsidRPr="00135910" w:rsidRDefault="00036C70" w:rsidP="00036C70">
      <w:pPr>
        <w:spacing w:after="0" w:line="240" w:lineRule="auto"/>
        <w:rPr>
          <w:sz w:val="20"/>
          <w:szCs w:val="20"/>
        </w:rPr>
      </w:pPr>
      <w:bookmarkStart w:id="13" w:name="_Completing_the_ARM"/>
      <w:bookmarkEnd w:id="13"/>
    </w:p>
    <w:p w14:paraId="0A5B7FF1" w14:textId="2C5A0549" w:rsidR="00036C70" w:rsidRPr="001F7646" w:rsidRDefault="00036C70" w:rsidP="00036C70">
      <w:pPr>
        <w:pStyle w:val="Heading2"/>
      </w:pPr>
      <w:bookmarkStart w:id="14" w:name="_Toc65505276"/>
      <w:r>
        <w:t>Azure Components Created</w:t>
      </w:r>
      <w:bookmarkEnd w:id="14"/>
    </w:p>
    <w:p w14:paraId="7347FF43" w14:textId="2C5A0549" w:rsidR="00036C70" w:rsidRPr="001F7646" w:rsidRDefault="00036C70" w:rsidP="1F443C40">
      <w:pPr>
        <w:spacing w:after="0" w:line="240" w:lineRule="auto"/>
        <w:rPr>
          <w:rFonts w:asciiTheme="majorHAnsi" w:hAnsiTheme="majorHAnsi" w:cstheme="majorBidi"/>
          <w:sz w:val="20"/>
          <w:szCs w:val="20"/>
        </w:rPr>
      </w:pPr>
      <w:r w:rsidRPr="1F443C40">
        <w:rPr>
          <w:rFonts w:asciiTheme="majorHAnsi" w:hAnsiTheme="majorHAnsi" w:cstheme="majorBidi"/>
          <w:sz w:val="20"/>
          <w:szCs w:val="20"/>
        </w:rPr>
        <w:t>The following Azure components are created during the deployment of the ARM template.</w:t>
      </w:r>
    </w:p>
    <w:p w14:paraId="2C18AED1" w14:textId="2C5A0549" w:rsidR="00036C70" w:rsidRPr="001F7646" w:rsidRDefault="00036C70" w:rsidP="1F443C40">
      <w:pPr>
        <w:spacing w:after="0" w:line="240" w:lineRule="auto"/>
        <w:rPr>
          <w:rFonts w:asciiTheme="majorHAnsi" w:hAnsiTheme="majorHAnsi" w:cstheme="majorBidi"/>
          <w:sz w:val="20"/>
          <w:szCs w:val="20"/>
        </w:rPr>
      </w:pPr>
    </w:p>
    <w:tbl>
      <w:tblPr>
        <w:tblStyle w:val="TableGrid"/>
        <w:tblW w:w="9776" w:type="dxa"/>
        <w:tblLook w:val="04A0" w:firstRow="1" w:lastRow="0" w:firstColumn="1" w:lastColumn="0" w:noHBand="0" w:noVBand="1"/>
      </w:tblPr>
      <w:tblGrid>
        <w:gridCol w:w="3116"/>
        <w:gridCol w:w="2266"/>
        <w:gridCol w:w="4394"/>
      </w:tblGrid>
      <w:tr w:rsidR="00036C70" w:rsidRPr="001F7646" w14:paraId="7DDB3773" w14:textId="77777777" w:rsidTr="004E1876">
        <w:tc>
          <w:tcPr>
            <w:tcW w:w="3116" w:type="dxa"/>
            <w:shd w:val="clear" w:color="auto" w:fill="F2F2F2" w:themeFill="background1" w:themeFillShade="F2"/>
          </w:tcPr>
          <w:p w14:paraId="49F75CF8"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31B67627"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3FDF8AC3"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Purpose</w:t>
            </w:r>
          </w:p>
        </w:tc>
      </w:tr>
      <w:tr w:rsidR="00036C70" w:rsidRPr="001F7646" w14:paraId="32C1DD4C" w14:textId="77777777" w:rsidTr="004E1876">
        <w:tc>
          <w:tcPr>
            <w:tcW w:w="3116" w:type="dxa"/>
          </w:tcPr>
          <w:p w14:paraId="5DEB241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0D4AD86"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1A11AA60"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p>
        </w:tc>
      </w:tr>
      <w:tr w:rsidR="00036C70" w:rsidRPr="001F7646" w14:paraId="6C59AC87" w14:textId="77777777" w:rsidTr="004E1876">
        <w:tc>
          <w:tcPr>
            <w:tcW w:w="3116" w:type="dxa"/>
          </w:tcPr>
          <w:p w14:paraId="52537DD5"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680F2A5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28D772BE"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Pr>
                <w:rFonts w:asciiTheme="majorHAnsi" w:hAnsiTheme="majorHAnsi" w:cstheme="majorHAnsi"/>
                <w:sz w:val="20"/>
                <w:szCs w:val="20"/>
              </w:rPr>
              <w:t xml:space="preserve"> </w:t>
            </w:r>
          </w:p>
        </w:tc>
      </w:tr>
      <w:tr w:rsidR="00036C70" w:rsidRPr="001F7646" w14:paraId="4DBD03D5" w14:textId="77777777" w:rsidTr="004E1876">
        <w:tc>
          <w:tcPr>
            <w:tcW w:w="3116" w:type="dxa"/>
          </w:tcPr>
          <w:p w14:paraId="473C9826"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7AA5D33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46A547B7"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application which generates and delivers the import file for the specified bank using the specified value.</w:t>
            </w:r>
          </w:p>
        </w:tc>
      </w:tr>
      <w:tr w:rsidR="00036C70" w:rsidRPr="001F7646" w14:paraId="03D0023A" w14:textId="77777777" w:rsidTr="004E1876">
        <w:tc>
          <w:tcPr>
            <w:tcW w:w="3116" w:type="dxa"/>
          </w:tcPr>
          <w:p w14:paraId="6748DFBD"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71BC3BEF"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D543DB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036C70" w:rsidRPr="001F7646" w14:paraId="2AC04563" w14:textId="77777777" w:rsidTr="004E1876">
        <w:tc>
          <w:tcPr>
            <w:tcW w:w="3116" w:type="dxa"/>
          </w:tcPr>
          <w:p w14:paraId="5DF22AC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E5F3D7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16C550F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036C70" w:rsidRPr="001F7646" w14:paraId="4334FD5B" w14:textId="77777777" w:rsidTr="004E1876">
        <w:tc>
          <w:tcPr>
            <w:tcW w:w="3116" w:type="dxa"/>
          </w:tcPr>
          <w:p w14:paraId="2D32B42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0D35A65E"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E3C1D18"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p>
        </w:tc>
      </w:tr>
      <w:tr w:rsidR="00036C70" w:rsidRPr="001F7646" w14:paraId="1040684E" w14:textId="77777777" w:rsidTr="004E1876">
        <w:tc>
          <w:tcPr>
            <w:tcW w:w="3116" w:type="dxa"/>
          </w:tcPr>
          <w:p w14:paraId="62E86B8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09719088"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4C2624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Background Services.</w:t>
            </w:r>
          </w:p>
        </w:tc>
      </w:tr>
      <w:tr w:rsidR="00036C70" w:rsidRPr="001F7646" w14:paraId="750A2C81" w14:textId="77777777" w:rsidTr="004E1876">
        <w:tc>
          <w:tcPr>
            <w:tcW w:w="3116" w:type="dxa"/>
          </w:tcPr>
          <w:p w14:paraId="11EE2226"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77A0CCE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6EE2274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Bank Run.</w:t>
            </w:r>
          </w:p>
        </w:tc>
      </w:tr>
      <w:tr w:rsidR="00036C70" w:rsidRPr="001F7646" w14:paraId="28AB8CA2" w14:textId="77777777" w:rsidTr="004E1876">
        <w:tc>
          <w:tcPr>
            <w:tcW w:w="3116" w:type="dxa"/>
          </w:tcPr>
          <w:p w14:paraId="225A3CFD"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7AE26D9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5B92C565"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which corresponds to the created Recurring Donation Engine.</w:t>
            </w:r>
          </w:p>
        </w:tc>
      </w:tr>
      <w:tr w:rsidR="00036C70" w:rsidRPr="001F7646" w14:paraId="3FCA7A4D" w14:textId="77777777" w:rsidTr="004E1876">
        <w:tc>
          <w:tcPr>
            <w:tcW w:w="3116" w:type="dxa"/>
          </w:tcPr>
          <w:p w14:paraId="583EEDA1"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012F1DF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79D7CD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secure storage that brokers sensitive information such as SQL passwords between Azure Applications. </w:t>
            </w:r>
          </w:p>
        </w:tc>
      </w:tr>
      <w:tr w:rsidR="00036C70" w:rsidRPr="001F7646" w14:paraId="4C65A38F" w14:textId="77777777" w:rsidTr="004E1876">
        <w:tc>
          <w:tcPr>
            <w:tcW w:w="3116" w:type="dxa"/>
          </w:tcPr>
          <w:p w14:paraId="55C2C48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2BFA94C9"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472AB4C4"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which stores data passed to it from Dynamics. </w:t>
            </w:r>
          </w:p>
        </w:tc>
      </w:tr>
      <w:tr w:rsidR="00036C70" w:rsidRPr="001F7646" w14:paraId="510222C8" w14:textId="77777777" w:rsidTr="004E1876">
        <w:tc>
          <w:tcPr>
            <w:tcW w:w="3116" w:type="dxa"/>
          </w:tcPr>
          <w:p w14:paraId="7240956A"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32B0F600"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49DA2675"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is created by default </w:t>
            </w:r>
            <w:proofErr w:type="gramStart"/>
            <w:r w:rsidRPr="001F7646">
              <w:rPr>
                <w:rFonts w:asciiTheme="majorHAnsi" w:hAnsiTheme="majorHAnsi" w:cstheme="majorHAnsi"/>
                <w:sz w:val="20"/>
                <w:szCs w:val="20"/>
              </w:rPr>
              <w:t>in order to</w:t>
            </w:r>
            <w:proofErr w:type="gramEnd"/>
            <w:r w:rsidRPr="001F7646">
              <w:rPr>
                <w:rFonts w:asciiTheme="majorHAnsi" w:hAnsiTheme="majorHAnsi" w:cstheme="majorHAnsi"/>
                <w:sz w:val="20"/>
                <w:szCs w:val="20"/>
              </w:rPr>
              <w:t xml:space="preserve"> facilitate the Azure SQL Database. </w:t>
            </w:r>
          </w:p>
        </w:tc>
      </w:tr>
      <w:tr w:rsidR="00036C70" w:rsidRPr="001F7646" w14:paraId="6BD8E8C0" w14:textId="77777777" w:rsidTr="004E1876">
        <w:tc>
          <w:tcPr>
            <w:tcW w:w="3116" w:type="dxa"/>
          </w:tcPr>
          <w:p w14:paraId="59FD290C"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lastRenderedPageBreak/>
              <w:t>Logging Storage</w:t>
            </w:r>
          </w:p>
        </w:tc>
        <w:tc>
          <w:tcPr>
            <w:tcW w:w="2266" w:type="dxa"/>
          </w:tcPr>
          <w:p w14:paraId="601C9BC2"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4490389E" w14:textId="77777777" w:rsidR="00036C70" w:rsidRPr="001F7646" w:rsidRDefault="00036C70" w:rsidP="004E1876">
            <w:pPr>
              <w:rPr>
                <w:rFonts w:asciiTheme="majorHAnsi" w:hAnsiTheme="majorHAnsi" w:cstheme="majorHAnsi"/>
                <w:sz w:val="20"/>
                <w:szCs w:val="20"/>
              </w:rPr>
            </w:pPr>
            <w:r w:rsidRPr="001F7646">
              <w:rPr>
                <w:rFonts w:asciiTheme="majorHAnsi" w:hAnsiTheme="majorHAnsi" w:cstheme="majorHAnsi"/>
                <w:sz w:val="20"/>
                <w:szCs w:val="20"/>
              </w:rPr>
              <w:t xml:space="preserve">The storage account which holds the logging information from the recurring donation engine. </w:t>
            </w:r>
          </w:p>
        </w:tc>
      </w:tr>
    </w:tbl>
    <w:p w14:paraId="12B8EBA0" w14:textId="2C5A0549" w:rsidR="00036C70" w:rsidRDefault="00036C70" w:rsidP="00EF150E">
      <w:pPr>
        <w:spacing w:after="0" w:line="240" w:lineRule="auto"/>
      </w:pPr>
    </w:p>
    <w:p w14:paraId="4E06F900" w14:textId="77777777" w:rsidR="00C1456E" w:rsidRDefault="00C1456E" w:rsidP="00036C70">
      <w:pPr>
        <w:pStyle w:val="Heading2"/>
      </w:pPr>
    </w:p>
    <w:p w14:paraId="2A2A9CEB" w14:textId="6796DA3B" w:rsidR="00C1456E" w:rsidRPr="00315FB0" w:rsidRDefault="00C1456E" w:rsidP="00315FB0">
      <w:pPr>
        <w:pStyle w:val="Heading2"/>
      </w:pPr>
      <w:bookmarkStart w:id="15" w:name="_Toc65505277"/>
      <w:r>
        <w:t>Prerequisites</w:t>
      </w:r>
      <w:bookmarkEnd w:id="15"/>
    </w:p>
    <w:p w14:paraId="5BB32699" w14:textId="3AA7C8A7" w:rsidR="00C1456E" w:rsidRPr="00135910" w:rsidRDefault="00C1456E" w:rsidP="00C1456E">
      <w:pPr>
        <w:pStyle w:val="Heading3"/>
      </w:pPr>
      <w:bookmarkStart w:id="16" w:name="_Ref65504914"/>
      <w:r>
        <w:t>Generating a Padlock Token</w:t>
      </w:r>
      <w:bookmarkEnd w:id="16"/>
    </w:p>
    <w:p w14:paraId="02DCA409" w14:textId="54DA8069" w:rsidR="00C1456E" w:rsidRDefault="00C1456E" w:rsidP="00C1456E">
      <w:pPr>
        <w:spacing w:after="0" w:line="240" w:lineRule="auto"/>
        <w:rPr>
          <w:sz w:val="20"/>
          <w:szCs w:val="20"/>
        </w:rPr>
      </w:pPr>
      <w:r w:rsidRPr="0D1B28FE">
        <w:rPr>
          <w:sz w:val="20"/>
          <w:szCs w:val="20"/>
        </w:rPr>
        <w:t>To securely connect your Dynamics 365 environment to the Azure API</w:t>
      </w:r>
      <w:r>
        <w:rPr>
          <w:sz w:val="20"/>
          <w:szCs w:val="20"/>
        </w:rPr>
        <w:t xml:space="preserve">, </w:t>
      </w:r>
      <w:r w:rsidRPr="0D1B28FE">
        <w:rPr>
          <w:sz w:val="20"/>
          <w:szCs w:val="20"/>
        </w:rPr>
        <w:t xml:space="preserve">a </w:t>
      </w:r>
      <w:r>
        <w:rPr>
          <w:sz w:val="20"/>
          <w:szCs w:val="20"/>
        </w:rPr>
        <w:t>padlock</w:t>
      </w:r>
      <w:r w:rsidRPr="0D1B28FE">
        <w:rPr>
          <w:sz w:val="20"/>
          <w:szCs w:val="20"/>
        </w:rPr>
        <w:t xml:space="preserve"> </w:t>
      </w:r>
      <w:r>
        <w:rPr>
          <w:sz w:val="20"/>
          <w:szCs w:val="20"/>
        </w:rPr>
        <w:t>token is required.</w:t>
      </w:r>
    </w:p>
    <w:p w14:paraId="5D7D2066" w14:textId="2450C43F" w:rsidR="007B625C" w:rsidRDefault="007B625C" w:rsidP="00C1456E">
      <w:pPr>
        <w:spacing w:after="0" w:line="240" w:lineRule="auto"/>
        <w:rPr>
          <w:sz w:val="20"/>
          <w:szCs w:val="20"/>
        </w:rPr>
      </w:pPr>
    </w:p>
    <w:p w14:paraId="49855A89" w14:textId="3E42B940" w:rsidR="007B625C" w:rsidRDefault="004C646D" w:rsidP="0094295E">
      <w:pPr>
        <w:spacing w:after="0" w:line="240" w:lineRule="auto"/>
        <w:jc w:val="both"/>
        <w:rPr>
          <w:sz w:val="20"/>
          <w:szCs w:val="20"/>
        </w:rPr>
      </w:pPr>
      <w:r>
        <w:rPr>
          <w:sz w:val="20"/>
          <w:szCs w:val="20"/>
        </w:rPr>
        <w:t>To generate a new token, o</w:t>
      </w:r>
      <w:r w:rsidR="007B625C">
        <w:rPr>
          <w:sz w:val="20"/>
          <w:szCs w:val="20"/>
        </w:rPr>
        <w:t xml:space="preserve">pen </w:t>
      </w:r>
      <w:r>
        <w:rPr>
          <w:sz w:val="20"/>
          <w:szCs w:val="20"/>
        </w:rPr>
        <w:t>Windows PowerShell first.</w:t>
      </w:r>
    </w:p>
    <w:p w14:paraId="6020509D" w14:textId="33AEBC2D" w:rsidR="004C646D" w:rsidRDefault="004C646D" w:rsidP="00315FB0">
      <w:pPr>
        <w:spacing w:after="0" w:line="240" w:lineRule="auto"/>
        <w:jc w:val="center"/>
        <w:rPr>
          <w:sz w:val="20"/>
          <w:szCs w:val="20"/>
        </w:rPr>
      </w:pPr>
      <w:r>
        <w:rPr>
          <w:noProof/>
        </w:rPr>
        <w:drawing>
          <wp:inline distT="0" distB="0" distL="0" distR="0" wp14:anchorId="0B2210AE" wp14:editId="26CC05D3">
            <wp:extent cx="1770659" cy="528714"/>
            <wp:effectExtent l="0" t="0" r="1270" b="5080"/>
            <wp:docPr id="1841877824" name="Picture 18418778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0659" cy="528714"/>
                    </a:xfrm>
                    <a:prstGeom prst="rect">
                      <a:avLst/>
                    </a:prstGeom>
                  </pic:spPr>
                </pic:pic>
              </a:graphicData>
            </a:graphic>
          </wp:inline>
        </w:drawing>
      </w:r>
    </w:p>
    <w:p w14:paraId="258F5777" w14:textId="6236DF77" w:rsidR="007B625C" w:rsidRDefault="007B625C" w:rsidP="0094295E">
      <w:pPr>
        <w:spacing w:after="0" w:line="240" w:lineRule="auto"/>
        <w:jc w:val="center"/>
        <w:rPr>
          <w:sz w:val="20"/>
          <w:szCs w:val="20"/>
        </w:rPr>
      </w:pPr>
    </w:p>
    <w:p w14:paraId="79E39E95" w14:textId="4EAE013C" w:rsidR="004C646D" w:rsidRDefault="004C646D">
      <w:pPr>
        <w:spacing w:after="0" w:line="240" w:lineRule="auto"/>
        <w:rPr>
          <w:sz w:val="20"/>
          <w:szCs w:val="20"/>
        </w:rPr>
      </w:pPr>
      <w:r>
        <w:rPr>
          <w:sz w:val="20"/>
          <w:szCs w:val="20"/>
        </w:rPr>
        <w:t xml:space="preserve">Locate the </w:t>
      </w:r>
      <w:hyperlink r:id="rId30" w:history="1">
        <w:r w:rsidRPr="007B625C">
          <w:rPr>
            <w:rStyle w:val="Hyperlink"/>
            <w:sz w:val="20"/>
            <w:szCs w:val="20"/>
          </w:rPr>
          <w:t>generate-padlock.ps1 script</w:t>
        </w:r>
      </w:hyperlink>
      <w:r>
        <w:rPr>
          <w:sz w:val="20"/>
          <w:szCs w:val="20"/>
        </w:rPr>
        <w:t xml:space="preserve"> in the Fundraising and Engagement GitHub repository. Copy the content of the file and paste it to the open PowerShell window. You should see output </w:t>
      </w:r>
      <w:proofErr w:type="gramStart"/>
      <w:r>
        <w:rPr>
          <w:sz w:val="20"/>
          <w:szCs w:val="20"/>
        </w:rPr>
        <w:t>similar to</w:t>
      </w:r>
      <w:proofErr w:type="gramEnd"/>
      <w:r>
        <w:rPr>
          <w:sz w:val="20"/>
          <w:szCs w:val="20"/>
        </w:rPr>
        <w:t xml:space="preserve"> the following, with unencrypted and hashed versions of padlock printed at the bottom:</w:t>
      </w:r>
    </w:p>
    <w:p w14:paraId="49598B04" w14:textId="13485DD1" w:rsidR="004C646D" w:rsidRDefault="004C646D" w:rsidP="0094295E">
      <w:pPr>
        <w:spacing w:after="0" w:line="240" w:lineRule="auto"/>
        <w:ind w:firstLine="360"/>
        <w:jc w:val="both"/>
        <w:rPr>
          <w:rFonts w:ascii="Consolas" w:hAnsi="Consolas" w:cs="Courier New"/>
          <w:sz w:val="16"/>
          <w:szCs w:val="16"/>
        </w:rPr>
      </w:pPr>
    </w:p>
    <w:p w14:paraId="70475375" w14:textId="56CB1E62" w:rsidR="004C646D" w:rsidRDefault="004C646D" w:rsidP="0094295E">
      <w:pPr>
        <w:spacing w:after="0" w:line="240" w:lineRule="auto"/>
        <w:ind w:firstLine="360"/>
        <w:jc w:val="both"/>
        <w:rPr>
          <w:rFonts w:ascii="Consolas" w:hAnsi="Consolas" w:cs="Courier New"/>
          <w:sz w:val="16"/>
          <w:szCs w:val="16"/>
        </w:rPr>
      </w:pPr>
      <w:r>
        <w:rPr>
          <w:noProof/>
        </w:rPr>
        <w:drawing>
          <wp:inline distT="0" distB="0" distL="0" distR="0" wp14:anchorId="7C49F9CF" wp14:editId="76BECEE3">
            <wp:extent cx="5216835" cy="130153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31">
                      <a:extLst>
                        <a:ext uri="{28A0092B-C50C-407E-A947-70E740481C1C}">
                          <a14:useLocalDpi xmlns:a14="http://schemas.microsoft.com/office/drawing/2010/main" val="0"/>
                        </a:ext>
                      </a:extLst>
                    </a:blip>
                    <a:stretch>
                      <a:fillRect/>
                    </a:stretch>
                  </pic:blipFill>
                  <pic:spPr>
                    <a:xfrm>
                      <a:off x="0" y="0"/>
                      <a:ext cx="5216835" cy="1301537"/>
                    </a:xfrm>
                    <a:prstGeom prst="rect">
                      <a:avLst/>
                    </a:prstGeom>
                  </pic:spPr>
                </pic:pic>
              </a:graphicData>
            </a:graphic>
          </wp:inline>
        </w:drawing>
      </w:r>
    </w:p>
    <w:p w14:paraId="333807A2" w14:textId="0789AEB1" w:rsidR="007B625C" w:rsidRDefault="007B625C" w:rsidP="0094295E">
      <w:pPr>
        <w:spacing w:after="0" w:line="240" w:lineRule="auto"/>
        <w:ind w:firstLine="360"/>
        <w:jc w:val="both"/>
        <w:rPr>
          <w:rFonts w:ascii="Consolas" w:hAnsi="Consolas" w:cs="Courier New"/>
          <w:sz w:val="16"/>
          <w:szCs w:val="16"/>
        </w:rPr>
      </w:pPr>
    </w:p>
    <w:p w14:paraId="0DBB0B74" w14:textId="37966D09" w:rsidR="00C1456E" w:rsidRDefault="00CB6037" w:rsidP="00036C70">
      <w:pPr>
        <w:spacing w:after="0" w:line="240" w:lineRule="auto"/>
        <w:rPr>
          <w:sz w:val="20"/>
          <w:szCs w:val="20"/>
        </w:rPr>
      </w:pPr>
      <w:r>
        <w:rPr>
          <w:sz w:val="20"/>
          <w:szCs w:val="20"/>
        </w:rPr>
        <w:t xml:space="preserve">Keep both the unencrypted and hashed version. </w:t>
      </w:r>
      <w:r w:rsidR="00C1456E">
        <w:rPr>
          <w:sz w:val="20"/>
          <w:szCs w:val="20"/>
        </w:rPr>
        <w:t xml:space="preserve">The hashed </w:t>
      </w:r>
      <w:r w:rsidR="00C1456E" w:rsidRPr="00261EBA">
        <w:rPr>
          <w:sz w:val="20"/>
          <w:szCs w:val="20"/>
        </w:rPr>
        <w:t xml:space="preserve">version of the token will be entered as an ARM Template parameter in the next step, the </w:t>
      </w:r>
      <w:r>
        <w:rPr>
          <w:sz w:val="20"/>
          <w:szCs w:val="20"/>
        </w:rPr>
        <w:t xml:space="preserve">unencrypted </w:t>
      </w:r>
      <w:r w:rsidR="00C1456E" w:rsidRPr="00261EBA">
        <w:rPr>
          <w:sz w:val="20"/>
          <w:szCs w:val="20"/>
        </w:rPr>
        <w:t>version of the token needs to be entered  to Fundraising and Engagement application later (see “</w:t>
      </w:r>
      <w:hyperlink w:anchor="_Configuration_Record_Prerequisites" w:history="1">
        <w:r w:rsidR="00C1456E" w:rsidRPr="00CB6037">
          <w:rPr>
            <w:rStyle w:val="Hyperlink"/>
            <w:sz w:val="20"/>
            <w:szCs w:val="20"/>
          </w:rPr>
          <w:fldChar w:fldCharType="begin"/>
        </w:r>
        <w:r w:rsidR="00C1456E" w:rsidRPr="00CB6037">
          <w:rPr>
            <w:rStyle w:val="Hyperlink"/>
            <w:sz w:val="20"/>
            <w:szCs w:val="20"/>
          </w:rPr>
          <w:instrText xml:space="preserve"> REF _Ref65499081 \h  \* MERGEFORMAT </w:instrText>
        </w:r>
        <w:r w:rsidR="00C1456E" w:rsidRPr="00CB6037">
          <w:rPr>
            <w:rStyle w:val="Hyperlink"/>
            <w:sz w:val="20"/>
            <w:szCs w:val="20"/>
          </w:rPr>
        </w:r>
        <w:r w:rsidR="00C1456E" w:rsidRPr="00CB6037">
          <w:rPr>
            <w:rStyle w:val="Hyperlink"/>
            <w:sz w:val="20"/>
            <w:szCs w:val="20"/>
          </w:rPr>
          <w:fldChar w:fldCharType="separate"/>
        </w:r>
        <w:r w:rsidRPr="00315FB0">
          <w:rPr>
            <w:rStyle w:val="Hyperlink"/>
            <w:sz w:val="20"/>
            <w:szCs w:val="20"/>
          </w:rPr>
          <w:t>Configuration Record Prerequisites</w:t>
        </w:r>
        <w:r w:rsidR="00C1456E" w:rsidRPr="00CB6037">
          <w:rPr>
            <w:rStyle w:val="Hyperlink"/>
            <w:sz w:val="20"/>
            <w:szCs w:val="20"/>
          </w:rPr>
          <w:fldChar w:fldCharType="end"/>
        </w:r>
      </w:hyperlink>
      <w:r w:rsidR="00C1456E" w:rsidRPr="00261EBA">
        <w:rPr>
          <w:sz w:val="20"/>
          <w:szCs w:val="20"/>
        </w:rPr>
        <w:t>”).</w:t>
      </w:r>
    </w:p>
    <w:p w14:paraId="744344C8" w14:textId="2C5A0549" w:rsidR="00036C70" w:rsidRDefault="00036C70" w:rsidP="00EF150E">
      <w:pPr>
        <w:spacing w:after="0" w:line="240" w:lineRule="auto"/>
      </w:pPr>
    </w:p>
    <w:p w14:paraId="7272A3CA" w14:textId="38ADD64E" w:rsidR="00387F9C" w:rsidRPr="00BA54E8" w:rsidRDefault="00036C70" w:rsidP="00036C70">
      <w:pPr>
        <w:pStyle w:val="Heading2"/>
      </w:pPr>
      <w:bookmarkStart w:id="17" w:name="_Toc65505278"/>
      <w:r>
        <w:t xml:space="preserve">Deploying </w:t>
      </w:r>
      <w:r w:rsidR="00543220" w:rsidRPr="00BA54E8">
        <w:t>the ARM Template</w:t>
      </w:r>
      <w:bookmarkEnd w:id="17"/>
    </w:p>
    <w:p w14:paraId="4FD4EA47" w14:textId="2118AE7F" w:rsidR="008D05A9" w:rsidRPr="00BA54E8"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32"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7DF1B306"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3C7EC899">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5DE67BBC"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73AA4EE6">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3F8E8D97"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180DE4AA">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19F3CE20" w14:textId="17E0C470" w:rsidR="002E47A7" w:rsidRDefault="0F8DEA64" w:rsidP="00B01621">
      <w:pPr>
        <w:pStyle w:val="ListParagraph"/>
        <w:spacing w:after="0" w:line="240" w:lineRule="auto"/>
        <w:jc w:val="center"/>
      </w:pPr>
      <w:r w:rsidRPr="00BA54E8">
        <w:rPr>
          <w:rFonts w:asciiTheme="majorHAnsi" w:hAnsiTheme="majorHAnsi" w:cstheme="majorHAnsi"/>
          <w:sz w:val="20"/>
          <w:szCs w:val="20"/>
        </w:rPr>
        <w:t xml:space="preserve"> </w:t>
      </w:r>
    </w:p>
    <w:p w14:paraId="560A0A6E" w14:textId="77913FA5" w:rsidR="008D05A9" w:rsidRDefault="005C72C3"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3B5C368D"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14A476DB">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7EFB9CF4" w:rsidR="008D05A9" w:rsidRDefault="00F9558F"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5214DF">
        <w:rPr>
          <w:rFonts w:asciiTheme="majorHAnsi" w:eastAsia="Times New Roman" w:hAnsiTheme="majorHAnsi" w:cstheme="majorHAnsi"/>
          <w:sz w:val="20"/>
          <w:szCs w:val="20"/>
        </w:rPr>
        <w:t xml:space="preserve"> available </w:t>
      </w:r>
      <w:hyperlink r:id="rId37" w:history="1">
        <w:r w:rsidR="005214DF" w:rsidRPr="005214DF">
          <w:rPr>
            <w:rStyle w:val="Hyperlink"/>
            <w:rFonts w:asciiTheme="majorHAnsi" w:eastAsia="Times New Roman" w:hAnsiTheme="majorHAnsi" w:cstheme="majorHAnsi"/>
            <w:sz w:val="20"/>
            <w:szCs w:val="20"/>
          </w:rPr>
          <w:t>her</w:t>
        </w:r>
        <w:r w:rsidR="007B625C">
          <w:rPr>
            <w:rStyle w:val="Hyperlink"/>
            <w:rFonts w:asciiTheme="majorHAnsi" w:eastAsia="Times New Roman" w:hAnsiTheme="majorHAnsi" w:cstheme="majorHAnsi"/>
            <w:sz w:val="20"/>
            <w:szCs w:val="20"/>
          </w:rPr>
          <w:t>e at GitHub</w:t>
        </w:r>
      </w:hyperlink>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433DD140">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5"/>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1F443C40">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1F443C40">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1F443C40">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4D9A0A24" w14:textId="2C5A0549" w:rsidR="008C0012" w:rsidRDefault="008C0012"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sidRPr="1F443C40">
              <w:rPr>
                <w:rFonts w:asciiTheme="majorHAnsi" w:eastAsia="Times New Roman" w:hAnsiTheme="majorHAnsi" w:cstheme="majorBidi"/>
                <w:sz w:val="20"/>
                <w:szCs w:val="20"/>
              </w:rPr>
              <w:t xml:space="preserve"> </w:t>
            </w:r>
          </w:p>
          <w:p w14:paraId="1154D775"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788FA355"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resource group is assumed to already exist before deployment.</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FundraisingandEngagement</w:t>
            </w:r>
            <w:proofErr w:type="spellEnd"/>
          </w:p>
        </w:tc>
      </w:tr>
      <w:tr w:rsidR="008C0012" w:rsidRPr="00BA54E8" w14:paraId="7E9A8BCB" w14:textId="77777777" w:rsidTr="1F443C40">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5"/>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3D737333">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3D737333">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30FA57C2" w14:textId="2C5A0549" w:rsidR="00CE16F4" w:rsidRDefault="00CE16F4"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The short name for the client</w:t>
            </w:r>
            <w:r w:rsidR="00A94ADA" w:rsidRPr="1F443C40">
              <w:rPr>
                <w:rFonts w:asciiTheme="majorHAnsi" w:eastAsia="Times New Roman" w:hAnsiTheme="majorHAnsi" w:cstheme="majorBidi"/>
                <w:sz w:val="20"/>
                <w:szCs w:val="20"/>
              </w:rPr>
              <w:t>. T</w:t>
            </w:r>
            <w:r w:rsidRPr="1F443C40">
              <w:rPr>
                <w:rFonts w:asciiTheme="majorHAnsi" w:eastAsia="Times New Roman" w:hAnsiTheme="majorHAnsi" w:cstheme="majorBidi"/>
                <w:sz w:val="20"/>
                <w:szCs w:val="20"/>
              </w:rPr>
              <w:t xml:space="preserve">his value acts as the suffix </w:t>
            </w:r>
            <w:r w:rsidR="005214DF" w:rsidRPr="1F443C40">
              <w:rPr>
                <w:rFonts w:asciiTheme="majorHAnsi" w:eastAsia="Times New Roman" w:hAnsiTheme="majorHAnsi" w:cstheme="majorBidi"/>
                <w:sz w:val="20"/>
                <w:szCs w:val="20"/>
              </w:rPr>
              <w:t xml:space="preserve">prefix </w:t>
            </w:r>
            <w:r w:rsidRPr="1F443C40">
              <w:rPr>
                <w:rFonts w:asciiTheme="majorHAnsi" w:eastAsia="Times New Roman" w:hAnsiTheme="majorHAnsi" w:cstheme="majorBidi"/>
                <w:sz w:val="20"/>
                <w:szCs w:val="20"/>
              </w:rPr>
              <w:t xml:space="preserve">applied to the components created during this process forming a unique name for each application. </w:t>
            </w:r>
          </w:p>
          <w:p w14:paraId="5493AFCB" w14:textId="2C5A0549" w:rsidR="005214DF" w:rsidRDefault="005214DF" w:rsidP="1F443C40">
            <w:pPr>
              <w:pStyle w:val="ListParagraph"/>
              <w:ind w:left="0"/>
              <w:contextualSpacing w:val="0"/>
              <w:rPr>
                <w:rFonts w:asciiTheme="majorHAnsi" w:eastAsia="Times New Roman" w:hAnsiTheme="majorHAnsi" w:cstheme="majorBidi"/>
                <w:sz w:val="20"/>
                <w:szCs w:val="20"/>
              </w:rPr>
            </w:pPr>
          </w:p>
          <w:p w14:paraId="0BAA1EF1" w14:textId="2C5A0549" w:rsidR="005214DF" w:rsidRPr="00BA54E8" w:rsidRDefault="005214DF" w:rsidP="1F443C40">
            <w:pPr>
              <w:pStyle w:val="ListParagraph"/>
              <w:ind w:left="0"/>
              <w:contextualSpacing w:val="0"/>
              <w:rPr>
                <w:rFonts w:asciiTheme="majorHAnsi" w:eastAsia="Times New Roman" w:hAnsiTheme="majorHAnsi" w:cstheme="majorBidi"/>
                <w:sz w:val="20"/>
                <w:szCs w:val="20"/>
              </w:rPr>
            </w:pPr>
            <w:r w:rsidRPr="1F443C40">
              <w:rPr>
                <w:rFonts w:asciiTheme="majorHAnsi" w:eastAsia="Times New Roman" w:hAnsiTheme="majorHAnsi" w:cstheme="majorBidi"/>
                <w:sz w:val="20"/>
                <w:szCs w:val="20"/>
              </w:rPr>
              <w:t>Because the value is used as the prefix of resource names, some limitations apply. E.g., the value can contain only numbers and letters and the maximum length is limited.</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3D737333">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73B54F72" w:rsidR="00CE16F4" w:rsidRPr="00BA54E8" w:rsidRDefault="00CB6037"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w:t>
            </w:r>
            <w:r w:rsidR="00CE16F4" w:rsidRPr="00BA54E8">
              <w:rPr>
                <w:rFonts w:asciiTheme="majorHAnsi" w:eastAsia="Times New Roman" w:hAnsiTheme="majorHAnsi" w:cstheme="majorHAnsi"/>
                <w:i/>
                <w:iCs/>
                <w:sz w:val="20"/>
                <w:szCs w:val="20"/>
              </w:rPr>
              <w:t>rod</w:t>
            </w:r>
          </w:p>
        </w:tc>
      </w:tr>
      <w:tr w:rsidR="00CB6037" w:rsidRPr="00BA54E8" w14:paraId="3CBCB237" w14:textId="77777777" w:rsidTr="3D737333">
        <w:tc>
          <w:tcPr>
            <w:tcW w:w="1565" w:type="dxa"/>
          </w:tcPr>
          <w:p w14:paraId="2E1C40C3" w14:textId="5248F428" w:rsidR="00CB6037" w:rsidRPr="00CB6037" w:rsidRDefault="00CB6037" w:rsidP="001647A0">
            <w:pPr>
              <w:pStyle w:val="ListParagraph"/>
              <w:ind w:left="0"/>
              <w:contextualSpacing w:val="0"/>
              <w:rPr>
                <w:rFonts w:asciiTheme="majorHAnsi" w:eastAsia="Times New Roman" w:hAnsiTheme="majorHAnsi" w:cstheme="majorHAnsi"/>
                <w:i/>
                <w:iCs/>
                <w:sz w:val="20"/>
                <w:szCs w:val="20"/>
              </w:rPr>
            </w:pPr>
            <w:bookmarkStart w:id="18" w:name="_Hlk65505046"/>
            <w:r w:rsidRPr="00315FB0">
              <w:rPr>
                <w:rFonts w:ascii="Segoe UI" w:hAnsi="Segoe UI" w:cs="Segoe UI"/>
                <w:i/>
                <w:iCs/>
                <w:color w:val="444444"/>
                <w:sz w:val="20"/>
                <w:szCs w:val="20"/>
                <w:shd w:val="clear" w:color="auto" w:fill="FFFFFF"/>
              </w:rPr>
              <w:t>API Padlock Token</w:t>
            </w:r>
          </w:p>
        </w:tc>
        <w:tc>
          <w:tcPr>
            <w:tcW w:w="5270" w:type="dxa"/>
          </w:tcPr>
          <w:p w14:paraId="0CED3DA1" w14:textId="512B7638" w:rsidR="00CB6037" w:rsidRPr="00BA54E8" w:rsidRDefault="00CB6037" w:rsidP="001647A0">
            <w:pPr>
              <w:pStyle w:val="ListParagraph"/>
              <w:ind w:left="0"/>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The hashed padlock token value generated according to </w:t>
            </w:r>
            <w:r w:rsidRPr="00CB6037">
              <w:rPr>
                <w:rFonts w:asciiTheme="majorHAnsi" w:eastAsia="Times New Roman" w:hAnsiTheme="majorHAnsi" w:cstheme="majorHAnsi"/>
                <w:sz w:val="20"/>
                <w:szCs w:val="20"/>
              </w:rPr>
              <w:t xml:space="preserve">the </w:t>
            </w:r>
            <w:r w:rsidRPr="00CB6037">
              <w:rPr>
                <w:rFonts w:asciiTheme="majorHAnsi" w:eastAsia="Times New Roman" w:hAnsiTheme="majorHAnsi" w:cstheme="majorHAnsi"/>
                <w:sz w:val="20"/>
                <w:szCs w:val="20"/>
              </w:rPr>
              <w:fldChar w:fldCharType="begin"/>
            </w:r>
            <w:r w:rsidRPr="0094295E">
              <w:rPr>
                <w:rFonts w:asciiTheme="majorHAnsi" w:eastAsia="Times New Roman" w:hAnsiTheme="majorHAnsi" w:cstheme="majorHAnsi"/>
                <w:sz w:val="20"/>
                <w:szCs w:val="20"/>
              </w:rPr>
              <w:instrText xml:space="preserve"> REF _Ref65504914 \h </w:instrText>
            </w:r>
            <w:r>
              <w:rPr>
                <w:rFonts w:asciiTheme="majorHAnsi" w:eastAsia="Times New Roman" w:hAnsiTheme="majorHAnsi" w:cstheme="majorHAnsi"/>
                <w:sz w:val="20"/>
                <w:szCs w:val="20"/>
              </w:rPr>
              <w:instrText xml:space="preserve"> \* MERGEFORMAT </w:instrText>
            </w:r>
            <w:r w:rsidRPr="00CB6037">
              <w:rPr>
                <w:rFonts w:asciiTheme="majorHAnsi" w:eastAsia="Times New Roman" w:hAnsiTheme="majorHAnsi" w:cstheme="majorHAnsi"/>
                <w:sz w:val="20"/>
                <w:szCs w:val="20"/>
              </w:rPr>
            </w:r>
            <w:r w:rsidRPr="00CB6037">
              <w:rPr>
                <w:rFonts w:asciiTheme="majorHAnsi" w:eastAsia="Times New Roman" w:hAnsiTheme="majorHAnsi" w:cstheme="majorHAnsi"/>
                <w:sz w:val="20"/>
                <w:szCs w:val="20"/>
              </w:rPr>
              <w:fldChar w:fldCharType="separate"/>
            </w:r>
            <w:r w:rsidRPr="00315FB0">
              <w:rPr>
                <w:sz w:val="20"/>
                <w:szCs w:val="20"/>
              </w:rPr>
              <w:t>Generating a Padlock Token</w:t>
            </w:r>
            <w:r w:rsidRPr="00CB6037">
              <w:rPr>
                <w:rFonts w:asciiTheme="majorHAnsi" w:eastAsia="Times New Roman" w:hAnsiTheme="majorHAnsi" w:cstheme="majorHAnsi"/>
                <w:sz w:val="20"/>
                <w:szCs w:val="20"/>
              </w:rPr>
              <w:fldChar w:fldCharType="end"/>
            </w:r>
            <w:r w:rsidRPr="00CB6037">
              <w:rPr>
                <w:rFonts w:asciiTheme="majorHAnsi" w:eastAsia="Times New Roman" w:hAnsiTheme="majorHAnsi" w:cstheme="majorHAnsi"/>
                <w:sz w:val="20"/>
                <w:szCs w:val="20"/>
              </w:rPr>
              <w:t xml:space="preserve"> s</w:t>
            </w:r>
            <w:r>
              <w:rPr>
                <w:rFonts w:asciiTheme="majorHAnsi" w:eastAsia="Times New Roman" w:hAnsiTheme="majorHAnsi" w:cstheme="majorHAnsi"/>
                <w:sz w:val="20"/>
                <w:szCs w:val="20"/>
              </w:rPr>
              <w:t>ection in this guide.</w:t>
            </w:r>
          </w:p>
        </w:tc>
        <w:tc>
          <w:tcPr>
            <w:tcW w:w="2520" w:type="dxa"/>
          </w:tcPr>
          <w:p w14:paraId="0461F33A" w14:textId="69650712" w:rsidR="00CB6037" w:rsidRPr="00BA54E8" w:rsidRDefault="00CB6037" w:rsidP="001647A0">
            <w:pPr>
              <w:pStyle w:val="ListParagraph"/>
              <w:ind w:left="0"/>
              <w:contextualSpacing w:val="0"/>
              <w:rPr>
                <w:rFonts w:asciiTheme="majorHAnsi" w:eastAsia="Times New Roman" w:hAnsiTheme="majorHAnsi" w:cstheme="majorHAnsi"/>
                <w:i/>
                <w:iCs/>
                <w:sz w:val="20"/>
                <w:szCs w:val="20"/>
              </w:rPr>
            </w:pPr>
            <w:r w:rsidRPr="00CB6037">
              <w:rPr>
                <w:rFonts w:asciiTheme="majorHAnsi" w:eastAsia="Times New Roman" w:hAnsiTheme="majorHAnsi" w:cstheme="majorHAnsi"/>
                <w:i/>
                <w:iCs/>
                <w:sz w:val="20"/>
                <w:szCs w:val="20"/>
              </w:rPr>
              <w:t>ASz97OZw...</w:t>
            </w:r>
          </w:p>
        </w:tc>
      </w:tr>
      <w:bookmarkEnd w:id="18"/>
      <w:tr w:rsidR="00CE16F4" w:rsidRPr="00BA54E8" w14:paraId="2FC9400F" w14:textId="77777777" w:rsidTr="3D737333">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2FD66650" w:rsidR="00CE16F4" w:rsidRPr="00BA54E8" w:rsidRDefault="00CE16F4" w:rsidP="3D737333">
            <w:pPr>
              <w:pStyle w:val="ListParagraph"/>
              <w:ind w:left="0"/>
              <w:contextualSpacing w:val="0"/>
              <w:rPr>
                <w:rFonts w:asciiTheme="majorHAnsi" w:eastAsia="Times New Roman" w:hAnsiTheme="majorHAnsi" w:cstheme="majorBidi"/>
                <w:i/>
                <w:iCs/>
                <w:sz w:val="20"/>
                <w:szCs w:val="20"/>
              </w:rPr>
            </w:pPr>
            <w:proofErr w:type="spellStart"/>
            <w:r w:rsidRPr="3D737333">
              <w:rPr>
                <w:rFonts w:asciiTheme="majorHAnsi" w:eastAsia="Times New Roman" w:hAnsiTheme="majorHAnsi" w:cstheme="majorBidi"/>
                <w:i/>
                <w:iCs/>
                <w:sz w:val="20"/>
                <w:szCs w:val="20"/>
              </w:rPr>
              <w:t>sql-admin</w:t>
            </w:r>
            <w:r w:rsidR="4A5B1A2F" w:rsidRPr="3D737333">
              <w:rPr>
                <w:rFonts w:asciiTheme="majorHAnsi" w:eastAsia="Times New Roman" w:hAnsiTheme="majorHAnsi" w:cstheme="majorBidi"/>
                <w:i/>
                <w:iCs/>
                <w:sz w:val="20"/>
                <w:szCs w:val="20"/>
              </w:rPr>
              <w:t>co</w:t>
            </w:r>
            <w:proofErr w:type="spellEnd"/>
          </w:p>
        </w:tc>
      </w:tr>
      <w:tr w:rsidR="00CE16F4" w:rsidRPr="00BA54E8" w14:paraId="5EBB1988" w14:textId="77777777" w:rsidTr="3D737333">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3D737333">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3D737333">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CrmApplication</w:t>
            </w:r>
            <w:proofErr w:type="spellEnd"/>
            <w:r w:rsidRPr="00BA54E8">
              <w:rPr>
                <w:rFonts w:asciiTheme="majorHAnsi" w:eastAsia="Times New Roman" w:hAnsiTheme="majorHAnsi" w:cstheme="majorHAnsi"/>
                <w:i/>
                <w:iCs/>
                <w:sz w:val="20"/>
                <w:szCs w:val="20"/>
              </w:rPr>
              <w:t xml:space="preserve"> ID</w:t>
            </w:r>
          </w:p>
        </w:tc>
        <w:tc>
          <w:tcPr>
            <w:tcW w:w="5270" w:type="dxa"/>
          </w:tcPr>
          <w:p w14:paraId="51F20587" w14:textId="3796686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3D737333">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Application Key</w:t>
            </w:r>
          </w:p>
        </w:tc>
        <w:tc>
          <w:tcPr>
            <w:tcW w:w="5270" w:type="dxa"/>
          </w:tcPr>
          <w:p w14:paraId="1A5454E3" w14:textId="20303A52"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123C807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W+GLdvquGb</w:t>
            </w:r>
            <w:proofErr w:type="spellEnd"/>
            <w:r w:rsidRPr="00BA54E8">
              <w:rPr>
                <w:rFonts w:asciiTheme="majorHAnsi" w:eastAsia="Times New Roman" w:hAnsiTheme="majorHAnsi" w:cstheme="majorHAnsi"/>
                <w:i/>
                <w:iCs/>
                <w:sz w:val="20"/>
                <w:szCs w:val="20"/>
              </w:rPr>
              <w:t>&amp;</w:t>
            </w:r>
            <w:r w:rsidR="00CB6037" w:rsidRPr="00BA54E8" w:rsidDel="00CB6037">
              <w:rPr>
                <w:rFonts w:asciiTheme="majorHAnsi" w:eastAsia="Times New Roman" w:hAnsiTheme="majorHAnsi" w:cstheme="majorHAnsi"/>
                <w:i/>
                <w:iCs/>
                <w:sz w:val="20"/>
                <w:szCs w:val="20"/>
              </w:rPr>
              <w:t xml:space="preserve"> </w:t>
            </w:r>
            <w:r w:rsidRPr="00BA54E8">
              <w:rPr>
                <w:rFonts w:asciiTheme="majorHAnsi" w:eastAsia="Times New Roman" w:hAnsiTheme="majorHAnsi" w:cstheme="majorHAnsi"/>
                <w:i/>
                <w:iCs/>
                <w:sz w:val="20"/>
                <w:szCs w:val="20"/>
              </w:rPr>
              <w:t>…</w:t>
            </w:r>
          </w:p>
        </w:tc>
      </w:tr>
      <w:tr w:rsidR="00CE16F4" w:rsidRPr="00BA54E8" w14:paraId="67666C36" w14:textId="77777777" w:rsidTr="3D737333">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3D737333">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53E4AF96" w:rsidP="001647A0">
      <w:pPr>
        <w:spacing w:after="0" w:line="240" w:lineRule="auto"/>
        <w:jc w:val="center"/>
        <w:rPr>
          <w:rFonts w:eastAsia="Times New Roman"/>
          <w:sz w:val="20"/>
          <w:szCs w:val="20"/>
        </w:rPr>
      </w:pPr>
      <w:r>
        <w:rPr>
          <w:noProof/>
        </w:rPr>
        <w:drawing>
          <wp:inline distT="0" distB="0" distL="0" distR="0" wp14:anchorId="6E40C8B7" wp14:editId="1328E832">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54EB7F30"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7370A7AC">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5"/>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4319C6D6" w:rsidR="00D96EBC" w:rsidRPr="00135DF9" w:rsidRDefault="00D96EBC" w:rsidP="001125E3">
      <w:pPr>
        <w:pStyle w:val="ListParagraph"/>
        <w:numPr>
          <w:ilvl w:val="0"/>
          <w:numId w:val="15"/>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w:t>
      </w:r>
      <w:r w:rsidR="005214DF">
        <w:rPr>
          <w:rFonts w:eastAsia="Times New Roman"/>
          <w:sz w:val="20"/>
          <w:szCs w:val="20"/>
        </w:rPr>
        <w:t xml:space="preserve"> several resources, including </w:t>
      </w:r>
      <w:r w:rsidRPr="00135DF9">
        <w:rPr>
          <w:rFonts w:eastAsia="Times New Roman"/>
          <w:sz w:val="20"/>
          <w:szCs w:val="20"/>
        </w:rPr>
        <w:t>the following</w:t>
      </w:r>
      <w:r w:rsidR="005214DF">
        <w:rPr>
          <w:rFonts w:eastAsia="Times New Roman"/>
          <w:sz w:val="20"/>
          <w:szCs w:val="20"/>
        </w:rPr>
        <w:t>:</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4EEDEB27"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 xml:space="preserve">Azure </w:t>
            </w:r>
            <w:r w:rsidR="005214DF" w:rsidRPr="00B01621">
              <w:rPr>
                <w:rFonts w:eastAsia="Times New Roman"/>
                <w:b/>
                <w:bCs/>
                <w:sz w:val="20"/>
                <w:szCs w:val="20"/>
              </w:rPr>
              <w:t>Resource</w:t>
            </w:r>
          </w:p>
        </w:tc>
        <w:tc>
          <w:tcPr>
            <w:tcW w:w="4444" w:type="dxa"/>
          </w:tcPr>
          <w:p w14:paraId="37DB2A51" w14:textId="46BCA45D" w:rsidR="000D0267" w:rsidRPr="00B01621" w:rsidRDefault="000D0267" w:rsidP="001647A0">
            <w:pPr>
              <w:pStyle w:val="ListParagraph"/>
              <w:ind w:left="0"/>
              <w:contextualSpacing w:val="0"/>
              <w:rPr>
                <w:rFonts w:eastAsia="Times New Roman"/>
                <w:b/>
                <w:bCs/>
                <w:sz w:val="20"/>
                <w:szCs w:val="20"/>
              </w:rPr>
            </w:pPr>
            <w:r w:rsidRPr="00B01621">
              <w:rPr>
                <w:rFonts w:eastAsia="Times New Roman"/>
                <w:b/>
                <w:bCs/>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AppServicePlan</w:t>
            </w:r>
            <w:proofErr w:type="spellEnd"/>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sqlserver</w:t>
            </w:r>
            <w:proofErr w:type="spellEnd"/>
            <w:r w:rsidR="004A5E30" w:rsidRPr="00135DF9">
              <w:rPr>
                <w:rFonts w:eastAsia="Times New Roman"/>
                <w:sz w:val="20"/>
                <w:szCs w:val="20"/>
              </w:rPr>
              <w:t>-prod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db</w:t>
            </w:r>
            <w:proofErr w:type="spellEnd"/>
            <w:r w:rsidR="004A5E30" w:rsidRPr="00135DF9">
              <w:rPr>
                <w:rFonts w:eastAsia="Times New Roman"/>
                <w:sz w:val="20"/>
                <w:szCs w:val="20"/>
              </w:rPr>
              <w:t>-</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proofErr w:type="spellStart"/>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roofErr w:type="spellEnd"/>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w:t>
            </w:r>
            <w:proofErr w:type="spellStart"/>
            <w:r w:rsidR="00984D76" w:rsidRPr="00135DF9">
              <w:rPr>
                <w:rFonts w:eastAsia="Times New Roman"/>
                <w:sz w:val="20"/>
                <w:szCs w:val="20"/>
              </w:rPr>
              <w:t>BackgroundServices</w:t>
            </w:r>
            <w:proofErr w:type="spellEnd"/>
            <w:r w:rsidR="00984D76" w:rsidRPr="00135DF9">
              <w:rPr>
                <w:rFonts w:eastAsia="Times New Roman"/>
                <w:sz w:val="20"/>
                <w:szCs w:val="20"/>
              </w:rPr>
              <w:t>-</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proofErr w:type="spellStart"/>
            <w:r w:rsidR="009F13C9" w:rsidRPr="00135DF9">
              <w:rPr>
                <w:rFonts w:eastAsia="Times New Roman"/>
                <w:sz w:val="20"/>
                <w:szCs w:val="20"/>
              </w:rPr>
              <w:t>ApiApp</w:t>
            </w:r>
            <w:proofErr w:type="spellEnd"/>
            <w:r w:rsidR="009F13C9" w:rsidRPr="00135DF9">
              <w:rPr>
                <w:rFonts w:eastAsia="Times New Roman"/>
                <w:sz w:val="20"/>
                <w:szCs w:val="20"/>
              </w:rPr>
              <w:t>-prod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w:t>
            </w:r>
            <w:proofErr w:type="spellStart"/>
            <w:r w:rsidR="009F13C9" w:rsidRPr="00135DF9">
              <w:rPr>
                <w:rFonts w:eastAsia="Times New Roman"/>
                <w:sz w:val="20"/>
                <w:szCs w:val="20"/>
              </w:rPr>
              <w:t>RecurringDonationApp</w:t>
            </w:r>
            <w:proofErr w:type="spellEnd"/>
            <w:r w:rsidR="009F13C9" w:rsidRPr="00135DF9">
              <w:rPr>
                <w:rFonts w:eastAsia="Times New Roman"/>
                <w:sz w:val="20"/>
                <w:szCs w:val="20"/>
              </w:rPr>
              <w:t>-prod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5"/>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2D75E280" w:rsidP="001647A0">
      <w:pPr>
        <w:pStyle w:val="ListParagraph"/>
        <w:spacing w:after="0" w:line="240" w:lineRule="auto"/>
        <w:jc w:val="center"/>
        <w:rPr>
          <w:rFonts w:eastAsia="Times New Roman"/>
          <w:sz w:val="20"/>
          <w:szCs w:val="20"/>
        </w:rPr>
      </w:pPr>
      <w:r>
        <w:rPr>
          <w:noProof/>
        </w:rPr>
        <w:drawing>
          <wp:inline distT="0" distB="0" distL="0" distR="0" wp14:anchorId="00C786C2" wp14:editId="32CAFBB6">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9" w:name="_Toc65505279"/>
      <w:r w:rsidRPr="00813752">
        <w:t>Adding the Azure SQL User Accounts</w:t>
      </w:r>
      <w:bookmarkEnd w:id="19"/>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51487FC7"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42"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43"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4CEF1B7"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w:t>
      </w:r>
      <w:r w:rsidR="005214DF">
        <w:rPr>
          <w:sz w:val="20"/>
          <w:szCs w:val="20"/>
        </w:rPr>
        <w:t>‘</w:t>
      </w:r>
      <w:r w:rsidR="005214DF" w:rsidRPr="00B01621">
        <w:rPr>
          <w:rFonts w:ascii="Courier New" w:hAnsi="Courier New" w:cs="Courier New"/>
          <w:sz w:val="20"/>
          <w:szCs w:val="20"/>
        </w:rPr>
        <w:t>&lt;Client Name&gt;_&lt;Env&gt;_User</w:t>
      </w:r>
      <w:r w:rsidR="005214DF">
        <w:rPr>
          <w:sz w:val="20"/>
          <w:szCs w:val="20"/>
        </w:rPr>
        <w:t xml:space="preserve">’ where &lt;Client Name&gt; and &lt;Env&gt; to the respective parameters of the ARM template. </w:t>
      </w:r>
      <w:r w:rsidR="00FD7128">
        <w:rPr>
          <w:sz w:val="20"/>
          <w:szCs w:val="20"/>
        </w:rPr>
        <w:t>U</w:t>
      </w:r>
      <w:r w:rsidR="00FD7B16" w:rsidRPr="00813752">
        <w:rPr>
          <w:sz w:val="20"/>
          <w:szCs w:val="20"/>
        </w:rPr>
        <w:t xml:space="preserve">sing the </w:t>
      </w:r>
      <w:r w:rsidR="00986859" w:rsidRPr="00813752">
        <w:rPr>
          <w:sz w:val="20"/>
          <w:szCs w:val="20"/>
        </w:rPr>
        <w:t xml:space="preserve">examples listed </w:t>
      </w:r>
      <w:r w:rsidR="005214DF">
        <w:rPr>
          <w:sz w:val="20"/>
          <w:szCs w:val="20"/>
        </w:rPr>
        <w:t>above</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B01621" w:rsidRDefault="00986859" w:rsidP="001647A0">
      <w:pPr>
        <w:spacing w:after="0" w:line="240" w:lineRule="auto"/>
        <w:rPr>
          <w:rFonts w:ascii="Courier New" w:hAnsi="Courier New" w:cs="Courier New"/>
          <w:i/>
          <w:iCs/>
          <w:sz w:val="20"/>
          <w:szCs w:val="20"/>
        </w:rPr>
      </w:pPr>
      <w:proofErr w:type="spellStart"/>
      <w:r w:rsidRPr="00B01621">
        <w:rPr>
          <w:rFonts w:ascii="Courier New" w:hAnsi="Courier New" w:cs="Courier New"/>
          <w:i/>
          <w:iCs/>
          <w:sz w:val="20"/>
          <w:szCs w:val="20"/>
        </w:rPr>
        <w:t>Contoso_prod_user</w:t>
      </w:r>
      <w:proofErr w:type="spellEnd"/>
    </w:p>
    <w:p w14:paraId="4A5E301E" w14:textId="77777777" w:rsidR="00662F46" w:rsidRDefault="00662F46" w:rsidP="001647A0">
      <w:pPr>
        <w:spacing w:after="0" w:line="240" w:lineRule="auto"/>
        <w:rPr>
          <w:sz w:val="20"/>
          <w:szCs w:val="20"/>
        </w:rPr>
      </w:pPr>
    </w:p>
    <w:p w14:paraId="4BAD1B35" w14:textId="3156BBE8" w:rsidR="00E1C9E5" w:rsidRDefault="00E1C9E5">
      <w:r w:rsidRPr="7823341A">
        <w:rPr>
          <w:rFonts w:ascii="Segoe UI" w:eastAsia="Segoe UI" w:hAnsi="Segoe UI" w:cs="Segoe UI"/>
          <w:sz w:val="20"/>
          <w:szCs w:val="20"/>
        </w:rPr>
        <w:t xml:space="preserve">Run this script against </w:t>
      </w:r>
      <w:r w:rsidRPr="7823341A">
        <w:rPr>
          <w:rFonts w:ascii="Segoe UI" w:eastAsia="Segoe UI" w:hAnsi="Segoe UI" w:cs="Segoe UI"/>
          <w:b/>
          <w:bCs/>
          <w:sz w:val="20"/>
          <w:szCs w:val="20"/>
        </w:rPr>
        <w:t>master</w:t>
      </w:r>
      <w:r w:rsidRPr="7823341A">
        <w:rPr>
          <w:rFonts w:ascii="Segoe UI" w:eastAsia="Segoe UI" w:hAnsi="Segoe UI" w:cs="Segoe UI"/>
          <w:sz w:val="20"/>
          <w:szCs w:val="20"/>
        </w:rPr>
        <w:t xml:space="preserve"> database:</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18E64E36" w:rsidRPr="004D1C13">
        <w:rPr>
          <w:rFonts w:ascii="Consolas" w:hAnsi="Consolas" w:cs="Consolas"/>
          <w:color w:val="C00000"/>
          <w:sz w:val="19"/>
          <w:szCs w:val="19"/>
          <w:lang w:val="en-CA"/>
        </w:rPr>
        <w:t>(</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p w14:paraId="6F5DAE0C" w14:textId="4E2E40F1" w:rsidR="7823341A" w:rsidRDefault="7823341A" w:rsidP="7823341A">
      <w:pPr>
        <w:rPr>
          <w:rFonts w:ascii="Segoe UI" w:eastAsia="Segoe UI" w:hAnsi="Segoe UI" w:cs="Segoe UI"/>
          <w:sz w:val="20"/>
          <w:szCs w:val="20"/>
        </w:rPr>
      </w:pPr>
    </w:p>
    <w:p w14:paraId="1CD38681" w14:textId="0FBB93B6" w:rsidR="26DAF824" w:rsidRDefault="26DAF824" w:rsidP="7823341A">
      <w:pPr>
        <w:rPr>
          <w:rFonts w:ascii="Segoe UI" w:eastAsia="Segoe UI" w:hAnsi="Segoe UI" w:cs="Segoe UI"/>
          <w:sz w:val="20"/>
          <w:szCs w:val="20"/>
        </w:rPr>
      </w:pPr>
      <w:r w:rsidRPr="7823341A">
        <w:rPr>
          <w:rFonts w:ascii="Segoe UI" w:eastAsia="Segoe UI" w:hAnsi="Segoe UI" w:cs="Segoe UI"/>
          <w:sz w:val="20"/>
          <w:szCs w:val="20"/>
        </w:rPr>
        <w:t xml:space="preserve">With the SQL user setup within the SQL Server, the SQL user must now be provisioned to access the SQL Database. Run this script against the </w:t>
      </w:r>
      <w:r w:rsidRPr="7823341A">
        <w:rPr>
          <w:rFonts w:ascii="Segoe UI" w:eastAsia="Segoe UI" w:hAnsi="Segoe UI" w:cs="Segoe UI"/>
          <w:b/>
          <w:bCs/>
          <w:sz w:val="20"/>
          <w:szCs w:val="20"/>
        </w:rPr>
        <w:t>provisioned</w:t>
      </w:r>
      <w:r w:rsidRPr="7823341A">
        <w:rPr>
          <w:rFonts w:ascii="Segoe UI" w:eastAsia="Segoe UI" w:hAnsi="Segoe UI" w:cs="Segoe UI"/>
          <w:sz w:val="20"/>
          <w:szCs w:val="20"/>
        </w:rPr>
        <w:t xml:space="preserve"> database:</w:t>
      </w:r>
    </w:p>
    <w:p w14:paraId="69A144D1" w14:textId="6AA479BA" w:rsidR="7823341A" w:rsidRDefault="7823341A" w:rsidP="7823341A">
      <w:pPr>
        <w:spacing w:after="0" w:line="240" w:lineRule="auto"/>
        <w:rPr>
          <w:sz w:val="20"/>
          <w:szCs w:val="20"/>
        </w:rPr>
      </w:pP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00E5520C" w:rsidRPr="004D1C13">
        <w:rPr>
          <w:rFonts w:ascii="Consolas" w:hAnsi="Consolas" w:cs="Consolas"/>
          <w:color w:val="C00000"/>
          <w:sz w:val="19"/>
          <w:szCs w:val="19"/>
          <w:lang w:val="en-CA"/>
        </w:rPr>
        <w:t>owner</w:t>
      </w:r>
      <w:proofErr w:type="spellEnd"/>
      <w:r w:rsidR="00E5520C"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w:t>
      </w:r>
      <w:proofErr w:type="gramStart"/>
      <w:r w:rsidRPr="004D1C13">
        <w:rPr>
          <w:rFonts w:ascii="Consolas" w:hAnsi="Consolas" w:cs="Consolas"/>
          <w:color w:val="C00000"/>
          <w:sz w:val="19"/>
          <w:szCs w:val="19"/>
          <w:lang w:val="en-CA"/>
        </w:rPr>
        <w:t>e.g.</w:t>
      </w:r>
      <w:proofErr w:type="gram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21E8528E" w:rsidR="003009CB" w:rsidRPr="00813752" w:rsidRDefault="003009CB" w:rsidP="00813752">
      <w:pPr>
        <w:pStyle w:val="Heading1"/>
      </w:pPr>
      <w:bookmarkStart w:id="20" w:name="_Toc65505280"/>
      <w:r w:rsidRPr="00813752">
        <w:lastRenderedPageBreak/>
        <w:t>Deploying the</w:t>
      </w:r>
      <w:r w:rsidR="005214DF">
        <w:t xml:space="preserve"> Fundraising and Engagement components to </w:t>
      </w:r>
      <w:r w:rsidRPr="00813752">
        <w:t>Azure</w:t>
      </w:r>
      <w:bookmarkEnd w:id="20"/>
      <w:r w:rsidRPr="00813752">
        <w:t xml:space="preserve"> </w:t>
      </w:r>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8"/>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655AD114" w:rsidR="00D84A25" w:rsidRPr="00813752" w:rsidRDefault="00D84A25" w:rsidP="001647A0">
      <w:pPr>
        <w:pStyle w:val="ListParagraph"/>
        <w:numPr>
          <w:ilvl w:val="0"/>
          <w:numId w:val="8"/>
        </w:numPr>
        <w:spacing w:after="0" w:line="240" w:lineRule="auto"/>
        <w:rPr>
          <w:sz w:val="20"/>
          <w:szCs w:val="20"/>
        </w:rPr>
      </w:pPr>
      <w:r w:rsidRPr="00813752">
        <w:rPr>
          <w:sz w:val="20"/>
          <w:szCs w:val="20"/>
        </w:rPr>
        <w:t xml:space="preserve">Access to the latest </w:t>
      </w:r>
      <w:hyperlink r:id="rId44"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6813D9A9" w:rsidR="00B67D4F" w:rsidRPr="00813752" w:rsidRDefault="00FD7128" w:rsidP="001647A0">
      <w:pPr>
        <w:pStyle w:val="ListParagraph"/>
        <w:numPr>
          <w:ilvl w:val="0"/>
          <w:numId w:val="8"/>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45"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5C9209BA"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46"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21" w:name="_Toc65505281"/>
      <w:r w:rsidRPr="00813752">
        <w:t xml:space="preserve">Clone </w:t>
      </w:r>
      <w:r w:rsidR="007900E2" w:rsidRPr="00813752">
        <w:t xml:space="preserve">the </w:t>
      </w:r>
      <w:proofErr w:type="gramStart"/>
      <w:r w:rsidR="007900E2" w:rsidRPr="00813752">
        <w:t>Solution</w:t>
      </w:r>
      <w:bookmarkEnd w:id="21"/>
      <w:proofErr w:type="gramEnd"/>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698BFC89"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47"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6E9C00CD" w:rsidR="00D765DA" w:rsidRDefault="00D765DA" w:rsidP="001647A0">
      <w:pPr>
        <w:pStyle w:val="ListParagraph"/>
        <w:numPr>
          <w:ilvl w:val="0"/>
          <w:numId w:val="9"/>
        </w:numPr>
        <w:spacing w:after="0" w:line="240" w:lineRule="auto"/>
        <w:rPr>
          <w:sz w:val="20"/>
          <w:szCs w:val="20"/>
        </w:rPr>
      </w:pPr>
      <w:r w:rsidRPr="113F3F97">
        <w:rPr>
          <w:sz w:val="20"/>
          <w:szCs w:val="20"/>
        </w:rPr>
        <w:t>Retrieve the latest GitHub repository URL</w:t>
      </w:r>
      <w:r w:rsidR="00906D8D" w:rsidRPr="113F3F97">
        <w:rPr>
          <w:sz w:val="20"/>
          <w:szCs w:val="20"/>
        </w:rPr>
        <w:t xml:space="preserve"> by locating the most recent repository and selecting </w:t>
      </w:r>
      <w:r w:rsidR="00662F46" w:rsidRPr="113F3F97">
        <w:rPr>
          <w:sz w:val="20"/>
          <w:szCs w:val="20"/>
        </w:rPr>
        <w:t>‘</w:t>
      </w:r>
      <w:r w:rsidR="00906D8D" w:rsidRPr="113F3F97">
        <w:rPr>
          <w:sz w:val="20"/>
          <w:szCs w:val="20"/>
        </w:rPr>
        <w:t>&lt;&gt; Code</w:t>
      </w:r>
      <w:r w:rsidR="00662F46" w:rsidRPr="113F3F97">
        <w:rPr>
          <w:sz w:val="20"/>
          <w:szCs w:val="20"/>
        </w:rPr>
        <w:t>.’</w:t>
      </w:r>
    </w:p>
    <w:p w14:paraId="34940D4A" w14:textId="6E9C00CD" w:rsidR="00813752" w:rsidRPr="00813752" w:rsidRDefault="2D150085" w:rsidP="113F3F97">
      <w:pPr>
        <w:pStyle w:val="ListParagraph"/>
        <w:spacing w:after="0" w:line="240" w:lineRule="auto"/>
      </w:pPr>
      <w:r>
        <w:rPr>
          <w:noProof/>
        </w:rPr>
        <w:drawing>
          <wp:inline distT="0" distB="0" distL="0" distR="0" wp14:anchorId="6AB69901" wp14:editId="17135931">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05694"/>
                    <pic:cNvPicPr/>
                  </pic:nvPicPr>
                  <pic:blipFill>
                    <a:blip r:embed="rId48">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14:paraId="44130673" w14:textId="225EBFBA" w:rsidR="00906D8D" w:rsidRDefault="00906D8D" w:rsidP="001647A0">
      <w:pPr>
        <w:pStyle w:val="ListParagraph"/>
        <w:spacing w:after="0" w:line="240" w:lineRule="auto"/>
        <w:jc w:val="center"/>
      </w:pP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4497FD10" w:rsidR="00B21AAF" w:rsidRPr="00813752" w:rsidRDefault="584D309A" w:rsidP="113F3F97">
      <w:pPr>
        <w:pStyle w:val="ListParagraph"/>
        <w:spacing w:after="0" w:line="240" w:lineRule="auto"/>
      </w:pPr>
      <w:r>
        <w:rPr>
          <w:noProof/>
        </w:rPr>
        <w:drawing>
          <wp:inline distT="0" distB="0" distL="0" distR="0" wp14:anchorId="361D34D2" wp14:editId="0EC968A3">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45202"/>
                    <pic:cNvPicPr/>
                  </pic:nvPicPr>
                  <pic:blipFill>
                    <a:blip r:embed="rId49">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9"/>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3AAC48D7" w:rsidP="001647A0">
      <w:pPr>
        <w:pStyle w:val="ListParagraph"/>
        <w:spacing w:after="0" w:line="240" w:lineRule="auto"/>
        <w:jc w:val="center"/>
      </w:pPr>
      <w:r>
        <w:rPr>
          <w:noProof/>
        </w:rPr>
        <w:drawing>
          <wp:inline distT="0" distB="0" distL="0" distR="0" wp14:anchorId="5E87A396" wp14:editId="06567109">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9"/>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44A15707">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362C5C98" w:rsidP="001647A0">
      <w:pPr>
        <w:pStyle w:val="ListParagraph"/>
        <w:spacing w:after="0" w:line="240" w:lineRule="auto"/>
        <w:jc w:val="center"/>
        <w:rPr>
          <w:sz w:val="20"/>
          <w:szCs w:val="20"/>
        </w:rPr>
      </w:pPr>
      <w:r>
        <w:rPr>
          <w:noProof/>
        </w:rPr>
        <w:drawing>
          <wp:inline distT="0" distB="0" distL="0" distR="0" wp14:anchorId="5CDA36B1" wp14:editId="04D686D4">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9"/>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36E1903D" w:rsidP="001647A0">
      <w:pPr>
        <w:pStyle w:val="ListParagraph"/>
        <w:spacing w:after="0" w:line="240" w:lineRule="auto"/>
        <w:jc w:val="center"/>
      </w:pPr>
      <w:r>
        <w:rPr>
          <w:noProof/>
        </w:rPr>
        <w:drawing>
          <wp:inline distT="0" distB="0" distL="0" distR="0" wp14:anchorId="42FD56D3" wp14:editId="3A4223EC">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3">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22" w:name="_Toc65505282"/>
      <w:r w:rsidRPr="00952304">
        <w:t xml:space="preserve">Build the </w:t>
      </w:r>
      <w:proofErr w:type="gramStart"/>
      <w:r w:rsidR="00592B9D" w:rsidRPr="00952304">
        <w:t>Solution</w:t>
      </w:r>
      <w:bookmarkEnd w:id="22"/>
      <w:proofErr w:type="gramEnd"/>
      <w:r w:rsidR="00592B9D" w:rsidRPr="00952304">
        <w:t xml:space="preserve"> </w:t>
      </w:r>
    </w:p>
    <w:p w14:paraId="0EE0653C" w14:textId="1CD4BFBB" w:rsidR="003009CB" w:rsidRDefault="00CD6917" w:rsidP="001647A0">
      <w:pPr>
        <w:spacing w:after="0" w:line="240" w:lineRule="auto"/>
        <w:rPr>
          <w:sz w:val="20"/>
          <w:szCs w:val="20"/>
        </w:rPr>
      </w:pPr>
      <w:r w:rsidRPr="00952304">
        <w:rPr>
          <w:sz w:val="20"/>
          <w:szCs w:val="20"/>
        </w:rPr>
        <w:t xml:space="preserve">The solution </w:t>
      </w:r>
      <w:r w:rsidR="002F1AB4">
        <w:rPr>
          <w:sz w:val="20"/>
          <w:szCs w:val="20"/>
        </w:rPr>
        <w:t>needs to be built</w:t>
      </w:r>
      <w:r w:rsidRPr="00952304">
        <w:rPr>
          <w:sz w:val="20"/>
          <w:szCs w:val="20"/>
        </w:rPr>
        <w:t xml:space="preserve">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w:t>
      </w:r>
      <w:r w:rsidR="002F1AB4">
        <w:rPr>
          <w:sz w:val="20"/>
          <w:szCs w:val="20"/>
        </w:rPr>
        <w:t>running it locally (only the build step is required)</w:t>
      </w:r>
      <w:r w:rsidR="009B2FD0" w:rsidRPr="00952304">
        <w:rPr>
          <w:sz w:val="20"/>
          <w:szCs w:val="20"/>
        </w:rPr>
        <w:t xml:space="preserve">.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2E190141" w:rsidP="001647A0">
      <w:pPr>
        <w:spacing w:after="0" w:line="240" w:lineRule="auto"/>
      </w:pPr>
      <w:r>
        <w:rPr>
          <w:noProof/>
        </w:rPr>
        <w:drawing>
          <wp:inline distT="0" distB="0" distL="0" distR="0" wp14:anchorId="5D272DFB" wp14:editId="0D6F5143">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4">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503CA399" w:rsidP="001647A0">
      <w:pPr>
        <w:spacing w:after="0" w:line="240" w:lineRule="auto"/>
        <w:jc w:val="center"/>
        <w:rPr>
          <w:sz w:val="20"/>
          <w:szCs w:val="20"/>
        </w:rPr>
      </w:pPr>
      <w:r>
        <w:rPr>
          <w:noProof/>
        </w:rPr>
        <w:drawing>
          <wp:inline distT="0" distB="0" distL="0" distR="0" wp14:anchorId="3302C350" wp14:editId="1F4E4704">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3" w:name="_Toc65505283"/>
      <w:r w:rsidRPr="008A03F2">
        <w:t xml:space="preserve">Deploy to </w:t>
      </w:r>
      <w:proofErr w:type="gramStart"/>
      <w:r w:rsidRPr="008A03F2">
        <w:t>Azure</w:t>
      </w:r>
      <w:bookmarkEnd w:id="23"/>
      <w:proofErr w:type="gramEnd"/>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1AB53CEE" w14:textId="2C5A0549" w:rsidR="009112B0" w:rsidRDefault="65FA1AE1" w:rsidP="001647A0">
      <w:pPr>
        <w:spacing w:after="0" w:line="240" w:lineRule="auto"/>
        <w:rPr>
          <w:sz w:val="20"/>
          <w:szCs w:val="20"/>
        </w:rPr>
      </w:pPr>
      <w:r w:rsidRPr="1F443C40">
        <w:rPr>
          <w:sz w:val="20"/>
          <w:szCs w:val="20"/>
        </w:rPr>
        <w:t>There are three components that require deploying to Azure</w:t>
      </w:r>
      <w:r w:rsidR="006438F6" w:rsidRPr="1F443C40">
        <w:rPr>
          <w:sz w:val="20"/>
          <w:szCs w:val="20"/>
        </w:rPr>
        <w:t>:</w:t>
      </w:r>
      <w:r w:rsidRPr="1F443C40">
        <w:rPr>
          <w:sz w:val="20"/>
          <w:szCs w:val="20"/>
        </w:rPr>
        <w:t xml:space="preserve"> </w:t>
      </w:r>
      <w:r w:rsidR="711648B3" w:rsidRPr="1F443C40">
        <w:rPr>
          <w:sz w:val="20"/>
          <w:szCs w:val="20"/>
        </w:rPr>
        <w:t xml:space="preserve">the API, </w:t>
      </w:r>
      <w:proofErr w:type="spellStart"/>
      <w:r w:rsidR="711648B3" w:rsidRPr="1F443C40">
        <w:rPr>
          <w:sz w:val="20"/>
          <w:szCs w:val="20"/>
        </w:rPr>
        <w:t>RecurringDonations</w:t>
      </w:r>
      <w:proofErr w:type="spellEnd"/>
      <w:r w:rsidR="006438F6" w:rsidRPr="1F443C40">
        <w:rPr>
          <w:sz w:val="20"/>
          <w:szCs w:val="20"/>
        </w:rPr>
        <w:t>,</w:t>
      </w:r>
      <w:r w:rsidR="711648B3" w:rsidRPr="1F443C40">
        <w:rPr>
          <w:sz w:val="20"/>
          <w:szCs w:val="20"/>
        </w:rPr>
        <w:t xml:space="preserve"> and the </w:t>
      </w:r>
      <w:proofErr w:type="spellStart"/>
      <w:r w:rsidR="711648B3" w:rsidRPr="1F443C40">
        <w:rPr>
          <w:sz w:val="20"/>
          <w:szCs w:val="20"/>
        </w:rPr>
        <w:t>BackgroundServices</w:t>
      </w:r>
      <w:proofErr w:type="spellEnd"/>
      <w:r w:rsidR="711648B3" w:rsidRPr="1F443C40">
        <w:rPr>
          <w:sz w:val="20"/>
          <w:szCs w:val="20"/>
        </w:rPr>
        <w:t>. Follow these steps to deploy each Azure application</w:t>
      </w:r>
      <w:r w:rsidR="00662F46" w:rsidRPr="1F443C40">
        <w:rPr>
          <w:sz w:val="20"/>
          <w:szCs w:val="20"/>
        </w:rPr>
        <w:t>.</w:t>
      </w:r>
    </w:p>
    <w:p w14:paraId="278B29E4" w14:textId="2C5A0549" w:rsidR="004F7CDD" w:rsidRDefault="004F7CDD" w:rsidP="001647A0">
      <w:pPr>
        <w:spacing w:after="0" w:line="240" w:lineRule="auto"/>
        <w:rPr>
          <w:sz w:val="20"/>
          <w:szCs w:val="20"/>
        </w:rPr>
      </w:pPr>
    </w:p>
    <w:p w14:paraId="4213F103" w14:textId="2C5A0549" w:rsidR="004F7CDD" w:rsidRDefault="004F7CDD" w:rsidP="004F7CDD">
      <w:pPr>
        <w:spacing w:after="0" w:line="240" w:lineRule="auto"/>
        <w:rPr>
          <w:sz w:val="20"/>
          <w:szCs w:val="20"/>
        </w:rPr>
      </w:pPr>
      <w:r w:rsidRPr="1F443C40">
        <w:rPr>
          <w:sz w:val="20"/>
          <w:szCs w:val="20"/>
        </w:rPr>
        <w:t>Note: Visual Studio 2019 Community Edition supports having multiple profiles for Azure deployment. If you already have some profiles, make sure the profile in use matches the desired target for deployment:</w:t>
      </w:r>
    </w:p>
    <w:p w14:paraId="1211E03A" w14:textId="2C5A0549" w:rsidR="004F7CDD" w:rsidRPr="008A03F2" w:rsidRDefault="004F7CDD" w:rsidP="004F7CDD">
      <w:pPr>
        <w:spacing w:after="0" w:line="240" w:lineRule="auto"/>
        <w:rPr>
          <w:sz w:val="20"/>
          <w:szCs w:val="20"/>
        </w:rPr>
      </w:pPr>
    </w:p>
    <w:p w14:paraId="5BE2CD47" w14:textId="2C5A0549" w:rsidR="004F7CDD" w:rsidRDefault="004F7CDD" w:rsidP="00B01621">
      <w:pPr>
        <w:spacing w:after="0" w:line="240" w:lineRule="auto"/>
        <w:jc w:val="center"/>
        <w:rPr>
          <w:sz w:val="20"/>
          <w:szCs w:val="20"/>
        </w:rPr>
      </w:pPr>
      <w:r>
        <w:rPr>
          <w:noProof/>
        </w:rPr>
        <w:drawing>
          <wp:inline distT="0" distB="0" distL="0" distR="0" wp14:anchorId="098FB24C" wp14:editId="30BD2DF8">
            <wp:extent cx="4680000" cy="1458431"/>
            <wp:effectExtent l="0" t="0" r="6350" b="8890"/>
            <wp:docPr id="3" name="Picture 3"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6">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a:off x="0" y="0"/>
                      <a:ext cx="4680000" cy="1458431"/>
                    </a:xfrm>
                    <a:prstGeom prst="rect">
                      <a:avLst/>
                    </a:prstGeom>
                  </pic:spPr>
                </pic:pic>
              </a:graphicData>
            </a:graphic>
          </wp:inline>
        </w:drawing>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10"/>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1B3E70B1" w:rsidP="001647A0">
      <w:pPr>
        <w:pStyle w:val="ListParagraph"/>
        <w:spacing w:after="0" w:line="240" w:lineRule="auto"/>
        <w:ind w:left="0"/>
        <w:jc w:val="center"/>
        <w:rPr>
          <w:sz w:val="20"/>
          <w:szCs w:val="20"/>
        </w:rPr>
      </w:pPr>
      <w:r>
        <w:rPr>
          <w:noProof/>
        </w:rPr>
        <w:drawing>
          <wp:inline distT="0" distB="0" distL="0" distR="0" wp14:anchorId="39F8E8A6" wp14:editId="272790F5">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7">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63E0C41F" w:rsidP="001647A0">
      <w:pPr>
        <w:pStyle w:val="ListParagraph"/>
        <w:spacing w:after="0" w:line="240" w:lineRule="auto"/>
        <w:ind w:left="0"/>
        <w:jc w:val="center"/>
      </w:pPr>
      <w:r>
        <w:rPr>
          <w:noProof/>
        </w:rPr>
        <w:drawing>
          <wp:inline distT="0" distB="0" distL="0" distR="0" wp14:anchorId="39F44BB6" wp14:editId="60B1D75C">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8">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10"/>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5B029434" w:rsidP="001647A0">
      <w:pPr>
        <w:pStyle w:val="ListParagraph"/>
        <w:spacing w:after="0" w:line="240" w:lineRule="auto"/>
        <w:jc w:val="center"/>
        <w:rPr>
          <w:sz w:val="20"/>
          <w:szCs w:val="20"/>
        </w:rPr>
      </w:pPr>
      <w:r>
        <w:rPr>
          <w:noProof/>
        </w:rPr>
        <w:drawing>
          <wp:inline distT="0" distB="0" distL="0" distR="0" wp14:anchorId="38CA56B6" wp14:editId="427BA73F">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9">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10"/>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5BD13546" w:rsidP="001647A0">
      <w:pPr>
        <w:pStyle w:val="ListParagraph"/>
        <w:spacing w:after="0" w:line="240" w:lineRule="auto"/>
        <w:ind w:left="360"/>
        <w:jc w:val="center"/>
        <w:rPr>
          <w:sz w:val="20"/>
          <w:szCs w:val="20"/>
        </w:rPr>
      </w:pPr>
      <w:r>
        <w:rPr>
          <w:noProof/>
        </w:rPr>
        <w:drawing>
          <wp:inline distT="0" distB="0" distL="0" distR="0" wp14:anchorId="5C5184B6" wp14:editId="12278EF8">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0">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10"/>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674F8665" w:rsidP="001647A0">
      <w:pPr>
        <w:pStyle w:val="ListParagraph"/>
        <w:spacing w:after="0" w:line="240" w:lineRule="auto"/>
        <w:jc w:val="center"/>
        <w:rPr>
          <w:sz w:val="20"/>
          <w:szCs w:val="20"/>
        </w:rPr>
      </w:pPr>
      <w:r>
        <w:rPr>
          <w:noProof/>
        </w:rPr>
        <w:drawing>
          <wp:inline distT="0" distB="0" distL="0" distR="0" wp14:anchorId="74B4FE3E" wp14:editId="23CBCB8C">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1">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10"/>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7821D784" w:rsidP="001647A0">
      <w:pPr>
        <w:pStyle w:val="ListParagraph"/>
        <w:spacing w:after="0" w:line="240" w:lineRule="auto"/>
        <w:jc w:val="center"/>
        <w:rPr>
          <w:sz w:val="20"/>
          <w:szCs w:val="20"/>
        </w:rPr>
      </w:pPr>
      <w:r>
        <w:rPr>
          <w:noProof/>
        </w:rPr>
        <w:drawing>
          <wp:inline distT="0" distB="0" distL="0" distR="0" wp14:anchorId="18E0E5EA" wp14:editId="12DF2A82">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2">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11"/>
        </w:numPr>
        <w:spacing w:after="0" w:line="240" w:lineRule="auto"/>
        <w:rPr>
          <w:sz w:val="20"/>
          <w:szCs w:val="20"/>
        </w:rPr>
      </w:pPr>
      <w:r w:rsidRPr="00C57FED">
        <w:rPr>
          <w:sz w:val="20"/>
          <w:szCs w:val="20"/>
        </w:rPr>
        <w:t xml:space="preserve">Right click on the </w:t>
      </w:r>
      <w:r w:rsidR="005A72C2" w:rsidRPr="00C57FED">
        <w:rPr>
          <w:sz w:val="20"/>
          <w:szCs w:val="20"/>
        </w:rPr>
        <w:t>‘</w:t>
      </w:r>
      <w:proofErr w:type="spellStart"/>
      <w:r w:rsidR="004375D0" w:rsidRPr="00C57FED">
        <w:rPr>
          <w:sz w:val="20"/>
          <w:szCs w:val="20"/>
        </w:rPr>
        <w:t>Recurring</w:t>
      </w:r>
      <w:r w:rsidR="005A72C2" w:rsidRPr="00C57FED">
        <w:rPr>
          <w:sz w:val="20"/>
          <w:szCs w:val="20"/>
        </w:rPr>
        <w:t>Donations</w:t>
      </w:r>
      <w:proofErr w:type="spellEnd"/>
      <w:r w:rsidR="005A72C2" w:rsidRPr="00C57FED">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7287F3E5" w:rsidP="001647A0">
      <w:pPr>
        <w:pStyle w:val="ListParagraph"/>
        <w:spacing w:after="0" w:line="240" w:lineRule="auto"/>
        <w:ind w:left="0"/>
        <w:jc w:val="center"/>
        <w:rPr>
          <w:sz w:val="20"/>
          <w:szCs w:val="20"/>
        </w:rPr>
      </w:pPr>
      <w:r>
        <w:rPr>
          <w:noProof/>
        </w:rPr>
        <w:drawing>
          <wp:inline distT="0" distB="0" distL="0" distR="0" wp14:anchorId="0290FCB4" wp14:editId="77618799">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3">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173450" w:rsidRPr="00C57FED">
        <w:rPr>
          <w:sz w:val="20"/>
          <w:szCs w:val="20"/>
        </w:rPr>
        <w:t xml:space="preserve">Azure </w:t>
      </w:r>
      <w:proofErr w:type="spellStart"/>
      <w:r w:rsidR="00173450" w:rsidRPr="00C57FED">
        <w:rPr>
          <w:sz w:val="20"/>
          <w:szCs w:val="20"/>
        </w:rPr>
        <w:t>WebJobs</w:t>
      </w:r>
      <w:proofErr w:type="spellEnd"/>
      <w:r w:rsidR="00173450" w:rsidRPr="00C57FED">
        <w:rPr>
          <w:sz w:val="20"/>
          <w:szCs w:val="20"/>
        </w:rPr>
        <w:t>’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4981F034" w:rsidP="001647A0">
      <w:pPr>
        <w:pStyle w:val="ListParagraph"/>
        <w:spacing w:after="0" w:line="240" w:lineRule="auto"/>
        <w:ind w:left="0"/>
        <w:jc w:val="center"/>
        <w:rPr>
          <w:noProof/>
          <w:sz w:val="20"/>
          <w:szCs w:val="20"/>
        </w:rPr>
      </w:pPr>
      <w:r w:rsidRPr="4346E539">
        <w:rPr>
          <w:noProof/>
          <w:sz w:val="20"/>
          <w:szCs w:val="20"/>
        </w:rPr>
        <w:t xml:space="preserve"> </w:t>
      </w:r>
      <w:r>
        <w:rPr>
          <w:noProof/>
        </w:rPr>
        <w:drawing>
          <wp:inline distT="0" distB="0" distL="0" distR="0" wp14:anchorId="07B6E96F" wp14:editId="43F3D32D">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4">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E755120" w:rsidR="00BB4205" w:rsidRDefault="00BB4205" w:rsidP="001647A0">
      <w:pPr>
        <w:pStyle w:val="ListParagraph"/>
        <w:numPr>
          <w:ilvl w:val="0"/>
          <w:numId w:val="11"/>
        </w:numPr>
        <w:spacing w:after="0" w:line="240" w:lineRule="auto"/>
        <w:rPr>
          <w:sz w:val="20"/>
          <w:szCs w:val="20"/>
        </w:rPr>
      </w:pPr>
      <w:r w:rsidRPr="00C57FED">
        <w:rPr>
          <w:sz w:val="20"/>
          <w:szCs w:val="20"/>
        </w:rPr>
        <w:t>Select ‘</w:t>
      </w:r>
      <w:r w:rsidR="004F7CDD">
        <w:rPr>
          <w:sz w:val="20"/>
          <w:szCs w:val="20"/>
        </w:rPr>
        <w:t>Finish</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5E031835" w:rsidP="001647A0">
      <w:pPr>
        <w:pStyle w:val="ListParagraph"/>
        <w:spacing w:after="0" w:line="240" w:lineRule="auto"/>
        <w:ind w:left="360"/>
        <w:jc w:val="center"/>
        <w:rPr>
          <w:noProof/>
        </w:rPr>
      </w:pPr>
      <w:r w:rsidRPr="4346E539">
        <w:rPr>
          <w:noProof/>
        </w:rPr>
        <w:t xml:space="preserve"> </w:t>
      </w:r>
      <w:r>
        <w:rPr>
          <w:noProof/>
        </w:rPr>
        <w:drawing>
          <wp:inline distT="0" distB="0" distL="0" distR="0" wp14:anchorId="2BCD0518" wp14:editId="27B11970">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5">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11"/>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7E49DE07" w:rsidP="001647A0">
      <w:pPr>
        <w:pStyle w:val="ListParagraph"/>
        <w:spacing w:after="0" w:line="240" w:lineRule="auto"/>
        <w:jc w:val="center"/>
        <w:rPr>
          <w:noProof/>
          <w:sz w:val="20"/>
          <w:szCs w:val="20"/>
        </w:rPr>
      </w:pPr>
      <w:r w:rsidRPr="4346E539">
        <w:rPr>
          <w:noProof/>
          <w:sz w:val="20"/>
          <w:szCs w:val="20"/>
        </w:rPr>
        <w:t xml:space="preserve"> </w:t>
      </w:r>
      <w:r>
        <w:rPr>
          <w:noProof/>
        </w:rPr>
        <w:drawing>
          <wp:inline distT="0" distB="0" distL="0" distR="0" wp14:anchorId="04824372" wp14:editId="653FD03A">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6">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11"/>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7B57EE67" w:rsidP="001647A0">
      <w:pPr>
        <w:pStyle w:val="ListParagraph"/>
        <w:spacing w:after="0" w:line="240" w:lineRule="auto"/>
        <w:jc w:val="center"/>
        <w:rPr>
          <w:sz w:val="20"/>
          <w:szCs w:val="20"/>
        </w:rPr>
      </w:pPr>
      <w:r>
        <w:rPr>
          <w:noProof/>
        </w:rPr>
        <w:drawing>
          <wp:inline distT="0" distB="0" distL="0" distR="0" wp14:anchorId="4674F9C9" wp14:editId="64173A37">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2"/>
        </w:numPr>
        <w:spacing w:after="0" w:line="240" w:lineRule="auto"/>
        <w:rPr>
          <w:sz w:val="20"/>
          <w:szCs w:val="20"/>
        </w:rPr>
      </w:pPr>
      <w:r w:rsidRPr="00C57FED">
        <w:rPr>
          <w:sz w:val="20"/>
          <w:szCs w:val="20"/>
        </w:rPr>
        <w:t>Right click on the ‘</w:t>
      </w:r>
      <w:proofErr w:type="spellStart"/>
      <w:r w:rsidR="000E5924" w:rsidRPr="00C57FED">
        <w:rPr>
          <w:sz w:val="20"/>
          <w:szCs w:val="20"/>
        </w:rPr>
        <w:t>BackgroundServices</w:t>
      </w:r>
      <w:proofErr w:type="spellEnd"/>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4B0767C1" w:rsidP="001647A0">
      <w:pPr>
        <w:pStyle w:val="ListParagraph"/>
        <w:spacing w:after="0" w:line="240" w:lineRule="auto"/>
        <w:jc w:val="center"/>
      </w:pPr>
      <w:r>
        <w:rPr>
          <w:noProof/>
        </w:rPr>
        <w:drawing>
          <wp:inline distT="0" distB="0" distL="0" distR="0" wp14:anchorId="1DDA18FD" wp14:editId="0E944104">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7">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2"/>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21930DF1" w:rsidP="001647A0">
      <w:pPr>
        <w:pStyle w:val="ListParagraph"/>
        <w:spacing w:after="0" w:line="240" w:lineRule="auto"/>
        <w:jc w:val="center"/>
        <w:rPr>
          <w:sz w:val="20"/>
          <w:szCs w:val="20"/>
        </w:rPr>
      </w:pPr>
      <w:r>
        <w:rPr>
          <w:noProof/>
        </w:rPr>
        <w:drawing>
          <wp:inline distT="0" distB="0" distL="0" distR="0" wp14:anchorId="04C2FCF3" wp14:editId="12B16D5E">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8">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2"/>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w:t>
      </w:r>
      <w:proofErr w:type="gramStart"/>
      <w:r w:rsidR="00B66E88" w:rsidRPr="00C57FED">
        <w:rPr>
          <w:sz w:val="20"/>
          <w:szCs w:val="20"/>
        </w:rPr>
        <w:t>e.g.</w:t>
      </w:r>
      <w:proofErr w:type="gramEnd"/>
      <w:r w:rsidR="00B66E88" w:rsidRPr="00C57FED">
        <w:rPr>
          <w:sz w:val="20"/>
          <w:szCs w:val="20"/>
        </w:rPr>
        <w:t xml:space="preserve">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294A19D7" w:rsidP="001647A0">
      <w:pPr>
        <w:pStyle w:val="ListParagraph"/>
        <w:spacing w:after="0" w:line="240" w:lineRule="auto"/>
        <w:jc w:val="center"/>
      </w:pPr>
      <w:r>
        <w:rPr>
          <w:noProof/>
        </w:rPr>
        <w:drawing>
          <wp:inline distT="0" distB="0" distL="0" distR="0" wp14:anchorId="214826A8" wp14:editId="2812FC95">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9">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2"/>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5038CBCC" w:rsidP="001647A0">
      <w:pPr>
        <w:pStyle w:val="ListParagraph"/>
        <w:spacing w:after="0" w:line="240" w:lineRule="auto"/>
        <w:jc w:val="center"/>
        <w:rPr>
          <w:sz w:val="20"/>
          <w:szCs w:val="20"/>
        </w:rPr>
      </w:pPr>
      <w:r>
        <w:rPr>
          <w:noProof/>
        </w:rPr>
        <w:drawing>
          <wp:inline distT="0" distB="0" distL="0" distR="0" wp14:anchorId="507200B4" wp14:editId="2DB8E4CA">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0">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2"/>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B782482" w:rsidP="001647A0">
      <w:pPr>
        <w:pStyle w:val="ListParagraph"/>
        <w:spacing w:after="0" w:line="240" w:lineRule="auto"/>
        <w:jc w:val="center"/>
        <w:rPr>
          <w:sz w:val="20"/>
          <w:szCs w:val="20"/>
        </w:rPr>
      </w:pPr>
      <w:r>
        <w:rPr>
          <w:noProof/>
        </w:rPr>
        <w:drawing>
          <wp:inline distT="0" distB="0" distL="0" distR="0" wp14:anchorId="002DD689" wp14:editId="156A6304">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1">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2"/>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7C6CA3FA" w:rsidP="001647A0">
      <w:pPr>
        <w:pStyle w:val="ListParagraph"/>
        <w:spacing w:after="0" w:line="240" w:lineRule="auto"/>
        <w:jc w:val="center"/>
        <w:rPr>
          <w:sz w:val="20"/>
          <w:szCs w:val="20"/>
        </w:rPr>
      </w:pPr>
      <w:r>
        <w:rPr>
          <w:noProof/>
        </w:rPr>
        <w:drawing>
          <wp:inline distT="0" distB="0" distL="0" distR="0" wp14:anchorId="631BAB3A" wp14:editId="1CFDCB57">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72">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2"/>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20F1CDB3" w:rsidP="001647A0">
      <w:pPr>
        <w:pStyle w:val="ListParagraph"/>
        <w:spacing w:after="0" w:line="240" w:lineRule="auto"/>
        <w:jc w:val="center"/>
        <w:rPr>
          <w:sz w:val="20"/>
          <w:szCs w:val="20"/>
        </w:rPr>
      </w:pPr>
      <w:r>
        <w:rPr>
          <w:noProof/>
        </w:rPr>
        <w:drawing>
          <wp:inline distT="0" distB="0" distL="0" distR="0" wp14:anchorId="13347CA7" wp14:editId="48E0E2A5">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3">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2"/>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35000F96" w:rsidP="001647A0">
      <w:pPr>
        <w:pStyle w:val="ListParagraph"/>
        <w:spacing w:after="0" w:line="240" w:lineRule="auto"/>
        <w:jc w:val="center"/>
        <w:rPr>
          <w:sz w:val="20"/>
          <w:szCs w:val="20"/>
        </w:rPr>
      </w:pPr>
      <w:r>
        <w:rPr>
          <w:noProof/>
        </w:rPr>
        <w:drawing>
          <wp:inline distT="0" distB="0" distL="0" distR="0" wp14:anchorId="46533360" wp14:editId="425FF9AC">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4">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2"/>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494976E2" w:rsidP="001647A0">
      <w:pPr>
        <w:pStyle w:val="ListParagraph"/>
        <w:spacing w:after="0" w:line="240" w:lineRule="auto"/>
        <w:jc w:val="center"/>
        <w:rPr>
          <w:sz w:val="20"/>
          <w:szCs w:val="20"/>
        </w:rPr>
      </w:pPr>
      <w:r>
        <w:rPr>
          <w:noProof/>
        </w:rPr>
        <w:drawing>
          <wp:inline distT="0" distB="0" distL="0" distR="0" wp14:anchorId="4AFF0D26" wp14:editId="619645EE">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5">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2"/>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43277C43" w:rsidP="001647A0">
      <w:pPr>
        <w:pStyle w:val="ListParagraph"/>
        <w:spacing w:after="0" w:line="240" w:lineRule="auto"/>
        <w:jc w:val="center"/>
        <w:rPr>
          <w:sz w:val="20"/>
          <w:szCs w:val="20"/>
        </w:rPr>
      </w:pPr>
      <w:r>
        <w:rPr>
          <w:noProof/>
        </w:rPr>
        <w:drawing>
          <wp:inline distT="0" distB="0" distL="0" distR="0" wp14:anchorId="0B5A9148" wp14:editId="7A0CBCB0">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2"/>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8A11FA" w:rsidP="008F1D8E">
      <w:pPr>
        <w:pStyle w:val="Heading2"/>
      </w:pPr>
      <w:bookmarkStart w:id="24" w:name="_Toc65505284"/>
      <w:r>
        <w:lastRenderedPageBreak/>
        <w:t>Populate the Azure SQL Schema (</w:t>
      </w:r>
      <w:r w:rsidR="00936416">
        <w:t xml:space="preserve">Using </w:t>
      </w:r>
      <w:r w:rsidR="003B4E05">
        <w:t>C# Migrations</w:t>
      </w:r>
      <w:r>
        <w:t>)</w:t>
      </w:r>
      <w:bookmarkEnd w:id="24"/>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4"/>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7141CCDD"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2F7EAD0F">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7">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w:t>
      </w:r>
      <w:proofErr w:type="spellStart"/>
      <w:proofErr w:type="gramStart"/>
      <w:r w:rsidR="00B759FC" w:rsidRPr="00354DD3">
        <w:rPr>
          <w:rFonts w:eastAsiaTheme="minorEastAsia"/>
          <w:b/>
          <w:bCs/>
          <w:sz w:val="20"/>
          <w:szCs w:val="20"/>
        </w:rPr>
        <w:t>appsettings.Development.json</w:t>
      </w:r>
      <w:proofErr w:type="spellEnd"/>
      <w:proofErr w:type="gramEnd"/>
      <w:r w:rsidR="00B759FC" w:rsidRPr="00354DD3">
        <w:rPr>
          <w:rFonts w:eastAsiaTheme="minorEastAsia"/>
          <w:b/>
          <w:bCs/>
          <w:sz w:val="20"/>
          <w:szCs w:val="20"/>
        </w:rPr>
        <w:t xml:space="preserve">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 xml:space="preserve">Locate the </w:t>
      </w:r>
      <w:proofErr w:type="spellStart"/>
      <w:proofErr w:type="gramStart"/>
      <w:r w:rsidRPr="00354DD3">
        <w:rPr>
          <w:rFonts w:eastAsiaTheme="minorEastAsia"/>
          <w:sz w:val="20"/>
          <w:szCs w:val="20"/>
        </w:rPr>
        <w:t>appsettings.Development.json</w:t>
      </w:r>
      <w:proofErr w:type="spellEnd"/>
      <w:proofErr w:type="gramEnd"/>
      <w:r w:rsidRPr="00354DD3">
        <w:rPr>
          <w:rFonts w:eastAsiaTheme="minorEastAsia"/>
          <w:sz w:val="20"/>
          <w:szCs w:val="20"/>
        </w:rPr>
        <w:t xml:space="preserve">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40231505" w:rsidP="00EB2DEB">
      <w:pPr>
        <w:pStyle w:val="ListParagraph"/>
        <w:spacing w:after="0" w:line="240" w:lineRule="auto"/>
        <w:ind w:left="709"/>
        <w:jc w:val="center"/>
        <w:rPr>
          <w:rFonts w:eastAsiaTheme="minorEastAsia"/>
          <w:sz w:val="20"/>
          <w:szCs w:val="20"/>
        </w:rPr>
      </w:pPr>
      <w:r>
        <w:rPr>
          <w:noProof/>
        </w:rPr>
        <w:drawing>
          <wp:inline distT="0" distB="0" distL="0" distR="0" wp14:anchorId="5EF9C250" wp14:editId="593C6B27">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8">
                      <a:extLst>
                        <a:ext uri="{28A0092B-C50C-407E-A947-70E740481C1C}">
                          <a14:useLocalDpi xmlns:a14="http://schemas.microsoft.com/office/drawing/2010/main" val="0"/>
                        </a:ext>
                      </a:extLst>
                    </a:blip>
                    <a:stretch>
                      <a:fillRect/>
                    </a:stretch>
                  </pic:blipFill>
                  <pic:spPr>
                    <a:xfrm>
                      <a:off x="0" y="0"/>
                      <a:ext cx="2806810" cy="1382076"/>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4"/>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 xml:space="preserve">Set the </w:t>
      </w:r>
      <w:proofErr w:type="spellStart"/>
      <w:r w:rsidRPr="00354DD3">
        <w:rPr>
          <w:rFonts w:eastAsiaTheme="minorEastAsia"/>
          <w:b/>
          <w:bCs/>
          <w:sz w:val="20"/>
          <w:szCs w:val="20"/>
        </w:rPr>
        <w:t>PaymentConte</w:t>
      </w:r>
      <w:r w:rsidR="00021F7C">
        <w:rPr>
          <w:rFonts w:eastAsiaTheme="minorEastAsia"/>
          <w:b/>
          <w:bCs/>
          <w:sz w:val="20"/>
          <w:szCs w:val="20"/>
        </w:rPr>
        <w:t>x</w:t>
      </w:r>
      <w:r w:rsidRPr="00354DD3">
        <w:rPr>
          <w:rFonts w:eastAsiaTheme="minorEastAsia"/>
          <w:b/>
          <w:bCs/>
          <w:sz w:val="20"/>
          <w:szCs w:val="20"/>
        </w:rPr>
        <w:t>t</w:t>
      </w:r>
      <w:proofErr w:type="spellEnd"/>
      <w:r w:rsidRPr="00354DD3">
        <w:rPr>
          <w:rFonts w:eastAsiaTheme="minorEastAsia"/>
          <w:b/>
          <w:bCs/>
          <w:sz w:val="20"/>
          <w:szCs w:val="20"/>
        </w:rPr>
        <w:t xml:space="preserve"> data </w:t>
      </w:r>
      <w:proofErr w:type="gramStart"/>
      <w:r w:rsidRPr="00354DD3">
        <w:rPr>
          <w:rFonts w:eastAsiaTheme="minorEastAsia"/>
          <w:b/>
          <w:bCs/>
          <w:sz w:val="20"/>
          <w:szCs w:val="20"/>
        </w:rPr>
        <w:t>source</w:t>
      </w:r>
      <w:proofErr w:type="gramEnd"/>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 xml:space="preserve">With the </w:t>
      </w:r>
      <w:proofErr w:type="spellStart"/>
      <w:proofErr w:type="gramStart"/>
      <w:r w:rsidRPr="00354DD3">
        <w:rPr>
          <w:rFonts w:eastAsiaTheme="minorEastAsia"/>
          <w:sz w:val="20"/>
          <w:szCs w:val="20"/>
        </w:rPr>
        <w:t>appsettings.Development.json</w:t>
      </w:r>
      <w:proofErr w:type="spellEnd"/>
      <w:proofErr w:type="gramEnd"/>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165284AA" w:rsidP="00E10D6D">
      <w:pPr>
        <w:pStyle w:val="ListParagraph"/>
        <w:spacing w:after="0" w:line="240" w:lineRule="auto"/>
        <w:ind w:left="709"/>
        <w:rPr>
          <w:noProof/>
          <w:sz w:val="20"/>
          <w:szCs w:val="20"/>
        </w:rPr>
      </w:pPr>
      <w:r w:rsidRPr="4346E539">
        <w:rPr>
          <w:noProof/>
          <w:sz w:val="20"/>
          <w:szCs w:val="20"/>
        </w:rPr>
        <w:t xml:space="preserve"> </w:t>
      </w:r>
      <w:r>
        <w:rPr>
          <w:noProof/>
        </w:rPr>
        <w:drawing>
          <wp:inline distT="0" distB="0" distL="0" distR="0" wp14:anchorId="4A4A8851" wp14:editId="66CBCE81">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9">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6"/>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w:t>
      </w:r>
      <w:proofErr w:type="spellStart"/>
      <w:r w:rsidR="00936416" w:rsidRPr="00D909B7">
        <w:rPr>
          <w:rFonts w:eastAsia="Times New Roman"/>
          <w:sz w:val="20"/>
          <w:szCs w:val="20"/>
        </w:rPr>
        <w:t>sqlserver</w:t>
      </w:r>
      <w:proofErr w:type="spellEnd"/>
      <w:r w:rsidR="00936416" w:rsidRPr="00D909B7">
        <w:rPr>
          <w:rFonts w:eastAsia="Times New Roman"/>
          <w:sz w:val="20"/>
          <w:szCs w:val="20"/>
        </w:rPr>
        <w:t>-prod</w:t>
      </w:r>
    </w:p>
    <w:p w14:paraId="383F6355" w14:textId="3A491BFB" w:rsidR="006C09F0" w:rsidRPr="00D909B7" w:rsidRDefault="00CC2DF0" w:rsidP="008F1D8E">
      <w:pPr>
        <w:pStyle w:val="ListParagraph"/>
        <w:numPr>
          <w:ilvl w:val="0"/>
          <w:numId w:val="26"/>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w:t>
      </w:r>
      <w:proofErr w:type="spellStart"/>
      <w:r w:rsidR="00E62C7A" w:rsidRPr="00D909B7">
        <w:rPr>
          <w:rFonts w:eastAsia="Times New Roman"/>
          <w:sz w:val="20"/>
          <w:szCs w:val="20"/>
        </w:rPr>
        <w:t>db</w:t>
      </w:r>
      <w:proofErr w:type="spellEnd"/>
      <w:r w:rsidR="00E62C7A" w:rsidRPr="00D909B7">
        <w:rPr>
          <w:rFonts w:eastAsia="Times New Roman"/>
          <w:sz w:val="20"/>
          <w:szCs w:val="20"/>
        </w:rPr>
        <w:t>-prod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4"/>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proofErr w:type="spellStart"/>
      <w:proofErr w:type="gramStart"/>
      <w:r w:rsidR="000957F2" w:rsidRPr="00D909B7">
        <w:rPr>
          <w:rFonts w:eastAsiaTheme="minorEastAsia"/>
          <w:b/>
          <w:bCs/>
          <w:sz w:val="20"/>
          <w:szCs w:val="20"/>
        </w:rPr>
        <w:t>secrets.json</w:t>
      </w:r>
      <w:proofErr w:type="spellEnd"/>
      <w:proofErr w:type="gramEnd"/>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5D1588C0" w:rsidP="00090439">
      <w:pPr>
        <w:spacing w:after="0" w:line="240" w:lineRule="auto"/>
        <w:ind w:left="709"/>
        <w:jc w:val="center"/>
        <w:rPr>
          <w:rFonts w:eastAsiaTheme="minorEastAsia"/>
          <w:sz w:val="20"/>
          <w:szCs w:val="20"/>
        </w:rPr>
      </w:pPr>
      <w:r>
        <w:rPr>
          <w:noProof/>
        </w:rPr>
        <w:drawing>
          <wp:inline distT="0" distB="0" distL="0" distR="0" wp14:anchorId="6389D6AA" wp14:editId="0127A4B8">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80">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w:t>
      </w:r>
      <w:proofErr w:type="gramStart"/>
      <w:r w:rsidRPr="00D909B7">
        <w:rPr>
          <w:rFonts w:eastAsiaTheme="minorEastAsia"/>
          <w:sz w:val="20"/>
          <w:szCs w:val="20"/>
        </w:rPr>
        <w:t>copy</w:t>
      </w:r>
      <w:proofErr w:type="gramEnd"/>
      <w:r w:rsidRPr="00D909B7">
        <w:rPr>
          <w:rFonts w:eastAsiaTheme="minorEastAsia"/>
          <w:sz w:val="20"/>
          <w:szCs w:val="20"/>
        </w:rPr>
        <w:t xml:space="preserve">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ConnectionSecrets</w:t>
      </w:r>
      <w:proofErr w:type="spellEnd"/>
      <w:r w:rsidRPr="00D909B7">
        <w:rPr>
          <w:rFonts w:eastAsiaTheme="minorEastAsia"/>
          <w:sz w:val="20"/>
          <w:szCs w:val="20"/>
        </w:rPr>
        <w:t>":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PaymentContextPassword</w:t>
      </w:r>
      <w:proofErr w:type="spellEnd"/>
      <w:r w:rsidRPr="00D909B7">
        <w:rPr>
          <w:rFonts w:eastAsiaTheme="minorEastAsia"/>
          <w:sz w:val="20"/>
          <w:szCs w:val="20"/>
        </w:rPr>
        <w:t>": "</w:t>
      </w:r>
      <w:proofErr w:type="spellStart"/>
      <w:r w:rsidRPr="00D909B7">
        <w:rPr>
          <w:rFonts w:eastAsiaTheme="minorEastAsia"/>
          <w:sz w:val="20"/>
          <w:szCs w:val="20"/>
        </w:rPr>
        <w:t>YourSQLPassword</w:t>
      </w:r>
      <w:proofErr w:type="spellEnd"/>
      <w:r w:rsidRPr="00D909B7">
        <w:rPr>
          <w:rFonts w:eastAsiaTheme="minorEastAsia"/>
          <w:sz w:val="20"/>
          <w:szCs w:val="20"/>
        </w:rPr>
        <w:t>",</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4BF5BA5D" w:rsidP="004F3076">
      <w:pPr>
        <w:spacing w:after="0" w:line="240" w:lineRule="auto"/>
        <w:ind w:left="709"/>
        <w:rPr>
          <w:rFonts w:eastAsiaTheme="minorEastAsia"/>
          <w:sz w:val="20"/>
          <w:szCs w:val="20"/>
        </w:rPr>
      </w:pPr>
      <w:r>
        <w:rPr>
          <w:noProof/>
        </w:rPr>
        <w:drawing>
          <wp:inline distT="0" distB="0" distL="0" distR="0" wp14:anchorId="6790FCB2" wp14:editId="348DD911">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81">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7"/>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7"/>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689193E5" w:rsidP="008F1D8E">
      <w:pPr>
        <w:spacing w:after="0" w:line="240" w:lineRule="auto"/>
        <w:jc w:val="center"/>
        <w:rPr>
          <w:rFonts w:eastAsiaTheme="minorEastAsia"/>
          <w:sz w:val="20"/>
          <w:szCs w:val="20"/>
        </w:rPr>
      </w:pPr>
      <w:r>
        <w:rPr>
          <w:noProof/>
        </w:rPr>
        <w:lastRenderedPageBreak/>
        <w:drawing>
          <wp:inline distT="0" distB="0" distL="0" distR="0" wp14:anchorId="1658D776" wp14:editId="2C7100CE">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82">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4"/>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1B010D88" w:rsidP="00912112">
      <w:pPr>
        <w:pStyle w:val="ListParagraph"/>
        <w:spacing w:after="0" w:line="240" w:lineRule="auto"/>
        <w:ind w:left="709"/>
        <w:rPr>
          <w:rFonts w:eastAsiaTheme="minorEastAsia"/>
          <w:sz w:val="20"/>
          <w:szCs w:val="20"/>
        </w:rPr>
      </w:pPr>
      <w:r>
        <w:rPr>
          <w:noProof/>
        </w:rPr>
        <w:drawing>
          <wp:inline distT="0" distB="0" distL="0" distR="0" wp14:anchorId="508E4899" wp14:editId="313E31BD">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3">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20A55597" w:rsidP="008F1D8E">
      <w:pPr>
        <w:pStyle w:val="ListParagraph"/>
        <w:spacing w:after="0" w:line="240" w:lineRule="auto"/>
        <w:ind w:left="709"/>
        <w:rPr>
          <w:rFonts w:eastAsiaTheme="minorEastAsia"/>
          <w:sz w:val="20"/>
          <w:szCs w:val="20"/>
        </w:rPr>
      </w:pPr>
      <w:r>
        <w:rPr>
          <w:noProof/>
        </w:rPr>
        <w:drawing>
          <wp:inline distT="0" distB="0" distL="0" distR="0" wp14:anchorId="47AA7FCA" wp14:editId="14A91AC5">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4">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5" w:name="_Toc65505285"/>
      <w:r w:rsidRPr="1E13418C">
        <w:lastRenderedPageBreak/>
        <w:t>Post Deployment Tasks</w:t>
      </w:r>
      <w:r w:rsidR="00D96E6A">
        <w:t xml:space="preserve"> (Dynamics 365)</w:t>
      </w:r>
      <w:bookmarkEnd w:id="25"/>
    </w:p>
    <w:p w14:paraId="38FE21E8" w14:textId="2C5A0549" w:rsidR="009A144B" w:rsidRDefault="04FD8503">
      <w:pPr>
        <w:spacing w:after="0" w:line="257" w:lineRule="auto"/>
        <w:rPr>
          <w:rFonts w:ascii="Segoe UI" w:eastAsia="Segoe UI" w:hAnsi="Segoe UI" w:cs="Segoe UI"/>
          <w:sz w:val="20"/>
          <w:szCs w:val="20"/>
        </w:rPr>
      </w:pPr>
      <w:r w:rsidRPr="1F443C40">
        <w:rPr>
          <w:rFonts w:ascii="Segoe UI" w:eastAsia="Segoe UI" w:hAnsi="Segoe UI" w:cs="Segoe UI"/>
          <w:sz w:val="20"/>
          <w:szCs w:val="20"/>
        </w:rPr>
        <w:t>Additional k</w:t>
      </w:r>
      <w:r w:rsidR="10B4428A" w:rsidRPr="1F443C40">
        <w:rPr>
          <w:rFonts w:ascii="Segoe UI" w:eastAsia="Segoe UI" w:hAnsi="Segoe UI" w:cs="Segoe UI"/>
          <w:sz w:val="20"/>
          <w:szCs w:val="20"/>
        </w:rPr>
        <w:t xml:space="preserve">ey steps are required </w:t>
      </w:r>
      <w:r w:rsidR="5CA3D9C2" w:rsidRPr="1F443C40">
        <w:rPr>
          <w:rFonts w:ascii="Segoe UI" w:eastAsia="Segoe UI" w:hAnsi="Segoe UI" w:cs="Segoe UI"/>
          <w:sz w:val="20"/>
          <w:szCs w:val="20"/>
        </w:rPr>
        <w:t xml:space="preserve">after an administrator has set up the Fundraising and Engagement </w:t>
      </w:r>
      <w:r w:rsidR="10B4428A" w:rsidRPr="1F443C40">
        <w:rPr>
          <w:rFonts w:ascii="Segoe UI" w:eastAsia="Segoe UI" w:hAnsi="Segoe UI" w:cs="Segoe UI"/>
          <w:sz w:val="20"/>
          <w:szCs w:val="20"/>
        </w:rPr>
        <w:t>Dynamics 365</w:t>
      </w:r>
      <w:r w:rsidR="2DB86D27" w:rsidRPr="1F443C40">
        <w:rPr>
          <w:rFonts w:ascii="Segoe UI" w:eastAsia="Segoe UI" w:hAnsi="Segoe UI" w:cs="Segoe UI"/>
          <w:sz w:val="20"/>
          <w:szCs w:val="20"/>
        </w:rPr>
        <w:t xml:space="preserve"> environm</w:t>
      </w:r>
      <w:r w:rsidR="41CA4E7F" w:rsidRPr="1F443C40">
        <w:rPr>
          <w:rFonts w:ascii="Segoe UI" w:eastAsia="Segoe UI" w:hAnsi="Segoe UI" w:cs="Segoe UI"/>
          <w:sz w:val="20"/>
          <w:szCs w:val="20"/>
        </w:rPr>
        <w:t>e</w:t>
      </w:r>
      <w:r w:rsidR="2DB86D27" w:rsidRPr="1F443C40">
        <w:rPr>
          <w:rFonts w:ascii="Segoe UI" w:eastAsia="Segoe UI" w:hAnsi="Segoe UI" w:cs="Segoe UI"/>
          <w:sz w:val="20"/>
          <w:szCs w:val="20"/>
        </w:rPr>
        <w:t>nt</w:t>
      </w:r>
      <w:r w:rsidR="10B4428A" w:rsidRPr="1F443C40">
        <w:rPr>
          <w:rFonts w:ascii="Segoe UI" w:eastAsia="Segoe UI" w:hAnsi="Segoe UI" w:cs="Segoe UI"/>
          <w:sz w:val="20"/>
          <w:szCs w:val="20"/>
        </w:rPr>
        <w:t xml:space="preserve">. At least one configuration record populated with </w:t>
      </w:r>
      <w:r w:rsidR="418B0A53" w:rsidRPr="1F443C40">
        <w:rPr>
          <w:rFonts w:ascii="Segoe UI" w:eastAsia="Segoe UI" w:hAnsi="Segoe UI" w:cs="Segoe UI"/>
          <w:sz w:val="20"/>
          <w:szCs w:val="20"/>
        </w:rPr>
        <w:t xml:space="preserve">needed </w:t>
      </w:r>
      <w:r w:rsidR="10B4428A" w:rsidRPr="1F443C40">
        <w:rPr>
          <w:rFonts w:ascii="Segoe UI" w:eastAsia="Segoe UI" w:hAnsi="Segoe UI" w:cs="Segoe UI"/>
          <w:sz w:val="20"/>
          <w:szCs w:val="20"/>
        </w:rPr>
        <w:t xml:space="preserve">Azure information is required and all </w:t>
      </w:r>
      <w:r w:rsidR="40E25382" w:rsidRPr="1F443C40">
        <w:rPr>
          <w:rFonts w:ascii="Segoe UI" w:eastAsia="Segoe UI" w:hAnsi="Segoe UI" w:cs="Segoe UI"/>
          <w:sz w:val="20"/>
          <w:szCs w:val="20"/>
        </w:rPr>
        <w:t xml:space="preserve">system </w:t>
      </w:r>
      <w:r w:rsidR="10B4428A" w:rsidRPr="1F443C40">
        <w:rPr>
          <w:rFonts w:ascii="Segoe UI" w:eastAsia="Segoe UI" w:hAnsi="Segoe UI" w:cs="Segoe UI"/>
          <w:sz w:val="20"/>
          <w:szCs w:val="20"/>
        </w:rPr>
        <w:t xml:space="preserve">users </w:t>
      </w:r>
      <w:r w:rsidR="72D3FA41" w:rsidRPr="1F443C40">
        <w:rPr>
          <w:rFonts w:ascii="Segoe UI" w:eastAsia="Segoe UI" w:hAnsi="Segoe UI" w:cs="Segoe UI"/>
          <w:sz w:val="20"/>
          <w:szCs w:val="20"/>
        </w:rPr>
        <w:t xml:space="preserve">must have </w:t>
      </w:r>
      <w:r w:rsidR="10B4428A" w:rsidRPr="1F443C40">
        <w:rPr>
          <w:rFonts w:ascii="Segoe UI" w:eastAsia="Segoe UI" w:hAnsi="Segoe UI" w:cs="Segoe UI"/>
          <w:sz w:val="20"/>
          <w:szCs w:val="20"/>
        </w:rPr>
        <w:t xml:space="preserve">a configuration record assigned to </w:t>
      </w:r>
      <w:r w:rsidR="156EA901" w:rsidRPr="1F443C40">
        <w:rPr>
          <w:rFonts w:ascii="Segoe UI" w:eastAsia="Segoe UI" w:hAnsi="Segoe UI" w:cs="Segoe UI"/>
          <w:sz w:val="20"/>
          <w:szCs w:val="20"/>
        </w:rPr>
        <w:t>their</w:t>
      </w:r>
      <w:r w:rsidR="10B4428A" w:rsidRPr="1F443C40">
        <w:rPr>
          <w:rFonts w:ascii="Segoe UI" w:eastAsia="Segoe UI" w:hAnsi="Segoe UI" w:cs="Segoe UI"/>
          <w:sz w:val="20"/>
          <w:szCs w:val="20"/>
        </w:rPr>
        <w:t xml:space="preserve"> user record prior to </w:t>
      </w:r>
      <w:r w:rsidR="156EA901" w:rsidRPr="1F443C40">
        <w:rPr>
          <w:rFonts w:ascii="Segoe UI" w:eastAsia="Segoe UI" w:hAnsi="Segoe UI" w:cs="Segoe UI"/>
          <w:sz w:val="20"/>
          <w:szCs w:val="20"/>
        </w:rPr>
        <w:t>use</w:t>
      </w:r>
      <w:r w:rsidR="10B4428A" w:rsidRPr="1F443C40">
        <w:rPr>
          <w:rFonts w:ascii="Segoe UI" w:eastAsia="Segoe UI" w:hAnsi="Segoe UI" w:cs="Segoe UI"/>
          <w:sz w:val="20"/>
          <w:szCs w:val="20"/>
        </w:rPr>
        <w:t xml:space="preserve">. </w:t>
      </w:r>
    </w:p>
    <w:p w14:paraId="3756C5DC" w14:textId="2C5A0549" w:rsidR="002462DD" w:rsidRDefault="002462DD">
      <w:pPr>
        <w:spacing w:after="0" w:line="257" w:lineRule="auto"/>
        <w:rPr>
          <w:rFonts w:ascii="Segoe UI" w:eastAsia="Segoe UI" w:hAnsi="Segoe UI" w:cs="Segoe UI"/>
          <w:sz w:val="20"/>
          <w:szCs w:val="20"/>
        </w:rPr>
      </w:pPr>
    </w:p>
    <w:p w14:paraId="40F29C56" w14:textId="2C5A0549" w:rsidR="002462DD" w:rsidRDefault="002462DD" w:rsidP="002462DD">
      <w:pPr>
        <w:spacing w:after="0" w:line="257" w:lineRule="auto"/>
        <w:rPr>
          <w:rFonts w:ascii="Segoe UI" w:eastAsia="Segoe UI" w:hAnsi="Segoe UI" w:cs="Segoe UI"/>
          <w:sz w:val="20"/>
          <w:szCs w:val="20"/>
        </w:rPr>
      </w:pPr>
      <w:r w:rsidRPr="1F443C40">
        <w:rPr>
          <w:rFonts w:ascii="Segoe UI" w:eastAsia="Segoe UI" w:hAnsi="Segoe UI" w:cs="Segoe UI"/>
          <w:sz w:val="20"/>
          <w:szCs w:val="20"/>
        </w:rPr>
        <w:t>The configuration record can be created and edited in the Fundraising and Engagement application. Go to the ‘Configuration’ area (at the bottom left of the navigation pane) and select ‘</w:t>
      </w:r>
      <w:proofErr w:type="gramStart"/>
      <w:r w:rsidRPr="1F443C40">
        <w:rPr>
          <w:rFonts w:ascii="Segoe UI" w:eastAsia="Segoe UI" w:hAnsi="Segoe UI" w:cs="Segoe UI"/>
          <w:sz w:val="20"/>
          <w:szCs w:val="20"/>
        </w:rPr>
        <w:t>Configurations’</w:t>
      </w:r>
      <w:proofErr w:type="gramEnd"/>
    </w:p>
    <w:p w14:paraId="366476B8" w14:textId="2C5A0549" w:rsidR="002462DD" w:rsidRDefault="002462DD" w:rsidP="002462DD">
      <w:pPr>
        <w:spacing w:after="0" w:line="257" w:lineRule="auto"/>
        <w:rPr>
          <w:rFonts w:ascii="Segoe UI" w:eastAsia="Segoe UI" w:hAnsi="Segoe UI" w:cs="Segoe UI"/>
          <w:sz w:val="20"/>
          <w:szCs w:val="20"/>
        </w:rPr>
      </w:pPr>
    </w:p>
    <w:p w14:paraId="472B44C3" w14:textId="2C5A0549" w:rsidR="002462DD" w:rsidRPr="008F1D8E" w:rsidRDefault="002462DD" w:rsidP="002462DD">
      <w:pPr>
        <w:spacing w:after="0" w:line="257" w:lineRule="auto"/>
        <w:jc w:val="center"/>
        <w:rPr>
          <w:rFonts w:ascii="Segoe UI" w:eastAsia="Segoe UI" w:hAnsi="Segoe UI" w:cs="Segoe UI"/>
          <w:sz w:val="20"/>
          <w:szCs w:val="20"/>
        </w:rPr>
      </w:pPr>
      <w:r>
        <w:rPr>
          <w:noProof/>
        </w:rPr>
        <w:drawing>
          <wp:inline distT="0" distB="0" distL="0" distR="0" wp14:anchorId="0567025C" wp14:editId="5F96ACE0">
            <wp:extent cx="3952875" cy="33256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5">
                      <a:extLst>
                        <a:ext uri="{28A0092B-C50C-407E-A947-70E740481C1C}">
                          <a14:useLocalDpi xmlns:a14="http://schemas.microsoft.com/office/drawing/2010/main" val="0"/>
                        </a:ext>
                      </a:extLst>
                    </a:blip>
                    <a:stretch>
                      <a:fillRect/>
                    </a:stretch>
                  </pic:blipFill>
                  <pic:spPr>
                    <a:xfrm>
                      <a:off x="0" y="0"/>
                      <a:ext cx="3952875" cy="3325642"/>
                    </a:xfrm>
                    <a:prstGeom prst="rect">
                      <a:avLst/>
                    </a:prstGeom>
                  </pic:spPr>
                </pic:pic>
              </a:graphicData>
            </a:graphic>
          </wp:inline>
        </w:drawing>
      </w:r>
    </w:p>
    <w:p w14:paraId="4658269B" w14:textId="2C5A0549" w:rsidR="002462DD" w:rsidRPr="008F1D8E" w:rsidRDefault="002462DD">
      <w:pPr>
        <w:spacing w:after="0" w:line="257" w:lineRule="auto"/>
        <w:rPr>
          <w:rFonts w:ascii="Segoe UI" w:eastAsia="Segoe UI" w:hAnsi="Segoe UI" w:cs="Segoe UI"/>
          <w:sz w:val="20"/>
          <w:szCs w:val="20"/>
        </w:rPr>
      </w:pPr>
    </w:p>
    <w:p w14:paraId="70CDE333" w14:textId="77777777" w:rsidR="009C6276" w:rsidRPr="00C22B6E" w:rsidRDefault="009C6276" w:rsidP="008F1D8E">
      <w:pPr>
        <w:spacing w:after="0" w:line="257" w:lineRule="auto"/>
        <w:rPr>
          <w:rFonts w:ascii="Segoe UI" w:eastAsia="Segoe UI" w:hAnsi="Segoe UI" w:cs="Segoe UI"/>
        </w:rPr>
      </w:pPr>
    </w:p>
    <w:p w14:paraId="6509DDDB" w14:textId="69AA71E4" w:rsidR="00103705" w:rsidRDefault="00103705" w:rsidP="008F1D8E">
      <w:pPr>
        <w:pStyle w:val="Heading2"/>
      </w:pPr>
      <w:bookmarkStart w:id="26" w:name="_Toc65505286"/>
      <w:r>
        <w:t xml:space="preserve">Assigning </w:t>
      </w:r>
      <w:r w:rsidR="003E66BD">
        <w:t>S</w:t>
      </w:r>
      <w:r>
        <w:t xml:space="preserve">ecurity </w:t>
      </w:r>
      <w:r w:rsidR="003E66BD">
        <w:t>R</w:t>
      </w:r>
      <w:r>
        <w:t>oles</w:t>
      </w:r>
      <w:bookmarkEnd w:id="26"/>
    </w:p>
    <w:p w14:paraId="45068859" w14:textId="77330B66" w:rsidR="007E358E" w:rsidRDefault="001E5A7C" w:rsidP="00872590">
      <w:r>
        <w:t xml:space="preserve">Some </w:t>
      </w:r>
      <w:r w:rsidR="00043C87">
        <w:t xml:space="preserve">configuration is necessary </w:t>
      </w:r>
      <w:r w:rsidR="00276454">
        <w:t xml:space="preserve">before all features of Fundraising and Engagement </w:t>
      </w:r>
      <w:proofErr w:type="gramStart"/>
      <w:r w:rsidR="00276454">
        <w:t>can be used,</w:t>
      </w:r>
      <w:proofErr w:type="gramEnd"/>
      <w:r w:rsidR="00276454">
        <w:t xml:space="preserve"> the Configuration record </w:t>
      </w:r>
      <w:r w:rsidR="00753344">
        <w:t xml:space="preserve">in particular </w:t>
      </w:r>
      <w:r w:rsidR="00276454">
        <w:t xml:space="preserve">needs to be </w:t>
      </w:r>
      <w:r w:rsidR="00FD3B02">
        <w:t>created</w:t>
      </w:r>
      <w:r w:rsidR="00276454">
        <w:t xml:space="preserve">. </w:t>
      </w:r>
      <w:r w:rsidR="00FD3B02">
        <w:t>In case this is not done by</w:t>
      </w:r>
      <w:r w:rsidR="00872590">
        <w:t xml:space="preserve"> a </w:t>
      </w:r>
      <w:r w:rsidR="007E358E">
        <w:t>user with the</w:t>
      </w:r>
      <w:r w:rsidR="00872590">
        <w:t xml:space="preserve"> System Administrator</w:t>
      </w:r>
      <w:r w:rsidR="007E358E">
        <w:t xml:space="preserve"> role</w:t>
      </w:r>
      <w:r w:rsidR="00872590">
        <w:t xml:space="preserve">, </w:t>
      </w:r>
      <w:r w:rsidR="007E358E">
        <w:t>the user needs</w:t>
      </w:r>
      <w:r w:rsidR="7C87E084">
        <w:t xml:space="preserve"> both the appropriate role and field security profile</w:t>
      </w:r>
      <w:r w:rsidR="007E358E">
        <w:t>:</w:t>
      </w:r>
    </w:p>
    <w:p w14:paraId="7E1D236B" w14:textId="56F12F23" w:rsidR="00872590" w:rsidRDefault="00DB4D1C" w:rsidP="007E358E">
      <w:pPr>
        <w:pStyle w:val="ListParagraph"/>
        <w:numPr>
          <w:ilvl w:val="0"/>
          <w:numId w:val="26"/>
        </w:numPr>
      </w:pPr>
      <w:r>
        <w:t xml:space="preserve">The </w:t>
      </w:r>
      <w:r w:rsidR="00D36AD2">
        <w:t>‘</w:t>
      </w:r>
      <w:proofErr w:type="spellStart"/>
      <w:r w:rsidR="00872590">
        <w:t>FundraisingandEngagement</w:t>
      </w:r>
      <w:proofErr w:type="spellEnd"/>
      <w:r w:rsidR="00872590">
        <w:t>: System Administrator</w:t>
      </w:r>
      <w:r w:rsidR="00D36AD2">
        <w:t>’</w:t>
      </w:r>
      <w:r w:rsidR="00A52375">
        <w:t xml:space="preserve"> role</w:t>
      </w:r>
    </w:p>
    <w:p w14:paraId="073245F1" w14:textId="2CC0996A" w:rsidR="00724F22" w:rsidRDefault="00724F22" w:rsidP="00724F22">
      <w:pPr>
        <w:ind w:left="1069"/>
        <w:jc w:val="center"/>
      </w:pPr>
      <w:r>
        <w:rPr>
          <w:noProof/>
        </w:rPr>
        <w:lastRenderedPageBreak/>
        <w:drawing>
          <wp:inline distT="0" distB="0" distL="0" distR="0" wp14:anchorId="73CA3266" wp14:editId="014A2E71">
            <wp:extent cx="1817732"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6">
                      <a:extLst>
                        <a:ext uri="{28A0092B-C50C-407E-A947-70E740481C1C}">
                          <a14:useLocalDpi xmlns:a14="http://schemas.microsoft.com/office/drawing/2010/main" val="0"/>
                        </a:ext>
                      </a:extLst>
                    </a:blip>
                    <a:stretch>
                      <a:fillRect/>
                    </a:stretch>
                  </pic:blipFill>
                  <pic:spPr>
                    <a:xfrm>
                      <a:off x="0" y="0"/>
                      <a:ext cx="1817732" cy="1333500"/>
                    </a:xfrm>
                    <a:prstGeom prst="rect">
                      <a:avLst/>
                    </a:prstGeom>
                  </pic:spPr>
                </pic:pic>
              </a:graphicData>
            </a:graphic>
          </wp:inline>
        </w:drawing>
      </w:r>
    </w:p>
    <w:p w14:paraId="63991970" w14:textId="68936271" w:rsidR="00724F22" w:rsidRDefault="00D36AD2" w:rsidP="00724F22">
      <w:pPr>
        <w:pStyle w:val="ListParagraph"/>
        <w:numPr>
          <w:ilvl w:val="0"/>
          <w:numId w:val="26"/>
        </w:numPr>
      </w:pPr>
      <w:r>
        <w:t>The ‘</w:t>
      </w:r>
      <w:r w:rsidRPr="00D36AD2">
        <w:t>Fundraising and Engagement credentials</w:t>
      </w:r>
      <w:r>
        <w:t xml:space="preserve">’ field security profile </w:t>
      </w:r>
      <w:r w:rsidR="00FF79E4">
        <w:t>(Managed in Advanced settings &gt; Security &gt; Field Security Profiles)</w:t>
      </w:r>
    </w:p>
    <w:p w14:paraId="20D0B305" w14:textId="39CA2DC4" w:rsidR="00D36AD2" w:rsidRDefault="00D36AD2" w:rsidP="00D36AD2">
      <w:pPr>
        <w:ind w:left="1069"/>
        <w:jc w:val="center"/>
      </w:pPr>
      <w:r>
        <w:rPr>
          <w:noProof/>
        </w:rPr>
        <w:drawing>
          <wp:inline distT="0" distB="0" distL="0" distR="0" wp14:anchorId="1C4A7C17" wp14:editId="2240F5D6">
            <wp:extent cx="3209925" cy="1471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7">
                      <a:extLst>
                        <a:ext uri="{28A0092B-C50C-407E-A947-70E740481C1C}">
                          <a14:useLocalDpi xmlns:a14="http://schemas.microsoft.com/office/drawing/2010/main" val="0"/>
                        </a:ext>
                      </a:extLst>
                    </a:blip>
                    <a:stretch>
                      <a:fillRect/>
                    </a:stretch>
                  </pic:blipFill>
                  <pic:spPr>
                    <a:xfrm>
                      <a:off x="0" y="0"/>
                      <a:ext cx="3209925" cy="1471216"/>
                    </a:xfrm>
                    <a:prstGeom prst="rect">
                      <a:avLst/>
                    </a:prstGeom>
                  </pic:spPr>
                </pic:pic>
              </a:graphicData>
            </a:graphic>
          </wp:inline>
        </w:drawing>
      </w:r>
    </w:p>
    <w:p w14:paraId="3D85A3E2" w14:textId="06722BE0" w:rsidR="009A144B" w:rsidRPr="00C22B6E" w:rsidRDefault="64AD3C48" w:rsidP="008F1D8E">
      <w:pPr>
        <w:pStyle w:val="Heading2"/>
      </w:pPr>
      <w:bookmarkStart w:id="27" w:name="_Configuration_Record_Prerequisites"/>
      <w:bookmarkStart w:id="28" w:name="_Ref65499081"/>
      <w:bookmarkStart w:id="29" w:name="_Toc65505287"/>
      <w:bookmarkEnd w:id="27"/>
      <w:r w:rsidRPr="1E13418C">
        <w:t>Configuration Record Prerequisites</w:t>
      </w:r>
      <w:bookmarkEnd w:id="28"/>
      <w:bookmarkEnd w:id="29"/>
      <w:r w:rsidRPr="1E13418C">
        <w:t xml:space="preserve"> </w:t>
      </w:r>
    </w:p>
    <w:p w14:paraId="49871F3C" w14:textId="45B5DF96" w:rsidR="005F3FB8" w:rsidRPr="00233357" w:rsidRDefault="00A56BA9" w:rsidP="799349B6">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00E87EA9" w:rsidRPr="799349B6">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00E87EA9" w:rsidRPr="799349B6">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002462DD">
        <w:rPr>
          <w:rFonts w:asciiTheme="majorHAnsi" w:hAnsiTheme="majorHAnsi" w:cstheme="majorBidi"/>
          <w:sz w:val="20"/>
          <w:szCs w:val="20"/>
        </w:rPr>
        <w:t>several</w:t>
      </w:r>
      <w:r w:rsidR="002462DD" w:rsidRPr="799349B6">
        <w:rPr>
          <w:rFonts w:asciiTheme="majorHAnsi" w:hAnsiTheme="majorHAnsi" w:cstheme="majorBidi"/>
          <w:sz w:val="20"/>
          <w:szCs w:val="20"/>
        </w:rPr>
        <w:t xml:space="preserve"> </w:t>
      </w:r>
      <w:r w:rsidR="00CC611B" w:rsidRPr="799349B6">
        <w:rPr>
          <w:rFonts w:asciiTheme="majorHAnsi" w:hAnsiTheme="majorHAnsi" w:cstheme="majorBidi"/>
          <w:sz w:val="20"/>
          <w:szCs w:val="20"/>
        </w:rPr>
        <w:t xml:space="preserve">specific </w:t>
      </w:r>
      <w:r w:rsidR="00E87EA9" w:rsidRPr="799349B6">
        <w:rPr>
          <w:rFonts w:asciiTheme="majorHAnsi" w:hAnsiTheme="majorHAnsi" w:cstheme="majorBidi"/>
          <w:sz w:val="20"/>
          <w:szCs w:val="20"/>
        </w:rPr>
        <w:t>A</w:t>
      </w:r>
      <w:r w:rsidR="00CC611B" w:rsidRPr="799349B6">
        <w:rPr>
          <w:rFonts w:asciiTheme="majorHAnsi" w:hAnsiTheme="majorHAnsi" w:cstheme="majorBidi"/>
          <w:sz w:val="20"/>
          <w:szCs w:val="20"/>
        </w:rPr>
        <w:t>zure</w:t>
      </w:r>
      <w:r w:rsidR="00E87EA9" w:rsidRPr="799349B6">
        <w:rPr>
          <w:rFonts w:asciiTheme="majorHAnsi" w:hAnsiTheme="majorHAnsi" w:cstheme="majorBidi"/>
          <w:sz w:val="20"/>
          <w:szCs w:val="20"/>
        </w:rPr>
        <w:t>-</w:t>
      </w:r>
      <w:r w:rsidR="00CC611B" w:rsidRPr="799349B6">
        <w:rPr>
          <w:rFonts w:asciiTheme="majorHAnsi" w:hAnsiTheme="majorHAnsi" w:cstheme="majorBidi"/>
          <w:sz w:val="20"/>
          <w:szCs w:val="20"/>
        </w:rPr>
        <w:t xml:space="preserve">dependent configuration settings </w:t>
      </w:r>
      <w:r w:rsidR="1FFA1F06" w:rsidRPr="799349B6">
        <w:rPr>
          <w:rFonts w:asciiTheme="majorHAnsi" w:hAnsiTheme="majorHAnsi" w:cstheme="majorBidi"/>
          <w:sz w:val="20"/>
          <w:szCs w:val="20"/>
        </w:rPr>
        <w:t xml:space="preserve">to be set </w:t>
      </w:r>
      <w:r w:rsidR="005F3FB8" w:rsidRPr="799349B6">
        <w:rPr>
          <w:rFonts w:asciiTheme="majorHAnsi" w:hAnsiTheme="majorHAnsi" w:cstheme="majorBidi"/>
          <w:sz w:val="20"/>
          <w:szCs w:val="20"/>
        </w:rPr>
        <w:t>prior to use</w:t>
      </w:r>
      <w:r w:rsidR="00E87EA9" w:rsidRPr="799349B6">
        <w:rPr>
          <w:rFonts w:asciiTheme="majorHAnsi" w:hAnsiTheme="majorHAnsi" w:cstheme="majorBidi"/>
          <w:sz w:val="20"/>
          <w:szCs w:val="20"/>
        </w:rPr>
        <w:t>. T</w:t>
      </w:r>
      <w:r w:rsidR="005F3FB8" w:rsidRPr="799349B6">
        <w:rPr>
          <w:rFonts w:asciiTheme="majorHAnsi" w:hAnsiTheme="majorHAnsi" w:cstheme="majorBidi"/>
          <w:sz w:val="20"/>
          <w:szCs w:val="20"/>
        </w:rPr>
        <w:t xml:space="preserve">hese </w:t>
      </w:r>
      <w:r w:rsidR="0A536BBC" w:rsidRPr="799349B6">
        <w:rPr>
          <w:rFonts w:asciiTheme="majorHAnsi" w:hAnsiTheme="majorHAnsi" w:cstheme="majorBidi"/>
          <w:sz w:val="20"/>
          <w:szCs w:val="20"/>
        </w:rPr>
        <w:t xml:space="preserve">five configuration settings </w:t>
      </w:r>
      <w:r w:rsidR="005F3FB8" w:rsidRPr="799349B6">
        <w:rPr>
          <w:rFonts w:asciiTheme="majorHAnsi" w:hAnsiTheme="majorHAnsi" w:cstheme="majorBidi"/>
          <w:sz w:val="20"/>
          <w:szCs w:val="20"/>
        </w:rPr>
        <w:t>have been listed here along with how to retrieve the value from Azure</w:t>
      </w:r>
      <w:r w:rsidR="000D1EE2" w:rsidRPr="799349B6">
        <w:rPr>
          <w:rFonts w:asciiTheme="majorHAnsi" w:hAnsiTheme="majorHAnsi" w:cstheme="majorBidi"/>
          <w:sz w:val="20"/>
          <w:szCs w:val="20"/>
        </w:rPr>
        <w:t xml:space="preserve">. Note that the labels of the following </w:t>
      </w:r>
      <w:r w:rsidR="00523CB9" w:rsidRPr="799349B6">
        <w:rPr>
          <w:rFonts w:asciiTheme="majorHAnsi" w:hAnsiTheme="majorHAnsi" w:cstheme="majorBidi"/>
          <w:sz w:val="20"/>
          <w:szCs w:val="20"/>
        </w:rPr>
        <w:t xml:space="preserve">options match the </w:t>
      </w:r>
      <w:r w:rsidR="00225789" w:rsidRPr="799349B6">
        <w:rPr>
          <w:rFonts w:asciiTheme="majorHAnsi" w:hAnsiTheme="majorHAnsi" w:cstheme="majorBidi"/>
          <w:sz w:val="20"/>
          <w:szCs w:val="20"/>
        </w:rPr>
        <w:t xml:space="preserve">label of the </w:t>
      </w:r>
      <w:r w:rsidR="00462B0C" w:rsidRPr="799349B6">
        <w:rPr>
          <w:rFonts w:asciiTheme="majorHAnsi" w:hAnsiTheme="majorHAnsi" w:cstheme="majorBid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16A22CA1" w:rsidP="3D737333">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7A66F23C" wp14:editId="04FC7175">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3A63F70D" w:rsidR="00EE2755" w:rsidRPr="00233357" w:rsidRDefault="00D33A9D" w:rsidP="006F1CAA">
      <w:pPr>
        <w:pStyle w:val="ListParagraph"/>
        <w:numPr>
          <w:ilvl w:val="0"/>
          <w:numId w:val="18"/>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w:t>
      </w:r>
      <w:proofErr w:type="spellStart"/>
      <w:r w:rsidR="00EE2755" w:rsidRPr="00233357">
        <w:rPr>
          <w:rFonts w:asciiTheme="majorHAnsi" w:eastAsiaTheme="minorEastAsia" w:hAnsiTheme="majorHAnsi" w:cstheme="majorHAnsi"/>
          <w:sz w:val="20"/>
          <w:szCs w:val="20"/>
        </w:rPr>
        <w:t>api</w:t>
      </w:r>
      <w:proofErr w:type="spellEnd"/>
      <w:r w:rsidR="00EE2755" w:rsidRPr="00233357">
        <w:rPr>
          <w:rFonts w:asciiTheme="majorHAnsi" w:eastAsiaTheme="minorEastAsia" w:hAnsiTheme="majorHAnsi" w:cstheme="majorHAnsi"/>
          <w:sz w:val="20"/>
          <w:szCs w:val="20"/>
        </w:rPr>
        <w:t>/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89"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589B5DBE" w14:textId="04EDB55B" w:rsidR="005A1C92" w:rsidRPr="00233357" w:rsidRDefault="00335B7B" w:rsidP="37819E6C">
      <w:pPr>
        <w:pStyle w:val="ListParagraph"/>
        <w:numPr>
          <w:ilvl w:val="0"/>
          <w:numId w:val="29"/>
        </w:numPr>
        <w:spacing w:after="0" w:line="240" w:lineRule="auto"/>
        <w:rPr>
          <w:rFonts w:asciiTheme="majorHAnsi" w:eastAsiaTheme="minorEastAsia" w:hAnsiTheme="majorHAnsi" w:cstheme="majorBidi"/>
          <w:b/>
          <w:bCs/>
          <w:sz w:val="20"/>
          <w:szCs w:val="20"/>
        </w:rPr>
      </w:pPr>
      <w:r w:rsidRPr="37819E6C">
        <w:rPr>
          <w:rFonts w:asciiTheme="majorHAnsi" w:eastAsiaTheme="minorEastAsia" w:hAnsiTheme="majorHAnsi" w:cstheme="majorBidi"/>
          <w:b/>
          <w:bCs/>
          <w:sz w:val="20"/>
          <w:szCs w:val="20"/>
        </w:rPr>
        <w:t>API Padlock Token</w:t>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3E58E5F0" w14:textId="5B74974A" w:rsidR="00CB6037" w:rsidRPr="00315FB0" w:rsidRDefault="00CB6037" w:rsidP="00CB6037">
      <w:pPr>
        <w:pStyle w:val="ListParagraph"/>
        <w:numPr>
          <w:ilvl w:val="0"/>
          <w:numId w:val="21"/>
        </w:numPr>
        <w:spacing w:after="0" w:line="240" w:lineRule="auto"/>
        <w:rPr>
          <w:sz w:val="20"/>
          <w:szCs w:val="20"/>
        </w:rPr>
      </w:pPr>
      <w:r>
        <w:rPr>
          <w:rFonts w:asciiTheme="majorHAnsi" w:eastAsiaTheme="minorEastAsia" w:hAnsiTheme="majorHAnsi" w:cstheme="majorBidi"/>
          <w:sz w:val="20"/>
          <w:szCs w:val="20"/>
        </w:rPr>
        <w:t xml:space="preserve">Enter the unencrypted </w:t>
      </w:r>
      <w:r>
        <w:rPr>
          <w:rFonts w:asciiTheme="majorHAnsi" w:eastAsia="Times New Roman" w:hAnsiTheme="majorHAnsi" w:cstheme="majorHAnsi"/>
          <w:sz w:val="20"/>
          <w:szCs w:val="20"/>
        </w:rPr>
        <w:t xml:space="preserve">padlock token value generated according to </w:t>
      </w:r>
      <w:r w:rsidRPr="00261EBA">
        <w:rPr>
          <w:rFonts w:asciiTheme="majorHAnsi" w:eastAsia="Times New Roman" w:hAnsiTheme="majorHAnsi" w:cstheme="majorHAnsi"/>
          <w:sz w:val="20"/>
          <w:szCs w:val="20"/>
        </w:rPr>
        <w:t xml:space="preserve">the </w:t>
      </w:r>
      <w:r w:rsidRPr="00261EBA">
        <w:rPr>
          <w:rFonts w:asciiTheme="majorHAnsi" w:eastAsia="Times New Roman" w:hAnsiTheme="majorHAnsi" w:cstheme="majorHAnsi"/>
          <w:sz w:val="20"/>
          <w:szCs w:val="20"/>
        </w:rPr>
        <w:fldChar w:fldCharType="begin"/>
      </w:r>
      <w:r w:rsidRPr="00261EBA">
        <w:rPr>
          <w:rFonts w:asciiTheme="majorHAnsi" w:eastAsia="Times New Roman" w:hAnsiTheme="majorHAnsi" w:cstheme="majorHAnsi"/>
          <w:sz w:val="20"/>
          <w:szCs w:val="20"/>
        </w:rPr>
        <w:instrText xml:space="preserve"> REF _Ref65504914 \h </w:instrText>
      </w:r>
      <w:r>
        <w:rPr>
          <w:rFonts w:asciiTheme="majorHAnsi" w:eastAsia="Times New Roman" w:hAnsiTheme="majorHAnsi" w:cstheme="majorHAnsi"/>
          <w:sz w:val="20"/>
          <w:szCs w:val="20"/>
        </w:rPr>
        <w:instrText xml:space="preserve"> \* MERGEFORMAT </w:instrText>
      </w:r>
      <w:r w:rsidRPr="00261EBA">
        <w:rPr>
          <w:rFonts w:asciiTheme="majorHAnsi" w:eastAsia="Times New Roman" w:hAnsiTheme="majorHAnsi" w:cstheme="majorHAnsi"/>
          <w:sz w:val="20"/>
          <w:szCs w:val="20"/>
        </w:rPr>
      </w:r>
      <w:r w:rsidRPr="00261EBA">
        <w:rPr>
          <w:rFonts w:asciiTheme="majorHAnsi" w:eastAsia="Times New Roman" w:hAnsiTheme="majorHAnsi" w:cstheme="majorHAnsi"/>
          <w:sz w:val="20"/>
          <w:szCs w:val="20"/>
        </w:rPr>
        <w:fldChar w:fldCharType="separate"/>
      </w:r>
      <w:r w:rsidRPr="00315FB0">
        <w:rPr>
          <w:sz w:val="20"/>
          <w:szCs w:val="20"/>
        </w:rPr>
        <w:t>Generating a Padlock Token</w:t>
      </w:r>
      <w:r w:rsidRPr="00261EBA">
        <w:rPr>
          <w:rFonts w:asciiTheme="majorHAnsi" w:eastAsia="Times New Roman" w:hAnsiTheme="majorHAnsi" w:cstheme="majorHAnsi"/>
          <w:sz w:val="20"/>
          <w:szCs w:val="20"/>
        </w:rPr>
        <w:fldChar w:fldCharType="end"/>
      </w:r>
      <w:r w:rsidRPr="00261EBA">
        <w:rPr>
          <w:rFonts w:asciiTheme="majorHAnsi" w:eastAsia="Times New Roman" w:hAnsiTheme="majorHAnsi" w:cstheme="majorHAnsi"/>
          <w:sz w:val="20"/>
          <w:szCs w:val="20"/>
        </w:rPr>
        <w:t xml:space="preserve"> s</w:t>
      </w:r>
      <w:r>
        <w:rPr>
          <w:rFonts w:asciiTheme="majorHAnsi" w:eastAsia="Times New Roman" w:hAnsiTheme="majorHAnsi" w:cstheme="majorHAnsi"/>
          <w:sz w:val="20"/>
          <w:szCs w:val="20"/>
        </w:rPr>
        <w:t>ection in this guide.</w:t>
      </w:r>
      <w:r w:rsidRPr="00B01621">
        <w:rPr>
          <w:rFonts w:asciiTheme="majorHAnsi" w:eastAsiaTheme="minorEastAsia" w:hAnsiTheme="majorHAnsi" w:cstheme="majorBidi"/>
          <w:sz w:val="20"/>
          <w:szCs w:val="20"/>
        </w:rPr>
        <w:t xml:space="preserve"> </w:t>
      </w:r>
    </w:p>
    <w:p w14:paraId="114C691F" w14:textId="58276E5B" w:rsidR="7AA47FB9" w:rsidRPr="00315FB0" w:rsidRDefault="00CB6037" w:rsidP="00315FB0">
      <w:pPr>
        <w:spacing w:after="0" w:line="240" w:lineRule="auto"/>
        <w:rPr>
          <w:rFonts w:asciiTheme="majorHAnsi" w:eastAsiaTheme="majorEastAsia" w:hAnsiTheme="majorHAnsi" w:cstheme="majorBidi"/>
          <w:sz w:val="20"/>
          <w:szCs w:val="20"/>
        </w:rPr>
      </w:pPr>
      <w:r>
        <w:rPr>
          <w:rFonts w:asciiTheme="majorHAnsi" w:eastAsiaTheme="majorEastAsia" w:hAnsiTheme="majorHAnsi" w:cstheme="majorBidi"/>
          <w:sz w:val="20"/>
          <w:szCs w:val="20"/>
        </w:rPr>
        <w:br/>
      </w:r>
      <w:r w:rsidR="7AA47FB9" w:rsidRPr="00315FB0">
        <w:rPr>
          <w:rFonts w:asciiTheme="majorHAnsi" w:eastAsiaTheme="majorEastAsia" w:hAnsiTheme="majorHAnsi" w:cstheme="majorBidi"/>
          <w:sz w:val="20"/>
          <w:szCs w:val="20"/>
        </w:rPr>
        <w:t xml:space="preserve">If you </w:t>
      </w:r>
      <w:r>
        <w:rPr>
          <w:rFonts w:asciiTheme="majorHAnsi" w:eastAsiaTheme="majorEastAsia" w:hAnsiTheme="majorHAnsi" w:cstheme="majorBidi"/>
          <w:sz w:val="20"/>
          <w:szCs w:val="20"/>
        </w:rPr>
        <w:t xml:space="preserve">wish to refresh </w:t>
      </w:r>
      <w:r w:rsidR="7AA47FB9" w:rsidRPr="00315FB0">
        <w:rPr>
          <w:rFonts w:asciiTheme="majorHAnsi" w:eastAsiaTheme="majorEastAsia" w:hAnsiTheme="majorHAnsi" w:cstheme="majorBidi"/>
          <w:sz w:val="20"/>
          <w:szCs w:val="20"/>
        </w:rPr>
        <w:t xml:space="preserve">the </w:t>
      </w:r>
      <w:r>
        <w:rPr>
          <w:rFonts w:asciiTheme="majorHAnsi" w:eastAsiaTheme="majorEastAsia" w:hAnsiTheme="majorHAnsi" w:cstheme="majorBidi"/>
          <w:sz w:val="20"/>
          <w:szCs w:val="20"/>
        </w:rPr>
        <w:t xml:space="preserve">padlock token </w:t>
      </w:r>
      <w:r w:rsidR="7AA47FB9" w:rsidRPr="00315FB0">
        <w:rPr>
          <w:rFonts w:asciiTheme="majorHAnsi" w:eastAsiaTheme="majorEastAsia" w:hAnsiTheme="majorHAnsi" w:cstheme="majorBidi"/>
          <w:sz w:val="20"/>
          <w:szCs w:val="20"/>
        </w:rPr>
        <w:t xml:space="preserve">value after the initial deployment, you need to </w:t>
      </w:r>
      <w:r>
        <w:rPr>
          <w:rFonts w:asciiTheme="majorHAnsi" w:eastAsiaTheme="majorEastAsia" w:hAnsiTheme="majorHAnsi" w:cstheme="majorBidi"/>
          <w:sz w:val="20"/>
          <w:szCs w:val="20"/>
        </w:rPr>
        <w:t xml:space="preserve">generate a new token </w:t>
      </w:r>
      <w:r>
        <w:rPr>
          <w:rFonts w:asciiTheme="majorHAnsi" w:eastAsia="Times New Roman" w:hAnsiTheme="majorHAnsi" w:cstheme="majorHAnsi"/>
          <w:sz w:val="20"/>
          <w:szCs w:val="20"/>
        </w:rPr>
        <w:t xml:space="preserve">according to </w:t>
      </w:r>
      <w:r w:rsidRPr="00261EBA">
        <w:rPr>
          <w:rFonts w:asciiTheme="majorHAnsi" w:eastAsia="Times New Roman" w:hAnsiTheme="majorHAnsi" w:cstheme="majorHAnsi"/>
          <w:sz w:val="20"/>
          <w:szCs w:val="20"/>
        </w:rPr>
        <w:t xml:space="preserve">the </w:t>
      </w:r>
      <w:r w:rsidRPr="00261EBA">
        <w:rPr>
          <w:rFonts w:asciiTheme="majorHAnsi" w:eastAsia="Times New Roman" w:hAnsiTheme="majorHAnsi" w:cstheme="majorHAnsi"/>
          <w:sz w:val="20"/>
          <w:szCs w:val="20"/>
        </w:rPr>
        <w:fldChar w:fldCharType="begin"/>
      </w:r>
      <w:r w:rsidRPr="00261EBA">
        <w:rPr>
          <w:rFonts w:asciiTheme="majorHAnsi" w:eastAsia="Times New Roman" w:hAnsiTheme="majorHAnsi" w:cstheme="majorHAnsi"/>
          <w:sz w:val="20"/>
          <w:szCs w:val="20"/>
        </w:rPr>
        <w:instrText xml:space="preserve"> REF _Ref65504914 \h </w:instrText>
      </w:r>
      <w:r>
        <w:rPr>
          <w:rFonts w:asciiTheme="majorHAnsi" w:eastAsia="Times New Roman" w:hAnsiTheme="majorHAnsi" w:cstheme="majorHAnsi"/>
          <w:sz w:val="20"/>
          <w:szCs w:val="20"/>
        </w:rPr>
        <w:instrText xml:space="preserve"> \* MERGEFORMAT </w:instrText>
      </w:r>
      <w:r w:rsidRPr="00261EBA">
        <w:rPr>
          <w:rFonts w:asciiTheme="majorHAnsi" w:eastAsia="Times New Roman" w:hAnsiTheme="majorHAnsi" w:cstheme="majorHAnsi"/>
          <w:sz w:val="20"/>
          <w:szCs w:val="20"/>
        </w:rPr>
      </w:r>
      <w:r w:rsidRPr="00261EBA">
        <w:rPr>
          <w:rFonts w:asciiTheme="majorHAnsi" w:eastAsia="Times New Roman" w:hAnsiTheme="majorHAnsi" w:cstheme="majorHAnsi"/>
          <w:sz w:val="20"/>
          <w:szCs w:val="20"/>
        </w:rPr>
        <w:fldChar w:fldCharType="separate"/>
      </w:r>
      <w:r w:rsidRPr="00315FB0">
        <w:rPr>
          <w:sz w:val="20"/>
          <w:szCs w:val="20"/>
        </w:rPr>
        <w:t>Generating a Padlock Token</w:t>
      </w:r>
      <w:r w:rsidRPr="00261EBA">
        <w:rPr>
          <w:rFonts w:asciiTheme="majorHAnsi" w:eastAsia="Times New Roman" w:hAnsiTheme="majorHAnsi" w:cstheme="majorHAnsi"/>
          <w:sz w:val="20"/>
          <w:szCs w:val="20"/>
        </w:rPr>
        <w:fldChar w:fldCharType="end"/>
      </w:r>
      <w:r w:rsidRPr="00261EBA">
        <w:rPr>
          <w:rFonts w:asciiTheme="majorHAnsi" w:eastAsia="Times New Roman" w:hAnsiTheme="majorHAnsi" w:cstheme="majorHAnsi"/>
          <w:sz w:val="20"/>
          <w:szCs w:val="20"/>
        </w:rPr>
        <w:t xml:space="preserve"> s</w:t>
      </w:r>
      <w:r>
        <w:rPr>
          <w:rFonts w:asciiTheme="majorHAnsi" w:eastAsia="Times New Roman" w:hAnsiTheme="majorHAnsi" w:cstheme="majorHAnsi"/>
          <w:sz w:val="20"/>
          <w:szCs w:val="20"/>
        </w:rPr>
        <w:t>ection, and both the Configuration Record and redeploy the Azure ARM template with the new value.</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lastRenderedPageBreak/>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65C4A437" w:rsidP="3D737333">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5FDD0680" wp14:editId="58B84DF6">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0">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Under </w:t>
      </w:r>
      <w:r w:rsidR="0017288A" w:rsidRPr="65CCF1C6">
        <w:rPr>
          <w:rFonts w:asciiTheme="majorHAnsi" w:eastAsiaTheme="minorEastAsia" w:hAnsiTheme="majorHAnsi" w:cstheme="majorBidi"/>
          <w:sz w:val="20"/>
          <w:szCs w:val="20"/>
        </w:rPr>
        <w:t>Overview</w:t>
      </w:r>
      <w:r w:rsidRPr="65CCF1C6">
        <w:rPr>
          <w:rFonts w:asciiTheme="majorHAnsi" w:eastAsiaTheme="minorEastAsia" w:hAnsiTheme="majorHAnsi" w:cstheme="majorBidi"/>
          <w:sz w:val="20"/>
          <w:szCs w:val="20"/>
        </w:rPr>
        <w:t xml:space="preserve">, </w:t>
      </w:r>
      <w:r w:rsidR="002C006D" w:rsidRPr="65CCF1C6">
        <w:rPr>
          <w:rFonts w:asciiTheme="majorHAnsi" w:eastAsiaTheme="minorEastAsia" w:hAnsiTheme="majorHAnsi" w:cstheme="majorBidi"/>
          <w:sz w:val="20"/>
          <w:szCs w:val="20"/>
        </w:rPr>
        <w:t>view the URL</w:t>
      </w:r>
      <w:r w:rsidR="00B636E8" w:rsidRPr="65CCF1C6">
        <w:rPr>
          <w:rFonts w:asciiTheme="majorHAnsi" w:eastAsiaTheme="minorEastAsia" w:hAnsiTheme="majorHAnsi" w:cstheme="majorBidi"/>
          <w:sz w:val="20"/>
          <w:szCs w:val="20"/>
        </w:rPr>
        <w:t>.</w:t>
      </w:r>
    </w:p>
    <w:p w14:paraId="3C6DAA1E" w14:textId="0EC26696" w:rsidR="005E14ED" w:rsidRPr="00233357" w:rsidRDefault="002C006D" w:rsidP="65CCF1C6">
      <w:pPr>
        <w:pStyle w:val="ListParagraph"/>
        <w:numPr>
          <w:ilvl w:val="0"/>
          <w:numId w:val="20"/>
        </w:numPr>
        <w:rPr>
          <w:rFonts w:asciiTheme="majorHAnsi" w:eastAsiaTheme="minorEastAsia" w:hAnsiTheme="majorHAnsi" w:cstheme="majorBidi"/>
          <w:sz w:val="20"/>
          <w:szCs w:val="20"/>
        </w:rPr>
      </w:pPr>
      <w:r w:rsidRPr="65CCF1C6">
        <w:rPr>
          <w:rFonts w:asciiTheme="majorHAnsi" w:eastAsiaTheme="minorEastAsia" w:hAnsiTheme="majorHAnsi" w:cstheme="majorBidi"/>
          <w:sz w:val="20"/>
          <w:szCs w:val="20"/>
        </w:rPr>
        <w:t xml:space="preserve">Paste the URL into the ‘Background Services Web Job URL’ field </w:t>
      </w:r>
      <w:r w:rsidR="00250B53" w:rsidRPr="65CCF1C6">
        <w:rPr>
          <w:rFonts w:asciiTheme="majorHAnsi" w:eastAsiaTheme="minorEastAsia" w:hAnsiTheme="majorHAnsi" w:cstheme="majorBidi"/>
          <w:sz w:val="20"/>
          <w:szCs w:val="20"/>
        </w:rPr>
        <w:t>as is</w:t>
      </w:r>
      <w:r w:rsidRPr="65CCF1C6">
        <w:rPr>
          <w:rFonts w:asciiTheme="majorHAnsi" w:eastAsiaTheme="minorEastAsia" w:hAnsiTheme="majorHAnsi" w:cstheme="majorBidi"/>
          <w:sz w:val="20"/>
          <w:szCs w:val="20"/>
        </w:rPr>
        <w:t xml:space="preserve"> – the full URL must </w:t>
      </w:r>
      <w:r w:rsidR="00B67646" w:rsidRPr="65CCF1C6">
        <w:rPr>
          <w:rFonts w:asciiTheme="majorHAnsi" w:eastAsiaTheme="minorEastAsia" w:hAnsiTheme="majorHAnsi" w:cstheme="majorBidi"/>
          <w:sz w:val="20"/>
          <w:szCs w:val="20"/>
        </w:rPr>
        <w:t>read:</w:t>
      </w:r>
      <w:r w:rsidR="009F23E1" w:rsidRPr="65CCF1C6">
        <w:rPr>
          <w:rFonts w:asciiTheme="majorHAnsi" w:hAnsiTheme="majorHAnsi" w:cstheme="majorBidi"/>
          <w:sz w:val="20"/>
          <w:szCs w:val="20"/>
        </w:rPr>
        <w:t xml:space="preserve"> </w:t>
      </w:r>
      <w:hyperlink r:id="rId91">
        <w:r w:rsidR="009F23E1" w:rsidRPr="65CCF1C6">
          <w:rPr>
            <w:rStyle w:val="Hyperlink"/>
            <w:rFonts w:asciiTheme="majorHAnsi" w:eastAsiaTheme="minorEastAsia" w:hAnsiTheme="majorHAnsi" w:cstheme="majorBidi"/>
            <w:sz w:val="20"/>
            <w:szCs w:val="20"/>
          </w:rPr>
          <w:t>https://fundraising-yourbackgroundservices-dev.azurewebsites.net</w:t>
        </w:r>
      </w:hyperlink>
      <w:r w:rsidR="00B67646" w:rsidRPr="65CCF1C6">
        <w:rPr>
          <w:rFonts w:asciiTheme="majorHAnsi" w:eastAsiaTheme="minorEastAsia" w:hAnsiTheme="majorHAnsi" w:cstheme="majorBidi"/>
          <w:sz w:val="20"/>
          <w:szCs w:val="20"/>
        </w:rPr>
        <w:t>.</w:t>
      </w:r>
      <w:r w:rsidR="009F23E1" w:rsidRPr="65CCF1C6">
        <w:rPr>
          <w:rFonts w:asciiTheme="majorHAnsi" w:eastAsiaTheme="minorEastAsia" w:hAnsiTheme="majorHAnsi" w:cstheme="majorBidi"/>
          <w:sz w:val="20"/>
          <w:szCs w:val="20"/>
        </w:rPr>
        <w:t xml:space="preserve"> </w:t>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4D0699B1" w:rsidP="3D737333">
      <w:pPr>
        <w:pStyle w:val="ListParagraph"/>
        <w:rPr>
          <w:rFonts w:asciiTheme="majorHAnsi" w:eastAsiaTheme="minorEastAsia" w:hAnsiTheme="majorHAnsi" w:cstheme="majorBidi"/>
          <w:sz w:val="20"/>
          <w:szCs w:val="20"/>
        </w:rPr>
      </w:pPr>
      <w:r>
        <w:rPr>
          <w:noProof/>
        </w:rPr>
        <w:drawing>
          <wp:inline distT="0" distB="0" distL="0" distR="0" wp14:anchorId="46F4C827" wp14:editId="5F145DB8">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2">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Pr="00233357">
        <w:rPr>
          <w:rFonts w:asciiTheme="majorHAnsi" w:eastAsiaTheme="minorEastAsia" w:hAnsiTheme="majorHAnsi" w:cstheme="majorHAnsi"/>
          <w:sz w:val="20"/>
          <w:szCs w:val="20"/>
        </w:rPr>
        <w:t>BankRun</w:t>
      </w:r>
      <w:proofErr w:type="spellEnd"/>
      <w:r w:rsidRPr="00233357">
        <w:rPr>
          <w:rFonts w:asciiTheme="majorHAnsi" w:eastAsiaTheme="minorEastAsia" w:hAnsiTheme="majorHAnsi" w:cstheme="majorHAnsi"/>
          <w:sz w:val="20"/>
          <w:szCs w:val="20"/>
        </w:rPr>
        <w:t>’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336EAC60" w:rsidR="00C754E5" w:rsidRPr="00233357" w:rsidRDefault="009A476F" w:rsidP="799349B6">
      <w:pPr>
        <w:pStyle w:val="ListParagraph"/>
        <w:numPr>
          <w:ilvl w:val="0"/>
          <w:numId w:val="22"/>
        </w:numPr>
        <w:rPr>
          <w:rFonts w:asciiTheme="majorHAnsi" w:eastAsiaTheme="minorEastAsia" w:hAnsiTheme="majorHAnsi" w:cstheme="majorBidi"/>
          <w:i/>
          <w:iCs/>
          <w:sz w:val="20"/>
          <w:szCs w:val="20"/>
        </w:rPr>
      </w:pPr>
      <w:r w:rsidRPr="799349B6">
        <w:rPr>
          <w:rFonts w:asciiTheme="majorHAnsi" w:eastAsiaTheme="minorEastAsia" w:hAnsiTheme="majorHAnsi" w:cstheme="majorBidi"/>
          <w:sz w:val="20"/>
          <w:szCs w:val="20"/>
        </w:rPr>
        <w:t>Update the ‘Bank Run Security Key’ value with that of the copied URL value</w:t>
      </w:r>
      <w:r w:rsidR="0008103F" w:rsidRPr="799349B6">
        <w:rPr>
          <w:rFonts w:asciiTheme="majorHAnsi" w:eastAsiaTheme="minorEastAsia" w:hAnsiTheme="majorHAnsi" w:cstheme="majorBidi"/>
          <w:sz w:val="20"/>
          <w:szCs w:val="20"/>
        </w:rPr>
        <w:t>.</w:t>
      </w:r>
      <w:r w:rsidRPr="799349B6">
        <w:rPr>
          <w:rFonts w:asciiTheme="majorHAnsi" w:eastAsiaTheme="minorEastAsia" w:hAnsiTheme="majorHAnsi" w:cstheme="majorBidi"/>
          <w:sz w:val="20"/>
          <w:szCs w:val="20"/>
        </w:rPr>
        <w:t xml:space="preserve"> </w:t>
      </w:r>
      <w:r w:rsidR="0008103F" w:rsidRPr="799349B6">
        <w:rPr>
          <w:rFonts w:asciiTheme="majorHAnsi" w:eastAsiaTheme="minorEastAsia" w:hAnsiTheme="majorHAnsi" w:cstheme="majorBidi"/>
          <w:sz w:val="20"/>
          <w:szCs w:val="20"/>
        </w:rPr>
        <w:t>T</w:t>
      </w:r>
      <w:r w:rsidRPr="799349B6">
        <w:rPr>
          <w:rFonts w:asciiTheme="majorHAnsi" w:eastAsiaTheme="minorEastAsia" w:hAnsiTheme="majorHAnsi" w:cstheme="majorBidi"/>
          <w:sz w:val="20"/>
          <w:szCs w:val="20"/>
        </w:rPr>
        <w:t xml:space="preserve">he result should </w:t>
      </w:r>
      <w:proofErr w:type="spellStart"/>
      <w:proofErr w:type="gramStart"/>
      <w:r w:rsidR="0008103F" w:rsidRPr="799349B6">
        <w:rPr>
          <w:rFonts w:asciiTheme="majorHAnsi" w:eastAsiaTheme="minorEastAsia" w:hAnsiTheme="majorHAnsi" w:cstheme="majorBidi"/>
          <w:sz w:val="20"/>
          <w:szCs w:val="20"/>
        </w:rPr>
        <w:t>read</w:t>
      </w:r>
      <w:r w:rsidRPr="799349B6">
        <w:rPr>
          <w:rFonts w:asciiTheme="majorHAnsi" w:eastAsiaTheme="minorEastAsia" w:hAnsiTheme="majorHAnsi" w:cstheme="majorBidi"/>
          <w:sz w:val="20"/>
          <w:szCs w:val="20"/>
        </w:rPr>
        <w:t>:</w:t>
      </w:r>
      <w:r w:rsidR="4DC9367D" w:rsidRPr="799349B6">
        <w:rPr>
          <w:rFonts w:asciiTheme="majorHAnsi" w:eastAsiaTheme="minorEastAsia" w:hAnsiTheme="majorHAnsi" w:cstheme="majorBidi"/>
          <w:sz w:val="20"/>
          <w:szCs w:val="20"/>
        </w:rPr>
        <w:t>gmai</w:t>
      </w:r>
      <w:proofErr w:type="spellEnd"/>
      <w:proofErr w:type="gramEnd"/>
      <w:r w:rsidRPr="799349B6">
        <w:rPr>
          <w:rFonts w:asciiTheme="majorHAnsi" w:eastAsiaTheme="minorEastAsia" w:hAnsiTheme="majorHAnsi" w:cstheme="majorBidi"/>
          <w:sz w:val="20"/>
          <w:szCs w:val="20"/>
        </w:rPr>
        <w:t xml:space="preserve"> </w:t>
      </w:r>
      <w:r w:rsidR="00490807" w:rsidRPr="799349B6">
        <w:rPr>
          <w:rFonts w:asciiTheme="majorHAnsi" w:eastAsiaTheme="minorEastAsia" w:hAnsiTheme="majorHAnsi" w:cstheme="majorBid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71DA4658" w:rsidP="3D737333">
      <w:pPr>
        <w:pStyle w:val="ListParagraph"/>
        <w:spacing w:after="0" w:line="240" w:lineRule="auto"/>
        <w:ind w:left="709"/>
        <w:rPr>
          <w:rFonts w:asciiTheme="majorHAnsi" w:eastAsiaTheme="minorEastAsia" w:hAnsiTheme="majorHAnsi" w:cstheme="majorBidi"/>
          <w:sz w:val="20"/>
          <w:szCs w:val="20"/>
        </w:rPr>
      </w:pPr>
      <w:r>
        <w:rPr>
          <w:noProof/>
        </w:rPr>
        <w:drawing>
          <wp:inline distT="0" distB="0" distL="0" distR="0" wp14:anchorId="133E74BA" wp14:editId="16D82F1A">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3">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AF7E1E" w:rsidRPr="00233357">
        <w:rPr>
          <w:rFonts w:asciiTheme="majorHAnsi" w:eastAsiaTheme="minorEastAsia" w:hAnsiTheme="majorHAnsi" w:cstheme="majorHAnsi"/>
          <w:sz w:val="20"/>
          <w:szCs w:val="20"/>
        </w:rPr>
        <w:t>YearlyGivingFromEntity</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3"/>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3"/>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9"/>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75E19760" w:rsidP="3D737333">
      <w:pPr>
        <w:pStyle w:val="ListParagraph"/>
        <w:rPr>
          <w:rFonts w:asciiTheme="majorHAnsi" w:eastAsiaTheme="minorEastAsia" w:hAnsiTheme="majorHAnsi" w:cstheme="majorBidi"/>
          <w:sz w:val="20"/>
          <w:szCs w:val="20"/>
        </w:rPr>
      </w:pPr>
      <w:r>
        <w:rPr>
          <w:noProof/>
        </w:rPr>
        <w:drawing>
          <wp:inline distT="0" distB="0" distL="0" distR="0" wp14:anchorId="24E50614" wp14:editId="1DBBC4B5">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BF47BE" w:rsidRPr="00233357">
        <w:rPr>
          <w:rFonts w:asciiTheme="majorHAnsi" w:eastAsiaTheme="minorEastAsia" w:hAnsiTheme="majorHAnsi" w:cstheme="majorHAnsi"/>
          <w:sz w:val="20"/>
          <w:szCs w:val="20"/>
        </w:rPr>
        <w:t>EventReceipting</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Select ‘Get Function </w:t>
      </w:r>
      <w:proofErr w:type="spellStart"/>
      <w:r w:rsidRPr="00233357">
        <w:rPr>
          <w:rFonts w:asciiTheme="majorHAnsi" w:eastAsiaTheme="minorEastAsia" w:hAnsiTheme="majorHAnsi" w:cstheme="majorHAnsi"/>
          <w:sz w:val="20"/>
          <w:szCs w:val="20"/>
        </w:rPr>
        <w:t>Url</w:t>
      </w:r>
      <w:proofErr w:type="spellEnd"/>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71D7E30D" w14:textId="6BD64BDD" w:rsidR="00490807" w:rsidRPr="00233357" w:rsidRDefault="00490807" w:rsidP="008F1D8E">
      <w:pPr>
        <w:pStyle w:val="ListParagraph"/>
        <w:numPr>
          <w:ilvl w:val="0"/>
          <w:numId w:val="24"/>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30" w:name="_Toc65505288"/>
      <w:r>
        <w:t xml:space="preserve">Assigning </w:t>
      </w:r>
      <w:r w:rsidRPr="644637DF">
        <w:rPr>
          <w:color w:val="1F4E79" w:themeColor="accent5" w:themeShade="80"/>
        </w:rPr>
        <w:t xml:space="preserve">Configuration </w:t>
      </w:r>
      <w:r w:rsidR="0082106D">
        <w:t>Settings to Dynamics 365 Users</w:t>
      </w:r>
      <w:bookmarkEnd w:id="30"/>
    </w:p>
    <w:p w14:paraId="2DF8BFB9" w14:textId="52E63932" w:rsidR="00BF47BE" w:rsidRPr="003F38B5" w:rsidRDefault="00B07BBE" w:rsidP="00BF47BE">
      <w:pPr>
        <w:rPr>
          <w:sz w:val="20"/>
          <w:szCs w:val="20"/>
        </w:rPr>
      </w:pPr>
      <w:r>
        <w:rPr>
          <w:sz w:val="20"/>
          <w:szCs w:val="20"/>
        </w:rPr>
        <w:t xml:space="preserve">All users that need to interact with the </w:t>
      </w:r>
      <w:r w:rsidR="009B31A2">
        <w:rPr>
          <w:sz w:val="20"/>
          <w:szCs w:val="20"/>
        </w:rPr>
        <w:t>Fundraising and Engagement business logic must have a configuration record assigned</w:t>
      </w:r>
      <w:r w:rsidR="002462DD">
        <w:rPr>
          <w:sz w:val="20"/>
          <w:szCs w:val="20"/>
        </w:rPr>
        <w:t xml:space="preserve">, </w:t>
      </w:r>
      <w:r w:rsidR="002462DD" w:rsidRPr="00B01621">
        <w:rPr>
          <w:b/>
          <w:bCs/>
          <w:sz w:val="20"/>
          <w:szCs w:val="20"/>
        </w:rPr>
        <w:t>including the application user</w:t>
      </w:r>
      <w:r w:rsidR="002462DD">
        <w:rPr>
          <w:sz w:val="20"/>
          <w:szCs w:val="20"/>
        </w:rPr>
        <w:t xml:space="preserve"> </w:t>
      </w:r>
      <w:hyperlink w:anchor="_Configuring_Your_Application" w:history="1">
        <w:r w:rsidR="002462DD" w:rsidRPr="002462DD">
          <w:rPr>
            <w:rStyle w:val="Hyperlink"/>
            <w:sz w:val="20"/>
            <w:szCs w:val="20"/>
          </w:rPr>
          <w:t>configured above</w:t>
        </w:r>
      </w:hyperlink>
      <w:r w:rsidR="009B31A2">
        <w:rPr>
          <w:sz w:val="20"/>
          <w:szCs w:val="20"/>
        </w:rPr>
        <w:t xml:space="preserve">.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8"/>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8"/>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56A1A128" w:rsidP="008F1D8E">
      <w:pPr>
        <w:pStyle w:val="ListParagraph"/>
        <w:jc w:val="center"/>
        <w:rPr>
          <w:sz w:val="20"/>
          <w:szCs w:val="20"/>
        </w:rPr>
      </w:pPr>
      <w:r>
        <w:rPr>
          <w:noProof/>
        </w:rPr>
        <w:drawing>
          <wp:inline distT="0" distB="0" distL="0" distR="0" wp14:anchorId="1265715F" wp14:editId="56D81270">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95">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8"/>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321DF418" w:rsidP="008F1D8E">
      <w:pPr>
        <w:pStyle w:val="ListParagraph"/>
        <w:jc w:val="center"/>
        <w:rPr>
          <w:sz w:val="20"/>
          <w:szCs w:val="20"/>
        </w:rPr>
      </w:pPr>
      <w:r>
        <w:rPr>
          <w:noProof/>
        </w:rPr>
        <w:lastRenderedPageBreak/>
        <w:drawing>
          <wp:inline distT="0" distB="0" distL="0" distR="0" wp14:anchorId="6D01B1AF" wp14:editId="39B5A2EE">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2C5A0549" w:rsidR="009B1399" w:rsidRDefault="620D98C3" w:rsidP="008653F9">
      <w:pPr>
        <w:pStyle w:val="ListParagraph"/>
        <w:numPr>
          <w:ilvl w:val="0"/>
          <w:numId w:val="28"/>
        </w:numPr>
        <w:rPr>
          <w:sz w:val="20"/>
          <w:szCs w:val="20"/>
        </w:rPr>
      </w:pPr>
      <w:r w:rsidRPr="1F443C40">
        <w:rPr>
          <w:sz w:val="20"/>
          <w:szCs w:val="20"/>
        </w:rPr>
        <w:t>Retrieve and open the user record you want to assign the configuration record to</w:t>
      </w:r>
      <w:r w:rsidR="36BA22A9" w:rsidRPr="1F443C40">
        <w:rPr>
          <w:sz w:val="20"/>
          <w:szCs w:val="20"/>
        </w:rPr>
        <w:t>.</w:t>
      </w:r>
    </w:p>
    <w:p w14:paraId="360F45A0" w14:textId="2C5A0549" w:rsidR="00EF150E" w:rsidRDefault="00EF150E" w:rsidP="008653F9">
      <w:pPr>
        <w:pStyle w:val="ListParagraph"/>
        <w:numPr>
          <w:ilvl w:val="0"/>
          <w:numId w:val="28"/>
        </w:numPr>
        <w:rPr>
          <w:sz w:val="20"/>
          <w:szCs w:val="20"/>
        </w:rPr>
      </w:pPr>
      <w:r w:rsidRPr="1F443C40">
        <w:rPr>
          <w:sz w:val="20"/>
          <w:szCs w:val="20"/>
        </w:rPr>
        <w:t>Select the ‘Fundraising and Engagement: User’ view</w:t>
      </w:r>
    </w:p>
    <w:p w14:paraId="318210DC" w14:textId="2C5A0549" w:rsidR="00EF150E" w:rsidRPr="00B01621" w:rsidRDefault="00EF150E" w:rsidP="00B01621">
      <w:pPr>
        <w:jc w:val="center"/>
        <w:rPr>
          <w:sz w:val="20"/>
          <w:szCs w:val="20"/>
        </w:rPr>
      </w:pPr>
      <w:r>
        <w:rPr>
          <w:noProof/>
        </w:rPr>
        <w:drawing>
          <wp:inline distT="0" distB="0" distL="0" distR="0" wp14:anchorId="18EE9D53" wp14:editId="2E524E15">
            <wp:extent cx="3267075" cy="705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7">
                      <a:extLst>
                        <a:ext uri="{28A0092B-C50C-407E-A947-70E740481C1C}">
                          <a14:useLocalDpi xmlns:a14="http://schemas.microsoft.com/office/drawing/2010/main" val="0"/>
                        </a:ext>
                      </a:extLst>
                    </a:blip>
                    <a:stretch>
                      <a:fillRect/>
                    </a:stretch>
                  </pic:blipFill>
                  <pic:spPr>
                    <a:xfrm>
                      <a:off x="0" y="0"/>
                      <a:ext cx="3267075" cy="705469"/>
                    </a:xfrm>
                    <a:prstGeom prst="rect">
                      <a:avLst/>
                    </a:prstGeom>
                  </pic:spPr>
                </pic:pic>
              </a:graphicData>
            </a:graphic>
          </wp:inline>
        </w:drawing>
      </w:r>
    </w:p>
    <w:p w14:paraId="479ACD6F" w14:textId="6D4F68B6" w:rsidR="005339E7" w:rsidRDefault="005339E7" w:rsidP="008653F9">
      <w:pPr>
        <w:pStyle w:val="ListParagraph"/>
        <w:numPr>
          <w:ilvl w:val="0"/>
          <w:numId w:val="28"/>
        </w:numPr>
        <w:rPr>
          <w:sz w:val="20"/>
          <w:szCs w:val="20"/>
        </w:rPr>
      </w:pPr>
      <w:r w:rsidRPr="003F38B5">
        <w:rPr>
          <w:sz w:val="20"/>
          <w:szCs w:val="20"/>
        </w:rPr>
        <w:t xml:space="preserve">Use the lookup to </w:t>
      </w:r>
      <w:r w:rsidR="00EF150E">
        <w:rPr>
          <w:sz w:val="20"/>
          <w:szCs w:val="20"/>
        </w:rPr>
        <w:t xml:space="preserve">set </w:t>
      </w:r>
      <w:r w:rsidRPr="003F38B5">
        <w:rPr>
          <w:sz w:val="20"/>
          <w:szCs w:val="20"/>
        </w:rPr>
        <w:t xml:space="preserve">the correct configuration record </w:t>
      </w:r>
      <w:r w:rsidR="00EF150E">
        <w:rPr>
          <w:sz w:val="20"/>
          <w:szCs w:val="20"/>
        </w:rPr>
        <w:t xml:space="preserve">in the ‘Configuration’ field </w:t>
      </w:r>
      <w:r w:rsidRPr="003F38B5">
        <w:rPr>
          <w:sz w:val="20"/>
          <w:szCs w:val="20"/>
        </w:rPr>
        <w:t>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7B826D06" w:rsidR="00BF47BE" w:rsidRDefault="11622F00" w:rsidP="00712B0E">
      <w:pPr>
        <w:pStyle w:val="ListParagraph"/>
        <w:jc w:val="center"/>
      </w:pPr>
      <w:r>
        <w:rPr>
          <w:noProof/>
        </w:rPr>
        <w:drawing>
          <wp:inline distT="0" distB="0" distL="0" distR="0" wp14:anchorId="0C1A346E" wp14:editId="5314C00C">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98">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p>
    <w:p w14:paraId="74D1CA28" w14:textId="624B3E9B" w:rsidR="644637DF" w:rsidRDefault="644637DF" w:rsidP="644637DF">
      <w:pPr>
        <w:pStyle w:val="ListParagraph"/>
        <w:jc w:val="center"/>
      </w:pPr>
    </w:p>
    <w:p w14:paraId="627F05E5" w14:textId="7ACF2FD1" w:rsidR="126860FE" w:rsidRDefault="126860FE" w:rsidP="644637DF">
      <w:pPr>
        <w:rPr>
          <w:rFonts w:ascii="Times New Roman" w:eastAsia="Times New Roman" w:hAnsi="Times New Roman" w:cs="Times New Roman"/>
          <w:b/>
          <w:bCs/>
          <w:color w:val="1F4E79" w:themeColor="accent5" w:themeShade="80"/>
          <w:sz w:val="24"/>
          <w:szCs w:val="24"/>
        </w:rPr>
      </w:pPr>
      <w:r w:rsidRPr="644637DF">
        <w:rPr>
          <w:rFonts w:ascii="Segoe UI" w:eastAsia="Segoe UI" w:hAnsi="Segoe UI" w:cs="Segoe UI"/>
          <w:b/>
          <w:bCs/>
          <w:color w:val="1F4E79" w:themeColor="accent5" w:themeShade="80"/>
          <w:sz w:val="26"/>
          <w:szCs w:val="26"/>
        </w:rPr>
        <w:t>Sample Data Import</w:t>
      </w:r>
      <w:r w:rsidRPr="644637DF">
        <w:rPr>
          <w:rFonts w:ascii="Times New Roman" w:eastAsia="Times New Roman" w:hAnsi="Times New Roman" w:cs="Times New Roman"/>
          <w:b/>
          <w:bCs/>
          <w:color w:val="1F4E79" w:themeColor="accent5" w:themeShade="80"/>
          <w:sz w:val="24"/>
          <w:szCs w:val="24"/>
        </w:rPr>
        <w:t xml:space="preserve"> </w:t>
      </w:r>
    </w:p>
    <w:p w14:paraId="0F9BFF5A" w14:textId="4A35922A" w:rsidR="126860FE" w:rsidRDefault="126860FE" w:rsidP="644637DF">
      <w:pPr>
        <w:rPr>
          <w:rFonts w:eastAsiaTheme="minorEastAsia"/>
        </w:rPr>
      </w:pPr>
      <w:r w:rsidRPr="4D1BC054">
        <w:rPr>
          <w:rFonts w:ascii="Segoe UI" w:eastAsia="Segoe UI" w:hAnsi="Segoe UI" w:cs="Segoe UI"/>
        </w:rPr>
        <w:t>To import sample data to Fundraising and Engagement solution complete</w:t>
      </w:r>
      <w:r w:rsidRPr="4D1BC054">
        <w:rPr>
          <w:rFonts w:eastAsiaTheme="minorEastAsia"/>
        </w:rPr>
        <w:t xml:space="preserve"> </w:t>
      </w:r>
      <w:r w:rsidR="357CF51B" w:rsidRPr="4D1BC054">
        <w:rPr>
          <w:rFonts w:eastAsiaTheme="minorEastAsia"/>
        </w:rPr>
        <w:t>the following</w:t>
      </w:r>
      <w:r w:rsidRPr="4D1BC054">
        <w:rPr>
          <w:rFonts w:eastAsiaTheme="minorEastAsia"/>
        </w:rPr>
        <w:t xml:space="preserve"> steps. </w:t>
      </w:r>
    </w:p>
    <w:p w14:paraId="6F8F5B91" w14:textId="4E7E7050" w:rsidR="427ADD7B" w:rsidRDefault="126860FE" w:rsidP="003D21CC">
      <w:pPr>
        <w:pStyle w:val="ListParagraph"/>
        <w:numPr>
          <w:ilvl w:val="0"/>
          <w:numId w:val="1"/>
        </w:numPr>
        <w:rPr>
          <w:rFonts w:eastAsiaTheme="minorEastAsia"/>
        </w:rPr>
      </w:pPr>
      <w:r w:rsidRPr="1F084A04">
        <w:rPr>
          <w:rFonts w:ascii="Segoe UI" w:eastAsia="Segoe UI" w:hAnsi="Segoe UI" w:cs="Segoe UI"/>
        </w:rPr>
        <w:t xml:space="preserve">Download </w:t>
      </w:r>
      <w:r w:rsidRPr="1F084A04">
        <w:t xml:space="preserve">a sample dataset from the Fundraising and Engagement GitHub repository. There is </w:t>
      </w:r>
      <w:r w:rsidRPr="1F084A04">
        <w:rPr>
          <w:i/>
          <w:iCs/>
        </w:rPr>
        <w:t>FundraisingAndEngagement.Sample.Data.zip</w:t>
      </w:r>
      <w:r w:rsidRPr="1F084A04">
        <w:t xml:space="preserve"> file in the S</w:t>
      </w:r>
      <w:r w:rsidRPr="1F084A04">
        <w:rPr>
          <w:i/>
          <w:iCs/>
        </w:rPr>
        <w:t xml:space="preserve">amples </w:t>
      </w:r>
      <w:r w:rsidRPr="1F084A04">
        <w:t>folder.</w:t>
      </w:r>
      <w:r w:rsidRPr="1F084A04">
        <w:rPr>
          <w:rFonts w:ascii="Segoe UI" w:eastAsia="Segoe UI" w:hAnsi="Segoe UI" w:cs="Segoe UI"/>
        </w:rPr>
        <w:t xml:space="preserve"> </w:t>
      </w:r>
    </w:p>
    <w:p w14:paraId="36BE3393" w14:textId="3D26E8BE" w:rsidR="126860FE" w:rsidRDefault="126860FE" w:rsidP="003D21CC">
      <w:pPr>
        <w:pStyle w:val="ListParagraph"/>
        <w:numPr>
          <w:ilvl w:val="0"/>
          <w:numId w:val="1"/>
        </w:numPr>
        <w:rPr>
          <w:rFonts w:eastAsiaTheme="minorEastAsia"/>
        </w:rPr>
      </w:pPr>
      <w:r w:rsidRPr="092BBAC2">
        <w:rPr>
          <w:rFonts w:ascii="Segoe UI" w:eastAsia="Segoe UI" w:hAnsi="Segoe UI" w:cs="Segoe UI"/>
        </w:rPr>
        <w:t xml:space="preserve">Make sure a </w:t>
      </w:r>
      <w:r w:rsidRPr="092BBAC2">
        <w:t>correctly configured configuration record exists in the application prior to data import</w:t>
      </w:r>
      <w:r w:rsidR="70AAD880" w:rsidRPr="092BBAC2">
        <w:t xml:space="preserve"> (</w:t>
      </w:r>
      <w:r w:rsidR="70AAD880" w:rsidRPr="092BBAC2">
        <w:rPr>
          <w:rFonts w:ascii="Segoe UI" w:eastAsia="Segoe UI" w:hAnsi="Segoe UI" w:cs="Segoe UI"/>
          <w:sz w:val="21"/>
          <w:szCs w:val="21"/>
        </w:rPr>
        <w:t>Web API URL, Padlock token are required, as well as the association with the user account</w:t>
      </w:r>
      <w:r w:rsidR="70AAD880" w:rsidRPr="092BBAC2">
        <w:t>)</w:t>
      </w:r>
      <w:r w:rsidRPr="092BBAC2">
        <w:t xml:space="preserve">. </w:t>
      </w:r>
    </w:p>
    <w:p w14:paraId="46653BAA" w14:textId="45E8B891" w:rsidR="126860FE" w:rsidRDefault="126860FE" w:rsidP="003D21CC">
      <w:pPr>
        <w:pStyle w:val="ListParagraph"/>
        <w:numPr>
          <w:ilvl w:val="0"/>
          <w:numId w:val="1"/>
        </w:numPr>
        <w:rPr>
          <w:rFonts w:eastAsiaTheme="minorEastAsia"/>
        </w:rPr>
      </w:pPr>
      <w:r w:rsidRPr="570CCD64">
        <w:rPr>
          <w:rFonts w:ascii="Segoe UI" w:eastAsia="Segoe UI" w:hAnsi="Segoe UI" w:cs="Segoe UI"/>
        </w:rPr>
        <w:t xml:space="preserve">Go to SQL Server Management Studio to your database connection and disable foreign key constraints. You can use </w:t>
      </w:r>
      <w:r w:rsidRPr="570CCD64">
        <w:t xml:space="preserve">the following script to do that. </w:t>
      </w:r>
    </w:p>
    <w:tbl>
      <w:tblPr>
        <w:tblStyle w:val="TableGrid"/>
        <w:tblW w:w="0" w:type="auto"/>
        <w:tblLayout w:type="fixed"/>
        <w:tblLook w:val="06A0" w:firstRow="1" w:lastRow="0" w:firstColumn="1" w:lastColumn="0" w:noHBand="1" w:noVBand="1"/>
      </w:tblPr>
      <w:tblGrid>
        <w:gridCol w:w="9360"/>
      </w:tblGrid>
      <w:tr w:rsidR="1F084A04" w14:paraId="0E42038C" w14:textId="77777777" w:rsidTr="1F084A04">
        <w:tc>
          <w:tcPr>
            <w:tcW w:w="9360" w:type="dxa"/>
          </w:tcPr>
          <w:p w14:paraId="36A41DBB" w14:textId="7AE0131A" w:rsidR="59CBBBF4" w:rsidRDefault="59CBBBF4" w:rsidP="1F084A04">
            <w:pPr>
              <w:spacing w:line="257" w:lineRule="auto"/>
            </w:pPr>
            <w:r w:rsidRPr="1F084A04">
              <w:rPr>
                <w:rFonts w:ascii="Calibri" w:eastAsia="Calibri" w:hAnsi="Calibri" w:cs="Calibri"/>
              </w:rPr>
              <w:t>DECLARE @enable_constraints bit = 0</w:t>
            </w:r>
          </w:p>
          <w:p w14:paraId="18C88A2A" w14:textId="3F463117" w:rsidR="59CBBBF4" w:rsidRDefault="59CBBBF4" w:rsidP="1F084A04">
            <w:pPr>
              <w:spacing w:line="257" w:lineRule="auto"/>
            </w:pPr>
            <w:r w:rsidRPr="1F084A04">
              <w:rPr>
                <w:rFonts w:ascii="Calibri" w:eastAsia="Calibri" w:hAnsi="Calibri" w:cs="Calibri"/>
              </w:rPr>
              <w:t>--Don't change anything below this line.</w:t>
            </w:r>
          </w:p>
          <w:p w14:paraId="56A101EF" w14:textId="72C11829" w:rsidR="59CBBBF4" w:rsidRDefault="59CBBBF4" w:rsidP="1F084A04">
            <w:pPr>
              <w:spacing w:line="257" w:lineRule="auto"/>
            </w:pPr>
            <w:r w:rsidRPr="1F084A04">
              <w:rPr>
                <w:rFonts w:ascii="Calibri" w:eastAsia="Calibri" w:hAnsi="Calibri" w:cs="Calibri"/>
              </w:rPr>
              <w:t xml:space="preserve"> </w:t>
            </w:r>
          </w:p>
          <w:p w14:paraId="082ADF9A" w14:textId="5E617EDD" w:rsidR="59CBBBF4" w:rsidRDefault="59CBBBF4" w:rsidP="1F084A04">
            <w:pPr>
              <w:spacing w:line="257" w:lineRule="auto"/>
            </w:pPr>
            <w:r w:rsidRPr="1F084A04">
              <w:rPr>
                <w:rFonts w:ascii="Calibri" w:eastAsia="Calibri" w:hAnsi="Calibri" w:cs="Calibri"/>
              </w:rPr>
              <w:t xml:space="preserve">DECLARE @schema_name </w:t>
            </w:r>
            <w:proofErr w:type="gramStart"/>
            <w:r w:rsidRPr="1F084A04">
              <w:rPr>
                <w:rFonts w:ascii="Calibri" w:eastAsia="Calibri" w:hAnsi="Calibri" w:cs="Calibri"/>
              </w:rPr>
              <w:t>SYSNAME</w:t>
            </w:r>
            <w:proofErr w:type="gramEnd"/>
          </w:p>
          <w:p w14:paraId="3190322E" w14:textId="736ACAB8" w:rsidR="59CBBBF4" w:rsidRDefault="59CBBBF4" w:rsidP="1F084A04">
            <w:pPr>
              <w:spacing w:line="257" w:lineRule="auto"/>
            </w:pPr>
            <w:r w:rsidRPr="1F084A04">
              <w:rPr>
                <w:rFonts w:ascii="Calibri" w:eastAsia="Calibri" w:hAnsi="Calibri" w:cs="Calibri"/>
              </w:rPr>
              <w:t>DECLARE @table_</w:t>
            </w:r>
            <w:proofErr w:type="gramStart"/>
            <w:r w:rsidRPr="1F084A04">
              <w:rPr>
                <w:rFonts w:ascii="Calibri" w:eastAsia="Calibri" w:hAnsi="Calibri" w:cs="Calibri"/>
              </w:rPr>
              <w:t>name  SYSNAME</w:t>
            </w:r>
            <w:proofErr w:type="gramEnd"/>
          </w:p>
          <w:p w14:paraId="64D8DB70" w14:textId="0E62DB4B" w:rsidR="59CBBBF4" w:rsidRDefault="59CBBBF4" w:rsidP="1F084A04">
            <w:pPr>
              <w:spacing w:line="257" w:lineRule="auto"/>
            </w:pPr>
            <w:r w:rsidRPr="1F084A04">
              <w:rPr>
                <w:rFonts w:ascii="Calibri" w:eastAsia="Calibri" w:hAnsi="Calibri" w:cs="Calibri"/>
              </w:rPr>
              <w:t xml:space="preserve"> </w:t>
            </w:r>
          </w:p>
          <w:p w14:paraId="6E447798" w14:textId="084B3833" w:rsidR="59CBBBF4" w:rsidRDefault="59CBBBF4" w:rsidP="1F084A04">
            <w:pPr>
              <w:spacing w:line="257" w:lineRule="auto"/>
            </w:pPr>
            <w:r w:rsidRPr="1F084A04">
              <w:rPr>
                <w:rFonts w:ascii="Calibri" w:eastAsia="Calibri" w:hAnsi="Calibri" w:cs="Calibri"/>
              </w:rPr>
              <w:t xml:space="preserve">DECLARE </w:t>
            </w:r>
            <w:proofErr w:type="spellStart"/>
            <w:r w:rsidRPr="1F084A04">
              <w:rPr>
                <w:rFonts w:ascii="Calibri" w:eastAsia="Calibri" w:hAnsi="Calibri" w:cs="Calibri"/>
              </w:rPr>
              <w:t>table_cursor</w:t>
            </w:r>
            <w:proofErr w:type="spellEnd"/>
            <w:r w:rsidRPr="1F084A04">
              <w:rPr>
                <w:rFonts w:ascii="Calibri" w:eastAsia="Calibri" w:hAnsi="Calibri" w:cs="Calibri"/>
              </w:rPr>
              <w:t xml:space="preserve"> CURSOR FOR</w:t>
            </w:r>
          </w:p>
          <w:p w14:paraId="3C352670" w14:textId="1B4B1716" w:rsidR="59CBBBF4" w:rsidRDefault="59CBBBF4" w:rsidP="1F084A04">
            <w:pPr>
              <w:spacing w:line="257" w:lineRule="auto"/>
            </w:pPr>
            <w:r w:rsidRPr="1F084A04">
              <w:rPr>
                <w:rFonts w:ascii="Calibri" w:eastAsia="Calibri" w:hAnsi="Calibri" w:cs="Calibri"/>
              </w:rPr>
              <w:t>SELECT</w:t>
            </w:r>
          </w:p>
          <w:p w14:paraId="0A7A464A" w14:textId="659391C2" w:rsidR="59CBBBF4" w:rsidRDefault="59CBBBF4" w:rsidP="1F084A04">
            <w:pPr>
              <w:spacing w:line="257" w:lineRule="auto"/>
            </w:pPr>
            <w:r w:rsidRPr="1F084A04">
              <w:rPr>
                <w:rFonts w:ascii="Calibri" w:eastAsia="Calibri" w:hAnsi="Calibri" w:cs="Calibri"/>
              </w:rPr>
              <w:t xml:space="preserve">    schemas.name,</w:t>
            </w:r>
          </w:p>
          <w:p w14:paraId="0F078DE4" w14:textId="73A946B5" w:rsidR="59CBBBF4" w:rsidRDefault="59CBBBF4" w:rsidP="1F084A04">
            <w:pPr>
              <w:spacing w:line="257" w:lineRule="auto"/>
            </w:pPr>
            <w:r w:rsidRPr="1F084A04">
              <w:rPr>
                <w:rFonts w:ascii="Calibri" w:eastAsia="Calibri" w:hAnsi="Calibri" w:cs="Calibri"/>
              </w:rPr>
              <w:t xml:space="preserve">    tables.name</w:t>
            </w:r>
          </w:p>
          <w:p w14:paraId="0A0F9780" w14:textId="43FF8E94" w:rsidR="59CBBBF4" w:rsidRDefault="59CBBBF4" w:rsidP="1F084A04">
            <w:pPr>
              <w:spacing w:line="257" w:lineRule="auto"/>
            </w:pPr>
            <w:r w:rsidRPr="1F084A04">
              <w:rPr>
                <w:rFonts w:ascii="Calibri" w:eastAsia="Calibri" w:hAnsi="Calibri" w:cs="Calibri"/>
              </w:rPr>
              <w:t>FROM</w:t>
            </w:r>
          </w:p>
          <w:p w14:paraId="7B53F57B" w14:textId="10625E74" w:rsidR="59CBBBF4" w:rsidRDefault="59CBBBF4" w:rsidP="1F084A04">
            <w:pPr>
              <w:spacing w:line="257" w:lineRule="auto"/>
            </w:pPr>
            <w:r w:rsidRPr="1F084A04">
              <w:rPr>
                <w:rFonts w:ascii="Calibri" w:eastAsia="Calibri" w:hAnsi="Calibri" w:cs="Calibri"/>
              </w:rPr>
              <w:lastRenderedPageBreak/>
              <w:t xml:space="preserve">    </w:t>
            </w:r>
            <w:proofErr w:type="spellStart"/>
            <w:proofErr w:type="gramStart"/>
            <w:r w:rsidRPr="1F084A04">
              <w:rPr>
                <w:rFonts w:ascii="Calibri" w:eastAsia="Calibri" w:hAnsi="Calibri" w:cs="Calibri"/>
              </w:rPr>
              <w:t>sys.tables</w:t>
            </w:r>
            <w:proofErr w:type="spellEnd"/>
            <w:proofErr w:type="gramEnd"/>
          </w:p>
          <w:p w14:paraId="0AECB4AE" w14:textId="74DD361E" w:rsidR="59CBBBF4" w:rsidRDefault="59CBBBF4" w:rsidP="1F084A04">
            <w:pPr>
              <w:spacing w:line="257" w:lineRule="auto"/>
            </w:pPr>
            <w:r w:rsidRPr="1F084A04">
              <w:rPr>
                <w:rFonts w:ascii="Calibri" w:eastAsia="Calibri" w:hAnsi="Calibri" w:cs="Calibri"/>
              </w:rPr>
              <w:t xml:space="preserve">    INNER JOIN </w:t>
            </w:r>
            <w:proofErr w:type="spellStart"/>
            <w:proofErr w:type="gramStart"/>
            <w:r w:rsidRPr="1F084A04">
              <w:rPr>
                <w:rFonts w:ascii="Calibri" w:eastAsia="Calibri" w:hAnsi="Calibri" w:cs="Calibri"/>
              </w:rPr>
              <w:t>sys.schemas</w:t>
            </w:r>
            <w:proofErr w:type="spellEnd"/>
            <w:proofErr w:type="gramEnd"/>
            <w:r w:rsidRPr="1F084A04">
              <w:rPr>
                <w:rFonts w:ascii="Calibri" w:eastAsia="Calibri" w:hAnsi="Calibri" w:cs="Calibri"/>
              </w:rPr>
              <w:t xml:space="preserve"> ON </w:t>
            </w:r>
            <w:proofErr w:type="spellStart"/>
            <w:r w:rsidRPr="1F084A04">
              <w:rPr>
                <w:rFonts w:ascii="Calibri" w:eastAsia="Calibri" w:hAnsi="Calibri" w:cs="Calibri"/>
              </w:rPr>
              <w:t>tables.schema_id</w:t>
            </w:r>
            <w:proofErr w:type="spellEnd"/>
            <w:r w:rsidRPr="1F084A04">
              <w:rPr>
                <w:rFonts w:ascii="Calibri" w:eastAsia="Calibri" w:hAnsi="Calibri" w:cs="Calibri"/>
              </w:rPr>
              <w:t xml:space="preserve"> = </w:t>
            </w:r>
            <w:proofErr w:type="spellStart"/>
            <w:r w:rsidRPr="1F084A04">
              <w:rPr>
                <w:rFonts w:ascii="Calibri" w:eastAsia="Calibri" w:hAnsi="Calibri" w:cs="Calibri"/>
              </w:rPr>
              <w:t>schemas.schema_id</w:t>
            </w:r>
            <w:proofErr w:type="spellEnd"/>
          </w:p>
          <w:p w14:paraId="3D4DA08C" w14:textId="2BD268CA" w:rsidR="59CBBBF4" w:rsidRDefault="59CBBBF4" w:rsidP="1F084A04">
            <w:pPr>
              <w:spacing w:line="257" w:lineRule="auto"/>
            </w:pPr>
            <w:r w:rsidRPr="1F084A04">
              <w:rPr>
                <w:rFonts w:ascii="Calibri" w:eastAsia="Calibri" w:hAnsi="Calibri" w:cs="Calibri"/>
              </w:rPr>
              <w:t xml:space="preserve"> </w:t>
            </w:r>
          </w:p>
          <w:p w14:paraId="461BC879" w14:textId="489EAF39" w:rsidR="59CBBBF4" w:rsidRDefault="59CBBBF4" w:rsidP="1F084A04">
            <w:pPr>
              <w:spacing w:line="257" w:lineRule="auto"/>
            </w:pPr>
            <w:r w:rsidRPr="1F084A04">
              <w:rPr>
                <w:rFonts w:ascii="Calibri" w:eastAsia="Calibri" w:hAnsi="Calibri" w:cs="Calibri"/>
              </w:rPr>
              <w:t xml:space="preserve">OPEN </w:t>
            </w:r>
            <w:proofErr w:type="spellStart"/>
            <w:r w:rsidRPr="1F084A04">
              <w:rPr>
                <w:rFonts w:ascii="Calibri" w:eastAsia="Calibri" w:hAnsi="Calibri" w:cs="Calibri"/>
              </w:rPr>
              <w:t>table_cursor</w:t>
            </w:r>
            <w:proofErr w:type="spellEnd"/>
          </w:p>
          <w:p w14:paraId="18D20339" w14:textId="1D274D25" w:rsidR="59CBBBF4" w:rsidRDefault="59CBBBF4" w:rsidP="1F084A04">
            <w:pPr>
              <w:spacing w:line="257" w:lineRule="auto"/>
            </w:pPr>
            <w:r w:rsidRPr="1F084A04">
              <w:rPr>
                <w:rFonts w:ascii="Calibri" w:eastAsia="Calibri" w:hAnsi="Calibri" w:cs="Calibri"/>
              </w:rPr>
              <w:t xml:space="preserve">FETCH NEXT FROM </w:t>
            </w:r>
            <w:proofErr w:type="spellStart"/>
            <w:r w:rsidRPr="1F084A04">
              <w:rPr>
                <w:rFonts w:ascii="Calibri" w:eastAsia="Calibri" w:hAnsi="Calibri" w:cs="Calibri"/>
              </w:rPr>
              <w:t>table_cursor</w:t>
            </w:r>
            <w:proofErr w:type="spellEnd"/>
            <w:r w:rsidRPr="1F084A04">
              <w:rPr>
                <w:rFonts w:ascii="Calibri" w:eastAsia="Calibri" w:hAnsi="Calibri" w:cs="Calibri"/>
              </w:rPr>
              <w:t xml:space="preserve"> INTO @schema_name, @table_</w:t>
            </w:r>
            <w:proofErr w:type="gramStart"/>
            <w:r w:rsidRPr="1F084A04">
              <w:rPr>
                <w:rFonts w:ascii="Calibri" w:eastAsia="Calibri" w:hAnsi="Calibri" w:cs="Calibri"/>
              </w:rPr>
              <w:t>name</w:t>
            </w:r>
            <w:proofErr w:type="gramEnd"/>
          </w:p>
          <w:p w14:paraId="04A9F249" w14:textId="039DD7C6" w:rsidR="59CBBBF4" w:rsidRDefault="59CBBBF4" w:rsidP="1F084A04">
            <w:pPr>
              <w:spacing w:line="257" w:lineRule="auto"/>
            </w:pPr>
            <w:r w:rsidRPr="1F084A04">
              <w:rPr>
                <w:rFonts w:ascii="Calibri" w:eastAsia="Calibri" w:hAnsi="Calibri" w:cs="Calibri"/>
              </w:rPr>
              <w:t xml:space="preserve"> </w:t>
            </w:r>
          </w:p>
          <w:p w14:paraId="22AD922C" w14:textId="2AAFD659" w:rsidR="59CBBBF4" w:rsidRDefault="59CBBBF4" w:rsidP="1F084A04">
            <w:pPr>
              <w:spacing w:line="257" w:lineRule="auto"/>
            </w:pPr>
            <w:r w:rsidRPr="1F084A04">
              <w:rPr>
                <w:rFonts w:ascii="Calibri" w:eastAsia="Calibri" w:hAnsi="Calibri" w:cs="Calibri"/>
              </w:rPr>
              <w:t xml:space="preserve">DECLARE @cmd </w:t>
            </w:r>
            <w:proofErr w:type="gramStart"/>
            <w:r w:rsidRPr="1F084A04">
              <w:rPr>
                <w:rFonts w:ascii="Calibri" w:eastAsia="Calibri" w:hAnsi="Calibri" w:cs="Calibri"/>
              </w:rPr>
              <w:t>varchar(</w:t>
            </w:r>
            <w:proofErr w:type="gramEnd"/>
            <w:r w:rsidRPr="1F084A04">
              <w:rPr>
                <w:rFonts w:ascii="Calibri" w:eastAsia="Calibri" w:hAnsi="Calibri" w:cs="Calibri"/>
              </w:rPr>
              <w:t>200)</w:t>
            </w:r>
          </w:p>
          <w:p w14:paraId="284530D4" w14:textId="374F156E" w:rsidR="59CBBBF4" w:rsidRDefault="59CBBBF4" w:rsidP="1F084A04">
            <w:pPr>
              <w:spacing w:line="257" w:lineRule="auto"/>
            </w:pPr>
            <w:r w:rsidRPr="1F084A04">
              <w:rPr>
                <w:rFonts w:ascii="Calibri" w:eastAsia="Calibri" w:hAnsi="Calibri" w:cs="Calibri"/>
              </w:rPr>
              <w:t>WHILE @@FETCH_STATUS = 0</w:t>
            </w:r>
          </w:p>
          <w:p w14:paraId="4A03E067" w14:textId="53E825C9" w:rsidR="59CBBBF4" w:rsidRDefault="59CBBBF4" w:rsidP="1F084A04">
            <w:pPr>
              <w:spacing w:line="257" w:lineRule="auto"/>
            </w:pPr>
            <w:r w:rsidRPr="1F084A04">
              <w:rPr>
                <w:rFonts w:ascii="Calibri" w:eastAsia="Calibri" w:hAnsi="Calibri" w:cs="Calibri"/>
              </w:rPr>
              <w:t>BEGIN</w:t>
            </w:r>
          </w:p>
          <w:p w14:paraId="3A95D565" w14:textId="3165F52F" w:rsidR="59CBBBF4" w:rsidRDefault="59CBBBF4" w:rsidP="1F084A04">
            <w:pPr>
              <w:spacing w:line="257" w:lineRule="auto"/>
            </w:pPr>
            <w:r w:rsidRPr="1F084A04">
              <w:rPr>
                <w:rFonts w:ascii="Calibri" w:eastAsia="Calibri" w:hAnsi="Calibri" w:cs="Calibri"/>
              </w:rPr>
              <w:t xml:space="preserve">    SET @cmd = 'ALTER TABLE ' + QUOTENAME(@schema_name) + '.' + QUOTENAME(@table_name) + ' '</w:t>
            </w:r>
          </w:p>
          <w:p w14:paraId="63AAE790" w14:textId="644A6D75" w:rsidR="59CBBBF4" w:rsidRDefault="59CBBBF4" w:rsidP="1F084A04">
            <w:pPr>
              <w:spacing w:line="257" w:lineRule="auto"/>
            </w:pPr>
            <w:r w:rsidRPr="1F084A04">
              <w:rPr>
                <w:rFonts w:ascii="Calibri" w:eastAsia="Calibri" w:hAnsi="Calibri" w:cs="Calibri"/>
              </w:rPr>
              <w:t xml:space="preserve">    SET @cmd = @cmd + (CASE WHEN @enable_constraints = 1 THEN 'CHECK' ELSE 'NOCHECK' END) + ' CONSTRAINT ALL'</w:t>
            </w:r>
          </w:p>
          <w:p w14:paraId="2BA2119F" w14:textId="1A9FB70E" w:rsidR="59CBBBF4" w:rsidRDefault="59CBBBF4" w:rsidP="1F084A04">
            <w:pPr>
              <w:spacing w:line="257" w:lineRule="auto"/>
            </w:pPr>
            <w:r w:rsidRPr="1F084A04">
              <w:rPr>
                <w:rFonts w:ascii="Calibri" w:eastAsia="Calibri" w:hAnsi="Calibri" w:cs="Calibri"/>
              </w:rPr>
              <w:t xml:space="preserve"> </w:t>
            </w:r>
          </w:p>
          <w:p w14:paraId="598C1C95" w14:textId="5C5A20AF" w:rsidR="59CBBBF4" w:rsidRDefault="59CBBBF4" w:rsidP="1F084A04">
            <w:pPr>
              <w:spacing w:line="257" w:lineRule="auto"/>
            </w:pPr>
            <w:r w:rsidRPr="1F084A04">
              <w:rPr>
                <w:rFonts w:ascii="Calibri" w:eastAsia="Calibri" w:hAnsi="Calibri" w:cs="Calibri"/>
              </w:rPr>
              <w:t xml:space="preserve">    PRINT @cmd</w:t>
            </w:r>
          </w:p>
          <w:p w14:paraId="12EDEB14" w14:textId="1D9092B5" w:rsidR="59CBBBF4" w:rsidRDefault="59CBBBF4" w:rsidP="1F084A04">
            <w:pPr>
              <w:spacing w:line="257" w:lineRule="auto"/>
            </w:pPr>
            <w:r w:rsidRPr="1F084A04">
              <w:rPr>
                <w:rFonts w:ascii="Calibri" w:eastAsia="Calibri" w:hAnsi="Calibri" w:cs="Calibri"/>
              </w:rPr>
              <w:t xml:space="preserve">    </w:t>
            </w:r>
            <w:proofErr w:type="gramStart"/>
            <w:r w:rsidRPr="1F084A04">
              <w:rPr>
                <w:rFonts w:ascii="Calibri" w:eastAsia="Calibri" w:hAnsi="Calibri" w:cs="Calibri"/>
              </w:rPr>
              <w:t>EXEC( @</w:t>
            </w:r>
            <w:proofErr w:type="gramEnd"/>
            <w:r w:rsidRPr="1F084A04">
              <w:rPr>
                <w:rFonts w:ascii="Calibri" w:eastAsia="Calibri" w:hAnsi="Calibri" w:cs="Calibri"/>
              </w:rPr>
              <w:t>cmd )</w:t>
            </w:r>
          </w:p>
          <w:p w14:paraId="014D382D" w14:textId="5855C649" w:rsidR="59CBBBF4" w:rsidRDefault="59CBBBF4" w:rsidP="1F084A04">
            <w:pPr>
              <w:spacing w:line="257" w:lineRule="auto"/>
            </w:pPr>
            <w:r w:rsidRPr="1F084A04">
              <w:rPr>
                <w:rFonts w:ascii="Calibri" w:eastAsia="Calibri" w:hAnsi="Calibri" w:cs="Calibri"/>
              </w:rPr>
              <w:t xml:space="preserve"> </w:t>
            </w:r>
          </w:p>
          <w:p w14:paraId="4F4F5370" w14:textId="0F9CD442" w:rsidR="59CBBBF4" w:rsidRDefault="59CBBBF4" w:rsidP="1F084A04">
            <w:pPr>
              <w:spacing w:line="257" w:lineRule="auto"/>
            </w:pPr>
            <w:r w:rsidRPr="1F084A04">
              <w:rPr>
                <w:rFonts w:ascii="Calibri" w:eastAsia="Calibri" w:hAnsi="Calibri" w:cs="Calibri"/>
              </w:rPr>
              <w:t xml:space="preserve">    FETCH NEXT FROM </w:t>
            </w:r>
            <w:proofErr w:type="spellStart"/>
            <w:r w:rsidRPr="1F084A04">
              <w:rPr>
                <w:rFonts w:ascii="Calibri" w:eastAsia="Calibri" w:hAnsi="Calibri" w:cs="Calibri"/>
              </w:rPr>
              <w:t>table_cursor</w:t>
            </w:r>
            <w:proofErr w:type="spellEnd"/>
            <w:r w:rsidRPr="1F084A04">
              <w:rPr>
                <w:rFonts w:ascii="Calibri" w:eastAsia="Calibri" w:hAnsi="Calibri" w:cs="Calibri"/>
              </w:rPr>
              <w:t xml:space="preserve"> INTO @schema_name, @table_</w:t>
            </w:r>
            <w:proofErr w:type="gramStart"/>
            <w:r w:rsidRPr="1F084A04">
              <w:rPr>
                <w:rFonts w:ascii="Calibri" w:eastAsia="Calibri" w:hAnsi="Calibri" w:cs="Calibri"/>
              </w:rPr>
              <w:t>name</w:t>
            </w:r>
            <w:proofErr w:type="gramEnd"/>
          </w:p>
          <w:p w14:paraId="07D70343" w14:textId="30DDE1A0" w:rsidR="59CBBBF4" w:rsidRDefault="59CBBBF4" w:rsidP="1F084A04">
            <w:pPr>
              <w:spacing w:line="257" w:lineRule="auto"/>
            </w:pPr>
            <w:r w:rsidRPr="1F084A04">
              <w:rPr>
                <w:rFonts w:ascii="Calibri" w:eastAsia="Calibri" w:hAnsi="Calibri" w:cs="Calibri"/>
              </w:rPr>
              <w:t>END</w:t>
            </w:r>
          </w:p>
          <w:p w14:paraId="23143A17" w14:textId="73802FD5" w:rsidR="59CBBBF4" w:rsidRDefault="59CBBBF4" w:rsidP="1F084A04">
            <w:pPr>
              <w:spacing w:line="257" w:lineRule="auto"/>
            </w:pPr>
            <w:r w:rsidRPr="1F084A04">
              <w:rPr>
                <w:rFonts w:ascii="Calibri" w:eastAsia="Calibri" w:hAnsi="Calibri" w:cs="Calibri"/>
              </w:rPr>
              <w:t xml:space="preserve"> </w:t>
            </w:r>
          </w:p>
          <w:p w14:paraId="6D7DF358" w14:textId="2E798403" w:rsidR="59CBBBF4" w:rsidRDefault="59CBBBF4" w:rsidP="1F084A04">
            <w:pPr>
              <w:spacing w:line="257" w:lineRule="auto"/>
            </w:pPr>
            <w:r w:rsidRPr="1F084A04">
              <w:rPr>
                <w:rFonts w:ascii="Calibri" w:eastAsia="Calibri" w:hAnsi="Calibri" w:cs="Calibri"/>
              </w:rPr>
              <w:t xml:space="preserve">CLOSE </w:t>
            </w:r>
            <w:proofErr w:type="spellStart"/>
            <w:r w:rsidRPr="1F084A04">
              <w:rPr>
                <w:rFonts w:ascii="Calibri" w:eastAsia="Calibri" w:hAnsi="Calibri" w:cs="Calibri"/>
              </w:rPr>
              <w:t>table_cursor</w:t>
            </w:r>
            <w:proofErr w:type="spellEnd"/>
          </w:p>
          <w:p w14:paraId="33560130" w14:textId="125FA3A1" w:rsidR="59CBBBF4" w:rsidRDefault="59CBBBF4" w:rsidP="1F084A04">
            <w:pPr>
              <w:spacing w:line="257" w:lineRule="auto"/>
            </w:pPr>
            <w:r w:rsidRPr="1F084A04">
              <w:rPr>
                <w:rFonts w:ascii="Calibri" w:eastAsia="Calibri" w:hAnsi="Calibri" w:cs="Calibri"/>
              </w:rPr>
              <w:t xml:space="preserve">DEALLOCATE </w:t>
            </w:r>
            <w:proofErr w:type="spellStart"/>
            <w:r w:rsidRPr="1F084A04">
              <w:rPr>
                <w:rFonts w:ascii="Calibri" w:eastAsia="Calibri" w:hAnsi="Calibri" w:cs="Calibri"/>
              </w:rPr>
              <w:t>table_</w:t>
            </w:r>
            <w:proofErr w:type="gramStart"/>
            <w:r w:rsidRPr="1F084A04">
              <w:rPr>
                <w:rFonts w:ascii="Calibri" w:eastAsia="Calibri" w:hAnsi="Calibri" w:cs="Calibri"/>
              </w:rPr>
              <w:t>cursor</w:t>
            </w:r>
            <w:proofErr w:type="spellEnd"/>
            <w:proofErr w:type="gramEnd"/>
          </w:p>
          <w:p w14:paraId="2B66C768" w14:textId="14BA6B54" w:rsidR="1F084A04" w:rsidRDefault="1F084A04" w:rsidP="1F084A04">
            <w:pPr>
              <w:rPr>
                <w:rFonts w:ascii="Segoe UI" w:eastAsia="Segoe UI" w:hAnsi="Segoe UI" w:cs="Segoe UI"/>
                <w:sz w:val="21"/>
                <w:szCs w:val="21"/>
              </w:rPr>
            </w:pPr>
          </w:p>
        </w:tc>
      </w:tr>
    </w:tbl>
    <w:p w14:paraId="4D9BF916" w14:textId="2CA3F4E4" w:rsidR="126860FE" w:rsidRDefault="126860FE" w:rsidP="644637DF">
      <w:pPr>
        <w:rPr>
          <w:rFonts w:ascii="Segoe UI" w:eastAsia="Segoe UI" w:hAnsi="Segoe UI" w:cs="Segoe UI"/>
          <w:i/>
          <w:iCs/>
          <w:sz w:val="20"/>
          <w:szCs w:val="20"/>
        </w:rPr>
      </w:pPr>
      <w:r w:rsidRPr="644637DF">
        <w:rPr>
          <w:rFonts w:ascii="Segoe UI" w:eastAsia="Segoe UI" w:hAnsi="Segoe UI" w:cs="Segoe UI"/>
          <w:i/>
          <w:iCs/>
          <w:sz w:val="20"/>
          <w:szCs w:val="20"/>
        </w:rPr>
        <w:lastRenderedPageBreak/>
        <w:t xml:space="preserve">Note: This script does not drop the constraints, it just disables them. </w:t>
      </w:r>
    </w:p>
    <w:p w14:paraId="33DDAA02" w14:textId="1AFB33E2" w:rsidR="126860FE" w:rsidRDefault="126860FE" w:rsidP="003D21CC">
      <w:pPr>
        <w:pStyle w:val="ListParagraph"/>
        <w:numPr>
          <w:ilvl w:val="0"/>
          <w:numId w:val="1"/>
        </w:numPr>
        <w:rPr>
          <w:rFonts w:eastAsiaTheme="minorEastAsia"/>
        </w:rPr>
      </w:pPr>
      <w:r w:rsidRPr="570CCD64">
        <w:rPr>
          <w:rFonts w:ascii="Segoe UI" w:eastAsia="Segoe UI" w:hAnsi="Segoe UI" w:cs="Segoe UI"/>
        </w:rPr>
        <w:t xml:space="preserve">Continue with deploying the sample data set using the Data Migration utility. </w:t>
      </w:r>
      <w:r w:rsidRPr="570CCD64">
        <w:t xml:space="preserve">This tool is part of Power Apps developer tools. It can be downloaded </w:t>
      </w:r>
      <w:r w:rsidRPr="570CCD64">
        <w:rPr>
          <w:rStyle w:val="Hyperlink"/>
        </w:rPr>
        <w:t>here</w:t>
      </w:r>
      <w:r w:rsidRPr="570CCD64">
        <w:t xml:space="preserve">. </w:t>
      </w:r>
    </w:p>
    <w:p w14:paraId="26C009B8" w14:textId="47AB8D9A" w:rsidR="126860FE" w:rsidRDefault="126860FE" w:rsidP="003D21CC">
      <w:pPr>
        <w:pStyle w:val="ListParagraph"/>
        <w:numPr>
          <w:ilvl w:val="0"/>
          <w:numId w:val="1"/>
        </w:numPr>
        <w:rPr>
          <w:rFonts w:eastAsiaTheme="minorEastAsia"/>
        </w:rPr>
      </w:pPr>
      <w:r w:rsidRPr="092BBAC2">
        <w:rPr>
          <w:rFonts w:ascii="Segoe UI" w:eastAsia="Segoe UI" w:hAnsi="Segoe UI" w:cs="Segoe UI"/>
        </w:rPr>
        <w:t xml:space="preserve">Run Data Migration utility. </w:t>
      </w:r>
    </w:p>
    <w:p w14:paraId="49E6F327" w14:textId="089C939B" w:rsidR="3E0995EC" w:rsidRDefault="3E0995EC" w:rsidP="1F084A04">
      <w:r>
        <w:rPr>
          <w:noProof/>
        </w:rPr>
        <w:lastRenderedPageBreak/>
        <w:drawing>
          <wp:inline distT="0" distB="0" distL="0" distR="0" wp14:anchorId="3E7A7981" wp14:editId="4E615A3D">
            <wp:extent cx="4503106" cy="3341013"/>
            <wp:effectExtent l="0" t="0" r="0" b="0"/>
            <wp:docPr id="108666403" name="Picture 10866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66403"/>
                    <pic:cNvPicPr/>
                  </pic:nvPicPr>
                  <pic:blipFill>
                    <a:blip r:embed="rId99">
                      <a:extLst>
                        <a:ext uri="{28A0092B-C50C-407E-A947-70E740481C1C}">
                          <a14:useLocalDpi xmlns:a14="http://schemas.microsoft.com/office/drawing/2010/main" val="0"/>
                        </a:ext>
                      </a:extLst>
                    </a:blip>
                    <a:stretch>
                      <a:fillRect/>
                    </a:stretch>
                  </pic:blipFill>
                  <pic:spPr>
                    <a:xfrm>
                      <a:off x="0" y="0"/>
                      <a:ext cx="4503106" cy="3341013"/>
                    </a:xfrm>
                    <a:prstGeom prst="rect">
                      <a:avLst/>
                    </a:prstGeom>
                  </pic:spPr>
                </pic:pic>
              </a:graphicData>
            </a:graphic>
          </wp:inline>
        </w:drawing>
      </w:r>
    </w:p>
    <w:p w14:paraId="3F28D758" w14:textId="0AC1FE59" w:rsidR="126860FE" w:rsidRDefault="126860FE" w:rsidP="003D21CC">
      <w:pPr>
        <w:pStyle w:val="ListParagraph"/>
        <w:numPr>
          <w:ilvl w:val="0"/>
          <w:numId w:val="1"/>
        </w:numPr>
        <w:rPr>
          <w:rFonts w:eastAsiaTheme="minorEastAsia"/>
        </w:rPr>
      </w:pPr>
      <w:r w:rsidRPr="092BBAC2">
        <w:rPr>
          <w:rFonts w:ascii="Segoe UI" w:eastAsia="Segoe UI" w:hAnsi="Segoe UI" w:cs="Segoe UI"/>
        </w:rPr>
        <w:t>Select</w:t>
      </w:r>
      <w:r w:rsidR="276FD169" w:rsidRPr="092BBAC2">
        <w:rPr>
          <w:rFonts w:ascii="Segoe UI" w:eastAsia="Segoe UI" w:hAnsi="Segoe UI" w:cs="Segoe UI"/>
        </w:rPr>
        <w:t xml:space="preserve"> the</w:t>
      </w:r>
      <w:r w:rsidRPr="092BBAC2">
        <w:rPr>
          <w:rFonts w:ascii="Segoe UI" w:eastAsia="Segoe UI" w:hAnsi="Segoe UI" w:cs="Segoe UI"/>
        </w:rPr>
        <w:t xml:space="preserve"> </w:t>
      </w:r>
      <w:r w:rsidRPr="003D21CC">
        <w:rPr>
          <w:rFonts w:ascii="Segoe UI" w:eastAsia="Segoe UI" w:hAnsi="Segoe UI" w:cs="Segoe UI"/>
          <w:i/>
          <w:iCs/>
        </w:rPr>
        <w:t>Import Data</w:t>
      </w:r>
      <w:r w:rsidRPr="092BBAC2">
        <w:rPr>
          <w:rFonts w:ascii="Segoe UI" w:eastAsia="Segoe UI" w:hAnsi="Segoe UI" w:cs="Segoe UI"/>
        </w:rPr>
        <w:t xml:space="preserve"> option.</w:t>
      </w:r>
    </w:p>
    <w:p w14:paraId="629B2C3E" w14:textId="34A19532" w:rsidR="126860FE" w:rsidRDefault="126860FE" w:rsidP="003D21CC">
      <w:pPr>
        <w:pStyle w:val="ListParagraph"/>
        <w:numPr>
          <w:ilvl w:val="0"/>
          <w:numId w:val="1"/>
        </w:numPr>
        <w:rPr>
          <w:rFonts w:eastAsiaTheme="minorEastAsia"/>
        </w:rPr>
      </w:pPr>
      <w:r w:rsidRPr="570CCD64">
        <w:rPr>
          <w:rFonts w:ascii="Segoe UI" w:eastAsia="Segoe UI" w:hAnsi="Segoe UI" w:cs="Segoe UI"/>
        </w:rPr>
        <w:t xml:space="preserve">Check </w:t>
      </w:r>
      <w:r w:rsidR="79F51739" w:rsidRPr="570CCD64">
        <w:rPr>
          <w:rFonts w:ascii="Segoe UI" w:eastAsia="Segoe UI" w:hAnsi="Segoe UI" w:cs="Segoe UI"/>
        </w:rPr>
        <w:t xml:space="preserve">the </w:t>
      </w:r>
      <w:r w:rsidRPr="003D21CC">
        <w:rPr>
          <w:rFonts w:ascii="Segoe UI" w:eastAsia="Segoe UI" w:hAnsi="Segoe UI" w:cs="Segoe UI"/>
          <w:i/>
          <w:iCs/>
        </w:rPr>
        <w:t>Display list of available organizations</w:t>
      </w:r>
      <w:r w:rsidRPr="570CCD64">
        <w:rPr>
          <w:rFonts w:ascii="Segoe UI" w:eastAsia="Segoe UI" w:hAnsi="Segoe UI" w:cs="Segoe UI"/>
        </w:rPr>
        <w:t xml:space="preserve"> </w:t>
      </w:r>
      <w:r w:rsidR="3C064CA3" w:rsidRPr="570CCD64">
        <w:rPr>
          <w:rFonts w:ascii="Segoe UI" w:eastAsia="Segoe UI" w:hAnsi="Segoe UI" w:cs="Segoe UI"/>
        </w:rPr>
        <w:t xml:space="preserve">option </w:t>
      </w:r>
      <w:r w:rsidRPr="570CCD64">
        <w:rPr>
          <w:rFonts w:ascii="Segoe UI" w:eastAsia="Segoe UI" w:hAnsi="Segoe UI" w:cs="Segoe UI"/>
        </w:rPr>
        <w:t>and log in.</w:t>
      </w:r>
    </w:p>
    <w:p w14:paraId="522AA270" w14:textId="27748B90" w:rsidR="3B503208" w:rsidRDefault="3B503208" w:rsidP="1F084A04">
      <w:r>
        <w:rPr>
          <w:noProof/>
        </w:rPr>
        <w:drawing>
          <wp:inline distT="0" distB="0" distL="0" distR="0" wp14:anchorId="00C1890A" wp14:editId="327105AD">
            <wp:extent cx="4467225" cy="3221556"/>
            <wp:effectExtent l="0" t="0" r="0" b="0"/>
            <wp:docPr id="1841877879" name="Picture 18418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877879"/>
                    <pic:cNvPicPr/>
                  </pic:nvPicPr>
                  <pic:blipFill>
                    <a:blip r:embed="rId100">
                      <a:extLst>
                        <a:ext uri="{28A0092B-C50C-407E-A947-70E740481C1C}">
                          <a14:useLocalDpi xmlns:a14="http://schemas.microsoft.com/office/drawing/2010/main" val="0"/>
                        </a:ext>
                      </a:extLst>
                    </a:blip>
                    <a:stretch>
                      <a:fillRect/>
                    </a:stretch>
                  </pic:blipFill>
                  <pic:spPr>
                    <a:xfrm>
                      <a:off x="0" y="0"/>
                      <a:ext cx="4467225" cy="3221556"/>
                    </a:xfrm>
                    <a:prstGeom prst="rect">
                      <a:avLst/>
                    </a:prstGeom>
                  </pic:spPr>
                </pic:pic>
              </a:graphicData>
            </a:graphic>
          </wp:inline>
        </w:drawing>
      </w:r>
    </w:p>
    <w:p w14:paraId="0A37E2A6" w14:textId="4752EA96" w:rsidR="126860FE" w:rsidRDefault="126860FE" w:rsidP="003D21CC">
      <w:pPr>
        <w:pStyle w:val="ListParagraph"/>
        <w:numPr>
          <w:ilvl w:val="0"/>
          <w:numId w:val="1"/>
        </w:numPr>
        <w:rPr>
          <w:rFonts w:eastAsiaTheme="minorEastAsia"/>
        </w:rPr>
      </w:pPr>
      <w:r w:rsidRPr="092BBAC2">
        <w:t xml:space="preserve">Select your environment from the list of available organizations and click Login. </w:t>
      </w:r>
    </w:p>
    <w:p w14:paraId="424A64AC" w14:textId="1C4F1643" w:rsidR="126860FE" w:rsidRDefault="126860FE" w:rsidP="003D21CC">
      <w:pPr>
        <w:pStyle w:val="ListParagraph"/>
        <w:numPr>
          <w:ilvl w:val="0"/>
          <w:numId w:val="1"/>
        </w:numPr>
        <w:spacing w:line="257" w:lineRule="auto"/>
        <w:rPr>
          <w:rFonts w:eastAsiaTheme="minorEastAsia"/>
        </w:rPr>
      </w:pPr>
      <w:r w:rsidRPr="570CCD64">
        <w:t>After successful Login you will be prompt to select sample data file to import</w:t>
      </w:r>
    </w:p>
    <w:p w14:paraId="740E388A" w14:textId="15EE9FA2" w:rsidR="020CAD3E" w:rsidRDefault="020CAD3E" w:rsidP="1F084A04">
      <w:r>
        <w:rPr>
          <w:noProof/>
        </w:rPr>
        <w:lastRenderedPageBreak/>
        <w:drawing>
          <wp:inline distT="0" distB="0" distL="0" distR="0" wp14:anchorId="7B105218" wp14:editId="5507165A">
            <wp:extent cx="4388554" cy="3598333"/>
            <wp:effectExtent l="0" t="0" r="0" b="0"/>
            <wp:docPr id="1362198952" name="Picture 13621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198952"/>
                    <pic:cNvPicPr/>
                  </pic:nvPicPr>
                  <pic:blipFill>
                    <a:blip r:embed="rId101">
                      <a:extLst>
                        <a:ext uri="{28A0092B-C50C-407E-A947-70E740481C1C}">
                          <a14:useLocalDpi xmlns:a14="http://schemas.microsoft.com/office/drawing/2010/main" val="0"/>
                        </a:ext>
                      </a:extLst>
                    </a:blip>
                    <a:stretch>
                      <a:fillRect/>
                    </a:stretch>
                  </pic:blipFill>
                  <pic:spPr>
                    <a:xfrm>
                      <a:off x="0" y="0"/>
                      <a:ext cx="4388554" cy="3598333"/>
                    </a:xfrm>
                    <a:prstGeom prst="rect">
                      <a:avLst/>
                    </a:prstGeom>
                  </pic:spPr>
                </pic:pic>
              </a:graphicData>
            </a:graphic>
          </wp:inline>
        </w:drawing>
      </w:r>
    </w:p>
    <w:p w14:paraId="141C8A87" w14:textId="3A066A80" w:rsidR="427ADD7B" w:rsidRDefault="126860FE" w:rsidP="003D21CC">
      <w:pPr>
        <w:pStyle w:val="ListParagraph"/>
        <w:numPr>
          <w:ilvl w:val="0"/>
          <w:numId w:val="1"/>
        </w:numPr>
        <w:spacing w:line="257" w:lineRule="auto"/>
        <w:rPr>
          <w:rFonts w:eastAsiaTheme="minorEastAsia"/>
          <w:i/>
          <w:iCs/>
        </w:rPr>
      </w:pPr>
      <w:r w:rsidRPr="092BBAC2">
        <w:t xml:space="preserve">Locate the downloaded FundraisingAndEngagement.Sample.Data.zip and click </w:t>
      </w:r>
      <w:r w:rsidRPr="003D21CC">
        <w:rPr>
          <w:i/>
          <w:iCs/>
        </w:rPr>
        <w:t>Import Data</w:t>
      </w:r>
      <w:r w:rsidR="3E8A99C7" w:rsidRPr="003D21CC">
        <w:rPr>
          <w:i/>
          <w:iCs/>
        </w:rPr>
        <w:t>.</w:t>
      </w:r>
    </w:p>
    <w:p w14:paraId="37BAAA12" w14:textId="0B7EF247" w:rsidR="126860FE" w:rsidRDefault="126860FE" w:rsidP="003D21CC">
      <w:pPr>
        <w:pStyle w:val="ListParagraph"/>
        <w:numPr>
          <w:ilvl w:val="0"/>
          <w:numId w:val="1"/>
        </w:numPr>
        <w:rPr>
          <w:rFonts w:eastAsiaTheme="minorEastAsia"/>
        </w:rPr>
      </w:pPr>
      <w:r w:rsidRPr="092BBAC2">
        <w:t>Wait until the tool finishes the import.</w:t>
      </w:r>
    </w:p>
    <w:p w14:paraId="619415FB" w14:textId="5258F0F0" w:rsidR="126860FE" w:rsidRDefault="126860FE" w:rsidP="003D21CC">
      <w:pPr>
        <w:pStyle w:val="ListParagraph"/>
        <w:numPr>
          <w:ilvl w:val="0"/>
          <w:numId w:val="1"/>
        </w:numPr>
        <w:rPr>
          <w:rFonts w:eastAsiaTheme="minorEastAsia"/>
        </w:rPr>
      </w:pPr>
      <w:r w:rsidRPr="092BBAC2">
        <w:t xml:space="preserve">Once the tool finishes the import, check if the data </w:t>
      </w:r>
      <w:r w:rsidR="2D57291E" w:rsidRPr="092BBAC2">
        <w:t>is</w:t>
      </w:r>
      <w:r w:rsidRPr="092BBAC2">
        <w:t xml:space="preserve"> in the Azure database.</w:t>
      </w:r>
    </w:p>
    <w:p w14:paraId="56D1C89D" w14:textId="56BDB3F3" w:rsidR="126860FE" w:rsidRDefault="126860FE" w:rsidP="003D21CC">
      <w:pPr>
        <w:pStyle w:val="ListParagraph"/>
        <w:numPr>
          <w:ilvl w:val="0"/>
          <w:numId w:val="1"/>
        </w:numPr>
        <w:rPr>
          <w:rFonts w:eastAsiaTheme="minorEastAsia"/>
        </w:rPr>
      </w:pPr>
      <w:r w:rsidRPr="092BBAC2">
        <w:t xml:space="preserve">The last step is to re-enable foreign key constraints in the database. </w:t>
      </w:r>
      <w:r w:rsidRPr="092BBAC2">
        <w:rPr>
          <w:sz w:val="21"/>
          <w:szCs w:val="21"/>
        </w:rPr>
        <w:t xml:space="preserve">To re-enable the constraints, just change the first line of the script from step 3 to </w:t>
      </w:r>
      <w:r w:rsidRPr="003D21CC">
        <w:rPr>
          <w:i/>
          <w:iCs/>
          <w:sz w:val="21"/>
          <w:szCs w:val="21"/>
        </w:rPr>
        <w:t xml:space="preserve">DECLARE @enable_constraints bit = 1 </w:t>
      </w:r>
      <w:r w:rsidRPr="092BBAC2">
        <w:rPr>
          <w:sz w:val="21"/>
          <w:szCs w:val="21"/>
        </w:rPr>
        <w:t>and run it against your database.</w:t>
      </w:r>
    </w:p>
    <w:p w14:paraId="4069D716" w14:textId="705FBAFB" w:rsidR="427ADD7B" w:rsidRDefault="126860FE" w:rsidP="003D21CC">
      <w:pPr>
        <w:pStyle w:val="ListParagraph"/>
        <w:numPr>
          <w:ilvl w:val="0"/>
          <w:numId w:val="1"/>
        </w:numPr>
        <w:spacing w:line="257" w:lineRule="auto"/>
        <w:rPr>
          <w:rFonts w:eastAsiaTheme="minorEastAsia"/>
          <w:sz w:val="21"/>
          <w:szCs w:val="21"/>
        </w:rPr>
      </w:pPr>
      <w:r w:rsidRPr="570CCD64">
        <w:rPr>
          <w:sz w:val="21"/>
          <w:szCs w:val="21"/>
        </w:rPr>
        <w:t xml:space="preserve">Your sample data set is set up. </w:t>
      </w:r>
    </w:p>
    <w:p w14:paraId="0BBDDE52" w14:textId="478AB25D" w:rsidR="427ADD7B" w:rsidRDefault="427ADD7B" w:rsidP="003D21CC">
      <w:pPr>
        <w:pStyle w:val="Heading1"/>
      </w:pPr>
    </w:p>
    <w:p w14:paraId="30B13E99" w14:textId="53AB2A6F" w:rsidR="00C57FED" w:rsidRDefault="00AF011E" w:rsidP="32A59F32">
      <w:pPr>
        <w:pStyle w:val="Heading1"/>
      </w:pPr>
      <w:bookmarkStart w:id="31" w:name="_Toc65505289"/>
      <w:r>
        <w:t>Troubleshooting</w:t>
      </w:r>
      <w:bookmarkEnd w:id="31"/>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32" w:name="_Toc65505290"/>
      <w:r w:rsidRPr="00C57FED">
        <w:t>When a Failure Occurs</w:t>
      </w:r>
      <w:bookmarkEnd w:id="32"/>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 xml:space="preserve">his means if the ARM template fails </w:t>
      </w:r>
      <w:proofErr w:type="gramStart"/>
      <w:r w:rsidR="00655BE4" w:rsidRPr="00C57FED">
        <w:rPr>
          <w:sz w:val="20"/>
          <w:szCs w:val="20"/>
        </w:rPr>
        <w:t>as a result of</w:t>
      </w:r>
      <w:proofErr w:type="gramEnd"/>
      <w:r w:rsidR="00655BE4" w:rsidRPr="00C57FED">
        <w:rPr>
          <w:sz w:val="20"/>
          <w:szCs w:val="20"/>
        </w:rPr>
        <w:t xml:space="preserve">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33" w:name="_Updating_Visual_Studio"/>
      <w:bookmarkStart w:id="34" w:name="_Toc65505291"/>
      <w:bookmarkEnd w:id="33"/>
      <w:r w:rsidRPr="00C57FED">
        <w:t xml:space="preserve">Updating Visual </w:t>
      </w:r>
      <w:r w:rsidR="00504CBD" w:rsidRPr="00C57FED">
        <w:t>Studio 2019</w:t>
      </w:r>
      <w:r w:rsidRPr="00C57FED">
        <w:t xml:space="preserve"> Community Edition (or Higher)</w:t>
      </w:r>
      <w:bookmarkEnd w:id="34"/>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w:t>
      </w:r>
      <w:r w:rsidR="00111F1E" w:rsidRPr="00C57FED">
        <w:rPr>
          <w:sz w:val="20"/>
          <w:szCs w:val="20"/>
        </w:rPr>
        <w:lastRenderedPageBreak/>
        <w:t xml:space="preserve">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65F390CB" w:rsidP="001647A0">
      <w:pPr>
        <w:spacing w:after="0" w:line="240" w:lineRule="auto"/>
      </w:pPr>
      <w:r>
        <w:rPr>
          <w:noProof/>
        </w:rPr>
        <w:drawing>
          <wp:inline distT="0" distB="0" distL="0" distR="0" wp14:anchorId="29B49290" wp14:editId="2CDD09FA">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02">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35" w:name="_Toc65505292"/>
      <w:r w:rsidRPr="00C57FED">
        <w:t>Modify</w:t>
      </w:r>
      <w:r w:rsidR="00E501DD" w:rsidRPr="00C57FED">
        <w:t>ing the Template</w:t>
      </w:r>
      <w:bookmarkEnd w:id="35"/>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6" w:name="_Toc65505293"/>
      <w:r w:rsidRPr="00C57FED">
        <w:t>Naming and Unique Name Concepts</w:t>
      </w:r>
      <w:bookmarkEnd w:id="36"/>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652D0F8C" w:rsidR="001E1FFB" w:rsidRDefault="2B696BBB" w:rsidP="001647A0">
      <w:pPr>
        <w:spacing w:after="0" w:line="240" w:lineRule="auto"/>
        <w:rPr>
          <w:sz w:val="20"/>
          <w:szCs w:val="20"/>
        </w:rPr>
      </w:pPr>
      <w:r w:rsidRPr="1F443C40">
        <w:rPr>
          <w:sz w:val="20"/>
          <w:szCs w:val="20"/>
        </w:rPr>
        <w:t>Please see d</w:t>
      </w:r>
      <w:r w:rsidR="31AC5D46" w:rsidRPr="1F443C40">
        <w:rPr>
          <w:sz w:val="20"/>
          <w:szCs w:val="20"/>
        </w:rPr>
        <w:t xml:space="preserve">etails on best practices for </w:t>
      </w:r>
      <w:hyperlink r:id="rId103">
        <w:r w:rsidR="31AC5D46" w:rsidRPr="1F443C40">
          <w:rPr>
            <w:rStyle w:val="Hyperlink"/>
            <w:sz w:val="20"/>
            <w:szCs w:val="20"/>
          </w:rPr>
          <w:t>Azure naming conventions</w:t>
        </w:r>
      </w:hyperlink>
      <w:r w:rsidR="31AC5D46" w:rsidRPr="1F443C40">
        <w:rPr>
          <w:sz w:val="20"/>
          <w:szCs w:val="20"/>
        </w:rPr>
        <w:t xml:space="preserve">. </w:t>
      </w:r>
    </w:p>
    <w:p w14:paraId="0294CEB3" w14:textId="2C5A0549" w:rsidR="004F7CDD" w:rsidRDefault="004F7CDD" w:rsidP="001647A0">
      <w:pPr>
        <w:spacing w:after="0" w:line="240" w:lineRule="auto"/>
        <w:rPr>
          <w:sz w:val="20"/>
          <w:szCs w:val="20"/>
        </w:rPr>
      </w:pPr>
    </w:p>
    <w:p w14:paraId="61024FC0" w14:textId="2C5A0549" w:rsidR="004F7CDD" w:rsidRDefault="004F7CDD" w:rsidP="00EF150E">
      <w:pPr>
        <w:pStyle w:val="Heading2"/>
      </w:pPr>
      <w:bookmarkStart w:id="37" w:name="_Toc65505294"/>
      <w:r>
        <w:t>Hitting Maximum Path Length Limit When Deploying Azure Components</w:t>
      </w:r>
      <w:bookmarkEnd w:id="37"/>
    </w:p>
    <w:p w14:paraId="4F9C3BB6" w14:textId="0CBA6CA4" w:rsidR="004F7CDD" w:rsidRPr="004F7CDD" w:rsidRDefault="00B01621" w:rsidP="00B01621">
      <w:r>
        <w:t>If you are using Windows, t</w:t>
      </w:r>
      <w:r w:rsidR="004F7CDD">
        <w:t xml:space="preserve">he build or deploy of Azure components in Visual Studio may fail if path lengths of files created during the build reach the maximum Windows </w:t>
      </w:r>
      <w:hyperlink r:id="rId104" w:anchor="maximum-path-length-limitation" w:history="1">
        <w:r w:rsidR="004F7CDD" w:rsidRPr="1F443C40">
          <w:rPr>
            <w:rStyle w:val="Hyperlink"/>
          </w:rPr>
          <w:t>path length limit</w:t>
        </w:r>
      </w:hyperlink>
      <w:r w:rsidR="004F7CDD">
        <w:t xml:space="preserve">. </w:t>
      </w:r>
      <w:proofErr w:type="gramStart"/>
      <w:r w:rsidR="004F7CDD">
        <w:t>In order to</w:t>
      </w:r>
      <w:proofErr w:type="gramEnd"/>
      <w:r w:rsidR="004F7CDD">
        <w:t xml:space="preserve"> avoid this issue, please move the root of the fundraising-and-engagement </w:t>
      </w:r>
      <w:proofErr w:type="spellStart"/>
      <w:r w:rsidR="004F7CDD">
        <w:t>git</w:t>
      </w:r>
      <w:proofErr w:type="spellEnd"/>
      <w:r w:rsidR="004F7CDD">
        <w:t xml:space="preserve"> repo to a different location on filesystem with shorter path.</w:t>
      </w:r>
    </w:p>
    <w:p w14:paraId="293DD987" w14:textId="2AE1DC77" w:rsidR="00BD367F" w:rsidRPr="00C57FED" w:rsidRDefault="000C3999" w:rsidP="00C57FED">
      <w:pPr>
        <w:pStyle w:val="Heading1"/>
      </w:pPr>
      <w:bookmarkStart w:id="38" w:name="_Toc65505295"/>
      <w:r w:rsidRPr="00C57FED">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8"/>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F3A84E0" w:rsidR="007C72F9" w:rsidRPr="00D705C6" w:rsidRDefault="007231CF" w:rsidP="001647A0">
            <w:pPr>
              <w:rPr>
                <w:rFonts w:asciiTheme="majorHAnsi" w:hAnsiTheme="majorHAnsi" w:cstheme="majorHAnsi"/>
                <w:sz w:val="20"/>
                <w:szCs w:val="20"/>
              </w:rPr>
            </w:pPr>
            <w:hyperlink r:id="rId105"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084F2D" w:rsidR="007C72F9" w:rsidRPr="00D705C6" w:rsidRDefault="007231CF" w:rsidP="001647A0">
            <w:pPr>
              <w:rPr>
                <w:rFonts w:asciiTheme="majorHAnsi" w:hAnsiTheme="majorHAnsi" w:cstheme="majorHAnsi"/>
                <w:sz w:val="20"/>
                <w:szCs w:val="20"/>
              </w:rPr>
            </w:pPr>
            <w:hyperlink r:id="rId106"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20D26E55" w:rsidR="007C72F9" w:rsidRPr="00D705C6" w:rsidRDefault="007231CF" w:rsidP="001647A0">
            <w:pPr>
              <w:rPr>
                <w:rFonts w:asciiTheme="majorHAnsi" w:hAnsiTheme="majorHAnsi" w:cstheme="majorHAnsi"/>
                <w:sz w:val="20"/>
                <w:szCs w:val="20"/>
              </w:rPr>
            </w:pPr>
            <w:hyperlink r:id="rId107"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43DF6575" w:rsidR="007C72F9" w:rsidRPr="00D705C6" w:rsidRDefault="007231CF" w:rsidP="001647A0">
            <w:pPr>
              <w:rPr>
                <w:rFonts w:asciiTheme="majorHAnsi" w:hAnsiTheme="majorHAnsi" w:cstheme="majorHAnsi"/>
                <w:sz w:val="20"/>
                <w:szCs w:val="20"/>
              </w:rPr>
            </w:pPr>
            <w:hyperlink r:id="rId108"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6C440448" w:rsidR="007C72F9" w:rsidRPr="00D705C6" w:rsidRDefault="007231CF" w:rsidP="001647A0">
            <w:pPr>
              <w:rPr>
                <w:rFonts w:asciiTheme="majorHAnsi" w:hAnsiTheme="majorHAnsi" w:cstheme="majorHAnsi"/>
                <w:sz w:val="20"/>
                <w:szCs w:val="20"/>
              </w:rPr>
            </w:pPr>
            <w:hyperlink r:id="rId109"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086522A4" w:rsidR="007C72F9" w:rsidRPr="00D705C6" w:rsidRDefault="007231CF" w:rsidP="001647A0">
            <w:pPr>
              <w:rPr>
                <w:rFonts w:asciiTheme="majorHAnsi" w:hAnsiTheme="majorHAnsi" w:cstheme="majorHAnsi"/>
                <w:sz w:val="20"/>
                <w:szCs w:val="20"/>
              </w:rPr>
            </w:pPr>
            <w:hyperlink r:id="rId110"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11"/>
      <w:footerReference w:type="default" r:id="rId1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E9391" w14:textId="77777777" w:rsidR="007231CF" w:rsidRDefault="007231CF">
      <w:pPr>
        <w:spacing w:after="0" w:line="240" w:lineRule="auto"/>
      </w:pPr>
      <w:r>
        <w:separator/>
      </w:r>
    </w:p>
  </w:endnote>
  <w:endnote w:type="continuationSeparator" w:id="0">
    <w:p w14:paraId="7E101214" w14:textId="77777777" w:rsidR="007231CF" w:rsidRDefault="007231CF">
      <w:pPr>
        <w:spacing w:after="0" w:line="240" w:lineRule="auto"/>
      </w:pPr>
      <w:r>
        <w:continuationSeparator/>
      </w:r>
    </w:p>
  </w:endnote>
  <w:endnote w:type="continuationNotice" w:id="1">
    <w:p w14:paraId="15B65216" w14:textId="77777777" w:rsidR="007231CF" w:rsidRDefault="007231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4C646D" w14:paraId="2FD2B0E2" w14:textId="77777777" w:rsidTr="76FFAFFE">
      <w:tc>
        <w:tcPr>
          <w:tcW w:w="3120" w:type="dxa"/>
        </w:tcPr>
        <w:p w14:paraId="540035C1" w14:textId="78C4DA06" w:rsidR="004C646D" w:rsidRDefault="004C646D" w:rsidP="04D6A32A">
          <w:pPr>
            <w:pStyle w:val="Header"/>
            <w:ind w:left="-115"/>
          </w:pPr>
        </w:p>
      </w:tc>
      <w:tc>
        <w:tcPr>
          <w:tcW w:w="3120" w:type="dxa"/>
        </w:tcPr>
        <w:p w14:paraId="01FFC6D4" w14:textId="72DFE219" w:rsidR="004C646D" w:rsidRDefault="004C646D"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4C646D" w:rsidRDefault="004C646D" w:rsidP="04D6A32A">
          <w:pPr>
            <w:pStyle w:val="Header"/>
            <w:ind w:right="-115"/>
            <w:jc w:val="right"/>
          </w:pPr>
        </w:p>
      </w:tc>
    </w:tr>
  </w:tbl>
  <w:p w14:paraId="40092D6A" w14:textId="16B0B190" w:rsidR="004C646D" w:rsidRDefault="004C646D"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9A988" w14:textId="77777777" w:rsidR="007231CF" w:rsidRDefault="007231CF">
      <w:pPr>
        <w:spacing w:after="0" w:line="240" w:lineRule="auto"/>
      </w:pPr>
      <w:r>
        <w:separator/>
      </w:r>
    </w:p>
  </w:footnote>
  <w:footnote w:type="continuationSeparator" w:id="0">
    <w:p w14:paraId="13186DF1" w14:textId="77777777" w:rsidR="007231CF" w:rsidRDefault="007231CF">
      <w:pPr>
        <w:spacing w:after="0" w:line="240" w:lineRule="auto"/>
      </w:pPr>
      <w:r>
        <w:continuationSeparator/>
      </w:r>
    </w:p>
  </w:footnote>
  <w:footnote w:type="continuationNotice" w:id="1">
    <w:p w14:paraId="170002FD" w14:textId="77777777" w:rsidR="007231CF" w:rsidRDefault="007231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4C646D" w:rsidRPr="00662F46" w14:paraId="2955BAD7" w14:textId="77777777" w:rsidTr="4346E539">
      <w:tc>
        <w:tcPr>
          <w:tcW w:w="9458" w:type="dxa"/>
        </w:tcPr>
        <w:p w14:paraId="48D3827C" w14:textId="755A403D" w:rsidR="004C646D" w:rsidRPr="00FA3E08" w:rsidRDefault="4346E539"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4C646D" w:rsidRPr="00FA3E08">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4C646D" w:rsidRDefault="004C646D"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B1E0209"/>
    <w:multiLevelType w:val="hybridMultilevel"/>
    <w:tmpl w:val="8286C748"/>
    <w:lvl w:ilvl="0" w:tplc="992A6ED0">
      <w:start w:val="1"/>
      <w:numFmt w:val="decimal"/>
      <w:lvlText w:val="%1."/>
      <w:lvlJc w:val="left"/>
      <w:pPr>
        <w:ind w:left="720" w:hanging="360"/>
      </w:pPr>
    </w:lvl>
    <w:lvl w:ilvl="1" w:tplc="87703574">
      <w:start w:val="1"/>
      <w:numFmt w:val="lowerLetter"/>
      <w:lvlText w:val="%2."/>
      <w:lvlJc w:val="left"/>
      <w:pPr>
        <w:ind w:left="1440" w:hanging="360"/>
      </w:pPr>
    </w:lvl>
    <w:lvl w:ilvl="2" w:tplc="02FE2D50">
      <w:start w:val="1"/>
      <w:numFmt w:val="lowerRoman"/>
      <w:lvlText w:val="%3."/>
      <w:lvlJc w:val="right"/>
      <w:pPr>
        <w:ind w:left="2160" w:hanging="180"/>
      </w:pPr>
    </w:lvl>
    <w:lvl w:ilvl="3" w:tplc="D97CFC14">
      <w:start w:val="1"/>
      <w:numFmt w:val="decimal"/>
      <w:lvlText w:val="%4."/>
      <w:lvlJc w:val="left"/>
      <w:pPr>
        <w:ind w:left="2880" w:hanging="360"/>
      </w:pPr>
    </w:lvl>
    <w:lvl w:ilvl="4" w:tplc="24427436">
      <w:start w:val="1"/>
      <w:numFmt w:val="lowerLetter"/>
      <w:lvlText w:val="%5."/>
      <w:lvlJc w:val="left"/>
      <w:pPr>
        <w:ind w:left="3600" w:hanging="360"/>
      </w:pPr>
    </w:lvl>
    <w:lvl w:ilvl="5" w:tplc="DC182AD0">
      <w:start w:val="1"/>
      <w:numFmt w:val="lowerRoman"/>
      <w:lvlText w:val="%6."/>
      <w:lvlJc w:val="right"/>
      <w:pPr>
        <w:ind w:left="4320" w:hanging="180"/>
      </w:pPr>
    </w:lvl>
    <w:lvl w:ilvl="6" w:tplc="F574297E">
      <w:start w:val="1"/>
      <w:numFmt w:val="decimal"/>
      <w:lvlText w:val="%7."/>
      <w:lvlJc w:val="left"/>
      <w:pPr>
        <w:ind w:left="5040" w:hanging="360"/>
      </w:pPr>
    </w:lvl>
    <w:lvl w:ilvl="7" w:tplc="307ED85A">
      <w:start w:val="1"/>
      <w:numFmt w:val="lowerLetter"/>
      <w:lvlText w:val="%8."/>
      <w:lvlJc w:val="left"/>
      <w:pPr>
        <w:ind w:left="5760" w:hanging="360"/>
      </w:pPr>
    </w:lvl>
    <w:lvl w:ilvl="8" w:tplc="A97A4F9E">
      <w:start w:val="1"/>
      <w:numFmt w:val="lowerRoman"/>
      <w:lvlText w:val="%9."/>
      <w:lvlJc w:val="right"/>
      <w:pPr>
        <w:ind w:left="6480" w:hanging="180"/>
      </w:pPr>
    </w:lvl>
  </w:abstractNum>
  <w:abstractNum w:abstractNumId="18"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ECA68B8"/>
    <w:multiLevelType w:val="hybridMultilevel"/>
    <w:tmpl w:val="8716E7C6"/>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0"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3" w15:restartNumberingAfterBreak="0">
    <w:nsid w:val="5B2C7554"/>
    <w:multiLevelType w:val="hybridMultilevel"/>
    <w:tmpl w:val="D9FAF060"/>
    <w:lvl w:ilvl="0" w:tplc="2A3C8D2E">
      <w:start w:val="1"/>
      <w:numFmt w:val="decimal"/>
      <w:lvlText w:val="%1."/>
      <w:lvlJc w:val="left"/>
      <w:pPr>
        <w:ind w:left="720" w:hanging="360"/>
      </w:pPr>
    </w:lvl>
    <w:lvl w:ilvl="1" w:tplc="877E6E60">
      <w:start w:val="1"/>
      <w:numFmt w:val="lowerLetter"/>
      <w:lvlText w:val="%2."/>
      <w:lvlJc w:val="left"/>
      <w:pPr>
        <w:ind w:left="1440" w:hanging="360"/>
      </w:pPr>
    </w:lvl>
    <w:lvl w:ilvl="2" w:tplc="E1DA0FD2">
      <w:start w:val="1"/>
      <w:numFmt w:val="lowerRoman"/>
      <w:lvlText w:val="%3."/>
      <w:lvlJc w:val="right"/>
      <w:pPr>
        <w:ind w:left="2160" w:hanging="180"/>
      </w:pPr>
    </w:lvl>
    <w:lvl w:ilvl="3" w:tplc="273455C2">
      <w:start w:val="1"/>
      <w:numFmt w:val="decimal"/>
      <w:lvlText w:val="%4."/>
      <w:lvlJc w:val="left"/>
      <w:pPr>
        <w:ind w:left="2880" w:hanging="360"/>
      </w:pPr>
    </w:lvl>
    <w:lvl w:ilvl="4" w:tplc="52726D8C">
      <w:start w:val="1"/>
      <w:numFmt w:val="lowerLetter"/>
      <w:lvlText w:val="%5."/>
      <w:lvlJc w:val="left"/>
      <w:pPr>
        <w:ind w:left="3600" w:hanging="360"/>
      </w:pPr>
    </w:lvl>
    <w:lvl w:ilvl="5" w:tplc="FFBC6648">
      <w:start w:val="1"/>
      <w:numFmt w:val="lowerRoman"/>
      <w:lvlText w:val="%6."/>
      <w:lvlJc w:val="right"/>
      <w:pPr>
        <w:ind w:left="4320" w:hanging="180"/>
      </w:pPr>
    </w:lvl>
    <w:lvl w:ilvl="6" w:tplc="53E28FEA">
      <w:start w:val="1"/>
      <w:numFmt w:val="decimal"/>
      <w:lvlText w:val="%7."/>
      <w:lvlJc w:val="left"/>
      <w:pPr>
        <w:ind w:left="5040" w:hanging="360"/>
      </w:pPr>
    </w:lvl>
    <w:lvl w:ilvl="7" w:tplc="6AF83C10">
      <w:start w:val="1"/>
      <w:numFmt w:val="lowerLetter"/>
      <w:lvlText w:val="%8."/>
      <w:lvlJc w:val="left"/>
      <w:pPr>
        <w:ind w:left="5760" w:hanging="360"/>
      </w:pPr>
    </w:lvl>
    <w:lvl w:ilvl="8" w:tplc="B20E54EE">
      <w:start w:val="1"/>
      <w:numFmt w:val="lowerRoman"/>
      <w:lvlText w:val="%9."/>
      <w:lvlJc w:val="right"/>
      <w:pPr>
        <w:ind w:left="6480" w:hanging="180"/>
      </w:pPr>
    </w:lvl>
  </w:abstractNum>
  <w:abstractNum w:abstractNumId="24"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7"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7"/>
  </w:num>
  <w:num w:numId="2">
    <w:abstractNumId w:val="23"/>
  </w:num>
  <w:num w:numId="3">
    <w:abstractNumId w:val="16"/>
  </w:num>
  <w:num w:numId="4">
    <w:abstractNumId w:val="8"/>
  </w:num>
  <w:num w:numId="5">
    <w:abstractNumId w:val="3"/>
  </w:num>
  <w:num w:numId="6">
    <w:abstractNumId w:val="8"/>
  </w:num>
  <w:num w:numId="7">
    <w:abstractNumId w:val="14"/>
  </w:num>
  <w:num w:numId="8">
    <w:abstractNumId w:val="24"/>
  </w:num>
  <w:num w:numId="9">
    <w:abstractNumId w:val="13"/>
  </w:num>
  <w:num w:numId="10">
    <w:abstractNumId w:val="25"/>
  </w:num>
  <w:num w:numId="11">
    <w:abstractNumId w:val="18"/>
  </w:num>
  <w:num w:numId="12">
    <w:abstractNumId w:val="10"/>
  </w:num>
  <w:num w:numId="13">
    <w:abstractNumId w:val="9"/>
  </w:num>
  <w:num w:numId="14">
    <w:abstractNumId w:val="5"/>
  </w:num>
  <w:num w:numId="15">
    <w:abstractNumId w:val="6"/>
  </w:num>
  <w:num w:numId="16">
    <w:abstractNumId w:val="27"/>
  </w:num>
  <w:num w:numId="17">
    <w:abstractNumId w:val="4"/>
  </w:num>
  <w:num w:numId="18">
    <w:abstractNumId w:val="22"/>
  </w:num>
  <w:num w:numId="19">
    <w:abstractNumId w:val="15"/>
  </w:num>
  <w:num w:numId="20">
    <w:abstractNumId w:val="2"/>
  </w:num>
  <w:num w:numId="21">
    <w:abstractNumId w:val="12"/>
  </w:num>
  <w:num w:numId="22">
    <w:abstractNumId w:val="20"/>
  </w:num>
  <w:num w:numId="23">
    <w:abstractNumId w:val="0"/>
  </w:num>
  <w:num w:numId="24">
    <w:abstractNumId w:val="11"/>
  </w:num>
  <w:num w:numId="25">
    <w:abstractNumId w:val="21"/>
  </w:num>
  <w:num w:numId="26">
    <w:abstractNumId w:val="19"/>
  </w:num>
  <w:num w:numId="27">
    <w:abstractNumId w:val="26"/>
  </w:num>
  <w:num w:numId="28">
    <w:abstractNumId w:val="7"/>
  </w:num>
  <w:num w:numId="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6D23"/>
    <w:rsid w:val="00027E15"/>
    <w:rsid w:val="00030D3A"/>
    <w:rsid w:val="00030F19"/>
    <w:rsid w:val="000318A8"/>
    <w:rsid w:val="00031B30"/>
    <w:rsid w:val="0003230E"/>
    <w:rsid w:val="00033963"/>
    <w:rsid w:val="00034955"/>
    <w:rsid w:val="00034B95"/>
    <w:rsid w:val="000352FD"/>
    <w:rsid w:val="00036C70"/>
    <w:rsid w:val="00042336"/>
    <w:rsid w:val="00042ADF"/>
    <w:rsid w:val="00042FA0"/>
    <w:rsid w:val="000433FF"/>
    <w:rsid w:val="00043575"/>
    <w:rsid w:val="00043A06"/>
    <w:rsid w:val="00043C87"/>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D7FA0"/>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3705"/>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467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0E11"/>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5DE"/>
    <w:rsid w:val="001A2DD3"/>
    <w:rsid w:val="001A3232"/>
    <w:rsid w:val="001A37ED"/>
    <w:rsid w:val="001A38F9"/>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2F9A"/>
    <w:rsid w:val="001D3620"/>
    <w:rsid w:val="001D4286"/>
    <w:rsid w:val="001D6DDD"/>
    <w:rsid w:val="001D74E7"/>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A7C"/>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2DD"/>
    <w:rsid w:val="00246680"/>
    <w:rsid w:val="00247E32"/>
    <w:rsid w:val="00250B53"/>
    <w:rsid w:val="00250B58"/>
    <w:rsid w:val="002514A1"/>
    <w:rsid w:val="002520FA"/>
    <w:rsid w:val="0025532F"/>
    <w:rsid w:val="002563AD"/>
    <w:rsid w:val="002566D8"/>
    <w:rsid w:val="00257CC9"/>
    <w:rsid w:val="0026018A"/>
    <w:rsid w:val="002612C4"/>
    <w:rsid w:val="002618EC"/>
    <w:rsid w:val="00261ACB"/>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54"/>
    <w:rsid w:val="002764FD"/>
    <w:rsid w:val="00277491"/>
    <w:rsid w:val="00277A85"/>
    <w:rsid w:val="00277DCD"/>
    <w:rsid w:val="00277E35"/>
    <w:rsid w:val="00277EF2"/>
    <w:rsid w:val="002809B2"/>
    <w:rsid w:val="00280D6E"/>
    <w:rsid w:val="00281CCE"/>
    <w:rsid w:val="00283869"/>
    <w:rsid w:val="0028615E"/>
    <w:rsid w:val="002869D9"/>
    <w:rsid w:val="0028729E"/>
    <w:rsid w:val="00290CC7"/>
    <w:rsid w:val="00290DEC"/>
    <w:rsid w:val="00290E2B"/>
    <w:rsid w:val="0029178F"/>
    <w:rsid w:val="00292ABE"/>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47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309"/>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AB4"/>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5FB0"/>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4968"/>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1CC"/>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6BD"/>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900"/>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37880"/>
    <w:rsid w:val="0044139D"/>
    <w:rsid w:val="0044358B"/>
    <w:rsid w:val="004457F8"/>
    <w:rsid w:val="00445857"/>
    <w:rsid w:val="00446102"/>
    <w:rsid w:val="00450393"/>
    <w:rsid w:val="00450921"/>
    <w:rsid w:val="00450D75"/>
    <w:rsid w:val="00455046"/>
    <w:rsid w:val="004552DA"/>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615"/>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646D"/>
    <w:rsid w:val="004C7A3D"/>
    <w:rsid w:val="004D1631"/>
    <w:rsid w:val="004D1C13"/>
    <w:rsid w:val="004D22D1"/>
    <w:rsid w:val="004D2702"/>
    <w:rsid w:val="004D5DC6"/>
    <w:rsid w:val="004D622D"/>
    <w:rsid w:val="004D6835"/>
    <w:rsid w:val="004D7879"/>
    <w:rsid w:val="004D7CDD"/>
    <w:rsid w:val="004D7F59"/>
    <w:rsid w:val="004E1876"/>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4F7CD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4DF"/>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1DD3"/>
    <w:rsid w:val="005339E7"/>
    <w:rsid w:val="00533AAB"/>
    <w:rsid w:val="00534264"/>
    <w:rsid w:val="00534549"/>
    <w:rsid w:val="0053495D"/>
    <w:rsid w:val="00534D0A"/>
    <w:rsid w:val="005357AB"/>
    <w:rsid w:val="00535975"/>
    <w:rsid w:val="00536303"/>
    <w:rsid w:val="005368E7"/>
    <w:rsid w:val="00536AE4"/>
    <w:rsid w:val="00536AF3"/>
    <w:rsid w:val="0053725F"/>
    <w:rsid w:val="00537D32"/>
    <w:rsid w:val="00540588"/>
    <w:rsid w:val="00541539"/>
    <w:rsid w:val="00543220"/>
    <w:rsid w:val="00544271"/>
    <w:rsid w:val="00544943"/>
    <w:rsid w:val="0054595D"/>
    <w:rsid w:val="00547098"/>
    <w:rsid w:val="005478D5"/>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673D5"/>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027"/>
    <w:rsid w:val="005962AE"/>
    <w:rsid w:val="005962E1"/>
    <w:rsid w:val="005963B6"/>
    <w:rsid w:val="005965EF"/>
    <w:rsid w:val="005A1B5F"/>
    <w:rsid w:val="005A1C92"/>
    <w:rsid w:val="005A296B"/>
    <w:rsid w:val="005A3BB8"/>
    <w:rsid w:val="005A3F9D"/>
    <w:rsid w:val="005A4A58"/>
    <w:rsid w:val="005A59D9"/>
    <w:rsid w:val="005A72C2"/>
    <w:rsid w:val="005A7646"/>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6E0"/>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6986"/>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1D8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E62"/>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2D75"/>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4FA7"/>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05B9"/>
    <w:rsid w:val="007014BA"/>
    <w:rsid w:val="00703310"/>
    <w:rsid w:val="00703675"/>
    <w:rsid w:val="00703BE9"/>
    <w:rsid w:val="007042F5"/>
    <w:rsid w:val="00704AFA"/>
    <w:rsid w:val="007051D9"/>
    <w:rsid w:val="00705BCD"/>
    <w:rsid w:val="00705F19"/>
    <w:rsid w:val="00706A1A"/>
    <w:rsid w:val="00706B26"/>
    <w:rsid w:val="00707617"/>
    <w:rsid w:val="007077D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1CF"/>
    <w:rsid w:val="00723261"/>
    <w:rsid w:val="007243C6"/>
    <w:rsid w:val="00724F22"/>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0341"/>
    <w:rsid w:val="00752749"/>
    <w:rsid w:val="00752837"/>
    <w:rsid w:val="00753344"/>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25C"/>
    <w:rsid w:val="007B6750"/>
    <w:rsid w:val="007B72F7"/>
    <w:rsid w:val="007B76BE"/>
    <w:rsid w:val="007C0A74"/>
    <w:rsid w:val="007C130B"/>
    <w:rsid w:val="007C1432"/>
    <w:rsid w:val="007C27DF"/>
    <w:rsid w:val="007C2918"/>
    <w:rsid w:val="007C2CFF"/>
    <w:rsid w:val="007C30C5"/>
    <w:rsid w:val="007C441D"/>
    <w:rsid w:val="007C4593"/>
    <w:rsid w:val="007C5E4C"/>
    <w:rsid w:val="007C60B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58E"/>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6E63"/>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3DB2"/>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BC9"/>
    <w:rsid w:val="00866F68"/>
    <w:rsid w:val="00867467"/>
    <w:rsid w:val="008701A3"/>
    <w:rsid w:val="008715A9"/>
    <w:rsid w:val="00872057"/>
    <w:rsid w:val="00872590"/>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085"/>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9E9"/>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39F"/>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95E"/>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375"/>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274"/>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621"/>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3131"/>
    <w:rsid w:val="00B4463C"/>
    <w:rsid w:val="00B450E4"/>
    <w:rsid w:val="00B459A2"/>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550"/>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56E"/>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08F"/>
    <w:rsid w:val="00C55A1F"/>
    <w:rsid w:val="00C56B3A"/>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6037"/>
    <w:rsid w:val="00CB7DE5"/>
    <w:rsid w:val="00CC1E74"/>
    <w:rsid w:val="00CC2955"/>
    <w:rsid w:val="00CC2DF0"/>
    <w:rsid w:val="00CC3016"/>
    <w:rsid w:val="00CC44B1"/>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4E29"/>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6AD2"/>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511"/>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84A"/>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4D1C"/>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2719"/>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8A5"/>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97B"/>
    <w:rsid w:val="00EE4C4A"/>
    <w:rsid w:val="00EE5838"/>
    <w:rsid w:val="00EE61AC"/>
    <w:rsid w:val="00EE6E03"/>
    <w:rsid w:val="00EE7442"/>
    <w:rsid w:val="00EE78B8"/>
    <w:rsid w:val="00EF1171"/>
    <w:rsid w:val="00EF150E"/>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3B0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0FF79E4"/>
    <w:rsid w:val="0135B8DC"/>
    <w:rsid w:val="013EB181"/>
    <w:rsid w:val="01715521"/>
    <w:rsid w:val="019116E5"/>
    <w:rsid w:val="01E45BF9"/>
    <w:rsid w:val="01EC9C53"/>
    <w:rsid w:val="020CAD3E"/>
    <w:rsid w:val="020EAAC4"/>
    <w:rsid w:val="0212AECA"/>
    <w:rsid w:val="021378B0"/>
    <w:rsid w:val="02185170"/>
    <w:rsid w:val="021E27C8"/>
    <w:rsid w:val="021FAA8D"/>
    <w:rsid w:val="022029E8"/>
    <w:rsid w:val="022622CE"/>
    <w:rsid w:val="0236271E"/>
    <w:rsid w:val="0252FA76"/>
    <w:rsid w:val="02731DC2"/>
    <w:rsid w:val="028BAB5C"/>
    <w:rsid w:val="02B754C3"/>
    <w:rsid w:val="02BA0023"/>
    <w:rsid w:val="02CC51DB"/>
    <w:rsid w:val="02DCA1B8"/>
    <w:rsid w:val="02EA6E5F"/>
    <w:rsid w:val="02F3E861"/>
    <w:rsid w:val="02FEC505"/>
    <w:rsid w:val="0302FAC6"/>
    <w:rsid w:val="0315B98C"/>
    <w:rsid w:val="033C999C"/>
    <w:rsid w:val="036FA4B2"/>
    <w:rsid w:val="038E58A1"/>
    <w:rsid w:val="0404C950"/>
    <w:rsid w:val="041D5A78"/>
    <w:rsid w:val="043A11F6"/>
    <w:rsid w:val="0441E029"/>
    <w:rsid w:val="0443753E"/>
    <w:rsid w:val="04478B5E"/>
    <w:rsid w:val="044C5567"/>
    <w:rsid w:val="04572DD7"/>
    <w:rsid w:val="045E70DF"/>
    <w:rsid w:val="04699054"/>
    <w:rsid w:val="049901ED"/>
    <w:rsid w:val="04A6BCD9"/>
    <w:rsid w:val="04C9E3BE"/>
    <w:rsid w:val="04D6A32A"/>
    <w:rsid w:val="04F6CFE6"/>
    <w:rsid w:val="04FD8503"/>
    <w:rsid w:val="053C8764"/>
    <w:rsid w:val="056636DF"/>
    <w:rsid w:val="056D9BDC"/>
    <w:rsid w:val="056E9B95"/>
    <w:rsid w:val="05D7C0BB"/>
    <w:rsid w:val="05E058CA"/>
    <w:rsid w:val="0607CBA9"/>
    <w:rsid w:val="060E393D"/>
    <w:rsid w:val="064149A0"/>
    <w:rsid w:val="064298B1"/>
    <w:rsid w:val="0652FD02"/>
    <w:rsid w:val="066B4628"/>
    <w:rsid w:val="067D4D7E"/>
    <w:rsid w:val="069D1B5F"/>
    <w:rsid w:val="06CAC36E"/>
    <w:rsid w:val="06E48F39"/>
    <w:rsid w:val="06F844B1"/>
    <w:rsid w:val="07269115"/>
    <w:rsid w:val="073A388F"/>
    <w:rsid w:val="074169C4"/>
    <w:rsid w:val="0760BA00"/>
    <w:rsid w:val="076A1B15"/>
    <w:rsid w:val="07759BF5"/>
    <w:rsid w:val="0798A650"/>
    <w:rsid w:val="07E1C44A"/>
    <w:rsid w:val="08054A4F"/>
    <w:rsid w:val="0809613F"/>
    <w:rsid w:val="08103072"/>
    <w:rsid w:val="08257FDC"/>
    <w:rsid w:val="088EABC7"/>
    <w:rsid w:val="08A8D202"/>
    <w:rsid w:val="08C5BEBA"/>
    <w:rsid w:val="08D8047A"/>
    <w:rsid w:val="091CAA8D"/>
    <w:rsid w:val="092BBAC2"/>
    <w:rsid w:val="0953E63E"/>
    <w:rsid w:val="0963F9A5"/>
    <w:rsid w:val="097A2EA2"/>
    <w:rsid w:val="09836FD5"/>
    <w:rsid w:val="0997FF10"/>
    <w:rsid w:val="099F5DAC"/>
    <w:rsid w:val="09A369DD"/>
    <w:rsid w:val="0A0776D5"/>
    <w:rsid w:val="0A19E9B8"/>
    <w:rsid w:val="0A2A8946"/>
    <w:rsid w:val="0A536BBC"/>
    <w:rsid w:val="0A90C57B"/>
    <w:rsid w:val="0ADEA227"/>
    <w:rsid w:val="0B122AB5"/>
    <w:rsid w:val="0B5568A3"/>
    <w:rsid w:val="0B782482"/>
    <w:rsid w:val="0BBAA21E"/>
    <w:rsid w:val="0BD0C3D3"/>
    <w:rsid w:val="0BD3D7CB"/>
    <w:rsid w:val="0BE52E92"/>
    <w:rsid w:val="0C6741DF"/>
    <w:rsid w:val="0CA0AFFA"/>
    <w:rsid w:val="0CCC09FF"/>
    <w:rsid w:val="0CF851A3"/>
    <w:rsid w:val="0D045F0A"/>
    <w:rsid w:val="0D05D575"/>
    <w:rsid w:val="0D1B28FE"/>
    <w:rsid w:val="0D20500D"/>
    <w:rsid w:val="0D329F89"/>
    <w:rsid w:val="0D867AA2"/>
    <w:rsid w:val="0DA2FAD0"/>
    <w:rsid w:val="0DAAECEE"/>
    <w:rsid w:val="0DF5386B"/>
    <w:rsid w:val="0E43878F"/>
    <w:rsid w:val="0E63B8E5"/>
    <w:rsid w:val="0E7F71F6"/>
    <w:rsid w:val="0E817162"/>
    <w:rsid w:val="0E90EB6A"/>
    <w:rsid w:val="0E9185DC"/>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B4428A"/>
    <w:rsid w:val="10FFCBA1"/>
    <w:rsid w:val="113F3F97"/>
    <w:rsid w:val="11622F00"/>
    <w:rsid w:val="116CAADA"/>
    <w:rsid w:val="1177324B"/>
    <w:rsid w:val="11AF0BC7"/>
    <w:rsid w:val="11DA5B88"/>
    <w:rsid w:val="1217AFFB"/>
    <w:rsid w:val="121C1DEF"/>
    <w:rsid w:val="121D7D3B"/>
    <w:rsid w:val="12413F06"/>
    <w:rsid w:val="12508911"/>
    <w:rsid w:val="1255FC78"/>
    <w:rsid w:val="125C8397"/>
    <w:rsid w:val="126860FE"/>
    <w:rsid w:val="12A92D91"/>
    <w:rsid w:val="12CCF111"/>
    <w:rsid w:val="12E68B53"/>
    <w:rsid w:val="12EDAB54"/>
    <w:rsid w:val="12F4AFA3"/>
    <w:rsid w:val="134BDA1E"/>
    <w:rsid w:val="134FC2CE"/>
    <w:rsid w:val="1376A5EA"/>
    <w:rsid w:val="137D2EDF"/>
    <w:rsid w:val="1380B519"/>
    <w:rsid w:val="13814918"/>
    <w:rsid w:val="139488C2"/>
    <w:rsid w:val="13B28809"/>
    <w:rsid w:val="13BAD47C"/>
    <w:rsid w:val="13C02BEE"/>
    <w:rsid w:val="13D55A21"/>
    <w:rsid w:val="13D64DAD"/>
    <w:rsid w:val="13D92BC2"/>
    <w:rsid w:val="13DB57A4"/>
    <w:rsid w:val="13E9B77B"/>
    <w:rsid w:val="13F093DD"/>
    <w:rsid w:val="14157D39"/>
    <w:rsid w:val="1451733E"/>
    <w:rsid w:val="1468649C"/>
    <w:rsid w:val="1477EA72"/>
    <w:rsid w:val="148FBD7E"/>
    <w:rsid w:val="1497005F"/>
    <w:rsid w:val="14B39A75"/>
    <w:rsid w:val="150E9436"/>
    <w:rsid w:val="1548A4EA"/>
    <w:rsid w:val="15673C41"/>
    <w:rsid w:val="156EA901"/>
    <w:rsid w:val="159604CE"/>
    <w:rsid w:val="15985E32"/>
    <w:rsid w:val="1599FF69"/>
    <w:rsid w:val="159A6F3F"/>
    <w:rsid w:val="15A877BE"/>
    <w:rsid w:val="15AF6B3B"/>
    <w:rsid w:val="15F98CBD"/>
    <w:rsid w:val="1602886D"/>
    <w:rsid w:val="1629FA14"/>
    <w:rsid w:val="162B4DBF"/>
    <w:rsid w:val="16343204"/>
    <w:rsid w:val="165284AA"/>
    <w:rsid w:val="16607EAE"/>
    <w:rsid w:val="1678EAF3"/>
    <w:rsid w:val="16A22CA1"/>
    <w:rsid w:val="16BA72DB"/>
    <w:rsid w:val="16CA43F5"/>
    <w:rsid w:val="16DCA8DC"/>
    <w:rsid w:val="1732A30F"/>
    <w:rsid w:val="177E8A8A"/>
    <w:rsid w:val="17D4BD95"/>
    <w:rsid w:val="180AC89E"/>
    <w:rsid w:val="18459C98"/>
    <w:rsid w:val="1864B40C"/>
    <w:rsid w:val="187B8979"/>
    <w:rsid w:val="18A1BBC9"/>
    <w:rsid w:val="18C283A8"/>
    <w:rsid w:val="18CB33B9"/>
    <w:rsid w:val="18E64E36"/>
    <w:rsid w:val="18EF36B2"/>
    <w:rsid w:val="18FCFF21"/>
    <w:rsid w:val="19139D9A"/>
    <w:rsid w:val="192EA149"/>
    <w:rsid w:val="193E6D53"/>
    <w:rsid w:val="193F81D6"/>
    <w:rsid w:val="19629A2E"/>
    <w:rsid w:val="196DB77B"/>
    <w:rsid w:val="19891B71"/>
    <w:rsid w:val="19984AC3"/>
    <w:rsid w:val="19AFA1AB"/>
    <w:rsid w:val="19C09D5D"/>
    <w:rsid w:val="19CF4521"/>
    <w:rsid w:val="19F1462C"/>
    <w:rsid w:val="19F4FA93"/>
    <w:rsid w:val="19FA8AE5"/>
    <w:rsid w:val="1A225656"/>
    <w:rsid w:val="1A2AAA8F"/>
    <w:rsid w:val="1A4D1455"/>
    <w:rsid w:val="1A5955C8"/>
    <w:rsid w:val="1A8F9B77"/>
    <w:rsid w:val="1AA1E3FA"/>
    <w:rsid w:val="1ADD8D7A"/>
    <w:rsid w:val="1AEC1E61"/>
    <w:rsid w:val="1AEE9771"/>
    <w:rsid w:val="1B010D88"/>
    <w:rsid w:val="1B18A72A"/>
    <w:rsid w:val="1B205DDA"/>
    <w:rsid w:val="1B3E70B1"/>
    <w:rsid w:val="1BC37B8D"/>
    <w:rsid w:val="1BCB1B49"/>
    <w:rsid w:val="1BFDBD35"/>
    <w:rsid w:val="1C0FAF9C"/>
    <w:rsid w:val="1C57F749"/>
    <w:rsid w:val="1C720613"/>
    <w:rsid w:val="1C8C8AAF"/>
    <w:rsid w:val="1C98C799"/>
    <w:rsid w:val="1CA881AD"/>
    <w:rsid w:val="1CC62969"/>
    <w:rsid w:val="1CDB7D64"/>
    <w:rsid w:val="1D1E13E8"/>
    <w:rsid w:val="1D82B2BB"/>
    <w:rsid w:val="1D831B59"/>
    <w:rsid w:val="1DA02897"/>
    <w:rsid w:val="1DB2CBD6"/>
    <w:rsid w:val="1E13418C"/>
    <w:rsid w:val="1EB4B424"/>
    <w:rsid w:val="1ED0194D"/>
    <w:rsid w:val="1EE380BA"/>
    <w:rsid w:val="1EE8E932"/>
    <w:rsid w:val="1EEDDB6F"/>
    <w:rsid w:val="1F084A04"/>
    <w:rsid w:val="1F10B8D0"/>
    <w:rsid w:val="1F443C40"/>
    <w:rsid w:val="1F5EE761"/>
    <w:rsid w:val="1F8B53C4"/>
    <w:rsid w:val="1FAB7DAC"/>
    <w:rsid w:val="1FFA1F06"/>
    <w:rsid w:val="20060CB6"/>
    <w:rsid w:val="202C6A2D"/>
    <w:rsid w:val="206FFF9B"/>
    <w:rsid w:val="209A6827"/>
    <w:rsid w:val="209EE6E9"/>
    <w:rsid w:val="20A55597"/>
    <w:rsid w:val="20D08C9F"/>
    <w:rsid w:val="20E8344D"/>
    <w:rsid w:val="20F1CDB3"/>
    <w:rsid w:val="2146E7A4"/>
    <w:rsid w:val="215951DF"/>
    <w:rsid w:val="2171508D"/>
    <w:rsid w:val="219086E0"/>
    <w:rsid w:val="21930DF1"/>
    <w:rsid w:val="21B7B4AF"/>
    <w:rsid w:val="21BB798D"/>
    <w:rsid w:val="21C33DAB"/>
    <w:rsid w:val="22127272"/>
    <w:rsid w:val="2240FAF5"/>
    <w:rsid w:val="2241FA70"/>
    <w:rsid w:val="229B787D"/>
    <w:rsid w:val="230D3000"/>
    <w:rsid w:val="233DDCBD"/>
    <w:rsid w:val="234FAA4C"/>
    <w:rsid w:val="23539156"/>
    <w:rsid w:val="235D59FE"/>
    <w:rsid w:val="23ED9802"/>
    <w:rsid w:val="23F334C6"/>
    <w:rsid w:val="23F5440E"/>
    <w:rsid w:val="2407D64F"/>
    <w:rsid w:val="2409918D"/>
    <w:rsid w:val="240C2CED"/>
    <w:rsid w:val="240C388A"/>
    <w:rsid w:val="2419EF3D"/>
    <w:rsid w:val="241ECD31"/>
    <w:rsid w:val="24210D72"/>
    <w:rsid w:val="2424F1DE"/>
    <w:rsid w:val="2442EAF8"/>
    <w:rsid w:val="24580964"/>
    <w:rsid w:val="24596F06"/>
    <w:rsid w:val="2475E23B"/>
    <w:rsid w:val="2482428B"/>
    <w:rsid w:val="2493203C"/>
    <w:rsid w:val="24C16DDD"/>
    <w:rsid w:val="24C317A2"/>
    <w:rsid w:val="24C48DAF"/>
    <w:rsid w:val="24F8C4B1"/>
    <w:rsid w:val="24FBD88B"/>
    <w:rsid w:val="252CA580"/>
    <w:rsid w:val="2544BC81"/>
    <w:rsid w:val="255A4C9F"/>
    <w:rsid w:val="25688E96"/>
    <w:rsid w:val="257F7527"/>
    <w:rsid w:val="2586B86D"/>
    <w:rsid w:val="25D08FAE"/>
    <w:rsid w:val="25DD2728"/>
    <w:rsid w:val="25FE4C9D"/>
    <w:rsid w:val="26074F9B"/>
    <w:rsid w:val="261C56BA"/>
    <w:rsid w:val="264F8109"/>
    <w:rsid w:val="2684EB2B"/>
    <w:rsid w:val="268E0EAF"/>
    <w:rsid w:val="26DAF824"/>
    <w:rsid w:val="276FD169"/>
    <w:rsid w:val="2782A364"/>
    <w:rsid w:val="27866D33"/>
    <w:rsid w:val="27AAD599"/>
    <w:rsid w:val="27AC67D2"/>
    <w:rsid w:val="27C2AA17"/>
    <w:rsid w:val="27C356DD"/>
    <w:rsid w:val="27E2B85D"/>
    <w:rsid w:val="27FBBD84"/>
    <w:rsid w:val="2832240C"/>
    <w:rsid w:val="284DEB77"/>
    <w:rsid w:val="287EF87F"/>
    <w:rsid w:val="28B0DDCA"/>
    <w:rsid w:val="28E0F091"/>
    <w:rsid w:val="28E38834"/>
    <w:rsid w:val="28FB3B60"/>
    <w:rsid w:val="294A19D7"/>
    <w:rsid w:val="294EE26F"/>
    <w:rsid w:val="29804BB7"/>
    <w:rsid w:val="298EC503"/>
    <w:rsid w:val="2A3111E8"/>
    <w:rsid w:val="2A69CDCD"/>
    <w:rsid w:val="2A962723"/>
    <w:rsid w:val="2AF6AAFC"/>
    <w:rsid w:val="2AF82D48"/>
    <w:rsid w:val="2AF89B11"/>
    <w:rsid w:val="2B1F703F"/>
    <w:rsid w:val="2B2FD45A"/>
    <w:rsid w:val="2B696BBB"/>
    <w:rsid w:val="2B6C88B0"/>
    <w:rsid w:val="2B880020"/>
    <w:rsid w:val="2B947938"/>
    <w:rsid w:val="2B9FE59B"/>
    <w:rsid w:val="2BBE0F7D"/>
    <w:rsid w:val="2BC3ABD6"/>
    <w:rsid w:val="2BE18CDD"/>
    <w:rsid w:val="2BEBF2B3"/>
    <w:rsid w:val="2C2000A5"/>
    <w:rsid w:val="2C2B88F2"/>
    <w:rsid w:val="2C525375"/>
    <w:rsid w:val="2C57A8BE"/>
    <w:rsid w:val="2C5E8863"/>
    <w:rsid w:val="2C6203BA"/>
    <w:rsid w:val="2CB1241A"/>
    <w:rsid w:val="2CB32072"/>
    <w:rsid w:val="2CCA2DA7"/>
    <w:rsid w:val="2CE36D01"/>
    <w:rsid w:val="2CEFF45E"/>
    <w:rsid w:val="2D031B44"/>
    <w:rsid w:val="2D150085"/>
    <w:rsid w:val="2D273C71"/>
    <w:rsid w:val="2D57291E"/>
    <w:rsid w:val="2D75E280"/>
    <w:rsid w:val="2D82229B"/>
    <w:rsid w:val="2D86416F"/>
    <w:rsid w:val="2D970660"/>
    <w:rsid w:val="2DB86D27"/>
    <w:rsid w:val="2DBFD425"/>
    <w:rsid w:val="2DCEF62B"/>
    <w:rsid w:val="2DD22050"/>
    <w:rsid w:val="2DD9112D"/>
    <w:rsid w:val="2E190141"/>
    <w:rsid w:val="2E73FA76"/>
    <w:rsid w:val="2E7781C2"/>
    <w:rsid w:val="2E986EB8"/>
    <w:rsid w:val="2E9FF6BE"/>
    <w:rsid w:val="2EB43FD1"/>
    <w:rsid w:val="2ECACBBE"/>
    <w:rsid w:val="2EDBBC40"/>
    <w:rsid w:val="2F22F378"/>
    <w:rsid w:val="2F2A35A5"/>
    <w:rsid w:val="2F2BEFC9"/>
    <w:rsid w:val="2F7A7F7D"/>
    <w:rsid w:val="2F89973C"/>
    <w:rsid w:val="2FA0F06E"/>
    <w:rsid w:val="2FD73B1F"/>
    <w:rsid w:val="308E5768"/>
    <w:rsid w:val="30E0CBDF"/>
    <w:rsid w:val="3126F3F0"/>
    <w:rsid w:val="318B8877"/>
    <w:rsid w:val="31A5302A"/>
    <w:rsid w:val="31AC5D46"/>
    <w:rsid w:val="31E538DF"/>
    <w:rsid w:val="31FC0DC1"/>
    <w:rsid w:val="321DF418"/>
    <w:rsid w:val="321EC565"/>
    <w:rsid w:val="3237A604"/>
    <w:rsid w:val="32404BB6"/>
    <w:rsid w:val="32836F86"/>
    <w:rsid w:val="328DB399"/>
    <w:rsid w:val="32A59F32"/>
    <w:rsid w:val="32B10471"/>
    <w:rsid w:val="32BD999D"/>
    <w:rsid w:val="32CFE10B"/>
    <w:rsid w:val="32E09733"/>
    <w:rsid w:val="33168644"/>
    <w:rsid w:val="332BDA51"/>
    <w:rsid w:val="337EA8D3"/>
    <w:rsid w:val="342EA932"/>
    <w:rsid w:val="34399EC4"/>
    <w:rsid w:val="343B65E7"/>
    <w:rsid w:val="344AD72A"/>
    <w:rsid w:val="345F42DE"/>
    <w:rsid w:val="346FEF9D"/>
    <w:rsid w:val="34BE1C78"/>
    <w:rsid w:val="34C97752"/>
    <w:rsid w:val="35000F96"/>
    <w:rsid w:val="352536E6"/>
    <w:rsid w:val="353681C5"/>
    <w:rsid w:val="35373224"/>
    <w:rsid w:val="3544CEB5"/>
    <w:rsid w:val="357B09E4"/>
    <w:rsid w:val="357CF51B"/>
    <w:rsid w:val="35AE2B5C"/>
    <w:rsid w:val="35D24C9D"/>
    <w:rsid w:val="35DB0AAC"/>
    <w:rsid w:val="36072922"/>
    <w:rsid w:val="362C5C98"/>
    <w:rsid w:val="363AD194"/>
    <w:rsid w:val="363C42B4"/>
    <w:rsid w:val="365F96FF"/>
    <w:rsid w:val="36824CCD"/>
    <w:rsid w:val="36954F7A"/>
    <w:rsid w:val="36B1052F"/>
    <w:rsid w:val="36BA22A9"/>
    <w:rsid w:val="36D0303A"/>
    <w:rsid w:val="36D77F8E"/>
    <w:rsid w:val="36D8419B"/>
    <w:rsid w:val="36E1903D"/>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4B89C"/>
    <w:rsid w:val="38CCD36B"/>
    <w:rsid w:val="38DF3EE9"/>
    <w:rsid w:val="38E7D35A"/>
    <w:rsid w:val="38EB3ABF"/>
    <w:rsid w:val="3919C70A"/>
    <w:rsid w:val="3995EEA8"/>
    <w:rsid w:val="39DEB9BA"/>
    <w:rsid w:val="39E0E9DE"/>
    <w:rsid w:val="3A65EC27"/>
    <w:rsid w:val="3A96D599"/>
    <w:rsid w:val="3AAC48D7"/>
    <w:rsid w:val="3AF5D237"/>
    <w:rsid w:val="3B14BC4C"/>
    <w:rsid w:val="3B1803F5"/>
    <w:rsid w:val="3B2A2F8A"/>
    <w:rsid w:val="3B49AF04"/>
    <w:rsid w:val="3B503208"/>
    <w:rsid w:val="3B5C368D"/>
    <w:rsid w:val="3B676403"/>
    <w:rsid w:val="3B85CCDD"/>
    <w:rsid w:val="3B90D715"/>
    <w:rsid w:val="3BD59076"/>
    <w:rsid w:val="3C064CA3"/>
    <w:rsid w:val="3C400B0B"/>
    <w:rsid w:val="3C6BF443"/>
    <w:rsid w:val="3C76DFAA"/>
    <w:rsid w:val="3CB0E23E"/>
    <w:rsid w:val="3CC0DD2B"/>
    <w:rsid w:val="3CC3684D"/>
    <w:rsid w:val="3CCA85ED"/>
    <w:rsid w:val="3CED2653"/>
    <w:rsid w:val="3CFC9806"/>
    <w:rsid w:val="3D334EBF"/>
    <w:rsid w:val="3D737333"/>
    <w:rsid w:val="3D83F033"/>
    <w:rsid w:val="3D9F4B6D"/>
    <w:rsid w:val="3E0995EC"/>
    <w:rsid w:val="3E0ABF7E"/>
    <w:rsid w:val="3E0BEF8C"/>
    <w:rsid w:val="3E7F37B7"/>
    <w:rsid w:val="3E8A99C7"/>
    <w:rsid w:val="3E8BC88B"/>
    <w:rsid w:val="3EDB421F"/>
    <w:rsid w:val="3EDC80AC"/>
    <w:rsid w:val="3EE82D96"/>
    <w:rsid w:val="3EFFFD21"/>
    <w:rsid w:val="3F75A783"/>
    <w:rsid w:val="3F8E8D97"/>
    <w:rsid w:val="3F934F33"/>
    <w:rsid w:val="3FB1B72F"/>
    <w:rsid w:val="3FB23A01"/>
    <w:rsid w:val="3FBA9437"/>
    <w:rsid w:val="3FEAF74C"/>
    <w:rsid w:val="3FEC2883"/>
    <w:rsid w:val="40231505"/>
    <w:rsid w:val="40689182"/>
    <w:rsid w:val="4078227D"/>
    <w:rsid w:val="40AA6D89"/>
    <w:rsid w:val="40D7B807"/>
    <w:rsid w:val="40E25382"/>
    <w:rsid w:val="40E812B1"/>
    <w:rsid w:val="40F569E3"/>
    <w:rsid w:val="40F8B443"/>
    <w:rsid w:val="4133382E"/>
    <w:rsid w:val="4142C27B"/>
    <w:rsid w:val="417EA26D"/>
    <w:rsid w:val="4180AD83"/>
    <w:rsid w:val="418B0A53"/>
    <w:rsid w:val="419419FF"/>
    <w:rsid w:val="41A79E33"/>
    <w:rsid w:val="41BA510C"/>
    <w:rsid w:val="41CA4E7F"/>
    <w:rsid w:val="41CE4F76"/>
    <w:rsid w:val="4202DB4C"/>
    <w:rsid w:val="420F657C"/>
    <w:rsid w:val="421F76AC"/>
    <w:rsid w:val="423C7B5A"/>
    <w:rsid w:val="427ADD7B"/>
    <w:rsid w:val="42AB1E93"/>
    <w:rsid w:val="42DB4DF4"/>
    <w:rsid w:val="42DFC1E7"/>
    <w:rsid w:val="42E24BB1"/>
    <w:rsid w:val="43277C43"/>
    <w:rsid w:val="4346E539"/>
    <w:rsid w:val="4348DE59"/>
    <w:rsid w:val="434C850E"/>
    <w:rsid w:val="43706E45"/>
    <w:rsid w:val="43A07FF3"/>
    <w:rsid w:val="43A6A5AC"/>
    <w:rsid w:val="43C07776"/>
    <w:rsid w:val="43C8672A"/>
    <w:rsid w:val="440F58C9"/>
    <w:rsid w:val="449FB3AB"/>
    <w:rsid w:val="44C9F3AD"/>
    <w:rsid w:val="44D50A2F"/>
    <w:rsid w:val="44FB2E36"/>
    <w:rsid w:val="451995A5"/>
    <w:rsid w:val="45267C74"/>
    <w:rsid w:val="453502F4"/>
    <w:rsid w:val="458D5816"/>
    <w:rsid w:val="45C5CD5B"/>
    <w:rsid w:val="45CF54B1"/>
    <w:rsid w:val="46067F3F"/>
    <w:rsid w:val="464253B3"/>
    <w:rsid w:val="4649FD5A"/>
    <w:rsid w:val="46594F00"/>
    <w:rsid w:val="46A3C14A"/>
    <w:rsid w:val="46C02701"/>
    <w:rsid w:val="46D0D4AD"/>
    <w:rsid w:val="46DAA7D5"/>
    <w:rsid w:val="4744B851"/>
    <w:rsid w:val="4776F614"/>
    <w:rsid w:val="4784FD14"/>
    <w:rsid w:val="479D72AE"/>
    <w:rsid w:val="47BC9F1B"/>
    <w:rsid w:val="47CA8FF8"/>
    <w:rsid w:val="47DF6229"/>
    <w:rsid w:val="47E6F7B6"/>
    <w:rsid w:val="48021359"/>
    <w:rsid w:val="4837CE57"/>
    <w:rsid w:val="48584A8B"/>
    <w:rsid w:val="48C9A18F"/>
    <w:rsid w:val="48E75035"/>
    <w:rsid w:val="48ECF1E7"/>
    <w:rsid w:val="491C30EE"/>
    <w:rsid w:val="494976E2"/>
    <w:rsid w:val="4973E2A2"/>
    <w:rsid w:val="4981F034"/>
    <w:rsid w:val="49942F1D"/>
    <w:rsid w:val="49F49644"/>
    <w:rsid w:val="49F8F89C"/>
    <w:rsid w:val="4A10917A"/>
    <w:rsid w:val="4A5B1A2F"/>
    <w:rsid w:val="4A6A0801"/>
    <w:rsid w:val="4A7E9A4D"/>
    <w:rsid w:val="4AD284E0"/>
    <w:rsid w:val="4AE9E2D3"/>
    <w:rsid w:val="4AF8E260"/>
    <w:rsid w:val="4B0767C1"/>
    <w:rsid w:val="4B4FDD73"/>
    <w:rsid w:val="4B627A31"/>
    <w:rsid w:val="4B7CCD07"/>
    <w:rsid w:val="4B9AD39A"/>
    <w:rsid w:val="4BA666D4"/>
    <w:rsid w:val="4BAF376F"/>
    <w:rsid w:val="4BD35AC2"/>
    <w:rsid w:val="4BDA00F9"/>
    <w:rsid w:val="4BEEED75"/>
    <w:rsid w:val="4BF4A93B"/>
    <w:rsid w:val="4BF5BA5D"/>
    <w:rsid w:val="4C0DA1A0"/>
    <w:rsid w:val="4C3DA253"/>
    <w:rsid w:val="4C5B8CCC"/>
    <w:rsid w:val="4C6C74F1"/>
    <w:rsid w:val="4C7E8FA9"/>
    <w:rsid w:val="4C9DDE4C"/>
    <w:rsid w:val="4CAFF7DF"/>
    <w:rsid w:val="4D00E11F"/>
    <w:rsid w:val="4D0699B1"/>
    <w:rsid w:val="4D073907"/>
    <w:rsid w:val="4D1BC054"/>
    <w:rsid w:val="4D49643F"/>
    <w:rsid w:val="4D6230D9"/>
    <w:rsid w:val="4D747451"/>
    <w:rsid w:val="4D856C7B"/>
    <w:rsid w:val="4DB03216"/>
    <w:rsid w:val="4DC9367D"/>
    <w:rsid w:val="4DD13291"/>
    <w:rsid w:val="4DD68E76"/>
    <w:rsid w:val="4DF1FAD3"/>
    <w:rsid w:val="4DFE5563"/>
    <w:rsid w:val="4E18ED38"/>
    <w:rsid w:val="4E72FF49"/>
    <w:rsid w:val="4EB432FB"/>
    <w:rsid w:val="4EEA9659"/>
    <w:rsid w:val="4F52F9C2"/>
    <w:rsid w:val="4F76068F"/>
    <w:rsid w:val="4FD866F1"/>
    <w:rsid w:val="4FDD57FC"/>
    <w:rsid w:val="4FF83D00"/>
    <w:rsid w:val="4FF951C8"/>
    <w:rsid w:val="5038CBCC"/>
    <w:rsid w:val="503CA399"/>
    <w:rsid w:val="506766DD"/>
    <w:rsid w:val="5077B01A"/>
    <w:rsid w:val="50872F04"/>
    <w:rsid w:val="50A1E885"/>
    <w:rsid w:val="5126EB02"/>
    <w:rsid w:val="512D6A20"/>
    <w:rsid w:val="514EC4BC"/>
    <w:rsid w:val="5163E82B"/>
    <w:rsid w:val="51B0F5B1"/>
    <w:rsid w:val="51BB0C2C"/>
    <w:rsid w:val="51CB9813"/>
    <w:rsid w:val="51D92C71"/>
    <w:rsid w:val="52166296"/>
    <w:rsid w:val="521E7142"/>
    <w:rsid w:val="52B90A63"/>
    <w:rsid w:val="52D07A28"/>
    <w:rsid w:val="531A0714"/>
    <w:rsid w:val="5332EE83"/>
    <w:rsid w:val="53413512"/>
    <w:rsid w:val="535B0E91"/>
    <w:rsid w:val="537548EC"/>
    <w:rsid w:val="5388F364"/>
    <w:rsid w:val="53A32043"/>
    <w:rsid w:val="53A57761"/>
    <w:rsid w:val="53ACE9F6"/>
    <w:rsid w:val="53E4AF96"/>
    <w:rsid w:val="53FE4B81"/>
    <w:rsid w:val="5405B80B"/>
    <w:rsid w:val="540C5436"/>
    <w:rsid w:val="54568539"/>
    <w:rsid w:val="54811E0B"/>
    <w:rsid w:val="54C81AC5"/>
    <w:rsid w:val="54CF1F2C"/>
    <w:rsid w:val="54D28354"/>
    <w:rsid w:val="54EB7F30"/>
    <w:rsid w:val="5507ECE6"/>
    <w:rsid w:val="55A5E35D"/>
    <w:rsid w:val="55D4868B"/>
    <w:rsid w:val="55E859AC"/>
    <w:rsid w:val="5618DDD5"/>
    <w:rsid w:val="56282698"/>
    <w:rsid w:val="56290EA4"/>
    <w:rsid w:val="56468524"/>
    <w:rsid w:val="5650C7D3"/>
    <w:rsid w:val="568326D4"/>
    <w:rsid w:val="568EB849"/>
    <w:rsid w:val="569C4210"/>
    <w:rsid w:val="56A1A128"/>
    <w:rsid w:val="56C0BBDC"/>
    <w:rsid w:val="570CCD64"/>
    <w:rsid w:val="570D9E9C"/>
    <w:rsid w:val="5737983B"/>
    <w:rsid w:val="5775AF01"/>
    <w:rsid w:val="5786E5D4"/>
    <w:rsid w:val="57BC7181"/>
    <w:rsid w:val="57C660E7"/>
    <w:rsid w:val="5825DCDC"/>
    <w:rsid w:val="58419FAE"/>
    <w:rsid w:val="584D309A"/>
    <w:rsid w:val="5861BA46"/>
    <w:rsid w:val="58880D40"/>
    <w:rsid w:val="588B7999"/>
    <w:rsid w:val="588C344C"/>
    <w:rsid w:val="58BE56F2"/>
    <w:rsid w:val="58D25D3F"/>
    <w:rsid w:val="58D61176"/>
    <w:rsid w:val="58E6683F"/>
    <w:rsid w:val="59000B8B"/>
    <w:rsid w:val="591B0059"/>
    <w:rsid w:val="59B84720"/>
    <w:rsid w:val="59CBBBF4"/>
    <w:rsid w:val="59CD8E7D"/>
    <w:rsid w:val="5A23D145"/>
    <w:rsid w:val="5A242EE6"/>
    <w:rsid w:val="5A4B21EE"/>
    <w:rsid w:val="5A8C3896"/>
    <w:rsid w:val="5A9BBA17"/>
    <w:rsid w:val="5B029434"/>
    <w:rsid w:val="5B4168EB"/>
    <w:rsid w:val="5B5701D4"/>
    <w:rsid w:val="5B88FBA0"/>
    <w:rsid w:val="5BA8E313"/>
    <w:rsid w:val="5BBBF44F"/>
    <w:rsid w:val="5BD13546"/>
    <w:rsid w:val="5BFB87FE"/>
    <w:rsid w:val="5C062D49"/>
    <w:rsid w:val="5C20D817"/>
    <w:rsid w:val="5C21B5CB"/>
    <w:rsid w:val="5C4DE190"/>
    <w:rsid w:val="5C5238AE"/>
    <w:rsid w:val="5C5AAC4A"/>
    <w:rsid w:val="5C66AA41"/>
    <w:rsid w:val="5CA3D9C2"/>
    <w:rsid w:val="5CC97B04"/>
    <w:rsid w:val="5CFBA28E"/>
    <w:rsid w:val="5D1588C0"/>
    <w:rsid w:val="5D61C58A"/>
    <w:rsid w:val="5D85E643"/>
    <w:rsid w:val="5D93447B"/>
    <w:rsid w:val="5D9626B8"/>
    <w:rsid w:val="5DE67BBC"/>
    <w:rsid w:val="5DEE441F"/>
    <w:rsid w:val="5E031835"/>
    <w:rsid w:val="5E315B3F"/>
    <w:rsid w:val="5E5A5935"/>
    <w:rsid w:val="5E5E0214"/>
    <w:rsid w:val="5EFAF1DA"/>
    <w:rsid w:val="5EFFB4E6"/>
    <w:rsid w:val="5F34D1EE"/>
    <w:rsid w:val="5F3BB5DB"/>
    <w:rsid w:val="5F5150AD"/>
    <w:rsid w:val="5F5F88E9"/>
    <w:rsid w:val="5F66676D"/>
    <w:rsid w:val="5F844061"/>
    <w:rsid w:val="5F890BF9"/>
    <w:rsid w:val="5FB3C025"/>
    <w:rsid w:val="5FC31A92"/>
    <w:rsid w:val="5FD3F0FA"/>
    <w:rsid w:val="5FDAF5D8"/>
    <w:rsid w:val="5FE130BD"/>
    <w:rsid w:val="5FE39265"/>
    <w:rsid w:val="5FEA5187"/>
    <w:rsid w:val="5FFB0FBF"/>
    <w:rsid w:val="601A6BAE"/>
    <w:rsid w:val="6042C9D0"/>
    <w:rsid w:val="604F6523"/>
    <w:rsid w:val="605A2CCE"/>
    <w:rsid w:val="6081F5CB"/>
    <w:rsid w:val="608B1B50"/>
    <w:rsid w:val="608BDC8D"/>
    <w:rsid w:val="6090440F"/>
    <w:rsid w:val="60F0E623"/>
    <w:rsid w:val="60FEA5EE"/>
    <w:rsid w:val="61B5A518"/>
    <w:rsid w:val="61B61036"/>
    <w:rsid w:val="61DBF450"/>
    <w:rsid w:val="620D98C3"/>
    <w:rsid w:val="62404100"/>
    <w:rsid w:val="6271B79D"/>
    <w:rsid w:val="62A1613C"/>
    <w:rsid w:val="62A6BED9"/>
    <w:rsid w:val="62B88414"/>
    <w:rsid w:val="62BB3E60"/>
    <w:rsid w:val="62BC52BB"/>
    <w:rsid w:val="62F83D58"/>
    <w:rsid w:val="62FB7451"/>
    <w:rsid w:val="6330BD78"/>
    <w:rsid w:val="63328520"/>
    <w:rsid w:val="6347C231"/>
    <w:rsid w:val="634E1B1C"/>
    <w:rsid w:val="634E57C3"/>
    <w:rsid w:val="6380F525"/>
    <w:rsid w:val="63962B92"/>
    <w:rsid w:val="63A3D6A4"/>
    <w:rsid w:val="63A62A9C"/>
    <w:rsid w:val="63DE4454"/>
    <w:rsid w:val="63E0C41F"/>
    <w:rsid w:val="644637DF"/>
    <w:rsid w:val="6460E53C"/>
    <w:rsid w:val="646BF06D"/>
    <w:rsid w:val="6497001A"/>
    <w:rsid w:val="64AD3C48"/>
    <w:rsid w:val="64B4E7E2"/>
    <w:rsid w:val="64C39EB2"/>
    <w:rsid w:val="64C75020"/>
    <w:rsid w:val="64CE01AF"/>
    <w:rsid w:val="6513F9B9"/>
    <w:rsid w:val="65196056"/>
    <w:rsid w:val="6531ED48"/>
    <w:rsid w:val="6567C89E"/>
    <w:rsid w:val="6585A972"/>
    <w:rsid w:val="65969D26"/>
    <w:rsid w:val="6597A7D5"/>
    <w:rsid w:val="65C4A437"/>
    <w:rsid w:val="65CCF1C6"/>
    <w:rsid w:val="65DA4A72"/>
    <w:rsid w:val="65E643E4"/>
    <w:rsid w:val="65ECF83B"/>
    <w:rsid w:val="65F390CB"/>
    <w:rsid w:val="65FA1AE1"/>
    <w:rsid w:val="6608F3CB"/>
    <w:rsid w:val="6616F7E8"/>
    <w:rsid w:val="661E804D"/>
    <w:rsid w:val="661FC296"/>
    <w:rsid w:val="66594BDE"/>
    <w:rsid w:val="667CA976"/>
    <w:rsid w:val="674F8665"/>
    <w:rsid w:val="6764F9EB"/>
    <w:rsid w:val="679327AE"/>
    <w:rsid w:val="67B7AF00"/>
    <w:rsid w:val="67D17226"/>
    <w:rsid w:val="67F33529"/>
    <w:rsid w:val="6816E244"/>
    <w:rsid w:val="68336DD3"/>
    <w:rsid w:val="6841DDE9"/>
    <w:rsid w:val="684291AB"/>
    <w:rsid w:val="68613125"/>
    <w:rsid w:val="686A1265"/>
    <w:rsid w:val="6870B9BD"/>
    <w:rsid w:val="6871A2F8"/>
    <w:rsid w:val="6881AA5A"/>
    <w:rsid w:val="689193E5"/>
    <w:rsid w:val="68C32847"/>
    <w:rsid w:val="68CA3761"/>
    <w:rsid w:val="68D3CD0A"/>
    <w:rsid w:val="68DE79EC"/>
    <w:rsid w:val="68E8E8D1"/>
    <w:rsid w:val="68EA70BA"/>
    <w:rsid w:val="6940D94A"/>
    <w:rsid w:val="6940E53F"/>
    <w:rsid w:val="6998CD80"/>
    <w:rsid w:val="69A7F2DB"/>
    <w:rsid w:val="69A97381"/>
    <w:rsid w:val="69B0873F"/>
    <w:rsid w:val="69C8CF56"/>
    <w:rsid w:val="69D083B9"/>
    <w:rsid w:val="69FAE9CB"/>
    <w:rsid w:val="6A10760C"/>
    <w:rsid w:val="6A1770CE"/>
    <w:rsid w:val="6A1CA37A"/>
    <w:rsid w:val="6ADC62DE"/>
    <w:rsid w:val="6B88C920"/>
    <w:rsid w:val="6B9379B7"/>
    <w:rsid w:val="6BB4E866"/>
    <w:rsid w:val="6BC0E4D5"/>
    <w:rsid w:val="6BC12E3C"/>
    <w:rsid w:val="6BC92152"/>
    <w:rsid w:val="6BF0E5C4"/>
    <w:rsid w:val="6C3D38D3"/>
    <w:rsid w:val="6C446C92"/>
    <w:rsid w:val="6C49989A"/>
    <w:rsid w:val="6C58320F"/>
    <w:rsid w:val="6C7F8587"/>
    <w:rsid w:val="6C850CDD"/>
    <w:rsid w:val="6D2300AA"/>
    <w:rsid w:val="6D25DB4A"/>
    <w:rsid w:val="6D53A191"/>
    <w:rsid w:val="6D8A5D99"/>
    <w:rsid w:val="6D9F8E8A"/>
    <w:rsid w:val="6DC17E64"/>
    <w:rsid w:val="6DC182A1"/>
    <w:rsid w:val="6DC26A3B"/>
    <w:rsid w:val="6DC4EFE9"/>
    <w:rsid w:val="6DCAD2B9"/>
    <w:rsid w:val="6DE1A7C4"/>
    <w:rsid w:val="6DF3DCD4"/>
    <w:rsid w:val="6E173CF0"/>
    <w:rsid w:val="6E513043"/>
    <w:rsid w:val="6E5985FF"/>
    <w:rsid w:val="6E7D0351"/>
    <w:rsid w:val="6E876C8E"/>
    <w:rsid w:val="6E888E71"/>
    <w:rsid w:val="6E9EDD27"/>
    <w:rsid w:val="6EE678BB"/>
    <w:rsid w:val="6F035483"/>
    <w:rsid w:val="6F720F60"/>
    <w:rsid w:val="6F82D180"/>
    <w:rsid w:val="6F93B732"/>
    <w:rsid w:val="6FCBDBE5"/>
    <w:rsid w:val="6FE9F54B"/>
    <w:rsid w:val="6FF7044F"/>
    <w:rsid w:val="700C3174"/>
    <w:rsid w:val="70130BA2"/>
    <w:rsid w:val="70336584"/>
    <w:rsid w:val="706FCAA3"/>
    <w:rsid w:val="70912D49"/>
    <w:rsid w:val="709FA600"/>
    <w:rsid w:val="70AAD880"/>
    <w:rsid w:val="70ED7EF7"/>
    <w:rsid w:val="711648B3"/>
    <w:rsid w:val="713FDE47"/>
    <w:rsid w:val="7141CCDD"/>
    <w:rsid w:val="7161223F"/>
    <w:rsid w:val="716F31B5"/>
    <w:rsid w:val="71708A53"/>
    <w:rsid w:val="717B91A6"/>
    <w:rsid w:val="719FBB25"/>
    <w:rsid w:val="71CF9B38"/>
    <w:rsid w:val="71CFCF73"/>
    <w:rsid w:val="71DA4658"/>
    <w:rsid w:val="720A95C3"/>
    <w:rsid w:val="7217E9C9"/>
    <w:rsid w:val="72553639"/>
    <w:rsid w:val="7286A315"/>
    <w:rsid w:val="7287F3E5"/>
    <w:rsid w:val="72928C4B"/>
    <w:rsid w:val="729C3A6F"/>
    <w:rsid w:val="72C597A6"/>
    <w:rsid w:val="72D3FA41"/>
    <w:rsid w:val="72E6EF19"/>
    <w:rsid w:val="7305F993"/>
    <w:rsid w:val="730DFC81"/>
    <w:rsid w:val="735F0730"/>
    <w:rsid w:val="735FE6D2"/>
    <w:rsid w:val="736B51E2"/>
    <w:rsid w:val="7403D64F"/>
    <w:rsid w:val="741C190B"/>
    <w:rsid w:val="742955C9"/>
    <w:rsid w:val="7439EA00"/>
    <w:rsid w:val="746EA8CA"/>
    <w:rsid w:val="74E2D5D4"/>
    <w:rsid w:val="74F6802C"/>
    <w:rsid w:val="75150A8B"/>
    <w:rsid w:val="751ECF30"/>
    <w:rsid w:val="753E4CEC"/>
    <w:rsid w:val="75401D4D"/>
    <w:rsid w:val="757E6091"/>
    <w:rsid w:val="7581E135"/>
    <w:rsid w:val="759CD06A"/>
    <w:rsid w:val="75AAE647"/>
    <w:rsid w:val="75E19760"/>
    <w:rsid w:val="75E8580A"/>
    <w:rsid w:val="75E912E3"/>
    <w:rsid w:val="7622B27C"/>
    <w:rsid w:val="76398112"/>
    <w:rsid w:val="767A7EE0"/>
    <w:rsid w:val="768EA450"/>
    <w:rsid w:val="76981CA3"/>
    <w:rsid w:val="76FFAFFE"/>
    <w:rsid w:val="774FB530"/>
    <w:rsid w:val="77A10427"/>
    <w:rsid w:val="77D1FE5A"/>
    <w:rsid w:val="77DB1DF3"/>
    <w:rsid w:val="7821D784"/>
    <w:rsid w:val="7823341A"/>
    <w:rsid w:val="7826E459"/>
    <w:rsid w:val="78778085"/>
    <w:rsid w:val="7878586E"/>
    <w:rsid w:val="78E1A9B9"/>
    <w:rsid w:val="791C1057"/>
    <w:rsid w:val="7979E2BC"/>
    <w:rsid w:val="797E5D8A"/>
    <w:rsid w:val="799349B6"/>
    <w:rsid w:val="79A25131"/>
    <w:rsid w:val="79BEB43A"/>
    <w:rsid w:val="79CAA392"/>
    <w:rsid w:val="79D12E72"/>
    <w:rsid w:val="79F51739"/>
    <w:rsid w:val="7A028FAC"/>
    <w:rsid w:val="7AA47FB9"/>
    <w:rsid w:val="7AB7B128"/>
    <w:rsid w:val="7AD0858E"/>
    <w:rsid w:val="7AF02C45"/>
    <w:rsid w:val="7B0A5C2A"/>
    <w:rsid w:val="7B22938E"/>
    <w:rsid w:val="7B57EE67"/>
    <w:rsid w:val="7B61D61B"/>
    <w:rsid w:val="7B6E9679"/>
    <w:rsid w:val="7B74D69F"/>
    <w:rsid w:val="7BAB3B00"/>
    <w:rsid w:val="7C1EFC94"/>
    <w:rsid w:val="7C49AA92"/>
    <w:rsid w:val="7C5016D0"/>
    <w:rsid w:val="7C5126A5"/>
    <w:rsid w:val="7C6CA3FA"/>
    <w:rsid w:val="7C6F5B14"/>
    <w:rsid w:val="7C87E084"/>
    <w:rsid w:val="7C8C9791"/>
    <w:rsid w:val="7CAA9448"/>
    <w:rsid w:val="7CD766B6"/>
    <w:rsid w:val="7D4F46AC"/>
    <w:rsid w:val="7D5BA88B"/>
    <w:rsid w:val="7D612901"/>
    <w:rsid w:val="7DA773BC"/>
    <w:rsid w:val="7DBA955F"/>
    <w:rsid w:val="7DC562C2"/>
    <w:rsid w:val="7DEBC5B0"/>
    <w:rsid w:val="7DEBF64F"/>
    <w:rsid w:val="7DF1B306"/>
    <w:rsid w:val="7DFBCE4D"/>
    <w:rsid w:val="7E3177D9"/>
    <w:rsid w:val="7E49DE07"/>
    <w:rsid w:val="7E83B2D0"/>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D65511"/>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D65511"/>
    <w:pPr>
      <w:tabs>
        <w:tab w:val="right" w:leader="dot" w:pos="9350"/>
      </w:tabs>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 w:type="character" w:customStyle="1" w:styleId="normaltextrun">
    <w:name w:val="normaltextrun"/>
    <w:basedOn w:val="DefaultParagraphFont"/>
    <w:rsid w:val="007C6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86286">
      <w:bodyDiv w:val="1"/>
      <w:marLeft w:val="0"/>
      <w:marRight w:val="0"/>
      <w:marTop w:val="0"/>
      <w:marBottom w:val="0"/>
      <w:divBdr>
        <w:top w:val="none" w:sz="0" w:space="0" w:color="auto"/>
        <w:left w:val="none" w:sz="0" w:space="0" w:color="auto"/>
        <w:bottom w:val="none" w:sz="0" w:space="0" w:color="auto"/>
        <w:right w:val="none" w:sz="0" w:space="0" w:color="auto"/>
      </w:divBdr>
      <w:divsChild>
        <w:div w:id="429131358">
          <w:marLeft w:val="0"/>
          <w:marRight w:val="0"/>
          <w:marTop w:val="0"/>
          <w:marBottom w:val="0"/>
          <w:divBdr>
            <w:top w:val="none" w:sz="0" w:space="0" w:color="auto"/>
            <w:left w:val="none" w:sz="0" w:space="0" w:color="auto"/>
            <w:bottom w:val="none" w:sz="0" w:space="0" w:color="auto"/>
            <w:right w:val="none" w:sz="0" w:space="0" w:color="auto"/>
          </w:divBdr>
        </w:div>
      </w:divsChild>
    </w:div>
    <w:div w:id="573128561">
      <w:bodyDiv w:val="1"/>
      <w:marLeft w:val="0"/>
      <w:marRight w:val="0"/>
      <w:marTop w:val="0"/>
      <w:marBottom w:val="0"/>
      <w:divBdr>
        <w:top w:val="none" w:sz="0" w:space="0" w:color="auto"/>
        <w:left w:val="none" w:sz="0" w:space="0" w:color="auto"/>
        <w:bottom w:val="none" w:sz="0" w:space="0" w:color="auto"/>
        <w:right w:val="none" w:sz="0" w:space="0" w:color="auto"/>
      </w:divBdr>
      <w:divsChild>
        <w:div w:id="346490468">
          <w:marLeft w:val="0"/>
          <w:marRight w:val="0"/>
          <w:marTop w:val="0"/>
          <w:marBottom w:val="0"/>
          <w:divBdr>
            <w:top w:val="none" w:sz="0" w:space="0" w:color="auto"/>
            <w:left w:val="none" w:sz="0" w:space="0" w:color="auto"/>
            <w:bottom w:val="none" w:sz="0" w:space="0" w:color="auto"/>
            <w:right w:val="none" w:sz="0" w:space="0" w:color="auto"/>
          </w:divBdr>
        </w:div>
      </w:divsChild>
    </w:div>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ocs.microsoft.com/en-us/power-platform/admin/create-users-assign-online-security-roles" TargetMode="External"/><Relationship Id="rId42" Type="http://schemas.openxmlformats.org/officeDocument/2006/relationships/hyperlink" Target="https://docs.microsoft.com/en-us/sql/ssms/download-sql-server-management-studio-ssms?view=sql-server-ver15" TargetMode="External"/><Relationship Id="rId47" Type="http://schemas.openxmlformats.org/officeDocument/2006/relationships/hyperlink" Target="https://github.com/microsoft/Industry-Accelerator-Nonprofit/releases"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yperlink" Target="https://fundraising-yourexample-dev.azurewebsites.net/api/" TargetMode="External"/><Relationship Id="rId112" Type="http://schemas.openxmlformats.org/officeDocument/2006/relationships/footer" Target="footer1.xml"/><Relationship Id="rId16" Type="http://schemas.openxmlformats.org/officeDocument/2006/relationships/hyperlink" Target="https://instancenameasdisplayed.api.crmx.dynamics.com" TargetMode="External"/><Relationship Id="rId107" Type="http://schemas.openxmlformats.org/officeDocument/2006/relationships/hyperlink" Target="https://powerusers.microsoft.com/t5/PowerApps-Community/ct-p/PowerApps1" TargetMode="External"/><Relationship Id="rId11" Type="http://schemas.openxmlformats.org/officeDocument/2006/relationships/image" Target="media/image2.png"/><Relationship Id="rId32" Type="http://schemas.openxmlformats.org/officeDocument/2006/relationships/hyperlink" Target="https://portal.azure.com" TargetMode="External"/><Relationship Id="rId37" Type="http://schemas.openxmlformats.org/officeDocument/2006/relationships/hyperlink" Target="https://aka.ms/fe-armtemplate"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7.png"/><Relationship Id="rId22" Type="http://schemas.openxmlformats.org/officeDocument/2006/relationships/hyperlink" Target="https://docs.microsoft.com/en-us/power-platform/admin/security-roles-privileges" TargetMode="External"/><Relationship Id="rId27" Type="http://schemas.openxmlformats.org/officeDocument/2006/relationships/hyperlink" Target="https://aka.ms/feuserguide" TargetMode="External"/><Relationship Id="rId43" Type="http://schemas.openxmlformats.org/officeDocument/2006/relationships/hyperlink" Target="https://docs.microsoft.com/en-us/azure/azure-sql/database/firewall-configure" TargetMode="Externa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fontTable" Target="fontTable.xm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yperlink" Target="https://docs.microsoft.com/en-us/azure/active-directory/develop/quickstart-register-app"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image" Target="media/image33.png"/><Relationship Id="rId103" Type="http://schemas.openxmlformats.org/officeDocument/2006/relationships/hyperlink" Target="https://docs.microsoft.com/en-us/azure/cloud-adoption-framework/ready/azure-best-practices/naming-and-tagging" TargetMode="External"/><Relationship Id="rId108" Type="http://schemas.openxmlformats.org/officeDocument/2006/relationships/hyperlink" Target="https://docs.microsoft.com/en-us/learn/paths/dynamics-365-fundamentals/" TargetMode="Externa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hyperlink" Target="https://fundraising-yourbackgroundservices-dev.azurewebsites.net" TargetMode="External"/><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microsoft/Industry-Accelerator-Nonprofit/releases" TargetMode="External"/><Relationship Id="rId28" Type="http://schemas.openxmlformats.org/officeDocument/2006/relationships/hyperlink" Target="https://docs.microsoft.com/en-us/azure/azure-resource-manager/templates/overview" TargetMode="External"/><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yperlink" Target="https://docs.microsoft.com/en-us/learn/certifications/exams/ai-900" TargetMode="External"/><Relationship Id="rId114" Type="http://schemas.openxmlformats.org/officeDocument/2006/relationships/theme" Target="theme/theme1.xml"/><Relationship Id="rId10" Type="http://schemas.openxmlformats.org/officeDocument/2006/relationships/hyperlink" Target="https://docs.microsoft.com/en-us/azure/role-based-access-control/role-assignments-portal" TargetMode="External"/><Relationship Id="rId31" Type="http://schemas.openxmlformats.org/officeDocument/2006/relationships/image" Target="media/image13.png"/><Relationship Id="rId44" Type="http://schemas.openxmlformats.org/officeDocument/2006/relationships/hyperlink" Target="https://github.com/microsoft/fundraising-and-engagement"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aka.ms/fe-armtemplate" TargetMode="External"/><Relationship Id="rId13" Type="http://schemas.openxmlformats.org/officeDocument/2006/relationships/image" Target="media/image3.png"/><Relationship Id="rId18" Type="http://schemas.openxmlformats.org/officeDocument/2006/relationships/hyperlink" Target="https://docs.microsoft.com/en-us/sql/ssms" TargetMode="External"/><Relationship Id="rId39" Type="http://schemas.openxmlformats.org/officeDocument/2006/relationships/image" Target="media/image19.png"/><Relationship Id="rId109" Type="http://schemas.openxmlformats.org/officeDocument/2006/relationships/hyperlink" Target="https://docs.microsoft.com/en-us/learn/certifications/exams/mb-900" TargetMode="External"/><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69.png"/><Relationship Id="rId104" Type="http://schemas.openxmlformats.org/officeDocument/2006/relationships/hyperlink" Target="https://docs.microsoft.com/en-us/windows/win32/fileio/naming-a-file"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hyperlink" Target="https://visualstudio.microsoft.com/vs/community/" TargetMode="External"/><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hyperlink" Target="https://powerusers.microsoft.com/t5/Microsoft-Flow-Community/ct-p/FlowCommunity" TargetMode="Externa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s://github.com/microsoft/fundraising-and-engagement/blob/main/CDS.Solutions.Nonprofit/FundraisingandEngagementServices/generate-padlock.ps1" TargetMode="External"/><Relationship Id="rId35" Type="http://schemas.openxmlformats.org/officeDocument/2006/relationships/image" Target="media/image16.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2.png"/><Relationship Id="rId105" Type="http://schemas.openxmlformats.org/officeDocument/2006/relationships/hyperlink" Target="https://docs.microsoft.com/en-us/learn/paths/azure-fundamentals/"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visualstudio.microsoft.com/downloads/" TargetMode="Externa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1.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ED915-7275-4603-A9A0-F7079EF79CB9}">
  <ds:schemaRefs>
    <ds:schemaRef ds:uri="http://schemas.openxmlformats.org/officeDocument/2006/bibliography"/>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43</Pages>
  <Words>6093</Words>
  <Characters>34735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2021-03-03T11:14:00Z</dcterms:created>
  <dcterms:modified xsi:type="dcterms:W3CDTF">2021-03-03T11:15:00Z</dcterms:modified>
</cp:coreProperties>
</file>