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ADC8" w14:textId="77777777" w:rsidR="00DD646B" w:rsidRDefault="00DD646B">
      <w:pPr>
        <w:spacing w:after="80"/>
      </w:pPr>
    </w:p>
    <w:p w14:paraId="0E34C4E6" w14:textId="77777777" w:rsidR="00DD646B" w:rsidRDefault="00DD646B">
      <w:pPr>
        <w:spacing w:after="80"/>
      </w:pPr>
    </w:p>
    <w:p w14:paraId="19726CF8" w14:textId="77777777" w:rsidR="00DD646B" w:rsidRDefault="00DD646B">
      <w:pPr>
        <w:spacing w:after="80"/>
      </w:pPr>
    </w:p>
    <w:p w14:paraId="55CB2F86" w14:textId="77777777" w:rsidR="00DD646B" w:rsidRDefault="00DD646B">
      <w:pPr>
        <w:spacing w:after="80"/>
      </w:pPr>
    </w:p>
    <w:p w14:paraId="6EEB01D1" w14:textId="77777777" w:rsidR="00DD646B" w:rsidRDefault="00000000">
      <w:pPr>
        <w:spacing w:after="80"/>
        <w:jc w:val="center"/>
      </w:pPr>
      <w:r>
        <w:rPr>
          <w:b/>
          <w:bCs/>
          <w:color w:val="1F3864"/>
          <w:sz w:val="52"/>
          <w:szCs w:val="52"/>
        </w:rPr>
        <w:t>CONTOSO LTD.</w:t>
      </w:r>
    </w:p>
    <w:p w14:paraId="48B19C79" w14:textId="77777777" w:rsidR="00DD646B" w:rsidRDefault="00000000">
      <w:pPr>
        <w:spacing w:after="40"/>
        <w:jc w:val="center"/>
      </w:pPr>
      <w:r>
        <w:rPr>
          <w:color w:val="666666"/>
          <w:sz w:val="36"/>
          <w:szCs w:val="36"/>
        </w:rPr>
        <w:t>IT Support Procedures</w:t>
      </w:r>
    </w:p>
    <w:p w14:paraId="60CC9703" w14:textId="77777777" w:rsidR="00DD646B" w:rsidRDefault="00000000">
      <w:pPr>
        <w:spacing w:after="200"/>
        <w:jc w:val="center"/>
      </w:pPr>
      <w:r>
        <w:rPr>
          <w:b/>
          <w:bCs/>
          <w:color w:val="1F3864"/>
          <w:sz w:val="28"/>
          <w:szCs w:val="28"/>
        </w:rPr>
        <w:t>Employee Guide — 2025</w:t>
      </w:r>
    </w:p>
    <w:p w14:paraId="23CA2BC1" w14:textId="77777777" w:rsidR="00DD646B" w:rsidRDefault="00000000">
      <w:r>
        <w:br w:type="page"/>
      </w:r>
    </w:p>
    <w:p w14:paraId="1DFD408A" w14:textId="77777777" w:rsidR="00DD646B" w:rsidRDefault="00000000">
      <w:pPr>
        <w:pStyle w:val="Heading1"/>
        <w:spacing w:before="400" w:after="120"/>
      </w:pPr>
      <w:r>
        <w:rPr>
          <w:b/>
          <w:bCs/>
          <w:color w:val="1F3864"/>
        </w:rPr>
        <w:lastRenderedPageBreak/>
        <w:t>IT Support Procedures for Employees</w:t>
      </w:r>
    </w:p>
    <w:p w14:paraId="17A1B52B" w14:textId="77777777" w:rsidR="00DD646B" w:rsidRDefault="00000000">
      <w:pPr>
        <w:spacing w:after="140"/>
      </w:pPr>
      <w:r>
        <w:t>This document outlines the standard procedures for employees seeking IT support at Contoso Ltd. All employees are encouraged to familiarize themselves with these guidelines to ensure prompt resolution of technical issues and to maintain the security and integrity of company systems.</w:t>
      </w:r>
    </w:p>
    <w:p w14:paraId="31AFED97" w14:textId="77777777" w:rsidR="00DD646B" w:rsidRDefault="00000000">
      <w:pPr>
        <w:spacing w:after="140"/>
      </w:pPr>
      <w:r>
        <w:rPr>
          <w:i/>
          <w:iCs/>
          <w:color w:val="666666"/>
        </w:rPr>
        <w:t>Effective Date: January 1, 2025  |  Last Updated: October 15, 2025  |  Document Owner: IT Service Management</w:t>
      </w:r>
    </w:p>
    <w:p w14:paraId="453A91D2" w14:textId="77777777" w:rsidR="00DD646B" w:rsidRDefault="00DD646B">
      <w:pPr>
        <w:spacing w:after="80"/>
      </w:pPr>
    </w:p>
    <w:p w14:paraId="72F90891" w14:textId="77777777" w:rsidR="00DD646B" w:rsidRDefault="00000000">
      <w:pPr>
        <w:pStyle w:val="Heading2"/>
        <w:spacing w:before="280" w:after="100"/>
      </w:pPr>
      <w:r>
        <w:rPr>
          <w:b/>
          <w:bCs/>
          <w:color w:val="1F3864"/>
        </w:rPr>
        <w:t>1. IT Help Desk Overview</w:t>
      </w:r>
    </w:p>
    <w:p w14:paraId="56CA965D" w14:textId="77777777" w:rsidR="00DD646B" w:rsidRDefault="00000000">
      <w:pPr>
        <w:spacing w:after="140"/>
      </w:pPr>
      <w:r>
        <w:t>The Contoso IT Help Desk is the single point of contact for all technology-related support requests. The Help Desk operates under an ITIL-based service management framework and provides support for hardware, software, network, security, and account-related issues.</w:t>
      </w:r>
    </w:p>
    <w:p w14:paraId="34F75902" w14:textId="77777777" w:rsidR="00DD646B" w:rsidRDefault="00000000">
      <w:pPr>
        <w:pStyle w:val="Heading3"/>
        <w:spacing w:before="200" w:after="80"/>
      </w:pPr>
      <w:r>
        <w:rPr>
          <w:b/>
          <w:bCs/>
          <w:color w:val="1F3864"/>
          <w:sz w:val="23"/>
          <w:szCs w:val="23"/>
        </w:rPr>
        <w:t>Operating Hours</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1"/>
        <w:gridCol w:w="2662"/>
        <w:gridCol w:w="2662"/>
      </w:tblGrid>
      <w:tr w:rsidR="00DD646B" w14:paraId="21CA55EF"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101E78CC" w14:textId="77777777" w:rsidR="00DD646B" w:rsidRDefault="00000000">
            <w:pPr>
              <w:spacing w:before="60" w:after="60"/>
              <w:jc w:val="center"/>
            </w:pPr>
            <w:r>
              <w:rPr>
                <w:b/>
                <w:bCs/>
                <w:color w:val="FFFFFF"/>
                <w:sz w:val="20"/>
                <w:szCs w:val="20"/>
              </w:rPr>
              <w:t>Region</w:t>
            </w:r>
          </w:p>
        </w:tc>
        <w:tc>
          <w:tcPr>
            <w:tcW w:w="1750" w:type="pct"/>
            <w:tcBorders>
              <w:top w:val="single" w:sz="1" w:space="0" w:color="CCCCCC"/>
              <w:left w:val="none" w:sz="0" w:space="0" w:color="FFFFFF"/>
              <w:bottom w:val="single" w:sz="1" w:space="0" w:color="CCCCCC"/>
              <w:right w:val="none" w:sz="0" w:space="0" w:color="FFFFFF"/>
            </w:tcBorders>
            <w:shd w:val="clear" w:color="auto" w:fill="1F3864"/>
          </w:tcPr>
          <w:p w14:paraId="7C0CE021" w14:textId="77777777" w:rsidR="00DD646B" w:rsidRDefault="00000000">
            <w:pPr>
              <w:spacing w:before="60" w:after="60"/>
              <w:jc w:val="center"/>
            </w:pPr>
            <w:r>
              <w:rPr>
                <w:b/>
                <w:bCs/>
                <w:color w:val="FFFFFF"/>
                <w:sz w:val="20"/>
                <w:szCs w:val="20"/>
              </w:rPr>
              <w:t>Hours (Local Time)</w:t>
            </w:r>
          </w:p>
        </w:tc>
        <w:tc>
          <w:tcPr>
            <w:tcW w:w="1750" w:type="pct"/>
            <w:tcBorders>
              <w:top w:val="single" w:sz="1" w:space="0" w:color="CCCCCC"/>
              <w:left w:val="none" w:sz="0" w:space="0" w:color="FFFFFF"/>
              <w:bottom w:val="single" w:sz="1" w:space="0" w:color="CCCCCC"/>
              <w:right w:val="none" w:sz="0" w:space="0" w:color="FFFFFF"/>
            </w:tcBorders>
            <w:shd w:val="clear" w:color="auto" w:fill="1F3864"/>
          </w:tcPr>
          <w:p w14:paraId="14FF50C5" w14:textId="77777777" w:rsidR="00DD646B" w:rsidRDefault="00000000">
            <w:pPr>
              <w:spacing w:before="60" w:after="60"/>
              <w:jc w:val="center"/>
            </w:pPr>
            <w:r>
              <w:rPr>
                <w:b/>
                <w:bCs/>
                <w:color w:val="FFFFFF"/>
                <w:sz w:val="20"/>
                <w:szCs w:val="20"/>
              </w:rPr>
              <w:t>Phone</w:t>
            </w:r>
          </w:p>
        </w:tc>
      </w:tr>
      <w:tr w:rsidR="00DD646B" w14:paraId="3CCE1126"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A4F666C" w14:textId="77777777" w:rsidR="00DD646B" w:rsidRDefault="00000000">
            <w:pPr>
              <w:spacing w:before="40" w:after="40"/>
            </w:pPr>
            <w:r>
              <w:rPr>
                <w:sz w:val="20"/>
                <w:szCs w:val="20"/>
              </w:rPr>
              <w:t>Americas</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03192AB5" w14:textId="77777777" w:rsidR="00DD646B" w:rsidRDefault="00000000">
            <w:pPr>
              <w:spacing w:before="40" w:after="40"/>
              <w:jc w:val="center"/>
            </w:pPr>
            <w:r>
              <w:rPr>
                <w:sz w:val="20"/>
                <w:szCs w:val="20"/>
              </w:rPr>
              <w:t>24/7</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778823B0" w14:textId="77777777" w:rsidR="00DD646B" w:rsidRDefault="00000000">
            <w:pPr>
              <w:spacing w:before="40" w:after="40"/>
              <w:jc w:val="center"/>
            </w:pPr>
            <w:r>
              <w:rPr>
                <w:sz w:val="20"/>
                <w:szCs w:val="20"/>
              </w:rPr>
              <w:t>+1 (800) 555-CTSO (2876)</w:t>
            </w:r>
          </w:p>
        </w:tc>
      </w:tr>
      <w:tr w:rsidR="00DD646B" w14:paraId="68A58FD1"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874B319" w14:textId="77777777" w:rsidR="00DD646B" w:rsidRDefault="00000000">
            <w:pPr>
              <w:spacing w:before="40" w:after="40"/>
            </w:pPr>
            <w:r>
              <w:rPr>
                <w:sz w:val="20"/>
                <w:szCs w:val="20"/>
              </w:rPr>
              <w:t>EMEA</w:t>
            </w:r>
          </w:p>
        </w:tc>
        <w:tc>
          <w:tcPr>
            <w:tcW w:w="1750" w:type="pct"/>
            <w:tcBorders>
              <w:top w:val="single" w:sz="1" w:space="0" w:color="CCCCCC"/>
              <w:left w:val="none" w:sz="0" w:space="0" w:color="FFFFFF"/>
              <w:bottom w:val="single" w:sz="1" w:space="0" w:color="CCCCCC"/>
              <w:right w:val="none" w:sz="0" w:space="0" w:color="FFFFFF"/>
            </w:tcBorders>
            <w:shd w:val="clear" w:color="auto" w:fill="F2F2F2"/>
          </w:tcPr>
          <w:p w14:paraId="4007AD2F" w14:textId="77777777" w:rsidR="00DD646B" w:rsidRDefault="00000000">
            <w:pPr>
              <w:spacing w:before="40" w:after="40"/>
              <w:jc w:val="center"/>
            </w:pPr>
            <w:r>
              <w:rPr>
                <w:sz w:val="20"/>
                <w:szCs w:val="20"/>
              </w:rPr>
              <w:t>24/7</w:t>
            </w:r>
          </w:p>
        </w:tc>
        <w:tc>
          <w:tcPr>
            <w:tcW w:w="1750" w:type="pct"/>
            <w:tcBorders>
              <w:top w:val="single" w:sz="1" w:space="0" w:color="CCCCCC"/>
              <w:left w:val="none" w:sz="0" w:space="0" w:color="FFFFFF"/>
              <w:bottom w:val="single" w:sz="1" w:space="0" w:color="CCCCCC"/>
              <w:right w:val="none" w:sz="0" w:space="0" w:color="FFFFFF"/>
            </w:tcBorders>
            <w:shd w:val="clear" w:color="auto" w:fill="F2F2F2"/>
          </w:tcPr>
          <w:p w14:paraId="018BBB85" w14:textId="77777777" w:rsidR="00DD646B" w:rsidRDefault="00000000">
            <w:pPr>
              <w:spacing w:before="40" w:after="40"/>
              <w:jc w:val="center"/>
            </w:pPr>
            <w:r>
              <w:rPr>
                <w:sz w:val="20"/>
                <w:szCs w:val="20"/>
              </w:rPr>
              <w:t>+44 20 7946 0958</w:t>
            </w:r>
          </w:p>
        </w:tc>
      </w:tr>
      <w:tr w:rsidR="00DD646B" w14:paraId="458B8AE7"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28B2F1A" w14:textId="77777777" w:rsidR="00DD646B" w:rsidRDefault="00000000">
            <w:pPr>
              <w:spacing w:before="40" w:after="40"/>
            </w:pPr>
            <w:r>
              <w:rPr>
                <w:sz w:val="20"/>
                <w:szCs w:val="20"/>
              </w:rPr>
              <w:t>APAC</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209AC626" w14:textId="77777777" w:rsidR="00DD646B" w:rsidRDefault="00000000">
            <w:pPr>
              <w:spacing w:before="40" w:after="40"/>
              <w:jc w:val="center"/>
            </w:pPr>
            <w:r>
              <w:rPr>
                <w:sz w:val="20"/>
                <w:szCs w:val="20"/>
              </w:rPr>
              <w:t>24/7</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6CB06124" w14:textId="77777777" w:rsidR="00DD646B" w:rsidRDefault="00000000">
            <w:pPr>
              <w:spacing w:before="40" w:after="40"/>
              <w:jc w:val="center"/>
            </w:pPr>
            <w:r>
              <w:rPr>
                <w:sz w:val="20"/>
                <w:szCs w:val="20"/>
              </w:rPr>
              <w:t>+65 6123 4567</w:t>
            </w:r>
          </w:p>
        </w:tc>
      </w:tr>
    </w:tbl>
    <w:p w14:paraId="155C9E41" w14:textId="77777777" w:rsidR="00DD646B" w:rsidRDefault="00DD646B">
      <w:pPr>
        <w:spacing w:after="80"/>
      </w:pPr>
    </w:p>
    <w:p w14:paraId="1D2FF164" w14:textId="77777777" w:rsidR="00DD646B" w:rsidRDefault="00000000">
      <w:pPr>
        <w:spacing w:after="140"/>
      </w:pPr>
      <w:r>
        <w:t>Email: ithelpdesk@contoso.com</w:t>
      </w:r>
    </w:p>
    <w:p w14:paraId="534C51A2" w14:textId="77777777" w:rsidR="00DD646B" w:rsidRDefault="00000000">
      <w:pPr>
        <w:spacing w:after="140"/>
      </w:pPr>
      <w:r>
        <w:t>Self-Service Portal: https://helpdesk.contoso.com</w:t>
      </w:r>
    </w:p>
    <w:p w14:paraId="31E4988E" w14:textId="77777777" w:rsidR="00DD646B" w:rsidRDefault="00000000">
      <w:pPr>
        <w:spacing w:after="140"/>
      </w:pPr>
      <w:r>
        <w:t>Microsoft Teams Channel: IT Help Desk (search "IT Support" in Teams)</w:t>
      </w:r>
    </w:p>
    <w:p w14:paraId="29BD5E39" w14:textId="77777777" w:rsidR="00DD646B" w:rsidRDefault="00DD646B">
      <w:pPr>
        <w:spacing w:after="80"/>
      </w:pPr>
    </w:p>
    <w:p w14:paraId="60D473FE" w14:textId="77777777" w:rsidR="00DD646B" w:rsidRDefault="00000000">
      <w:pPr>
        <w:pStyle w:val="Heading2"/>
        <w:spacing w:before="280" w:after="100"/>
      </w:pPr>
      <w:r>
        <w:rPr>
          <w:b/>
          <w:bCs/>
          <w:color w:val="1F3864"/>
        </w:rPr>
        <w:t>2. How to Submit an IT Help Desk Ticket</w:t>
      </w:r>
    </w:p>
    <w:p w14:paraId="5172B575" w14:textId="77777777" w:rsidR="00DD646B" w:rsidRDefault="00000000">
      <w:pPr>
        <w:spacing w:after="140"/>
      </w:pPr>
      <w:r>
        <w:t>Employees may submit a support request through any of the following channels. The self-service portal is the preferred method as it enables automatic routing, priority assignment, and faster resolution.</w:t>
      </w:r>
    </w:p>
    <w:p w14:paraId="38A82FB5" w14:textId="77777777" w:rsidR="00DD646B" w:rsidRDefault="00DD646B">
      <w:pPr>
        <w:spacing w:after="80"/>
      </w:pPr>
    </w:p>
    <w:p w14:paraId="273B034E" w14:textId="77777777" w:rsidR="00DD646B" w:rsidRDefault="00000000">
      <w:pPr>
        <w:pStyle w:val="Heading3"/>
        <w:spacing w:before="200" w:after="80"/>
      </w:pPr>
      <w:r>
        <w:rPr>
          <w:b/>
          <w:bCs/>
          <w:color w:val="1F3864"/>
          <w:sz w:val="23"/>
          <w:szCs w:val="23"/>
        </w:rPr>
        <w:t>Method 1: Self-Service Portal (Recommended)</w:t>
      </w:r>
    </w:p>
    <w:p w14:paraId="1DFA84EE" w14:textId="77777777" w:rsidR="00DD646B" w:rsidRDefault="00000000">
      <w:pPr>
        <w:spacing w:after="140"/>
      </w:pPr>
      <w:r>
        <w:t>Step 1: Open your web browser and navigate to https://helpdesk.contoso.com.</w:t>
      </w:r>
    </w:p>
    <w:p w14:paraId="2ECA5DC7" w14:textId="77777777" w:rsidR="00DD646B" w:rsidRDefault="00000000">
      <w:pPr>
        <w:spacing w:after="140"/>
      </w:pPr>
      <w:r>
        <w:t>Step 2: Sign in using your Contoso corporate credentials (yourname@contoso.com).</w:t>
      </w:r>
    </w:p>
    <w:p w14:paraId="247C616E" w14:textId="77777777" w:rsidR="00DD646B" w:rsidRDefault="00000000">
      <w:pPr>
        <w:spacing w:after="140"/>
      </w:pPr>
      <w:r>
        <w:t>Step 3: Click the "New Support Request" button on the dashboard.</w:t>
      </w:r>
    </w:p>
    <w:p w14:paraId="52B26D09" w14:textId="77777777" w:rsidR="00DD646B" w:rsidRDefault="00000000">
      <w:pPr>
        <w:spacing w:after="140"/>
      </w:pPr>
      <w:r>
        <w:t>Step 4: Select the appropriate category for your issue from the dropdown menu:</w:t>
      </w:r>
    </w:p>
    <w:p w14:paraId="220DD554" w14:textId="77777777" w:rsidR="00DD646B" w:rsidRDefault="00000000">
      <w:pPr>
        <w:spacing w:after="140"/>
      </w:pPr>
      <w:r>
        <w:t xml:space="preserve">  •  Hardware Issues — Laptop, desktop, monitor, peripherals, docking stations</w:t>
      </w:r>
    </w:p>
    <w:p w14:paraId="07BDAFF1" w14:textId="77777777" w:rsidR="00DD646B" w:rsidRDefault="00000000">
      <w:pPr>
        <w:spacing w:after="140"/>
      </w:pPr>
      <w:r>
        <w:t xml:space="preserve">  •  Software Issues — Application errors, installation requests, license activation</w:t>
      </w:r>
    </w:p>
    <w:p w14:paraId="13135B6A" w14:textId="77777777" w:rsidR="00DD646B" w:rsidRDefault="00000000">
      <w:pPr>
        <w:spacing w:after="140"/>
      </w:pPr>
      <w:r>
        <w:t xml:space="preserve">  •  Network &amp; Connectivity — Wi-Fi, VPN, internet access, network drives</w:t>
      </w:r>
    </w:p>
    <w:p w14:paraId="68A6A116" w14:textId="77777777" w:rsidR="00DD646B" w:rsidRDefault="00000000">
      <w:pPr>
        <w:spacing w:after="140"/>
      </w:pPr>
      <w:r>
        <w:t xml:space="preserve">  •  Account &amp; Access — Password resets, MFA issues, permissions, account lockouts</w:t>
      </w:r>
    </w:p>
    <w:p w14:paraId="5B7EAFF1" w14:textId="77777777" w:rsidR="00DD646B" w:rsidRDefault="00000000">
      <w:pPr>
        <w:spacing w:after="140"/>
      </w:pPr>
      <w:r>
        <w:lastRenderedPageBreak/>
        <w:t xml:space="preserve">  •  Security Incidents — Phishing, malware, data loss, suspicious activity</w:t>
      </w:r>
    </w:p>
    <w:p w14:paraId="2630A06C" w14:textId="77777777" w:rsidR="00DD646B" w:rsidRDefault="00000000">
      <w:pPr>
        <w:spacing w:after="140"/>
      </w:pPr>
      <w:r>
        <w:t xml:space="preserve">  •  New Equipment Requests — Laptop refresh, additional monitors, mobile devices</w:t>
      </w:r>
    </w:p>
    <w:p w14:paraId="328709FB" w14:textId="77777777" w:rsidR="00DD646B" w:rsidRDefault="00000000">
      <w:pPr>
        <w:spacing w:after="140"/>
      </w:pPr>
      <w:r>
        <w:t xml:space="preserve">  •  Other — Any issue not covered by the above categories</w:t>
      </w:r>
    </w:p>
    <w:p w14:paraId="0196A540" w14:textId="77777777" w:rsidR="00DD646B" w:rsidRDefault="00000000">
      <w:pPr>
        <w:spacing w:after="140"/>
      </w:pPr>
      <w:r>
        <w:t>Step 5: Fill in the required fields:</w:t>
      </w:r>
    </w:p>
    <w:p w14:paraId="0B4E2B2C" w14:textId="77777777" w:rsidR="00DD646B" w:rsidRDefault="00000000">
      <w:pPr>
        <w:spacing w:after="140"/>
      </w:pPr>
      <w:r>
        <w:t xml:space="preserve">  •  Subject: A brief description of the issue (e.g., "Unable to connect to VPN from home office").</w:t>
      </w:r>
    </w:p>
    <w:p w14:paraId="50DADCD3" w14:textId="77777777" w:rsidR="00DD646B" w:rsidRDefault="00000000">
      <w:pPr>
        <w:spacing w:after="140"/>
      </w:pPr>
      <w:r>
        <w:t xml:space="preserve">  •  Description: A detailed explanation including error messages, steps to reproduce, and any troubleshooting already attempted.</w:t>
      </w:r>
    </w:p>
    <w:p w14:paraId="77566593" w14:textId="77777777" w:rsidR="00DD646B" w:rsidRDefault="00000000">
      <w:pPr>
        <w:spacing w:after="140"/>
      </w:pPr>
      <w:r>
        <w:t xml:space="preserve">  •  Priority: Select the urgency level (see Priority Matrix below).</w:t>
      </w:r>
    </w:p>
    <w:p w14:paraId="4883B588" w14:textId="77777777" w:rsidR="00DD646B" w:rsidRDefault="00000000">
      <w:pPr>
        <w:spacing w:after="140"/>
      </w:pPr>
      <w:r>
        <w:t xml:space="preserve">  •  Attachments: Upload any relevant screenshots, error logs, or files.</w:t>
      </w:r>
    </w:p>
    <w:p w14:paraId="7FD8096E" w14:textId="77777777" w:rsidR="00DD646B" w:rsidRDefault="00000000">
      <w:pPr>
        <w:spacing w:after="140"/>
      </w:pPr>
      <w:r>
        <w:t>Step 6: Click "Submit Ticket." You will receive a confirmation email with your ticket number (e.g., INC-2025-0012345).</w:t>
      </w:r>
    </w:p>
    <w:p w14:paraId="1DEEB7CD" w14:textId="77777777" w:rsidR="00DD646B" w:rsidRDefault="00000000">
      <w:pPr>
        <w:spacing w:after="140"/>
      </w:pPr>
      <w:r>
        <w:t>Step 7: Track your ticket status at any time by returning to the portal and clicking "My Tickets."</w:t>
      </w:r>
    </w:p>
    <w:p w14:paraId="6A0DEA3E" w14:textId="77777777" w:rsidR="00DD646B" w:rsidRDefault="00DD646B">
      <w:pPr>
        <w:spacing w:after="80"/>
      </w:pPr>
    </w:p>
    <w:p w14:paraId="32E04443" w14:textId="77777777" w:rsidR="00DD646B" w:rsidRDefault="00000000">
      <w:pPr>
        <w:pStyle w:val="Heading3"/>
        <w:spacing w:before="200" w:after="80"/>
      </w:pPr>
      <w:r>
        <w:rPr>
          <w:b/>
          <w:bCs/>
          <w:color w:val="1F3864"/>
          <w:sz w:val="23"/>
          <w:szCs w:val="23"/>
        </w:rPr>
        <w:t>Method 2: Microsoft Teams Bot</w:t>
      </w:r>
    </w:p>
    <w:p w14:paraId="60A77BDB" w14:textId="77777777" w:rsidR="00DD646B" w:rsidRDefault="00000000">
      <w:pPr>
        <w:spacing w:after="140"/>
      </w:pPr>
      <w:r>
        <w:t>Step 1: Open Microsoft Teams and search for the "Contoso IT Bot" app.</w:t>
      </w:r>
    </w:p>
    <w:p w14:paraId="14475F45" w14:textId="77777777" w:rsidR="00DD646B" w:rsidRDefault="00000000">
      <w:pPr>
        <w:spacing w:after="140"/>
      </w:pPr>
      <w:r>
        <w:t>Step 2: Start a chat with the bot and type "Create a ticket" or describe your issue in natural language (e.g., "My laptop won't connect to the docking station").</w:t>
      </w:r>
    </w:p>
    <w:p w14:paraId="111EA453" w14:textId="77777777" w:rsidR="00DD646B" w:rsidRDefault="00000000">
      <w:pPr>
        <w:spacing w:after="140"/>
      </w:pPr>
      <w:r>
        <w:t>Step 3: The bot will guide you through a series of questions to categorize and submit your ticket.</w:t>
      </w:r>
    </w:p>
    <w:p w14:paraId="5F92B7DA" w14:textId="77777777" w:rsidR="00DD646B" w:rsidRDefault="00000000">
      <w:pPr>
        <w:spacing w:after="140"/>
      </w:pPr>
      <w:r>
        <w:t>Step 4: You will receive a ticket number in the chat. The bot can also provide real-time status updates when you type "Check ticket status."</w:t>
      </w:r>
    </w:p>
    <w:p w14:paraId="1AA40CC6" w14:textId="77777777" w:rsidR="00DD646B" w:rsidRDefault="00DD646B">
      <w:pPr>
        <w:spacing w:after="80"/>
      </w:pPr>
    </w:p>
    <w:p w14:paraId="228AD4F5" w14:textId="77777777" w:rsidR="00DD646B" w:rsidRDefault="00000000">
      <w:pPr>
        <w:pStyle w:val="Heading3"/>
        <w:spacing w:before="200" w:after="80"/>
      </w:pPr>
      <w:r>
        <w:rPr>
          <w:b/>
          <w:bCs/>
          <w:color w:val="1F3864"/>
          <w:sz w:val="23"/>
          <w:szCs w:val="23"/>
        </w:rPr>
        <w:t>Method 3: Email</w:t>
      </w:r>
    </w:p>
    <w:p w14:paraId="43188A5A" w14:textId="77777777" w:rsidR="00DD646B" w:rsidRDefault="00000000">
      <w:pPr>
        <w:spacing w:after="140"/>
      </w:pPr>
      <w:r>
        <w:t>Send an email to ithelpdesk@contoso.com with the following information:</w:t>
      </w:r>
    </w:p>
    <w:p w14:paraId="1F808640" w14:textId="77777777" w:rsidR="00DD646B" w:rsidRDefault="00000000">
      <w:pPr>
        <w:spacing w:after="140"/>
      </w:pPr>
      <w:r>
        <w:t xml:space="preserve">  •  Subject line: Brief description of the issue</w:t>
      </w:r>
    </w:p>
    <w:p w14:paraId="20AAF9C7" w14:textId="77777777" w:rsidR="00DD646B" w:rsidRDefault="00000000">
      <w:pPr>
        <w:spacing w:after="140"/>
      </w:pPr>
      <w:r>
        <w:t xml:space="preserve">  •  Body: Detailed description, your department, office location, and contact phone number</w:t>
      </w:r>
    </w:p>
    <w:p w14:paraId="5A3D076E" w14:textId="77777777" w:rsidR="00DD646B" w:rsidRDefault="00000000">
      <w:pPr>
        <w:spacing w:after="140"/>
      </w:pPr>
      <w:r>
        <w:t xml:space="preserve">  •  Attachments: Screenshots or error logs if applicable</w:t>
      </w:r>
    </w:p>
    <w:p w14:paraId="7252F361" w14:textId="77777777" w:rsidR="00DD646B" w:rsidRDefault="00000000">
      <w:pPr>
        <w:spacing w:after="140"/>
      </w:pPr>
      <w:r>
        <w:t>A ticket will be automatically created and a confirmation email sent within 5 minutes.</w:t>
      </w:r>
    </w:p>
    <w:p w14:paraId="734FCA12" w14:textId="77777777" w:rsidR="00DD646B" w:rsidRDefault="00DD646B">
      <w:pPr>
        <w:spacing w:after="80"/>
      </w:pPr>
    </w:p>
    <w:p w14:paraId="5707FBDD" w14:textId="77777777" w:rsidR="00DD646B" w:rsidRDefault="00000000">
      <w:pPr>
        <w:pStyle w:val="Heading3"/>
        <w:spacing w:before="200" w:after="80"/>
      </w:pPr>
      <w:r>
        <w:rPr>
          <w:b/>
          <w:bCs/>
          <w:color w:val="1F3864"/>
          <w:sz w:val="23"/>
          <w:szCs w:val="23"/>
        </w:rPr>
        <w:t>Method 4: Phone</w:t>
      </w:r>
    </w:p>
    <w:p w14:paraId="685639B4" w14:textId="77777777" w:rsidR="00DD646B" w:rsidRDefault="00000000">
      <w:pPr>
        <w:spacing w:after="140"/>
      </w:pPr>
      <w:r>
        <w:t>Call your regional IT Help Desk number (see table above). A support agent will create a ticket on your behalf and provide immediate troubleshooting for critical issues. Phone support is recommended for Priority 1 (Critical) issues that impact business operations.</w:t>
      </w:r>
    </w:p>
    <w:p w14:paraId="4EF0A839" w14:textId="77777777" w:rsidR="00DD646B" w:rsidRDefault="00DD646B">
      <w:pPr>
        <w:spacing w:after="80"/>
      </w:pPr>
    </w:p>
    <w:p w14:paraId="017279E3" w14:textId="77777777" w:rsidR="00DD646B" w:rsidRDefault="00000000">
      <w:pPr>
        <w:pStyle w:val="Heading2"/>
        <w:spacing w:before="280" w:after="100"/>
      </w:pPr>
      <w:r>
        <w:rPr>
          <w:b/>
          <w:bCs/>
          <w:color w:val="1F3864"/>
        </w:rPr>
        <w:t>3. Ticket Priority Matrix</w:t>
      </w:r>
    </w:p>
    <w:p w14:paraId="1FBAB183" w14:textId="77777777" w:rsidR="00DD646B" w:rsidRDefault="00000000">
      <w:pPr>
        <w:spacing w:after="140"/>
      </w:pPr>
      <w:r>
        <w:lastRenderedPageBreak/>
        <w:t>All tickets are classified according to the following priority levels. Please select the appropriate priority when submitting your request to ensure timely resolution.</w:t>
      </w:r>
    </w:p>
    <w:p w14:paraId="5838C355" w14:textId="77777777" w:rsidR="00DD646B" w:rsidRDefault="00DD646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6"/>
        <w:gridCol w:w="3802"/>
        <w:gridCol w:w="1901"/>
        <w:gridCol w:w="2377"/>
      </w:tblGrid>
      <w:tr w:rsidR="00DD646B" w14:paraId="6286601C" w14:textId="77777777">
        <w:tblPrEx>
          <w:tblCellMar>
            <w:top w:w="0" w:type="dxa"/>
            <w:bottom w:w="0" w:type="dxa"/>
          </w:tblCellMar>
        </w:tblPrEx>
        <w:tc>
          <w:tcPr>
            <w:tcW w:w="750" w:type="pct"/>
            <w:tcBorders>
              <w:top w:val="single" w:sz="1" w:space="0" w:color="CCCCCC"/>
              <w:left w:val="none" w:sz="0" w:space="0" w:color="FFFFFF"/>
              <w:bottom w:val="single" w:sz="1" w:space="0" w:color="CCCCCC"/>
              <w:right w:val="none" w:sz="0" w:space="0" w:color="FFFFFF"/>
            </w:tcBorders>
            <w:shd w:val="clear" w:color="auto" w:fill="1F3864"/>
          </w:tcPr>
          <w:p w14:paraId="14AA89EE" w14:textId="77777777" w:rsidR="00DD646B" w:rsidRDefault="00000000">
            <w:pPr>
              <w:spacing w:before="60" w:after="60"/>
              <w:jc w:val="center"/>
            </w:pPr>
            <w:r>
              <w:rPr>
                <w:b/>
                <w:bCs/>
                <w:color w:val="FFFFFF"/>
                <w:sz w:val="20"/>
                <w:szCs w:val="20"/>
              </w:rPr>
              <w:t>Priority</w:t>
            </w:r>
          </w:p>
        </w:tc>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6D7A3CC9" w14:textId="77777777" w:rsidR="00DD646B" w:rsidRDefault="00000000">
            <w:pPr>
              <w:spacing w:before="60" w:after="60"/>
              <w:jc w:val="center"/>
            </w:pPr>
            <w:r>
              <w:rPr>
                <w:b/>
                <w:bCs/>
                <w:color w:val="FFFFFF"/>
                <w:sz w:val="20"/>
                <w:szCs w:val="20"/>
              </w:rPr>
              <w:t>Definition</w:t>
            </w:r>
          </w:p>
        </w:tc>
        <w:tc>
          <w:tcPr>
            <w:tcW w:w="1000" w:type="pct"/>
            <w:tcBorders>
              <w:top w:val="single" w:sz="1" w:space="0" w:color="CCCCCC"/>
              <w:left w:val="none" w:sz="0" w:space="0" w:color="FFFFFF"/>
              <w:bottom w:val="single" w:sz="1" w:space="0" w:color="CCCCCC"/>
              <w:right w:val="none" w:sz="0" w:space="0" w:color="FFFFFF"/>
            </w:tcBorders>
            <w:shd w:val="clear" w:color="auto" w:fill="1F3864"/>
          </w:tcPr>
          <w:p w14:paraId="057AD63F" w14:textId="77777777" w:rsidR="00DD646B" w:rsidRDefault="00000000">
            <w:pPr>
              <w:spacing w:before="60" w:after="60"/>
              <w:jc w:val="center"/>
            </w:pPr>
            <w:r>
              <w:rPr>
                <w:b/>
                <w:bCs/>
                <w:color w:val="FFFFFF"/>
                <w:sz w:val="20"/>
                <w:szCs w:val="20"/>
              </w:rPr>
              <w:t>Response Time</w:t>
            </w:r>
          </w:p>
        </w:tc>
        <w:tc>
          <w:tcPr>
            <w:tcW w:w="1250" w:type="pct"/>
            <w:tcBorders>
              <w:top w:val="single" w:sz="1" w:space="0" w:color="CCCCCC"/>
              <w:left w:val="none" w:sz="0" w:space="0" w:color="FFFFFF"/>
              <w:bottom w:val="single" w:sz="1" w:space="0" w:color="CCCCCC"/>
              <w:right w:val="none" w:sz="0" w:space="0" w:color="FFFFFF"/>
            </w:tcBorders>
            <w:shd w:val="clear" w:color="auto" w:fill="1F3864"/>
          </w:tcPr>
          <w:p w14:paraId="5479DFAA" w14:textId="77777777" w:rsidR="00DD646B" w:rsidRDefault="00000000">
            <w:pPr>
              <w:spacing w:before="60" w:after="60"/>
              <w:jc w:val="center"/>
            </w:pPr>
            <w:r>
              <w:rPr>
                <w:b/>
                <w:bCs/>
                <w:color w:val="FFFFFF"/>
                <w:sz w:val="20"/>
                <w:szCs w:val="20"/>
              </w:rPr>
              <w:t>Resolution Target</w:t>
            </w:r>
          </w:p>
        </w:tc>
      </w:tr>
      <w:tr w:rsidR="00DD646B" w14:paraId="5B0BADC4" w14:textId="77777777">
        <w:tblPrEx>
          <w:tblCellMar>
            <w:top w:w="0" w:type="dxa"/>
            <w:bottom w:w="0" w:type="dxa"/>
          </w:tblCellMar>
        </w:tblPrEx>
        <w:tc>
          <w:tcPr>
            <w:tcW w:w="750" w:type="pct"/>
            <w:tcBorders>
              <w:top w:val="single" w:sz="1" w:space="0" w:color="CCCCCC"/>
              <w:left w:val="none" w:sz="0" w:space="0" w:color="FFFFFF"/>
              <w:bottom w:val="single" w:sz="1" w:space="0" w:color="CCCCCC"/>
              <w:right w:val="none" w:sz="0" w:space="0" w:color="FFFFFF"/>
            </w:tcBorders>
            <w:shd w:val="clear" w:color="auto" w:fill="FFFFFF"/>
          </w:tcPr>
          <w:p w14:paraId="58220CD4" w14:textId="77777777" w:rsidR="00DD646B" w:rsidRDefault="00000000">
            <w:pPr>
              <w:spacing w:before="40" w:after="40"/>
              <w:jc w:val="center"/>
            </w:pPr>
            <w:r>
              <w:rPr>
                <w:b/>
                <w:bCs/>
                <w:color w:val="C62828"/>
                <w:sz w:val="20"/>
                <w:szCs w:val="20"/>
              </w:rPr>
              <w:t>P1 — Critical</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D53081E" w14:textId="77777777" w:rsidR="00DD646B" w:rsidRDefault="00000000">
            <w:pPr>
              <w:spacing w:before="40" w:after="40"/>
            </w:pPr>
            <w:r>
              <w:rPr>
                <w:sz w:val="20"/>
                <w:szCs w:val="20"/>
              </w:rPr>
              <w:t>Complete business outage or security breach affecting multiple users or critical systems</w:t>
            </w:r>
          </w:p>
        </w:tc>
        <w:tc>
          <w:tcPr>
            <w:tcW w:w="1000" w:type="pct"/>
            <w:tcBorders>
              <w:top w:val="single" w:sz="1" w:space="0" w:color="CCCCCC"/>
              <w:left w:val="none" w:sz="0" w:space="0" w:color="FFFFFF"/>
              <w:bottom w:val="single" w:sz="1" w:space="0" w:color="CCCCCC"/>
              <w:right w:val="none" w:sz="0" w:space="0" w:color="FFFFFF"/>
            </w:tcBorders>
            <w:shd w:val="clear" w:color="auto" w:fill="FFFFFF"/>
          </w:tcPr>
          <w:p w14:paraId="656B3E56" w14:textId="77777777" w:rsidR="00DD646B" w:rsidRDefault="00000000">
            <w:pPr>
              <w:spacing w:before="40" w:after="40"/>
              <w:jc w:val="center"/>
            </w:pPr>
            <w:r>
              <w:rPr>
                <w:sz w:val="20"/>
                <w:szCs w:val="20"/>
              </w:rPr>
              <w:t>15 minutes</w:t>
            </w:r>
          </w:p>
        </w:tc>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5E436878" w14:textId="77777777" w:rsidR="00DD646B" w:rsidRDefault="00000000">
            <w:pPr>
              <w:spacing w:before="40" w:after="40"/>
              <w:jc w:val="center"/>
            </w:pPr>
            <w:r>
              <w:rPr>
                <w:sz w:val="20"/>
                <w:szCs w:val="20"/>
              </w:rPr>
              <w:t>4 hours</w:t>
            </w:r>
          </w:p>
        </w:tc>
      </w:tr>
      <w:tr w:rsidR="00DD646B" w14:paraId="0646F231" w14:textId="77777777">
        <w:tblPrEx>
          <w:tblCellMar>
            <w:top w:w="0" w:type="dxa"/>
            <w:bottom w:w="0" w:type="dxa"/>
          </w:tblCellMar>
        </w:tblPrEx>
        <w:tc>
          <w:tcPr>
            <w:tcW w:w="750" w:type="pct"/>
            <w:tcBorders>
              <w:top w:val="single" w:sz="1" w:space="0" w:color="CCCCCC"/>
              <w:left w:val="none" w:sz="0" w:space="0" w:color="FFFFFF"/>
              <w:bottom w:val="single" w:sz="1" w:space="0" w:color="CCCCCC"/>
              <w:right w:val="none" w:sz="0" w:space="0" w:color="FFFFFF"/>
            </w:tcBorders>
            <w:shd w:val="clear" w:color="auto" w:fill="F2F2F2"/>
          </w:tcPr>
          <w:p w14:paraId="6A1620CD" w14:textId="77777777" w:rsidR="00DD646B" w:rsidRDefault="00000000">
            <w:pPr>
              <w:spacing w:before="40" w:after="40"/>
              <w:jc w:val="center"/>
            </w:pPr>
            <w:r>
              <w:rPr>
                <w:b/>
                <w:bCs/>
                <w:color w:val="E65100"/>
                <w:sz w:val="20"/>
                <w:szCs w:val="20"/>
              </w:rPr>
              <w:t>P2 — High</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DF54830" w14:textId="77777777" w:rsidR="00DD646B" w:rsidRDefault="00000000">
            <w:pPr>
              <w:spacing w:before="40" w:after="40"/>
            </w:pPr>
            <w:r>
              <w:rPr>
                <w:sz w:val="20"/>
                <w:szCs w:val="20"/>
              </w:rPr>
              <w:t>Major feature or service degraded; workaround may exist but productivity is significantly impacted</w:t>
            </w:r>
          </w:p>
        </w:tc>
        <w:tc>
          <w:tcPr>
            <w:tcW w:w="1000" w:type="pct"/>
            <w:tcBorders>
              <w:top w:val="single" w:sz="1" w:space="0" w:color="CCCCCC"/>
              <w:left w:val="none" w:sz="0" w:space="0" w:color="FFFFFF"/>
              <w:bottom w:val="single" w:sz="1" w:space="0" w:color="CCCCCC"/>
              <w:right w:val="none" w:sz="0" w:space="0" w:color="FFFFFF"/>
            </w:tcBorders>
            <w:shd w:val="clear" w:color="auto" w:fill="F2F2F2"/>
          </w:tcPr>
          <w:p w14:paraId="75DF52F8" w14:textId="77777777" w:rsidR="00DD646B" w:rsidRDefault="00000000">
            <w:pPr>
              <w:spacing w:before="40" w:after="40"/>
              <w:jc w:val="center"/>
            </w:pPr>
            <w:r>
              <w:rPr>
                <w:sz w:val="20"/>
                <w:szCs w:val="20"/>
              </w:rPr>
              <w:t>1 hour</w:t>
            </w:r>
          </w:p>
        </w:tc>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137EE5EA" w14:textId="77777777" w:rsidR="00DD646B" w:rsidRDefault="00000000">
            <w:pPr>
              <w:spacing w:before="40" w:after="40"/>
              <w:jc w:val="center"/>
            </w:pPr>
            <w:r>
              <w:rPr>
                <w:sz w:val="20"/>
                <w:szCs w:val="20"/>
              </w:rPr>
              <w:t>8 hours</w:t>
            </w:r>
          </w:p>
        </w:tc>
      </w:tr>
      <w:tr w:rsidR="00DD646B" w14:paraId="1C4F32D0" w14:textId="77777777">
        <w:tblPrEx>
          <w:tblCellMar>
            <w:top w:w="0" w:type="dxa"/>
            <w:bottom w:w="0" w:type="dxa"/>
          </w:tblCellMar>
        </w:tblPrEx>
        <w:tc>
          <w:tcPr>
            <w:tcW w:w="750" w:type="pct"/>
            <w:tcBorders>
              <w:top w:val="single" w:sz="1" w:space="0" w:color="CCCCCC"/>
              <w:left w:val="none" w:sz="0" w:space="0" w:color="FFFFFF"/>
              <w:bottom w:val="single" w:sz="1" w:space="0" w:color="CCCCCC"/>
              <w:right w:val="none" w:sz="0" w:space="0" w:color="FFFFFF"/>
            </w:tcBorders>
            <w:shd w:val="clear" w:color="auto" w:fill="FFFFFF"/>
          </w:tcPr>
          <w:p w14:paraId="6AC5ED68" w14:textId="77777777" w:rsidR="00DD646B" w:rsidRDefault="00000000">
            <w:pPr>
              <w:spacing w:before="40" w:after="40"/>
              <w:jc w:val="center"/>
            </w:pPr>
            <w:r>
              <w:rPr>
                <w:b/>
                <w:bCs/>
                <w:color w:val="1565C0"/>
                <w:sz w:val="20"/>
                <w:szCs w:val="20"/>
              </w:rPr>
              <w:t>P3 — Medium</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631A40B" w14:textId="77777777" w:rsidR="00DD646B" w:rsidRDefault="00000000">
            <w:pPr>
              <w:spacing w:before="40" w:after="40"/>
            </w:pPr>
            <w:r>
              <w:rPr>
                <w:sz w:val="20"/>
                <w:szCs w:val="20"/>
              </w:rPr>
              <w:t>Minor issue affecting individual user; workaround available</w:t>
            </w:r>
          </w:p>
        </w:tc>
        <w:tc>
          <w:tcPr>
            <w:tcW w:w="1000" w:type="pct"/>
            <w:tcBorders>
              <w:top w:val="single" w:sz="1" w:space="0" w:color="CCCCCC"/>
              <w:left w:val="none" w:sz="0" w:space="0" w:color="FFFFFF"/>
              <w:bottom w:val="single" w:sz="1" w:space="0" w:color="CCCCCC"/>
              <w:right w:val="none" w:sz="0" w:space="0" w:color="FFFFFF"/>
            </w:tcBorders>
            <w:shd w:val="clear" w:color="auto" w:fill="FFFFFF"/>
          </w:tcPr>
          <w:p w14:paraId="796F1E2C" w14:textId="77777777" w:rsidR="00DD646B" w:rsidRDefault="00000000">
            <w:pPr>
              <w:spacing w:before="40" w:after="40"/>
              <w:jc w:val="center"/>
            </w:pPr>
            <w:r>
              <w:rPr>
                <w:sz w:val="20"/>
                <w:szCs w:val="20"/>
              </w:rPr>
              <w:t>4 hours</w:t>
            </w:r>
          </w:p>
        </w:tc>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36E57891" w14:textId="77777777" w:rsidR="00DD646B" w:rsidRDefault="00000000">
            <w:pPr>
              <w:spacing w:before="40" w:after="40"/>
              <w:jc w:val="center"/>
            </w:pPr>
            <w:r>
              <w:rPr>
                <w:sz w:val="20"/>
                <w:szCs w:val="20"/>
              </w:rPr>
              <w:t>2 business days</w:t>
            </w:r>
          </w:p>
        </w:tc>
      </w:tr>
      <w:tr w:rsidR="00DD646B" w14:paraId="3E9F0F59" w14:textId="77777777">
        <w:tblPrEx>
          <w:tblCellMar>
            <w:top w:w="0" w:type="dxa"/>
            <w:bottom w:w="0" w:type="dxa"/>
          </w:tblCellMar>
        </w:tblPrEx>
        <w:tc>
          <w:tcPr>
            <w:tcW w:w="750" w:type="pct"/>
            <w:tcBorders>
              <w:top w:val="single" w:sz="1" w:space="0" w:color="CCCCCC"/>
              <w:left w:val="none" w:sz="0" w:space="0" w:color="FFFFFF"/>
              <w:bottom w:val="single" w:sz="1" w:space="0" w:color="CCCCCC"/>
              <w:right w:val="none" w:sz="0" w:space="0" w:color="FFFFFF"/>
            </w:tcBorders>
            <w:shd w:val="clear" w:color="auto" w:fill="F2F2F2"/>
          </w:tcPr>
          <w:p w14:paraId="255D0AC3" w14:textId="77777777" w:rsidR="00DD646B" w:rsidRDefault="00000000">
            <w:pPr>
              <w:spacing w:before="40" w:after="40"/>
              <w:jc w:val="center"/>
            </w:pPr>
            <w:r>
              <w:rPr>
                <w:b/>
                <w:bCs/>
                <w:color w:val="2E7D32"/>
                <w:sz w:val="20"/>
                <w:szCs w:val="20"/>
              </w:rPr>
              <w:t>P4 — Low</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7D72B354" w14:textId="77777777" w:rsidR="00DD646B" w:rsidRDefault="00000000">
            <w:pPr>
              <w:spacing w:before="40" w:after="40"/>
            </w:pPr>
            <w:r>
              <w:rPr>
                <w:sz w:val="20"/>
                <w:szCs w:val="20"/>
              </w:rPr>
              <w:t>General questions, enhancement requests, or non-urgent issues</w:t>
            </w:r>
          </w:p>
        </w:tc>
        <w:tc>
          <w:tcPr>
            <w:tcW w:w="1000" w:type="pct"/>
            <w:tcBorders>
              <w:top w:val="single" w:sz="1" w:space="0" w:color="CCCCCC"/>
              <w:left w:val="none" w:sz="0" w:space="0" w:color="FFFFFF"/>
              <w:bottom w:val="single" w:sz="1" w:space="0" w:color="CCCCCC"/>
              <w:right w:val="none" w:sz="0" w:space="0" w:color="FFFFFF"/>
            </w:tcBorders>
            <w:shd w:val="clear" w:color="auto" w:fill="F2F2F2"/>
          </w:tcPr>
          <w:p w14:paraId="34568B36" w14:textId="77777777" w:rsidR="00DD646B" w:rsidRDefault="00000000">
            <w:pPr>
              <w:spacing w:before="40" w:after="40"/>
              <w:jc w:val="center"/>
            </w:pPr>
            <w:r>
              <w:rPr>
                <w:sz w:val="20"/>
                <w:szCs w:val="20"/>
              </w:rPr>
              <w:t>1 business day</w:t>
            </w:r>
          </w:p>
        </w:tc>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77276D75" w14:textId="77777777" w:rsidR="00DD646B" w:rsidRDefault="00000000">
            <w:pPr>
              <w:spacing w:before="40" w:after="40"/>
              <w:jc w:val="center"/>
            </w:pPr>
            <w:r>
              <w:rPr>
                <w:sz w:val="20"/>
                <w:szCs w:val="20"/>
              </w:rPr>
              <w:t>5 business days</w:t>
            </w:r>
          </w:p>
        </w:tc>
      </w:tr>
    </w:tbl>
    <w:p w14:paraId="771CAE42" w14:textId="77777777" w:rsidR="00DD646B" w:rsidRDefault="00DD646B">
      <w:pPr>
        <w:spacing w:after="80"/>
      </w:pPr>
    </w:p>
    <w:p w14:paraId="22560D85" w14:textId="77777777" w:rsidR="00DD646B" w:rsidRDefault="00000000">
      <w:pPr>
        <w:pStyle w:val="Heading2"/>
        <w:spacing w:before="280" w:after="100"/>
      </w:pPr>
      <w:r>
        <w:rPr>
          <w:b/>
          <w:bCs/>
          <w:color w:val="1F3864"/>
        </w:rPr>
        <w:t>4. Escalation Procedures</w:t>
      </w:r>
    </w:p>
    <w:p w14:paraId="5A515E63" w14:textId="77777777" w:rsidR="00DD646B" w:rsidRDefault="00000000">
      <w:pPr>
        <w:spacing w:after="140"/>
      </w:pPr>
      <w:r>
        <w:t>If your issue is not resolved within the target resolution time, or if you believe your ticket priority needs to be elevated, use the following escalation path:</w:t>
      </w:r>
    </w:p>
    <w:p w14:paraId="7E9EE935" w14:textId="77777777" w:rsidR="00DD646B" w:rsidRDefault="00DD646B">
      <w:pPr>
        <w:spacing w:after="80"/>
      </w:pPr>
    </w:p>
    <w:p w14:paraId="31659003" w14:textId="77777777" w:rsidR="00DD646B" w:rsidRDefault="00000000">
      <w:pPr>
        <w:spacing w:after="140"/>
      </w:pPr>
      <w:r>
        <w:t xml:space="preserve">  •  Level 1 — IT Help Desk Agent: Initial contact point for all requests. Handles password resets, common software issues, and basic troubleshooting.</w:t>
      </w:r>
    </w:p>
    <w:p w14:paraId="2052A360" w14:textId="77777777" w:rsidR="00DD646B" w:rsidRDefault="00000000">
      <w:pPr>
        <w:spacing w:after="140"/>
      </w:pPr>
      <w:r>
        <w:t xml:space="preserve">  •  Level 2 — Senior Support Engineer: Complex technical issues requiring specialized knowledge. Automatically escalated if L1 cannot resolve within target SLA.</w:t>
      </w:r>
    </w:p>
    <w:p w14:paraId="1D525D03" w14:textId="77777777" w:rsidR="00DD646B" w:rsidRDefault="00000000">
      <w:pPr>
        <w:spacing w:after="140"/>
      </w:pPr>
      <w:r>
        <w:t xml:space="preserve">  •  Level 3 — Engineering Team Lead / Subject Matter Expert: Deep infrastructure, security, or application-specific issues. Engaged for P1 and unresolved P2 tickets.</w:t>
      </w:r>
    </w:p>
    <w:p w14:paraId="7BC70C56" w14:textId="77777777" w:rsidR="00DD646B" w:rsidRDefault="00000000">
      <w:pPr>
        <w:spacing w:after="140"/>
      </w:pPr>
      <w:r>
        <w:t xml:space="preserve">  •  Management Escalation — IT Service Delivery Manager (servicemanager@contoso.com): Contact if SLA targets are missed or for systemic issues affecting your team or department.</w:t>
      </w:r>
    </w:p>
    <w:p w14:paraId="1E312DB0" w14:textId="77777777" w:rsidR="00DD646B" w:rsidRDefault="00DD646B">
      <w:pPr>
        <w:spacing w:after="80"/>
      </w:pPr>
    </w:p>
    <w:p w14:paraId="5FB288E2" w14:textId="77777777" w:rsidR="00DD646B" w:rsidRDefault="00000000">
      <w:pPr>
        <w:pStyle w:val="Heading2"/>
        <w:spacing w:before="280" w:after="100"/>
      </w:pPr>
      <w:r>
        <w:rPr>
          <w:b/>
          <w:bCs/>
          <w:color w:val="1F3864"/>
        </w:rPr>
        <w:t>5. Common Self-Service Solutions</w:t>
      </w:r>
    </w:p>
    <w:p w14:paraId="5F3A3F09" w14:textId="77777777" w:rsidR="00DD646B" w:rsidRDefault="00000000">
      <w:pPr>
        <w:spacing w:after="140"/>
      </w:pPr>
      <w:r>
        <w:t>Before submitting a ticket, employees are encouraged to try the following self-service resources:</w:t>
      </w:r>
    </w:p>
    <w:p w14:paraId="58911C8D" w14:textId="77777777" w:rsidR="00DD646B" w:rsidRDefault="00DD646B">
      <w:pPr>
        <w:spacing w:after="80"/>
      </w:pPr>
    </w:p>
    <w:p w14:paraId="520136B9" w14:textId="77777777" w:rsidR="00DD646B" w:rsidRDefault="00000000">
      <w:pPr>
        <w:pStyle w:val="Heading3"/>
        <w:spacing w:before="200" w:after="80"/>
      </w:pPr>
      <w:r>
        <w:rPr>
          <w:b/>
          <w:bCs/>
          <w:color w:val="1F3864"/>
          <w:sz w:val="23"/>
          <w:szCs w:val="23"/>
        </w:rPr>
        <w:t>Password Reset</w:t>
      </w:r>
    </w:p>
    <w:p w14:paraId="139D2775" w14:textId="77777777" w:rsidR="00DD646B" w:rsidRDefault="00000000">
      <w:pPr>
        <w:spacing w:after="140"/>
      </w:pPr>
      <w:r>
        <w:t>Visit https://passwordreset.contoso.com to reset your password using your registered mobile number or authentication app. If your account is locked, the portal will automatically unlock it after a successful reset.</w:t>
      </w:r>
    </w:p>
    <w:p w14:paraId="0EFF7B97" w14:textId="77777777" w:rsidR="00DD646B" w:rsidRDefault="00000000">
      <w:pPr>
        <w:pStyle w:val="Heading3"/>
        <w:spacing w:before="200" w:after="80"/>
      </w:pPr>
      <w:r>
        <w:rPr>
          <w:b/>
          <w:bCs/>
          <w:color w:val="1F3864"/>
          <w:sz w:val="23"/>
          <w:szCs w:val="23"/>
        </w:rPr>
        <w:t>Software Installation</w:t>
      </w:r>
    </w:p>
    <w:p w14:paraId="7A34F94A" w14:textId="77777777" w:rsidR="00DD646B" w:rsidRDefault="00000000">
      <w:pPr>
        <w:spacing w:after="140"/>
      </w:pPr>
      <w:r>
        <w:t>Use the Contoso Software Center (accessible from your Start Menu or Applications folder) to install approved software. Over 200 applications are available for self-service installation, including Microsoft 365 apps, development tools, and collaboration software.</w:t>
      </w:r>
    </w:p>
    <w:p w14:paraId="5D4C76E1" w14:textId="77777777" w:rsidR="00DD646B" w:rsidRDefault="00000000">
      <w:pPr>
        <w:pStyle w:val="Heading3"/>
        <w:spacing w:before="200" w:after="80"/>
      </w:pPr>
      <w:r>
        <w:rPr>
          <w:b/>
          <w:bCs/>
          <w:color w:val="1F3864"/>
          <w:sz w:val="23"/>
          <w:szCs w:val="23"/>
        </w:rPr>
        <w:lastRenderedPageBreak/>
        <w:t>VPN Troubleshooting</w:t>
      </w:r>
    </w:p>
    <w:p w14:paraId="59797E43" w14:textId="77777777" w:rsidR="00DD646B" w:rsidRDefault="00000000">
      <w:pPr>
        <w:spacing w:after="140"/>
      </w:pPr>
      <w:r>
        <w:t>If experiencing VPN connectivity issues: (1) Disconnect and reconnect the VPN client. (2) Restart your laptop. (3) Ensure your operating system and VPN client are updated to the latest version. (4) Try an alternate network connection. If the issue persists, submit a ticket under "Network &amp; Connectivity."</w:t>
      </w:r>
    </w:p>
    <w:p w14:paraId="24EDB917" w14:textId="77777777" w:rsidR="00DD646B" w:rsidRDefault="00000000">
      <w:pPr>
        <w:pStyle w:val="Heading3"/>
        <w:spacing w:before="200" w:after="80"/>
      </w:pPr>
      <w:r>
        <w:rPr>
          <w:b/>
          <w:bCs/>
          <w:color w:val="1F3864"/>
          <w:sz w:val="23"/>
          <w:szCs w:val="23"/>
        </w:rPr>
        <w:t>Multi-Factor Authentication (MFA)</w:t>
      </w:r>
    </w:p>
    <w:p w14:paraId="4EE27EA5" w14:textId="77777777" w:rsidR="00DD646B" w:rsidRDefault="00000000">
      <w:pPr>
        <w:spacing w:after="140"/>
      </w:pPr>
      <w:r>
        <w:t>If you are unable to complete MFA verification: (1) Ensure the Microsoft Authenticator app is up to date. (2) Check that your device's date and time are set to automatic. (3) If you have lost access to your MFA device, contact the IT Help Desk by phone for a temporary access pass.</w:t>
      </w:r>
    </w:p>
    <w:p w14:paraId="6221713B" w14:textId="77777777" w:rsidR="00DD646B" w:rsidRDefault="00DD646B">
      <w:pPr>
        <w:spacing w:after="80"/>
      </w:pPr>
    </w:p>
    <w:p w14:paraId="3801D6DA" w14:textId="77777777" w:rsidR="00DD646B" w:rsidRDefault="00000000">
      <w:pPr>
        <w:pStyle w:val="Heading2"/>
        <w:spacing w:before="280" w:after="100"/>
      </w:pPr>
      <w:r>
        <w:rPr>
          <w:b/>
          <w:bCs/>
          <w:color w:val="1F3864"/>
        </w:rPr>
        <w:t>6. IT Security Incident Reporting</w:t>
      </w:r>
    </w:p>
    <w:p w14:paraId="399C2AAF" w14:textId="77777777" w:rsidR="00DD646B" w:rsidRDefault="00000000">
      <w:pPr>
        <w:spacing w:after="140"/>
      </w:pPr>
      <w:r>
        <w:t>All employees are required to report suspected security incidents immediately. Security incidents include but are not limited to:</w:t>
      </w:r>
    </w:p>
    <w:p w14:paraId="371E4BF9" w14:textId="77777777" w:rsidR="00DD646B" w:rsidRDefault="00000000">
      <w:pPr>
        <w:spacing w:after="140"/>
      </w:pPr>
      <w:r>
        <w:t xml:space="preserve">  •  Phishing emails or suspicious messages</w:t>
      </w:r>
    </w:p>
    <w:p w14:paraId="2055657A" w14:textId="77777777" w:rsidR="00DD646B" w:rsidRDefault="00000000">
      <w:pPr>
        <w:spacing w:after="140"/>
      </w:pPr>
      <w:r>
        <w:t xml:space="preserve">  •  Unauthorized access to systems or data</w:t>
      </w:r>
    </w:p>
    <w:p w14:paraId="0722C0E1" w14:textId="77777777" w:rsidR="00DD646B" w:rsidRDefault="00000000">
      <w:pPr>
        <w:spacing w:after="140"/>
      </w:pPr>
      <w:r>
        <w:t xml:space="preserve">  •  Malware, ransomware, or virus infections</w:t>
      </w:r>
    </w:p>
    <w:p w14:paraId="5B4E3D1F" w14:textId="77777777" w:rsidR="00DD646B" w:rsidRDefault="00000000">
      <w:pPr>
        <w:spacing w:after="140"/>
      </w:pPr>
      <w:r>
        <w:t xml:space="preserve">  •  Lost or stolen devices containing company data</w:t>
      </w:r>
    </w:p>
    <w:p w14:paraId="638BAFBE" w14:textId="77777777" w:rsidR="00DD646B" w:rsidRDefault="00000000">
      <w:pPr>
        <w:spacing w:after="140"/>
      </w:pPr>
      <w:r>
        <w:t xml:space="preserve">  •  Accidental disclosure of confidential information</w:t>
      </w:r>
    </w:p>
    <w:p w14:paraId="00E1F1EE" w14:textId="77777777" w:rsidR="00DD646B" w:rsidRDefault="00DD646B">
      <w:pPr>
        <w:spacing w:after="80"/>
      </w:pPr>
    </w:p>
    <w:p w14:paraId="770AEC22" w14:textId="77777777" w:rsidR="00DD646B" w:rsidRDefault="00000000">
      <w:pPr>
        <w:spacing w:after="140"/>
      </w:pPr>
      <w:r>
        <w:rPr>
          <w:b/>
          <w:bCs/>
        </w:rPr>
        <w:t>To report a security incident:</w:t>
      </w:r>
    </w:p>
    <w:p w14:paraId="7911C8CA" w14:textId="77777777" w:rsidR="00DD646B" w:rsidRDefault="00000000">
      <w:pPr>
        <w:spacing w:after="140"/>
      </w:pPr>
      <w:r>
        <w:t>Step 1: Do not attempt to investigate or remediate the issue on your own.</w:t>
      </w:r>
    </w:p>
    <w:p w14:paraId="3A50DD1A" w14:textId="77777777" w:rsidR="00DD646B" w:rsidRDefault="00000000">
      <w:pPr>
        <w:spacing w:after="140"/>
      </w:pPr>
      <w:r>
        <w:t>Step 2: Call the Security Operations Center (SOC) hotline: +1 (800) 555-SEC1 (7321) — available 24/7.</w:t>
      </w:r>
    </w:p>
    <w:p w14:paraId="4B3F01B1" w14:textId="77777777" w:rsidR="00DD646B" w:rsidRDefault="00000000">
      <w:pPr>
        <w:spacing w:after="140"/>
      </w:pPr>
      <w:r>
        <w:t>Step 3: Submit a ticket under the "Security Incidents" category with as much detail as possible.</w:t>
      </w:r>
    </w:p>
    <w:p w14:paraId="4B30B592" w14:textId="77777777" w:rsidR="00DD646B" w:rsidRDefault="00000000">
      <w:pPr>
        <w:spacing w:after="140"/>
      </w:pPr>
      <w:r>
        <w:t>Step 4: Preserve any evidence (do not delete emails, do not power off compromised devices unless instructed).</w:t>
      </w:r>
    </w:p>
    <w:p w14:paraId="26B28CD0" w14:textId="77777777" w:rsidR="00DD646B" w:rsidRDefault="00000000">
      <w:pPr>
        <w:spacing w:after="140"/>
      </w:pPr>
      <w:r>
        <w:rPr>
          <w:b/>
          <w:bCs/>
          <w:color w:val="C62828"/>
        </w:rPr>
        <w:t>The Security Operations team will respond within 15 minutes for all reported incidents.</w:t>
      </w:r>
    </w:p>
    <w:p w14:paraId="2AD0DB2F" w14:textId="77777777" w:rsidR="00DD646B" w:rsidRDefault="00DD646B">
      <w:pPr>
        <w:spacing w:after="80"/>
      </w:pPr>
    </w:p>
    <w:p w14:paraId="297568D3" w14:textId="77777777" w:rsidR="00DD646B" w:rsidRDefault="00000000">
      <w:pPr>
        <w:pStyle w:val="Heading2"/>
        <w:spacing w:before="280" w:after="100"/>
      </w:pPr>
      <w:r>
        <w:rPr>
          <w:b/>
          <w:bCs/>
          <w:color w:val="1F3864"/>
        </w:rPr>
        <w:t>7. Equipment Requests &amp; Laptop Refresh</w:t>
      </w:r>
    </w:p>
    <w:p w14:paraId="18433CD3" w14:textId="77777777" w:rsidR="00DD646B" w:rsidRDefault="00000000">
      <w:pPr>
        <w:spacing w:after="140"/>
      </w:pPr>
      <w:r>
        <w:t>Contoso provides standard-issue equipment to all employees. Equipment refresh cycles are as follows:</w:t>
      </w:r>
    </w:p>
    <w:p w14:paraId="668119C8" w14:textId="77777777" w:rsidR="00DD646B" w:rsidRDefault="00000000">
      <w:pPr>
        <w:spacing w:after="140"/>
      </w:pPr>
      <w:r>
        <w:t xml:space="preserve">  •  Laptops: Refreshed every 3 years from the date of issuance.</w:t>
      </w:r>
    </w:p>
    <w:p w14:paraId="01C6F12A" w14:textId="77777777" w:rsidR="00DD646B" w:rsidRDefault="00000000">
      <w:pPr>
        <w:spacing w:after="140"/>
      </w:pPr>
      <w:r>
        <w:t xml:space="preserve">  •  Monitors: Refreshed every 5 years or upon failure.</w:t>
      </w:r>
    </w:p>
    <w:p w14:paraId="481E9420" w14:textId="77777777" w:rsidR="00DD646B" w:rsidRDefault="00000000">
      <w:pPr>
        <w:spacing w:after="140"/>
      </w:pPr>
      <w:r>
        <w:t xml:space="preserve">  •  Mobile Devices: Refreshed every 2 years for eligible roles.</w:t>
      </w:r>
    </w:p>
    <w:p w14:paraId="58256E7C" w14:textId="77777777" w:rsidR="00DD646B" w:rsidRDefault="00000000">
      <w:pPr>
        <w:spacing w:after="140"/>
      </w:pPr>
      <w:r>
        <w:lastRenderedPageBreak/>
        <w:t>To request new or replacement equipment, submit a ticket under "New Equipment Requests" with your manager's approval. Standard equipment is shipped within 5 business days for domestic locations and 10 business days for international locations.</w:t>
      </w:r>
    </w:p>
    <w:p w14:paraId="2F0C7A3E" w14:textId="77777777" w:rsidR="00DD646B" w:rsidRDefault="00DD646B">
      <w:pPr>
        <w:spacing w:after="80"/>
      </w:pPr>
    </w:p>
    <w:p w14:paraId="0CBA6548" w14:textId="77777777" w:rsidR="00DD646B" w:rsidRDefault="00000000">
      <w:pPr>
        <w:pStyle w:val="Heading2"/>
        <w:spacing w:before="280" w:after="100"/>
      </w:pPr>
      <w:r>
        <w:rPr>
          <w:b/>
          <w:bCs/>
          <w:color w:val="1F3864"/>
        </w:rPr>
        <w:t>8. IT Support Satisfaction Survey</w:t>
      </w:r>
    </w:p>
    <w:p w14:paraId="65CC3CF1" w14:textId="77777777" w:rsidR="00DD646B" w:rsidRDefault="00000000">
      <w:pPr>
        <w:spacing w:after="140"/>
      </w:pPr>
      <w:r>
        <w:t>After each ticket is resolved, you will receive a brief satisfaction survey via email. Your feedback is valuable and directly informs our service improvement initiatives. The IT Service Management team reviews all survey responses weekly and follows up on any score below 3 out of 5.</w:t>
      </w:r>
    </w:p>
    <w:p w14:paraId="674AD5D2" w14:textId="77777777" w:rsidR="00DD646B" w:rsidRDefault="00DD646B">
      <w:pPr>
        <w:spacing w:after="80"/>
      </w:pPr>
    </w:p>
    <w:p w14:paraId="3CF9C530" w14:textId="77777777" w:rsidR="00DD646B" w:rsidRDefault="00000000">
      <w:pPr>
        <w:spacing w:after="140"/>
      </w:pPr>
      <w:r>
        <w:rPr>
          <w:i/>
          <w:iCs/>
          <w:color w:val="666666"/>
        </w:rPr>
        <w:t>For questions about this policy, contact the IT Service Management team at itservicemanagement@contoso.com.</w:t>
      </w:r>
    </w:p>
    <w:sectPr w:rsidR="00DD646B">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63A9" w14:textId="77777777" w:rsidR="00CF77B3" w:rsidRDefault="00CF77B3">
      <w:r>
        <w:separator/>
      </w:r>
    </w:p>
  </w:endnote>
  <w:endnote w:type="continuationSeparator" w:id="0">
    <w:p w14:paraId="4ADBFC4D" w14:textId="77777777" w:rsidR="00CF77B3" w:rsidRDefault="00CF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3DC3" w14:textId="77777777" w:rsidR="00DD646B" w:rsidRDefault="00000000">
    <w:pPr>
      <w:jc w:val="center"/>
    </w:pPr>
    <w:r>
      <w:rPr>
        <w:color w:val="666666"/>
        <w:sz w:val="16"/>
        <w:szCs w:val="16"/>
      </w:rPr>
      <w:t>© 2025 Contoso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DAE1" w14:textId="77777777" w:rsidR="00CF77B3" w:rsidRDefault="00CF77B3">
      <w:r>
        <w:separator/>
      </w:r>
    </w:p>
  </w:footnote>
  <w:footnote w:type="continuationSeparator" w:id="0">
    <w:p w14:paraId="19C9D174" w14:textId="77777777" w:rsidR="00CF77B3" w:rsidRDefault="00CF7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4100" w14:textId="77777777" w:rsidR="00DD646B" w:rsidRDefault="00000000">
    <w:pPr>
      <w:jc w:val="right"/>
    </w:pPr>
    <w:r>
      <w:rPr>
        <w:i/>
        <w:iCs/>
        <w:color w:val="666666"/>
        <w:sz w:val="16"/>
        <w:szCs w:val="16"/>
      </w:rPr>
      <w:t>Contoso Ltd. — IT Support Procedures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81DC5"/>
    <w:multiLevelType w:val="hybridMultilevel"/>
    <w:tmpl w:val="1C36CCEA"/>
    <w:lvl w:ilvl="0" w:tplc="E244CDC4">
      <w:start w:val="1"/>
      <w:numFmt w:val="bullet"/>
      <w:lvlText w:val="●"/>
      <w:lvlJc w:val="left"/>
      <w:pPr>
        <w:ind w:left="720" w:hanging="360"/>
      </w:pPr>
    </w:lvl>
    <w:lvl w:ilvl="1" w:tplc="614ADDBC">
      <w:start w:val="1"/>
      <w:numFmt w:val="bullet"/>
      <w:lvlText w:val="○"/>
      <w:lvlJc w:val="left"/>
      <w:pPr>
        <w:ind w:left="1440" w:hanging="360"/>
      </w:pPr>
    </w:lvl>
    <w:lvl w:ilvl="2" w:tplc="07F6C3BC">
      <w:start w:val="1"/>
      <w:numFmt w:val="bullet"/>
      <w:lvlText w:val="■"/>
      <w:lvlJc w:val="left"/>
      <w:pPr>
        <w:ind w:left="2160" w:hanging="360"/>
      </w:pPr>
    </w:lvl>
    <w:lvl w:ilvl="3" w:tplc="80EA277E">
      <w:start w:val="1"/>
      <w:numFmt w:val="bullet"/>
      <w:lvlText w:val="●"/>
      <w:lvlJc w:val="left"/>
      <w:pPr>
        <w:ind w:left="2880" w:hanging="360"/>
      </w:pPr>
    </w:lvl>
    <w:lvl w:ilvl="4" w:tplc="6DB8B218">
      <w:start w:val="1"/>
      <w:numFmt w:val="bullet"/>
      <w:lvlText w:val="○"/>
      <w:lvlJc w:val="left"/>
      <w:pPr>
        <w:ind w:left="3600" w:hanging="360"/>
      </w:pPr>
    </w:lvl>
    <w:lvl w:ilvl="5" w:tplc="CB66B2B2">
      <w:start w:val="1"/>
      <w:numFmt w:val="bullet"/>
      <w:lvlText w:val="■"/>
      <w:lvlJc w:val="left"/>
      <w:pPr>
        <w:ind w:left="4320" w:hanging="360"/>
      </w:pPr>
    </w:lvl>
    <w:lvl w:ilvl="6" w:tplc="072EDA82">
      <w:start w:val="1"/>
      <w:numFmt w:val="bullet"/>
      <w:lvlText w:val="●"/>
      <w:lvlJc w:val="left"/>
      <w:pPr>
        <w:ind w:left="5040" w:hanging="360"/>
      </w:pPr>
    </w:lvl>
    <w:lvl w:ilvl="7" w:tplc="2AD0C39A">
      <w:start w:val="1"/>
      <w:numFmt w:val="bullet"/>
      <w:lvlText w:val="●"/>
      <w:lvlJc w:val="left"/>
      <w:pPr>
        <w:ind w:left="5760" w:hanging="360"/>
      </w:pPr>
    </w:lvl>
    <w:lvl w:ilvl="8" w:tplc="6706E104">
      <w:start w:val="1"/>
      <w:numFmt w:val="bullet"/>
      <w:lvlText w:val="●"/>
      <w:lvlJc w:val="left"/>
      <w:pPr>
        <w:ind w:left="6480" w:hanging="360"/>
      </w:pPr>
    </w:lvl>
  </w:abstractNum>
  <w:num w:numId="1" w16cid:durableId="995762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6B"/>
    <w:rsid w:val="00B6493B"/>
    <w:rsid w:val="00CF77B3"/>
    <w:rsid w:val="00DD646B"/>
    <w:rsid w:val="00F34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6FF5"/>
  <w15:docId w15:val="{DFC88504-8C19-40B9-8231-192FB741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BE3029FC-D07F-4390-A7BC-9231DA329977}">
  <ds:schemaRefs>
    <ds:schemaRef ds:uri="http://schemas.microsoft.com/sharepoint/v3/contenttype/forms"/>
  </ds:schemaRefs>
</ds:datastoreItem>
</file>

<file path=customXml/itemProps2.xml><?xml version="1.0" encoding="utf-8"?>
<ds:datastoreItem xmlns:ds="http://schemas.openxmlformats.org/officeDocument/2006/customXml" ds:itemID="{5F547C39-71D2-4A57-888A-5804ABE80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9213AF-5D09-4B1F-8D81-CCC8850B1EAA}">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Support Procedures</dc:title>
  <dc:creator/>
  <cp:lastModifiedBy/>
  <cp:revision>2</cp:revision>
  <dcterms:created xsi:type="dcterms:W3CDTF">2026-04-07T03:07:00Z</dcterms:created>
  <dcterms:modified xsi:type="dcterms:W3CDTF">2026-04-09T18:44:00Z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