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F5D4A" w14:textId="77777777" w:rsidR="00FD49D9" w:rsidRDefault="004A5167">
      <w:pPr>
        <w:pStyle w:val="Title"/>
        <w:jc w:val="center"/>
      </w:pPr>
      <w:r>
        <w:t>Employee Self-Service FAQ</w:t>
      </w:r>
    </w:p>
    <w:p w14:paraId="7ACAA5DD" w14:textId="77777777" w:rsidR="00FD49D9" w:rsidRDefault="004A5167">
      <w:pPr>
        <w:jc w:val="center"/>
      </w:pPr>
      <w:r>
        <w:rPr>
          <w:color w:val="444444"/>
          <w:sz w:val="24"/>
        </w:rPr>
        <w:t>Frequently Asked Questions for Employee Requests</w:t>
      </w:r>
    </w:p>
    <w:p w14:paraId="4B4A0226" w14:textId="77777777" w:rsidR="00FD49D9" w:rsidRDefault="00FD49D9"/>
    <w:p w14:paraId="7141572D" w14:textId="77777777" w:rsidR="00FD49D9" w:rsidRDefault="004A5167">
      <w:pPr>
        <w:pStyle w:val="Heading1"/>
      </w:pPr>
      <w:r>
        <w:rPr>
          <w:color w:val="1F397D"/>
        </w:rPr>
        <w:t>Personal Information &amp; Name Changes</w:t>
      </w:r>
    </w:p>
    <w:p w14:paraId="72BA3E59" w14:textId="77777777" w:rsidR="00FD49D9" w:rsidRDefault="004A5167">
      <w:r>
        <w:rPr>
          <w:b/>
        </w:rPr>
        <w:t>Q: How do I request a legal name change in the HR system?</w:t>
      </w:r>
    </w:p>
    <w:p w14:paraId="6DF6D6D6" w14:textId="77777777" w:rsidR="00FD49D9" w:rsidRDefault="004A5167">
      <w:r>
        <w:rPr>
          <w:sz w:val="21"/>
        </w:rPr>
        <w:t>A: Submit a Legal Name Change Request through the HR Portal (HR &gt; Personal Info &gt; Name Change). You must attach a government-issued ID (e.g., updated passport, driver's license, or court order) reflecting the new name. Changes are processed within 5-7 business days. Your email address and system accounts will be updated automatically once HR approves the change.</w:t>
      </w:r>
    </w:p>
    <w:p w14:paraId="319CCF59" w14:textId="77777777" w:rsidR="00FD49D9" w:rsidRDefault="004A5167">
      <w:r>
        <w:rPr>
          <w:b/>
        </w:rPr>
        <w:t>Q: How do I update my preferred name or pronouns?</w:t>
      </w:r>
    </w:p>
    <w:p w14:paraId="67CB49B1" w14:textId="77777777" w:rsidR="00FD49D9" w:rsidRDefault="004A5167">
      <w:r>
        <w:rPr>
          <w:sz w:val="21"/>
        </w:rPr>
        <w:t>A: Go to HR Portal &gt; Personal Info &gt; Preferred Name &amp; Pronouns. You can set a preferred first name that will display in the company directory, email signatures, and collaboration tools (e.g., Teams, Slack). No documentation is required. Changes take effect within 24 hours.</w:t>
      </w:r>
    </w:p>
    <w:p w14:paraId="7CD70CA0" w14:textId="77777777" w:rsidR="00FD49D9" w:rsidRDefault="004A5167">
      <w:r>
        <w:rPr>
          <w:b/>
        </w:rPr>
        <w:t>Q: How do I update my home address or emergency contact?</w:t>
      </w:r>
    </w:p>
    <w:p w14:paraId="610C4398" w14:textId="77777777" w:rsidR="00FD49D9" w:rsidRDefault="004A5167">
      <w:r>
        <w:rPr>
          <w:sz w:val="21"/>
        </w:rPr>
        <w:t>A: Log in to the HR Portal and navigate to Personal Info &gt; Contact Details. You can update your home address, phone number, and emergency contacts at any time. Address changes may affect payroll tax withholding - you will be prompted to review your W-4 (or local equivalent) after saving.</w:t>
      </w:r>
    </w:p>
    <w:p w14:paraId="2E8A0698" w14:textId="77777777" w:rsidR="00FD49D9" w:rsidRDefault="004A5167">
      <w:r>
        <w:rPr>
          <w:b/>
        </w:rPr>
        <w:t>Q: How do I update my bank account for direct deposit?</w:t>
      </w:r>
    </w:p>
    <w:p w14:paraId="002BD009" w14:textId="77777777" w:rsidR="00FD49D9" w:rsidRDefault="004A5167">
      <w:r>
        <w:rPr>
          <w:sz w:val="21"/>
        </w:rPr>
        <w:t>A: Navigate to HR Portal &gt; Payroll &gt; Direct Deposit. You can add, remove, or update bank accounts. Changes made before the payroll cutoff (typically the 10th and 25th of each month) will apply to the next pay cycle. You will receive a confirmation email once the change is saved.</w:t>
      </w:r>
    </w:p>
    <w:p w14:paraId="2BD8A271" w14:textId="77777777" w:rsidR="00FD49D9" w:rsidRDefault="00FD49D9"/>
    <w:p w14:paraId="30DC933C" w14:textId="77777777" w:rsidR="00FD49D9" w:rsidRDefault="004A5167">
      <w:pPr>
        <w:pStyle w:val="Heading1"/>
      </w:pPr>
      <w:r>
        <w:rPr>
          <w:color w:val="1F397D"/>
        </w:rPr>
        <w:t>Leave &amp; Time Off</w:t>
      </w:r>
    </w:p>
    <w:p w14:paraId="19091FEB" w14:textId="77777777" w:rsidR="00FD49D9" w:rsidRDefault="004A5167">
      <w:r>
        <w:rPr>
          <w:b/>
        </w:rPr>
        <w:t>Q: How do I submit a vacation or PTO request?</w:t>
      </w:r>
    </w:p>
    <w:p w14:paraId="0E1A39EA" w14:textId="77777777" w:rsidR="00FD49D9" w:rsidRDefault="004A5167">
      <w:r>
        <w:rPr>
          <w:sz w:val="21"/>
        </w:rPr>
        <w:t>A: Open the Time &amp; Attendance module in the HR Portal and select Request Time Off. Choose the leave type (Vacation, PTO, etc.), select your dates, and add any notes for your manager. Your manager will receive an approval notification. You can track the status under My Requests &gt; Pending.</w:t>
      </w:r>
    </w:p>
    <w:p w14:paraId="1F2C7AAF" w14:textId="77777777" w:rsidR="00FD49D9" w:rsidRDefault="004A5167">
      <w:r>
        <w:rPr>
          <w:b/>
        </w:rPr>
        <w:t>Q: How do I request sick leave?</w:t>
      </w:r>
    </w:p>
    <w:p w14:paraId="086B59A7" w14:textId="77777777" w:rsidR="00FD49D9" w:rsidRDefault="004A5167">
      <w:r>
        <w:rPr>
          <w:sz w:val="21"/>
        </w:rPr>
        <w:lastRenderedPageBreak/>
        <w:t>A: For unplanned sick days, notify your manager as early as possible (before your shift start where feasible) and log the absence in the HR Portal under Time Off &gt; Sick Leave. For extended illness (3+ consecutive days), you may be required to provide a doctor's note, submitted via HR Portal &gt; Documents &gt; Medical Certification.</w:t>
      </w:r>
    </w:p>
    <w:p w14:paraId="195B197D" w14:textId="77777777" w:rsidR="00FD49D9" w:rsidRDefault="004A5167">
      <w:r>
        <w:rPr>
          <w:b/>
        </w:rPr>
        <w:t>Q: How do I apply for parental leave (maternity/paternity)?</w:t>
      </w:r>
    </w:p>
    <w:p w14:paraId="56ED7E44" w14:textId="77777777" w:rsidR="00FD49D9" w:rsidRDefault="004A5167">
      <w:r>
        <w:rPr>
          <w:sz w:val="21"/>
        </w:rPr>
        <w:t>A: Submit a Parental Leave Request at least 30 days before the expected leave start date via HR Portal &gt; Leave &gt; Parental Leave. Attach relevant documentation (e.g., expected due date, adoption placement letter). HR will send you an eligibility confirmation and a detailed leave plan within 5 business days.</w:t>
      </w:r>
    </w:p>
    <w:p w14:paraId="7011D6D5" w14:textId="77777777" w:rsidR="00FD49D9" w:rsidRDefault="004A5167">
      <w:r>
        <w:rPr>
          <w:b/>
        </w:rPr>
        <w:t>Q: How do I request a leave of absence (LOA)?</w:t>
      </w:r>
    </w:p>
    <w:p w14:paraId="776BAB4D" w14:textId="77777777" w:rsidR="00FD49D9" w:rsidRDefault="004A5167">
      <w:r>
        <w:rPr>
          <w:sz w:val="21"/>
        </w:rPr>
        <w:t>A: Submit an LOA request through HR Portal &gt; Leave &gt; Leave of Absence. Specify the reason (medical, personal, educational, etc.) and expected duration. LOAs longer than 2 weeks require manager and HR approval. You will receive written confirmation of approval, leave dates, and return-to-work terms.</w:t>
      </w:r>
    </w:p>
    <w:p w14:paraId="7897A7F9" w14:textId="77777777" w:rsidR="00FD49D9" w:rsidRDefault="004A5167">
      <w:r>
        <w:rPr>
          <w:b/>
        </w:rPr>
        <w:t>Q: How do I check my remaining PTO or leave balance?</w:t>
      </w:r>
    </w:p>
    <w:p w14:paraId="6D13F729" w14:textId="77777777" w:rsidR="00FD49D9" w:rsidRDefault="004A5167">
      <w:r>
        <w:rPr>
          <w:sz w:val="21"/>
        </w:rPr>
        <w:t>A: Your current leave balances are displayed on the HR Portal dashboard under My Time Off Summary. Balances are updated after each payroll cycle. For detailed accrual history, go to Time Off &gt; Balance History.</w:t>
      </w:r>
    </w:p>
    <w:p w14:paraId="31FDDBE7" w14:textId="77777777" w:rsidR="00FD49D9" w:rsidRDefault="004A5167">
      <w:r>
        <w:rPr>
          <w:b/>
        </w:rPr>
        <w:t>Q: What is the process for requesting bereavement leave?</w:t>
      </w:r>
    </w:p>
    <w:p w14:paraId="72E9F811" w14:textId="77777777" w:rsidR="00FD49D9" w:rsidRDefault="004A5167">
      <w:r>
        <w:rPr>
          <w:sz w:val="21"/>
        </w:rPr>
        <w:t>A: Notify your manager as soon as possible and submit a Bereavement Leave request through HR Portal &gt; Leave &gt; Bereavement. Bereavement leave is typically 3-5 business days for immediate family and 1-3 days for extended family, per the company bereavement policy. Documentation may be requested.</w:t>
      </w:r>
    </w:p>
    <w:p w14:paraId="14DEAB80" w14:textId="77777777" w:rsidR="00FD49D9" w:rsidRDefault="00FD49D9"/>
    <w:p w14:paraId="3D6602C6" w14:textId="77777777" w:rsidR="00FD49D9" w:rsidRDefault="004A5167">
      <w:pPr>
        <w:pStyle w:val="Heading1"/>
      </w:pPr>
      <w:r>
        <w:rPr>
          <w:color w:val="1F397D"/>
        </w:rPr>
        <w:t>Hardware &amp; Device Refresh</w:t>
      </w:r>
    </w:p>
    <w:p w14:paraId="0D854564" w14:textId="77777777" w:rsidR="00FD49D9" w:rsidRDefault="004A5167">
      <w:r>
        <w:rPr>
          <w:b/>
        </w:rPr>
        <w:t>Q: How do I request a new laptop or device refresh?</w:t>
      </w:r>
    </w:p>
    <w:p w14:paraId="4CC3D08A" w14:textId="77777777" w:rsidR="00FD49D9" w:rsidRDefault="004A5167">
      <w:r>
        <w:rPr>
          <w:sz w:val="21"/>
        </w:rPr>
        <w:t>A: Submit a Device Refresh Request through the IT Service Portal (IT &gt; Hardware &gt; Device Refresh). Devices are eligible for refresh after 3 years of use. Include your current device's asset tag number and preferred replacement model (subject to availability and role eligibility). Your manager will be notified to approve the request. Allow 5-10 business days for provisioning and delivery.</w:t>
      </w:r>
    </w:p>
    <w:p w14:paraId="0F24155A" w14:textId="77777777" w:rsidR="00FD49D9" w:rsidRDefault="004A5167">
      <w:r>
        <w:rPr>
          <w:b/>
        </w:rPr>
        <w:t>Q: My laptop is broken or damaged - how do I get it repaired or replaced?</w:t>
      </w:r>
    </w:p>
    <w:p w14:paraId="7653E1A7" w14:textId="77777777" w:rsidR="00FD49D9" w:rsidRDefault="004A5167">
      <w:r>
        <w:rPr>
          <w:sz w:val="21"/>
        </w:rPr>
        <w:t xml:space="preserve">A: Log an incident ticket in the IT Service Portal under Hardware &gt; Damage/Repair. Describe the issue and attach photos if possible. IT will assess whether repair or replacement is appropriate. </w:t>
      </w:r>
      <w:r>
        <w:rPr>
          <w:sz w:val="21"/>
        </w:rPr>
        <w:lastRenderedPageBreak/>
        <w:t>If the damage is accidental and outside warranty, an IT manager may need to authorize the replacement. Loaner devices may be available - ask IT directly.</w:t>
      </w:r>
    </w:p>
    <w:p w14:paraId="0B04BA35" w14:textId="77777777" w:rsidR="00FD49D9" w:rsidRDefault="004A5167">
      <w:r>
        <w:rPr>
          <w:b/>
        </w:rPr>
        <w:t>Q: How do I request additional hardware (e.g., monitor, keyboard, docking station)?</w:t>
      </w:r>
    </w:p>
    <w:p w14:paraId="4F684484" w14:textId="77777777" w:rsidR="00FD49D9" w:rsidRDefault="004A5167">
      <w:r>
        <w:rPr>
          <w:sz w:val="21"/>
        </w:rPr>
        <w:t>A: Submit a Hardware Request in the IT Service Portal under Hardware &gt; Peripherals &amp; Accessories. Include a business justification. Standard peripherals are typically approved within 3-5 business days. Non-standard items require manager and IT manager approval.</w:t>
      </w:r>
    </w:p>
    <w:p w14:paraId="6E195DCF" w14:textId="77777777" w:rsidR="00FD49D9" w:rsidRDefault="004A5167">
      <w:r>
        <w:rPr>
          <w:b/>
        </w:rPr>
        <w:t>Q: How do I set up my new device?</w:t>
      </w:r>
    </w:p>
    <w:p w14:paraId="5E30B094" w14:textId="77777777" w:rsidR="00FD49D9" w:rsidRDefault="004A5167">
      <w:r>
        <w:rPr>
          <w:sz w:val="21"/>
        </w:rPr>
        <w:t>A: When your new device arrives, power it on and follow the on-screen enrollment instructions to connect it to the corporate network. IT will push required software and security policies automatically. If you encounter issues, contact the IT Help Desk or visit the IT Onboarding Guide on the intranet.</w:t>
      </w:r>
    </w:p>
    <w:p w14:paraId="0CF30AA4" w14:textId="77777777" w:rsidR="00FD49D9" w:rsidRDefault="004A5167">
      <w:r>
        <w:rPr>
          <w:b/>
        </w:rPr>
        <w:t>Q: How do I return equipment when leaving the company or changing roles?</w:t>
      </w:r>
    </w:p>
    <w:p w14:paraId="62EBE621" w14:textId="77777777" w:rsidR="00FD49D9" w:rsidRDefault="004A5167">
      <w:r>
        <w:rPr>
          <w:sz w:val="21"/>
        </w:rPr>
        <w:t>A: HR will initiate an equipment return checklist as part of offboarding or role transition. Return all company hardware (laptop, phone, accessories, access badges) to IT or your office manager on your last working day. Failure to return equipment may result in deductions per your equipment agreement.</w:t>
      </w:r>
    </w:p>
    <w:p w14:paraId="0EE874CE" w14:textId="77777777" w:rsidR="00FD49D9" w:rsidRDefault="00FD49D9"/>
    <w:p w14:paraId="06D5BD22" w14:textId="77777777" w:rsidR="00FD49D9" w:rsidRDefault="004A5167">
      <w:pPr>
        <w:pStyle w:val="Heading1"/>
      </w:pPr>
      <w:r>
        <w:rPr>
          <w:color w:val="1F397D"/>
        </w:rPr>
        <w:t>Software &amp; System Access</w:t>
      </w:r>
    </w:p>
    <w:p w14:paraId="50C580F7" w14:textId="77777777" w:rsidR="00FD49D9" w:rsidRDefault="004A5167">
      <w:r>
        <w:rPr>
          <w:b/>
        </w:rPr>
        <w:t>Q: How do I request access to a system or application?</w:t>
      </w:r>
    </w:p>
    <w:p w14:paraId="43F165BD" w14:textId="77777777" w:rsidR="00FD49D9" w:rsidRDefault="004A5167">
      <w:r>
        <w:rPr>
          <w:sz w:val="21"/>
        </w:rPr>
        <w:t>A: Submit an Access Request through IT Service Portal &gt; Access &amp; Permissions &gt; New Access Request. Specify the system/application, the access level needed, and a business justification. Your manager must approve all access requests. Some systems (e.g., financial, HR, compliance tools) require additional approvals. Standard requests are fulfilled within 2-3 business days.</w:t>
      </w:r>
    </w:p>
    <w:p w14:paraId="1ED8CD9E" w14:textId="77777777" w:rsidR="00FD49D9" w:rsidRDefault="004A5167">
      <w:r>
        <w:rPr>
          <w:b/>
        </w:rPr>
        <w:t>Q: How do I reset my password or unlock my account?</w:t>
      </w:r>
    </w:p>
    <w:p w14:paraId="7E54E496" w14:textId="77777777" w:rsidR="00FD49D9" w:rsidRDefault="004A5167">
      <w:r>
        <w:rPr>
          <w:sz w:val="21"/>
        </w:rPr>
        <w:t>A: Visit the Self-Service Password Reset portal at password.company.com. You can reset your password using your registered mobile number or backup email. For account lockouts, you can also contact the IT Help Desk. Ensure your recovery information is up to date in the portal to avoid future lockouts.</w:t>
      </w:r>
    </w:p>
    <w:p w14:paraId="19D2458E" w14:textId="77777777" w:rsidR="00FD49D9" w:rsidRDefault="004A5167">
      <w:r>
        <w:rPr>
          <w:b/>
        </w:rPr>
        <w:t>Q: How do I request a software license (e.g., Adobe, Zoom, specialized tools)?</w:t>
      </w:r>
    </w:p>
    <w:p w14:paraId="32C32431" w14:textId="77777777" w:rsidR="00FD49D9" w:rsidRDefault="004A5167">
      <w:r>
        <w:rPr>
          <w:sz w:val="21"/>
        </w:rPr>
        <w:t>A: Submit a Software License Request via IT Service Portal &gt; Software &gt; License Request. Include the software name, version, and a brief business justification. Your manager and IT will review availability and cost. Personal software purchases are not reimbursed unless pre-approved.</w:t>
      </w:r>
    </w:p>
    <w:p w14:paraId="035029D8" w14:textId="77777777" w:rsidR="00FD49D9" w:rsidRDefault="00FD49D9"/>
    <w:p w14:paraId="3562063B" w14:textId="77777777" w:rsidR="00FD49D9" w:rsidRDefault="004A5167">
      <w:pPr>
        <w:pStyle w:val="Heading1"/>
      </w:pPr>
      <w:r>
        <w:rPr>
          <w:color w:val="1F397D"/>
        </w:rPr>
        <w:lastRenderedPageBreak/>
        <w:t>Payroll &amp; Benefits</w:t>
      </w:r>
    </w:p>
    <w:p w14:paraId="0C95D936" w14:textId="77777777" w:rsidR="00FD49D9" w:rsidRDefault="004A5167">
      <w:r>
        <w:rPr>
          <w:b/>
        </w:rPr>
        <w:t>Q: How do I access my pay stubs or payslips?</w:t>
      </w:r>
    </w:p>
    <w:p w14:paraId="6BBA9394" w14:textId="77777777" w:rsidR="00FD49D9" w:rsidRDefault="004A5167">
      <w:r>
        <w:rPr>
          <w:sz w:val="21"/>
        </w:rPr>
        <w:t>A: Pay stubs are available in the HR Portal under Payroll &gt; My Pay Stubs. You can view and download PDFs for all past pay periods. If a pay stub is missing or incorrect, contact Payroll at payroll@company.com.</w:t>
      </w:r>
    </w:p>
    <w:p w14:paraId="6FBC7FFC" w14:textId="77777777" w:rsidR="00FD49D9" w:rsidRDefault="004A5167">
      <w:r>
        <w:rPr>
          <w:b/>
        </w:rPr>
        <w:t>Q: How do I update my tax withholding (W-4 or equivalent)?</w:t>
      </w:r>
    </w:p>
    <w:p w14:paraId="2D86E40E" w14:textId="77777777" w:rsidR="00FD49D9" w:rsidRDefault="004A5167">
      <w:r>
        <w:rPr>
          <w:sz w:val="21"/>
        </w:rPr>
        <w:t>A: Navigate to HR Portal &gt; Payroll &gt; Tax Withholding to update your W-4 or local tax form. Changes submitted before the payroll cutoff will apply to the current period; otherwise, they apply to the next cycle. Consult a tax advisor if you are unsure about your withholding status.</w:t>
      </w:r>
    </w:p>
    <w:p w14:paraId="2AE7AA27" w14:textId="77777777" w:rsidR="00FD49D9" w:rsidRDefault="004A5167">
      <w:r>
        <w:rPr>
          <w:b/>
        </w:rPr>
        <w:t>Q: How do I enroll in or change my benefits (health, dental, vision, 401k)?</w:t>
      </w:r>
    </w:p>
    <w:p w14:paraId="1477756F" w14:textId="77777777" w:rsidR="00FD49D9" w:rsidRDefault="004A5167">
      <w:r>
        <w:rPr>
          <w:sz w:val="21"/>
        </w:rPr>
        <w:t>A: Benefits enrollment is open annually during the Open Enrollment period (typically November). Outside that window, changes are only permitted within 30 days of a qualifying life event (marriage, birth, divorce, loss of other coverage). Go to HR Portal &gt; Benefits &gt; Enroll/Change and follow the guided wizard. Changes take effect on the 1st of the following month.</w:t>
      </w:r>
    </w:p>
    <w:p w14:paraId="45E0DFF1" w14:textId="77777777" w:rsidR="00FD49D9" w:rsidRDefault="004A5167">
      <w:r>
        <w:rPr>
          <w:b/>
        </w:rPr>
        <w:t>Q: How do I submit an expense reimbursement?</w:t>
      </w:r>
    </w:p>
    <w:p w14:paraId="5EFBF85D" w14:textId="77777777" w:rsidR="00FD49D9" w:rsidRDefault="004A5167">
      <w:r>
        <w:rPr>
          <w:sz w:val="21"/>
        </w:rPr>
        <w:t>A: Submit expenses through the Expense Management system (HR Portal &gt; Finance &gt; Expenses). Upload receipts, categorize each expense, and submit for manager approval. Approved expenses are reimbursed in the next payroll cycle. Ensure expenses comply with the Travel &amp; Expense Policy before submitting.</w:t>
      </w:r>
    </w:p>
    <w:p w14:paraId="0374037F" w14:textId="77777777" w:rsidR="00FD49D9" w:rsidRDefault="00FD49D9"/>
    <w:p w14:paraId="14B6CE58" w14:textId="77777777" w:rsidR="00FD49D9" w:rsidRDefault="004A5167">
      <w:pPr>
        <w:pStyle w:val="Heading1"/>
      </w:pPr>
      <w:r>
        <w:rPr>
          <w:color w:val="1F397D"/>
        </w:rPr>
        <w:t>Workplace &amp; Facilities</w:t>
      </w:r>
    </w:p>
    <w:p w14:paraId="4416CA14" w14:textId="77777777" w:rsidR="00FD49D9" w:rsidRDefault="004A5167">
      <w:r>
        <w:rPr>
          <w:b/>
        </w:rPr>
        <w:t>Q: How do I request a desk, office, or workspace change?</w:t>
      </w:r>
    </w:p>
    <w:p w14:paraId="39533F60" w14:textId="77777777" w:rsidR="00FD49D9" w:rsidRDefault="004A5167">
      <w:r>
        <w:rPr>
          <w:sz w:val="21"/>
        </w:rPr>
        <w:t>A: Submit a Workspace Change Request via the Facilities Portal &gt; Seating &amp; Space. Include your current desk/location, preferred location, and reason for the request. Requests are subject to space availability and manager approval. Hot-desking assignments can typically be updated same-day.</w:t>
      </w:r>
    </w:p>
    <w:p w14:paraId="49B3251C" w14:textId="77777777" w:rsidR="00FD49D9" w:rsidRDefault="004A5167">
      <w:r>
        <w:rPr>
          <w:b/>
        </w:rPr>
        <w:t>Q: How do I book a meeting room?</w:t>
      </w:r>
    </w:p>
    <w:p w14:paraId="78A377D6" w14:textId="77777777" w:rsidR="00FD49D9" w:rsidRDefault="004A5167">
      <w:r>
        <w:rPr>
          <w:sz w:val="21"/>
        </w:rPr>
        <w:t>A: Meeting rooms can be booked through Microsoft Outlook/Teams or via the Facilities Portal &gt; Room Booking. Search by location, capacity, and AV equipment. Rooms can be booked up to 4 weeks in advance. Please cancel bookings you no longer need to free up space for colleagues.</w:t>
      </w:r>
    </w:p>
    <w:p w14:paraId="323956B0" w14:textId="77777777" w:rsidR="00FD49D9" w:rsidRDefault="004A5167">
      <w:r>
        <w:rPr>
          <w:b/>
        </w:rPr>
        <w:t>Q: How do I report a facilities issue (e.g., broken chair, HVAC, lighting)?</w:t>
      </w:r>
    </w:p>
    <w:p w14:paraId="5CBF60D9" w14:textId="77777777" w:rsidR="00FD49D9" w:rsidRDefault="004A5167">
      <w:r>
        <w:rPr>
          <w:sz w:val="21"/>
        </w:rPr>
        <w:lastRenderedPageBreak/>
        <w:t>A: Submit a Facilities Maintenance Request through the Facilities Portal &gt; Report an Issue. Include the location, a description of the issue, and photos if possible. Urgent safety issues (e.g., water leak, electrical hazard) should also be reported immediately to your building manager or facilities hotline.</w:t>
      </w:r>
    </w:p>
    <w:p w14:paraId="34F3468A" w14:textId="77777777" w:rsidR="00FD49D9" w:rsidRDefault="004A5167">
      <w:r>
        <w:rPr>
          <w:b/>
        </w:rPr>
        <w:t>Q: How do I get a visitor access badge for a guest?</w:t>
      </w:r>
    </w:p>
    <w:p w14:paraId="73E5F093" w14:textId="77777777" w:rsidR="00FD49D9" w:rsidRDefault="004A5167">
      <w:r>
        <w:rPr>
          <w:sz w:val="21"/>
        </w:rPr>
        <w:t>A: Register your visitor in the Visitor Management System (Facilities Portal &gt; Visitor Registration) at least 24 hours in advance. Provide the visitor's name, company, purpose of visit, and expected arrival time. The visitor will receive a check-in email. On arrival, they will receive a temporary badge from reception.</w:t>
      </w:r>
    </w:p>
    <w:p w14:paraId="574B2C70" w14:textId="77777777" w:rsidR="00FD49D9" w:rsidRDefault="00FD49D9"/>
    <w:p w14:paraId="79F4BA66" w14:textId="77777777" w:rsidR="00FD49D9" w:rsidRDefault="004A5167">
      <w:pPr>
        <w:pStyle w:val="Heading1"/>
      </w:pPr>
      <w:r>
        <w:rPr>
          <w:color w:val="1F397D"/>
        </w:rPr>
        <w:t>Learning &amp; Development</w:t>
      </w:r>
    </w:p>
    <w:p w14:paraId="3C9FC29B" w14:textId="77777777" w:rsidR="00FD49D9" w:rsidRDefault="004A5167">
      <w:r>
        <w:rPr>
          <w:b/>
        </w:rPr>
        <w:t>Q: How do I enroll in a training course or certification program?</w:t>
      </w:r>
    </w:p>
    <w:p w14:paraId="57F98F58" w14:textId="77777777" w:rsidR="00FD49D9" w:rsidRDefault="004A5167">
      <w:r>
        <w:rPr>
          <w:sz w:val="21"/>
        </w:rPr>
        <w:t>A: Browse available courses in the Learning Management System (LMS) at learning.company.com. You can self-enroll in most courses. For external certifications or courses with a cost, submit a Training Approval Request via HR Portal &gt; Learning &gt; External Training, including cost, provider, and business justification. Manager approval is required.</w:t>
      </w:r>
    </w:p>
    <w:p w14:paraId="1BFD1769" w14:textId="77777777" w:rsidR="00FD49D9" w:rsidRDefault="004A5167">
      <w:r>
        <w:rPr>
          <w:b/>
        </w:rPr>
        <w:t>Q: How do I request tuition reimbursement?</w:t>
      </w:r>
    </w:p>
    <w:p w14:paraId="5777D4F6" w14:textId="77777777" w:rsidR="00FD49D9" w:rsidRDefault="004A5167">
      <w:r>
        <w:rPr>
          <w:sz w:val="21"/>
        </w:rPr>
        <w:t>A: Submit a Tuition Reimbursement Request before starting the course via HR Portal &gt; Learning &gt; Tuition Reimbursement. Include enrollment documentation and cost estimate. The company reimburses eligible job-related degree programs or courses up to the annual policy limit, subject to a minimum grade requirement. Receipts and transcripts must be submitted within 60 days of course completion.</w:t>
      </w:r>
    </w:p>
    <w:p w14:paraId="2B31B597" w14:textId="77777777" w:rsidR="00FD49D9" w:rsidRDefault="00FD49D9"/>
    <w:p w14:paraId="2D101BA0" w14:textId="77777777" w:rsidR="00FD49D9" w:rsidRDefault="004A5167">
      <w:pPr>
        <w:pStyle w:val="Heading1"/>
      </w:pPr>
      <w:r>
        <w:rPr>
          <w:color w:val="1F397D"/>
        </w:rPr>
        <w:t>IT &amp; Security</w:t>
      </w:r>
    </w:p>
    <w:p w14:paraId="5E00A4B0" w14:textId="77777777" w:rsidR="00FD49D9" w:rsidRDefault="004A5167">
      <w:r>
        <w:rPr>
          <w:b/>
        </w:rPr>
        <w:t>Q: How do I report a phishing email or security incident?</w:t>
      </w:r>
    </w:p>
    <w:p w14:paraId="59BACC6D" w14:textId="77777777" w:rsidR="00FD49D9" w:rsidRDefault="004A5167">
      <w:r>
        <w:rPr>
          <w:sz w:val="21"/>
        </w:rPr>
        <w:t>A: Do not click any links or attachments in a suspected phishing email. Forward it to security@company.com or use the 'Report Phishing' button in Outlook. For broader security incidents (data breach, unauthorized access, lost device), contact the Security Operations Center immediately at the IT Security Hotline or submit a P1 ticket in the IT Service Portal.</w:t>
      </w:r>
    </w:p>
    <w:p w14:paraId="6E415F4A" w14:textId="77777777" w:rsidR="00FD49D9" w:rsidRDefault="004A5167">
      <w:r>
        <w:rPr>
          <w:b/>
        </w:rPr>
        <w:t>Q: How do I request VPN access or remote access setup?</w:t>
      </w:r>
    </w:p>
    <w:p w14:paraId="5CF19716" w14:textId="77777777" w:rsidR="00FD49D9" w:rsidRDefault="004A5167">
      <w:r>
        <w:rPr>
          <w:sz w:val="21"/>
        </w:rPr>
        <w:t>A: VPN access is provisioned automatically for eligible roles during onboarding. If you require VPN access or need it re-enabled, submit a request through IT Service Portal &gt; Access &amp; Permissions &gt; VPN Access. Include your business justification. Manager approval is required. Setup instructions will be provided once access is granted.</w:t>
      </w:r>
    </w:p>
    <w:p w14:paraId="3B3E14EA" w14:textId="77777777" w:rsidR="00FD49D9" w:rsidRDefault="004A5167">
      <w:r>
        <w:rPr>
          <w:b/>
        </w:rPr>
        <w:lastRenderedPageBreak/>
        <w:t>Q: What do I do if my company phone or laptop is lost or stolen?</w:t>
      </w:r>
    </w:p>
    <w:p w14:paraId="57B51A64" w14:textId="77777777" w:rsidR="00FD49D9" w:rsidRDefault="004A5167">
      <w:r>
        <w:rPr>
          <w:sz w:val="21"/>
        </w:rPr>
        <w:t>A: Report a lost or stolen device immediately to IT Security via the IT Service Portal (mark as P1/Urgent) and notify your manager. IT will remotely wipe the device to protect company data. If theft occurred outside the office, file a police report and provide IT with the report number. A replacement device request can be submitted concurrently.</w:t>
      </w:r>
    </w:p>
    <w:p w14:paraId="59C24FCF" w14:textId="77777777" w:rsidR="00FD49D9" w:rsidRDefault="004A5167">
      <w:r>
        <w:rPr>
          <w:b/>
        </w:rPr>
        <w:t>Q: How do I set up multi-factor authentication (MFA)?</w:t>
      </w:r>
    </w:p>
    <w:p w14:paraId="0E7C9E1B" w14:textId="77777777" w:rsidR="00FD49D9" w:rsidRDefault="004A5167">
      <w:r>
        <w:rPr>
          <w:sz w:val="21"/>
        </w:rPr>
        <w:t>A: MFA is mandatory for all company accounts. To enroll or re-enroll, go to mfa.company.com and follow the setup wizard. You can register an authenticator app (recommended), SMS, or a hardware token. If you are locked out due to a lost MFA device, contact the IT Help Desk with your employee ID for identity verification.</w:t>
      </w:r>
    </w:p>
    <w:p w14:paraId="5DCA267B" w14:textId="77777777" w:rsidR="00FD49D9" w:rsidRDefault="00FD49D9"/>
    <w:p w14:paraId="2F333120" w14:textId="77777777" w:rsidR="00FD49D9" w:rsidRDefault="004A5167">
      <w:pPr>
        <w:pStyle w:val="Heading1"/>
      </w:pPr>
      <w:r>
        <w:rPr>
          <w:color w:val="1F397D"/>
        </w:rPr>
        <w:t>Onboarding &amp; Offboarding</w:t>
      </w:r>
    </w:p>
    <w:p w14:paraId="59F05671" w14:textId="77777777" w:rsidR="00FD49D9" w:rsidRDefault="004A5167">
      <w:r>
        <w:rPr>
          <w:b/>
        </w:rPr>
        <w:t>Q: How do I request system access for a new hire?</w:t>
      </w:r>
    </w:p>
    <w:p w14:paraId="74310144" w14:textId="77777777" w:rsidR="00FD49D9" w:rsidRDefault="004A5167">
      <w:r>
        <w:rPr>
          <w:sz w:val="21"/>
        </w:rPr>
        <w:t>A: Managers should submit a New Hire Access Request in the IT Service Portal at least 5 business days before the new hire's start date. Specify role, department, start date, and required systems. Standard access packages are pre-configured by role. Additional access requests should be submitted separately.</w:t>
      </w:r>
    </w:p>
    <w:p w14:paraId="170A9434" w14:textId="77777777" w:rsidR="00FD49D9" w:rsidRDefault="004A5167">
      <w:r>
        <w:rPr>
          <w:b/>
        </w:rPr>
        <w:t>Q: How do I initiate the offboarding process for a departing employee?</w:t>
      </w:r>
    </w:p>
    <w:p w14:paraId="0BE4442B" w14:textId="77777777" w:rsidR="00FD49D9" w:rsidRDefault="004A5167">
      <w:r>
        <w:rPr>
          <w:sz w:val="21"/>
        </w:rPr>
        <w:t>A: Managers must submit an Offboarding Request in HR Portal &gt; Offboarding at least 5 business days before the employee's last day. HR will coordinate with IT, Payroll, and Facilities to revoke access, process final pay, and collect equipment. The manager is responsible for ensuring all knowledge transfer and project handover tasks are completed.</w:t>
      </w:r>
    </w:p>
    <w:p w14:paraId="4F17DEB7" w14:textId="77777777" w:rsidR="00FD49D9" w:rsidRDefault="004A5167">
      <w:r>
        <w:rPr>
          <w:b/>
        </w:rPr>
        <w:t>Q: What happens to a departing employee's data and files?</w:t>
      </w:r>
    </w:p>
    <w:p w14:paraId="61C7FC0D" w14:textId="77777777" w:rsidR="00FD49D9" w:rsidRDefault="004A5167">
      <w:r>
        <w:rPr>
          <w:sz w:val="21"/>
        </w:rPr>
        <w:t>A: Upon offboarding, the employee's accounts are suspended on their last working day. Managers can request a data export of emails and files (OneDrive/SharePoint) within 30 days by submitting a Data Retention Request via IT Service Portal. After 30 days, accounts and data are deleted in accordance with the Data Retention Policy.</w:t>
      </w:r>
    </w:p>
    <w:p w14:paraId="501D7C4D" w14:textId="77777777" w:rsidR="00FD49D9" w:rsidRDefault="00FD49D9"/>
    <w:p w14:paraId="1636804C" w14:textId="77777777" w:rsidR="00FD49D9" w:rsidRDefault="004A5167">
      <w:pPr>
        <w:pStyle w:val="Heading1"/>
      </w:pPr>
      <w:r>
        <w:rPr>
          <w:color w:val="1F397D"/>
        </w:rPr>
        <w:t>Policies &amp; Compliance</w:t>
      </w:r>
    </w:p>
    <w:p w14:paraId="43E4B3C8" w14:textId="77777777" w:rsidR="00FD49D9" w:rsidRDefault="004A5167">
      <w:r>
        <w:rPr>
          <w:b/>
        </w:rPr>
        <w:t>Q: Where can I find company policies (HR, IT, Code of Conduct, etc.)?</w:t>
      </w:r>
    </w:p>
    <w:p w14:paraId="37D1E722" w14:textId="77777777" w:rsidR="00FD49D9" w:rsidRDefault="004A5167">
      <w:r>
        <w:rPr>
          <w:sz w:val="21"/>
        </w:rPr>
        <w:t xml:space="preserve">A: All company policies are published on the intranet under Policies &amp; Procedures. Key policies include the Code of Conduct, IT Acceptable Use Policy, Data Privacy Policy, Travel &amp; Expense </w:t>
      </w:r>
      <w:r>
        <w:rPr>
          <w:sz w:val="21"/>
        </w:rPr>
        <w:lastRenderedPageBreak/>
        <w:t>Policy, and Anti-Harassment Policy. Employees are required to acknowledge updated policies annually via the HR Portal.</w:t>
      </w:r>
    </w:p>
    <w:p w14:paraId="0A9CD746" w14:textId="77777777" w:rsidR="00FD49D9" w:rsidRDefault="004A5167">
      <w:r>
        <w:rPr>
          <w:b/>
        </w:rPr>
        <w:t>Q: How do I report a workplace concern or policy violation?</w:t>
      </w:r>
    </w:p>
    <w:p w14:paraId="3DFB5CB1" w14:textId="77777777" w:rsidR="00FD49D9" w:rsidRDefault="004A5167">
      <w:r>
        <w:rPr>
          <w:sz w:val="21"/>
        </w:rPr>
        <w:t>A: You can report concerns to your manager, HR Business Partner, or through the anonymous Ethics Hotline at ethics.company.com or via phone (number on the intranet). Reports can be made anonymously. All reports are investigated in accordance with the company's Speak Up Policy, and retaliation is strictly prohibited.</w:t>
      </w:r>
    </w:p>
    <w:p w14:paraId="6F1FB7FB" w14:textId="77777777" w:rsidR="00FD49D9" w:rsidRDefault="004A5167">
      <w:r>
        <w:rPr>
          <w:b/>
        </w:rPr>
        <w:t>Q: How do I request a workplace accommodation (disability, religious, medical)?</w:t>
      </w:r>
    </w:p>
    <w:p w14:paraId="2EE2158A" w14:textId="77777777" w:rsidR="00FD49D9" w:rsidRDefault="004A5167">
      <w:r>
        <w:rPr>
          <w:sz w:val="21"/>
        </w:rPr>
        <w:t>A: Submit a Workplace Accommodation Request through HR Portal &gt; Employee Relations &gt; Accommodation Request. Include relevant documentation (e.g., medical letter for disability accommodations). HR and your manager will work with you to identify reasonable accommodations. All requests are handled confidentially.</w:t>
      </w:r>
    </w:p>
    <w:p w14:paraId="326124A1" w14:textId="77777777" w:rsidR="00FD49D9" w:rsidRDefault="00FD49D9"/>
    <w:sectPr w:rsidR="00FD49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4185273">
    <w:abstractNumId w:val="8"/>
  </w:num>
  <w:num w:numId="2" w16cid:durableId="1868133188">
    <w:abstractNumId w:val="6"/>
  </w:num>
  <w:num w:numId="3" w16cid:durableId="700473681">
    <w:abstractNumId w:val="5"/>
  </w:num>
  <w:num w:numId="4" w16cid:durableId="164593407">
    <w:abstractNumId w:val="4"/>
  </w:num>
  <w:num w:numId="5" w16cid:durableId="701444974">
    <w:abstractNumId w:val="7"/>
  </w:num>
  <w:num w:numId="6" w16cid:durableId="630477737">
    <w:abstractNumId w:val="3"/>
  </w:num>
  <w:num w:numId="7" w16cid:durableId="1605845101">
    <w:abstractNumId w:val="2"/>
  </w:num>
  <w:num w:numId="8" w16cid:durableId="360283729">
    <w:abstractNumId w:val="1"/>
  </w:num>
  <w:num w:numId="9" w16cid:durableId="532811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E86"/>
    <w:rsid w:val="004A5167"/>
    <w:rsid w:val="009A1607"/>
    <w:rsid w:val="00AA1D8D"/>
    <w:rsid w:val="00B47730"/>
    <w:rsid w:val="00CB0664"/>
    <w:rsid w:val="00FB2235"/>
    <w:rsid w:val="00FC693F"/>
    <w:rsid w:val="00FD49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561E6FA-945F-4231-8483-2A28E9039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A3058A877025499986936A7323C48C" ma:contentTypeVersion="17" ma:contentTypeDescription="Create a new document." ma:contentTypeScope="" ma:versionID="29199521af1287f8cef2361c6072bc93">
  <xsd:schema xmlns:xsd="http://www.w3.org/2001/XMLSchema" xmlns:xs="http://www.w3.org/2001/XMLSchema" xmlns:p="http://schemas.microsoft.com/office/2006/metadata/properties" xmlns:ns1="http://schemas.microsoft.com/sharepoint/v3" xmlns:ns2="295e8ded-80fb-494f-b4c1-aa9f31a9ecec" xmlns:ns3="303932ad-3d36-4f4c-80bb-612f83547593" targetNamespace="http://schemas.microsoft.com/office/2006/metadata/properties" ma:root="true" ma:fieldsID="6f0a98644316328a530a52a01bef6413" ns1:_="" ns2:_="" ns3:_="">
    <xsd:import namespace="http://schemas.microsoft.com/sharepoint/v3"/>
    <xsd:import namespace="295e8ded-80fb-494f-b4c1-aa9f31a9ecec"/>
    <xsd:import namespace="303932ad-3d36-4f4c-80bb-612f8354759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HasDigitalSignature" minOccurs="0"/>
                <xsd:element ref="ns2:DigitalSignatureProvide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5e8ded-80fb-494f-b4c1-aa9f31a9e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HasDigitalSignature" ma:index="14" nillable="true" ma:displayName="Signed electronically" ma:internalName="HasDigitalSignature" ma:readOnly="true">
      <xsd:simpleType>
        <xsd:restriction base="dms:Boolean"/>
      </xsd:simpleType>
    </xsd:element>
    <xsd:element name="DigitalSignatureProvider" ma:index="15" nillable="true" ma:displayName="Signature provider" ma:internalName="DigitalSignatureProvider"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3932ad-3d36-4f4c-80bb-612f83547593"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8545eb-4d6b-4e08-8e79-d6d68c6b0420}" ma:internalName="TaxCatchAll" ma:showField="CatchAllData" ma:web="303932ad-3d36-4f4c-80bb-612f835475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95e8ded-80fb-494f-b4c1-aa9f31a9ecec">
      <Terms xmlns="http://schemas.microsoft.com/office/infopath/2007/PartnerControls"/>
    </lcf76f155ced4ddcb4097134ff3c332f>
    <TaxCatchAll xmlns="303932ad-3d36-4f4c-80bb-612f8354759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FFD5A4-2ACF-4AFD-9F90-0D3AC06B7A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5e8ded-80fb-494f-b4c1-aa9f31a9ecec"/>
    <ds:schemaRef ds:uri="303932ad-3d36-4f4c-80bb-612f835475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BF62873F-A5DC-4BC1-B8F1-8800F11C731E}">
  <ds:schemaRefs>
    <ds:schemaRef ds:uri="http://schemas.microsoft.com/office/2006/metadata/properties"/>
    <ds:schemaRef ds:uri="http://schemas.microsoft.com/office/infopath/2007/PartnerControls"/>
    <ds:schemaRef ds:uri="http://schemas.microsoft.com/sharepoint/v3"/>
    <ds:schemaRef ds:uri="295e8ded-80fb-494f-b4c1-aa9f31a9ecec"/>
    <ds:schemaRef ds:uri="303932ad-3d36-4f4c-80bb-612f83547593"/>
  </ds:schemaRefs>
</ds:datastoreItem>
</file>

<file path=customXml/itemProps4.xml><?xml version="1.0" encoding="utf-8"?>
<ds:datastoreItem xmlns:ds="http://schemas.openxmlformats.org/officeDocument/2006/customXml" ds:itemID="{BF64E626-9943-4F7D-947E-C1DA1ED0F227}">
  <ds:schemaRefs>
    <ds:schemaRef ds:uri="http://schemas.microsoft.com/sharepoint/v3/contenttype/forms"/>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2148</Words>
  <Characters>12250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2013-12-23T23:15:00Z</dcterms:created>
  <dcterms:modified xsi:type="dcterms:W3CDTF">2026-04-14T20:10:00Z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0x010100A8A3058A877025499986936A7323C48C</vt:lpwstr>
  </property>
  <property fmtid="{D5CDD505-2E9C-101B-9397-08002B2CF9AE}" pid="3" name="docLang">
    <vt:lpwstr>en</vt:lpwstr>
  </property>
  <property fmtid="{D5CDD505-2E9C-101B-9397-08002B2CF9AE}" pid="4" name="MediaServiceImageTags">
    <vt:lpwstr/>
  </property>
</Properties>
</file>