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Bug Bash</w:t>
      </w:r>
    </w:p>
    <w:p>
      <w:pPr>
        <w:spacing w:after="160"/>
        <w:jc w:val="center"/>
      </w:pPr>
      <w:r>
        <w:rPr>
          <w:rFonts w:ascii="Arial" w:cs="Arial" w:eastAsia="Arial" w:hAnsi="Arial"/>
          <w:color w:val="201f1e"/>
          <w:sz w:val="36"/>
          <w:szCs w:val="36"/>
        </w:rPr>
        <w:t xml:space="preserve">/migrate-sdm-to-edm Skill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05e5c"/>
          <w:sz w:val="24"/>
          <w:szCs w:val="24"/>
        </w:rPr>
        <w:t xml:space="preserve">Power Pages — SDM to EDM Migration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90 minutes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Channel: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/migrate-sdm-to-edm Claude Code skill walks a user through migrating a Power Pages site from the Standard Data Model (SDM) to the Enhanced Data Model (EDM). The skill produces a live HTML execution report (skill-execution-report.html) that refreshes in the user’s browser as the migration progresses.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What’s new since last bash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Track-based branching at step 1.7 — env type drives the migration mode and the Phase 2 shape (Track A vs Track 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Unified Phase 3 — same 5 sub-steps for both tracks; step 3.1 auto-skipped when mode =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Fluent UI restyle — both skill-execution-report.html and customization-report.html now match Microsoft Fluent design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validation in Phase 4 — SDM snapshot vs EDM snapshot diff; surfaces missing, extra, and state-changed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Augmented prompts — plugin and DME findings emit paste-ready prompts for fresh Claude sessions instead of being remediated in-skill.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Hand-off to /test-site — runtime smoke test suggested as a separate skill invocation.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2. Prerequisites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tester should have at least one of the following test environments: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1f1e"/>
                <w:sz w:val="20"/>
                <w:szCs w:val="20"/>
              </w:rPr>
              <w:t xml:space="preserve">Setup</w:t>
            </w:r>
          </w:p>
        </w:tc>
        <w:tc>
          <w:tcPr>
            <w:tcW w:type="dxa" w:w="79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1f1e"/>
                <w:sz w:val="20"/>
                <w:szCs w:val="20"/>
              </w:rPr>
              <w:t xml:space="preserve">What you need</w:t>
            </w:r>
          </w:p>
        </w:tc>
      </w:tr>
      <w:tr>
        <w:tc>
          <w:tcPr>
            <w:tcW w:type="dxa" w:w="14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79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Dev-environment Power Pages site on SDM that you can migrate end-to-end.</w:t>
            </w:r>
          </w:p>
        </w:tc>
      </w:tr>
      <w:tr>
        <w:tc>
          <w:tcPr>
            <w:tcW w:type="dxa" w:w="14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79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Prod-like environment with a Power Pages site whose config metadata is already imported via solution (for Track B testing).</w:t>
            </w:r>
          </w:p>
        </w:tc>
      </w:tr>
      <w:tr>
        <w:tc>
          <w:tcPr>
            <w:tcW w:type="dxa" w:w="14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79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SDM site source folder already downloaded via pac pages download (for offline Phase 4 snapshot/diff testing).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 CLI ≥ 1.31.6 installed and authenticated (pac auth list).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(the skill’s scripts are pure Node, no extra deps).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browser to open the live HTML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Latest commits from users/ashwanikumar/migrate-sdm-to-edm-skill branch checked out.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3. Logistics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Filing bugs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in the team’s issue tracker with [Bug Bash][SDM→EDM] prefix.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Severity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1f1e"/>
                <w:sz w:val="20"/>
                <w:szCs w:val="20"/>
              </w:rPr>
              <w:t xml:space="preserve">Severity</w:t>
            </w:r>
          </w:p>
        </w:tc>
        <w:tc>
          <w:tcPr>
            <w:tcW w:type="dxa" w:w="77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shd w:fill="e7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1f1e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6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 1</w:t>
            </w:r>
          </w:p>
        </w:tc>
        <w:tc>
          <w:tcPr>
            <w:tcW w:type="dxa" w:w="77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crashes, data loss, wrong PAC command issued, migration goes through with bad state.</w:t>
            </w:r>
          </w:p>
        </w:tc>
      </w:tr>
      <w:tr>
        <w:tc>
          <w:tcPr>
            <w:tcW w:type="dxa" w:w="16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 2</w:t>
            </w:r>
          </w:p>
        </w:tc>
        <w:tc>
          <w:tcPr>
            <w:tcW w:type="dxa" w:w="77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env-to-mode recommendation, track wrong, sub-step skipped that shouldn’t be, report shows wrong status.</w:t>
            </w:r>
          </w:p>
        </w:tc>
      </w:tr>
      <w:tr>
        <w:tc>
          <w:tcPr>
            <w:tcW w:type="dxa" w:w="16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 3</w:t>
            </w:r>
          </w:p>
        </w:tc>
        <w:tc>
          <w:tcPr>
            <w:tcW w:type="dxa" w:w="77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issue, typo, confusing copy, missing warning.</w:t>
            </w:r>
          </w:p>
        </w:tc>
      </w:tr>
      <w:tr>
        <w:tc>
          <w:tcPr>
            <w:tcW w:type="dxa" w:w="162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 4</w:t>
            </w:r>
          </w:p>
        </w:tc>
        <w:tc>
          <w:tcPr>
            <w:tcW w:type="dxa" w:w="7740"/>
            <w:tcBorders>
              <w:top w:val="single" w:color="e1dfdd" w:sz="6"/>
              <w:left w:val="single" w:color="e1dfdd" w:sz="6"/>
              <w:bottom w:val="single" w:color="e1dfdd" w:sz="6"/>
              <w:right w:val="single" w:color="e1dfd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/ nice-to-have.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Tag bugs with the phase they were found in (phase-1, phase-2-track-a, phase-2-track-b, phase-3, phase-4) and the track (track-a, track-b) when relevant.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4. Test Scenarios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Pick one or two scenarios. Aim for breadth over depth — better to have multiple testers exercise different paths than one tester exhaust a single path.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Scenario 1 — Dev environment, full happy path (Track A, mode = configurationData)</w:t>
      </w:r>
    </w:p>
    <w:p>
      <w:pPr>
        <w:pBdr>
          <w:left w:val="single" w:color="0078d4" w:sz="18" w:space="8"/>
        </w:pBdr>
        <w:spacing w:after="100" w:before="80"/>
        <w:ind w:left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End-to-end Track A migration with a real site that has at least one FetchXML rewrite or some customizations.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 into your test site folder (the one containing website.yml).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/migrate-sdm-to-edm.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step 1.7, pick Dev → confirm recommended mode configurationData.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through Phase 2: verify metadata migrates, customization CSV auto-emits, auto-rewriters run, augmented prompts surface, upload approved.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through Phase 3: verify refs migrate (3.1), customization report re-checked (3.2), activate EDM (3.4), restart manually via admin center (3.5).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through Phase 4: verify SDM/EDM snapshot diff runs cleanly, /test-site hand-off message printed.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Specifically verify: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3 has 5 sub-steps under the "Migration &amp; Activation" heading.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After step 1.7, Phase 2 card title updates to "Configuration Migration &amp; Customization Remediation".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SDM snapshot is captured in step 2.3 (sdm-snapshot.json appears in ..\migration-reports\).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4 diff reports 0 missing, 0 extra (if the migration was clean).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Scenario 2 — Prod, ALM-assumed (Track B, mode = configurationDataReferences)</w:t>
      </w:r>
    </w:p>
    <w:p>
      <w:pPr>
        <w:pBdr>
          <w:left w:val="single" w:color="0078d4" w:sz="18" w:space="8"/>
        </w:pBdr>
        <w:spacing w:after="100" w:before="80"/>
        <w:ind w:left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Track B path where metadata is assumed already imported.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a Prod-like env where the site exists (via prior solution import).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/migrate-sdm-to-edm from a fresh working directory (no site source on disk).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step 1.7, pick Prod → confirm recommended mode configurationDataReferences.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(Setting Up Metadata): verify the skill runs pac pages list -v, finds the site, asks "Has metadata been imported?"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 "Yes" to proceed; verify Phase 2 finishes without invoking any migrate commands.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3: verify the migrate command runs, SDM snapshot is captured in step 3.1 (not 2.3 — Track B difference), then proceeds through activate / restart.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Specifically verify: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2 Track B has 3 sub-steps (Verify Site / Import Metadata if Missing / Confirm Metadata Ready).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Skill does not run any migrate command in Phase 2.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SDM snapshot in step 3.1 captures the site source for Phase 4 diff.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Scenario 3 — Single env with --mode all override</w:t>
      </w:r>
    </w:p>
    <w:p>
      <w:pPr>
        <w:pBdr>
          <w:left w:val="single" w:color="0078d4" w:sz="18" w:space="8"/>
        </w:pBdr>
        <w:spacing w:after="100" w:before="80"/>
        <w:ind w:left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Track A with the advanced override. Phase 3.1 should auto-skip.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Single env at step 1.7 → recommended mode configurationData.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Override to all — verify the warning copy mentions "advanced override" + "customization fixes become much harder".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through Phase 2.1 — mode all migrates both metadata and refs in one shot.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Phase 3.1, verify it’s auto-completed with message: "Skipped — refs already migrated in Phase 2.1 (mode=all)".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Phase 3.4 (Activate) and 3.5 (Restart) still run.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Specifically verify: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Skipped state for 3.1 shows correctly in the live report.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Overall progress % still increments correctly with the skip.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No PAC command for refs migration is actually issued.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Scenario 4 — Site with heavy customizations (plugins, DME, FetchXML)</w:t>
      </w:r>
    </w:p>
    <w:p>
      <w:pPr>
        <w:pBdr>
          <w:left w:val="single" w:color="0078d4" w:sz="18" w:space="8"/>
        </w:pBdr>
        <w:spacing w:after="100" w:before="80"/>
        <w:ind w:left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Stress-test the customization scan and augmented prompts.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against a site with at least: 1 custom plugin, 1 DME table with custom columns, 1 FetchXML rewrite, several Liquid adx_* references.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customization report (customization-report.html) groups findings by category with the right Fluent badges (badge-liquid orange, badge-fetchxml red, badge-plugin purple, badge-data-model blue).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auto-rewriters produce diff files (fetchxml-rewrites.diff, liquid-suggestions.diff).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augmented prompt files appear (plugin-remediation-prompt.txt, dme-remediation-prompt.txt) and live report’s Augmented Prompts section shows them as "ready".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prompt files and verify they include verbatim findings + paste-ready Claude session instructions.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Specifically verify: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Plugins prefixed Microsoft.* are categorized as platform (no action).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Plugins prefixed Adxstudio.* are categorized as legacy framework.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Other plugins flagged as custom and included in the prompt.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DME prompt mentions pac solution init / pack (the solution-package approach, NOT direct OData calls).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Scenario 5 — Clean site, no customizations</w:t>
      </w:r>
    </w:p>
    <w:p>
      <w:pPr>
        <w:pBdr>
          <w:left w:val="single" w:color="0078d4" w:sz="18" w:space="8"/>
        </w:pBdr>
        <w:spacing w:after="100" w:before="80"/>
        <w:ind w:left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Happy path where the customization scan returns zero findings.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against a fresh site with no adx_* customizations.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Phase 2.2 reports "No customizations found".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Phase 2.3 still captures the SDM snapshot but skips the rewriter / upload / augmented-prompt 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Phase 3 proceeds normally to activation.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Specifically verify: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"No customizations to remediate" log message appears.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Augmented Prompts section in live report still renders (with empty placeholder cards).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Final readiness gate still appears and asks user.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Scenario 6 — In-flight migration recovery</w:t>
      </w:r>
    </w:p>
    <w:p>
      <w:pPr>
        <w:pBdr>
          <w:left w:val="single" w:color="0078d4" w:sz="18" w:space="8"/>
        </w:pBdr>
        <w:spacing w:after="100" w:before="80"/>
        <w:ind w:left="24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 migration was previously started and never finished. Skill should detect and offer to resume.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a migration (any track), then abort the skill mid-Phase 3.1 (Ctrl+C).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Re-invoke /migrate-sdm-to-edm against the same site.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step 1.4, verify the skill detects the in-flight status and surfaces the wait / reset / exit prompt.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each option (wait → poll resumes; reset → tracker flips to Failed; exit → skill halts cleanly).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Specifically verify: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Skill correctly reads the migration-state.json from the previous run.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Or, if state.json is gone, skill re-builds it cleanly without crashing.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Live report doesn’t show stale data from the prior run.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5. Edge Cases — Try to Break 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Tick anything you exercise: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PAC CLI not installed → does the skill exit cleanly with install guidance?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Wrong env authenticated → does step 1.1 catch it and ask user to switch?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Site doesn’t exist in the env → does step 1.3 surface a clear "not found" error?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Site already on EDM → does step 1.3 stop with "already migrated"?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pac pages download produces nested folder → does the skill correctly resolve &lt;SITE_ROOT&gt; one level deeper?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Customization CSV not auto-emitted by PAC (older builds) → does the fallback --siteCustomizationReportPath run?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User picks configurationDataReferences for Dev → does the warning surface?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User picks all for Prod → does the warning surface?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Mid-skill cancel during long polling loop → does activity state get cleared in live report?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migration-state.json manually edited / corrupted → does the renderer crash, or recover gracefully?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Re-run the skill in a folder with leftover state.json from a different site → does it detect mismatch and prompt?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Portal ID column missing from pac pages list -v (older PAC) → does the manual lookup prompt fire?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Restart Site instructions — user says "Not yet" multiple times → does the skill keep waiting without crashing?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4 diff with intentional snapshot mismatch (e.g., delete a record from one snapshot manually) → does the diff classify it correctly (warn vs fail)?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6. Visual / UX Spot Checks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live execution report (..\migration-reports\skill-execution-report.html) in a browser at any point and verify: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Fluent UI elements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White topbar with site title in left, Track and Last Updated in right.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Topbar stays sticky on scroll.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Page header shows execution status as a colored pill (info / warning / pass).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Stats grid below page header shows Overall %, Sub-steps complete, Elapsed, Phases done — each in its own card with an accent bar on top.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cards have shadow; hover shadow on the card increases.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Sub-step output text appears in code-style box with left accent border.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Approval banner uses warning-color treatment (orange) with action commands in dark code-block style.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Augmented prompts cards: ready state shows with blue left border; pending state shows muted.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Customization report (customization-report.html)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White topbar matches live report style.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Metadata grid at top shows Site Name, Website ID, Template, Current Model, Report Generated, Total Customizations.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Findings grouped by category, each with a colored Fluent badge.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Tables use Fluent-style hover background.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If zero findings: the "No Customizations Found" empty state shows with green check icon.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Phase card details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1 sub-steps collapse into a &lt;details&gt; block once Phase 2 starts.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In-progress sub-step shows pulsing blue dot.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Completed sub-steps show green checkmark.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Pending sub-steps show muted-gray open circle.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Blocked sub-steps show amber warning icon.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01f1e"/>
          <w:sz w:val="28"/>
          <w:szCs w:val="28"/>
        </w:rPr>
        <w:t xml:space="preserve">Track-specific checks (recent change)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When on Track A, Phase 2 title reads "Configuration Migration &amp; Customization Remediation".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When on Track B, Phase 2 title reads "Setting Up Metadata".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3 title is "Migration &amp; Activation" regardless of track.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Phase 3 always shows 5 sub-steps.</w:t>
      </w:r>
    </w:p>
    <w:p>
      <w:pPr>
        <w:spacing w:after="80"/>
        <w:ind w:left="360"/>
      </w:pPr>
      <w:r>
        <w:rPr>
          <w:rFonts w:ascii="Arial" w:cs="Arial" w:eastAsia="Arial" w:hAnsi="Arial"/>
          <w:sz w:val="24"/>
          <w:szCs w:val="24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If mode=all was chosen, Phase 3.1 shows status "completed" with output "Skipped — refs already migrated in Phase 2.1 (mode=all)".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7. Bug Report Template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and fill in for each bug you find.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[Bug Bash][SDM→EDM] &lt;short description&gt;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Sev 1 / 2 / 3 / 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phase-1 / phase-2-track-a / phase-2-track-b / phase-3 / phase-4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A / B / N/A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 CLI version: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&lt;output of pac --version&gt;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 Platform env: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&lt;env name&gt;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 / WebSiteId: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&lt;site name and GUID&gt;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Migration mode chosen: </w:t>
      </w:r>
      <w:r>
        <w:rPr>
          <w:rFonts w:ascii="Arial" w:cs="Arial" w:eastAsia="Arial" w:hAnsi="Arial"/>
          <w:i/>
          <w:iCs/>
          <w:color w:val="605e5c"/>
          <w:sz w:val="22"/>
          <w:szCs w:val="22"/>
        </w:rPr>
        <w:t xml:space="preserve">&lt;configurationData / configurationDataReferences / all&gt;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reproduce: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___________________________________________________________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/ screenshots: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/ hypothesis (optional):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8. Out of 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are deliberately not part of this bash: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/ scale testing on large sites (defer to a separate session).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content scenarios (deferred — see DESIGN.md Future Work).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workflow remediation (no augmented prompt today — generic guidance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domain Portal ID lookup edge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Older PAC CLI versions (&lt; 1.31.6) — skill requires the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--mode argument passed via $ARGUMENTS (not supported; mode is always interactively confirmed in 1.7).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01f1e"/>
          <w:sz w:val="36"/>
          <w:szCs w:val="36"/>
        </w:rPr>
        <w:t xml:space="preserve">9. After the Bash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Triage all Sev 1 / Sev 2 bugs within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top 3 Sev 3 bugs before the next bash.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Defer Sev 4 to backlog.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this document with the date and a summary of bug counts for next time.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05e5c"/>
          <w:sz w:val="20"/>
          <w:szCs w:val="20"/>
        </w:rPr>
        <w:t xml:space="preserve">— End of Bug Bash Doc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 Bash — /migrate-sdm-to-edm Skill</dc:title>
  <dc:creator>Power Pages Team</dc:creator>
  <dc:description>Test plan for the SDM→EDM Power Pages migration skill</dc:description>
  <cp:lastModifiedBy>Un-named</cp:lastModifiedBy>
  <cp:revision>1</cp:revision>
  <dcterms:created xsi:type="dcterms:W3CDTF">2026-05-28T18:18:36.447Z</dcterms:created>
  <dcterms:modified xsi:type="dcterms:W3CDTF">2026-05-28T18:18:36.448Z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