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646CD" w:rsidRDefault="009B4679" w:rsidP="006646CD">
      <w:pPr>
        <w:pStyle w:val="Title"/>
      </w:pPr>
      <w:r>
        <w:t>Threat Model</w:t>
      </w:r>
      <w:r w:rsidR="006646CD">
        <w:t xml:space="preserve">: </w:t>
      </w:r>
      <w:r w:rsidR="00AE1FF0">
        <w:t>&lt;</w:t>
      </w:r>
      <w:r w:rsidR="00143862">
        <w:t>Name of Product</w:t>
      </w:r>
      <w:r w:rsidR="00AE1FF0">
        <w:t>&gt;</w:t>
      </w:r>
    </w:p>
    <w:p w:rsidR="006646CD" w:rsidRDefault="00AE1FF0" w:rsidP="006646CD">
      <w:pPr>
        <w:pStyle w:val="Subtitle"/>
      </w:pPr>
      <w:r>
        <w:t xml:space="preserve">&lt;Name of the </w:t>
      </w:r>
      <w:r w:rsidR="00CC3ACC">
        <w:t>p</w:t>
      </w:r>
      <w:r>
        <w:t xml:space="preserve">roject&gt;: &lt;Name of product developed in this </w:t>
      </w:r>
      <w:r w:rsidR="00CC3ACC">
        <w:t>i</w:t>
      </w:r>
      <w:r>
        <w:t>teration&gt;</w:t>
      </w:r>
    </w:p>
    <w:p w:rsidR="006646CD" w:rsidRDefault="006646CD" w:rsidP="0071686B">
      <w:pPr>
        <w:pStyle w:val="Heading2"/>
      </w:pPr>
    </w:p>
    <w:p w:rsidR="0071686B" w:rsidRDefault="0071686B" w:rsidP="0071686B">
      <w:pPr>
        <w:pStyle w:val="Heading2"/>
      </w:pPr>
      <w:r>
        <w:t>Document Status</w:t>
      </w:r>
    </w:p>
    <w:tbl>
      <w:tblPr>
        <w:tblStyle w:val="LightShading-Accent11"/>
        <w:tblW w:w="9198" w:type="dxa"/>
        <w:tblLayout w:type="fixed"/>
        <w:tblLook w:val="0400"/>
      </w:tblPr>
      <w:tblGrid>
        <w:gridCol w:w="2436"/>
        <w:gridCol w:w="6762"/>
      </w:tblGrid>
      <w:tr w:rsidR="0071686B" w:rsidTr="0071686B">
        <w:trPr>
          <w:cnfStyle w:val="000000100000"/>
          <w:trHeight w:hRule="exact" w:val="288"/>
        </w:trPr>
        <w:tc>
          <w:tcPr>
            <w:tcW w:w="2436" w:type="dxa"/>
            <w:tcBorders>
              <w:top w:val="single" w:sz="8" w:space="0" w:color="4F81BD" w:themeColor="accent1"/>
              <w:bottom w:val="nil"/>
            </w:tcBorders>
            <w:hideMark/>
          </w:tcPr>
          <w:p w:rsidR="0071686B" w:rsidRDefault="0071686B">
            <w:pPr>
              <w:rPr>
                <w:sz w:val="20"/>
                <w:szCs w:val="20"/>
              </w:rPr>
            </w:pPr>
            <w:r>
              <w:rPr>
                <w:sz w:val="20"/>
                <w:szCs w:val="20"/>
              </w:rPr>
              <w:t>Title</w:t>
            </w:r>
          </w:p>
        </w:tc>
        <w:tc>
          <w:tcPr>
            <w:tcW w:w="6762" w:type="dxa"/>
            <w:tcBorders>
              <w:top w:val="single" w:sz="8" w:space="0" w:color="4F81BD" w:themeColor="accent1"/>
              <w:bottom w:val="nil"/>
            </w:tcBorders>
            <w:hideMark/>
          </w:tcPr>
          <w:p w:rsidR="0071686B" w:rsidRDefault="009B4679" w:rsidP="00CC3ACC">
            <w:pPr>
              <w:rPr>
                <w:sz w:val="20"/>
                <w:szCs w:val="20"/>
              </w:rPr>
            </w:pPr>
            <w:r>
              <w:rPr>
                <w:sz w:val="20"/>
                <w:szCs w:val="20"/>
              </w:rPr>
              <w:t>Threat Model</w:t>
            </w:r>
            <w:r w:rsidR="0085183F">
              <w:rPr>
                <w:sz w:val="20"/>
                <w:szCs w:val="20"/>
              </w:rPr>
              <w:t xml:space="preserve">: </w:t>
            </w:r>
            <w:r w:rsidR="00AE1FF0">
              <w:rPr>
                <w:sz w:val="20"/>
                <w:szCs w:val="20"/>
              </w:rPr>
              <w:t>&lt;</w:t>
            </w:r>
            <w:r w:rsidR="00CC3ACC">
              <w:rPr>
                <w:sz w:val="20"/>
                <w:szCs w:val="20"/>
              </w:rPr>
              <w:t>Name of Product</w:t>
            </w:r>
            <w:r w:rsidR="00CC3ACC" w:rsidDel="00CC3ACC">
              <w:rPr>
                <w:sz w:val="20"/>
                <w:szCs w:val="20"/>
              </w:rPr>
              <w:t xml:space="preserve"> </w:t>
            </w:r>
            <w:r w:rsidR="00AE1FF0">
              <w:rPr>
                <w:sz w:val="20"/>
                <w:szCs w:val="20"/>
              </w:rPr>
              <w:t>&gt;</w:t>
            </w:r>
          </w:p>
        </w:tc>
      </w:tr>
      <w:tr w:rsidR="0071686B" w:rsidTr="0071686B">
        <w:trPr>
          <w:trHeight w:hRule="exact" w:val="288"/>
        </w:trPr>
        <w:tc>
          <w:tcPr>
            <w:tcW w:w="2436" w:type="dxa"/>
            <w:tcBorders>
              <w:top w:val="nil"/>
              <w:left w:val="nil"/>
              <w:bottom w:val="nil"/>
              <w:right w:val="nil"/>
            </w:tcBorders>
            <w:hideMark/>
          </w:tcPr>
          <w:p w:rsidR="0071686B" w:rsidRDefault="0071686B">
            <w:pPr>
              <w:rPr>
                <w:sz w:val="20"/>
                <w:szCs w:val="20"/>
              </w:rPr>
            </w:pPr>
            <w:r>
              <w:rPr>
                <w:sz w:val="20"/>
                <w:szCs w:val="20"/>
              </w:rPr>
              <w:t>Author(s)</w:t>
            </w:r>
          </w:p>
        </w:tc>
        <w:tc>
          <w:tcPr>
            <w:tcW w:w="6762" w:type="dxa"/>
            <w:tcBorders>
              <w:top w:val="nil"/>
              <w:left w:val="nil"/>
              <w:bottom w:val="nil"/>
              <w:right w:val="nil"/>
            </w:tcBorders>
            <w:hideMark/>
          </w:tcPr>
          <w:p w:rsidR="0071686B" w:rsidRDefault="00AE1FF0">
            <w:pPr>
              <w:rPr>
                <w:sz w:val="20"/>
                <w:szCs w:val="20"/>
              </w:rPr>
            </w:pPr>
            <w:r>
              <w:rPr>
                <w:sz w:val="20"/>
                <w:szCs w:val="20"/>
              </w:rPr>
              <w:t>&lt;Author(s) of this document&gt;</w:t>
            </w:r>
          </w:p>
        </w:tc>
      </w:tr>
      <w:tr w:rsidR="0071686B" w:rsidTr="0071686B">
        <w:trPr>
          <w:cnfStyle w:val="000000100000"/>
          <w:trHeight w:hRule="exact" w:val="288"/>
        </w:trPr>
        <w:tc>
          <w:tcPr>
            <w:tcW w:w="2436" w:type="dxa"/>
            <w:tcBorders>
              <w:top w:val="nil"/>
              <w:bottom w:val="nil"/>
            </w:tcBorders>
            <w:hideMark/>
          </w:tcPr>
          <w:p w:rsidR="0071686B" w:rsidRDefault="0071686B">
            <w:pPr>
              <w:rPr>
                <w:sz w:val="20"/>
                <w:szCs w:val="20"/>
              </w:rPr>
            </w:pPr>
            <w:r>
              <w:rPr>
                <w:sz w:val="20"/>
                <w:szCs w:val="20"/>
              </w:rPr>
              <w:t>Team</w:t>
            </w:r>
          </w:p>
        </w:tc>
        <w:tc>
          <w:tcPr>
            <w:tcW w:w="6762" w:type="dxa"/>
            <w:tcBorders>
              <w:top w:val="nil"/>
              <w:bottom w:val="nil"/>
            </w:tcBorders>
            <w:hideMark/>
          </w:tcPr>
          <w:p w:rsidR="0071686B" w:rsidRDefault="00AE1FF0">
            <w:pPr>
              <w:rPr>
                <w:sz w:val="20"/>
                <w:szCs w:val="20"/>
              </w:rPr>
            </w:pPr>
            <w:r>
              <w:rPr>
                <w:sz w:val="20"/>
                <w:szCs w:val="20"/>
              </w:rPr>
              <w:t>&lt;Name of Team&gt;</w:t>
            </w:r>
          </w:p>
        </w:tc>
      </w:tr>
      <w:tr w:rsidR="0071686B" w:rsidTr="0071686B">
        <w:trPr>
          <w:trHeight w:hRule="exact" w:val="288"/>
        </w:trPr>
        <w:tc>
          <w:tcPr>
            <w:tcW w:w="2436" w:type="dxa"/>
            <w:tcBorders>
              <w:top w:val="nil"/>
              <w:left w:val="nil"/>
              <w:bottom w:val="nil"/>
              <w:right w:val="nil"/>
            </w:tcBorders>
            <w:hideMark/>
          </w:tcPr>
          <w:p w:rsidR="0071686B" w:rsidRDefault="0071686B">
            <w:pPr>
              <w:rPr>
                <w:sz w:val="20"/>
                <w:szCs w:val="20"/>
              </w:rPr>
            </w:pPr>
            <w:r>
              <w:rPr>
                <w:sz w:val="20"/>
                <w:szCs w:val="20"/>
              </w:rPr>
              <w:t>Version</w:t>
            </w:r>
          </w:p>
        </w:tc>
        <w:tc>
          <w:tcPr>
            <w:tcW w:w="6762" w:type="dxa"/>
            <w:tcBorders>
              <w:top w:val="nil"/>
              <w:left w:val="nil"/>
              <w:bottom w:val="nil"/>
              <w:right w:val="nil"/>
            </w:tcBorders>
            <w:hideMark/>
          </w:tcPr>
          <w:p w:rsidR="0071686B" w:rsidRDefault="00AE1FF0">
            <w:pPr>
              <w:rPr>
                <w:sz w:val="20"/>
                <w:szCs w:val="20"/>
              </w:rPr>
            </w:pPr>
            <w:r>
              <w:rPr>
                <w:sz w:val="20"/>
                <w:szCs w:val="20"/>
              </w:rPr>
              <w:t>&lt;Version number of this document&gt;</w:t>
            </w:r>
          </w:p>
        </w:tc>
      </w:tr>
      <w:tr w:rsidR="0071686B" w:rsidTr="0071686B">
        <w:trPr>
          <w:cnfStyle w:val="000000100000"/>
          <w:trHeight w:hRule="exact" w:val="288"/>
        </w:trPr>
        <w:tc>
          <w:tcPr>
            <w:tcW w:w="2436" w:type="dxa"/>
            <w:tcBorders>
              <w:top w:val="nil"/>
              <w:bottom w:val="single" w:sz="8" w:space="0" w:color="4F81BD" w:themeColor="accent1"/>
            </w:tcBorders>
            <w:hideMark/>
          </w:tcPr>
          <w:p w:rsidR="0071686B" w:rsidRDefault="0071686B">
            <w:pPr>
              <w:rPr>
                <w:sz w:val="20"/>
                <w:szCs w:val="20"/>
              </w:rPr>
            </w:pPr>
            <w:r>
              <w:rPr>
                <w:sz w:val="20"/>
                <w:szCs w:val="20"/>
              </w:rPr>
              <w:t>Status</w:t>
            </w:r>
          </w:p>
        </w:tc>
        <w:tc>
          <w:tcPr>
            <w:tcW w:w="6762" w:type="dxa"/>
            <w:tcBorders>
              <w:top w:val="nil"/>
              <w:bottom w:val="single" w:sz="8" w:space="0" w:color="4F81BD" w:themeColor="accent1"/>
            </w:tcBorders>
            <w:hideMark/>
          </w:tcPr>
          <w:p w:rsidR="0071686B" w:rsidRDefault="00AE1FF0">
            <w:pPr>
              <w:rPr>
                <w:sz w:val="20"/>
                <w:szCs w:val="20"/>
              </w:rPr>
            </w:pPr>
            <w:r>
              <w:rPr>
                <w:sz w:val="20"/>
                <w:szCs w:val="20"/>
              </w:rPr>
              <w:t>&lt;Status of this document: Draft, In Review, Final</w:t>
            </w:r>
            <w:r w:rsidR="00CC3ACC">
              <w:rPr>
                <w:sz w:val="20"/>
                <w:szCs w:val="20"/>
              </w:rPr>
              <w:t>,</w:t>
            </w:r>
            <w:r>
              <w:rPr>
                <w:sz w:val="20"/>
                <w:szCs w:val="20"/>
              </w:rPr>
              <w:t xml:space="preserve"> etc.&gt;</w:t>
            </w:r>
          </w:p>
        </w:tc>
      </w:tr>
    </w:tbl>
    <w:p w:rsidR="0071686B" w:rsidRDefault="0071686B" w:rsidP="0071686B">
      <w:pPr>
        <w:pStyle w:val="Heading2"/>
        <w:rPr>
          <w:lang w:val="en-AU"/>
        </w:rPr>
      </w:pPr>
      <w:r>
        <w:t>Change Record</w:t>
      </w:r>
    </w:p>
    <w:tbl>
      <w:tblPr>
        <w:tblStyle w:val="LightShading-Accent11"/>
        <w:tblW w:w="0" w:type="auto"/>
        <w:tblLook w:val="0420"/>
      </w:tblPr>
      <w:tblGrid>
        <w:gridCol w:w="1567"/>
        <w:gridCol w:w="1059"/>
        <w:gridCol w:w="1284"/>
        <w:gridCol w:w="5288"/>
      </w:tblGrid>
      <w:tr w:rsidR="0071686B" w:rsidTr="0071686B">
        <w:trPr>
          <w:cnfStyle w:val="100000000000"/>
          <w:trHeight w:val="258"/>
        </w:trPr>
        <w:tc>
          <w:tcPr>
            <w:tcW w:w="1567" w:type="dxa"/>
            <w:hideMark/>
          </w:tcPr>
          <w:p w:rsidR="0071686B" w:rsidRDefault="0071686B">
            <w:pPr>
              <w:rPr>
                <w:sz w:val="20"/>
                <w:szCs w:val="20"/>
              </w:rPr>
            </w:pPr>
            <w:r>
              <w:rPr>
                <w:sz w:val="20"/>
                <w:szCs w:val="20"/>
              </w:rPr>
              <w:t>Date</w:t>
            </w:r>
          </w:p>
        </w:tc>
        <w:tc>
          <w:tcPr>
            <w:tcW w:w="1059" w:type="dxa"/>
            <w:hideMark/>
          </w:tcPr>
          <w:p w:rsidR="0071686B" w:rsidRDefault="0071686B">
            <w:pPr>
              <w:rPr>
                <w:sz w:val="20"/>
                <w:szCs w:val="20"/>
              </w:rPr>
            </w:pPr>
            <w:r>
              <w:rPr>
                <w:sz w:val="20"/>
                <w:szCs w:val="20"/>
              </w:rPr>
              <w:t>Author</w:t>
            </w:r>
          </w:p>
        </w:tc>
        <w:tc>
          <w:tcPr>
            <w:tcW w:w="1284" w:type="dxa"/>
            <w:hideMark/>
          </w:tcPr>
          <w:p w:rsidR="0071686B" w:rsidRDefault="0071686B">
            <w:pPr>
              <w:rPr>
                <w:sz w:val="20"/>
                <w:szCs w:val="20"/>
              </w:rPr>
            </w:pPr>
            <w:r>
              <w:rPr>
                <w:sz w:val="20"/>
                <w:szCs w:val="20"/>
              </w:rPr>
              <w:t>Version</w:t>
            </w:r>
          </w:p>
        </w:tc>
        <w:tc>
          <w:tcPr>
            <w:tcW w:w="5288" w:type="dxa"/>
            <w:hideMark/>
          </w:tcPr>
          <w:p w:rsidR="0071686B" w:rsidRDefault="0071686B">
            <w:pPr>
              <w:rPr>
                <w:sz w:val="20"/>
                <w:szCs w:val="20"/>
              </w:rPr>
            </w:pPr>
            <w:r>
              <w:rPr>
                <w:sz w:val="20"/>
                <w:szCs w:val="20"/>
              </w:rPr>
              <w:t>Change reference</w:t>
            </w:r>
          </w:p>
        </w:tc>
      </w:tr>
      <w:tr w:rsidR="0071686B" w:rsidTr="0071686B">
        <w:trPr>
          <w:cnfStyle w:val="000000100000"/>
          <w:trHeight w:val="274"/>
        </w:trPr>
        <w:tc>
          <w:tcPr>
            <w:tcW w:w="1567" w:type="dxa"/>
            <w:tcBorders>
              <w:top w:val="nil"/>
              <w:bottom w:val="nil"/>
            </w:tcBorders>
            <w:hideMark/>
          </w:tcPr>
          <w:p w:rsidR="0071686B" w:rsidRDefault="0071686B">
            <w:pPr>
              <w:rPr>
                <w:sz w:val="20"/>
                <w:szCs w:val="20"/>
              </w:rPr>
            </w:pPr>
          </w:p>
        </w:tc>
        <w:tc>
          <w:tcPr>
            <w:tcW w:w="1059" w:type="dxa"/>
            <w:tcBorders>
              <w:top w:val="nil"/>
              <w:bottom w:val="nil"/>
            </w:tcBorders>
            <w:hideMark/>
          </w:tcPr>
          <w:p w:rsidR="0071686B" w:rsidRDefault="0071686B">
            <w:pPr>
              <w:rPr>
                <w:sz w:val="20"/>
                <w:szCs w:val="20"/>
              </w:rPr>
            </w:pPr>
          </w:p>
        </w:tc>
        <w:tc>
          <w:tcPr>
            <w:tcW w:w="1284" w:type="dxa"/>
            <w:tcBorders>
              <w:top w:val="nil"/>
              <w:bottom w:val="nil"/>
            </w:tcBorders>
            <w:hideMark/>
          </w:tcPr>
          <w:p w:rsidR="0071686B" w:rsidRDefault="0071686B">
            <w:pPr>
              <w:rPr>
                <w:sz w:val="20"/>
                <w:szCs w:val="20"/>
              </w:rPr>
            </w:pPr>
          </w:p>
        </w:tc>
        <w:tc>
          <w:tcPr>
            <w:tcW w:w="5288" w:type="dxa"/>
            <w:tcBorders>
              <w:top w:val="nil"/>
              <w:bottom w:val="nil"/>
            </w:tcBorders>
            <w:hideMark/>
          </w:tcPr>
          <w:p w:rsidR="0071686B" w:rsidRDefault="0071686B">
            <w:pPr>
              <w:rPr>
                <w:sz w:val="20"/>
                <w:szCs w:val="20"/>
              </w:rPr>
            </w:pPr>
          </w:p>
        </w:tc>
      </w:tr>
      <w:tr w:rsidR="0071686B" w:rsidTr="0071686B">
        <w:trPr>
          <w:trHeight w:val="258"/>
        </w:trPr>
        <w:tc>
          <w:tcPr>
            <w:tcW w:w="1567" w:type="dxa"/>
            <w:tcBorders>
              <w:top w:val="nil"/>
              <w:left w:val="nil"/>
              <w:bottom w:val="nil"/>
              <w:right w:val="nil"/>
            </w:tcBorders>
            <w:hideMark/>
          </w:tcPr>
          <w:p w:rsidR="0071686B" w:rsidRDefault="0071686B">
            <w:pPr>
              <w:rPr>
                <w:sz w:val="20"/>
                <w:szCs w:val="20"/>
              </w:rPr>
            </w:pPr>
          </w:p>
        </w:tc>
        <w:tc>
          <w:tcPr>
            <w:tcW w:w="1059" w:type="dxa"/>
            <w:tcBorders>
              <w:top w:val="nil"/>
              <w:left w:val="nil"/>
              <w:bottom w:val="nil"/>
              <w:right w:val="nil"/>
            </w:tcBorders>
            <w:hideMark/>
          </w:tcPr>
          <w:p w:rsidR="0071686B" w:rsidRDefault="0071686B">
            <w:pPr>
              <w:rPr>
                <w:sz w:val="20"/>
                <w:szCs w:val="20"/>
              </w:rPr>
            </w:pPr>
          </w:p>
        </w:tc>
        <w:tc>
          <w:tcPr>
            <w:tcW w:w="1284" w:type="dxa"/>
            <w:tcBorders>
              <w:top w:val="nil"/>
              <w:left w:val="nil"/>
              <w:bottom w:val="nil"/>
              <w:right w:val="nil"/>
            </w:tcBorders>
            <w:hideMark/>
          </w:tcPr>
          <w:p w:rsidR="0071686B" w:rsidRDefault="0071686B">
            <w:pPr>
              <w:rPr>
                <w:sz w:val="20"/>
                <w:szCs w:val="20"/>
              </w:rPr>
            </w:pPr>
          </w:p>
        </w:tc>
        <w:tc>
          <w:tcPr>
            <w:tcW w:w="5288" w:type="dxa"/>
            <w:tcBorders>
              <w:top w:val="nil"/>
              <w:left w:val="nil"/>
              <w:bottom w:val="nil"/>
              <w:right w:val="nil"/>
            </w:tcBorders>
            <w:hideMark/>
          </w:tcPr>
          <w:p w:rsidR="0071686B" w:rsidRDefault="0071686B">
            <w:pPr>
              <w:rPr>
                <w:sz w:val="20"/>
                <w:szCs w:val="20"/>
              </w:rPr>
            </w:pPr>
          </w:p>
        </w:tc>
      </w:tr>
      <w:tr w:rsidR="0071686B" w:rsidTr="0071686B">
        <w:trPr>
          <w:cnfStyle w:val="000000100000"/>
          <w:trHeight w:val="274"/>
        </w:trPr>
        <w:tc>
          <w:tcPr>
            <w:tcW w:w="1567" w:type="dxa"/>
            <w:tcBorders>
              <w:top w:val="nil"/>
              <w:bottom w:val="single" w:sz="8" w:space="0" w:color="4F81BD" w:themeColor="accent1"/>
            </w:tcBorders>
          </w:tcPr>
          <w:p w:rsidR="0071686B" w:rsidRDefault="0071686B">
            <w:pPr>
              <w:rPr>
                <w:sz w:val="20"/>
                <w:szCs w:val="20"/>
              </w:rPr>
            </w:pPr>
          </w:p>
        </w:tc>
        <w:tc>
          <w:tcPr>
            <w:tcW w:w="1059" w:type="dxa"/>
            <w:tcBorders>
              <w:top w:val="nil"/>
              <w:bottom w:val="single" w:sz="8" w:space="0" w:color="4F81BD" w:themeColor="accent1"/>
            </w:tcBorders>
          </w:tcPr>
          <w:p w:rsidR="0071686B" w:rsidRDefault="0071686B">
            <w:pPr>
              <w:rPr>
                <w:sz w:val="20"/>
                <w:szCs w:val="20"/>
              </w:rPr>
            </w:pPr>
          </w:p>
        </w:tc>
        <w:tc>
          <w:tcPr>
            <w:tcW w:w="1284" w:type="dxa"/>
            <w:tcBorders>
              <w:top w:val="nil"/>
              <w:bottom w:val="single" w:sz="8" w:space="0" w:color="4F81BD" w:themeColor="accent1"/>
            </w:tcBorders>
          </w:tcPr>
          <w:p w:rsidR="0071686B" w:rsidRDefault="0071686B">
            <w:pPr>
              <w:rPr>
                <w:sz w:val="20"/>
                <w:szCs w:val="20"/>
              </w:rPr>
            </w:pPr>
          </w:p>
        </w:tc>
        <w:tc>
          <w:tcPr>
            <w:tcW w:w="5288" w:type="dxa"/>
            <w:tcBorders>
              <w:top w:val="nil"/>
              <w:bottom w:val="single" w:sz="8" w:space="0" w:color="4F81BD" w:themeColor="accent1"/>
            </w:tcBorders>
          </w:tcPr>
          <w:p w:rsidR="0071686B" w:rsidRDefault="0071686B">
            <w:pPr>
              <w:rPr>
                <w:sz w:val="20"/>
                <w:szCs w:val="20"/>
              </w:rPr>
            </w:pPr>
          </w:p>
        </w:tc>
      </w:tr>
    </w:tbl>
    <w:p w:rsidR="0071686B" w:rsidRDefault="0071686B" w:rsidP="0071686B">
      <w:pPr>
        <w:pStyle w:val="Heading2"/>
        <w:rPr>
          <w:lang w:val="en-AU"/>
        </w:rPr>
      </w:pPr>
      <w:r>
        <w:t>Reviewers</w:t>
      </w:r>
    </w:p>
    <w:tbl>
      <w:tblPr>
        <w:tblStyle w:val="LightShading-Accent11"/>
        <w:tblW w:w="0" w:type="auto"/>
        <w:tblLook w:val="0420"/>
      </w:tblPr>
      <w:tblGrid>
        <w:gridCol w:w="1529"/>
        <w:gridCol w:w="1833"/>
        <w:gridCol w:w="4216"/>
        <w:gridCol w:w="1603"/>
      </w:tblGrid>
      <w:tr w:rsidR="0071686B" w:rsidTr="0071686B">
        <w:trPr>
          <w:cnfStyle w:val="100000000000"/>
          <w:trHeight w:val="275"/>
        </w:trPr>
        <w:tc>
          <w:tcPr>
            <w:tcW w:w="1529" w:type="dxa"/>
            <w:hideMark/>
          </w:tcPr>
          <w:p w:rsidR="0071686B" w:rsidRDefault="0071686B">
            <w:pPr>
              <w:rPr>
                <w:sz w:val="20"/>
                <w:szCs w:val="20"/>
              </w:rPr>
            </w:pPr>
            <w:r>
              <w:rPr>
                <w:sz w:val="20"/>
                <w:szCs w:val="20"/>
              </w:rPr>
              <w:t>Name</w:t>
            </w:r>
          </w:p>
        </w:tc>
        <w:tc>
          <w:tcPr>
            <w:tcW w:w="1833" w:type="dxa"/>
            <w:hideMark/>
          </w:tcPr>
          <w:p w:rsidR="0071686B" w:rsidRDefault="0071686B">
            <w:pPr>
              <w:rPr>
                <w:sz w:val="20"/>
                <w:szCs w:val="20"/>
              </w:rPr>
            </w:pPr>
            <w:r>
              <w:rPr>
                <w:sz w:val="20"/>
                <w:szCs w:val="20"/>
              </w:rPr>
              <w:t>Version reviewed</w:t>
            </w:r>
          </w:p>
        </w:tc>
        <w:tc>
          <w:tcPr>
            <w:tcW w:w="4216" w:type="dxa"/>
            <w:hideMark/>
          </w:tcPr>
          <w:p w:rsidR="0071686B" w:rsidRDefault="0071686B">
            <w:pPr>
              <w:rPr>
                <w:sz w:val="20"/>
                <w:szCs w:val="20"/>
              </w:rPr>
            </w:pPr>
            <w:r>
              <w:rPr>
                <w:sz w:val="20"/>
                <w:szCs w:val="20"/>
              </w:rPr>
              <w:t>Position</w:t>
            </w:r>
          </w:p>
        </w:tc>
        <w:tc>
          <w:tcPr>
            <w:tcW w:w="1603" w:type="dxa"/>
            <w:hideMark/>
          </w:tcPr>
          <w:p w:rsidR="0071686B" w:rsidRDefault="0071686B">
            <w:pPr>
              <w:rPr>
                <w:sz w:val="20"/>
                <w:szCs w:val="20"/>
              </w:rPr>
            </w:pPr>
            <w:r>
              <w:rPr>
                <w:sz w:val="20"/>
                <w:szCs w:val="20"/>
              </w:rPr>
              <w:t>Date</w:t>
            </w:r>
          </w:p>
        </w:tc>
      </w:tr>
      <w:tr w:rsidR="0071686B" w:rsidTr="0071686B">
        <w:trPr>
          <w:cnfStyle w:val="000000100000"/>
          <w:trHeight w:val="275"/>
        </w:trPr>
        <w:tc>
          <w:tcPr>
            <w:tcW w:w="1529" w:type="dxa"/>
            <w:tcBorders>
              <w:top w:val="nil"/>
              <w:bottom w:val="nil"/>
            </w:tcBorders>
            <w:hideMark/>
          </w:tcPr>
          <w:p w:rsidR="0071686B" w:rsidRDefault="0071686B">
            <w:pPr>
              <w:rPr>
                <w:sz w:val="20"/>
                <w:szCs w:val="20"/>
              </w:rPr>
            </w:pPr>
          </w:p>
        </w:tc>
        <w:tc>
          <w:tcPr>
            <w:tcW w:w="1833" w:type="dxa"/>
            <w:tcBorders>
              <w:top w:val="nil"/>
              <w:bottom w:val="nil"/>
            </w:tcBorders>
            <w:hideMark/>
          </w:tcPr>
          <w:p w:rsidR="0071686B" w:rsidRDefault="0071686B">
            <w:pPr>
              <w:rPr>
                <w:sz w:val="20"/>
                <w:szCs w:val="20"/>
              </w:rPr>
            </w:pPr>
          </w:p>
        </w:tc>
        <w:tc>
          <w:tcPr>
            <w:tcW w:w="4216" w:type="dxa"/>
            <w:tcBorders>
              <w:top w:val="nil"/>
              <w:bottom w:val="nil"/>
            </w:tcBorders>
            <w:hideMark/>
          </w:tcPr>
          <w:p w:rsidR="0071686B" w:rsidRDefault="0071686B">
            <w:pPr>
              <w:rPr>
                <w:sz w:val="20"/>
                <w:szCs w:val="20"/>
              </w:rPr>
            </w:pPr>
          </w:p>
        </w:tc>
        <w:tc>
          <w:tcPr>
            <w:tcW w:w="1603" w:type="dxa"/>
            <w:tcBorders>
              <w:top w:val="nil"/>
              <w:bottom w:val="nil"/>
            </w:tcBorders>
            <w:hideMark/>
          </w:tcPr>
          <w:p w:rsidR="0071686B" w:rsidRDefault="0071686B">
            <w:pPr>
              <w:rPr>
                <w:sz w:val="20"/>
                <w:szCs w:val="20"/>
              </w:rPr>
            </w:pPr>
          </w:p>
        </w:tc>
      </w:tr>
      <w:tr w:rsidR="0071686B" w:rsidTr="0071686B">
        <w:trPr>
          <w:trHeight w:val="258"/>
        </w:trPr>
        <w:tc>
          <w:tcPr>
            <w:tcW w:w="1529" w:type="dxa"/>
            <w:tcBorders>
              <w:top w:val="nil"/>
              <w:left w:val="nil"/>
              <w:bottom w:val="single" w:sz="8" w:space="0" w:color="4F81BD" w:themeColor="accent1"/>
              <w:right w:val="nil"/>
            </w:tcBorders>
          </w:tcPr>
          <w:p w:rsidR="0071686B" w:rsidRDefault="0071686B">
            <w:pPr>
              <w:rPr>
                <w:sz w:val="20"/>
                <w:szCs w:val="20"/>
              </w:rPr>
            </w:pPr>
          </w:p>
        </w:tc>
        <w:tc>
          <w:tcPr>
            <w:tcW w:w="1833" w:type="dxa"/>
            <w:tcBorders>
              <w:top w:val="nil"/>
              <w:left w:val="nil"/>
              <w:bottom w:val="single" w:sz="8" w:space="0" w:color="4F81BD" w:themeColor="accent1"/>
              <w:right w:val="nil"/>
            </w:tcBorders>
          </w:tcPr>
          <w:p w:rsidR="0071686B" w:rsidRDefault="0071686B">
            <w:pPr>
              <w:rPr>
                <w:sz w:val="20"/>
                <w:szCs w:val="20"/>
              </w:rPr>
            </w:pPr>
          </w:p>
        </w:tc>
        <w:tc>
          <w:tcPr>
            <w:tcW w:w="4216" w:type="dxa"/>
            <w:tcBorders>
              <w:top w:val="nil"/>
              <w:left w:val="nil"/>
              <w:bottom w:val="single" w:sz="8" w:space="0" w:color="4F81BD" w:themeColor="accent1"/>
              <w:right w:val="nil"/>
            </w:tcBorders>
          </w:tcPr>
          <w:p w:rsidR="0071686B" w:rsidRDefault="0071686B">
            <w:pPr>
              <w:rPr>
                <w:sz w:val="20"/>
                <w:szCs w:val="20"/>
              </w:rPr>
            </w:pPr>
          </w:p>
        </w:tc>
        <w:tc>
          <w:tcPr>
            <w:tcW w:w="1603" w:type="dxa"/>
            <w:tcBorders>
              <w:top w:val="nil"/>
              <w:left w:val="nil"/>
              <w:bottom w:val="single" w:sz="8" w:space="0" w:color="4F81BD" w:themeColor="accent1"/>
              <w:right w:val="nil"/>
            </w:tcBorders>
          </w:tcPr>
          <w:p w:rsidR="0071686B" w:rsidRDefault="0071686B">
            <w:pPr>
              <w:rPr>
                <w:sz w:val="20"/>
                <w:szCs w:val="20"/>
              </w:rPr>
            </w:pPr>
          </w:p>
        </w:tc>
      </w:tr>
    </w:tbl>
    <w:p w:rsidR="0071686B" w:rsidRDefault="0071686B" w:rsidP="0071686B">
      <w:pPr>
        <w:pStyle w:val="Heading2"/>
        <w:rPr>
          <w:lang w:val="en-AU"/>
        </w:rPr>
      </w:pPr>
    </w:p>
    <w:p w:rsidR="008E45EB" w:rsidRDefault="008E45EB" w:rsidP="009B4679">
      <w:pPr>
        <w:pStyle w:val="Heading1"/>
        <w:spacing w:before="0" w:after="120"/>
        <w:contextualSpacing/>
        <w:rPr>
          <w:rFonts w:eastAsia="Times New Roman"/>
        </w:rPr>
      </w:pPr>
      <w:r>
        <w:rPr>
          <w:rFonts w:eastAsia="Times New Roman"/>
        </w:rPr>
        <w:t xml:space="preserve">Purpose of </w:t>
      </w:r>
      <w:r w:rsidR="00CC3ACC">
        <w:rPr>
          <w:rFonts w:eastAsia="Times New Roman"/>
        </w:rPr>
        <w:t>T</w:t>
      </w:r>
      <w:r>
        <w:rPr>
          <w:rFonts w:eastAsia="Times New Roman"/>
        </w:rPr>
        <w:t>his Document</w:t>
      </w:r>
    </w:p>
    <w:p w:rsidR="009B4679" w:rsidRPr="00DD4E22" w:rsidRDefault="00DD4E22" w:rsidP="008E45EB">
      <w:pPr>
        <w:rPr>
          <w:rStyle w:val="Heading1Char"/>
        </w:rPr>
      </w:pPr>
      <w:r>
        <w:t>This document should be used to i</w:t>
      </w:r>
      <w:r w:rsidRPr="00DD4E22">
        <w:t>dentify relevant threats and vulnerabilities in your scenario to help shape your application's security design.</w:t>
      </w:r>
      <w:r w:rsidR="0071686B" w:rsidRPr="008E45EB">
        <w:br w:type="page"/>
      </w:r>
      <w:r w:rsidR="009B4679" w:rsidRPr="00DD4E22">
        <w:rPr>
          <w:rStyle w:val="Heading1Char"/>
        </w:rPr>
        <w:lastRenderedPageBreak/>
        <w:t xml:space="preserve">How to Use </w:t>
      </w:r>
      <w:r w:rsidR="00CC3ACC">
        <w:rPr>
          <w:rStyle w:val="Heading1Char"/>
        </w:rPr>
        <w:t>T</w:t>
      </w:r>
      <w:r w:rsidR="009B4679" w:rsidRPr="00DD4E22">
        <w:rPr>
          <w:rStyle w:val="Heading1Char"/>
        </w:rPr>
        <w:t>his Template</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Use this template to capture output from the threat modeling activity described in the document, "</w:t>
      </w:r>
      <w:hyperlink r:id="rId7" w:history="1">
        <w:r w:rsidRPr="009B4679">
          <w:rPr>
            <w:rStyle w:val="Hyperlink"/>
            <w:rFonts w:eastAsia="Times New Roman" w:cs="Times New Roman"/>
          </w:rPr>
          <w:t>How To: Create a Threat Model for a Web Application at Design Time</w:t>
        </w:r>
      </w:hyperlink>
      <w:r w:rsidRPr="009B4679">
        <w:rPr>
          <w:rFonts w:eastAsia="Times New Roman" w:cs="Times New Roman"/>
        </w:rPr>
        <w:t>." The template contains instruction text, examples, and checkpoint criteria for each step in the activity.</w:t>
      </w:r>
    </w:p>
    <w:p w:rsid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You should review and update the output document (the threat model) generated from this template at regular intervals throughout the application life cycle. As your application design develops, you should be able to progressively add more detail to the output document.</w:t>
      </w:r>
    </w:p>
    <w:p w:rsidR="002628B8" w:rsidRDefault="002628B8" w:rsidP="009B4679">
      <w:pPr>
        <w:spacing w:after="120" w:line="336" w:lineRule="auto"/>
        <w:contextualSpacing/>
        <w:textAlignment w:val="top"/>
        <w:rPr>
          <w:rFonts w:eastAsia="Times New Roman" w:cs="Times New Roman"/>
        </w:rPr>
      </w:pPr>
    </w:p>
    <w:p w:rsidR="009B4679" w:rsidRPr="002628B8" w:rsidRDefault="002628B8" w:rsidP="009B4679">
      <w:pPr>
        <w:spacing w:after="120" w:line="336" w:lineRule="auto"/>
        <w:contextualSpacing/>
        <w:textAlignment w:val="top"/>
        <w:rPr>
          <w:rFonts w:eastAsia="Times New Roman" w:cs="Times New Roman"/>
        </w:rPr>
      </w:pPr>
      <w:r>
        <w:rPr>
          <w:rFonts w:eastAsia="Times New Roman" w:cs="Times New Roman"/>
        </w:rPr>
        <w:t xml:space="preserve">Click </w:t>
      </w:r>
      <w:hyperlink r:id="rId8" w:history="1">
        <w:r w:rsidRPr="002628B8">
          <w:rPr>
            <w:rStyle w:val="Hyperlink"/>
            <w:rFonts w:eastAsia="Times New Roman" w:cs="Times New Roman"/>
          </w:rPr>
          <w:t>here</w:t>
        </w:r>
      </w:hyperlink>
      <w:r>
        <w:rPr>
          <w:rFonts w:eastAsia="Times New Roman" w:cs="Times New Roman"/>
        </w:rPr>
        <w:t xml:space="preserve"> to get the latest version of this </w:t>
      </w:r>
      <w:r w:rsidR="00CC3ACC">
        <w:rPr>
          <w:rFonts w:eastAsia="Times New Roman" w:cs="Times New Roman"/>
        </w:rPr>
        <w:t>d</w:t>
      </w:r>
      <w:r>
        <w:rPr>
          <w:rFonts w:eastAsia="Times New Roman" w:cs="Times New Roman"/>
        </w:rPr>
        <w:t xml:space="preserve">ocument template on MSDN. A </w:t>
      </w:r>
      <w:r w:rsidR="00CC3ACC">
        <w:rPr>
          <w:rFonts w:eastAsia="Times New Roman" w:cs="Times New Roman"/>
        </w:rPr>
        <w:t>s</w:t>
      </w:r>
      <w:r>
        <w:rPr>
          <w:rFonts w:eastAsia="Times New Roman" w:cs="Times New Roman"/>
        </w:rPr>
        <w:t xml:space="preserve">ample </w:t>
      </w:r>
      <w:r w:rsidR="00CC3ACC">
        <w:rPr>
          <w:rFonts w:eastAsia="Times New Roman" w:cs="Times New Roman"/>
        </w:rPr>
        <w:t>d</w:t>
      </w:r>
      <w:r>
        <w:rPr>
          <w:rFonts w:eastAsia="Times New Roman" w:cs="Times New Roman"/>
        </w:rPr>
        <w:t xml:space="preserve">ocument created using this template is available </w:t>
      </w:r>
      <w:hyperlink r:id="rId9" w:history="1">
        <w:r w:rsidRPr="002628B8">
          <w:rPr>
            <w:rStyle w:val="Hyperlink"/>
            <w:rFonts w:eastAsia="Times New Roman" w:cs="Times New Roman"/>
          </w:rPr>
          <w:t>here</w:t>
        </w:r>
      </w:hyperlink>
      <w:r>
        <w:rPr>
          <w:rFonts w:eastAsia="Times New Roman" w:cs="Times New Roman"/>
        </w:rPr>
        <w:t>.</w:t>
      </w:r>
    </w:p>
    <w:p w:rsidR="009B4679" w:rsidRDefault="009B4679" w:rsidP="009B4679">
      <w:pPr>
        <w:spacing w:after="120"/>
        <w:contextualSpacing/>
        <w:rPr>
          <w:rFonts w:eastAsia="Times New Roman" w:cs="Times New Roman"/>
          <w:b/>
          <w:bCs/>
        </w:rPr>
      </w:pPr>
      <w:r w:rsidRPr="009B4679">
        <w:rPr>
          <w:rFonts w:eastAsia="Times New Roman" w:cs="Times New Roman"/>
          <w:b/>
          <w:bCs/>
        </w:rPr>
        <w:br w:type="page"/>
      </w:r>
    </w:p>
    <w:p w:rsidR="009B4679" w:rsidRPr="009B4679" w:rsidRDefault="009B4679" w:rsidP="009B4679">
      <w:pPr>
        <w:pStyle w:val="Heading1"/>
        <w:spacing w:before="0" w:after="120"/>
        <w:contextualSpacing/>
        <w:rPr>
          <w:rFonts w:eastAsia="Times New Roman"/>
        </w:rPr>
      </w:pPr>
      <w:r w:rsidRPr="009B4679">
        <w:rPr>
          <w:rFonts w:eastAsia="Times New Roman"/>
        </w:rPr>
        <w:lastRenderedPageBreak/>
        <w:t>Security Objectives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List the goals and constraints that affect the confidentiality, integrity, and availability of your data and application.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security objective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security objective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security objective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Examples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The following are examples of typical security objectives: </w:t>
      </w:r>
    </w:p>
    <w:p w:rsidR="009B4679" w:rsidRPr="009B4679" w:rsidRDefault="009B4679" w:rsidP="009B4679">
      <w:pPr>
        <w:pStyle w:val="ListParagraph"/>
        <w:numPr>
          <w:ilvl w:val="0"/>
          <w:numId w:val="11"/>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Prevent an attacker from obtaining sensitive customer data, including their passwords and profile information. </w:t>
      </w:r>
    </w:p>
    <w:p w:rsidR="009B4679" w:rsidRPr="009B4679" w:rsidRDefault="009B4679" w:rsidP="009B4679">
      <w:pPr>
        <w:pStyle w:val="ListParagraph"/>
        <w:numPr>
          <w:ilvl w:val="0"/>
          <w:numId w:val="11"/>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Meet predefined service level agreements for application availability. </w:t>
      </w:r>
    </w:p>
    <w:p w:rsidR="009B4679" w:rsidRPr="009B4679" w:rsidRDefault="009B4679" w:rsidP="009B4679">
      <w:pPr>
        <w:pStyle w:val="ListParagraph"/>
        <w:numPr>
          <w:ilvl w:val="0"/>
          <w:numId w:val="11"/>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Protect the company's online business credibility.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pacing w:after="120"/>
        <w:contextualSpacing/>
      </w:pP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pPr>
            <w:r w:rsidRPr="009B4679">
              <w:t>Checkpoint</w:t>
            </w:r>
          </w:p>
          <w:p w:rsidR="009B4679" w:rsidRPr="009B4679" w:rsidRDefault="009B4679" w:rsidP="009B4679">
            <w:pPr>
              <w:spacing w:after="120"/>
              <w:contextualSpacing/>
              <w:rPr>
                <w:b/>
              </w:rPr>
            </w:pP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questions: </w:t>
            </w:r>
          </w:p>
          <w:p w:rsidR="009B4679" w:rsidRPr="009B4679" w:rsidRDefault="009B4679" w:rsidP="009B4679">
            <w:pPr>
              <w:pStyle w:val="ListParagraph"/>
              <w:numPr>
                <w:ilvl w:val="0"/>
                <w:numId w:val="25"/>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the key security criteria influencing your application's design? </w:t>
            </w:r>
          </w:p>
          <w:p w:rsidR="009B4679" w:rsidRPr="009B4679" w:rsidRDefault="009B4679" w:rsidP="009B4679">
            <w:pPr>
              <w:pStyle w:val="ListParagraph"/>
              <w:numPr>
                <w:ilvl w:val="0"/>
                <w:numId w:val="25"/>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Have you identified what you do not want to happen from a security perspective? For example, you do not want an attacker to steal a user's password. </w:t>
            </w:r>
          </w:p>
          <w:p w:rsidR="009B4679" w:rsidRPr="009B4679" w:rsidRDefault="009B4679" w:rsidP="009B4679">
            <w:pPr>
              <w:pStyle w:val="ListParagraph"/>
              <w:numPr>
                <w:ilvl w:val="0"/>
                <w:numId w:val="25"/>
              </w:numPr>
              <w:spacing w:after="120" w:line="336" w:lineRule="auto"/>
              <w:textAlignment w:val="top"/>
              <w:rPr>
                <w:rFonts w:asciiTheme="minorHAnsi" w:hAnsiTheme="minorHAnsi"/>
                <w:sz w:val="22"/>
                <w:szCs w:val="22"/>
              </w:rPr>
            </w:pPr>
            <w:r w:rsidRPr="009B4679">
              <w:rPr>
                <w:rFonts w:asciiTheme="minorHAnsi" w:eastAsia="Times New Roman" w:hAnsiTheme="minorHAnsi"/>
                <w:sz w:val="22"/>
                <w:szCs w:val="22"/>
              </w:rPr>
              <w:t>Have the assets that you have identified helped you prioritize and focus your efforts?</w:t>
            </w:r>
            <w:r w:rsidRPr="009B4679">
              <w:rPr>
                <w:rFonts w:asciiTheme="minorHAnsi" w:hAnsiTheme="minorHAnsi"/>
                <w:sz w:val="22"/>
                <w:szCs w:val="22"/>
              </w:rPr>
              <w:t xml:space="preserve"> </w:t>
            </w:r>
          </w:p>
        </w:tc>
      </w:tr>
    </w:tbl>
    <w:p w:rsidR="009B4679" w:rsidRPr="009B4679" w:rsidRDefault="009B4679" w:rsidP="009B4679">
      <w:pPr>
        <w:spacing w:after="120"/>
        <w:contextualSpacing/>
        <w:rPr>
          <w:rFonts w:eastAsia="Times New Roman" w:cs="Times New Roman"/>
          <w:b/>
          <w:bCs/>
        </w:rPr>
      </w:pPr>
      <w:bookmarkStart w:id="0" w:name="tmwatemplate_appoverview"/>
      <w:bookmarkEnd w:id="0"/>
    </w:p>
    <w:p w:rsidR="009B4679" w:rsidRPr="009B4679" w:rsidRDefault="009B4679" w:rsidP="009B4679">
      <w:pPr>
        <w:pStyle w:val="Heading1"/>
        <w:spacing w:before="0" w:after="120"/>
        <w:contextualSpacing/>
        <w:rPr>
          <w:rFonts w:eastAsia="Times New Roman"/>
        </w:rPr>
      </w:pPr>
      <w:r w:rsidRPr="009B4679">
        <w:rPr>
          <w:rFonts w:eastAsia="Times New Roman"/>
        </w:rPr>
        <w:t>Application Overview</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Identify your Web application's end-to-end process flow and what your application does.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brief application description&gt;&gt;</w:t>
      </w:r>
    </w:p>
    <w:p w:rsidR="009B4679" w:rsidRPr="009B4679" w:rsidRDefault="009B4679" w:rsidP="009B4679">
      <w:pPr>
        <w:pStyle w:val="Heading2"/>
        <w:rPr>
          <w:rFonts w:eastAsia="Times New Roman"/>
        </w:rPr>
      </w:pPr>
      <w:r w:rsidRPr="009B4679">
        <w:rPr>
          <w:rFonts w:eastAsia="Times New Roman"/>
        </w:rPr>
        <w:t>End-to-End Deployment Scenario</w:t>
      </w:r>
    </w:p>
    <w:p w:rsidR="009B4679" w:rsidRPr="009B4679" w:rsidRDefault="009B4679" w:rsidP="009B4679">
      <w:pPr>
        <w:pStyle w:val="NoSpacing"/>
        <w:spacing w:after="120"/>
        <w:contextualSpacing/>
        <w:rPr>
          <w:rFonts w:eastAsia="Times New Roman" w:cs="Times New Roman"/>
        </w:rPr>
      </w:pPr>
      <w:r w:rsidRPr="009B4679">
        <w:rPr>
          <w:rFonts w:eastAsia="Times New Roman" w:cs="Times New Roman"/>
        </w:rPr>
        <w:t xml:space="preserve">Describe your application's end-to-end deployment scenario. Explain the following: </w:t>
      </w:r>
    </w:p>
    <w:p w:rsidR="009B4679" w:rsidRPr="009B4679" w:rsidRDefault="009B4679" w:rsidP="009B4679">
      <w:pPr>
        <w:pStyle w:val="NoSpacing"/>
        <w:numPr>
          <w:ilvl w:val="0"/>
          <w:numId w:val="12"/>
        </w:numPr>
        <w:spacing w:after="120"/>
        <w:contextualSpacing/>
        <w:rPr>
          <w:rFonts w:eastAsia="Times New Roman" w:cs="Times New Roman"/>
        </w:rPr>
      </w:pPr>
      <w:r w:rsidRPr="009B4679">
        <w:rPr>
          <w:rFonts w:eastAsia="Times New Roman" w:cs="Times New Roman"/>
        </w:rPr>
        <w:t xml:space="preserve">Deployment topology </w:t>
      </w:r>
    </w:p>
    <w:p w:rsidR="009B4679" w:rsidRPr="009B4679" w:rsidRDefault="009B4679" w:rsidP="009B4679">
      <w:pPr>
        <w:pStyle w:val="NoSpacing"/>
        <w:numPr>
          <w:ilvl w:val="0"/>
          <w:numId w:val="12"/>
        </w:numPr>
        <w:spacing w:after="120"/>
        <w:contextualSpacing/>
        <w:rPr>
          <w:rFonts w:eastAsia="Times New Roman" w:cs="Times New Roman"/>
        </w:rPr>
      </w:pPr>
      <w:r w:rsidRPr="009B4679">
        <w:rPr>
          <w:rFonts w:eastAsia="Times New Roman" w:cs="Times New Roman"/>
        </w:rPr>
        <w:t xml:space="preserve">Presentation, business, and data access logic layers </w:t>
      </w:r>
    </w:p>
    <w:p w:rsidR="009B4679" w:rsidRPr="009B4679" w:rsidRDefault="009B4679" w:rsidP="009B4679">
      <w:pPr>
        <w:pStyle w:val="NoSpacing"/>
        <w:numPr>
          <w:ilvl w:val="0"/>
          <w:numId w:val="12"/>
        </w:numPr>
        <w:spacing w:after="120"/>
        <w:contextualSpacing/>
        <w:rPr>
          <w:rFonts w:eastAsia="Times New Roman" w:cs="Times New Roman"/>
        </w:rPr>
      </w:pPr>
      <w:r w:rsidRPr="009B4679">
        <w:rPr>
          <w:rFonts w:eastAsia="Times New Roman" w:cs="Times New Roman"/>
        </w:rPr>
        <w:t xml:space="preserve">Key components and services within each logical layer </w:t>
      </w:r>
    </w:p>
    <w:p w:rsidR="009B4679" w:rsidRPr="009B4679" w:rsidRDefault="009B4679" w:rsidP="009B4679">
      <w:pPr>
        <w:spacing w:after="120" w:line="336" w:lineRule="auto"/>
        <w:contextualSpacing/>
        <w:textAlignment w:val="top"/>
        <w:rPr>
          <w:rFonts w:eastAsia="Times New Roman" w:cs="Times New Roman"/>
        </w:rPr>
      </w:pP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lastRenderedPageBreak/>
        <w:t>Include any relevant figures or diagrams.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description of end-to-end deployment scenario&gt;&gt; </w:t>
      </w:r>
    </w:p>
    <w:p w:rsidR="009B4679" w:rsidRPr="009B4679" w:rsidRDefault="009B4679" w:rsidP="009B4679">
      <w:pPr>
        <w:spacing w:after="120"/>
        <w:contextualSpacing/>
      </w:pP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rPr>
                <w:rFonts w:eastAsia="Times New Roman"/>
              </w:rPr>
            </w:pPr>
            <w:r w:rsidRPr="009B4679">
              <w:rPr>
                <w:rFonts w:eastAsia="Times New Roman"/>
              </w:rPr>
              <w:t>Checkpoint</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questions: </w:t>
            </w:r>
          </w:p>
          <w:p w:rsidR="009B4679" w:rsidRPr="009B4679" w:rsidRDefault="009B4679" w:rsidP="009B4679">
            <w:pPr>
              <w:pStyle w:val="ListParagraph"/>
              <w:numPr>
                <w:ilvl w:val="0"/>
                <w:numId w:val="24"/>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Can you identify the application's physical deployment topology, logical layers, key components, and services? </w:t>
            </w:r>
          </w:p>
          <w:p w:rsidR="009B4679" w:rsidRPr="009B4679" w:rsidRDefault="009B4679" w:rsidP="009B4679">
            <w:pPr>
              <w:pStyle w:val="ListParagraph"/>
              <w:numPr>
                <w:ilvl w:val="0"/>
                <w:numId w:val="24"/>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Is it clear which servers, components, and services communicate with each other and how they do it? </w:t>
            </w:r>
          </w:p>
          <w:p w:rsidR="009B4679" w:rsidRPr="009B4679" w:rsidRDefault="009B4679" w:rsidP="009B4679">
            <w:pPr>
              <w:pStyle w:val="ListParagraph"/>
              <w:numPr>
                <w:ilvl w:val="0"/>
                <w:numId w:val="24"/>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Can you identify any external systems your application depends on? </w:t>
            </w:r>
          </w:p>
        </w:tc>
      </w:tr>
    </w:tbl>
    <w:p w:rsidR="009B4679" w:rsidRPr="009B4679" w:rsidRDefault="009B4679" w:rsidP="009B4679">
      <w:pPr>
        <w:pStyle w:val="Heading2"/>
        <w:rPr>
          <w:rFonts w:eastAsia="Times New Roman"/>
        </w:rPr>
      </w:pPr>
      <w:r w:rsidRPr="009B4679">
        <w:rPr>
          <w:rFonts w:eastAsia="Times New Roman"/>
        </w:rPr>
        <w:t>Roles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Identify who can do what within your application.</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role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role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role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Examples</w:t>
      </w:r>
    </w:p>
    <w:p w:rsidR="00765B2B" w:rsidRDefault="00FA2C86">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eastAsia="Times New Roman" w:cs="Courier New"/>
        </w:rPr>
      </w:pPr>
      <w:r w:rsidRPr="00FA2C86">
        <w:rPr>
          <w:rFonts w:eastAsia="Times New Roman" w:cs="Courier New"/>
        </w:rPr>
        <w:t xml:space="preserve">The following are example roles: </w:t>
      </w:r>
    </w:p>
    <w:p w:rsidR="009B4679" w:rsidRPr="009B4679" w:rsidRDefault="009B4679" w:rsidP="009B4679">
      <w:pPr>
        <w:pStyle w:val="ListParagraph"/>
        <w:numPr>
          <w:ilvl w:val="0"/>
          <w:numId w:val="13"/>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Users can read data and update their own data. </w:t>
      </w:r>
    </w:p>
    <w:p w:rsidR="009B4679" w:rsidRPr="009B4679" w:rsidRDefault="009B4679" w:rsidP="009B4679">
      <w:pPr>
        <w:pStyle w:val="ListParagraph"/>
        <w:numPr>
          <w:ilvl w:val="0"/>
          <w:numId w:val="13"/>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Managers can update their staff data. </w:t>
      </w:r>
    </w:p>
    <w:p w:rsidR="009B4679" w:rsidRPr="009B4679" w:rsidRDefault="009B4679" w:rsidP="009B4679">
      <w:pPr>
        <w:spacing w:after="120"/>
        <w:contextualSpacing/>
      </w:pP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pPr>
            <w:r w:rsidRPr="009B4679">
              <w:t>Checkpoint</w:t>
            </w:r>
          </w:p>
          <w:p w:rsidR="009B4679" w:rsidRPr="009B4679" w:rsidRDefault="009B4679" w:rsidP="009B4679">
            <w:pPr>
              <w:spacing w:after="120"/>
              <w:contextualSpacing/>
              <w:rPr>
                <w:b/>
              </w:rPr>
            </w:pP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questions: </w:t>
            </w:r>
          </w:p>
          <w:p w:rsidR="009B4679" w:rsidRPr="009B4679" w:rsidRDefault="009B4679" w:rsidP="009B4679">
            <w:pPr>
              <w:pStyle w:val="ListParagraph"/>
              <w:numPr>
                <w:ilvl w:val="0"/>
                <w:numId w:val="23"/>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Is it clear who the different groups of people are who access your application? </w:t>
            </w:r>
          </w:p>
          <w:p w:rsidR="009B4679" w:rsidRPr="009B4679" w:rsidRDefault="009B4679" w:rsidP="009B4679">
            <w:pPr>
              <w:pStyle w:val="ListParagraph"/>
              <w:numPr>
                <w:ilvl w:val="0"/>
                <w:numId w:val="23"/>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the higher privileged groups of users and what they can do? </w:t>
            </w:r>
          </w:p>
          <w:p w:rsidR="009B4679" w:rsidRPr="009B4679" w:rsidRDefault="009B4679" w:rsidP="009B4679">
            <w:pPr>
              <w:pStyle w:val="ListParagraph"/>
              <w:numPr>
                <w:ilvl w:val="0"/>
                <w:numId w:val="23"/>
              </w:numPr>
              <w:spacing w:after="120" w:line="336" w:lineRule="auto"/>
              <w:textAlignment w:val="top"/>
              <w:rPr>
                <w:rFonts w:asciiTheme="minorHAnsi" w:hAnsiTheme="minorHAnsi"/>
                <w:sz w:val="22"/>
                <w:szCs w:val="22"/>
              </w:rPr>
            </w:pPr>
            <w:r w:rsidRPr="009B4679">
              <w:rPr>
                <w:rFonts w:asciiTheme="minorHAnsi" w:eastAsia="Times New Roman" w:hAnsiTheme="minorHAnsi"/>
                <w:sz w:val="22"/>
                <w:szCs w:val="22"/>
              </w:rPr>
              <w:t>Do you know who is not allowed to do what?</w:t>
            </w:r>
            <w:r w:rsidRPr="009B4679">
              <w:rPr>
                <w:rFonts w:asciiTheme="minorHAnsi" w:hAnsiTheme="minorHAnsi"/>
                <w:sz w:val="22"/>
                <w:szCs w:val="22"/>
              </w:rPr>
              <w:t xml:space="preserve"> </w:t>
            </w:r>
          </w:p>
        </w:tc>
      </w:tr>
    </w:tbl>
    <w:p w:rsidR="009B4679" w:rsidRPr="009B4679" w:rsidRDefault="009B4679" w:rsidP="009B4679">
      <w:pPr>
        <w:pStyle w:val="Heading2"/>
        <w:rPr>
          <w:rFonts w:eastAsia="Times New Roman"/>
        </w:rPr>
      </w:pPr>
      <w:r w:rsidRPr="009B4679">
        <w:rPr>
          <w:rFonts w:eastAsia="Times New Roman"/>
        </w:rPr>
        <w:t>Key Scenarios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Identify the key features of your application and usage scenarios.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key scenario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key scenario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lastRenderedPageBreak/>
        <w:t>&lt;&lt;Insert key scenario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Examples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The following are examples of key scenarios: </w:t>
      </w:r>
    </w:p>
    <w:p w:rsidR="009B4679" w:rsidRPr="009B4679" w:rsidRDefault="00CC3ACC" w:rsidP="009B4679">
      <w:pPr>
        <w:pStyle w:val="ListParagraph"/>
        <w:numPr>
          <w:ilvl w:val="0"/>
          <w:numId w:val="14"/>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t>The u</w:t>
      </w:r>
      <w:r w:rsidR="009B4679" w:rsidRPr="009B4679">
        <w:rPr>
          <w:rFonts w:asciiTheme="minorHAnsi" w:eastAsia="Times New Roman" w:hAnsiTheme="minorHAnsi" w:cs="Courier New"/>
          <w:sz w:val="22"/>
          <w:szCs w:val="22"/>
        </w:rPr>
        <w:t xml:space="preserve">ser creates </w:t>
      </w:r>
      <w:r>
        <w:rPr>
          <w:rFonts w:asciiTheme="minorHAnsi" w:eastAsia="Times New Roman" w:hAnsiTheme="minorHAnsi" w:cs="Courier New"/>
          <w:sz w:val="22"/>
          <w:szCs w:val="22"/>
        </w:rPr>
        <w:t xml:space="preserve">a </w:t>
      </w:r>
      <w:r w:rsidR="009B4679" w:rsidRPr="009B4679">
        <w:rPr>
          <w:rFonts w:asciiTheme="minorHAnsi" w:eastAsia="Times New Roman" w:hAnsiTheme="minorHAnsi" w:cs="Courier New"/>
          <w:sz w:val="22"/>
          <w:szCs w:val="22"/>
        </w:rPr>
        <w:t xml:space="preserve">new account. </w:t>
      </w:r>
    </w:p>
    <w:p w:rsidR="009B4679" w:rsidRPr="009B4679" w:rsidRDefault="00CC3ACC" w:rsidP="009B4679">
      <w:pPr>
        <w:pStyle w:val="ListParagraph"/>
        <w:numPr>
          <w:ilvl w:val="0"/>
          <w:numId w:val="14"/>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t>The u</w:t>
      </w:r>
      <w:r w:rsidR="009B4679" w:rsidRPr="009B4679">
        <w:rPr>
          <w:rFonts w:asciiTheme="minorHAnsi" w:eastAsia="Times New Roman" w:hAnsiTheme="minorHAnsi" w:cs="Courier New"/>
          <w:sz w:val="22"/>
          <w:szCs w:val="22"/>
        </w:rPr>
        <w:t xml:space="preserve">ser logs on. </w:t>
      </w:r>
    </w:p>
    <w:p w:rsidR="009B4679" w:rsidRPr="009B4679" w:rsidRDefault="00CC3ACC" w:rsidP="009B4679">
      <w:pPr>
        <w:pStyle w:val="ListParagraph"/>
        <w:numPr>
          <w:ilvl w:val="0"/>
          <w:numId w:val="14"/>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t>The u</w:t>
      </w:r>
      <w:r w:rsidR="009B4679" w:rsidRPr="009B4679">
        <w:rPr>
          <w:rFonts w:asciiTheme="minorHAnsi" w:eastAsia="Times New Roman" w:hAnsiTheme="minorHAnsi" w:cs="Courier New"/>
          <w:sz w:val="22"/>
          <w:szCs w:val="22"/>
        </w:rPr>
        <w:t xml:space="preserve">ser searches </w:t>
      </w:r>
      <w:r>
        <w:rPr>
          <w:rFonts w:asciiTheme="minorHAnsi" w:eastAsia="Times New Roman" w:hAnsiTheme="minorHAnsi" w:cs="Courier New"/>
          <w:sz w:val="22"/>
          <w:szCs w:val="22"/>
        </w:rPr>
        <w:t xml:space="preserve">the </w:t>
      </w:r>
      <w:r w:rsidR="009B4679" w:rsidRPr="009B4679">
        <w:rPr>
          <w:rFonts w:asciiTheme="minorHAnsi" w:eastAsia="Times New Roman" w:hAnsiTheme="minorHAnsi" w:cs="Courier New"/>
          <w:sz w:val="22"/>
          <w:szCs w:val="22"/>
        </w:rPr>
        <w:t xml:space="preserve">product catalog. </w:t>
      </w:r>
    </w:p>
    <w:p w:rsidR="009B4679" w:rsidRPr="009B4679" w:rsidRDefault="009B4679" w:rsidP="009B4679">
      <w:pPr>
        <w:spacing w:after="120"/>
        <w:contextualSpacing/>
      </w:pP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rPr>
                <w:rFonts w:eastAsia="Times New Roman"/>
              </w:rPr>
            </w:pPr>
            <w:r w:rsidRPr="009B4679">
              <w:rPr>
                <w:rFonts w:eastAsia="Times New Roman"/>
              </w:rPr>
              <w:t>Checkpoint</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questions: </w:t>
            </w:r>
          </w:p>
          <w:p w:rsidR="009B4679" w:rsidRPr="009B4679" w:rsidRDefault="009B4679" w:rsidP="009B4679">
            <w:pPr>
              <w:pStyle w:val="ListParagraph"/>
              <w:numPr>
                <w:ilvl w:val="0"/>
                <w:numId w:val="22"/>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Is it clear what the key features of the application are? </w:t>
            </w:r>
          </w:p>
          <w:p w:rsidR="009B4679" w:rsidRPr="009B4679" w:rsidRDefault="009B4679" w:rsidP="009B4679">
            <w:pPr>
              <w:pStyle w:val="ListParagraph"/>
              <w:numPr>
                <w:ilvl w:val="0"/>
                <w:numId w:val="22"/>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the important scenarios and use cases? </w:t>
            </w:r>
          </w:p>
        </w:tc>
      </w:tr>
    </w:tbl>
    <w:p w:rsidR="009B4679" w:rsidRPr="009B4679" w:rsidRDefault="009B4679" w:rsidP="009B4679">
      <w:pPr>
        <w:pStyle w:val="Heading2"/>
        <w:rPr>
          <w:rFonts w:eastAsia="Times New Roman"/>
        </w:rPr>
      </w:pPr>
      <w:r w:rsidRPr="009B4679">
        <w:rPr>
          <w:rFonts w:eastAsia="Times New Roman"/>
        </w:rPr>
        <w:t>Technologies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List relevant technologies and key features of the specific technologies that you use.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operating system details&gt;&gt;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Web server software&gt;&gt;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database server software&gt;&gt;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technologies used in presentation, business, and data access layers&gt;&gt;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development languages&gt;&gt;</w:t>
      </w:r>
    </w:p>
    <w:p w:rsidR="009B4679" w:rsidRPr="009B4679" w:rsidRDefault="009B4679" w:rsidP="009B4679">
      <w:pPr>
        <w:pStyle w:val="Heading2"/>
        <w:rPr>
          <w:rFonts w:eastAsia="Times New Roman"/>
        </w:rPr>
      </w:pPr>
      <w:r w:rsidRPr="009B4679">
        <w:rPr>
          <w:rFonts w:eastAsia="Times New Roman"/>
        </w:rPr>
        <w:t>Application Security Mechanisms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Identify any key points that you know about the following security mechanisms: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Input and data validation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Authentication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Authorization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Configuration management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Sensitive data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Session management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Cryptography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Parameter manipulation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Exception management </w:t>
      </w:r>
    </w:p>
    <w:p w:rsidR="009B4679" w:rsidRPr="009B4679" w:rsidRDefault="009B4679" w:rsidP="009B4679">
      <w:pPr>
        <w:numPr>
          <w:ilvl w:val="0"/>
          <w:numId w:val="10"/>
        </w:numPr>
        <w:spacing w:after="120" w:line="336" w:lineRule="auto"/>
        <w:ind w:left="1020" w:right="225"/>
        <w:contextualSpacing/>
        <w:textAlignment w:val="top"/>
        <w:rPr>
          <w:rFonts w:eastAsia="Times New Roman" w:cs="Times New Roman"/>
        </w:rPr>
      </w:pPr>
      <w:r w:rsidRPr="009B4679">
        <w:rPr>
          <w:rFonts w:eastAsia="Times New Roman" w:cs="Times New Roman"/>
        </w:rPr>
        <w:t xml:space="preserve">Auditing and logging </w:t>
      </w:r>
    </w:p>
    <w:p w:rsidR="009B4679" w:rsidRPr="009B4679" w:rsidRDefault="009B4679" w:rsidP="009B4679">
      <w:pPr>
        <w:spacing w:after="120"/>
        <w:contextualSpacing/>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lastRenderedPageBreak/>
        <w:t xml:space="preserve">&lt;&lt;Insert security mechanism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security mechanism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security mechanism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Examples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The following are examples of application security mechanisms: </w:t>
      </w:r>
    </w:p>
    <w:p w:rsidR="009B4679" w:rsidRPr="009B4679" w:rsidRDefault="00CC3ACC" w:rsidP="009B4679">
      <w:pPr>
        <w:pStyle w:val="ListParagraph"/>
        <w:numPr>
          <w:ilvl w:val="0"/>
          <w:numId w:val="15"/>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t>The a</w:t>
      </w:r>
      <w:r w:rsidR="009B4679" w:rsidRPr="009B4679">
        <w:rPr>
          <w:rFonts w:asciiTheme="minorHAnsi" w:eastAsia="Times New Roman" w:hAnsiTheme="minorHAnsi" w:cs="Courier New"/>
          <w:sz w:val="22"/>
          <w:szCs w:val="22"/>
        </w:rPr>
        <w:t xml:space="preserve">pplication performs custom authentication for access to a database. </w:t>
      </w:r>
    </w:p>
    <w:p w:rsidR="009B4679" w:rsidRPr="009B4679" w:rsidRDefault="00CC3ACC" w:rsidP="009B4679">
      <w:pPr>
        <w:pStyle w:val="ListParagraph"/>
        <w:numPr>
          <w:ilvl w:val="0"/>
          <w:numId w:val="15"/>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t>The a</w:t>
      </w:r>
      <w:r w:rsidR="009B4679" w:rsidRPr="009B4679">
        <w:rPr>
          <w:rFonts w:asciiTheme="minorHAnsi" w:eastAsia="Times New Roman" w:hAnsiTheme="minorHAnsi" w:cs="Courier New"/>
          <w:sz w:val="22"/>
          <w:szCs w:val="22"/>
        </w:rPr>
        <w:t xml:space="preserve">pplication uses roles to authorize access to business logic. </w:t>
      </w:r>
    </w:p>
    <w:p w:rsidR="009B4679" w:rsidRPr="009B4679" w:rsidRDefault="00CC3ACC" w:rsidP="009B4679">
      <w:pPr>
        <w:pStyle w:val="ListParagraph"/>
        <w:numPr>
          <w:ilvl w:val="0"/>
          <w:numId w:val="15"/>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t>The a</w:t>
      </w:r>
      <w:r w:rsidR="009B4679" w:rsidRPr="009B4679">
        <w:rPr>
          <w:rFonts w:asciiTheme="minorHAnsi" w:eastAsia="Times New Roman" w:hAnsiTheme="minorHAnsi" w:cs="Courier New"/>
          <w:sz w:val="22"/>
          <w:szCs w:val="22"/>
        </w:rPr>
        <w:t xml:space="preserve">dministrator must physically log on to the server to perform administration tasks. No remote administration access is permitted. </w:t>
      </w:r>
    </w:p>
    <w:p w:rsidR="009B4679" w:rsidRPr="009B4679" w:rsidRDefault="009B4679" w:rsidP="009B4679">
      <w:pPr>
        <w:spacing w:after="120"/>
        <w:contextualSpacing/>
      </w:pP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rPr>
                <w:rFonts w:eastAsia="Times New Roman"/>
              </w:rPr>
            </w:pPr>
            <w:r w:rsidRPr="009B4679">
              <w:rPr>
                <w:rFonts w:eastAsia="Times New Roman"/>
              </w:rPr>
              <w:t>Checkpoint</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questions: </w:t>
            </w:r>
          </w:p>
          <w:p w:rsidR="009B4679" w:rsidRPr="009B4679" w:rsidRDefault="009B4679" w:rsidP="009B4679">
            <w:pPr>
              <w:pStyle w:val="ListParagraph"/>
              <w:numPr>
                <w:ilvl w:val="0"/>
                <w:numId w:val="21"/>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Can you identify the application's physical deployment topology, logical layers, and key components and services? </w:t>
            </w:r>
          </w:p>
          <w:p w:rsidR="009B4679" w:rsidRPr="009B4679" w:rsidRDefault="009B4679" w:rsidP="009B4679">
            <w:pPr>
              <w:pStyle w:val="ListParagraph"/>
              <w:numPr>
                <w:ilvl w:val="0"/>
                <w:numId w:val="21"/>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Is it clear which servers, components, and services communicate with each other and how they do it? </w:t>
            </w:r>
          </w:p>
          <w:p w:rsidR="009B4679" w:rsidRPr="009B4679" w:rsidRDefault="009B4679" w:rsidP="009B4679">
            <w:pPr>
              <w:pStyle w:val="ListParagraph"/>
              <w:numPr>
                <w:ilvl w:val="0"/>
                <w:numId w:val="21"/>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which external systems your application depends on? </w:t>
            </w:r>
          </w:p>
          <w:p w:rsidR="009B4679" w:rsidRPr="009B4679" w:rsidRDefault="009B4679" w:rsidP="009B4679">
            <w:pPr>
              <w:pStyle w:val="ListParagraph"/>
              <w:numPr>
                <w:ilvl w:val="0"/>
                <w:numId w:val="21"/>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the relevant technologies that will be used? </w:t>
            </w:r>
          </w:p>
          <w:p w:rsidR="009B4679" w:rsidRPr="009B4679" w:rsidRDefault="009B4679" w:rsidP="009B4679">
            <w:pPr>
              <w:pStyle w:val="ListParagraph"/>
              <w:numPr>
                <w:ilvl w:val="0"/>
                <w:numId w:val="21"/>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the important scenarios and use cases? </w:t>
            </w:r>
          </w:p>
          <w:p w:rsidR="009B4679" w:rsidRPr="009B4679" w:rsidRDefault="009B4679" w:rsidP="009B4679">
            <w:pPr>
              <w:pStyle w:val="ListParagraph"/>
              <w:numPr>
                <w:ilvl w:val="0"/>
                <w:numId w:val="21"/>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Have you identified your application's key security features? </w:t>
            </w:r>
          </w:p>
        </w:tc>
      </w:tr>
    </w:tbl>
    <w:p w:rsidR="009B4679" w:rsidRPr="009B4679" w:rsidRDefault="009B4679" w:rsidP="009B4679">
      <w:pPr>
        <w:spacing w:after="120"/>
        <w:contextualSpacing/>
      </w:pPr>
    </w:p>
    <w:p w:rsidR="009B4679" w:rsidRPr="009B4679" w:rsidRDefault="009B4679" w:rsidP="009B4679">
      <w:pPr>
        <w:pStyle w:val="Heading1"/>
        <w:spacing w:before="0" w:after="120"/>
        <w:contextualSpacing/>
        <w:rPr>
          <w:rFonts w:eastAsia="Times New Roman"/>
        </w:rPr>
      </w:pPr>
      <w:bookmarkStart w:id="1" w:name="tmwatemplate_appdecomposition"/>
      <w:bookmarkEnd w:id="1"/>
      <w:r w:rsidRPr="009B4679">
        <w:rPr>
          <w:rFonts w:eastAsia="Times New Roman"/>
        </w:rPr>
        <w:t>Application Decomposition</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In this step, you analyze your application to identify trust boundaries, entry points, exit points, and data flows.</w:t>
      </w:r>
    </w:p>
    <w:p w:rsidR="009B4679" w:rsidRPr="009B4679" w:rsidRDefault="009B4679" w:rsidP="009B4679">
      <w:pPr>
        <w:pStyle w:val="Heading2"/>
        <w:rPr>
          <w:rFonts w:eastAsia="Times New Roman"/>
        </w:rPr>
      </w:pPr>
      <w:r w:rsidRPr="009B4679">
        <w:rPr>
          <w:rFonts w:eastAsia="Times New Roman"/>
        </w:rPr>
        <w:t>Trust Boundaries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Identify your application's trust boundaries. A trust boundary is a location where the level of trust changes. Identify the systems, subsystems, and identities that your application trusts.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trust boundary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trust boundary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trust boundary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lastRenderedPageBreak/>
        <w:t>Examples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The following are examples of typical trust boundaries: </w:t>
      </w:r>
    </w:p>
    <w:p w:rsidR="009B4679" w:rsidRPr="009B4679" w:rsidRDefault="009B4679" w:rsidP="009B4679">
      <w:pPr>
        <w:pStyle w:val="ListParagraph"/>
        <w:numPr>
          <w:ilvl w:val="0"/>
          <w:numId w:val="16"/>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The perimeter firewall. </w:t>
      </w:r>
    </w:p>
    <w:p w:rsidR="009B4679" w:rsidRPr="009B4679" w:rsidRDefault="009B4679" w:rsidP="009B4679">
      <w:pPr>
        <w:pStyle w:val="ListParagraph"/>
        <w:numPr>
          <w:ilvl w:val="0"/>
          <w:numId w:val="16"/>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The database server trusts calls from the Web application's identity. </w:t>
      </w:r>
    </w:p>
    <w:p w:rsidR="009B4679" w:rsidRPr="009B4679" w:rsidRDefault="009B4679" w:rsidP="009B4679">
      <w:pPr>
        <w:pStyle w:val="ListParagraph"/>
        <w:numPr>
          <w:ilvl w:val="0"/>
          <w:numId w:val="16"/>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The data access components trust the business components to pass fully validated data. </w:t>
      </w:r>
    </w:p>
    <w:p w:rsidR="009B4679" w:rsidRPr="009B4679" w:rsidRDefault="009B4679" w:rsidP="009B4679">
      <w:pPr>
        <w:pStyle w:val="Heading2"/>
        <w:rPr>
          <w:rFonts w:eastAsia="Times New Roman"/>
        </w:rPr>
      </w:pPr>
      <w:r w:rsidRPr="009B4679">
        <w:rPr>
          <w:rFonts w:eastAsia="Times New Roman"/>
        </w:rPr>
        <w:t>Data Flows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For your main data flows, identify where the data comes from, where it goes, and who can input data. Also identify what good data consists of: its length, range, format, and type. Highlight the key authorization mechanisms used during the data flow. If you have UML sequence diagrams or data flow diagrams, use them.</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data flow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data flow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data flow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Example</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The following is an example of a data flow description: </w:t>
      </w:r>
    </w:p>
    <w:p w:rsidR="009B4679" w:rsidRPr="009B4679" w:rsidRDefault="009B4679"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An anonymous user submits a search string. The search string is accepted by the home page and is validated by a regular expression. The search string must be less than 50 characters in length and may include any combination of letters or numbers. The search string is passed to the data access component. The data access component calls a stored procedure, passing the search string as a single parameter. </w:t>
      </w: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rPr>
                <w:rFonts w:eastAsia="Times New Roman"/>
              </w:rPr>
            </w:pPr>
            <w:r w:rsidRPr="009B4679">
              <w:rPr>
                <w:rFonts w:eastAsia="Times New Roman"/>
              </w:rPr>
              <w:t>Checkpoint</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questions: </w:t>
            </w:r>
          </w:p>
          <w:p w:rsidR="009B4679" w:rsidRPr="009B4679" w:rsidRDefault="009B4679" w:rsidP="009B4679">
            <w:pPr>
              <w:pStyle w:val="ListParagraph"/>
              <w:numPr>
                <w:ilvl w:val="0"/>
                <w:numId w:val="17"/>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Did you prioritize data that crosses trust boundaries? </w:t>
            </w:r>
          </w:p>
          <w:p w:rsidR="009B4679" w:rsidRPr="009B4679" w:rsidRDefault="009B4679" w:rsidP="009B4679">
            <w:pPr>
              <w:pStyle w:val="ListParagraph"/>
              <w:numPr>
                <w:ilvl w:val="0"/>
                <w:numId w:val="17"/>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where sensitive data items originate? </w:t>
            </w:r>
          </w:p>
          <w:p w:rsidR="009B4679" w:rsidRPr="009B4679" w:rsidRDefault="009B4679" w:rsidP="009B4679">
            <w:pPr>
              <w:pStyle w:val="ListParagraph"/>
              <w:numPr>
                <w:ilvl w:val="0"/>
                <w:numId w:val="17"/>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what good data is (length, range, format, and type)? </w:t>
            </w:r>
          </w:p>
          <w:p w:rsidR="009B4679" w:rsidRPr="009B4679" w:rsidRDefault="009B4679" w:rsidP="009B4679">
            <w:pPr>
              <w:pStyle w:val="ListParagraph"/>
              <w:numPr>
                <w:ilvl w:val="0"/>
                <w:numId w:val="17"/>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the authorization mechanisms along the way? </w:t>
            </w:r>
          </w:p>
          <w:p w:rsidR="009B4679" w:rsidRPr="009B4679" w:rsidRDefault="009B4679" w:rsidP="009B4679">
            <w:pPr>
              <w:pStyle w:val="ListParagraph"/>
              <w:numPr>
                <w:ilvl w:val="0"/>
                <w:numId w:val="17"/>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Did you trace the data from entry to exit? </w:t>
            </w:r>
          </w:p>
        </w:tc>
      </w:tr>
    </w:tbl>
    <w:p w:rsidR="009B4679" w:rsidRPr="009B4679" w:rsidRDefault="009B4679" w:rsidP="009B4679">
      <w:pPr>
        <w:pStyle w:val="Heading2"/>
        <w:rPr>
          <w:rFonts w:eastAsia="Times New Roman"/>
        </w:rPr>
      </w:pPr>
      <w:r w:rsidRPr="009B4679">
        <w:rPr>
          <w:rFonts w:eastAsia="Times New Roman"/>
        </w:rPr>
        <w:t>Entry Points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List the entry points into your application where users and external applications supply data and call functionality. Also identify internal entry points used for cross component communication.</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lastRenderedPageBreak/>
        <w:t xml:space="preserve">&lt;&lt;Insert entry point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entry point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entry point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Examples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The following are examples of entry point descriptions: </w:t>
      </w:r>
    </w:p>
    <w:p w:rsidR="009B4679" w:rsidRPr="009B4679" w:rsidRDefault="00FA2C86"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FA2C86">
        <w:rPr>
          <w:rFonts w:asciiTheme="minorHAnsi" w:eastAsia="Times New Roman" w:hAnsiTheme="minorHAnsi" w:cs="Courier New"/>
          <w:b/>
          <w:sz w:val="22"/>
          <w:szCs w:val="22"/>
        </w:rPr>
        <w:t>Logon page</w:t>
      </w:r>
      <w:r w:rsidR="009B4679" w:rsidRPr="009B4679">
        <w:rPr>
          <w:rFonts w:asciiTheme="minorHAnsi" w:eastAsia="Times New Roman" w:hAnsiTheme="minorHAnsi" w:cs="Courier New"/>
          <w:sz w:val="22"/>
          <w:szCs w:val="22"/>
        </w:rPr>
        <w:t xml:space="preserve">. </w:t>
      </w:r>
      <w:r w:rsidR="00C6308A">
        <w:rPr>
          <w:rFonts w:asciiTheme="minorHAnsi" w:eastAsia="Times New Roman" w:hAnsiTheme="minorHAnsi" w:cs="Courier New"/>
          <w:sz w:val="22"/>
          <w:szCs w:val="22"/>
        </w:rPr>
        <w:t>This is a</w:t>
      </w:r>
      <w:r w:rsidR="009B4679" w:rsidRPr="009B4679">
        <w:rPr>
          <w:rFonts w:asciiTheme="minorHAnsi" w:eastAsia="Times New Roman" w:hAnsiTheme="minorHAnsi" w:cs="Courier New"/>
          <w:sz w:val="22"/>
          <w:szCs w:val="22"/>
        </w:rPr>
        <w:t xml:space="preserve">ccessible to all Internet users. </w:t>
      </w:r>
      <w:r w:rsidR="00C6308A">
        <w:rPr>
          <w:rFonts w:asciiTheme="minorHAnsi" w:eastAsia="Times New Roman" w:hAnsiTheme="minorHAnsi" w:cs="Courier New"/>
          <w:sz w:val="22"/>
          <w:szCs w:val="22"/>
        </w:rPr>
        <w:t>It is v</w:t>
      </w:r>
      <w:r w:rsidR="009B4679" w:rsidRPr="009B4679">
        <w:rPr>
          <w:rFonts w:asciiTheme="minorHAnsi" w:eastAsia="Times New Roman" w:hAnsiTheme="minorHAnsi" w:cs="Courier New"/>
          <w:sz w:val="22"/>
          <w:szCs w:val="22"/>
        </w:rPr>
        <w:t xml:space="preserve">alidated by using client-side and server-side validation controls, together with common validation library. </w:t>
      </w:r>
    </w:p>
    <w:p w:rsidR="009B4679" w:rsidRPr="009B4679" w:rsidRDefault="00FA2C86"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FA2C86">
        <w:rPr>
          <w:rFonts w:asciiTheme="minorHAnsi" w:eastAsia="Times New Roman" w:hAnsiTheme="minorHAnsi" w:cs="Courier New"/>
          <w:b/>
          <w:sz w:val="22"/>
          <w:szCs w:val="22"/>
        </w:rPr>
        <w:t>Amend customer details page</w:t>
      </w:r>
      <w:r w:rsidR="009B4679" w:rsidRPr="009B4679">
        <w:rPr>
          <w:rFonts w:asciiTheme="minorHAnsi" w:eastAsia="Times New Roman" w:hAnsiTheme="minorHAnsi" w:cs="Courier New"/>
          <w:sz w:val="22"/>
          <w:szCs w:val="22"/>
        </w:rPr>
        <w:t xml:space="preserve">. </w:t>
      </w:r>
      <w:r w:rsidR="00C6308A">
        <w:rPr>
          <w:rFonts w:asciiTheme="minorHAnsi" w:eastAsia="Times New Roman" w:hAnsiTheme="minorHAnsi" w:cs="Courier New"/>
          <w:sz w:val="22"/>
          <w:szCs w:val="22"/>
        </w:rPr>
        <w:t>This is a</w:t>
      </w:r>
      <w:r w:rsidR="009B4679" w:rsidRPr="009B4679">
        <w:rPr>
          <w:rFonts w:asciiTheme="minorHAnsi" w:eastAsia="Times New Roman" w:hAnsiTheme="minorHAnsi" w:cs="Courier New"/>
          <w:sz w:val="22"/>
          <w:szCs w:val="22"/>
        </w:rPr>
        <w:t xml:space="preserve">ccessible to authenticated users only. </w:t>
      </w:r>
      <w:r w:rsidR="00C6308A">
        <w:rPr>
          <w:rFonts w:asciiTheme="minorHAnsi" w:eastAsia="Times New Roman" w:hAnsiTheme="minorHAnsi" w:cs="Courier New"/>
          <w:sz w:val="22"/>
          <w:szCs w:val="22"/>
        </w:rPr>
        <w:t>It is v</w:t>
      </w:r>
      <w:r w:rsidR="009B4679" w:rsidRPr="009B4679">
        <w:rPr>
          <w:rFonts w:asciiTheme="minorHAnsi" w:eastAsia="Times New Roman" w:hAnsiTheme="minorHAnsi" w:cs="Courier New"/>
          <w:sz w:val="22"/>
          <w:szCs w:val="22"/>
        </w:rPr>
        <w:t xml:space="preserve">alidated by using client-side and server-side validation controls, together with common validation library. The page is used to update customer details. </w:t>
      </w:r>
    </w:p>
    <w:p w:rsidR="009B4679" w:rsidRPr="009B4679" w:rsidRDefault="00FA2C86"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FA2C86">
        <w:rPr>
          <w:rFonts w:asciiTheme="minorHAnsi" w:eastAsia="Times New Roman" w:hAnsiTheme="minorHAnsi" w:cs="Courier New"/>
          <w:b/>
          <w:sz w:val="22"/>
          <w:szCs w:val="22"/>
        </w:rPr>
        <w:t>GetCustomerDetails stored procedure</w:t>
      </w:r>
      <w:r w:rsidR="009B4679" w:rsidRPr="009B4679">
        <w:rPr>
          <w:rFonts w:asciiTheme="minorHAnsi" w:eastAsia="Times New Roman" w:hAnsiTheme="minorHAnsi" w:cs="Courier New"/>
          <w:sz w:val="22"/>
          <w:szCs w:val="22"/>
        </w:rPr>
        <w:t xml:space="preserve">. </w:t>
      </w:r>
      <w:r w:rsidR="006A0A30">
        <w:rPr>
          <w:rFonts w:asciiTheme="minorHAnsi" w:eastAsia="Times New Roman" w:hAnsiTheme="minorHAnsi" w:cs="Courier New"/>
          <w:sz w:val="22"/>
          <w:szCs w:val="22"/>
        </w:rPr>
        <w:t>This c</w:t>
      </w:r>
      <w:r w:rsidR="009B4679" w:rsidRPr="009B4679">
        <w:rPr>
          <w:rFonts w:asciiTheme="minorHAnsi" w:eastAsia="Times New Roman" w:hAnsiTheme="minorHAnsi" w:cs="Courier New"/>
          <w:sz w:val="22"/>
          <w:szCs w:val="22"/>
        </w:rPr>
        <w:t xml:space="preserve">an be called by the application's trusted service account only. Data validation is performed by upstream caller (trusted Web application business logic). The procedure invokes code that retrieves customer details. </w:t>
      </w:r>
    </w:p>
    <w:p w:rsidR="009B4679" w:rsidRPr="009B4679" w:rsidRDefault="009B4679" w:rsidP="009B4679">
      <w:pPr>
        <w:spacing w:after="120"/>
        <w:contextualSpacing/>
      </w:pP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rPr>
                <w:rFonts w:eastAsia="Times New Roman"/>
              </w:rPr>
            </w:pPr>
            <w:r w:rsidRPr="009B4679">
              <w:rPr>
                <w:rFonts w:eastAsia="Times New Roman"/>
              </w:rPr>
              <w:t>Checkpoint</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 </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Can you list your entry points, particularly those at the trust boundaries? </w:t>
            </w:r>
          </w:p>
        </w:tc>
      </w:tr>
    </w:tbl>
    <w:p w:rsidR="009B4679" w:rsidRPr="009B4679" w:rsidRDefault="009B4679" w:rsidP="009B4679">
      <w:pPr>
        <w:pStyle w:val="Heading2"/>
        <w:rPr>
          <w:rFonts w:eastAsia="Times New Roman"/>
        </w:rPr>
      </w:pPr>
      <w:r w:rsidRPr="009B4679">
        <w:rPr>
          <w:rFonts w:eastAsia="Times New Roman"/>
        </w:rPr>
        <w:t>Exit Points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Identify the points in your application where data is sent to the client. Prioritize the exit points where you write data from client input or from untrusted sources such as shared databases.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exit point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exit point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exit point 3&gt;&gt;</w:t>
      </w: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rPr>
                <w:rFonts w:eastAsia="Times New Roman"/>
              </w:rPr>
            </w:pPr>
            <w:r w:rsidRPr="009B4679">
              <w:rPr>
                <w:rFonts w:eastAsia="Times New Roman"/>
              </w:rPr>
              <w:t>Checkpoint</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 </w:t>
            </w:r>
          </w:p>
          <w:p w:rsidR="009B4679" w:rsidRPr="009B4679" w:rsidRDefault="009B4679" w:rsidP="009B4679">
            <w:pPr>
              <w:pStyle w:val="ListParagraph"/>
              <w:numPr>
                <w:ilvl w:val="0"/>
                <w:numId w:val="20"/>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Do you know where your application writes data using untrusted input? </w:t>
            </w:r>
          </w:p>
        </w:tc>
      </w:tr>
    </w:tbl>
    <w:p w:rsidR="009B4679" w:rsidRPr="009B4679" w:rsidRDefault="009B4679" w:rsidP="009B4679">
      <w:pPr>
        <w:spacing w:after="120"/>
        <w:contextualSpacing/>
        <w:rPr>
          <w:rFonts w:eastAsia="Times New Roman" w:cs="Times New Roman"/>
          <w:b/>
          <w:bCs/>
        </w:rPr>
      </w:pPr>
      <w:bookmarkStart w:id="2" w:name="tmwatemplate_threats"/>
      <w:bookmarkEnd w:id="2"/>
    </w:p>
    <w:p w:rsidR="009B4679" w:rsidRPr="009B4679" w:rsidRDefault="009B4679" w:rsidP="009B4679">
      <w:pPr>
        <w:pStyle w:val="Heading1"/>
        <w:spacing w:before="0" w:after="120"/>
        <w:contextualSpacing/>
        <w:rPr>
          <w:rFonts w:eastAsia="Times New Roman"/>
        </w:rPr>
      </w:pPr>
      <w:r w:rsidRPr="009B4679">
        <w:rPr>
          <w:rFonts w:eastAsia="Times New Roman"/>
        </w:rPr>
        <w:t>Threats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List the threats and attacks that could affect your application. Threats are the potential bad things that might happen.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lastRenderedPageBreak/>
        <w:t xml:space="preserve">&lt;&lt;Insert threat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threat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threat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Examples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The following are examples of threats: </w:t>
      </w:r>
    </w:p>
    <w:p w:rsidR="009B4679" w:rsidRPr="009B4679" w:rsidRDefault="006D5D90"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t>An a</w:t>
      </w:r>
      <w:r w:rsidR="009B4679" w:rsidRPr="009B4679">
        <w:rPr>
          <w:rFonts w:asciiTheme="minorHAnsi" w:eastAsia="Times New Roman" w:hAnsiTheme="minorHAnsi" w:cs="Courier New"/>
          <w:sz w:val="22"/>
          <w:szCs w:val="22"/>
        </w:rPr>
        <w:t xml:space="preserve">ttacker obtains a user's name and password by monitoring the network between Web browser and Web server. </w:t>
      </w:r>
    </w:p>
    <w:p w:rsidR="009B4679" w:rsidRPr="009B4679" w:rsidRDefault="009B4679"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A</w:t>
      </w:r>
      <w:r w:rsidR="006D5D90">
        <w:rPr>
          <w:rFonts w:asciiTheme="minorHAnsi" w:eastAsia="Times New Roman" w:hAnsiTheme="minorHAnsi" w:cs="Courier New"/>
          <w:sz w:val="22"/>
          <w:szCs w:val="22"/>
        </w:rPr>
        <w:t>n a</w:t>
      </w:r>
      <w:r w:rsidRPr="009B4679">
        <w:rPr>
          <w:rFonts w:asciiTheme="minorHAnsi" w:eastAsia="Times New Roman" w:hAnsiTheme="minorHAnsi" w:cs="Courier New"/>
          <w:sz w:val="22"/>
          <w:szCs w:val="22"/>
        </w:rPr>
        <w:t xml:space="preserve">ttacker submits malformed input as part of a database query. </w:t>
      </w:r>
    </w:p>
    <w:p w:rsidR="009B4679" w:rsidRPr="009B4679" w:rsidRDefault="009B4679"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Attacker(s) create a denial-of-service situation, making the application unavailable. As a result, application availability-related security objectives are not met. </w:t>
      </w:r>
    </w:p>
    <w:p w:rsidR="009B4679" w:rsidRPr="009B4679" w:rsidRDefault="009B4679" w:rsidP="009B4679">
      <w:pPr>
        <w:spacing w:after="120"/>
        <w:contextualSpacing/>
      </w:pP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rPr>
                <w:rFonts w:eastAsia="Times New Roman"/>
              </w:rPr>
            </w:pPr>
            <w:r w:rsidRPr="009B4679">
              <w:rPr>
                <w:rFonts w:eastAsia="Times New Roman"/>
              </w:rPr>
              <w:t>Checkpoint</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questions: </w:t>
            </w:r>
          </w:p>
          <w:p w:rsidR="009B4679" w:rsidRPr="009B4679" w:rsidRDefault="009B4679" w:rsidP="009B4679">
            <w:pPr>
              <w:pStyle w:val="ListParagraph"/>
              <w:numPr>
                <w:ilvl w:val="0"/>
                <w:numId w:val="19"/>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Have you considered common or well known threats? </w:t>
            </w:r>
          </w:p>
          <w:p w:rsidR="009B4679" w:rsidRPr="009B4679" w:rsidRDefault="009B4679" w:rsidP="009B4679">
            <w:pPr>
              <w:pStyle w:val="ListParagraph"/>
              <w:numPr>
                <w:ilvl w:val="0"/>
                <w:numId w:val="19"/>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Have you explored threats that could affect your scenarios beyond those that are commonly known? </w:t>
            </w:r>
          </w:p>
          <w:p w:rsidR="009B4679" w:rsidRPr="009B4679" w:rsidRDefault="009B4679" w:rsidP="009B4679">
            <w:pPr>
              <w:pStyle w:val="ListParagraph"/>
              <w:numPr>
                <w:ilvl w:val="0"/>
                <w:numId w:val="19"/>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Where possible, are the potential targets of such threats identified in your descriptions? </w:t>
            </w:r>
          </w:p>
          <w:p w:rsidR="009B4679" w:rsidRPr="009B4679" w:rsidRDefault="009B4679" w:rsidP="009B4679">
            <w:pPr>
              <w:pStyle w:val="ListParagraph"/>
              <w:numPr>
                <w:ilvl w:val="0"/>
                <w:numId w:val="19"/>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Have you considered non-malicious threats that compromise confidentiality, integrity, and availability, such as a valid user inadvertently accessing restricted data? </w:t>
            </w:r>
          </w:p>
          <w:p w:rsidR="009B4679" w:rsidRPr="009B4679" w:rsidRDefault="009B4679" w:rsidP="009B4679">
            <w:pPr>
              <w:pStyle w:val="ListParagraph"/>
              <w:numPr>
                <w:ilvl w:val="0"/>
                <w:numId w:val="19"/>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Have you considered threats that could affect your security objectives? </w:t>
            </w:r>
          </w:p>
        </w:tc>
      </w:tr>
    </w:tbl>
    <w:p w:rsidR="009B4679" w:rsidRPr="009B4679" w:rsidRDefault="009B4679" w:rsidP="009B4679">
      <w:pPr>
        <w:spacing w:after="120"/>
        <w:contextualSpacing/>
        <w:rPr>
          <w:rFonts w:eastAsia="Times New Roman" w:cs="Times New Roman"/>
          <w:b/>
          <w:bCs/>
        </w:rPr>
      </w:pPr>
      <w:bookmarkStart w:id="3" w:name="tmwatemplate_vulnerabilities"/>
      <w:bookmarkEnd w:id="3"/>
    </w:p>
    <w:p w:rsidR="009B4679" w:rsidRPr="009B4679" w:rsidRDefault="009B4679" w:rsidP="009B4679">
      <w:pPr>
        <w:pStyle w:val="Heading1"/>
        <w:spacing w:before="0" w:after="120"/>
        <w:contextualSpacing/>
        <w:rPr>
          <w:rFonts w:eastAsia="Times New Roman"/>
        </w:rPr>
      </w:pPr>
      <w:r w:rsidRPr="009B4679">
        <w:rPr>
          <w:rFonts w:eastAsia="Times New Roman"/>
        </w:rPr>
        <w:t>Vulnerabilities</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Identify weaknesses in your application design to help shape security decisions and dictate the scope of testing.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vulnerability 1&gt;&gt;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&lt;&lt;Insert vulnerability 2&gt;&gt; </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&lt;&lt;Insert vulnerability 3&gt;&gt;</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Examples</w:t>
      </w:r>
    </w:p>
    <w:p w:rsidR="009B4679" w:rsidRPr="009B4679" w:rsidRDefault="009B4679" w:rsidP="009B4679">
      <w:p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contextualSpacing/>
        <w:textAlignment w:val="top"/>
        <w:rPr>
          <w:rFonts w:eastAsia="Times New Roman" w:cs="Courier New"/>
        </w:rPr>
      </w:pPr>
      <w:r w:rsidRPr="009B4679">
        <w:rPr>
          <w:rFonts w:eastAsia="Times New Roman" w:cs="Courier New"/>
        </w:rPr>
        <w:t xml:space="preserve">The following are examples of vulnerabilities: </w:t>
      </w:r>
    </w:p>
    <w:p w:rsidR="009B4679" w:rsidRPr="009B4679" w:rsidRDefault="006D5D90"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lastRenderedPageBreak/>
        <w:t>An o</w:t>
      </w:r>
      <w:r w:rsidR="009B4679" w:rsidRPr="009B4679">
        <w:rPr>
          <w:rFonts w:asciiTheme="minorHAnsi" w:eastAsia="Times New Roman" w:hAnsiTheme="minorHAnsi" w:cs="Courier New"/>
          <w:sz w:val="22"/>
          <w:szCs w:val="22"/>
        </w:rPr>
        <w:t xml:space="preserve">ver-privileged Web process account can result in increased damage potential if the Web process is compromised. </w:t>
      </w:r>
    </w:p>
    <w:p w:rsidR="009B4679" w:rsidRPr="009B4679" w:rsidRDefault="006D5D90"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Pr>
          <w:rFonts w:asciiTheme="minorHAnsi" w:eastAsia="Times New Roman" w:hAnsiTheme="minorHAnsi" w:cs="Courier New"/>
          <w:sz w:val="22"/>
          <w:szCs w:val="22"/>
        </w:rPr>
        <w:t>An u</w:t>
      </w:r>
      <w:r w:rsidR="009B4679" w:rsidRPr="009B4679">
        <w:rPr>
          <w:rFonts w:asciiTheme="minorHAnsi" w:eastAsia="Times New Roman" w:hAnsiTheme="minorHAnsi" w:cs="Courier New"/>
          <w:sz w:val="22"/>
          <w:szCs w:val="22"/>
        </w:rPr>
        <w:t xml:space="preserve">nrestricted Web process account in the database can result in increased damage potential in the event of a SQL injection attack. </w:t>
      </w:r>
    </w:p>
    <w:p w:rsidR="009B4679" w:rsidRPr="009B4679" w:rsidRDefault="009B4679" w:rsidP="009B4679">
      <w:pPr>
        <w:pStyle w:val="ListParagraph"/>
        <w:numPr>
          <w:ilvl w:val="0"/>
          <w:numId w:val="17"/>
        </w:numPr>
        <w:shd w:val="clear" w:color="auto" w:fill="DDDDDD"/>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336" w:lineRule="auto"/>
        <w:ind w:right="225"/>
        <w:textAlignment w:val="top"/>
        <w:rPr>
          <w:rFonts w:asciiTheme="minorHAnsi" w:eastAsia="Times New Roman" w:hAnsiTheme="minorHAnsi" w:cs="Courier New"/>
          <w:sz w:val="22"/>
          <w:szCs w:val="22"/>
        </w:rPr>
      </w:pPr>
      <w:r w:rsidRPr="009B4679">
        <w:rPr>
          <w:rFonts w:asciiTheme="minorHAnsi" w:eastAsia="Times New Roman" w:hAnsiTheme="minorHAnsi" w:cs="Courier New"/>
          <w:sz w:val="22"/>
          <w:szCs w:val="22"/>
        </w:rPr>
        <w:t xml:space="preserve">Clear text credentials are passed between the Web server and database server. </w:t>
      </w:r>
    </w:p>
    <w:p w:rsidR="009B4679" w:rsidRPr="009B4679" w:rsidRDefault="009B4679" w:rsidP="009B4679">
      <w:pPr>
        <w:spacing w:after="120"/>
        <w:contextualSpacing/>
      </w:pPr>
    </w:p>
    <w:tbl>
      <w:tblPr>
        <w:tblStyle w:val="TableGrid"/>
        <w:tblW w:w="0" w:type="auto"/>
        <w:tblLook w:val="04A0"/>
      </w:tblPr>
      <w:tblGrid>
        <w:gridCol w:w="9576"/>
      </w:tblGrid>
      <w:tr w:rsidR="009B4679" w:rsidRPr="009B4679" w:rsidTr="009B4679">
        <w:tc>
          <w:tcPr>
            <w:tcW w:w="9576" w:type="dxa"/>
          </w:tcPr>
          <w:p w:rsidR="009B4679" w:rsidRPr="009B4679" w:rsidRDefault="009B4679" w:rsidP="009B4679">
            <w:pPr>
              <w:pStyle w:val="Heading3"/>
              <w:outlineLvl w:val="2"/>
              <w:rPr>
                <w:rFonts w:eastAsia="Times New Roman"/>
              </w:rPr>
            </w:pPr>
            <w:r w:rsidRPr="009B4679">
              <w:rPr>
                <w:rFonts w:eastAsia="Times New Roman"/>
              </w:rPr>
              <w:t>Checkpoint</w:t>
            </w:r>
          </w:p>
          <w:p w:rsidR="009B4679" w:rsidRPr="009B4679" w:rsidRDefault="009B4679" w:rsidP="009B4679">
            <w:pPr>
              <w:spacing w:after="120" w:line="336" w:lineRule="auto"/>
              <w:contextualSpacing/>
              <w:textAlignment w:val="top"/>
              <w:rPr>
                <w:rFonts w:eastAsia="Times New Roman" w:cs="Times New Roman"/>
              </w:rPr>
            </w:pPr>
            <w:r w:rsidRPr="009B4679">
              <w:rPr>
                <w:rFonts w:eastAsia="Times New Roman" w:cs="Times New Roman"/>
              </w:rPr>
              <w:t xml:space="preserve">Before you finish this step, you should be able to answer the following questions: </w:t>
            </w:r>
          </w:p>
          <w:p w:rsidR="009B4679" w:rsidRPr="009B4679" w:rsidRDefault="009B4679" w:rsidP="009B4679">
            <w:pPr>
              <w:pStyle w:val="ListParagraph"/>
              <w:numPr>
                <w:ilvl w:val="0"/>
                <w:numId w:val="18"/>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Have you considered the common vulnerabilities? </w:t>
            </w:r>
          </w:p>
          <w:p w:rsidR="009B4679" w:rsidRPr="009B4679" w:rsidRDefault="009B4679" w:rsidP="009B4679">
            <w:pPr>
              <w:pStyle w:val="ListParagraph"/>
              <w:numPr>
                <w:ilvl w:val="0"/>
                <w:numId w:val="18"/>
              </w:numPr>
              <w:spacing w:after="120" w:line="336" w:lineRule="auto"/>
              <w:textAlignment w:val="top"/>
              <w:rPr>
                <w:rFonts w:asciiTheme="minorHAnsi" w:eastAsia="Times New Roman" w:hAnsiTheme="minorHAnsi"/>
                <w:sz w:val="22"/>
                <w:szCs w:val="22"/>
              </w:rPr>
            </w:pPr>
            <w:r w:rsidRPr="009B4679">
              <w:rPr>
                <w:rFonts w:asciiTheme="minorHAnsi" w:eastAsia="Times New Roman" w:hAnsiTheme="minorHAnsi"/>
                <w:sz w:val="22"/>
                <w:szCs w:val="22"/>
              </w:rPr>
              <w:t xml:space="preserve">Have you considered vulnerabilities at each application layer? </w:t>
            </w:r>
          </w:p>
        </w:tc>
      </w:tr>
    </w:tbl>
    <w:p w:rsidR="00D23D62" w:rsidRPr="009B4679" w:rsidRDefault="00D23D62" w:rsidP="009B4679">
      <w:pPr>
        <w:spacing w:after="120" w:line="336" w:lineRule="auto"/>
        <w:contextualSpacing/>
        <w:textAlignment w:val="top"/>
        <w:outlineLvl w:val="2"/>
      </w:pPr>
    </w:p>
    <w:sectPr w:rsidR="00D23D62" w:rsidRPr="009B4679" w:rsidSect="00C74896">
      <w:headerReference w:type="even" r:id="rId10"/>
      <w:headerReference w:type="default" r:id="rId11"/>
      <w:footerReference w:type="even" r:id="rId12"/>
      <w:footerReference w:type="default" r:id="rId13"/>
      <w:headerReference w:type="first" r:id="rId14"/>
      <w:footerReference w:type="first" r:id="rId1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A2106" w:rsidRDefault="008A2106" w:rsidP="004739D6">
      <w:pPr>
        <w:spacing w:after="0" w:line="240" w:lineRule="auto"/>
      </w:pPr>
      <w:r>
        <w:separator/>
      </w:r>
    </w:p>
  </w:endnote>
  <w:endnote w:type="continuationSeparator" w:id="1">
    <w:p w:rsidR="008A2106" w:rsidRDefault="008A2106" w:rsidP="004739D6">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9D6" w:rsidRDefault="004739D6">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9D6" w:rsidRDefault="004739D6">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9D6" w:rsidRDefault="004739D6">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A2106" w:rsidRDefault="008A2106" w:rsidP="004739D6">
      <w:pPr>
        <w:spacing w:after="0" w:line="240" w:lineRule="auto"/>
      </w:pPr>
      <w:r>
        <w:separator/>
      </w:r>
    </w:p>
  </w:footnote>
  <w:footnote w:type="continuationSeparator" w:id="1">
    <w:p w:rsidR="008A2106" w:rsidRDefault="008A2106" w:rsidP="004739D6">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9D6" w:rsidRDefault="004739D6">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9D6" w:rsidRDefault="004739D6">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9D6" w:rsidRDefault="004739D6">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A90E23"/>
    <w:multiLevelType w:val="hybridMultilevel"/>
    <w:tmpl w:val="F440D2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045E38F9"/>
    <w:multiLevelType w:val="hybridMultilevel"/>
    <w:tmpl w:val="BA689E9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nsid w:val="08D61EE4"/>
    <w:multiLevelType w:val="multilevel"/>
    <w:tmpl w:val="875A1B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0CE5633A"/>
    <w:multiLevelType w:val="hybridMultilevel"/>
    <w:tmpl w:val="013CDD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2DC2C51"/>
    <w:multiLevelType w:val="hybridMultilevel"/>
    <w:tmpl w:val="CC345B8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nsid w:val="163C36A9"/>
    <w:multiLevelType w:val="hybridMultilevel"/>
    <w:tmpl w:val="69EAD83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nsid w:val="1A5E49CC"/>
    <w:multiLevelType w:val="hybridMultilevel"/>
    <w:tmpl w:val="D0D6405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nsid w:val="1B26362A"/>
    <w:multiLevelType w:val="hybridMultilevel"/>
    <w:tmpl w:val="4866CB8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nsid w:val="21405823"/>
    <w:multiLevelType w:val="hybridMultilevel"/>
    <w:tmpl w:val="E618E7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23165B6"/>
    <w:multiLevelType w:val="hybridMultilevel"/>
    <w:tmpl w:val="8176F48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nsid w:val="327749A7"/>
    <w:multiLevelType w:val="hybridMultilevel"/>
    <w:tmpl w:val="A71662D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34195D53"/>
    <w:multiLevelType w:val="hybridMultilevel"/>
    <w:tmpl w:val="FF3C3D7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nsid w:val="354B39E2"/>
    <w:multiLevelType w:val="hybridMultilevel"/>
    <w:tmpl w:val="857ED6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nsid w:val="356240E3"/>
    <w:multiLevelType w:val="hybridMultilevel"/>
    <w:tmpl w:val="E76CCA5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nsid w:val="39C57D4C"/>
    <w:multiLevelType w:val="hybridMultilevel"/>
    <w:tmpl w:val="354C0E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471B181E"/>
    <w:multiLevelType w:val="hybridMultilevel"/>
    <w:tmpl w:val="E416DDE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4B43198E"/>
    <w:multiLevelType w:val="hybridMultilevel"/>
    <w:tmpl w:val="385EBB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nsid w:val="503F3D08"/>
    <w:multiLevelType w:val="hybridMultilevel"/>
    <w:tmpl w:val="4A82E1C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nsid w:val="5EFD61DF"/>
    <w:multiLevelType w:val="hybridMultilevel"/>
    <w:tmpl w:val="E83276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60590CA7"/>
    <w:multiLevelType w:val="multilevel"/>
    <w:tmpl w:val="448E61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nsid w:val="65FA79E2"/>
    <w:multiLevelType w:val="hybridMultilevel"/>
    <w:tmpl w:val="2A9ACC2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665D400E"/>
    <w:multiLevelType w:val="hybridMultilevel"/>
    <w:tmpl w:val="13EEEEE4"/>
    <w:lvl w:ilvl="0" w:tplc="0C09000F">
      <w:start w:val="1"/>
      <w:numFmt w:val="decimal"/>
      <w:lvlText w:val="%1."/>
      <w:lvlJc w:val="left"/>
      <w:pPr>
        <w:ind w:left="1080" w:hanging="360"/>
      </w:p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22">
    <w:nsid w:val="67B966A5"/>
    <w:multiLevelType w:val="hybridMultilevel"/>
    <w:tmpl w:val="13C24E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D2E5579"/>
    <w:multiLevelType w:val="hybridMultilevel"/>
    <w:tmpl w:val="A14A23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70250CB4"/>
    <w:multiLevelType w:val="hybridMultilevel"/>
    <w:tmpl w:val="CFE07A5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8"/>
  </w:num>
  <w:num w:numId="2">
    <w:abstractNumId w:val="23"/>
  </w:num>
  <w:num w:numId="3">
    <w:abstractNumId w:val="20"/>
  </w:num>
  <w:num w:numId="4">
    <w:abstractNumId w:val="19"/>
  </w:num>
  <w:num w:numId="5">
    <w:abstractNumId w:val="8"/>
  </w:num>
  <w:num w:numId="6">
    <w:abstractNumId w:val="21"/>
  </w:num>
  <w:num w:numId="7">
    <w:abstractNumId w:val="15"/>
  </w:num>
  <w:num w:numId="8">
    <w:abstractNumId w:val="3"/>
  </w:num>
  <w:num w:numId="9">
    <w:abstractNumId w:val="14"/>
  </w:num>
  <w:num w:numId="10">
    <w:abstractNumId w:val="2"/>
  </w:num>
  <w:num w:numId="11">
    <w:abstractNumId w:val="12"/>
  </w:num>
  <w:num w:numId="12">
    <w:abstractNumId w:val="22"/>
  </w:num>
  <w:num w:numId="13">
    <w:abstractNumId w:val="5"/>
  </w:num>
  <w:num w:numId="14">
    <w:abstractNumId w:val="0"/>
  </w:num>
  <w:num w:numId="15">
    <w:abstractNumId w:val="10"/>
  </w:num>
  <w:num w:numId="16">
    <w:abstractNumId w:val="9"/>
  </w:num>
  <w:num w:numId="17">
    <w:abstractNumId w:val="24"/>
  </w:num>
  <w:num w:numId="18">
    <w:abstractNumId w:val="4"/>
  </w:num>
  <w:num w:numId="19">
    <w:abstractNumId w:val="7"/>
  </w:num>
  <w:num w:numId="20">
    <w:abstractNumId w:val="1"/>
  </w:num>
  <w:num w:numId="21">
    <w:abstractNumId w:val="6"/>
  </w:num>
  <w:num w:numId="22">
    <w:abstractNumId w:val="16"/>
  </w:num>
  <w:num w:numId="23">
    <w:abstractNumId w:val="17"/>
  </w:num>
  <w:num w:numId="24">
    <w:abstractNumId w:val="11"/>
  </w:num>
  <w:num w:numId="2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16386"/>
  </w:hdrShapeDefaults>
  <w:footnotePr>
    <w:footnote w:id="0"/>
    <w:footnote w:id="1"/>
  </w:footnotePr>
  <w:endnotePr>
    <w:endnote w:id="0"/>
    <w:endnote w:id="1"/>
  </w:endnotePr>
  <w:compat>
    <w:useFELayout/>
  </w:compat>
  <w:rsids>
    <w:rsidRoot w:val="00CC3ACC"/>
    <w:rsid w:val="00002F73"/>
    <w:rsid w:val="0007731F"/>
    <w:rsid w:val="000A7B93"/>
    <w:rsid w:val="000E32E0"/>
    <w:rsid w:val="000E609E"/>
    <w:rsid w:val="00143862"/>
    <w:rsid w:val="001730D9"/>
    <w:rsid w:val="002448C3"/>
    <w:rsid w:val="002628B8"/>
    <w:rsid w:val="002E28E7"/>
    <w:rsid w:val="00313263"/>
    <w:rsid w:val="00325FFD"/>
    <w:rsid w:val="0035416D"/>
    <w:rsid w:val="004739D6"/>
    <w:rsid w:val="0050794A"/>
    <w:rsid w:val="005E4F08"/>
    <w:rsid w:val="006646CD"/>
    <w:rsid w:val="006844E5"/>
    <w:rsid w:val="0069690E"/>
    <w:rsid w:val="006A0A30"/>
    <w:rsid w:val="006D5D90"/>
    <w:rsid w:val="0071686B"/>
    <w:rsid w:val="007577B9"/>
    <w:rsid w:val="00765B2B"/>
    <w:rsid w:val="00792D74"/>
    <w:rsid w:val="007B128A"/>
    <w:rsid w:val="007E1321"/>
    <w:rsid w:val="007E6AA8"/>
    <w:rsid w:val="007F1169"/>
    <w:rsid w:val="007F5E42"/>
    <w:rsid w:val="00804E36"/>
    <w:rsid w:val="0081150B"/>
    <w:rsid w:val="00832789"/>
    <w:rsid w:val="00846773"/>
    <w:rsid w:val="0085183F"/>
    <w:rsid w:val="0088312B"/>
    <w:rsid w:val="008A2106"/>
    <w:rsid w:val="008B2C5F"/>
    <w:rsid w:val="008B3975"/>
    <w:rsid w:val="008E45EB"/>
    <w:rsid w:val="008E7FBF"/>
    <w:rsid w:val="009B4679"/>
    <w:rsid w:val="009D67FF"/>
    <w:rsid w:val="009E1EFC"/>
    <w:rsid w:val="009E72A2"/>
    <w:rsid w:val="00A428E1"/>
    <w:rsid w:val="00A627E7"/>
    <w:rsid w:val="00A76E8A"/>
    <w:rsid w:val="00A91CF8"/>
    <w:rsid w:val="00AC6DA2"/>
    <w:rsid w:val="00AE1FF0"/>
    <w:rsid w:val="00B47186"/>
    <w:rsid w:val="00BA765F"/>
    <w:rsid w:val="00BD2AA9"/>
    <w:rsid w:val="00C27405"/>
    <w:rsid w:val="00C6308A"/>
    <w:rsid w:val="00C74896"/>
    <w:rsid w:val="00CC3ACC"/>
    <w:rsid w:val="00D15294"/>
    <w:rsid w:val="00D23D62"/>
    <w:rsid w:val="00DA484D"/>
    <w:rsid w:val="00DD4E22"/>
    <w:rsid w:val="00DE4E72"/>
    <w:rsid w:val="00E370E3"/>
    <w:rsid w:val="00E53EED"/>
    <w:rsid w:val="00EF64DC"/>
    <w:rsid w:val="00F4332C"/>
    <w:rsid w:val="00FA2C86"/>
    <w:rsid w:val="00FC5B17"/>
    <w:rsid w:val="00FF5A4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74896"/>
  </w:style>
  <w:style w:type="paragraph" w:styleId="Heading1">
    <w:name w:val="heading 1"/>
    <w:basedOn w:val="Normal"/>
    <w:next w:val="Normal"/>
    <w:link w:val="Heading1Char"/>
    <w:uiPriority w:val="9"/>
    <w:qFormat/>
    <w:rsid w:val="00A428E1"/>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qFormat/>
    <w:rsid w:val="00002F73"/>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9B4679"/>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02F73"/>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semiHidden/>
    <w:unhideWhenUsed/>
    <w:rsid w:val="00002F73"/>
    <w:pPr>
      <w:spacing w:before="100" w:beforeAutospacing="1" w:after="100" w:afterAutospacing="1" w:line="240" w:lineRule="auto"/>
    </w:pPr>
    <w:rPr>
      <w:rFonts w:ascii="Times New Roman" w:eastAsia="Times New Roman" w:hAnsi="Times New Roman" w:cs="Times New Roman"/>
      <w:sz w:val="24"/>
      <w:szCs w:val="24"/>
    </w:rPr>
  </w:style>
  <w:style w:type="paragraph" w:styleId="ListParagraph">
    <w:name w:val="List Paragraph"/>
    <w:basedOn w:val="Normal"/>
    <w:uiPriority w:val="34"/>
    <w:qFormat/>
    <w:rsid w:val="00002F73"/>
    <w:pPr>
      <w:ind w:left="720"/>
      <w:contextualSpacing/>
    </w:pPr>
    <w:rPr>
      <w:rFonts w:ascii="Calibri" w:eastAsia="Calibri" w:hAnsi="Calibri" w:cs="Times New Roman"/>
      <w:sz w:val="24"/>
      <w:szCs w:val="24"/>
    </w:rPr>
  </w:style>
  <w:style w:type="character" w:styleId="Hyperlink">
    <w:name w:val="Hyperlink"/>
    <w:basedOn w:val="DefaultParagraphFont"/>
    <w:uiPriority w:val="99"/>
    <w:unhideWhenUsed/>
    <w:rsid w:val="00002F73"/>
    <w:rPr>
      <w:color w:val="0000FF"/>
      <w:u w:val="single"/>
    </w:rPr>
  </w:style>
  <w:style w:type="character" w:styleId="Strong">
    <w:name w:val="Strong"/>
    <w:basedOn w:val="DefaultParagraphFont"/>
    <w:uiPriority w:val="22"/>
    <w:qFormat/>
    <w:rsid w:val="00002F73"/>
    <w:rPr>
      <w:b/>
      <w:bCs/>
    </w:rPr>
  </w:style>
  <w:style w:type="paragraph" w:customStyle="1" w:styleId="Default">
    <w:name w:val="Default"/>
    <w:rsid w:val="009E1EFC"/>
    <w:pPr>
      <w:autoSpaceDE w:val="0"/>
      <w:autoSpaceDN w:val="0"/>
      <w:adjustRightInd w:val="0"/>
      <w:spacing w:after="0" w:line="240" w:lineRule="auto"/>
    </w:pPr>
    <w:rPr>
      <w:rFonts w:ascii="Arial" w:hAnsi="Arial" w:cs="Arial"/>
      <w:color w:val="000000"/>
      <w:sz w:val="24"/>
      <w:szCs w:val="24"/>
    </w:rPr>
  </w:style>
  <w:style w:type="paragraph" w:customStyle="1" w:styleId="ChapTitle1">
    <w:name w:val="ChapTitle+1"/>
    <w:basedOn w:val="Default"/>
    <w:next w:val="Default"/>
    <w:uiPriority w:val="99"/>
    <w:rsid w:val="009E1EFC"/>
    <w:rPr>
      <w:color w:val="auto"/>
    </w:rPr>
  </w:style>
  <w:style w:type="paragraph" w:customStyle="1" w:styleId="Normal1">
    <w:name w:val="Normal+1"/>
    <w:basedOn w:val="Default"/>
    <w:next w:val="Default"/>
    <w:uiPriority w:val="99"/>
    <w:rsid w:val="009E1EFC"/>
    <w:rPr>
      <w:color w:val="auto"/>
    </w:rPr>
  </w:style>
  <w:style w:type="table" w:customStyle="1" w:styleId="LightShading-Accent11">
    <w:name w:val="Light Shading - Accent 11"/>
    <w:basedOn w:val="TableNormal"/>
    <w:uiPriority w:val="60"/>
    <w:rsid w:val="0071686B"/>
    <w:pPr>
      <w:spacing w:after="0" w:line="240" w:lineRule="auto"/>
    </w:pPr>
    <w:rPr>
      <w:rFonts w:eastAsiaTheme="minorHAnsi"/>
      <w:color w:val="365F91" w:themeColor="accent1" w:themeShade="BF"/>
      <w:lang w:val="en-AU"/>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Lines="0" w:beforeAutospacing="0" w:afterLines="0" w:afterAutospacing="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Lines="0" w:beforeAutospacing="0" w:afterLines="0" w:afterAutospacing="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customStyle="1" w:styleId="Heading1Char">
    <w:name w:val="Heading 1 Char"/>
    <w:basedOn w:val="DefaultParagraphFont"/>
    <w:link w:val="Heading1"/>
    <w:uiPriority w:val="9"/>
    <w:rsid w:val="00A428E1"/>
    <w:rPr>
      <w:rFonts w:asciiTheme="majorHAnsi" w:eastAsiaTheme="majorEastAsia" w:hAnsiTheme="majorHAnsi" w:cstheme="majorBidi"/>
      <w:b/>
      <w:bCs/>
      <w:color w:val="365F91" w:themeColor="accent1" w:themeShade="BF"/>
      <w:sz w:val="28"/>
      <w:szCs w:val="28"/>
    </w:rPr>
  </w:style>
  <w:style w:type="table" w:styleId="TableGrid">
    <w:name w:val="Table Grid"/>
    <w:basedOn w:val="TableNormal"/>
    <w:uiPriority w:val="59"/>
    <w:rsid w:val="00EF64DC"/>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itle">
    <w:name w:val="Title"/>
    <w:basedOn w:val="Normal"/>
    <w:next w:val="Normal"/>
    <w:link w:val="TitleChar"/>
    <w:uiPriority w:val="10"/>
    <w:qFormat/>
    <w:rsid w:val="006646C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6646C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6646CD"/>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6646CD"/>
    <w:rPr>
      <w:rFonts w:asciiTheme="majorHAnsi" w:eastAsiaTheme="majorEastAsia" w:hAnsiTheme="majorHAnsi" w:cstheme="majorBidi"/>
      <w:i/>
      <w:iCs/>
      <w:color w:val="4F81BD" w:themeColor="accent1"/>
      <w:spacing w:val="15"/>
      <w:sz w:val="24"/>
      <w:szCs w:val="24"/>
    </w:rPr>
  </w:style>
  <w:style w:type="paragraph" w:styleId="NoSpacing">
    <w:name w:val="No Spacing"/>
    <w:uiPriority w:val="1"/>
    <w:qFormat/>
    <w:rsid w:val="009B4679"/>
    <w:pPr>
      <w:spacing w:after="0" w:line="240" w:lineRule="auto"/>
    </w:pPr>
    <w:rPr>
      <w:rFonts w:eastAsiaTheme="minorHAnsi"/>
    </w:rPr>
  </w:style>
  <w:style w:type="character" w:customStyle="1" w:styleId="Heading3Char">
    <w:name w:val="Heading 3 Char"/>
    <w:basedOn w:val="DefaultParagraphFont"/>
    <w:link w:val="Heading3"/>
    <w:uiPriority w:val="9"/>
    <w:rsid w:val="009B4679"/>
    <w:rPr>
      <w:rFonts w:asciiTheme="majorHAnsi" w:eastAsiaTheme="majorEastAsia" w:hAnsiTheme="majorHAnsi" w:cstheme="majorBidi"/>
      <w:b/>
      <w:bCs/>
      <w:color w:val="4F81BD" w:themeColor="accent1"/>
    </w:rPr>
  </w:style>
  <w:style w:type="character" w:styleId="FollowedHyperlink">
    <w:name w:val="FollowedHyperlink"/>
    <w:basedOn w:val="DefaultParagraphFont"/>
    <w:uiPriority w:val="99"/>
    <w:semiHidden/>
    <w:unhideWhenUsed/>
    <w:rsid w:val="009B4679"/>
    <w:rPr>
      <w:color w:val="800080" w:themeColor="followedHyperlink"/>
      <w:u w:val="single"/>
    </w:rPr>
  </w:style>
  <w:style w:type="paragraph" w:styleId="Header">
    <w:name w:val="header"/>
    <w:basedOn w:val="Normal"/>
    <w:link w:val="HeaderChar"/>
    <w:uiPriority w:val="99"/>
    <w:semiHidden/>
    <w:unhideWhenUsed/>
    <w:rsid w:val="004739D6"/>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4739D6"/>
  </w:style>
  <w:style w:type="paragraph" w:styleId="Footer">
    <w:name w:val="footer"/>
    <w:basedOn w:val="Normal"/>
    <w:link w:val="FooterChar"/>
    <w:uiPriority w:val="99"/>
    <w:semiHidden/>
    <w:unhideWhenUsed/>
    <w:rsid w:val="004739D6"/>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4739D6"/>
  </w:style>
  <w:style w:type="paragraph" w:styleId="BalloonText">
    <w:name w:val="Balloon Text"/>
    <w:basedOn w:val="Normal"/>
    <w:link w:val="BalloonTextChar"/>
    <w:uiPriority w:val="99"/>
    <w:semiHidden/>
    <w:unhideWhenUsed/>
    <w:rsid w:val="00CC3AC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C3ACC"/>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21022900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go.microsoft.com/fwlink/?LinkID=105768" TargetMode="External"/><Relationship Id="rId13" Type="http://schemas.openxmlformats.org/officeDocument/2006/relationships/footer" Target="footer2.xml"/><Relationship Id="rId3" Type="http://schemas.openxmlformats.org/officeDocument/2006/relationships/settings" Target="settings.xml"/><Relationship Id="rId7" Type="http://schemas.openxmlformats.org/officeDocument/2006/relationships/hyperlink" Target="http://go.microsoft.com/fwlink/?LinkID=105770" TargetMode="Externa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2.xml"/><Relationship Id="rId5" Type="http://schemas.openxmlformats.org/officeDocument/2006/relationships/footnotes" Target="footnot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http://go.microsoft.com/fwlink/?LinkID=105769" TargetMode="Externa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1727</Words>
  <Characters>9849</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11553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2008-01-09T06:42:00Z</dcterms:created>
  <dcterms:modified xsi:type="dcterms:W3CDTF">2008-01-09T06:42:00Z</dcterms:modified>
</cp:coreProperties>
</file>