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412740FB"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w:t>
          </w:r>
          <w:r w:rsidR="00DC24D5">
            <w:rPr>
              <w:rFonts w:eastAsia="Times New Roman"/>
              <w:color w:val="FFFFFF" w:themeColor="background1"/>
              <w:spacing w:val="0"/>
              <w:sz w:val="28"/>
              <w:szCs w:val="40"/>
              <w:lang w:val="fr-FR"/>
            </w:rPr>
            <w:t xml:space="preserve">cartes CPx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728AE590"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3607DA">
            <w:rPr>
              <w:rFonts w:eastAsia="Times New Roman"/>
              <w:color w:val="FFFFFF" w:themeColor="background1"/>
              <w:sz w:val="32"/>
              <w:szCs w:val="44"/>
            </w:rPr>
            <w:t>4</w:t>
          </w:r>
          <w:r w:rsidR="00D84030">
            <w:rPr>
              <w:rFonts w:eastAsia="Times New Roman"/>
              <w:color w:val="FFFFFF" w:themeColor="background1"/>
              <w:sz w:val="32"/>
              <w:szCs w:val="44"/>
            </w:rPr>
            <w:t>b</w:t>
          </w:r>
          <w:r w:rsidRPr="009C1E56">
            <w:rPr>
              <w:rFonts w:eastAsia="Times New Roman"/>
              <w:color w:val="FFFFFF" w:themeColor="background1"/>
              <w:sz w:val="32"/>
              <w:szCs w:val="44"/>
            </w:rPr>
            <w:t xml:space="preserve"> - </w:t>
          </w:r>
          <w:r w:rsidR="00BB58C1">
            <w:rPr>
              <w:rFonts w:eastAsia="Times New Roman"/>
              <w:color w:val="FFFFFF" w:themeColor="background1"/>
              <w:sz w:val="32"/>
              <w:szCs w:val="44"/>
            </w:rPr>
            <w:t>Juin</w:t>
          </w:r>
          <w:r w:rsidRPr="009C1E56">
            <w:rPr>
              <w:rFonts w:eastAsia="Times New Roman"/>
              <w:color w:val="FFFFFF" w:themeColor="background1"/>
              <w:sz w:val="32"/>
              <w:szCs w:val="44"/>
            </w:rPr>
            <w:t xml:space="preserve">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4B4354"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0F4C3911" w14:textId="7BFCF0F3" w:rsidR="004B4354"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68328672" w:history="1">
            <w:r w:rsidR="004B4354" w:rsidRPr="00166A12">
              <w:rPr>
                <w:rStyle w:val="Lienhypertexte"/>
              </w:rPr>
              <w:t>1</w:t>
            </w:r>
            <w:r w:rsidR="004B4354">
              <w:rPr>
                <w:rFonts w:asciiTheme="minorHAnsi" w:eastAsiaTheme="minorEastAsia" w:hAnsiTheme="minorHAnsi" w:cstheme="minorBidi"/>
                <w:bCs w:val="0"/>
                <w:kern w:val="2"/>
                <w:sz w:val="24"/>
                <w:szCs w:val="24"/>
                <w:lang w:eastAsia="fr-FR"/>
                <w14:ligatures w14:val="standardContextual"/>
              </w:rPr>
              <w:tab/>
            </w:r>
            <w:r w:rsidR="004B4354" w:rsidRPr="00166A12">
              <w:rPr>
                <w:rStyle w:val="Lienhypertexte"/>
              </w:rPr>
              <w:t>Introduction</w:t>
            </w:r>
            <w:r w:rsidR="004B4354">
              <w:rPr>
                <w:webHidden/>
              </w:rPr>
              <w:tab/>
            </w:r>
            <w:r w:rsidR="004B4354">
              <w:rPr>
                <w:webHidden/>
              </w:rPr>
              <w:fldChar w:fldCharType="begin"/>
            </w:r>
            <w:r w:rsidR="004B4354">
              <w:rPr>
                <w:webHidden/>
              </w:rPr>
              <w:instrText xml:space="preserve"> PAGEREF _Toc168328672 \h </w:instrText>
            </w:r>
            <w:r w:rsidR="004B4354">
              <w:rPr>
                <w:webHidden/>
              </w:rPr>
            </w:r>
            <w:r w:rsidR="004B4354">
              <w:rPr>
                <w:webHidden/>
              </w:rPr>
              <w:fldChar w:fldCharType="separate"/>
            </w:r>
            <w:r w:rsidR="004B4354">
              <w:rPr>
                <w:webHidden/>
              </w:rPr>
              <w:t>5</w:t>
            </w:r>
            <w:r w:rsidR="004B4354">
              <w:rPr>
                <w:webHidden/>
              </w:rPr>
              <w:fldChar w:fldCharType="end"/>
            </w:r>
          </w:hyperlink>
        </w:p>
        <w:p w14:paraId="7A360CC6" w14:textId="7F27ECBF" w:rsidR="004B4354" w:rsidRDefault="004B4354">
          <w:pPr>
            <w:pStyle w:val="TM2"/>
            <w:rPr>
              <w:rFonts w:asciiTheme="minorHAnsi" w:eastAsiaTheme="minorEastAsia" w:hAnsiTheme="minorHAnsi" w:cstheme="minorBidi"/>
              <w:bCs w:val="0"/>
              <w:kern w:val="2"/>
              <w:sz w:val="24"/>
              <w:szCs w:val="24"/>
              <w:lang w:eastAsia="fr-FR"/>
              <w14:ligatures w14:val="standardContextual"/>
            </w:rPr>
          </w:pPr>
          <w:hyperlink w:anchor="_Toc168328673" w:history="1">
            <w:r w:rsidRPr="00166A12">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Objectifs du guide</w:t>
            </w:r>
            <w:r>
              <w:rPr>
                <w:webHidden/>
              </w:rPr>
              <w:tab/>
            </w:r>
            <w:r>
              <w:rPr>
                <w:webHidden/>
              </w:rPr>
              <w:fldChar w:fldCharType="begin"/>
            </w:r>
            <w:r>
              <w:rPr>
                <w:webHidden/>
              </w:rPr>
              <w:instrText xml:space="preserve"> PAGEREF _Toc168328673 \h </w:instrText>
            </w:r>
            <w:r>
              <w:rPr>
                <w:webHidden/>
              </w:rPr>
            </w:r>
            <w:r>
              <w:rPr>
                <w:webHidden/>
              </w:rPr>
              <w:fldChar w:fldCharType="separate"/>
            </w:r>
            <w:r>
              <w:rPr>
                <w:webHidden/>
              </w:rPr>
              <w:t>6</w:t>
            </w:r>
            <w:r>
              <w:rPr>
                <w:webHidden/>
              </w:rPr>
              <w:fldChar w:fldCharType="end"/>
            </w:r>
          </w:hyperlink>
        </w:p>
        <w:p w14:paraId="069512B3" w14:textId="4C11583F" w:rsidR="004B4354" w:rsidRDefault="004B4354">
          <w:pPr>
            <w:pStyle w:val="TM2"/>
            <w:rPr>
              <w:rFonts w:asciiTheme="minorHAnsi" w:eastAsiaTheme="minorEastAsia" w:hAnsiTheme="minorHAnsi" w:cstheme="minorBidi"/>
              <w:bCs w:val="0"/>
              <w:kern w:val="2"/>
              <w:sz w:val="24"/>
              <w:szCs w:val="24"/>
              <w:lang w:eastAsia="fr-FR"/>
              <w14:ligatures w14:val="standardContextual"/>
            </w:rPr>
          </w:pPr>
          <w:hyperlink w:anchor="_Toc168328674" w:history="1">
            <w:r w:rsidRPr="00166A12">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Non-objectifs du guide</w:t>
            </w:r>
            <w:r>
              <w:rPr>
                <w:webHidden/>
              </w:rPr>
              <w:tab/>
            </w:r>
            <w:r>
              <w:rPr>
                <w:webHidden/>
              </w:rPr>
              <w:fldChar w:fldCharType="begin"/>
            </w:r>
            <w:r>
              <w:rPr>
                <w:webHidden/>
              </w:rPr>
              <w:instrText xml:space="preserve"> PAGEREF _Toc168328674 \h </w:instrText>
            </w:r>
            <w:r>
              <w:rPr>
                <w:webHidden/>
              </w:rPr>
            </w:r>
            <w:r>
              <w:rPr>
                <w:webHidden/>
              </w:rPr>
              <w:fldChar w:fldCharType="separate"/>
            </w:r>
            <w:r>
              <w:rPr>
                <w:webHidden/>
              </w:rPr>
              <w:t>6</w:t>
            </w:r>
            <w:r>
              <w:rPr>
                <w:webHidden/>
              </w:rPr>
              <w:fldChar w:fldCharType="end"/>
            </w:r>
          </w:hyperlink>
        </w:p>
        <w:p w14:paraId="1FFB1FCA" w14:textId="7F514091" w:rsidR="004B4354" w:rsidRDefault="004B4354">
          <w:pPr>
            <w:pStyle w:val="TM1"/>
            <w:rPr>
              <w:rFonts w:asciiTheme="minorHAnsi" w:eastAsiaTheme="minorEastAsia" w:hAnsiTheme="minorHAnsi" w:cstheme="minorBidi"/>
              <w:bCs w:val="0"/>
              <w:kern w:val="2"/>
              <w:sz w:val="24"/>
              <w:szCs w:val="24"/>
              <w:lang w:eastAsia="fr-FR"/>
              <w14:ligatures w14:val="standardContextual"/>
            </w:rPr>
          </w:pPr>
          <w:hyperlink w:anchor="_Toc168328675" w:history="1">
            <w:r w:rsidRPr="00166A12">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Configuration des cartes CPx au niveau des appareils</w:t>
            </w:r>
            <w:r>
              <w:rPr>
                <w:webHidden/>
              </w:rPr>
              <w:tab/>
            </w:r>
            <w:r>
              <w:rPr>
                <w:webHidden/>
              </w:rPr>
              <w:fldChar w:fldCharType="begin"/>
            </w:r>
            <w:r>
              <w:rPr>
                <w:webHidden/>
              </w:rPr>
              <w:instrText xml:space="preserve"> PAGEREF _Toc168328675 \h </w:instrText>
            </w:r>
            <w:r>
              <w:rPr>
                <w:webHidden/>
              </w:rPr>
            </w:r>
            <w:r>
              <w:rPr>
                <w:webHidden/>
              </w:rPr>
              <w:fldChar w:fldCharType="separate"/>
            </w:r>
            <w:r>
              <w:rPr>
                <w:webHidden/>
              </w:rPr>
              <w:t>7</w:t>
            </w:r>
            <w:r>
              <w:rPr>
                <w:webHidden/>
              </w:rPr>
              <w:fldChar w:fldCharType="end"/>
            </w:r>
          </w:hyperlink>
        </w:p>
        <w:p w14:paraId="7FFF5C26" w14:textId="66F1C59C" w:rsidR="004B4354" w:rsidRDefault="004B4354">
          <w:pPr>
            <w:pStyle w:val="TM2"/>
            <w:rPr>
              <w:rFonts w:asciiTheme="minorHAnsi" w:eastAsiaTheme="minorEastAsia" w:hAnsiTheme="minorHAnsi" w:cstheme="minorBidi"/>
              <w:bCs w:val="0"/>
              <w:kern w:val="2"/>
              <w:sz w:val="24"/>
              <w:szCs w:val="24"/>
              <w:lang w:eastAsia="fr-FR"/>
              <w14:ligatures w14:val="standardContextual"/>
            </w:rPr>
          </w:pPr>
          <w:hyperlink w:anchor="_Toc168328676" w:history="1">
            <w:r w:rsidRPr="00166A12">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Activation du support des certificats X.509 de la carte CPx physique sur les appareils Windows</w:t>
            </w:r>
            <w:r>
              <w:rPr>
                <w:webHidden/>
              </w:rPr>
              <w:tab/>
            </w:r>
            <w:r>
              <w:rPr>
                <w:webHidden/>
              </w:rPr>
              <w:fldChar w:fldCharType="begin"/>
            </w:r>
            <w:r>
              <w:rPr>
                <w:webHidden/>
              </w:rPr>
              <w:instrText xml:space="preserve"> PAGEREF _Toc168328676 \h </w:instrText>
            </w:r>
            <w:r>
              <w:rPr>
                <w:webHidden/>
              </w:rPr>
            </w:r>
            <w:r>
              <w:rPr>
                <w:webHidden/>
              </w:rPr>
              <w:fldChar w:fldCharType="separate"/>
            </w:r>
            <w:r>
              <w:rPr>
                <w:webHidden/>
              </w:rPr>
              <w:t>7</w:t>
            </w:r>
            <w:r>
              <w:rPr>
                <w:webHidden/>
              </w:rPr>
              <w:fldChar w:fldCharType="end"/>
            </w:r>
          </w:hyperlink>
        </w:p>
        <w:p w14:paraId="027F20DC" w14:textId="56DE2627" w:rsidR="004B4354" w:rsidRDefault="004B4354">
          <w:pPr>
            <w:pStyle w:val="TM2"/>
            <w:rPr>
              <w:rFonts w:asciiTheme="minorHAnsi" w:eastAsiaTheme="minorEastAsia" w:hAnsiTheme="minorHAnsi" w:cstheme="minorBidi"/>
              <w:bCs w:val="0"/>
              <w:kern w:val="2"/>
              <w:sz w:val="24"/>
              <w:szCs w:val="24"/>
              <w:lang w:eastAsia="fr-FR"/>
              <w14:ligatures w14:val="standardContextual"/>
            </w:rPr>
          </w:pPr>
          <w:hyperlink w:anchor="_Toc168328677" w:history="1">
            <w:r w:rsidRPr="00166A12">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Lecture de la carte CPx à l’ouverture de session Windows</w:t>
            </w:r>
            <w:r>
              <w:rPr>
                <w:webHidden/>
              </w:rPr>
              <w:tab/>
            </w:r>
            <w:r>
              <w:rPr>
                <w:webHidden/>
              </w:rPr>
              <w:fldChar w:fldCharType="begin"/>
            </w:r>
            <w:r>
              <w:rPr>
                <w:webHidden/>
              </w:rPr>
              <w:instrText xml:space="preserve"> PAGEREF _Toc168328677 \h </w:instrText>
            </w:r>
            <w:r>
              <w:rPr>
                <w:webHidden/>
              </w:rPr>
            </w:r>
            <w:r>
              <w:rPr>
                <w:webHidden/>
              </w:rPr>
              <w:fldChar w:fldCharType="separate"/>
            </w:r>
            <w:r>
              <w:rPr>
                <w:webHidden/>
              </w:rPr>
              <w:t>13</w:t>
            </w:r>
            <w:r>
              <w:rPr>
                <w:webHidden/>
              </w:rPr>
              <w:fldChar w:fldCharType="end"/>
            </w:r>
          </w:hyperlink>
        </w:p>
        <w:p w14:paraId="621C3F8F" w14:textId="63F3E582" w:rsidR="004B4354" w:rsidRDefault="004B4354">
          <w:pPr>
            <w:pStyle w:val="TM1"/>
            <w:rPr>
              <w:rFonts w:asciiTheme="minorHAnsi" w:eastAsiaTheme="minorEastAsia" w:hAnsiTheme="minorHAnsi" w:cstheme="minorBidi"/>
              <w:bCs w:val="0"/>
              <w:kern w:val="2"/>
              <w:sz w:val="24"/>
              <w:szCs w:val="24"/>
              <w:lang w:eastAsia="fr-FR"/>
              <w14:ligatures w14:val="standardContextual"/>
            </w:rPr>
          </w:pPr>
          <w:hyperlink w:anchor="_Toc168328678" w:history="1">
            <w:r w:rsidRPr="00166A12">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Configuration de l’authentification par certificat en local</w:t>
            </w:r>
            <w:r>
              <w:rPr>
                <w:webHidden/>
              </w:rPr>
              <w:tab/>
            </w:r>
            <w:r>
              <w:rPr>
                <w:webHidden/>
              </w:rPr>
              <w:fldChar w:fldCharType="begin"/>
            </w:r>
            <w:r>
              <w:rPr>
                <w:webHidden/>
              </w:rPr>
              <w:instrText xml:space="preserve"> PAGEREF _Toc168328678 \h </w:instrText>
            </w:r>
            <w:r>
              <w:rPr>
                <w:webHidden/>
              </w:rPr>
            </w:r>
            <w:r>
              <w:rPr>
                <w:webHidden/>
              </w:rPr>
              <w:fldChar w:fldCharType="separate"/>
            </w:r>
            <w:r>
              <w:rPr>
                <w:webHidden/>
              </w:rPr>
              <w:t>18</w:t>
            </w:r>
            <w:r>
              <w:rPr>
                <w:webHidden/>
              </w:rPr>
              <w:fldChar w:fldCharType="end"/>
            </w:r>
          </w:hyperlink>
        </w:p>
        <w:p w14:paraId="70BF2E29" w14:textId="28441181" w:rsidR="004B4354" w:rsidRDefault="004B4354">
          <w:pPr>
            <w:pStyle w:val="TM2"/>
            <w:rPr>
              <w:rFonts w:asciiTheme="minorHAnsi" w:eastAsiaTheme="minorEastAsia" w:hAnsiTheme="minorHAnsi" w:cstheme="minorBidi"/>
              <w:bCs w:val="0"/>
              <w:kern w:val="2"/>
              <w:sz w:val="24"/>
              <w:szCs w:val="24"/>
              <w:lang w:eastAsia="fr-FR"/>
              <w14:ligatures w14:val="standardContextual"/>
            </w:rPr>
          </w:pPr>
          <w:hyperlink w:anchor="_Toc168328679" w:history="1">
            <w:r w:rsidRPr="00166A12">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Mise en place des prérequis</w:t>
            </w:r>
            <w:r>
              <w:rPr>
                <w:webHidden/>
              </w:rPr>
              <w:tab/>
            </w:r>
            <w:r>
              <w:rPr>
                <w:webHidden/>
              </w:rPr>
              <w:fldChar w:fldCharType="begin"/>
            </w:r>
            <w:r>
              <w:rPr>
                <w:webHidden/>
              </w:rPr>
              <w:instrText xml:space="preserve"> PAGEREF _Toc168328679 \h </w:instrText>
            </w:r>
            <w:r>
              <w:rPr>
                <w:webHidden/>
              </w:rPr>
            </w:r>
            <w:r>
              <w:rPr>
                <w:webHidden/>
              </w:rPr>
              <w:fldChar w:fldCharType="separate"/>
            </w:r>
            <w:r>
              <w:rPr>
                <w:webHidden/>
              </w:rPr>
              <w:t>18</w:t>
            </w:r>
            <w:r>
              <w:rPr>
                <w:webHidden/>
              </w:rPr>
              <w:fldChar w:fldCharType="end"/>
            </w:r>
          </w:hyperlink>
        </w:p>
        <w:p w14:paraId="715ACA3C" w14:textId="5302B977" w:rsidR="004B4354" w:rsidRDefault="004B4354">
          <w:pPr>
            <w:pStyle w:val="TM2"/>
            <w:rPr>
              <w:rFonts w:asciiTheme="minorHAnsi" w:eastAsiaTheme="minorEastAsia" w:hAnsiTheme="minorHAnsi" w:cstheme="minorBidi"/>
              <w:bCs w:val="0"/>
              <w:kern w:val="2"/>
              <w:sz w:val="24"/>
              <w:szCs w:val="24"/>
              <w:lang w:eastAsia="fr-FR"/>
              <w14:ligatures w14:val="standardContextual"/>
            </w:rPr>
          </w:pPr>
          <w:hyperlink w:anchor="_Toc168328680" w:history="1">
            <w:r w:rsidRPr="00166A12">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Configuration de nouveaux comptes d’utilisateur en local</w:t>
            </w:r>
            <w:r>
              <w:rPr>
                <w:webHidden/>
              </w:rPr>
              <w:tab/>
            </w:r>
            <w:r>
              <w:rPr>
                <w:webHidden/>
              </w:rPr>
              <w:fldChar w:fldCharType="begin"/>
            </w:r>
            <w:r>
              <w:rPr>
                <w:webHidden/>
              </w:rPr>
              <w:instrText xml:space="preserve"> PAGEREF _Toc168328680 \h </w:instrText>
            </w:r>
            <w:r>
              <w:rPr>
                <w:webHidden/>
              </w:rPr>
            </w:r>
            <w:r>
              <w:rPr>
                <w:webHidden/>
              </w:rPr>
              <w:fldChar w:fldCharType="separate"/>
            </w:r>
            <w:r>
              <w:rPr>
                <w:webHidden/>
              </w:rPr>
              <w:t>19</w:t>
            </w:r>
            <w:r>
              <w:rPr>
                <w:webHidden/>
              </w:rPr>
              <w:fldChar w:fldCharType="end"/>
            </w:r>
          </w:hyperlink>
        </w:p>
        <w:p w14:paraId="430D5D01" w14:textId="71501D5D" w:rsidR="004B4354" w:rsidRDefault="004B4354">
          <w:pPr>
            <w:pStyle w:val="TM2"/>
            <w:rPr>
              <w:rFonts w:asciiTheme="minorHAnsi" w:eastAsiaTheme="minorEastAsia" w:hAnsiTheme="minorHAnsi" w:cstheme="minorBidi"/>
              <w:bCs w:val="0"/>
              <w:kern w:val="2"/>
              <w:sz w:val="24"/>
              <w:szCs w:val="24"/>
              <w:lang w:eastAsia="fr-FR"/>
              <w14:ligatures w14:val="standardContextual"/>
            </w:rPr>
          </w:pPr>
          <w:hyperlink w:anchor="_Toc168328681" w:history="1">
            <w:r w:rsidRPr="00166A12">
              <w:rPr>
                <w:rStyle w:val="Lienhypertexte"/>
              </w:rPr>
              <w:t>3.3</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Appairage manuel d’utilisateurs existants</w:t>
            </w:r>
            <w:r>
              <w:rPr>
                <w:webHidden/>
              </w:rPr>
              <w:tab/>
            </w:r>
            <w:r>
              <w:rPr>
                <w:webHidden/>
              </w:rPr>
              <w:fldChar w:fldCharType="begin"/>
            </w:r>
            <w:r>
              <w:rPr>
                <w:webHidden/>
              </w:rPr>
              <w:instrText xml:space="preserve"> PAGEREF _Toc168328681 \h </w:instrText>
            </w:r>
            <w:r>
              <w:rPr>
                <w:webHidden/>
              </w:rPr>
            </w:r>
            <w:r>
              <w:rPr>
                <w:webHidden/>
              </w:rPr>
              <w:fldChar w:fldCharType="separate"/>
            </w:r>
            <w:r>
              <w:rPr>
                <w:webHidden/>
              </w:rPr>
              <w:t>20</w:t>
            </w:r>
            <w:r>
              <w:rPr>
                <w:webHidden/>
              </w:rPr>
              <w:fldChar w:fldCharType="end"/>
            </w:r>
          </w:hyperlink>
        </w:p>
        <w:p w14:paraId="72B5B6EB" w14:textId="3E261D23" w:rsidR="004B4354" w:rsidRDefault="004B4354">
          <w:pPr>
            <w:pStyle w:val="TM2"/>
            <w:rPr>
              <w:rFonts w:asciiTheme="minorHAnsi" w:eastAsiaTheme="minorEastAsia" w:hAnsiTheme="minorHAnsi" w:cstheme="minorBidi"/>
              <w:bCs w:val="0"/>
              <w:kern w:val="2"/>
              <w:sz w:val="24"/>
              <w:szCs w:val="24"/>
              <w:lang w:eastAsia="fr-FR"/>
              <w14:ligatures w14:val="standardContextual"/>
            </w:rPr>
          </w:pPr>
          <w:hyperlink w:anchor="_Toc168328682" w:history="1">
            <w:r w:rsidRPr="00166A12">
              <w:rPr>
                <w:rStyle w:val="Lienhypertexte"/>
              </w:rPr>
              <w:t>3.4</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Résolution des problèmes de certificats et de configuration</w:t>
            </w:r>
            <w:r>
              <w:rPr>
                <w:webHidden/>
              </w:rPr>
              <w:tab/>
            </w:r>
            <w:r>
              <w:rPr>
                <w:webHidden/>
              </w:rPr>
              <w:fldChar w:fldCharType="begin"/>
            </w:r>
            <w:r>
              <w:rPr>
                <w:webHidden/>
              </w:rPr>
              <w:instrText xml:space="preserve"> PAGEREF _Toc168328682 \h </w:instrText>
            </w:r>
            <w:r>
              <w:rPr>
                <w:webHidden/>
              </w:rPr>
            </w:r>
            <w:r>
              <w:rPr>
                <w:webHidden/>
              </w:rPr>
              <w:fldChar w:fldCharType="separate"/>
            </w:r>
            <w:r>
              <w:rPr>
                <w:webHidden/>
              </w:rPr>
              <w:t>22</w:t>
            </w:r>
            <w:r>
              <w:rPr>
                <w:webHidden/>
              </w:rPr>
              <w:fldChar w:fldCharType="end"/>
            </w:r>
          </w:hyperlink>
        </w:p>
        <w:p w14:paraId="4037411E" w14:textId="388EB215" w:rsidR="004B4354" w:rsidRDefault="004B4354">
          <w:pPr>
            <w:pStyle w:val="TM1"/>
            <w:rPr>
              <w:rFonts w:asciiTheme="minorHAnsi" w:eastAsiaTheme="minorEastAsia" w:hAnsiTheme="minorHAnsi" w:cstheme="minorBidi"/>
              <w:bCs w:val="0"/>
              <w:kern w:val="2"/>
              <w:sz w:val="24"/>
              <w:szCs w:val="24"/>
              <w:lang w:eastAsia="fr-FR"/>
              <w14:ligatures w14:val="standardContextual"/>
            </w:rPr>
          </w:pPr>
          <w:hyperlink w:anchor="_Toc168328683" w:history="1">
            <w:r w:rsidRPr="00166A12">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Configuration de l’authentification par certificat dans Microsoft Entra ID</w:t>
            </w:r>
            <w:r>
              <w:rPr>
                <w:webHidden/>
              </w:rPr>
              <w:tab/>
            </w:r>
            <w:r>
              <w:rPr>
                <w:webHidden/>
              </w:rPr>
              <w:fldChar w:fldCharType="begin"/>
            </w:r>
            <w:r>
              <w:rPr>
                <w:webHidden/>
              </w:rPr>
              <w:instrText xml:space="preserve"> PAGEREF _Toc168328683 \h </w:instrText>
            </w:r>
            <w:r>
              <w:rPr>
                <w:webHidden/>
              </w:rPr>
            </w:r>
            <w:r>
              <w:rPr>
                <w:webHidden/>
              </w:rPr>
              <w:fldChar w:fldCharType="separate"/>
            </w:r>
            <w:r>
              <w:rPr>
                <w:webHidden/>
              </w:rPr>
              <w:t>23</w:t>
            </w:r>
            <w:r>
              <w:rPr>
                <w:webHidden/>
              </w:rPr>
              <w:fldChar w:fldCharType="end"/>
            </w:r>
          </w:hyperlink>
        </w:p>
        <w:p w14:paraId="22C9FD88" w14:textId="58CC30A2" w:rsidR="004B4354" w:rsidRDefault="004B4354">
          <w:pPr>
            <w:pStyle w:val="TM2"/>
            <w:rPr>
              <w:rFonts w:asciiTheme="minorHAnsi" w:eastAsiaTheme="minorEastAsia" w:hAnsiTheme="minorHAnsi" w:cstheme="minorBidi"/>
              <w:bCs w:val="0"/>
              <w:kern w:val="2"/>
              <w:sz w:val="24"/>
              <w:szCs w:val="24"/>
              <w:lang w:eastAsia="fr-FR"/>
              <w14:ligatures w14:val="standardContextual"/>
            </w:rPr>
          </w:pPr>
          <w:hyperlink w:anchor="_Toc168328684" w:history="1">
            <w:r w:rsidRPr="00166A12">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Activation de l’authentification basée sur certificat sur le locataire de l’ES</w:t>
            </w:r>
            <w:r>
              <w:rPr>
                <w:webHidden/>
              </w:rPr>
              <w:tab/>
            </w:r>
            <w:r>
              <w:rPr>
                <w:webHidden/>
              </w:rPr>
              <w:fldChar w:fldCharType="begin"/>
            </w:r>
            <w:r>
              <w:rPr>
                <w:webHidden/>
              </w:rPr>
              <w:instrText xml:space="preserve"> PAGEREF _Toc168328684 \h </w:instrText>
            </w:r>
            <w:r>
              <w:rPr>
                <w:webHidden/>
              </w:rPr>
            </w:r>
            <w:r>
              <w:rPr>
                <w:webHidden/>
              </w:rPr>
              <w:fldChar w:fldCharType="separate"/>
            </w:r>
            <w:r>
              <w:rPr>
                <w:webHidden/>
              </w:rPr>
              <w:t>24</w:t>
            </w:r>
            <w:r>
              <w:rPr>
                <w:webHidden/>
              </w:rPr>
              <w:fldChar w:fldCharType="end"/>
            </w:r>
          </w:hyperlink>
        </w:p>
        <w:p w14:paraId="3A1017E2" w14:textId="19C6368B" w:rsidR="004B4354" w:rsidRDefault="004B4354">
          <w:pPr>
            <w:pStyle w:val="TM2"/>
            <w:rPr>
              <w:rFonts w:asciiTheme="minorHAnsi" w:eastAsiaTheme="minorEastAsia" w:hAnsiTheme="minorHAnsi" w:cstheme="minorBidi"/>
              <w:bCs w:val="0"/>
              <w:kern w:val="2"/>
              <w:sz w:val="24"/>
              <w:szCs w:val="24"/>
              <w:lang w:eastAsia="fr-FR"/>
              <w14:ligatures w14:val="standardContextual"/>
            </w:rPr>
          </w:pPr>
          <w:hyperlink w:anchor="_Toc168328685" w:history="1">
            <w:r w:rsidRPr="00166A12">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Déclaration des autorités de certification (AC)</w:t>
            </w:r>
            <w:r>
              <w:rPr>
                <w:webHidden/>
              </w:rPr>
              <w:tab/>
            </w:r>
            <w:r>
              <w:rPr>
                <w:webHidden/>
              </w:rPr>
              <w:fldChar w:fldCharType="begin"/>
            </w:r>
            <w:r>
              <w:rPr>
                <w:webHidden/>
              </w:rPr>
              <w:instrText xml:space="preserve"> PAGEREF _Toc168328685 \h </w:instrText>
            </w:r>
            <w:r>
              <w:rPr>
                <w:webHidden/>
              </w:rPr>
            </w:r>
            <w:r>
              <w:rPr>
                <w:webHidden/>
              </w:rPr>
              <w:fldChar w:fldCharType="separate"/>
            </w:r>
            <w:r>
              <w:rPr>
                <w:webHidden/>
              </w:rPr>
              <w:t>29</w:t>
            </w:r>
            <w:r>
              <w:rPr>
                <w:webHidden/>
              </w:rPr>
              <w:fldChar w:fldCharType="end"/>
            </w:r>
          </w:hyperlink>
        </w:p>
        <w:p w14:paraId="16710BE6" w14:textId="207935C9" w:rsidR="004B4354" w:rsidRDefault="004B4354">
          <w:pPr>
            <w:pStyle w:val="TM2"/>
            <w:rPr>
              <w:rFonts w:asciiTheme="minorHAnsi" w:eastAsiaTheme="minorEastAsia" w:hAnsiTheme="minorHAnsi" w:cstheme="minorBidi"/>
              <w:bCs w:val="0"/>
              <w:kern w:val="2"/>
              <w:sz w:val="24"/>
              <w:szCs w:val="24"/>
              <w:lang w:eastAsia="fr-FR"/>
              <w14:ligatures w14:val="standardContextual"/>
            </w:rPr>
          </w:pPr>
          <w:hyperlink w:anchor="_Toc168328686" w:history="1">
            <w:r w:rsidRPr="00166A12">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166A12">
              <w:rPr>
                <w:rStyle w:val="Lienhypertexte"/>
              </w:rPr>
              <w:t>Liaison des utilisateurs avec le certificat de la carte CPx physique</w:t>
            </w:r>
            <w:r>
              <w:rPr>
                <w:webHidden/>
              </w:rPr>
              <w:tab/>
            </w:r>
            <w:r>
              <w:rPr>
                <w:webHidden/>
              </w:rPr>
              <w:fldChar w:fldCharType="begin"/>
            </w:r>
            <w:r>
              <w:rPr>
                <w:webHidden/>
              </w:rPr>
              <w:instrText xml:space="preserve"> PAGEREF _Toc168328686 \h </w:instrText>
            </w:r>
            <w:r>
              <w:rPr>
                <w:webHidden/>
              </w:rPr>
            </w:r>
            <w:r>
              <w:rPr>
                <w:webHidden/>
              </w:rPr>
              <w:fldChar w:fldCharType="separate"/>
            </w:r>
            <w:r>
              <w:rPr>
                <w:webHidden/>
              </w:rPr>
              <w:t>30</w:t>
            </w:r>
            <w:r>
              <w:rPr>
                <w:webHidden/>
              </w:rPr>
              <w:fldChar w:fldCharType="end"/>
            </w:r>
          </w:hyperlink>
        </w:p>
        <w:p w14:paraId="56751045" w14:textId="09E24562"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5628BA">
      <w:pPr>
        <w:pStyle w:val="Titre1"/>
      </w:pPr>
      <w:bookmarkStart w:id="1" w:name="_Toc152172699"/>
      <w:bookmarkStart w:id="2" w:name="_Ref164756905"/>
      <w:bookmarkStart w:id="3" w:name="_Toc168328672"/>
      <w:r w:rsidRPr="00F95A5F">
        <w:lastRenderedPageBreak/>
        <w:t>Introduction</w:t>
      </w:r>
      <w:bookmarkEnd w:id="1"/>
      <w:bookmarkEnd w:id="2"/>
      <w:bookmarkEnd w:id="3"/>
    </w:p>
    <w:p w14:paraId="1A922608" w14:textId="77777777" w:rsidR="00B1370F" w:rsidRPr="00DC13CA" w:rsidRDefault="00B1370F" w:rsidP="005628BA">
      <w:pPr>
        <w:spacing w:before="120"/>
        <w:jc w:val="left"/>
        <w:rPr>
          <w:rFonts w:eastAsia="Arial" w:cs="Arial"/>
        </w:rPr>
      </w:pPr>
      <w:bookmarkStart w:id="4"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D5CE35C" w14:textId="77777777" w:rsidR="008B5A2B" w:rsidRPr="00DC13CA" w:rsidRDefault="008B5A2B" w:rsidP="005628BA">
      <w:pPr>
        <w:jc w:val="left"/>
        <w:rPr>
          <w:rFonts w:cs="Arial"/>
        </w:rPr>
      </w:pPr>
      <w:bookmarkStart w:id="5" w:name="_Toc152172700"/>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5628BA">
      <w:pPr>
        <w:jc w:val="left"/>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4C664B10" w:rsidR="00151076" w:rsidRDefault="00F4381C" w:rsidP="005628BA">
      <w:pPr>
        <w:jc w:val="left"/>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 xml:space="preserve">mise en place entre </w:t>
      </w:r>
      <w:r w:rsidR="00DC24D5">
        <w:rPr>
          <w:rFonts w:cs="Arial"/>
        </w:rPr>
        <w:t>le</w:t>
      </w:r>
      <w:r>
        <w:rPr>
          <w:rFonts w:cs="Arial"/>
        </w:rPr>
        <w:t xml:space="preserv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r w:rsidR="00DC24D5">
        <w:rPr>
          <w:rFonts w:cs="Arial"/>
        </w:rPr>
        <w:t>Microsoft Entra ID</w:t>
      </w:r>
    </w:p>
    <w:p w14:paraId="086EB27F" w14:textId="3616C8E3" w:rsidR="00DC24D5" w:rsidRDefault="00151076" w:rsidP="005628BA">
      <w:pPr>
        <w:spacing w:before="240" w:after="240"/>
        <w:jc w:val="left"/>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55902318" w14:textId="2F91AF58" w:rsidR="00DC24D5" w:rsidRDefault="00DC24D5" w:rsidP="005628BA">
      <w:pPr>
        <w:jc w:val="left"/>
        <w:rPr>
          <w:rFonts w:cs="Arial"/>
        </w:rPr>
      </w:pPr>
      <w:r>
        <w:rPr>
          <w:rFonts w:cs="Arial"/>
        </w:rPr>
        <w:t xml:space="preserve">Le POC technique prend en charge la délégation de l’authentification à Microsoft Entra ID. Cette dernière est décrite dans le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w:t>
      </w:r>
    </w:p>
    <w:p w14:paraId="3C3FA7DC" w14:textId="157F73F4" w:rsidR="00DC24D5" w:rsidRDefault="00DC24D5" w:rsidP="005628BA">
      <w:pPr>
        <w:jc w:val="left"/>
        <w:rPr>
          <w:rFonts w:cs="Arial"/>
        </w:rPr>
      </w:pPr>
      <w:r>
        <w:rPr>
          <w:rFonts w:cs="Arial"/>
        </w:rPr>
        <w:t xml:space="preserve">Pour plus d’informations, nous invitons le lectorat à consulter la page suivante sur le site de l’ANS : </w:t>
      </w:r>
      <w:r w:rsidRPr="00FA6450">
        <w:rPr>
          <w:rFonts w:cs="Arial"/>
          <w:highlight w:val="yellow"/>
        </w:rPr>
        <w:t>TBD</w:t>
      </w:r>
      <w:r>
        <w:rPr>
          <w:rFonts w:cs="Arial"/>
        </w:rPr>
        <w:t>.</w:t>
      </w:r>
    </w:p>
    <w:p w14:paraId="6856D26A" w14:textId="7EC35D45" w:rsidR="00363EF9" w:rsidRPr="00363EF9" w:rsidRDefault="00DC24D5" w:rsidP="005628BA">
      <w:pPr>
        <w:jc w:val="left"/>
        <w:rPr>
          <w:rFonts w:ascii="Segoe UI Semibold" w:hAnsi="Segoe UI Semibold" w:cs="Segoe UI Semibold"/>
        </w:rPr>
      </w:pPr>
      <w:r>
        <w:rPr>
          <w:rFonts w:cs="Arial"/>
        </w:rPr>
        <w:t xml:space="preserve">Dans ce contexte, </w:t>
      </w:r>
      <w:r w:rsidR="00C86A75">
        <w:rPr>
          <w:rFonts w:ascii="Segoe UI Semibold" w:hAnsi="Segoe UI Semibold" w:cs="Segoe UI Semibold"/>
        </w:rPr>
        <w:t>un</w:t>
      </w:r>
      <w:r w:rsidRPr="00DC24D5">
        <w:rPr>
          <w:rFonts w:ascii="Segoe UI Semibold" w:hAnsi="Segoe UI Semibold" w:cs="Segoe UI Semibold"/>
        </w:rPr>
        <w:t xml:space="preserve"> certificat </w:t>
      </w:r>
      <w:r w:rsidR="00C86A75">
        <w:rPr>
          <w:rFonts w:ascii="Segoe UI Semibold" w:hAnsi="Segoe UI Semibold" w:cs="Segoe UI Semibold"/>
        </w:rPr>
        <w:t>X.509 d’</w:t>
      </w:r>
      <w:r w:rsidRPr="00DC24D5">
        <w:rPr>
          <w:rFonts w:ascii="Segoe UI Semibold" w:hAnsi="Segoe UI Semibold" w:cs="Segoe UI Semibold"/>
        </w:rPr>
        <w:t xml:space="preserve">une carte CPx physique constitue un moyen d’identification électronique (MIE) retenu dans le périmètre du POC technique. </w:t>
      </w:r>
      <w:r w:rsidR="00363EF9">
        <w:t>(Le POC technique raccordement cible plus spécifiquement cette utilisation.)</w:t>
      </w:r>
    </w:p>
    <w:p w14:paraId="01C7C82B" w14:textId="7D3AAD7E" w:rsidR="00363EF9" w:rsidRPr="00363EF9" w:rsidRDefault="00363EF9" w:rsidP="005628BA">
      <w:pPr>
        <w:jc w:val="left"/>
      </w:pPr>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19" w:history="1">
        <w:hyperlink r:id="rId20" w:history="1">
          <w:r w:rsidRPr="00AF417A">
            <w:rPr>
              <w:rStyle w:val="Lienhypertexte"/>
            </w:rPr>
            <w:t>https://industriels.esante.gouv.fr/produits-services/cps-et-socle-technique/caracteristiques-de-la-cps3</w:t>
          </w:r>
        </w:hyperlink>
      </w:hyperlink>
    </w:p>
    <w:p w14:paraId="669AA36B" w14:textId="33510FDC" w:rsidR="00DC24D5" w:rsidRPr="00DC24D5" w:rsidRDefault="00DC24D5" w:rsidP="005628BA">
      <w:pPr>
        <w:jc w:val="left"/>
        <w:rPr>
          <w:rFonts w:ascii="Segoe UI Semibold" w:hAnsi="Segoe UI Semibold" w:cs="Segoe UI Semibold"/>
        </w:rPr>
      </w:pPr>
      <w:r>
        <w:t>Ce MIE offre à minima une authentification de type multifacteur (MFA)</w:t>
      </w:r>
      <w:r>
        <w:rPr>
          <w:rFonts w:ascii="Segoe UI Semibold" w:hAnsi="Segoe UI Semibold" w:cs="Segoe UI Semibold"/>
        </w:rPr>
        <w:t xml:space="preserve">. </w:t>
      </w:r>
      <w:r>
        <w:rPr>
          <w:rFonts w:cs="Arial"/>
        </w:rPr>
        <w:t xml:space="preserve">Pour un appareil Windows 10 ou ultérieur enregistré auprès du locataire Microsoft Entra ID de l’ES, c.à.d. joint à Entra ID, la </w:t>
      </w:r>
      <w:r w:rsidRPr="006903A3">
        <w:rPr>
          <w:rFonts w:cs="Arial"/>
        </w:rPr>
        <w:t>carte CP</w:t>
      </w:r>
      <w:r>
        <w:rPr>
          <w:rFonts w:cs="Arial"/>
        </w:rPr>
        <w:t>x</w:t>
      </w:r>
      <w:r w:rsidRPr="006903A3">
        <w:rPr>
          <w:rFonts w:cs="Arial"/>
        </w:rPr>
        <w:t xml:space="preserve"> physiqu</w:t>
      </w:r>
      <w:r>
        <w:rPr>
          <w:rFonts w:cs="Arial"/>
        </w:rPr>
        <w:t xml:space="preserve">e peut ainsi servir à l’ouverture d’une session nominative. </w:t>
      </w:r>
    </w:p>
    <w:p w14:paraId="55F9D39E" w14:textId="4E05F274" w:rsidR="00DC24D5" w:rsidRDefault="00DC24D5" w:rsidP="005628BA">
      <w:pPr>
        <w:jc w:val="left"/>
        <w:rPr>
          <w:rFonts w:cs="Arial"/>
        </w:rPr>
      </w:pPr>
      <w:r>
        <w:rPr>
          <w:rFonts w:cs="Arial"/>
        </w:rPr>
        <w:t>L’ouverte de session par carte à puce avec une carte CPx réalisée depuis un poste de</w:t>
      </w:r>
      <w:r w:rsidRPr="00E978F9">
        <w:rPr>
          <w:rFonts w:cs="Arial"/>
        </w:rPr>
        <w:t xml:space="preserve"> </w:t>
      </w:r>
      <w:r>
        <w:rPr>
          <w:rFonts w:cs="Arial"/>
        </w:rPr>
        <w:t xml:space="preserve">travail Windows avec une jointure (hybride) à Entra ID permet en effet de satisfaire aux exigences du </w:t>
      </w:r>
      <w:r w:rsidRPr="00F4381C">
        <w:rPr>
          <w:rFonts w:cs="Arial"/>
        </w:rPr>
        <w:t>Référentiel d’Identification Electronique</w:t>
      </w:r>
      <w:r>
        <w:rPr>
          <w:rFonts w:cs="Arial"/>
        </w:rPr>
        <w:t xml:space="preserve"> (RIE) et permet au Professionnel de Santé (PS)</w:t>
      </w:r>
      <w:r w:rsidRPr="00F4381C">
        <w:rPr>
          <w:rFonts w:cs="Arial"/>
        </w:rPr>
        <w:t xml:space="preserve"> </w:t>
      </w:r>
      <w:r>
        <w:rPr>
          <w:rFonts w:cs="Arial"/>
        </w:rPr>
        <w:t xml:space="preserve">de </w:t>
      </w:r>
      <w:r w:rsidRPr="00F4381C">
        <w:rPr>
          <w:rFonts w:cs="Arial"/>
        </w:rPr>
        <w:t>bénéficie</w:t>
      </w:r>
      <w:r>
        <w:rPr>
          <w:rFonts w:cs="Arial"/>
        </w:rPr>
        <w:t>r d’</w:t>
      </w:r>
      <w:r w:rsidRPr="00F4381C">
        <w:rPr>
          <w:rFonts w:cs="Arial"/>
        </w:rPr>
        <w:t xml:space="preserve">un accès transparent à l’ensemble des </w:t>
      </w:r>
      <w:r>
        <w:rPr>
          <w:rFonts w:cs="Arial"/>
        </w:rPr>
        <w:t xml:space="preserve">applications </w:t>
      </w:r>
      <w:r w:rsidRPr="00F4381C">
        <w:rPr>
          <w:rFonts w:cs="Arial"/>
        </w:rPr>
        <w:t xml:space="preserve">raccordés </w:t>
      </w:r>
      <w:r>
        <w:rPr>
          <w:rFonts w:cs="Arial"/>
        </w:rPr>
        <w:t>au FI</w:t>
      </w:r>
      <w:r w:rsidRPr="00F4381C">
        <w:rPr>
          <w:rFonts w:cs="Arial"/>
        </w:rPr>
        <w:t xml:space="preserve"> local ainsi qu’à </w:t>
      </w:r>
      <w:r>
        <w:rPr>
          <w:rFonts w:cs="Arial"/>
        </w:rPr>
        <w:t xml:space="preserve">l’ensemble de </w:t>
      </w:r>
      <w:r w:rsidRPr="00F4381C">
        <w:rPr>
          <w:rFonts w:cs="Arial"/>
        </w:rPr>
        <w:t>l’écosystème PSC</w:t>
      </w:r>
      <w:r>
        <w:rPr>
          <w:rFonts w:cs="Arial"/>
        </w:rPr>
        <w:t xml:space="preserve"> et ses services numériques (</w:t>
      </w:r>
      <w:r w:rsidRPr="00F4381C">
        <w:rPr>
          <w:rFonts w:cs="Arial"/>
        </w:rPr>
        <w:t>SN</w:t>
      </w:r>
      <w:r>
        <w:rPr>
          <w:rFonts w:cs="Arial"/>
        </w:rPr>
        <w:t>) dans le cadre de cette délégation de l’authentification</w:t>
      </w:r>
      <w:r w:rsidRPr="00F4381C">
        <w:rPr>
          <w:rFonts w:cs="Arial"/>
        </w:rPr>
        <w:t>.</w:t>
      </w:r>
      <w:r>
        <w:rPr>
          <w:rFonts w:cs="Arial"/>
        </w:rPr>
        <w:t xml:space="preserve"> </w:t>
      </w:r>
    </w:p>
    <w:p w14:paraId="283218A4" w14:textId="4F1EC4B7" w:rsidR="00DC24D5" w:rsidRPr="00776C35" w:rsidRDefault="00DC24D5" w:rsidP="005628BA">
      <w:pPr>
        <w:jc w:val="left"/>
        <w:rPr>
          <w:rFonts w:cs="Arial"/>
        </w:rPr>
      </w:pPr>
      <w:r>
        <w:rPr>
          <w:rFonts w:cs="Arial"/>
        </w:rPr>
        <w:lastRenderedPageBreak/>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alors l’accès en authentification unique (SSO) à un SN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2195600B" w14:textId="3D398469" w:rsidR="007134E4" w:rsidRDefault="007134E4" w:rsidP="00CF240D">
      <w:pPr>
        <w:pStyle w:val="Titre2"/>
      </w:pPr>
      <w:bookmarkStart w:id="6" w:name="_Hlk155878813"/>
      <w:bookmarkStart w:id="7" w:name="_Toc168328673"/>
      <w:bookmarkEnd w:id="4"/>
      <w:r w:rsidRPr="00CF240D">
        <w:t>Obje</w:t>
      </w:r>
      <w:r w:rsidR="00B1370F">
        <w:t>c</w:t>
      </w:r>
      <w:r w:rsidRPr="00CF240D">
        <w:t>t</w:t>
      </w:r>
      <w:r w:rsidR="00B1370F">
        <w:t>ifs</w:t>
      </w:r>
      <w:r w:rsidRPr="00CF240D">
        <w:t xml:space="preserve"> du </w:t>
      </w:r>
      <w:bookmarkEnd w:id="5"/>
      <w:r w:rsidR="00B1370F">
        <w:t>guide</w:t>
      </w:r>
      <w:bookmarkEnd w:id="7"/>
    </w:p>
    <w:p w14:paraId="34EEB7B4" w14:textId="6B11997A" w:rsidR="00DC24D5" w:rsidRDefault="00DC24D5" w:rsidP="005628BA">
      <w:pPr>
        <w:jc w:val="left"/>
        <w:rPr>
          <w:rFonts w:cs="Arial"/>
        </w:rPr>
      </w:pPr>
      <w:r>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w:t>
      </w:r>
      <w:r>
        <w:rPr>
          <w:rFonts w:cs="Arial"/>
        </w:rPr>
        <w:t xml:space="preserve">dans ce contexte </w:t>
      </w:r>
      <w:r w:rsidR="00EA1DC5">
        <w:rPr>
          <w:rFonts w:cs="Arial"/>
        </w:rPr>
        <w:t xml:space="preserve">les éléments de configuration </w:t>
      </w:r>
      <w:r w:rsidR="00EF1B1B">
        <w:rPr>
          <w:rFonts w:cs="Arial"/>
        </w:rPr>
        <w:t xml:space="preserve">de </w:t>
      </w:r>
      <w:r>
        <w:rPr>
          <w:rFonts w:cs="Arial"/>
        </w:rPr>
        <w:t>l’authentification par c</w:t>
      </w:r>
      <w:r w:rsidRPr="006903A3">
        <w:rPr>
          <w:rFonts w:cs="Arial"/>
        </w:rPr>
        <w:t>ertificat</w:t>
      </w:r>
      <w:r>
        <w:rPr>
          <w:rFonts w:cs="Arial"/>
        </w:rPr>
        <w:t xml:space="preserve"> X.509</w:t>
      </w:r>
      <w:r w:rsidRPr="006903A3">
        <w:rPr>
          <w:rFonts w:cs="Arial"/>
        </w:rPr>
        <w:t xml:space="preserve"> basée sur Microsoft Entra ID avec une carte CP</w:t>
      </w:r>
      <w:r>
        <w:rPr>
          <w:rFonts w:cs="Arial"/>
        </w:rPr>
        <w:t>x</w:t>
      </w:r>
      <w:r w:rsidRPr="006903A3">
        <w:rPr>
          <w:rFonts w:cs="Arial"/>
        </w:rPr>
        <w:t xml:space="preserve"> physiqu</w:t>
      </w:r>
      <w:r>
        <w:rPr>
          <w:rFonts w:cs="Arial"/>
        </w:rPr>
        <w:t xml:space="preserve">e. </w:t>
      </w:r>
    </w:p>
    <w:p w14:paraId="3E9F35D6" w14:textId="77777777" w:rsidR="00B1370F" w:rsidRDefault="00B1370F" w:rsidP="00B1370F">
      <w:pPr>
        <w:pStyle w:val="Titre2"/>
      </w:pPr>
      <w:bookmarkStart w:id="8" w:name="_Toc155876914"/>
      <w:bookmarkStart w:id="9" w:name="_Toc168328674"/>
      <w:r w:rsidRPr="00FA6450">
        <w:t xml:space="preserve">Non-objectifs du </w:t>
      </w:r>
      <w:bookmarkEnd w:id="8"/>
      <w:r>
        <w:t>guide</w:t>
      </w:r>
      <w:bookmarkEnd w:id="9"/>
    </w:p>
    <w:p w14:paraId="01C369DC" w14:textId="31D12FA6" w:rsidR="00B1370F" w:rsidRDefault="00592F30" w:rsidP="005628BA">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4E28D8E" w14:textId="20BAB51A" w:rsidR="00DC24D5" w:rsidRDefault="00C86A75" w:rsidP="005628BA">
      <w:pPr>
        <w:jc w:val="left"/>
        <w:rPr>
          <w:rFonts w:cs="Arial"/>
        </w:rPr>
      </w:pPr>
      <w:r>
        <w:rPr>
          <w:rFonts w:cs="Arial"/>
        </w:rPr>
        <w:t>Un certificat X.509 sur une</w:t>
      </w:r>
      <w:r w:rsidR="00DC24D5">
        <w:rPr>
          <w:rFonts w:cs="Arial"/>
        </w:rPr>
        <w:t xml:space="preserve"> carte CPx physique n’est pas le seul MIE conforme dans le cadre du POC technique. Les </w:t>
      </w:r>
      <w:r w:rsidR="00DC24D5">
        <w:t xml:space="preserve">MIE suivants sont également retenus dans le périmètre du POC technique </w:t>
      </w:r>
      <w:r w:rsidR="00DC24D5">
        <w:rPr>
          <w:rFonts w:cs="Arial"/>
        </w:rPr>
        <w:t>:</w:t>
      </w:r>
    </w:p>
    <w:p w14:paraId="03C1897F" w14:textId="77777777" w:rsidR="00DC24D5" w:rsidRDefault="00DC24D5" w:rsidP="00D84030">
      <w:pPr>
        <w:pStyle w:val="Paragraphedeliste"/>
        <w:numPr>
          <w:ilvl w:val="0"/>
          <w:numId w:val="10"/>
        </w:numPr>
        <w:jc w:val="left"/>
        <w:rPr>
          <w:rFonts w:cs="Arial"/>
        </w:rPr>
      </w:pPr>
      <w:r>
        <w:rPr>
          <w:rFonts w:cs="Arial"/>
        </w:rPr>
        <w:t>C</w:t>
      </w:r>
      <w:r w:rsidRPr="00545AB8">
        <w:rPr>
          <w:rFonts w:cs="Arial"/>
        </w:rPr>
        <w:t>lé de sécurité FIDO2</w:t>
      </w:r>
      <w:r>
        <w:rPr>
          <w:rFonts w:cs="Arial"/>
        </w:rPr>
        <w:t> (clé USB, carte à puce, etc.) ;</w:t>
      </w:r>
    </w:p>
    <w:p w14:paraId="29B41652" w14:textId="77777777" w:rsidR="003607DA" w:rsidRPr="003607DA" w:rsidRDefault="003607DA" w:rsidP="00D84030">
      <w:pPr>
        <w:pStyle w:val="Paragraphedeliste"/>
        <w:numPr>
          <w:ilvl w:val="0"/>
          <w:numId w:val="10"/>
        </w:numPr>
        <w:jc w:val="left"/>
        <w:rPr>
          <w:rFonts w:cs="Arial"/>
        </w:rPr>
      </w:pPr>
      <w:r>
        <w:rPr>
          <w:rFonts w:cs="Arial"/>
        </w:rPr>
        <w:t>Microsoft Authenticator</w:t>
      </w:r>
      <w:r>
        <w:t> ;</w:t>
      </w:r>
    </w:p>
    <w:p w14:paraId="36DA6078" w14:textId="35D960F6" w:rsidR="00DC24D5" w:rsidRPr="003607DA" w:rsidRDefault="00DC24D5" w:rsidP="00D84030">
      <w:pPr>
        <w:pStyle w:val="Paragraphedeliste"/>
        <w:numPr>
          <w:ilvl w:val="0"/>
          <w:numId w:val="10"/>
        </w:numPr>
        <w:jc w:val="left"/>
        <w:rPr>
          <w:rFonts w:cs="Arial"/>
        </w:rPr>
      </w:pPr>
      <w:r>
        <w:t>Windows Hello Entreprise</w:t>
      </w:r>
      <w:r w:rsidRPr="003607DA">
        <w:rPr>
          <w:rFonts w:cs="Arial"/>
        </w:rPr>
        <w:t>.</w:t>
      </w:r>
    </w:p>
    <w:p w14:paraId="395960C7" w14:textId="460B893D" w:rsidR="00DC24D5" w:rsidRDefault="00DC24D5" w:rsidP="005628BA">
      <w:pPr>
        <w:jc w:val="left"/>
      </w:pPr>
      <w:r>
        <w:t>La configuration de ces MIE n’est pas couverte dans ce guide. Cette dernière fait l’objet des guides suivants :</w:t>
      </w:r>
    </w:p>
    <w:p w14:paraId="72CEA7B1" w14:textId="22D8B154"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des clés de sécurité FIDO2 à destination des établissements de santé</w:t>
      </w:r>
      <w:r w:rsidR="003607DA">
        <w:rPr>
          <w:rFonts w:cs="Arial"/>
        </w:rPr>
        <w:t> ;</w:t>
      </w:r>
    </w:p>
    <w:p w14:paraId="73AA3C21" w14:textId="591A8F5E" w:rsidR="003607DA" w:rsidRPr="003607DA" w:rsidRDefault="003607DA" w:rsidP="00D84030">
      <w:pPr>
        <w:pStyle w:val="Paragraphedeliste"/>
        <w:numPr>
          <w:ilvl w:val="0"/>
          <w:numId w:val="18"/>
        </w:numPr>
        <w:jc w:val="left"/>
      </w:pPr>
      <w:r w:rsidRPr="00DC24D5">
        <w:rPr>
          <w:rFonts w:ascii="Segoe UI Semibold" w:hAnsi="Segoe UI Semibold" w:cs="Segoe UI Semibold"/>
        </w:rPr>
        <w:t>Guide de configuration de Microsoft Authenticator à destination des établissements de santé</w:t>
      </w:r>
      <w:r>
        <w:rPr>
          <w:rFonts w:ascii="Segoe UI Semibold" w:hAnsi="Segoe UI Semibold" w:cs="Segoe UI Semibold"/>
        </w:rPr>
        <w:t> </w:t>
      </w:r>
      <w:r>
        <w:rPr>
          <w:rFonts w:cs="Arial"/>
        </w:rPr>
        <w:t>;</w:t>
      </w:r>
    </w:p>
    <w:p w14:paraId="31E165F5" w14:textId="19C1D256"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 Windows Hello Entreprise à destination des établissements de santé</w:t>
      </w:r>
      <w:r w:rsidRPr="003607DA">
        <w:rPr>
          <w:rFonts w:cs="Arial"/>
        </w:rPr>
        <w:t>.</w:t>
      </w:r>
    </w:p>
    <w:p w14:paraId="2298EE4F" w14:textId="40A9A0EA" w:rsidR="00DC24D5" w:rsidRPr="00DC24D5" w:rsidRDefault="00DC24D5" w:rsidP="005628BA">
      <w:pPr>
        <w:jc w:val="left"/>
        <w:rPr>
          <w:rFonts w:cs="Arial"/>
        </w:rPr>
      </w:pPr>
      <w:r w:rsidRPr="00DC24D5">
        <w:rPr>
          <w:rFonts w:cs="Arial"/>
        </w:rPr>
        <w:t xml:space="preserve">Nous invitons le lectorat à s’y reporter.  </w:t>
      </w:r>
    </w:p>
    <w:p w14:paraId="701C18F4" w14:textId="75A0DBBE" w:rsidR="00DC24D5" w:rsidRPr="00C34BA0" w:rsidRDefault="00DC24D5" w:rsidP="005628BA">
      <w:pPr>
        <w:jc w:val="left"/>
        <w:rPr>
          <w:rFonts w:ascii="Segoe UI Semibold" w:hAnsi="Segoe UI Semibold" w:cs="Segoe UI Semibold"/>
          <w:color w:val="C00000"/>
        </w:rPr>
      </w:pPr>
      <w:r>
        <w:rPr>
          <w:rFonts w:ascii="Segoe UI Semibold" w:hAnsi="Segoe UI Semibold" w:cs="Segoe UI Semibold"/>
          <w:color w:val="C00000"/>
        </w:rPr>
        <w:t>De plus, c</w:t>
      </w:r>
      <w:r w:rsidRPr="00C34BA0">
        <w:rPr>
          <w:rFonts w:ascii="Segoe UI Semibold" w:hAnsi="Segoe UI Semibold" w:cs="Segoe UI Semibold"/>
          <w:color w:val="C00000"/>
        </w:rPr>
        <w:t>e guide ne donne pas de préconisation</w:t>
      </w:r>
      <w:r>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63C8AC5F" w14:textId="18338A2C" w:rsidR="00DC24D5" w:rsidRPr="00B1370F" w:rsidRDefault="00DC24D5" w:rsidP="005628BA">
      <w:pPr>
        <w:jc w:val="left"/>
      </w:pPr>
      <w:r>
        <w:t xml:space="preserve">Il pourra le cas échéant renvoyer le lectorat sur les guides de planification disponibles dans la documentation Microsoft. </w:t>
      </w:r>
    </w:p>
    <w:p w14:paraId="3298ABB5" w14:textId="5D393568" w:rsidR="00592F30" w:rsidRDefault="00592F30" w:rsidP="005628BA">
      <w:pPr>
        <w:jc w:val="left"/>
        <w:rPr>
          <w:rFonts w:cs="Arial"/>
        </w:rPr>
      </w:pPr>
      <w:bookmarkStart w:id="10"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32D4C1CA" w14:textId="38735523" w:rsidR="005A3EAB" w:rsidRPr="00444568" w:rsidRDefault="00EA1DC5" w:rsidP="005628BA">
      <w:pPr>
        <w:jc w:val="left"/>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6"/>
      <w:bookmarkEnd w:id="10"/>
    </w:p>
    <w:p w14:paraId="7A7A9497" w14:textId="3AF152AD" w:rsidR="00730760" w:rsidRPr="005628BA" w:rsidRDefault="00B112A5" w:rsidP="005628BA">
      <w:pPr>
        <w:pStyle w:val="Titre1"/>
      </w:pPr>
      <w:bookmarkStart w:id="11" w:name="_Ref164681683"/>
      <w:bookmarkStart w:id="12" w:name="_Ref164681692"/>
      <w:bookmarkStart w:id="13" w:name="_Toc152172721"/>
      <w:bookmarkStart w:id="14" w:name="_Ref155861683"/>
      <w:bookmarkStart w:id="15" w:name="_Ref155861703"/>
      <w:bookmarkStart w:id="16" w:name="_Toc168328675"/>
      <w:r w:rsidRPr="005628BA">
        <w:lastRenderedPageBreak/>
        <w:t>Configuration</w:t>
      </w:r>
      <w:r w:rsidR="00730760" w:rsidRPr="005628BA">
        <w:t xml:space="preserve"> des </w:t>
      </w:r>
      <w:r w:rsidR="00DC24D5" w:rsidRPr="005628BA">
        <w:t>cartes CPx</w:t>
      </w:r>
      <w:r w:rsidR="00730760" w:rsidRPr="005628BA">
        <w:t xml:space="preserve"> au niveau des </w:t>
      </w:r>
      <w:r w:rsidRPr="005628BA">
        <w:t>appareils</w:t>
      </w:r>
      <w:bookmarkEnd w:id="11"/>
      <w:bookmarkEnd w:id="12"/>
      <w:bookmarkEnd w:id="16"/>
    </w:p>
    <w:p w14:paraId="36E62A5F" w14:textId="57CE7C47" w:rsidR="00143A29" w:rsidRDefault="00143A29" w:rsidP="005628BA">
      <w:pPr>
        <w:jc w:val="left"/>
      </w:pPr>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7D3BBE8D" w14:textId="483D7C8F" w:rsidR="00B112A5" w:rsidRDefault="00B112A5" w:rsidP="00B112A5">
      <w:pPr>
        <w:pStyle w:val="Titre2"/>
      </w:pPr>
      <w:bookmarkStart w:id="17" w:name="_Toc168328676"/>
      <w:r>
        <w:t>Activation du support des certificats X.509 de la carte CPx physique</w:t>
      </w:r>
      <w:r w:rsidR="00143A29">
        <w:t xml:space="preserve"> sur les appareils Windows</w:t>
      </w:r>
      <w:bookmarkEnd w:id="17"/>
    </w:p>
    <w:p w14:paraId="1E3935B5" w14:textId="63EAED1B" w:rsidR="00143A29" w:rsidRPr="00143A29" w:rsidRDefault="00143A29" w:rsidP="00143A29">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143B43EF" w14:textId="058104F6" w:rsidR="00B44466" w:rsidRDefault="00AE60FB" w:rsidP="009F00D1">
      <w:pPr>
        <w:pStyle w:val="Titre3"/>
      </w:pPr>
      <w:r>
        <w:t>Prise en charge</w:t>
      </w:r>
      <w:r w:rsidR="00143A29">
        <w:t xml:space="preserve"> Plug-and-Play</w:t>
      </w:r>
      <w:r w:rsidR="00080ED7">
        <w:t xml:space="preserve"> </w:t>
      </w:r>
      <w:r w:rsidR="00143A29">
        <w:t xml:space="preserve">(PnP) </w:t>
      </w:r>
      <w:r w:rsidR="00080ED7">
        <w:t>de la carte CPx</w:t>
      </w:r>
      <w:r w:rsidR="001F4658">
        <w:t xml:space="preserve"> physique</w:t>
      </w:r>
    </w:p>
    <w:p w14:paraId="677FFCFD" w14:textId="7A2F506F" w:rsidR="00080ED7" w:rsidRDefault="00080ED7" w:rsidP="005628BA">
      <w:pPr>
        <w:jc w:val="left"/>
        <w:rPr>
          <w:lang w:eastAsia="fr-FR"/>
        </w:rPr>
      </w:pPr>
      <w:r>
        <w:rPr>
          <w:lang w:eastAsia="fr-FR"/>
        </w:rPr>
        <w:t>Procéder comme suit :</w:t>
      </w:r>
    </w:p>
    <w:p w14:paraId="2889CF18" w14:textId="2907D712" w:rsidR="00080ED7" w:rsidRDefault="00080ED7" w:rsidP="00D84030">
      <w:pPr>
        <w:pStyle w:val="Paragraphedeliste"/>
        <w:numPr>
          <w:ilvl w:val="0"/>
          <w:numId w:val="26"/>
        </w:numPr>
        <w:jc w:val="left"/>
      </w:pPr>
      <w:r>
        <w:rPr>
          <w:lang w:eastAsia="fr-FR"/>
        </w:rPr>
        <w:t xml:space="preserve">Brancher le lecteur de carte à puce </w:t>
      </w:r>
      <w:r>
        <w:t>PC/SC (</w:t>
      </w:r>
      <w:r w:rsidRPr="00F41538">
        <w:rPr>
          <w:lang w:val="en-US"/>
        </w:rPr>
        <w:t>Personal Computer/Smart Card</w:t>
      </w:r>
      <w:r w:rsidRPr="00080ED7">
        <w:t>)</w:t>
      </w:r>
      <w:r>
        <w:t xml:space="preserve"> </w:t>
      </w:r>
      <w:r w:rsidR="003B5981">
        <w:t xml:space="preserve">v2 </w:t>
      </w:r>
      <w:r>
        <w:t xml:space="preserve">de type </w:t>
      </w:r>
      <w:r w:rsidR="00E319A8" w:rsidRPr="00E319A8">
        <w:t>USBCCID</w:t>
      </w:r>
      <w:r>
        <w:rPr>
          <w:lang w:eastAsia="fr-FR"/>
        </w:rPr>
        <w:t xml:space="preserve">. </w:t>
      </w:r>
      <w:r>
        <w:t>Lors du branchement, Windows détecte l'événement de branchement du lecteur, se rend compte qu'il est CCID (</w:t>
      </w:r>
      <w:r w:rsidRPr="00C12132">
        <w:t xml:space="preserve">Chip </w:t>
      </w:r>
      <w:proofErr w:type="spellStart"/>
      <w:r w:rsidRPr="00C12132">
        <w:t>Card</w:t>
      </w:r>
      <w:proofErr w:type="spellEnd"/>
      <w:r w:rsidRPr="00C12132">
        <w:t xml:space="preserve"> Interface Device</w:t>
      </w:r>
      <w:r>
        <w:t xml:space="preserve">) et installe directement le pilote du périphérique ou bien qu'il n'a pas ledit pilote et se retourne alors vers Windows Update pour le récupérer puis l'installer. </w:t>
      </w:r>
    </w:p>
    <w:p w14:paraId="0A9F39B8" w14:textId="3CC50180" w:rsidR="00F31A1C" w:rsidRDefault="00080ED7" w:rsidP="00D84030">
      <w:pPr>
        <w:pStyle w:val="Paragraphedeliste"/>
        <w:numPr>
          <w:ilvl w:val="0"/>
          <w:numId w:val="26"/>
        </w:numPr>
        <w:contextualSpacing w:val="0"/>
        <w:jc w:val="left"/>
      </w:pPr>
      <w:r>
        <w:t xml:space="preserve">Insérer la carte CPx dans le lecteur. Lors de l'insertion de la carte CPx dans le lecteur de cartes, l'évènement PC/SC "insertion carte" à Windows qui repart sur Windows Update récupérer et installer le </w:t>
      </w:r>
      <w:r w:rsidR="00143A29">
        <w:rPr>
          <w:lang w:eastAsia="fr-FR"/>
        </w:rPr>
        <w:t xml:space="preserve">mini-pilote </w:t>
      </w:r>
      <w:r w:rsidR="00E319A8">
        <w:rPr>
          <w:lang w:eastAsia="fr-FR"/>
        </w:rPr>
        <w:t xml:space="preserve">intelligent carte </w:t>
      </w:r>
      <w:r>
        <w:t xml:space="preserve">CPx. </w:t>
      </w:r>
    </w:p>
    <w:p w14:paraId="1117C09C" w14:textId="72320CAA" w:rsidR="00F31A1C" w:rsidRDefault="00F31A1C" w:rsidP="005628BA">
      <w:pPr>
        <w:pStyle w:val="Paragraphedeliste"/>
        <w:contextualSpacing w:val="0"/>
        <w:jc w:val="left"/>
      </w:pPr>
      <w:r>
        <w:t xml:space="preserve">Le </w:t>
      </w:r>
      <w:r w:rsidR="00143A29">
        <w:rPr>
          <w:lang w:eastAsia="fr-FR"/>
        </w:rPr>
        <w:t xml:space="preserve">mini-pilote </w:t>
      </w:r>
      <w:r>
        <w:rPr>
          <w:lang w:eastAsia="fr-FR"/>
        </w:rPr>
        <w:t xml:space="preserve">intelligent carte </w:t>
      </w:r>
      <w:r>
        <w:t>CPx fait office de pilote de la carte CPx physique auprès du système pour en arriver à un appareil Windows fonctionnel, c.à.d. prêt à utiliser la carte CPx pour PSC sans couture, accéder aux téléservices Assurance Maladie ou à toutes autres fonctions de sécurisation offerte par la carte CPx.</w:t>
      </w:r>
    </w:p>
    <w:p w14:paraId="39DA91CA" w14:textId="49B0D508" w:rsidR="00F31A1C" w:rsidRDefault="00F31A1C" w:rsidP="005628BA">
      <w:pPr>
        <w:pStyle w:val="Paragraphedeliste"/>
        <w:jc w:val="left"/>
        <w:rPr>
          <w:lang w:eastAsia="fr-FR"/>
        </w:rPr>
      </w:pPr>
      <w:r>
        <w:rPr>
          <w:lang w:eastAsia="fr-FR"/>
        </w:rPr>
        <w:t>Le mini</w:t>
      </w:r>
      <w:r w:rsidR="00143A29">
        <w:rPr>
          <w:lang w:eastAsia="fr-FR"/>
        </w:rPr>
        <w:t>-pilote</w:t>
      </w:r>
      <w:r>
        <w:rPr>
          <w:lang w:eastAsia="fr-FR"/>
        </w:rPr>
        <w:t xml:space="preserve"> intelligent carte offre une alternative plus simple au développement d’un fournisseur de services de chiffrement (</w:t>
      </w:r>
      <w:r w:rsidRPr="00F41538">
        <w:rPr>
          <w:lang w:val="en-US" w:eastAsia="fr-FR"/>
        </w:rPr>
        <w:t>Cryptographic Services Provider</w:t>
      </w:r>
      <w:r w:rsidRPr="00E319A8">
        <w:rPr>
          <w:lang w:eastAsia="fr-FR"/>
        </w:rPr>
        <w:t xml:space="preserve"> </w:t>
      </w:r>
      <w:r>
        <w:rPr>
          <w:lang w:eastAsia="fr-FR"/>
        </w:rPr>
        <w:t>ou CSP) hérité, Cf. section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\r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lang w:eastAsia="fr-FR"/>
        </w:rPr>
        <w:t>2.1.2</w:t>
      </w:r>
      <w:r w:rsidR="001446EE" w:rsidRPr="001446EE">
        <w:rPr>
          <w:rFonts w:ascii="Segoe UI Semibold" w:hAnsi="Segoe UI Semibold" w:cs="Segoe UI Semibold"/>
          <w:lang w:eastAsia="fr-FR"/>
        </w:rPr>
        <w:fldChar w:fldCharType="end"/>
      </w:r>
      <w:r w:rsidR="001446EE" w:rsidRPr="001446EE">
        <w:rPr>
          <w:rFonts w:ascii="Segoe UI Semibold" w:hAnsi="Segoe UI Semibold" w:cs="Segoe UI Semibold"/>
          <w:lang w:eastAsia="fr-FR"/>
        </w:rPr>
        <w:t xml:space="preserve">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rPr>
        <w:t>Installation de la Cryptolib CPS (Windows) – Optionnel</w:t>
      </w:r>
      <w:r w:rsidR="001446EE" w:rsidRPr="001446EE">
        <w:rPr>
          <w:rFonts w:ascii="Segoe UI Semibold" w:hAnsi="Segoe UI Semibold" w:cs="Segoe UI Semibold"/>
          <w:lang w:eastAsia="fr-FR"/>
        </w:rPr>
        <w:fldChar w:fldCharType="end"/>
      </w:r>
      <w:r w:rsidR="001446EE">
        <w:rPr>
          <w:lang w:eastAsia="fr-FR"/>
        </w:rPr>
        <w:t xml:space="preserve"> </w:t>
      </w:r>
      <w:r w:rsidR="001446EE">
        <w:rPr>
          <w:lang w:eastAsia="fr-FR"/>
        </w:rPr>
        <w:fldChar w:fldCharType="begin"/>
      </w:r>
      <w:r w:rsidR="001446EE">
        <w:rPr>
          <w:lang w:eastAsia="fr-FR"/>
        </w:rPr>
        <w:instrText xml:space="preserve"> REF _Ref164705349 \p \h </w:instrText>
      </w:r>
      <w:r w:rsidR="005628BA">
        <w:rPr>
          <w:lang w:eastAsia="fr-FR"/>
        </w:rPr>
        <w:instrText xml:space="preserve"> \* MERGEFORMAT </w:instrText>
      </w:r>
      <w:r w:rsidR="001446EE">
        <w:rPr>
          <w:lang w:eastAsia="fr-FR"/>
        </w:rPr>
      </w:r>
      <w:r w:rsidR="001446EE">
        <w:rPr>
          <w:lang w:eastAsia="fr-FR"/>
        </w:rPr>
        <w:fldChar w:fldCharType="separate"/>
      </w:r>
      <w:r w:rsidR="001446EE">
        <w:rPr>
          <w:lang w:eastAsia="fr-FR"/>
        </w:rPr>
        <w:t>ci-dessous</w:t>
      </w:r>
      <w:r w:rsidR="001446EE">
        <w:rPr>
          <w:lang w:eastAsia="fr-FR"/>
        </w:rPr>
        <w:fldChar w:fldCharType="end"/>
      </w:r>
      <w:r>
        <w:rPr>
          <w:lang w:eastAsia="fr-FR"/>
        </w:rPr>
        <w:t>, en encapsulant la plupart des opérations de chiffrement complexes du développeur de mini</w:t>
      </w:r>
      <w:r w:rsidR="005628BA">
        <w:rPr>
          <w:lang w:eastAsia="fr-FR"/>
        </w:rPr>
        <w:t>-pilote</w:t>
      </w:r>
      <w:r>
        <w:rPr>
          <w:lang w:eastAsia="fr-FR"/>
        </w:rPr>
        <w:t xml:space="preserve"> carte.</w:t>
      </w:r>
    </w:p>
    <w:p w14:paraId="6527D7C7" w14:textId="422735A2" w:rsidR="00080ED7" w:rsidRDefault="00F31A1C" w:rsidP="005628BA">
      <w:pPr>
        <w:jc w:val="left"/>
      </w:pPr>
      <w:r>
        <w:t>Visuellement, pour le PS, le téléchargement des pilotes du lecteur de carte est automatique au branchement du lecteur.</w:t>
      </w:r>
      <w:r w:rsidRPr="00F31A1C">
        <w:t xml:space="preserve"> </w:t>
      </w:r>
      <w:r>
        <w:t>Il en est de même pour la carte CPx physique dès son insertion.</w:t>
      </w:r>
    </w:p>
    <w:p w14:paraId="4094A4DD" w14:textId="77777777" w:rsidR="002E5461" w:rsidRDefault="002E5461" w:rsidP="005628BA">
      <w:pPr>
        <w:jc w:val="left"/>
      </w:pPr>
      <w:r>
        <w:t xml:space="preserve">Si une erreur est rencontrée lors de l’installation du mini-pilote, il convient de désinstaller le mini-pilote CPx encore présent dans le système et de réinstaller le mini-pilote. </w:t>
      </w:r>
    </w:p>
    <w:p w14:paraId="30D76559" w14:textId="063BD630" w:rsidR="002E5461" w:rsidRDefault="002E5461" w:rsidP="005628BA">
      <w:pPr>
        <w:jc w:val="left"/>
      </w:pPr>
      <w:r>
        <w:t>Procéder comme suit :</w:t>
      </w:r>
    </w:p>
    <w:p w14:paraId="29FF3D37" w14:textId="32CBBE74" w:rsidR="002E5461" w:rsidRDefault="002E5461" w:rsidP="00D84030">
      <w:pPr>
        <w:pStyle w:val="Paragraphedeliste"/>
        <w:numPr>
          <w:ilvl w:val="0"/>
          <w:numId w:val="29"/>
        </w:numPr>
        <w:jc w:val="left"/>
      </w:pPr>
      <w:r>
        <w:t xml:space="preserve">Cliquer sur </w:t>
      </w:r>
      <w:r w:rsidRPr="002E5461">
        <w:rPr>
          <w:rFonts w:ascii="Segoe UI Semibold" w:hAnsi="Segoe UI Semibold" w:cs="Segoe UI Semibold"/>
        </w:rPr>
        <w:t>Rechercher</w:t>
      </w:r>
      <w:r>
        <w:t xml:space="preserve"> et taper « </w:t>
      </w:r>
      <w:r w:rsidRPr="002E5461">
        <w:rPr>
          <w:i/>
          <w:iCs/>
        </w:rPr>
        <w:t>cmd.exe</w:t>
      </w:r>
      <w:r>
        <w:t> ».</w:t>
      </w:r>
    </w:p>
    <w:p w14:paraId="249F4AD8" w14:textId="77777777" w:rsidR="002E5461" w:rsidRDefault="002E5461" w:rsidP="00D84030">
      <w:pPr>
        <w:pStyle w:val="Paragraphedeliste"/>
        <w:numPr>
          <w:ilvl w:val="0"/>
          <w:numId w:val="29"/>
        </w:numPr>
        <w:jc w:val="left"/>
      </w:pPr>
      <w:r>
        <w:t xml:space="preserve">Faire un clic droit et sélectionner </w:t>
      </w:r>
      <w:r w:rsidRPr="002E5461">
        <w:rPr>
          <w:rFonts w:ascii="Segoe UI Semibold" w:hAnsi="Segoe UI Semibold" w:cs="Segoe UI Semibold"/>
        </w:rPr>
        <w:t>Exécuter en tant qu’administrateur</w:t>
      </w:r>
      <w:r>
        <w:t>.</w:t>
      </w:r>
    </w:p>
    <w:p w14:paraId="317312A1" w14:textId="77777777" w:rsidR="002E5461" w:rsidRDefault="002E5461" w:rsidP="00D84030">
      <w:pPr>
        <w:pStyle w:val="Paragraphedeliste"/>
        <w:numPr>
          <w:ilvl w:val="0"/>
          <w:numId w:val="29"/>
        </w:numPr>
        <w:jc w:val="left"/>
      </w:pPr>
      <w:r>
        <w:t>Dans l’invite de commandes, taper la commande suivante :</w:t>
      </w:r>
    </w:p>
    <w:p w14:paraId="11B3A523" w14:textId="77777777" w:rsidR="002E5461" w:rsidRDefault="002E5461" w:rsidP="002E5461">
      <w:pPr>
        <w:pStyle w:val="Code"/>
      </w:pPr>
    </w:p>
    <w:p w14:paraId="07870B2F" w14:textId="60AE16F5" w:rsidR="002E5461" w:rsidRDefault="002E5461" w:rsidP="002E5461">
      <w:pPr>
        <w:pStyle w:val="Code"/>
      </w:pPr>
      <w:r>
        <w:t xml:space="preserve">C:\&gt; pnputil.exe -e </w:t>
      </w:r>
    </w:p>
    <w:p w14:paraId="3E42AAE0" w14:textId="77777777" w:rsidR="002E5461" w:rsidRDefault="002E5461" w:rsidP="002E5461">
      <w:pPr>
        <w:pStyle w:val="Code"/>
      </w:pPr>
    </w:p>
    <w:p w14:paraId="56639F49" w14:textId="77777777" w:rsidR="002E5461" w:rsidRDefault="002E5461" w:rsidP="00D84030">
      <w:pPr>
        <w:pStyle w:val="Paragraphedeliste"/>
        <w:numPr>
          <w:ilvl w:val="0"/>
          <w:numId w:val="29"/>
        </w:numPr>
        <w:spacing w:before="120"/>
        <w:ind w:left="714" w:hanging="357"/>
        <w:jc w:val="left"/>
      </w:pPr>
      <w:r>
        <w:t>Noter le nom du fichier Oem#.inf où # est le numéro du mini-pilote CPx signé par l'ANS.</w:t>
      </w:r>
    </w:p>
    <w:p w14:paraId="4C8A168C" w14:textId="3E45DC61" w:rsidR="002E5461" w:rsidRDefault="002E5461" w:rsidP="00D84030">
      <w:pPr>
        <w:pStyle w:val="Paragraphedeliste"/>
        <w:numPr>
          <w:ilvl w:val="0"/>
          <w:numId w:val="29"/>
        </w:numPr>
        <w:jc w:val="left"/>
      </w:pPr>
      <w:r>
        <w:t xml:space="preserve">Taper la commande </w:t>
      </w:r>
      <w:r w:rsidR="00AA5F1F">
        <w:t>suivante :</w:t>
      </w:r>
    </w:p>
    <w:p w14:paraId="3101EF99" w14:textId="77777777" w:rsidR="002E5461" w:rsidRDefault="002E5461" w:rsidP="002E5461">
      <w:pPr>
        <w:pStyle w:val="Code"/>
      </w:pPr>
    </w:p>
    <w:p w14:paraId="7EEE9ACB" w14:textId="77777777" w:rsidR="002E5461" w:rsidRDefault="002E5461" w:rsidP="002E5461">
      <w:pPr>
        <w:pStyle w:val="Code"/>
      </w:pPr>
      <w:r>
        <w:t xml:space="preserve">C:\&gt; pnputil.exe -d Oem#.inf </w:t>
      </w:r>
    </w:p>
    <w:p w14:paraId="3E94F444" w14:textId="325195DA" w:rsidR="002E5461" w:rsidRDefault="002E5461" w:rsidP="002E5461">
      <w:pPr>
        <w:pStyle w:val="Code"/>
      </w:pPr>
      <w:r>
        <w:t xml:space="preserve"> </w:t>
      </w:r>
    </w:p>
    <w:p w14:paraId="28E798E4" w14:textId="21448837" w:rsidR="002E5461" w:rsidRDefault="002E5461" w:rsidP="00D84030">
      <w:pPr>
        <w:pStyle w:val="Paragraphedeliste"/>
        <w:numPr>
          <w:ilvl w:val="0"/>
          <w:numId w:val="29"/>
        </w:numPr>
        <w:spacing w:before="120"/>
        <w:ind w:left="714" w:hanging="357"/>
        <w:jc w:val="left"/>
      </w:pPr>
      <w:r>
        <w:lastRenderedPageBreak/>
        <w:t>Réinsérer la carte CPx et réinstaller le mini-pilote CPx.</w:t>
      </w:r>
    </w:p>
    <w:p w14:paraId="475234B8" w14:textId="1B694E09" w:rsidR="00FB57A4" w:rsidRDefault="00FB57A4" w:rsidP="005628BA">
      <w:pPr>
        <w:jc w:val="left"/>
      </w:pPr>
      <w:r>
        <w:t xml:space="preserve">Le </w:t>
      </w:r>
      <w:r w:rsidR="00143A29">
        <w:rPr>
          <w:lang w:eastAsia="fr-FR"/>
        </w:rPr>
        <w:t xml:space="preserve">mini-pilote </w:t>
      </w:r>
      <w:r>
        <w:t xml:space="preserve">CPx peut également être installé via le </w:t>
      </w:r>
      <w:r w:rsidRPr="00FB57A4">
        <w:rPr>
          <w:rFonts w:ascii="Segoe UI Semibold" w:hAnsi="Segoe UI Semibold" w:cs="Segoe UI Semibold"/>
        </w:rPr>
        <w:t>Catalogue Microsoft</w:t>
      </w:r>
      <w:r>
        <w:t xml:space="preserve"> qui contient l’ensemble des pilotes qualifiés par Microsoft. Ce catalogue sert de base de pilotes à Windows Update et WSUS (</w:t>
      </w:r>
      <w:r w:rsidRPr="00FB57A4">
        <w:t>Windows Server Update Services</w:t>
      </w:r>
      <w:r>
        <w:t>). Il permet aussi de récupérer manuellement des pilotes afin de les installer hors Windows Update ou de les déployer explicitement dans un WSUS local.</w:t>
      </w:r>
    </w:p>
    <w:p w14:paraId="7362EB8A" w14:textId="67E1010E" w:rsidR="00FB57A4" w:rsidRDefault="00FB57A4" w:rsidP="005628BA">
      <w:pPr>
        <w:jc w:val="left"/>
      </w:pPr>
      <w:r>
        <w:t>Pour installer le mini</w:t>
      </w:r>
      <w:r w:rsidR="009376A9">
        <w:t>-</w:t>
      </w:r>
      <w:proofErr w:type="spellStart"/>
      <w:r w:rsidR="009376A9">
        <w:t>pinote</w:t>
      </w:r>
      <w:proofErr w:type="spellEnd"/>
      <w:r>
        <w:t xml:space="preserve"> CPx depuis le </w:t>
      </w:r>
      <w:r w:rsidRPr="00FB57A4">
        <w:rPr>
          <w:rFonts w:ascii="Segoe UI Semibold" w:hAnsi="Segoe UI Semibold" w:cs="Segoe UI Semibold"/>
        </w:rPr>
        <w:t>Catalogue Microsoft</w:t>
      </w:r>
      <w:r w:rsidRPr="00FB57A4">
        <w:t>, procéder comme suit :</w:t>
      </w:r>
    </w:p>
    <w:p w14:paraId="5C536370" w14:textId="77777777" w:rsidR="00C12132" w:rsidRDefault="00C12132" w:rsidP="00D84030">
      <w:pPr>
        <w:pStyle w:val="Paragraphedeliste"/>
        <w:numPr>
          <w:ilvl w:val="0"/>
          <w:numId w:val="28"/>
        </w:numPr>
        <w:jc w:val="left"/>
      </w:pPr>
      <w:r>
        <w:t>Depuis un navigateur, aller sur le site</w:t>
      </w:r>
      <w:r w:rsidR="00D87AE5">
        <w:t xml:space="preserve"> </w:t>
      </w:r>
      <w:hyperlink r:id="rId21" w:history="1">
        <w:r w:rsidR="00D87AE5" w:rsidRPr="002E0F12">
          <w:rPr>
            <w:rStyle w:val="Lienhypertexte"/>
          </w:rPr>
          <w:t>http://catalog.update.microsoft.com/v7/site/Home.asp</w:t>
        </w:r>
      </w:hyperlink>
      <w:r>
        <w:t>.</w:t>
      </w:r>
    </w:p>
    <w:p w14:paraId="12209CC5" w14:textId="77777777" w:rsidR="00C12132" w:rsidRDefault="00C12132" w:rsidP="00D84030">
      <w:pPr>
        <w:pStyle w:val="Paragraphedeliste"/>
        <w:numPr>
          <w:ilvl w:val="0"/>
          <w:numId w:val="28"/>
        </w:numPr>
        <w:jc w:val="left"/>
      </w:pPr>
      <w:r>
        <w:t>Taper « </w:t>
      </w:r>
      <w:r w:rsidRPr="00AE60FB">
        <w:rPr>
          <w:i/>
          <w:iCs/>
        </w:rPr>
        <w:t>ANS</w:t>
      </w:r>
      <w:r>
        <w:t> » pour r</w:t>
      </w:r>
      <w:r w:rsidR="00D87AE5">
        <w:t>echerche</w:t>
      </w:r>
      <w:r>
        <w:t>r</w:t>
      </w:r>
      <w:r w:rsidR="00D87AE5">
        <w:t xml:space="preserve"> les </w:t>
      </w:r>
      <w:r>
        <w:t xml:space="preserve">dernières versions du mini-pilote CPx pour Windows 10 et ultérieur. </w:t>
      </w:r>
    </w:p>
    <w:p w14:paraId="6FFAF02B" w14:textId="257C6B57" w:rsidR="00C12132" w:rsidRDefault="00C12132" w:rsidP="00F31A1C">
      <w:r w:rsidRPr="00C12132">
        <w:rPr>
          <w:noProof/>
        </w:rPr>
        <w:drawing>
          <wp:inline distT="0" distB="0" distL="0" distR="0" wp14:anchorId="312EA0E1" wp14:editId="35840676">
            <wp:extent cx="6479540" cy="682625"/>
            <wp:effectExtent l="0" t="0" r="0" b="3175"/>
            <wp:docPr id="1002878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8331" name=""/>
                    <pic:cNvPicPr/>
                  </pic:nvPicPr>
                  <pic:blipFill>
                    <a:blip r:embed="rId22"/>
                    <a:stretch>
                      <a:fillRect/>
                    </a:stretch>
                  </pic:blipFill>
                  <pic:spPr>
                    <a:xfrm>
                      <a:off x="0" y="0"/>
                      <a:ext cx="6479540" cy="682625"/>
                    </a:xfrm>
                    <a:prstGeom prst="rect">
                      <a:avLst/>
                    </a:prstGeom>
                  </pic:spPr>
                </pic:pic>
              </a:graphicData>
            </a:graphic>
          </wp:inline>
        </w:drawing>
      </w:r>
    </w:p>
    <w:p w14:paraId="4C3FFA63" w14:textId="2FA64E68" w:rsidR="00AE60FB" w:rsidRDefault="00AE60FB" w:rsidP="005628BA">
      <w:pPr>
        <w:pStyle w:val="Paragraphedeliste"/>
        <w:jc w:val="left"/>
      </w:pPr>
      <w:r>
        <w:t>- ou –</w:t>
      </w:r>
    </w:p>
    <w:p w14:paraId="1E891838" w14:textId="7431C7EA" w:rsidR="00AE60FB" w:rsidRDefault="00AE60FB" w:rsidP="005628BA">
      <w:pPr>
        <w:pStyle w:val="Paragraphedeliste"/>
        <w:keepNext/>
        <w:contextualSpacing w:val="0"/>
        <w:jc w:val="left"/>
      </w:pPr>
      <w:r>
        <w:t>Taper « </w:t>
      </w:r>
      <w:r w:rsidRPr="00AE60FB">
        <w:rPr>
          <w:i/>
          <w:iCs/>
        </w:rPr>
        <w:t>A</w:t>
      </w:r>
      <w:r>
        <w:rPr>
          <w:i/>
          <w:iCs/>
        </w:rPr>
        <w:t>SIP</w:t>
      </w:r>
      <w:r>
        <w:t> » pour rechercher toutes les versions du mini-pilote CPx pour Windows.</w:t>
      </w:r>
    </w:p>
    <w:p w14:paraId="2CE6AC92" w14:textId="41C75CD7" w:rsidR="00AE60FB" w:rsidRDefault="00AE60FB" w:rsidP="00AE60FB">
      <w:pPr>
        <w:pStyle w:val="Paragraphedeliste"/>
        <w:ind w:left="0"/>
        <w:contextualSpacing w:val="0"/>
      </w:pPr>
      <w:r w:rsidRPr="00AE60FB">
        <w:rPr>
          <w:noProof/>
        </w:rPr>
        <w:drawing>
          <wp:inline distT="0" distB="0" distL="0" distR="0" wp14:anchorId="18417A5A" wp14:editId="63CABA89">
            <wp:extent cx="6479540" cy="1539240"/>
            <wp:effectExtent l="0" t="0" r="0" b="3810"/>
            <wp:docPr id="4949765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652" name="Image 1" descr="Une image contenant texte, nombre, Police, ligne&#10;&#10;Description générée automatiquement"/>
                    <pic:cNvPicPr/>
                  </pic:nvPicPr>
                  <pic:blipFill>
                    <a:blip r:embed="rId23"/>
                    <a:stretch>
                      <a:fillRect/>
                    </a:stretch>
                  </pic:blipFill>
                  <pic:spPr>
                    <a:xfrm>
                      <a:off x="0" y="0"/>
                      <a:ext cx="6479540" cy="1539240"/>
                    </a:xfrm>
                    <a:prstGeom prst="rect">
                      <a:avLst/>
                    </a:prstGeom>
                  </pic:spPr>
                </pic:pic>
              </a:graphicData>
            </a:graphic>
          </wp:inline>
        </w:drawing>
      </w:r>
    </w:p>
    <w:p w14:paraId="0EBB2122" w14:textId="1FEFC407" w:rsidR="00C12132" w:rsidRDefault="00C12132" w:rsidP="00D84030">
      <w:pPr>
        <w:pStyle w:val="Paragraphedeliste"/>
        <w:numPr>
          <w:ilvl w:val="0"/>
          <w:numId w:val="28"/>
        </w:numPr>
        <w:jc w:val="left"/>
      </w:pPr>
      <w:r>
        <w:t xml:space="preserve">Cliquer sur </w:t>
      </w:r>
      <w:r w:rsidRPr="00AE60FB">
        <w:rPr>
          <w:rFonts w:ascii="Segoe UI Semibold" w:hAnsi="Segoe UI Semibold" w:cs="Segoe UI Semibold"/>
        </w:rPr>
        <w:t>Télécharger</w:t>
      </w:r>
      <w:r>
        <w:t xml:space="preserve"> pour la version correspondante à la plateforme cible. Un dialogue s’ouvre</w:t>
      </w:r>
      <w:r w:rsidR="00AE60FB">
        <w:t>.</w:t>
      </w:r>
    </w:p>
    <w:p w14:paraId="00419749" w14:textId="485EB08B" w:rsidR="00C12132" w:rsidRDefault="00C12132" w:rsidP="00C12132">
      <w:pPr>
        <w:jc w:val="center"/>
      </w:pPr>
      <w:r w:rsidRPr="00C12132">
        <w:rPr>
          <w:noProof/>
        </w:rPr>
        <w:drawing>
          <wp:inline distT="0" distB="0" distL="0" distR="0" wp14:anchorId="73A7A9A5" wp14:editId="47C22BC9">
            <wp:extent cx="2801073" cy="2289002"/>
            <wp:effectExtent l="0" t="0" r="0" b="0"/>
            <wp:docPr id="131509852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8526" name="Image 1" descr="Une image contenant texte, Appareils électroniques, capture d’écran, logiciel&#10;&#10;Description générée automatiquement"/>
                    <pic:cNvPicPr/>
                  </pic:nvPicPr>
                  <pic:blipFill>
                    <a:blip r:embed="rId24"/>
                    <a:stretch>
                      <a:fillRect/>
                    </a:stretch>
                  </pic:blipFill>
                  <pic:spPr>
                    <a:xfrm>
                      <a:off x="0" y="0"/>
                      <a:ext cx="2825552" cy="2309006"/>
                    </a:xfrm>
                    <a:prstGeom prst="rect">
                      <a:avLst/>
                    </a:prstGeom>
                  </pic:spPr>
                </pic:pic>
              </a:graphicData>
            </a:graphic>
          </wp:inline>
        </w:drawing>
      </w:r>
    </w:p>
    <w:p w14:paraId="6CDB5581" w14:textId="06434AA5" w:rsidR="00C12132" w:rsidRDefault="00C12132" w:rsidP="00D84030">
      <w:pPr>
        <w:pStyle w:val="Paragraphedeliste"/>
        <w:numPr>
          <w:ilvl w:val="0"/>
          <w:numId w:val="28"/>
        </w:numPr>
        <w:jc w:val="left"/>
      </w:pPr>
      <w:r>
        <w:t>Cliquer sur le lien pour télécharger le mini-pilote.</w:t>
      </w:r>
    </w:p>
    <w:p w14:paraId="1A3F8B6D" w14:textId="3CA5DEA2" w:rsidR="00162AEF" w:rsidRDefault="00AE60FB" w:rsidP="00D84030">
      <w:pPr>
        <w:pStyle w:val="Paragraphedeliste"/>
        <w:numPr>
          <w:ilvl w:val="0"/>
          <w:numId w:val="28"/>
        </w:numPr>
        <w:jc w:val="left"/>
      </w:pPr>
      <w:r>
        <w:t xml:space="preserve">Cliquer sur </w:t>
      </w:r>
      <w:r w:rsidRPr="00AE60FB">
        <w:rPr>
          <w:rFonts w:ascii="Segoe UI Semibold" w:hAnsi="Segoe UI Semibold" w:cs="Segoe UI Semibold"/>
        </w:rPr>
        <w:t>Fermer</w:t>
      </w:r>
      <w:r>
        <w:t>.</w:t>
      </w:r>
    </w:p>
    <w:p w14:paraId="51BEAE94" w14:textId="704A0E48" w:rsidR="00B44466" w:rsidRPr="00080ED7" w:rsidRDefault="00080ED7" w:rsidP="005628BA">
      <w:pPr>
        <w:keepNext/>
        <w:jc w:val="left"/>
        <w:rPr>
          <w:rFonts w:ascii="Segoe UI Semibold" w:hAnsi="Segoe UI Semibold" w:cs="Segoe UI Semibold"/>
          <w:u w:val="single"/>
        </w:rPr>
      </w:pPr>
      <w:r w:rsidRPr="00B44466">
        <w:rPr>
          <w:rFonts w:ascii="Segoe UI Semibold" w:hAnsi="Segoe UI Semibold" w:cs="Segoe UI Semibold"/>
          <w:u w:val="single"/>
        </w:rPr>
        <w:t xml:space="preserve">Documentation </w:t>
      </w:r>
      <w:r>
        <w:rPr>
          <w:rFonts w:ascii="Segoe UI Semibold" w:hAnsi="Segoe UI Semibold" w:cs="Segoe UI Semibold"/>
          <w:u w:val="single"/>
        </w:rPr>
        <w:t>Microsoft</w:t>
      </w:r>
      <w:r w:rsidRPr="00B44466">
        <w:rPr>
          <w:rFonts w:ascii="Segoe UI Semibold" w:hAnsi="Segoe UI Semibold" w:cs="Segoe UI Semibold"/>
          <w:u w:val="single"/>
        </w:rPr>
        <w:t> :</w:t>
      </w:r>
    </w:p>
    <w:p w14:paraId="74F9A81A" w14:textId="37646F57" w:rsidR="00B44466" w:rsidRPr="00080ED7" w:rsidRDefault="00080ED7" w:rsidP="00D84030">
      <w:pPr>
        <w:pStyle w:val="Paragraphedeliste"/>
        <w:numPr>
          <w:ilvl w:val="0"/>
          <w:numId w:val="27"/>
        </w:numPr>
        <w:jc w:val="left"/>
      </w:pPr>
      <w:r w:rsidRPr="00080ED7">
        <w:t>Mini-lecteur de carte à puce</w:t>
      </w:r>
      <w:r>
        <w:t xml:space="preserve"> : </w:t>
      </w:r>
      <w:hyperlink r:id="rId25" w:history="1">
        <w:r w:rsidR="00E319A8" w:rsidRPr="002E0F12">
          <w:rPr>
            <w:rStyle w:val="Lienhypertexte"/>
          </w:rPr>
          <w:t>https://learn.microsoft.com/fr-fr/windows-hardware/drivers/smartcard/smart-card-minidrivers</w:t>
        </w:r>
      </w:hyperlink>
      <w:r>
        <w:t>.</w:t>
      </w:r>
    </w:p>
    <w:p w14:paraId="71AD3DFC" w14:textId="6EA1872F" w:rsidR="00B44466" w:rsidRDefault="00B44466" w:rsidP="005628BA">
      <w:pPr>
        <w:keepNext/>
        <w:jc w:val="left"/>
        <w:rPr>
          <w:rFonts w:ascii="Segoe UI Semibold" w:hAnsi="Segoe UI Semibold" w:cs="Segoe UI Semibold"/>
          <w:u w:val="single"/>
        </w:rPr>
      </w:pPr>
      <w:r w:rsidRPr="00B44466">
        <w:rPr>
          <w:rFonts w:ascii="Segoe UI Semibold" w:hAnsi="Segoe UI Semibold" w:cs="Segoe UI Semibold"/>
          <w:u w:val="single"/>
        </w:rPr>
        <w:lastRenderedPageBreak/>
        <w:t>Documentation ANS :</w:t>
      </w:r>
    </w:p>
    <w:p w14:paraId="49BEF6DD" w14:textId="23B01D86" w:rsidR="00B44466" w:rsidRPr="00F41538" w:rsidRDefault="00B44466" w:rsidP="00D84030">
      <w:pPr>
        <w:pStyle w:val="Paragraphedeliste"/>
        <w:numPr>
          <w:ilvl w:val="0"/>
          <w:numId w:val="25"/>
        </w:numPr>
        <w:jc w:val="left"/>
        <w:rPr>
          <w:rFonts w:ascii="Segoe UI Semibold" w:hAnsi="Segoe UI Semibold" w:cs="Segoe UI Semibold"/>
          <w:u w:val="single"/>
        </w:rPr>
      </w:pPr>
      <w:r>
        <w:t xml:space="preserve">Guide d'installation et d'utilisation du Minidriver CPS V2.1.0 du 03/12/2018 : </w:t>
      </w:r>
      <w:hyperlink r:id="rId26" w:history="1">
        <w:r w:rsidRPr="002E0F12">
          <w:rPr>
            <w:rStyle w:val="Lienhypertexte"/>
          </w:rPr>
          <w:t>https://industriels.esante.gouv.fr/sites/default/files/media/document/ANS_PUSC_PSCE_Guide_installation_et_utilisation_du_Minidriver_CPS_20181203_v2.1.0.pdf</w:t>
        </w:r>
      </w:hyperlink>
      <w:r>
        <w:t>.</w:t>
      </w:r>
    </w:p>
    <w:p w14:paraId="607AB0EA" w14:textId="15B5B27F" w:rsidR="001446EE" w:rsidRDefault="001446EE" w:rsidP="009F00D1">
      <w:pPr>
        <w:pStyle w:val="Titre3"/>
      </w:pPr>
      <w:bookmarkStart w:id="18" w:name="_Ref164705349"/>
      <w:bookmarkStart w:id="19" w:name="_Toc152172722"/>
      <w:r>
        <w:t>Installation de la Cryptolib CPS (Windows) – Optionnel</w:t>
      </w:r>
      <w:bookmarkEnd w:id="18"/>
    </w:p>
    <w:bookmarkEnd w:id="19"/>
    <w:p w14:paraId="21344984" w14:textId="7A995A12" w:rsidR="00B112A5" w:rsidRDefault="00B112A5" w:rsidP="005628BA">
      <w:pPr>
        <w:jc w:val="left"/>
      </w:pPr>
      <w:r>
        <w:t>La</w:t>
      </w:r>
      <w:r w:rsidRPr="007335ED">
        <w:t xml:space="preserve"> </w:t>
      </w:r>
      <w:r>
        <w:t>« </w:t>
      </w:r>
      <w:r w:rsidRPr="007335ED">
        <w:t xml:space="preserve">Cryptolib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r w:rsidRPr="007335ED">
        <w:t xml:space="preserve">Cryptolib </w:t>
      </w:r>
      <w:r>
        <w:t xml:space="preserve">CPS (Windows) » </w:t>
      </w:r>
      <w:r w:rsidRPr="007335ED">
        <w:t xml:space="preserve">permet </w:t>
      </w:r>
      <w:r>
        <w:t xml:space="preserve">ici </w:t>
      </w:r>
      <w:r w:rsidR="007261E0">
        <w:t xml:space="preserve">également </w:t>
      </w:r>
      <w:r w:rsidRPr="007335ED">
        <w:t xml:space="preserve">à Windows de lire la carte </w:t>
      </w:r>
      <w:r>
        <w:t>physique CPx</w:t>
      </w:r>
      <w:r w:rsidRPr="007335ED">
        <w:t>.</w:t>
      </w:r>
    </w:p>
    <w:p w14:paraId="65E8CA56" w14:textId="2AF6B383" w:rsidR="007261E0" w:rsidRPr="007261E0" w:rsidRDefault="007261E0" w:rsidP="005628BA">
      <w:pPr>
        <w:jc w:val="left"/>
        <w:rPr>
          <w:rFonts w:ascii="Segoe UI Semibold" w:hAnsi="Segoe UI Semibold" w:cs="Segoe UI Semibold"/>
        </w:rPr>
      </w:pPr>
      <w:r w:rsidRPr="007261E0">
        <w:rPr>
          <w:rFonts w:ascii="Segoe UI Semibold" w:hAnsi="Segoe UI Semibold" w:cs="Segoe UI Semibold"/>
        </w:rPr>
        <w:t>Pour une utilisation de la carte physique CPx à des fins uniquement d’authentification, il n’est pas nécessaire de procéder à l’installation de la Cryptolib CPS (Windows)</w:t>
      </w:r>
      <w:r w:rsidR="00FD66CD">
        <w:rPr>
          <w:rFonts w:ascii="Segoe UI Semibold" w:hAnsi="Segoe UI Semibold" w:cs="Segoe UI Semibold"/>
        </w:rPr>
        <w:t> ; cette dernière est nécessaire uniquement pour la facturation.</w:t>
      </w:r>
      <w:r w:rsidR="00B61294">
        <w:rPr>
          <w:rFonts w:ascii="Segoe UI Semibold" w:hAnsi="Segoe UI Semibold" w:cs="Segoe UI Semibold"/>
        </w:rPr>
        <w:t xml:space="preserve"> </w:t>
      </w:r>
    </w:p>
    <w:p w14:paraId="455250E0" w14:textId="172C6AED" w:rsidR="00B112A5" w:rsidRPr="00C40854" w:rsidRDefault="00B112A5" w:rsidP="005628BA">
      <w:pPr>
        <w:jc w:val="left"/>
      </w:pPr>
      <w:r>
        <w:t>Depuis un appareil Windows 10 ou ultérieur, procéder comme suit :</w:t>
      </w:r>
    </w:p>
    <w:p w14:paraId="6DF512DC" w14:textId="3C08E147" w:rsidR="00B112A5" w:rsidRDefault="00B112A5" w:rsidP="00D84030">
      <w:pPr>
        <w:pStyle w:val="Paragraphedeliste"/>
        <w:numPr>
          <w:ilvl w:val="0"/>
          <w:numId w:val="13"/>
        </w:numPr>
        <w:ind w:left="714" w:hanging="357"/>
        <w:contextualSpacing w:val="0"/>
        <w:jc w:val="left"/>
      </w:pPr>
      <w:r w:rsidRPr="007F08B2">
        <w:t xml:space="preserve">A l’aide d’un compte d’administrateur local, </w:t>
      </w:r>
      <w:r>
        <w:t>i</w:t>
      </w:r>
      <w:r w:rsidRPr="007335ED">
        <w:t>nstall</w:t>
      </w:r>
      <w:r>
        <w:t xml:space="preserve">er le </w:t>
      </w:r>
      <w:r w:rsidRPr="007335ED">
        <w:t xml:space="preserve">logiciel </w:t>
      </w:r>
      <w:r>
        <w:t>Cryptolib</w:t>
      </w:r>
      <w:r w:rsidRPr="007335ED">
        <w:t xml:space="preserve"> </w:t>
      </w:r>
      <w:r>
        <w:t>comme</w:t>
      </w:r>
      <w:r w:rsidRPr="007335ED">
        <w:t xml:space="preserve"> décrit sur le lien suivant</w:t>
      </w:r>
      <w:r>
        <w:t xml:space="preserve"> </w:t>
      </w:r>
      <w:r w:rsidRPr="007335ED">
        <w:t>:</w:t>
      </w:r>
      <w:r>
        <w:t xml:space="preserve"> </w:t>
      </w:r>
      <w:hyperlink r:id="rId27" w:history="1">
        <w:r w:rsidRPr="00F64583">
          <w:rPr>
            <w:rStyle w:val="Lienhypertexte"/>
          </w:rPr>
          <w:t>https://esante.gouv.fr/services/espace-cps/telechargements-libres/cryptolib-cps-windows</w:t>
        </w:r>
      </w:hyperlink>
      <w:r>
        <w:t>.</w:t>
      </w:r>
    </w:p>
    <w:p w14:paraId="4CEB1A8B" w14:textId="3A6B5F93" w:rsidR="00F41538" w:rsidRDefault="00F41538" w:rsidP="00D84030">
      <w:pPr>
        <w:pStyle w:val="Paragraphedeliste"/>
        <w:numPr>
          <w:ilvl w:val="0"/>
          <w:numId w:val="13"/>
        </w:numPr>
        <w:jc w:val="left"/>
      </w:pPr>
      <w:r>
        <w:t xml:space="preserve">Cliquer sur la flèche puis sur le lien </w:t>
      </w:r>
      <w:r w:rsidRPr="00F41538">
        <w:rPr>
          <w:rFonts w:ascii="Segoe UI Semibold" w:hAnsi="Segoe UI Semibold" w:cs="Segoe UI Semibold"/>
        </w:rPr>
        <w:t>INSTALLEUR 32 ET 64 BITS DE CRYPTOLIB CPS</w:t>
      </w:r>
      <w:r>
        <w:t>.</w:t>
      </w:r>
    </w:p>
    <w:p w14:paraId="54D07F72" w14:textId="2AF71BFF" w:rsidR="00F41538" w:rsidRDefault="00F41538" w:rsidP="0047231E">
      <w:pPr>
        <w:jc w:val="center"/>
      </w:pPr>
      <w:r w:rsidRPr="00F41538">
        <w:rPr>
          <w:noProof/>
        </w:rPr>
        <w:drawing>
          <wp:inline distT="0" distB="0" distL="0" distR="0" wp14:anchorId="64F9D61C" wp14:editId="465C2F72">
            <wp:extent cx="2147664" cy="501831"/>
            <wp:effectExtent l="0" t="0" r="5080" b="0"/>
            <wp:docPr id="5426722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2200" name="Image 1" descr="Une image contenant texte, capture d’écran, Police, ligne&#10;&#10;Description générée automatiquement"/>
                    <pic:cNvPicPr/>
                  </pic:nvPicPr>
                  <pic:blipFill>
                    <a:blip r:embed="rId28"/>
                    <a:stretch>
                      <a:fillRect/>
                    </a:stretch>
                  </pic:blipFill>
                  <pic:spPr>
                    <a:xfrm>
                      <a:off x="0" y="0"/>
                      <a:ext cx="2187950" cy="511244"/>
                    </a:xfrm>
                    <a:prstGeom prst="rect">
                      <a:avLst/>
                    </a:prstGeom>
                  </pic:spPr>
                </pic:pic>
              </a:graphicData>
            </a:graphic>
          </wp:inline>
        </w:drawing>
      </w:r>
    </w:p>
    <w:p w14:paraId="4E489EC0" w14:textId="77777777" w:rsidR="00F41538" w:rsidRDefault="00F41538" w:rsidP="00D84030">
      <w:pPr>
        <w:pStyle w:val="Paragraphedeliste"/>
        <w:numPr>
          <w:ilvl w:val="0"/>
          <w:numId w:val="13"/>
        </w:numPr>
        <w:jc w:val="left"/>
      </w:pPr>
      <w:r>
        <w:t xml:space="preserve">Une fois le fichier </w:t>
      </w:r>
      <w:r w:rsidRPr="0047231E">
        <w:rPr>
          <w:i/>
          <w:iCs/>
        </w:rPr>
        <w:t>CryptolibCPS-5.1.9.exe</w:t>
      </w:r>
      <w:r>
        <w:t xml:space="preserve"> téléchargé, l’ouvrir.</w:t>
      </w:r>
    </w:p>
    <w:p w14:paraId="4DF3E1B9" w14:textId="77777777" w:rsidR="00F41538" w:rsidRDefault="00F41538" w:rsidP="00D84030">
      <w:pPr>
        <w:pStyle w:val="Paragraphedeliste"/>
        <w:numPr>
          <w:ilvl w:val="0"/>
          <w:numId w:val="13"/>
        </w:numPr>
        <w:jc w:val="left"/>
      </w:pPr>
      <w:r>
        <w:t xml:space="preserve">Lorsqu’invité à le faire, confirmer la modification par cette application de l’appareil. Cliquer sur </w:t>
      </w:r>
      <w:r w:rsidRPr="0047231E">
        <w:rPr>
          <w:rFonts w:ascii="Segoe UI Semibold" w:hAnsi="Segoe UI Semibold" w:cs="Segoe UI Semibold"/>
        </w:rPr>
        <w:t>Oui</w:t>
      </w:r>
      <w:r>
        <w:t>. </w:t>
      </w:r>
    </w:p>
    <w:p w14:paraId="40BC184B" w14:textId="77777777" w:rsidR="0047231E" w:rsidRDefault="00F41538" w:rsidP="00D84030">
      <w:pPr>
        <w:pStyle w:val="Paragraphedeliste"/>
        <w:numPr>
          <w:ilvl w:val="0"/>
          <w:numId w:val="13"/>
        </w:numPr>
        <w:jc w:val="left"/>
      </w:pPr>
      <w:r>
        <w:t xml:space="preserve">Le dialogue </w:t>
      </w:r>
      <w:r w:rsidR="0047231E" w:rsidRPr="0047231E">
        <w:rPr>
          <w:rFonts w:ascii="Segoe UI Semibold" w:hAnsi="Segoe UI Semibold" w:cs="Segoe UI Semibold"/>
        </w:rPr>
        <w:t>Composants Cryptographiques CPOS v5.1.9 (x64)</w:t>
      </w:r>
      <w:r w:rsidR="0047231E">
        <w:t xml:space="preserve"> s’ouvre.</w:t>
      </w:r>
    </w:p>
    <w:p w14:paraId="289BEC26" w14:textId="507D8EF3" w:rsidR="0047231E" w:rsidRDefault="0047231E" w:rsidP="0047231E">
      <w:pPr>
        <w:jc w:val="center"/>
      </w:pPr>
      <w:r w:rsidRPr="0047231E">
        <w:rPr>
          <w:noProof/>
        </w:rPr>
        <w:drawing>
          <wp:inline distT="0" distB="0" distL="0" distR="0" wp14:anchorId="7BE1DEFC" wp14:editId="5C5BAC16">
            <wp:extent cx="3269848" cy="2482083"/>
            <wp:effectExtent l="0" t="0" r="6985" b="0"/>
            <wp:docPr id="89207612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6124" name="Image 1" descr="Une image contenant texte, capture d’écran, logiciel, Page web&#10;&#10;Description générée automatiquement"/>
                    <pic:cNvPicPr/>
                  </pic:nvPicPr>
                  <pic:blipFill>
                    <a:blip r:embed="rId29"/>
                    <a:stretch>
                      <a:fillRect/>
                    </a:stretch>
                  </pic:blipFill>
                  <pic:spPr>
                    <a:xfrm>
                      <a:off x="0" y="0"/>
                      <a:ext cx="3275961" cy="2486723"/>
                    </a:xfrm>
                    <a:prstGeom prst="rect">
                      <a:avLst/>
                    </a:prstGeom>
                  </pic:spPr>
                </pic:pic>
              </a:graphicData>
            </a:graphic>
          </wp:inline>
        </w:drawing>
      </w:r>
    </w:p>
    <w:p w14:paraId="2078E6F8" w14:textId="1C3A8859" w:rsidR="0047231E" w:rsidRDefault="0047231E" w:rsidP="00D84030">
      <w:pPr>
        <w:pStyle w:val="Paragraphedeliste"/>
        <w:numPr>
          <w:ilvl w:val="0"/>
          <w:numId w:val="13"/>
        </w:numPr>
        <w:jc w:val="left"/>
      </w:pPr>
      <w:r>
        <w:t>Suivre les instructions de l’assistant pour l’installation de la « </w:t>
      </w:r>
      <w:r w:rsidRPr="007335ED">
        <w:t xml:space="preserve">Cryptolib </w:t>
      </w:r>
      <w:r>
        <w:t>CPS (Windows) ».</w:t>
      </w:r>
    </w:p>
    <w:p w14:paraId="6DE16DD1" w14:textId="5EF957EB" w:rsidR="00B112A5" w:rsidRDefault="0047231E" w:rsidP="00D84030">
      <w:pPr>
        <w:pStyle w:val="Paragraphedeliste"/>
        <w:keepNext/>
        <w:numPr>
          <w:ilvl w:val="0"/>
          <w:numId w:val="13"/>
        </w:numPr>
        <w:ind w:left="714" w:hanging="357"/>
        <w:jc w:val="left"/>
      </w:pPr>
      <w:r>
        <w:lastRenderedPageBreak/>
        <w:t xml:space="preserve"> </w:t>
      </w:r>
      <w:r w:rsidR="00B112A5">
        <w:t>Vérifier la lecture effective du certificat du PS dans CPS</w:t>
      </w:r>
      <w:r w:rsidR="002E5461">
        <w:t>-</w:t>
      </w:r>
      <w:r w:rsidR="00B112A5">
        <w:t>Gestion :</w:t>
      </w:r>
    </w:p>
    <w:p w14:paraId="43CF8753" w14:textId="3B02A169" w:rsidR="00491475" w:rsidRDefault="00B112A5" w:rsidP="00491475">
      <w:pPr>
        <w:jc w:val="center"/>
      </w:pPr>
      <w:r w:rsidRPr="0006245E">
        <w:rPr>
          <w:noProof/>
        </w:rPr>
        <w:drawing>
          <wp:inline distT="0" distB="0" distL="0" distR="0" wp14:anchorId="124B3FB5" wp14:editId="36043FDE">
            <wp:extent cx="3403948" cy="3020406"/>
            <wp:effectExtent l="0" t="0" r="6350" b="8890"/>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402" t="1114" b="1447"/>
                    <a:stretch/>
                  </pic:blipFill>
                  <pic:spPr bwMode="auto">
                    <a:xfrm>
                      <a:off x="0" y="0"/>
                      <a:ext cx="3430282" cy="3043773"/>
                    </a:xfrm>
                    <a:prstGeom prst="rect">
                      <a:avLst/>
                    </a:prstGeom>
                    <a:noFill/>
                  </pic:spPr>
                </pic:pic>
              </a:graphicData>
            </a:graphic>
          </wp:inline>
        </w:drawing>
      </w:r>
    </w:p>
    <w:p w14:paraId="2F1BE6B8" w14:textId="1F6624B9" w:rsidR="00B112A5" w:rsidRDefault="00B112A5" w:rsidP="009F00D1">
      <w:pPr>
        <w:pStyle w:val="Titre3"/>
      </w:pPr>
      <w:bookmarkStart w:id="20" w:name="_Toc152172724"/>
      <w:r w:rsidRPr="00E301BD">
        <w:t>Lecture des champs du certificat de la carte CPS</w:t>
      </w:r>
      <w:bookmarkEnd w:id="20"/>
    </w:p>
    <w:p w14:paraId="62AC87FE" w14:textId="31D8A854" w:rsidR="00D81B03" w:rsidRDefault="00D81B03" w:rsidP="005628BA">
      <w:pPr>
        <w:jc w:val="left"/>
        <w:rPr>
          <w:lang w:eastAsia="fr-FR"/>
        </w:rPr>
      </w:pPr>
      <w:r>
        <w:rPr>
          <w:lang w:eastAsia="fr-FR"/>
        </w:rPr>
        <w:t>Procéder comme suit</w:t>
      </w:r>
      <w:r w:rsidR="00A15A93">
        <w:rPr>
          <w:lang w:eastAsia="fr-FR"/>
        </w:rPr>
        <w:t> :</w:t>
      </w:r>
    </w:p>
    <w:p w14:paraId="50BA3F5F" w14:textId="4419EF4C" w:rsidR="00775911" w:rsidRDefault="00775911" w:rsidP="00D84030">
      <w:pPr>
        <w:pStyle w:val="Paragraphedeliste"/>
        <w:numPr>
          <w:ilvl w:val="0"/>
          <w:numId w:val="14"/>
        </w:numPr>
        <w:jc w:val="left"/>
        <w:rPr>
          <w:lang w:eastAsia="fr-FR"/>
        </w:rPr>
      </w:pPr>
      <w:r>
        <w:rPr>
          <w:lang w:eastAsia="fr-FR"/>
        </w:rPr>
        <w:t>Insérer la carte CPx dans le lecteur de carte à puce.</w:t>
      </w:r>
    </w:p>
    <w:p w14:paraId="632AFD53" w14:textId="6D86355E" w:rsidR="00542778" w:rsidRPr="00DF0CF3" w:rsidRDefault="00DF0CF3" w:rsidP="00D84030">
      <w:pPr>
        <w:pStyle w:val="Paragraphedeliste"/>
        <w:numPr>
          <w:ilvl w:val="0"/>
          <w:numId w:val="14"/>
        </w:numPr>
        <w:jc w:val="left"/>
        <w:rPr>
          <w:lang w:eastAsia="fr-FR"/>
        </w:rPr>
      </w:pPr>
      <w:r w:rsidRPr="00DF0CF3">
        <w:rPr>
          <w:lang w:eastAsia="fr-FR"/>
        </w:rPr>
        <w:t>Depuis le bureau Windows, ouvrir le dialo</w:t>
      </w:r>
      <w:r>
        <w:rPr>
          <w:lang w:eastAsia="fr-FR"/>
        </w:rPr>
        <w:t xml:space="preserve">gue </w:t>
      </w:r>
      <w:r w:rsidRPr="001153DA">
        <w:rPr>
          <w:rFonts w:ascii="Segoe UI Semibold" w:hAnsi="Segoe UI Semibold" w:cs="Segoe UI Semibold"/>
          <w:lang w:eastAsia="fr-FR"/>
        </w:rPr>
        <w:t>Exécuter</w:t>
      </w:r>
      <w:r>
        <w:rPr>
          <w:lang w:eastAsia="fr-FR"/>
        </w:rPr>
        <w:t xml:space="preserve">. </w:t>
      </w:r>
      <w:r w:rsidR="00542778" w:rsidRPr="00DF0CF3">
        <w:rPr>
          <w:lang w:eastAsia="fr-FR"/>
        </w:rPr>
        <w:t>Taper Touche Windows + R</w:t>
      </w:r>
      <w:r w:rsidRPr="00DF0CF3">
        <w:rPr>
          <w:lang w:eastAsia="fr-FR"/>
        </w:rPr>
        <w:t xml:space="preserve"> pour ce</w:t>
      </w:r>
      <w:r>
        <w:rPr>
          <w:lang w:eastAsia="fr-FR"/>
        </w:rPr>
        <w:t>la</w:t>
      </w:r>
    </w:p>
    <w:p w14:paraId="2758C109" w14:textId="153CED74" w:rsidR="00A15A93" w:rsidRDefault="00DF0CF3" w:rsidP="00D84030">
      <w:pPr>
        <w:pStyle w:val="Paragraphedeliste"/>
        <w:numPr>
          <w:ilvl w:val="0"/>
          <w:numId w:val="14"/>
        </w:numPr>
        <w:jc w:val="left"/>
        <w:rPr>
          <w:lang w:eastAsia="fr-FR"/>
        </w:rPr>
      </w:pPr>
      <w:r w:rsidRPr="00DF0CF3">
        <w:rPr>
          <w:lang w:eastAsia="fr-FR"/>
        </w:rPr>
        <w:t xml:space="preserve">Dans </w:t>
      </w:r>
      <w:r w:rsidRPr="00BA098C">
        <w:rPr>
          <w:rFonts w:ascii="Segoe UI Semibold" w:hAnsi="Segoe UI Semibold" w:cs="Segoe UI Semibold"/>
          <w:lang w:eastAsia="fr-FR"/>
        </w:rPr>
        <w:t>Ouvrir</w:t>
      </w:r>
      <w:r w:rsidRPr="00DF0CF3">
        <w:rPr>
          <w:lang w:eastAsia="fr-FR"/>
        </w:rPr>
        <w:t>, taper la commande "</w:t>
      </w:r>
      <w:r w:rsidRPr="001153DA">
        <w:rPr>
          <w:i/>
          <w:iCs/>
          <w:lang w:eastAsia="fr-FR"/>
        </w:rPr>
        <w:t xml:space="preserve">mmc.exe </w:t>
      </w:r>
      <w:proofErr w:type="spellStart"/>
      <w:r w:rsidR="00A15A93" w:rsidRPr="001153DA">
        <w:rPr>
          <w:i/>
          <w:iCs/>
          <w:lang w:eastAsia="fr-FR"/>
        </w:rPr>
        <w:t>certmgr.msc</w:t>
      </w:r>
      <w:proofErr w:type="spellEnd"/>
      <w:r>
        <w:rPr>
          <w:lang w:eastAsia="fr-FR"/>
        </w:rPr>
        <w:t>".</w:t>
      </w:r>
    </w:p>
    <w:p w14:paraId="5AF34422" w14:textId="14914C7D" w:rsidR="00BA098C" w:rsidRDefault="00BA098C" w:rsidP="00BA098C">
      <w:pPr>
        <w:jc w:val="center"/>
        <w:rPr>
          <w:lang w:eastAsia="fr-FR"/>
        </w:rPr>
      </w:pPr>
      <w:r w:rsidRPr="00BA098C">
        <w:rPr>
          <w:noProof/>
          <w:lang w:eastAsia="fr-FR"/>
        </w:rPr>
        <w:drawing>
          <wp:inline distT="0" distB="0" distL="0" distR="0" wp14:anchorId="25300C3D" wp14:editId="1B5241A7">
            <wp:extent cx="2322000" cy="1350000"/>
            <wp:effectExtent l="19050" t="19050" r="21590" b="22225"/>
            <wp:docPr id="10226208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868" name="Image 1" descr="Une image contenant texte, capture d’écran, Police, nombre&#10;&#10;Description générée automatiquement"/>
                    <pic:cNvPicPr/>
                  </pic:nvPicPr>
                  <pic:blipFill>
                    <a:blip r:embed="rId31"/>
                    <a:stretch>
                      <a:fillRect/>
                    </a:stretch>
                  </pic:blipFill>
                  <pic:spPr>
                    <a:xfrm>
                      <a:off x="0" y="0"/>
                      <a:ext cx="2322000" cy="1350000"/>
                    </a:xfrm>
                    <a:prstGeom prst="rect">
                      <a:avLst/>
                    </a:prstGeom>
                    <a:ln>
                      <a:solidFill>
                        <a:schemeClr val="bg1">
                          <a:lumMod val="85000"/>
                        </a:schemeClr>
                      </a:solidFill>
                    </a:ln>
                  </pic:spPr>
                </pic:pic>
              </a:graphicData>
            </a:graphic>
          </wp:inline>
        </w:drawing>
      </w:r>
    </w:p>
    <w:p w14:paraId="0C757DED" w14:textId="0D324F48" w:rsidR="001153DA" w:rsidRDefault="001153DA" w:rsidP="00D84030">
      <w:pPr>
        <w:pStyle w:val="Paragraphedeliste"/>
        <w:numPr>
          <w:ilvl w:val="0"/>
          <w:numId w:val="14"/>
        </w:numPr>
        <w:jc w:val="left"/>
        <w:rPr>
          <w:lang w:eastAsia="fr-FR"/>
        </w:rPr>
      </w:pPr>
      <w:r>
        <w:rPr>
          <w:lang w:eastAsia="fr-FR"/>
        </w:rPr>
        <w:t>Cliquer sur</w:t>
      </w:r>
      <w:r w:rsidRPr="00DF0CF3">
        <w:rPr>
          <w:lang w:eastAsia="fr-FR"/>
        </w:rPr>
        <w:t xml:space="preserve"> </w:t>
      </w:r>
      <w:r>
        <w:rPr>
          <w:rFonts w:ascii="Segoe UI Semibold" w:hAnsi="Segoe UI Semibold" w:cs="Segoe UI Semibold"/>
          <w:lang w:eastAsia="fr-FR"/>
        </w:rPr>
        <w:t>OK</w:t>
      </w:r>
      <w:r>
        <w:rPr>
          <w:lang w:eastAsia="fr-FR"/>
        </w:rPr>
        <w:t>.</w:t>
      </w:r>
      <w:r w:rsidRPr="00DF0CF3">
        <w:rPr>
          <w:lang w:eastAsia="fr-FR"/>
        </w:rPr>
        <w:t xml:space="preserve"> </w:t>
      </w:r>
      <w:r w:rsidR="006921A3">
        <w:rPr>
          <w:lang w:eastAsia="fr-FR"/>
        </w:rPr>
        <w:t xml:space="preserve">Le </w:t>
      </w:r>
      <w:r w:rsidR="006921A3" w:rsidRPr="001F4658">
        <w:rPr>
          <w:rFonts w:ascii="Segoe UI Semibold" w:hAnsi="Segoe UI Semibold" w:cs="Segoe UI Semibold"/>
          <w:lang w:eastAsia="fr-FR"/>
        </w:rPr>
        <w:t>Gestionnaire de certificats</w:t>
      </w:r>
      <w:r w:rsidR="006921A3">
        <w:rPr>
          <w:lang w:eastAsia="fr-FR"/>
        </w:rPr>
        <w:t xml:space="preserve"> utilisateur s’ouvre</w:t>
      </w:r>
      <w:r>
        <w:rPr>
          <w:lang w:eastAsia="fr-FR"/>
        </w:rPr>
        <w:t>.</w:t>
      </w:r>
    </w:p>
    <w:p w14:paraId="1A116994" w14:textId="7E23A450" w:rsidR="00625557" w:rsidRDefault="00625557" w:rsidP="00351150">
      <w:pPr>
        <w:spacing w:before="240" w:after="240"/>
        <w:jc w:val="center"/>
        <w:rPr>
          <w:lang w:eastAsia="fr-FR"/>
        </w:rPr>
      </w:pPr>
      <w:r w:rsidRPr="00625557">
        <w:rPr>
          <w:noProof/>
          <w:lang w:eastAsia="fr-FR"/>
        </w:rPr>
        <w:lastRenderedPageBreak/>
        <w:drawing>
          <wp:inline distT="0" distB="0" distL="0" distR="0" wp14:anchorId="38639769" wp14:editId="2E4FBE9E">
            <wp:extent cx="4820807" cy="2944363"/>
            <wp:effectExtent l="19050" t="19050" r="18415" b="27940"/>
            <wp:docPr id="45507592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5927" name="Image 1" descr="Une image contenant texte, capture d’écran, logiciel, Page web&#10;&#10;Description générée automatiquement"/>
                    <pic:cNvPicPr/>
                  </pic:nvPicPr>
                  <pic:blipFill>
                    <a:blip r:embed="rId32"/>
                    <a:stretch>
                      <a:fillRect/>
                    </a:stretch>
                  </pic:blipFill>
                  <pic:spPr>
                    <a:xfrm>
                      <a:off x="0" y="0"/>
                      <a:ext cx="4830459" cy="2950258"/>
                    </a:xfrm>
                    <a:prstGeom prst="rect">
                      <a:avLst/>
                    </a:prstGeom>
                    <a:ln>
                      <a:solidFill>
                        <a:schemeClr val="bg1">
                          <a:lumMod val="85000"/>
                        </a:schemeClr>
                      </a:solidFill>
                    </a:ln>
                  </pic:spPr>
                </pic:pic>
              </a:graphicData>
            </a:graphic>
          </wp:inline>
        </w:drawing>
      </w:r>
    </w:p>
    <w:p w14:paraId="5F60CBDB" w14:textId="06666122" w:rsidR="006921A3" w:rsidRDefault="00625557" w:rsidP="00D84030">
      <w:pPr>
        <w:pStyle w:val="Paragraphedeliste"/>
        <w:numPr>
          <w:ilvl w:val="0"/>
          <w:numId w:val="14"/>
        </w:numPr>
        <w:jc w:val="left"/>
        <w:rPr>
          <w:lang w:eastAsia="fr-FR"/>
        </w:rPr>
      </w:pPr>
      <w:r>
        <w:rPr>
          <w:lang w:eastAsia="fr-FR"/>
        </w:rPr>
        <w:t xml:space="preserve">Naviguer sous </w:t>
      </w:r>
      <w:r w:rsidRPr="004E1E23">
        <w:rPr>
          <w:rFonts w:ascii="Segoe UI Semibold" w:hAnsi="Segoe UI Semibold" w:cs="Segoe UI Semibold"/>
          <w:lang w:eastAsia="fr-FR"/>
        </w:rPr>
        <w:t>Certificats -</w:t>
      </w:r>
      <w:r w:rsidR="004E1E23" w:rsidRPr="004E1E23">
        <w:rPr>
          <w:rFonts w:ascii="Segoe UI Semibold" w:hAnsi="Segoe UI Semibold" w:cs="Segoe UI Semibold"/>
          <w:lang w:eastAsia="fr-FR"/>
        </w:rPr>
        <w:t xml:space="preserve"> </w:t>
      </w:r>
      <w:r w:rsidRPr="004E1E23">
        <w:rPr>
          <w:rFonts w:ascii="Segoe UI Semibold" w:hAnsi="Segoe UI Semibold" w:cs="Segoe UI Semibold"/>
          <w:lang w:eastAsia="fr-FR"/>
        </w:rPr>
        <w:t xml:space="preserve">Utilisateur actuel &gt; Personnel </w:t>
      </w:r>
      <w:r w:rsidR="004E1E23" w:rsidRPr="004E1E23">
        <w:rPr>
          <w:rFonts w:ascii="Segoe UI Semibold" w:hAnsi="Segoe UI Semibold" w:cs="Segoe UI Semibold"/>
          <w:lang w:eastAsia="fr-FR"/>
        </w:rPr>
        <w:t>&gt; Certificats</w:t>
      </w:r>
      <w:r w:rsidR="004E1E23">
        <w:rPr>
          <w:lang w:eastAsia="fr-FR"/>
        </w:rPr>
        <w:t>.</w:t>
      </w:r>
      <w:r>
        <w:rPr>
          <w:lang w:eastAsia="fr-FR"/>
        </w:rPr>
        <w:t xml:space="preserve"> </w:t>
      </w:r>
    </w:p>
    <w:p w14:paraId="626A0F3C" w14:textId="78CD1A53" w:rsidR="00F568AC" w:rsidRDefault="00F568AC" w:rsidP="00D84030">
      <w:pPr>
        <w:pStyle w:val="Paragraphedeliste"/>
        <w:numPr>
          <w:ilvl w:val="0"/>
          <w:numId w:val="14"/>
        </w:numPr>
        <w:jc w:val="left"/>
        <w:rPr>
          <w:lang w:eastAsia="fr-FR"/>
        </w:rPr>
      </w:pPr>
      <w:r>
        <w:rPr>
          <w:lang w:eastAsia="fr-FR"/>
        </w:rPr>
        <w:t>Deux certificats utilisateur sont présents sur la carte CP</w:t>
      </w:r>
      <w:r w:rsidR="00F84145">
        <w:rPr>
          <w:lang w:eastAsia="fr-FR"/>
        </w:rPr>
        <w:t>x</w:t>
      </w:r>
      <w:r>
        <w:rPr>
          <w:lang w:eastAsia="fr-FR"/>
        </w:rPr>
        <w:t xml:space="preserve"> et publiés dans le magasin de certificats utilisateur.</w:t>
      </w:r>
    </w:p>
    <w:p w14:paraId="367217B4" w14:textId="08DF9D3E" w:rsidR="00A528DE" w:rsidRDefault="00F568AC" w:rsidP="005628BA">
      <w:pPr>
        <w:pStyle w:val="Paragraphedeliste"/>
        <w:contextualSpacing w:val="0"/>
        <w:jc w:val="left"/>
        <w:rPr>
          <w:lang w:eastAsia="fr-FR"/>
        </w:rPr>
      </w:pPr>
      <w:r>
        <w:rPr>
          <w:lang w:eastAsia="fr-FR"/>
        </w:rPr>
        <w:t xml:space="preserve">Sélectionner </w:t>
      </w:r>
      <w:r w:rsidR="0044355C">
        <w:rPr>
          <w:lang w:eastAsia="fr-FR"/>
        </w:rPr>
        <w:t xml:space="preserve">et afficher </w:t>
      </w:r>
      <w:r>
        <w:rPr>
          <w:lang w:eastAsia="fr-FR"/>
        </w:rPr>
        <w:t xml:space="preserve">le certificat </w:t>
      </w:r>
      <w:r w:rsidR="00A528DE">
        <w:rPr>
          <w:lang w:eastAsia="fr-FR"/>
        </w:rPr>
        <w:t xml:space="preserve">contenant les OID suivants : </w:t>
      </w:r>
    </w:p>
    <w:p w14:paraId="05405CBD" w14:textId="3463D17D" w:rsidR="00A528DE" w:rsidRDefault="009017D1" w:rsidP="00D84030">
      <w:pPr>
        <w:pStyle w:val="Paragraphedeliste"/>
        <w:numPr>
          <w:ilvl w:val="1"/>
          <w:numId w:val="25"/>
        </w:numPr>
        <w:jc w:val="left"/>
        <w:rPr>
          <w:lang w:eastAsia="fr-FR"/>
        </w:rPr>
      </w:pPr>
      <w:r w:rsidRPr="009017D1">
        <w:rPr>
          <w:lang w:eastAsia="fr-FR"/>
        </w:rPr>
        <w:t>Ouverture de session par carte à puce (</w:t>
      </w:r>
      <w:r w:rsidRPr="001F4658">
        <w:rPr>
          <w:lang w:val="en-US" w:eastAsia="fr-FR"/>
        </w:rPr>
        <w:t>Smart Card Logon</w:t>
      </w:r>
      <w:r w:rsidRPr="009017D1">
        <w:rPr>
          <w:lang w:eastAsia="fr-FR"/>
        </w:rPr>
        <w:t>)</w:t>
      </w:r>
      <w:r w:rsidR="00B44466">
        <w:rPr>
          <w:lang w:eastAsia="fr-FR"/>
        </w:rPr>
        <w:t xml:space="preserve"> : </w:t>
      </w:r>
      <w:r w:rsidR="00B44466">
        <w:t>1.3.6.1.4.1.311.20.2.2</w:t>
      </w:r>
    </w:p>
    <w:p w14:paraId="4D6DFD29" w14:textId="505122AD" w:rsidR="00A528DE" w:rsidRDefault="001F4658" w:rsidP="00D84030">
      <w:pPr>
        <w:pStyle w:val="Paragraphedeliste"/>
        <w:numPr>
          <w:ilvl w:val="1"/>
          <w:numId w:val="25"/>
        </w:numPr>
        <w:jc w:val="left"/>
        <w:rPr>
          <w:lang w:val="en-US" w:eastAsia="fr-FR"/>
        </w:rPr>
      </w:pPr>
      <w:r w:rsidRPr="001F4658">
        <w:t>Garantit votre identité auprès d’un ordinateur distant</w:t>
      </w:r>
      <w:r w:rsidRPr="001F4658">
        <w:rPr>
          <w:lang w:val="en-US"/>
        </w:rPr>
        <w:t xml:space="preserve"> </w:t>
      </w:r>
      <w:r w:rsidR="009017D1">
        <w:rPr>
          <w:lang w:val="en-US"/>
        </w:rPr>
        <w:t>(Proves</w:t>
      </w:r>
      <w:r>
        <w:rPr>
          <w:lang w:val="en-US"/>
        </w:rPr>
        <w:t xml:space="preserve"> your identity to a remote computer</w:t>
      </w:r>
      <w:r w:rsidR="009017D1">
        <w:rPr>
          <w:lang w:val="en-US"/>
        </w:rPr>
        <w:t>)</w:t>
      </w:r>
      <w:r w:rsidR="00A528DE" w:rsidRPr="00A528DE">
        <w:rPr>
          <w:lang w:val="en-US"/>
        </w:rPr>
        <w:t xml:space="preserve">, </w:t>
      </w:r>
      <w:r w:rsidR="00A528DE" w:rsidRPr="00AA5F1F">
        <w:t>c.à.d.</w:t>
      </w:r>
      <w:r w:rsidR="00A528DE" w:rsidRPr="00A528DE">
        <w:rPr>
          <w:lang w:val="en-US"/>
        </w:rPr>
        <w:t xml:space="preserve"> </w:t>
      </w:r>
      <w:r w:rsidR="00A528DE" w:rsidRPr="001F4658">
        <w:rPr>
          <w:lang w:eastAsia="fr-FR"/>
        </w:rPr>
        <w:t>Authenti</w:t>
      </w:r>
      <w:r w:rsidRPr="001F4658">
        <w:rPr>
          <w:lang w:eastAsia="fr-FR"/>
        </w:rPr>
        <w:t>fi</w:t>
      </w:r>
      <w:r w:rsidR="00A528DE" w:rsidRPr="001F4658">
        <w:rPr>
          <w:lang w:eastAsia="fr-FR"/>
        </w:rPr>
        <w:t>cation</w:t>
      </w:r>
      <w:r w:rsidRPr="001F4658">
        <w:rPr>
          <w:lang w:eastAsia="fr-FR"/>
        </w:rPr>
        <w:t xml:space="preserve"> du client</w:t>
      </w:r>
      <w:r w:rsidR="00A528DE" w:rsidRPr="00A528DE">
        <w:rPr>
          <w:lang w:val="en-US" w:eastAsia="fr-FR"/>
        </w:rPr>
        <w:t xml:space="preserve"> : 1.3.6.1.5.5.7.3.2.</w:t>
      </w:r>
    </w:p>
    <w:p w14:paraId="676A3A79" w14:textId="2ACC0F40" w:rsidR="00A528DE" w:rsidRPr="00A528DE" w:rsidRDefault="00A528DE" w:rsidP="005628BA">
      <w:pPr>
        <w:ind w:left="708"/>
        <w:jc w:val="left"/>
        <w:rPr>
          <w:lang w:eastAsia="fr-FR"/>
        </w:rPr>
      </w:pPr>
      <w:r w:rsidRPr="00A528DE">
        <w:rPr>
          <w:lang w:eastAsia="fr-FR"/>
        </w:rPr>
        <w:t xml:space="preserve">Remarque : seul l’OID </w:t>
      </w:r>
      <w:r w:rsidRPr="001F4658">
        <w:rPr>
          <w:lang w:eastAsia="fr-FR"/>
        </w:rPr>
        <w:t>Authenti</w:t>
      </w:r>
      <w:r w:rsidR="001F4658">
        <w:rPr>
          <w:lang w:eastAsia="fr-FR"/>
        </w:rPr>
        <w:t>fi</w:t>
      </w:r>
      <w:r w:rsidRPr="001F4658">
        <w:rPr>
          <w:lang w:eastAsia="fr-FR"/>
        </w:rPr>
        <w:t>cation</w:t>
      </w:r>
      <w:r w:rsidR="001F4658">
        <w:rPr>
          <w:lang w:eastAsia="fr-FR"/>
        </w:rPr>
        <w:t xml:space="preserve"> du client</w:t>
      </w:r>
      <w:r>
        <w:rPr>
          <w:lang w:eastAsia="fr-FR"/>
        </w:rPr>
        <w:t xml:space="preserve"> est requis pour l’ouverture de session par carte à puces !</w:t>
      </w:r>
    </w:p>
    <w:p w14:paraId="27BF26D1" w14:textId="77777777" w:rsidR="00B112A5" w:rsidRDefault="00B112A5" w:rsidP="00B112A5">
      <w:pPr>
        <w:jc w:val="center"/>
      </w:pPr>
      <w:r w:rsidRPr="0063756D">
        <w:rPr>
          <w:noProof/>
        </w:rPr>
        <w:drawing>
          <wp:inline distT="0" distB="0" distL="0" distR="0" wp14:anchorId="0D98562F" wp14:editId="71F8EB08">
            <wp:extent cx="2426067" cy="3070347"/>
            <wp:effectExtent l="19050" t="19050" r="12700" b="15875"/>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solidFill>
                        <a:schemeClr val="bg1">
                          <a:lumMod val="85000"/>
                        </a:schemeClr>
                      </a:solidFill>
                    </a:ln>
                  </pic:spPr>
                </pic:pic>
              </a:graphicData>
            </a:graphic>
          </wp:inline>
        </w:drawing>
      </w:r>
    </w:p>
    <w:p w14:paraId="4C91C22F" w14:textId="66AC0B69" w:rsidR="00491475" w:rsidRDefault="00B112A5" w:rsidP="00D84030">
      <w:pPr>
        <w:pStyle w:val="Paragraphedeliste"/>
        <w:numPr>
          <w:ilvl w:val="1"/>
          <w:numId w:val="13"/>
        </w:numPr>
        <w:spacing w:line="240" w:lineRule="auto"/>
        <w:contextualSpacing w:val="0"/>
        <w:jc w:val="left"/>
      </w:pPr>
      <w:r w:rsidRPr="0063756D">
        <w:t>L</w:t>
      </w:r>
      <w:r w:rsidR="0009459B">
        <w:t xml:space="preserve">ire </w:t>
      </w:r>
      <w:r w:rsidR="005C3B96">
        <w:t>le Principal Name</w:t>
      </w:r>
      <w:r w:rsidR="00491475">
        <w:t xml:space="preserve"> (PN</w:t>
      </w:r>
      <w:r w:rsidR="005C3B96">
        <w:t xml:space="preserve">). Le PN est précisé dans </w:t>
      </w:r>
      <w:r w:rsidR="00491475">
        <w:t>le champ</w:t>
      </w:r>
      <w:r w:rsidR="005C3B96">
        <w:t xml:space="preserve"> </w:t>
      </w:r>
      <w:r w:rsidR="005C3B96" w:rsidRPr="00AA5F1F">
        <w:rPr>
          <w:lang w:val="en-US"/>
        </w:rPr>
        <w:t>Subject Alternative Name</w:t>
      </w:r>
      <w:r w:rsidR="005C3B96">
        <w:t xml:space="preserve"> (SAN) présent dans ce certificat (depuis mars 2011) qui sert à faire le lien avec un compte utilisateur dans Active Directory. </w:t>
      </w:r>
      <w:r w:rsidR="00491475">
        <w:t>Ce PN est construit selon le format </w:t>
      </w:r>
      <w:r w:rsidR="009017D1">
        <w:t>ID_utilisateur</w:t>
      </w:r>
      <w:r w:rsidR="00491475">
        <w:t xml:space="preserve">@carte-cps.fr. Par exemple : </w:t>
      </w:r>
    </w:p>
    <w:p w14:paraId="24FE09C6" w14:textId="075F9739" w:rsidR="00491475" w:rsidRDefault="00491475" w:rsidP="005628BA">
      <w:pPr>
        <w:pStyle w:val="Paragraphedeliste"/>
        <w:spacing w:line="240" w:lineRule="auto"/>
        <w:ind w:left="1440"/>
        <w:contextualSpacing w:val="0"/>
        <w:jc w:val="left"/>
      </w:pPr>
      <w:r>
        <w:t>8.99700434378@carte-cps.fr</w:t>
      </w:r>
    </w:p>
    <w:p w14:paraId="6B4EC5CA" w14:textId="7B41ABED" w:rsidR="00491475" w:rsidRPr="0063756D" w:rsidRDefault="009017D1" w:rsidP="005628BA">
      <w:pPr>
        <w:pStyle w:val="Paragraphedeliste"/>
        <w:spacing w:line="240" w:lineRule="auto"/>
        <w:ind w:left="1440"/>
        <w:contextualSpacing w:val="0"/>
        <w:jc w:val="left"/>
      </w:pPr>
      <w:r>
        <w:lastRenderedPageBreak/>
        <w:t>ID_utilisateur</w:t>
      </w:r>
      <w:r w:rsidR="00491475">
        <w:t xml:space="preserve"> est construit sous la forme &lt;Type d’identifiant&gt;.&lt;ID registre national&gt;/&lt;ID registre structure&gt; ; ceci correspond au champ CN (= identifiant PS) du champ Objet présent dans les certificats de la carte CPx.</w:t>
      </w:r>
    </w:p>
    <w:p w14:paraId="365EAA04" w14:textId="77777777" w:rsidR="00B112A5" w:rsidRDefault="00B112A5" w:rsidP="00B112A5">
      <w:pPr>
        <w:jc w:val="center"/>
      </w:pPr>
      <w:r w:rsidRPr="00315CFE">
        <w:rPr>
          <w:noProof/>
        </w:rPr>
        <w:drawing>
          <wp:inline distT="0" distB="0" distL="0" distR="0" wp14:anchorId="3055FF78" wp14:editId="1E45B5C1">
            <wp:extent cx="2398482" cy="3033905"/>
            <wp:effectExtent l="19050" t="19050" r="20955" b="14605"/>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solidFill>
                        <a:schemeClr val="bg1">
                          <a:lumMod val="85000"/>
                        </a:schemeClr>
                      </a:solidFill>
                    </a:ln>
                  </pic:spPr>
                </pic:pic>
              </a:graphicData>
            </a:graphic>
          </wp:inline>
        </w:drawing>
      </w:r>
    </w:p>
    <w:p w14:paraId="0583A7BA" w14:textId="3663C488" w:rsidR="00AA5F1F" w:rsidRDefault="00B112A5" w:rsidP="00D84030">
      <w:pPr>
        <w:pStyle w:val="Paragraphedeliste"/>
        <w:numPr>
          <w:ilvl w:val="1"/>
          <w:numId w:val="13"/>
        </w:numPr>
        <w:jc w:val="left"/>
      </w:pPr>
      <w:r w:rsidRPr="0063756D">
        <w:t>L</w:t>
      </w:r>
      <w:r w:rsidR="0009459B">
        <w:t>ire l</w:t>
      </w:r>
      <w:r w:rsidR="00AA5F1F">
        <w:t xml:space="preserve">’extension </w:t>
      </w:r>
      <w:r w:rsidR="00AA5F1F" w:rsidRPr="00AA5F1F">
        <w:rPr>
          <w:lang w:val="en-US"/>
        </w:rPr>
        <w:t>x509</w:t>
      </w:r>
      <w:r w:rsidRPr="00AA5F1F">
        <w:rPr>
          <w:lang w:val="en-US"/>
        </w:rPr>
        <w:t xml:space="preserve"> Subject Key Identifier</w:t>
      </w:r>
      <w:r w:rsidR="00491475">
        <w:t xml:space="preserve"> (SKI)</w:t>
      </w:r>
      <w:r w:rsidR="00AA5F1F">
        <w:t xml:space="preserve"> qui permet d’identifier une </w:t>
      </w:r>
      <w:r w:rsidR="00AA5F1F" w:rsidRPr="00AA5F1F">
        <w:t>certificat conten</w:t>
      </w:r>
      <w:r w:rsidR="00AA5F1F">
        <w:t>a</w:t>
      </w:r>
      <w:r w:rsidR="00AA5F1F" w:rsidRPr="00AA5F1F">
        <w:t>nt une clé publique particulière</w:t>
      </w:r>
      <w:r w:rsidR="00AA5F1F">
        <w:t xml:space="preserve">, Cf. </w:t>
      </w:r>
      <w:hyperlink r:id="rId35" w:anchor="section-4.2.1.2" w:history="1">
        <w:r w:rsidR="00AA5F1F" w:rsidRPr="00203C9D">
          <w:rPr>
            <w:rStyle w:val="Lienhypertexte"/>
          </w:rPr>
          <w:t>https://www.rfc-editor.org/rfc/rfc3280#section-4.2.1.2</w:t>
        </w:r>
      </w:hyperlink>
      <w:r w:rsidR="0009459B">
        <w:t>.</w:t>
      </w:r>
      <w:r w:rsidR="00AA5F1F">
        <w:t xml:space="preserve"> Par exemple 6</w:t>
      </w:r>
      <w:r w:rsidR="00AA5F1F" w:rsidRPr="00AA5F1F">
        <w:t>e</w:t>
      </w:r>
      <w:r w:rsidR="00AA5F1F">
        <w:t>5f6d9917798ba271f83c704f8d0e422a21b402.</w:t>
      </w:r>
    </w:p>
    <w:p w14:paraId="549AF5AE" w14:textId="77777777" w:rsidR="00B112A5" w:rsidRDefault="00B112A5" w:rsidP="00B112A5">
      <w:pPr>
        <w:jc w:val="center"/>
      </w:pPr>
      <w:r w:rsidRPr="00315CFE">
        <w:rPr>
          <w:noProof/>
        </w:rPr>
        <w:drawing>
          <wp:inline distT="0" distB="0" distL="0" distR="0" wp14:anchorId="3A0D73A1" wp14:editId="01117827">
            <wp:extent cx="2399639" cy="3053771"/>
            <wp:effectExtent l="19050" t="19050" r="20320" b="13335"/>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solidFill>
                        <a:schemeClr val="bg1">
                          <a:lumMod val="85000"/>
                        </a:schemeClr>
                      </a:solidFill>
                    </a:ln>
                  </pic:spPr>
                </pic:pic>
              </a:graphicData>
            </a:graphic>
          </wp:inline>
        </w:drawing>
      </w:r>
    </w:p>
    <w:p w14:paraId="7A253651" w14:textId="5A262E38" w:rsidR="001D7513" w:rsidRPr="001D7513" w:rsidRDefault="001D7513" w:rsidP="005628BA">
      <w:pPr>
        <w:keepNext/>
        <w:jc w:val="left"/>
        <w:rPr>
          <w:rFonts w:ascii="Segoe UI Semibold" w:hAnsi="Segoe UI Semibold" w:cs="Segoe UI Semibold"/>
          <w:u w:val="single"/>
        </w:rPr>
      </w:pPr>
      <w:r w:rsidRPr="001D7513">
        <w:rPr>
          <w:rFonts w:ascii="Segoe UI Semibold" w:hAnsi="Segoe UI Semibold" w:cs="Segoe UI Semibold"/>
          <w:u w:val="single"/>
        </w:rPr>
        <w:t xml:space="preserve">Documentation </w:t>
      </w:r>
      <w:r w:rsidR="005C3B96">
        <w:rPr>
          <w:rFonts w:ascii="Segoe UI Semibold" w:hAnsi="Segoe UI Semibold" w:cs="Segoe UI Semibold"/>
          <w:u w:val="single"/>
        </w:rPr>
        <w:t>ANS</w:t>
      </w:r>
      <w:r w:rsidRPr="001D7513">
        <w:rPr>
          <w:rFonts w:ascii="Segoe UI Semibold" w:hAnsi="Segoe UI Semibold" w:cs="Segoe UI Semibold"/>
          <w:u w:val="single"/>
        </w:rPr>
        <w:t> :</w:t>
      </w:r>
    </w:p>
    <w:p w14:paraId="14EDC7A2" w14:textId="495E28D9" w:rsidR="00B112A5" w:rsidRPr="00B112A5" w:rsidRDefault="00B112A5" w:rsidP="00D84030">
      <w:pPr>
        <w:pStyle w:val="Paragraphedeliste"/>
        <w:numPr>
          <w:ilvl w:val="0"/>
          <w:numId w:val="11"/>
        </w:numPr>
        <w:spacing w:before="120"/>
        <w:contextualSpacing w:val="0"/>
        <w:jc w:val="left"/>
        <w:rPr>
          <w:b/>
          <w:bCs/>
          <w:u w:val="single"/>
        </w:rPr>
      </w:pPr>
      <w:r w:rsidRPr="002A4079">
        <w:t>Certificats logiciels</w:t>
      </w:r>
      <w:r>
        <w:t xml:space="preserve"> : </w:t>
      </w:r>
      <w:hyperlink r:id="rId37" w:history="1">
        <w:r w:rsidRPr="005E1846">
          <w:rPr>
            <w:rStyle w:val="Lienhypertexte"/>
          </w:rPr>
          <w:t>https://esante.gouv.fr/produits-services/certificats-logiciels</w:t>
        </w:r>
      </w:hyperlink>
      <w:r>
        <w:t>.</w:t>
      </w:r>
    </w:p>
    <w:p w14:paraId="1BD0D97A" w14:textId="3BBB51F2" w:rsidR="007261E0" w:rsidRDefault="007261E0" w:rsidP="009F00D1">
      <w:pPr>
        <w:pStyle w:val="Titre3"/>
      </w:pPr>
      <w:bookmarkStart w:id="21" w:name="_Toc152172723"/>
      <w:bookmarkStart w:id="22" w:name="_Ref164766174"/>
      <w:bookmarkStart w:id="23" w:name="_Ref164766181"/>
      <w:bookmarkStart w:id="24" w:name="_Ref164766185"/>
      <w:bookmarkEnd w:id="13"/>
      <w:bookmarkEnd w:id="14"/>
      <w:bookmarkEnd w:id="15"/>
      <w:r>
        <w:lastRenderedPageBreak/>
        <w:t>Utilisation</w:t>
      </w:r>
      <w:r w:rsidRPr="00E301BD">
        <w:t xml:space="preserve"> de la carte CPS</w:t>
      </w:r>
      <w:r>
        <w:t xml:space="preserve"> sur le site de test TLS de l’ANS</w:t>
      </w:r>
    </w:p>
    <w:p w14:paraId="6217E334" w14:textId="77777777" w:rsidR="007261E0" w:rsidRDefault="007261E0" w:rsidP="007261E0">
      <w:pPr>
        <w:keepNext/>
        <w:jc w:val="left"/>
        <w:rPr>
          <w:lang w:eastAsia="fr-FR"/>
        </w:rPr>
      </w:pPr>
      <w:r>
        <w:rPr>
          <w:lang w:eastAsia="fr-FR"/>
        </w:rPr>
        <w:t>Procéder comme suit :</w:t>
      </w:r>
    </w:p>
    <w:p w14:paraId="78BE6417" w14:textId="77777777" w:rsidR="007261E0" w:rsidRDefault="007261E0" w:rsidP="00D84030">
      <w:pPr>
        <w:pStyle w:val="Paragraphedeliste"/>
        <w:numPr>
          <w:ilvl w:val="0"/>
          <w:numId w:val="40"/>
        </w:numPr>
        <w:jc w:val="left"/>
        <w:rPr>
          <w:lang w:eastAsia="fr-FR"/>
        </w:rPr>
      </w:pPr>
      <w:r>
        <w:rPr>
          <w:lang w:eastAsia="fr-FR"/>
        </w:rPr>
        <w:t>Insérer la carte CPx dans le lecteur de carte à puce.</w:t>
      </w:r>
    </w:p>
    <w:p w14:paraId="00C6B4EF" w14:textId="6DD83CA8" w:rsidR="007261E0" w:rsidRDefault="007261E0" w:rsidP="00D84030">
      <w:pPr>
        <w:pStyle w:val="Paragraphedeliste"/>
        <w:numPr>
          <w:ilvl w:val="0"/>
          <w:numId w:val="40"/>
        </w:numPr>
        <w:jc w:val="left"/>
        <w:rPr>
          <w:lang w:eastAsia="fr-FR"/>
        </w:rPr>
      </w:pPr>
      <w:r>
        <w:t xml:space="preserve">Depuis un navigateur, aller à l’adresse suivante : </w:t>
      </w:r>
      <w:hyperlink r:id="rId38" w:history="1">
        <w:r>
          <w:rPr>
            <w:rStyle w:val="Lienhypertexte"/>
            <w:rFonts w:eastAsia="Times New Roman"/>
          </w:rPr>
          <w:t>https://testssl.eservices.esante.gouv.fr/</w:t>
        </w:r>
      </w:hyperlink>
      <w:r>
        <w:t>.</w:t>
      </w:r>
    </w:p>
    <w:p w14:paraId="47C6DACA" w14:textId="08C755A3" w:rsidR="007261E0" w:rsidRDefault="007261E0" w:rsidP="00D84030">
      <w:pPr>
        <w:pStyle w:val="Paragraphedeliste"/>
        <w:numPr>
          <w:ilvl w:val="0"/>
          <w:numId w:val="40"/>
        </w:numPr>
        <w:jc w:val="left"/>
        <w:rPr>
          <w:lang w:eastAsia="fr-FR"/>
        </w:rPr>
      </w:pPr>
      <w:r>
        <w:t>Valider l’authentification client par certificat depuis la carte insérée.</w:t>
      </w:r>
    </w:p>
    <w:p w14:paraId="2115DEA7" w14:textId="78E13789" w:rsidR="007261E0" w:rsidRPr="007261E0" w:rsidRDefault="007261E0" w:rsidP="007261E0">
      <w:pPr>
        <w:jc w:val="left"/>
        <w:rPr>
          <w:rStyle w:val="lev"/>
          <w:rFonts w:ascii="Segoe UI Semibold" w:hAnsi="Segoe UI Semibold" w:cs="Segoe UI Semibold"/>
          <w:b w:val="0"/>
          <w:bCs w:val="0"/>
          <w:color w:val="C00000"/>
          <w:lang w:eastAsia="fr-FR"/>
        </w:rPr>
      </w:pPr>
      <w:r w:rsidRPr="007261E0">
        <w:rPr>
          <w:rStyle w:val="lev"/>
          <w:rFonts w:ascii="Segoe UI Semibold" w:hAnsi="Segoe UI Semibold" w:cs="Segoe UI Semibold"/>
          <w:b w:val="0"/>
          <w:bCs w:val="0"/>
          <w:color w:val="C00000"/>
        </w:rPr>
        <w:t>Les étapes de configuration suivantes supposent que cette opération est concluante. Dans le cas contraire, il est impératif de revoir la configuration réalisée et d’en résoudre le ou les problèmes rencontrés.</w:t>
      </w:r>
    </w:p>
    <w:p w14:paraId="2DA466D9" w14:textId="103351AB" w:rsidR="007134E4" w:rsidRDefault="007134E4" w:rsidP="00363EF9">
      <w:pPr>
        <w:pStyle w:val="Titre2"/>
      </w:pPr>
      <w:bookmarkStart w:id="25" w:name="_Toc168328677"/>
      <w:r>
        <w:t>L</w:t>
      </w:r>
      <w:r w:rsidRPr="007D134C">
        <w:t xml:space="preserve">ecture de la </w:t>
      </w:r>
      <w:r>
        <w:t xml:space="preserve">carte </w:t>
      </w:r>
      <w:r w:rsidRPr="007D134C">
        <w:t>CP</w:t>
      </w:r>
      <w:r w:rsidR="00730760">
        <w:t>x</w:t>
      </w:r>
      <w:r w:rsidRPr="007D134C">
        <w:t xml:space="preserve"> à l’ouverture de session Windows</w:t>
      </w:r>
      <w:bookmarkEnd w:id="21"/>
      <w:bookmarkEnd w:id="22"/>
      <w:bookmarkEnd w:id="23"/>
      <w:bookmarkEnd w:id="24"/>
      <w:bookmarkEnd w:id="25"/>
    </w:p>
    <w:p w14:paraId="39E48C0F" w14:textId="59717C95" w:rsidR="00EA17C3" w:rsidRDefault="00B112A5" w:rsidP="005628BA">
      <w:pPr>
        <w:jc w:val="left"/>
      </w:pPr>
      <w:bookmarkStart w:id="26" w:name="_Hlk155861294"/>
      <w:r>
        <w:t>Pour la navigation sans couture, l</w:t>
      </w:r>
      <w:r w:rsidR="00046AFC">
        <w:t>a lecture de la carte CP</w:t>
      </w:r>
      <w:r w:rsidR="00F84145">
        <w:t>x</w:t>
      </w:r>
      <w:r w:rsidR="00046AFC">
        <w:t xml:space="preserve"> à l’ouverture de session Windows suppose un p</w:t>
      </w:r>
      <w:r w:rsidR="00046AFC" w:rsidRPr="006D6B39">
        <w:t>aramétrage du registre</w:t>
      </w:r>
      <w:r w:rsidR="00046AFC">
        <w:t xml:space="preserve"> de Windows. </w:t>
      </w:r>
    </w:p>
    <w:p w14:paraId="3F278785" w14:textId="129A05FE" w:rsidR="00EA17C3" w:rsidRDefault="00EA17C3" w:rsidP="009F00D1">
      <w:pPr>
        <w:pStyle w:val="Titre3"/>
      </w:pPr>
      <w:r>
        <w:t>Utilisation d’indices (</w:t>
      </w:r>
      <w:proofErr w:type="spellStart"/>
      <w:r>
        <w:t>hint</w:t>
      </w:r>
      <w:proofErr w:type="spellEnd"/>
      <w:r>
        <w:t>)</w:t>
      </w:r>
    </w:p>
    <w:p w14:paraId="345C3DEE" w14:textId="08BE8251" w:rsidR="008B5C75" w:rsidRDefault="00046AFC" w:rsidP="005160CF">
      <w:pPr>
        <w:jc w:val="left"/>
      </w:pPr>
      <w:r w:rsidRPr="006D6B39">
        <w:t xml:space="preserve">Ce paramétrage permet aux utilisateurs de voir apparaître un champ pour </w:t>
      </w:r>
      <w:r w:rsidR="00017136">
        <w:t>l’utilisation d’indices (</w:t>
      </w:r>
      <w:proofErr w:type="spellStart"/>
      <w:r w:rsidR="00017136" w:rsidRPr="00C12132">
        <w:t>hint</w:t>
      </w:r>
      <w:proofErr w:type="spellEnd"/>
      <w:r w:rsidR="00017136">
        <w:t>)</w:t>
      </w:r>
      <w:r w:rsidRPr="006D6B39">
        <w:t xml:space="preserve"> lors d</w:t>
      </w:r>
      <w:r>
        <w:t>e l’ouverture ou du</w:t>
      </w:r>
      <w:r w:rsidRPr="006D6B39">
        <w:t xml:space="preserve"> déverrouillage de la session Windows par carte à puce. </w:t>
      </w:r>
      <w:r w:rsidR="001B5E7F">
        <w:t xml:space="preserve"> </w:t>
      </w:r>
    </w:p>
    <w:p w14:paraId="57C57141" w14:textId="1BAECD90" w:rsidR="00046AFC" w:rsidRDefault="00046AFC" w:rsidP="005628BA">
      <w:pPr>
        <w:jc w:val="left"/>
      </w:pPr>
      <w:r>
        <w:t>Depuis un appareil Windows 10 ou ultérieur</w:t>
      </w:r>
      <w:bookmarkEnd w:id="26"/>
      <w:r w:rsidR="00B112A5">
        <w:t>, procéder comme suit</w:t>
      </w:r>
      <w:r>
        <w:t> :</w:t>
      </w:r>
    </w:p>
    <w:p w14:paraId="02268022" w14:textId="732236E4" w:rsidR="007134E4" w:rsidRPr="008A5000" w:rsidRDefault="00B112A5" w:rsidP="00D84030">
      <w:pPr>
        <w:pStyle w:val="Paragraphedeliste"/>
        <w:numPr>
          <w:ilvl w:val="0"/>
          <w:numId w:val="5"/>
        </w:numPr>
        <w:jc w:val="left"/>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D84030">
      <w:pPr>
        <w:pStyle w:val="Paragraphedeliste"/>
        <w:numPr>
          <w:ilvl w:val="0"/>
          <w:numId w:val="5"/>
        </w:numPr>
        <w:jc w:val="left"/>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Créer un nouveau dossier : </w:t>
      </w:r>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r w:rsidR="00C502FB">
        <w:t>.</w:t>
      </w:r>
    </w:p>
    <w:p w14:paraId="5F7248AA" w14:textId="4DEC075B"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D84030">
      <w:pPr>
        <w:pStyle w:val="Paragraphedeliste"/>
        <w:numPr>
          <w:ilvl w:val="0"/>
          <w:numId w:val="6"/>
        </w:numPr>
        <w:jc w:val="left"/>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3A9B3DF4" w14:textId="77777777" w:rsidR="00FB3FC1" w:rsidRDefault="00B656B4" w:rsidP="005628BA">
      <w:pPr>
        <w:jc w:val="left"/>
      </w:pPr>
      <w:r w:rsidRPr="00B656B4">
        <w:rPr>
          <w:rFonts w:ascii="Segoe UI Semibold" w:hAnsi="Segoe UI Semibold" w:cs="Segoe UI Semibold"/>
        </w:rPr>
        <w:t>Remarque</w:t>
      </w:r>
      <w:r>
        <w:t xml:space="preserve"> : </w:t>
      </w:r>
    </w:p>
    <w:p w14:paraId="5885290C" w14:textId="729EDBCC" w:rsidR="00FB3FC1" w:rsidRDefault="00FB3FC1" w:rsidP="00D84030">
      <w:pPr>
        <w:pStyle w:val="Paragraphedeliste"/>
        <w:numPr>
          <w:ilvl w:val="0"/>
          <w:numId w:val="11"/>
        </w:numPr>
        <w:jc w:val="left"/>
      </w:pPr>
      <w:r>
        <w:t>Un fichier de registre .reg peut être défini.</w:t>
      </w:r>
      <w:r w:rsidR="007847BA">
        <w:t xml:space="preserve"> Ce dernier est alors à exécuter directement depuis un invite de commande avec l’éditeur de registre (regedit.exe)</w:t>
      </w:r>
    </w:p>
    <w:p w14:paraId="5789F4AA" w14:textId="77777777" w:rsidR="00EA17C3" w:rsidRDefault="00EA17C3" w:rsidP="00EA17C3">
      <w:pPr>
        <w:pStyle w:val="Code"/>
        <w:ind w:left="360"/>
      </w:pPr>
    </w:p>
    <w:p w14:paraId="627BF054" w14:textId="2B797536" w:rsidR="00EA17C3" w:rsidRPr="00EA17C3" w:rsidRDefault="00EA17C3" w:rsidP="00EA17C3">
      <w:pPr>
        <w:pStyle w:val="Code"/>
        <w:ind w:left="360"/>
      </w:pPr>
      <w:r w:rsidRPr="00EA17C3">
        <w:t>[</w:t>
      </w:r>
      <w:r w:rsidRPr="00F95A5F">
        <w:t>HKEY_LOCAL_MACHINE\SOFTWARE\Polices\Microsoft\Windows</w:t>
      </w:r>
      <w:r w:rsidRPr="00EA17C3">
        <w:t xml:space="preserve">\SmartCardCredentialProvider] "X509HintsNeeded"=dword:00000000 </w:t>
      </w:r>
    </w:p>
    <w:p w14:paraId="1E6EC99C" w14:textId="77777777" w:rsidR="00EA17C3" w:rsidRPr="00EA17C3" w:rsidRDefault="00EA17C3" w:rsidP="00EA17C3">
      <w:pPr>
        <w:pStyle w:val="Code"/>
        <w:ind w:left="360"/>
      </w:pPr>
    </w:p>
    <w:p w14:paraId="434A37A4" w14:textId="76D0207F" w:rsidR="00FB3FC1" w:rsidRDefault="00FB3FC1" w:rsidP="00EA17C3">
      <w:pPr>
        <w:spacing w:before="120"/>
        <w:ind w:left="357"/>
        <w:jc w:val="left"/>
      </w:pPr>
      <w:r>
        <w:t>-</w:t>
      </w:r>
      <w:r w:rsidR="007847BA">
        <w:t xml:space="preserve"> </w:t>
      </w:r>
      <w:r>
        <w:t>ou</w:t>
      </w:r>
      <w:r w:rsidR="007847BA">
        <w:t xml:space="preserve"> </w:t>
      </w:r>
      <w:r>
        <w:t>-</w:t>
      </w:r>
    </w:p>
    <w:p w14:paraId="0063A4C2" w14:textId="3829E74D" w:rsidR="000648D4" w:rsidRDefault="003165AE" w:rsidP="00D84030">
      <w:pPr>
        <w:pStyle w:val="Paragraphedeliste"/>
        <w:numPr>
          <w:ilvl w:val="0"/>
          <w:numId w:val="11"/>
        </w:numPr>
        <w:jc w:val="left"/>
      </w:pPr>
      <w:r>
        <w:t xml:space="preserve">Pour un appareil Windows membre d’un domaine Active Directory, </w:t>
      </w:r>
      <w:r w:rsidR="00B656B4">
        <w:t>c</w:t>
      </w:r>
      <w:r w:rsidR="00C502FB">
        <w:t>ette opération peut être automatisé</w:t>
      </w:r>
      <w:r>
        <w:t>e</w:t>
      </w:r>
      <w:r w:rsidR="00C502FB">
        <w:t xml:space="preserve"> au travers de l</w:t>
      </w:r>
      <w:r w:rsidR="00F61C55">
        <w:t xml:space="preserve">’application d’une </w:t>
      </w:r>
      <w:r w:rsidR="00F61C55" w:rsidRPr="00F61C55">
        <w:t>stratégie de groupe</w:t>
      </w:r>
      <w:r w:rsidR="00FB3FC1" w:rsidRPr="00FB3FC1">
        <w:t xml:space="preserve"> </w:t>
      </w:r>
      <w:r>
        <w:t>(Group Policy Object ou GPO)</w:t>
      </w:r>
      <w:r w:rsidR="00FB3FC1">
        <w:t xml:space="preserve"> </w:t>
      </w:r>
      <w:r w:rsidR="00FB3FC1" w:rsidRPr="000E5119">
        <w:t>de carte à puce</w:t>
      </w:r>
      <w:r>
        <w:t>.</w:t>
      </w:r>
      <w:r w:rsidR="00F61C55" w:rsidRPr="00F61C55">
        <w:t xml:space="preserve"> </w:t>
      </w:r>
    </w:p>
    <w:p w14:paraId="3E47D433" w14:textId="64A46EE2" w:rsidR="00046AFC" w:rsidRDefault="00046AFC" w:rsidP="00046AFC">
      <w:pPr>
        <w:jc w:val="center"/>
      </w:pPr>
      <w:r w:rsidRPr="00C73306">
        <w:rPr>
          <w:noProof/>
        </w:rPr>
        <w:lastRenderedPageBreak/>
        <w:drawing>
          <wp:inline distT="0" distB="0" distL="0" distR="0" wp14:anchorId="133EC373" wp14:editId="77D8AB55">
            <wp:extent cx="3752740" cy="2733455"/>
            <wp:effectExtent l="19050" t="19050" r="19685" b="1016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solidFill>
                        <a:schemeClr val="bg1">
                          <a:lumMod val="85000"/>
                        </a:schemeClr>
                      </a:solidFill>
                    </a:ln>
                  </pic:spPr>
                </pic:pic>
              </a:graphicData>
            </a:graphic>
          </wp:inline>
        </w:drawing>
      </w:r>
    </w:p>
    <w:p w14:paraId="1B06AFE9" w14:textId="15050C2C" w:rsidR="007134E4" w:rsidRDefault="00046AFC" w:rsidP="005628BA">
      <w:pPr>
        <w:jc w:val="left"/>
      </w:pPr>
      <w:r w:rsidRPr="008A5000">
        <w:t xml:space="preserve">Un champ </w:t>
      </w:r>
      <w:r w:rsidR="005160CF" w:rsidRPr="006D6B39">
        <w:t xml:space="preserve">pour </w:t>
      </w:r>
      <w:r w:rsidR="005160CF" w:rsidRPr="005160CF">
        <w:t xml:space="preserve">une indication de connexion du nom d’utilisateur (X509UserNameHint) </w:t>
      </w:r>
      <w:r>
        <w:t>apparait</w:t>
      </w:r>
      <w:r w:rsidRPr="008A5000">
        <w:t xml:space="preserve"> alors</w:t>
      </w:r>
      <w:r>
        <w:t xml:space="preserve"> </w:t>
      </w:r>
      <w:r w:rsidRPr="008A5000">
        <w:t>lors de la connexion par carte à puce, pour renseigner un nom d’utilisateur</w:t>
      </w:r>
      <w:r w:rsidR="005C3B96">
        <w:t>. La valeur fournie doit être au format UPN (Universal Principal Name).</w:t>
      </w:r>
    </w:p>
    <w:p w14:paraId="6A974F9D" w14:textId="77777777" w:rsidR="007134E4" w:rsidRDefault="007134E4" w:rsidP="00F95A5F">
      <w:pPr>
        <w:jc w:val="center"/>
      </w:pPr>
      <w:r w:rsidRPr="00C73306">
        <w:rPr>
          <w:noProof/>
        </w:rPr>
        <w:drawing>
          <wp:inline distT="0" distB="0" distL="0" distR="0" wp14:anchorId="7B053F83" wp14:editId="6A3DC356">
            <wp:extent cx="2153727" cy="2332668"/>
            <wp:effectExtent l="5715" t="0" r="5080" b="5080"/>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t="14828" r="20697" b="20752"/>
                    <a:stretch/>
                  </pic:blipFill>
                  <pic:spPr bwMode="auto">
                    <a:xfrm rot="16200000">
                      <a:off x="0" y="0"/>
                      <a:ext cx="2175510" cy="2356261"/>
                    </a:xfrm>
                    <a:prstGeom prst="rect">
                      <a:avLst/>
                    </a:prstGeom>
                    <a:noFill/>
                  </pic:spPr>
                </pic:pic>
              </a:graphicData>
            </a:graphic>
          </wp:inline>
        </w:drawing>
      </w:r>
    </w:p>
    <w:p w14:paraId="6204E43E" w14:textId="2AB95624" w:rsidR="005160CF" w:rsidRDefault="005160CF" w:rsidP="005160CF">
      <w:pPr>
        <w:jc w:val="left"/>
      </w:pPr>
      <w:r>
        <w:t xml:space="preserve">Cette </w:t>
      </w:r>
      <w:r w:rsidRPr="005160CF">
        <w:t>indication de connexion du nom d’utilisateur</w:t>
      </w:r>
      <w:r w:rsidRPr="00FF44D9">
        <w:t xml:space="preserve"> </w:t>
      </w:r>
      <w:r>
        <w:t>permet notamment d’utiliser le mappage dynamique</w:t>
      </w:r>
      <w:r w:rsidRPr="006D6B39">
        <w:t xml:space="preserve"> </w:t>
      </w:r>
      <w:r>
        <w:t xml:space="preserve">avec un compte AD afin d’établir </w:t>
      </w:r>
      <w:r w:rsidRPr="006D6B39">
        <w:t xml:space="preserve">le lien entre </w:t>
      </w:r>
      <w:r w:rsidRPr="00FF44D9">
        <w:t>l'identité enregistrée</w:t>
      </w:r>
      <w:r w:rsidRPr="006D6B39">
        <w:t xml:space="preserve"> dans la carte CP</w:t>
      </w:r>
      <w:r>
        <w:t xml:space="preserve">x, </w:t>
      </w:r>
      <w:r w:rsidRPr="00FF44D9">
        <w:t>représentée par le</w:t>
      </w:r>
      <w:r>
        <w:t xml:space="preserve"> certificat X.509</w:t>
      </w:r>
      <w:r w:rsidRPr="00FF44D9">
        <w:t>,</w:t>
      </w:r>
      <w:r>
        <w:t xml:space="preserve"> et la </w:t>
      </w:r>
      <w:r w:rsidRPr="00FF44D9">
        <w:t>paire de clés présente</w:t>
      </w:r>
      <w:r>
        <w:t xml:space="preserve"> sur la carte</w:t>
      </w:r>
      <w:r w:rsidRPr="00FF44D9">
        <w:t xml:space="preserve">, </w:t>
      </w:r>
      <w:r>
        <w:t>et</w:t>
      </w:r>
      <w:r w:rsidRPr="00FF44D9">
        <w:t xml:space="preserve"> l'identité</w:t>
      </w:r>
      <w:r w:rsidRPr="006D6B39">
        <w:t xml:space="preserve"> </w:t>
      </w:r>
      <w:r>
        <w:t>utilisée au niveau de Windows</w:t>
      </w:r>
      <w:r w:rsidRPr="006D6B39">
        <w:t>.</w:t>
      </w:r>
      <w:r>
        <w:t xml:space="preserve"> Celui-ci intègre le mappage implicite et le mappage explicite et y ajoute 4 autres méthodes fondées sur les extensions du certificat : </w:t>
      </w:r>
    </w:p>
    <w:p w14:paraId="28778130" w14:textId="15191B74" w:rsidR="005160CF" w:rsidRDefault="005160CF" w:rsidP="00D84030">
      <w:pPr>
        <w:pStyle w:val="Paragraphedeliste"/>
        <w:numPr>
          <w:ilvl w:val="0"/>
          <w:numId w:val="37"/>
        </w:numPr>
        <w:jc w:val="left"/>
      </w:pPr>
      <w:r>
        <w:t xml:space="preserve">Le mappage implicite (ou mode UPN) se fonde sur la valeur UPN présente dans le champ </w:t>
      </w:r>
      <w:proofErr w:type="spellStart"/>
      <w:r>
        <w:t>Subject</w:t>
      </w:r>
      <w:proofErr w:type="spellEnd"/>
      <w:r>
        <w:t xml:space="preserve"> Alternative Name du certificat du PS, par exemple </w:t>
      </w:r>
      <w:r w:rsidRPr="009376A9">
        <w:t>8.99700434378@carte-cps.fr</w:t>
      </w:r>
      <w:r>
        <w:t>.</w:t>
      </w:r>
    </w:p>
    <w:p w14:paraId="23CF47DE" w14:textId="0CA81D44" w:rsidR="005160CF" w:rsidRDefault="005160CF" w:rsidP="00D84030">
      <w:pPr>
        <w:pStyle w:val="Paragraphedeliste"/>
        <w:numPr>
          <w:ilvl w:val="0"/>
          <w:numId w:val="37"/>
        </w:numPr>
        <w:jc w:val="left"/>
      </w:pPr>
      <w:r>
        <w:t xml:space="preserve">Le mappage explicite se fonde sur l’attribut </w:t>
      </w:r>
      <w:r>
        <w:rPr>
          <w:lang w:eastAsia="fr-FR"/>
        </w:rPr>
        <w:t xml:space="preserve">altSecurityIdentities </w:t>
      </w:r>
      <w:r>
        <w:t xml:space="preserve">du compte d’utilisateur dans AD, Cf. section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\r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3.2</w:t>
      </w:r>
      <w:r w:rsidRPr="005160CF">
        <w:rPr>
          <w:rFonts w:ascii="Segoe UI Semibold" w:hAnsi="Segoe UI Semibold" w:cs="Segoe UI Semibold"/>
        </w:rPr>
        <w:fldChar w:fldCharType="end"/>
      </w:r>
      <w:r w:rsidRPr="005160CF">
        <w:rPr>
          <w:rFonts w:ascii="Segoe UI Semibold" w:hAnsi="Segoe UI Semibold" w:cs="Segoe UI Semibold"/>
        </w:rPr>
        <w:t xml:space="preserve">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Appairage manuel d’utilisateurs existants</w:t>
      </w:r>
      <w:r w:rsidRPr="005160CF">
        <w:rPr>
          <w:rFonts w:ascii="Segoe UI Semibold" w:hAnsi="Segoe UI Semibold" w:cs="Segoe UI Semibold"/>
        </w:rPr>
        <w:fldChar w:fldCharType="end"/>
      </w:r>
      <w:r>
        <w:t xml:space="preserve"> </w:t>
      </w:r>
      <w:r>
        <w:fldChar w:fldCharType="begin"/>
      </w:r>
      <w:r>
        <w:instrText xml:space="preserve"> REF _Ref164769285 \p \h  \* MERGEFORMAT </w:instrText>
      </w:r>
      <w:r>
        <w:fldChar w:fldCharType="separate"/>
      </w:r>
      <w:r>
        <w:t>ci-dessous</w:t>
      </w:r>
      <w:r>
        <w:fldChar w:fldCharType="end"/>
      </w:r>
      <w:r>
        <w:t>.</w:t>
      </w:r>
    </w:p>
    <w:p w14:paraId="264C6F56" w14:textId="612ACE27" w:rsidR="005160CF" w:rsidRDefault="005160CF" w:rsidP="00E96D86">
      <w:pPr>
        <w:jc w:val="left"/>
      </w:pPr>
      <w:r>
        <w:t xml:space="preserve">Cette </w:t>
      </w:r>
      <w:r w:rsidRPr="005160CF">
        <w:t xml:space="preserve">indication de connexion du nom d’utilisateur (X509UserNameHint) est </w:t>
      </w:r>
      <w:r>
        <w:t xml:space="preserve">par ailleurs </w:t>
      </w:r>
      <w:r w:rsidRPr="005160CF">
        <w:t xml:space="preserve">envoyé </w:t>
      </w:r>
      <w:r>
        <w:t xml:space="preserve">à Microsoft Entra ID </w:t>
      </w:r>
      <w:r w:rsidRPr="005160CF">
        <w:t>s</w:t>
      </w:r>
      <w:r>
        <w:t>i celle-ci est fournie</w:t>
      </w:r>
      <w:r w:rsidRPr="005160CF">
        <w:t>.</w:t>
      </w:r>
    </w:p>
    <w:p w14:paraId="4EB33DDD" w14:textId="6724C4C4" w:rsidR="005160CF" w:rsidRDefault="005160CF" w:rsidP="00E96D86">
      <w:pPr>
        <w:jc w:val="left"/>
      </w:pPr>
      <w:r>
        <w:t>En l’absence de cette information, Windows envoie</w:t>
      </w:r>
      <w:r w:rsidR="00E96D86">
        <w:t> :</w:t>
      </w:r>
    </w:p>
    <w:p w14:paraId="7CADE18D" w14:textId="732FA68A" w:rsidR="00E96D86" w:rsidRDefault="005160CF" w:rsidP="00D84030">
      <w:pPr>
        <w:pStyle w:val="Paragraphedeliste"/>
        <w:numPr>
          <w:ilvl w:val="0"/>
          <w:numId w:val="11"/>
        </w:numPr>
        <w:contextualSpacing w:val="0"/>
        <w:jc w:val="left"/>
      </w:pPr>
      <w:r>
        <w:t>P</w:t>
      </w:r>
      <w:r w:rsidRPr="005160CF">
        <w:t>our les appareils joints à Microsoft Entra</w:t>
      </w:r>
      <w:r>
        <w:t xml:space="preserve">, </w:t>
      </w:r>
      <w:r w:rsidR="00E96D86">
        <w:t>le</w:t>
      </w:r>
      <w:r w:rsidR="00E96D86" w:rsidRPr="00E96D86">
        <w:t xml:space="preserve"> nom principal</w:t>
      </w:r>
      <w:r w:rsidR="00E96D86">
        <w:t xml:space="preserve"> (UPN)</w:t>
      </w:r>
      <w:r w:rsidR="00E96D86" w:rsidRPr="00E96D86">
        <w:t xml:space="preserve"> et, s’il n’est pas présent, </w:t>
      </w:r>
      <w:r w:rsidR="00E96D86">
        <w:t xml:space="preserve">le </w:t>
      </w:r>
      <w:r w:rsidR="00E96D86" w:rsidRPr="00E96D86">
        <w:t xml:space="preserve">RFC822Name à partir de </w:t>
      </w:r>
      <w:r w:rsidR="00E96D86">
        <w:t xml:space="preserve">champs </w:t>
      </w:r>
      <w:proofErr w:type="spellStart"/>
      <w:r w:rsidR="00E96D86" w:rsidRPr="00E96D86">
        <w:t>Subject</w:t>
      </w:r>
      <w:proofErr w:type="spellEnd"/>
      <w:r w:rsidR="00E96D86">
        <w:t xml:space="preserve"> </w:t>
      </w:r>
      <w:r w:rsidR="00E96D86" w:rsidRPr="00E96D86">
        <w:t>Alternative</w:t>
      </w:r>
      <w:r w:rsidR="00E96D86">
        <w:t xml:space="preserve"> </w:t>
      </w:r>
      <w:r w:rsidR="00E96D86" w:rsidRPr="00E96D86">
        <w:t>Name (SAN) du certificat utilisé pour se connecter à Windows</w:t>
      </w:r>
      <w:r w:rsidR="00E96D86">
        <w:t>. (Cependant, s</w:t>
      </w:r>
      <w:r w:rsidR="00E96D86" w:rsidRPr="00E96D86">
        <w:t xml:space="preserve">i aucun n’est présent, </w:t>
      </w:r>
      <w:r w:rsidR="00E96D86">
        <w:t xml:space="preserve">il est nécessaire de </w:t>
      </w:r>
      <w:r w:rsidR="00E96D86" w:rsidRPr="00E96D86">
        <w:t>fournir une indication du nom d’utilisateur</w:t>
      </w:r>
      <w:r w:rsidR="00E96D86">
        <w:t>..</w:t>
      </w:r>
      <w:r w:rsidR="00E96D86" w:rsidRPr="00E96D86">
        <w:t>.</w:t>
      </w:r>
      <w:r w:rsidR="00E96D86">
        <w:t>)</w:t>
      </w:r>
    </w:p>
    <w:p w14:paraId="06CB7F25" w14:textId="0614F43F" w:rsidR="00E96D86" w:rsidRDefault="00E96D86" w:rsidP="00D84030">
      <w:pPr>
        <w:pStyle w:val="Paragraphedeliste"/>
        <w:numPr>
          <w:ilvl w:val="0"/>
          <w:numId w:val="11"/>
        </w:numPr>
        <w:contextualSpacing w:val="0"/>
        <w:jc w:val="left"/>
      </w:pPr>
      <w:r>
        <w:lastRenderedPageBreak/>
        <w:t>P</w:t>
      </w:r>
      <w:r w:rsidRPr="005160CF">
        <w:t xml:space="preserve">our les appareils </w:t>
      </w:r>
      <w:r>
        <w:t>avec une jointure hybride</w:t>
      </w:r>
      <w:r w:rsidRPr="005160CF">
        <w:t xml:space="preserve"> à Microsoft Entra</w:t>
      </w:r>
      <w:r>
        <w:t>,</w:t>
      </w:r>
      <w:r w:rsidRPr="00E96D86">
        <w:t xml:space="preserve"> </w:t>
      </w:r>
      <w:r>
        <w:t>le</w:t>
      </w:r>
      <w:r w:rsidRPr="00E96D86">
        <w:t xml:space="preserve"> nom principal</w:t>
      </w:r>
      <w:r>
        <w:t xml:space="preserve"> (UPN) AD comme une</w:t>
      </w:r>
      <w:r w:rsidRPr="00E96D86">
        <w:t xml:space="preserve"> connexion doit d’abord s</w:t>
      </w:r>
      <w:r>
        <w:t>’effectuer</w:t>
      </w:r>
      <w:r w:rsidRPr="00E96D86">
        <w:t xml:space="preserve"> au domaine AD</w:t>
      </w:r>
      <w:r>
        <w:t xml:space="preserve"> considéré</w:t>
      </w:r>
      <w:r w:rsidRPr="00E96D86">
        <w:t>.</w:t>
      </w:r>
    </w:p>
    <w:p w14:paraId="07125E15" w14:textId="0F6911AA" w:rsidR="00E96D86" w:rsidRDefault="00E96D86" w:rsidP="00E96D86">
      <w:pPr>
        <w:pStyle w:val="Paragraphedeliste"/>
        <w:contextualSpacing w:val="0"/>
        <w:jc w:val="left"/>
      </w:pPr>
      <w:r>
        <w:t>Si l’ES</w:t>
      </w:r>
      <w:r w:rsidRPr="00E96D86">
        <w:t xml:space="preserve"> conserve des valeurs UPN différentes et parfois non routables dans </w:t>
      </w:r>
      <w:r>
        <w:t>AD</w:t>
      </w:r>
      <w:r w:rsidRPr="00E96D86">
        <w:t xml:space="preserve"> (par exemple </w:t>
      </w:r>
      <w:r>
        <w:t>utilisateur</w:t>
      </w:r>
      <w:r w:rsidRPr="00E96D86">
        <w:t>@</w:t>
      </w:r>
      <w:r>
        <w:t>es</w:t>
      </w:r>
      <w:r w:rsidRPr="00E96D86">
        <w:t>.local)</w:t>
      </w:r>
      <w:r>
        <w:t>,</w:t>
      </w:r>
      <w:r w:rsidRPr="00E96D86">
        <w:t xml:space="preserve"> la valeur envoyée par Windows peut </w:t>
      </w:r>
      <w:r>
        <w:t>d</w:t>
      </w:r>
      <w:r w:rsidRPr="00E96D86">
        <w:t>ans ces cas</w:t>
      </w:r>
      <w:r>
        <w:t xml:space="preserve"> </w:t>
      </w:r>
      <w:r w:rsidRPr="00E96D86">
        <w:t xml:space="preserve">ne pas correspondre à l’UPN </w:t>
      </w:r>
      <w:r>
        <w:t xml:space="preserve">du comptes </w:t>
      </w:r>
      <w:r w:rsidRPr="00E96D86">
        <w:t xml:space="preserve">Microsoft Entra des </w:t>
      </w:r>
      <w:r>
        <w:t>PS</w:t>
      </w:r>
      <w:r w:rsidRPr="00E96D86">
        <w:t>. Pour prendre en charge ces scénarios où Microsoft Entra ID ne trouve pas de correspondance avec la valeur envoyée par Windows, une recherche ultérieure est effectuée pour un utilisateur avec une valeur correspondante dans son attribut onPremisesUserPrincipalName. Si la connexion réussit, Windows met en cache l’UPN Microsoft Entra des utilisateurs et l’envoie dans les connexions suivantes.</w:t>
      </w:r>
    </w:p>
    <w:p w14:paraId="31E78063" w14:textId="66D27387" w:rsidR="00E96D86" w:rsidRDefault="00E96D86" w:rsidP="005160CF">
      <w:r>
        <w:t>Comme résumé dans le tableau suivant :</w:t>
      </w:r>
    </w:p>
    <w:tbl>
      <w:tblPr>
        <w:tblStyle w:val="TableauGrille2-Accentuation11"/>
        <w:tblW w:w="0" w:type="auto"/>
        <w:tblLook w:val="04A0" w:firstRow="1" w:lastRow="0" w:firstColumn="1" w:lastColumn="0" w:noHBand="0" w:noVBand="1"/>
      </w:tblPr>
      <w:tblGrid>
        <w:gridCol w:w="2268"/>
        <w:gridCol w:w="3828"/>
        <w:gridCol w:w="4098"/>
      </w:tblGrid>
      <w:tr w:rsidR="00E96D86" w14:paraId="69B6C24D" w14:textId="77777777" w:rsidTr="00E96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C75726" w14:textId="69117F15" w:rsidR="00E96D86" w:rsidRPr="00E96D86" w:rsidRDefault="00E96D86" w:rsidP="00E96D86">
            <w:pPr>
              <w:spacing w:before="60" w:after="6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Connexion</w:t>
            </w:r>
          </w:p>
        </w:tc>
        <w:tc>
          <w:tcPr>
            <w:tcW w:w="3828" w:type="dxa"/>
          </w:tcPr>
          <w:p w14:paraId="3F670EBE" w14:textId="57D96FF2"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joint à Microsoft Entra</w:t>
            </w:r>
          </w:p>
        </w:tc>
        <w:tc>
          <w:tcPr>
            <w:tcW w:w="4098" w:type="dxa"/>
          </w:tcPr>
          <w:p w14:paraId="6FAD62DE" w14:textId="65EB5BEF"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avec jointure hybride à Microsoft Entra</w:t>
            </w:r>
          </w:p>
        </w:tc>
      </w:tr>
      <w:tr w:rsidR="00E96D86" w14:paraId="63C20D7E" w14:textId="77777777" w:rsidTr="00E96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348F44B" w14:textId="1BF5F718" w:rsidR="00E96D86" w:rsidRPr="00E96D86" w:rsidRDefault="00E96D86" w:rsidP="00E96D86">
            <w:pPr>
              <w:spacing w:before="60" w:after="60"/>
              <w:rPr>
                <w:b w:val="0"/>
                <w:bCs w:val="0"/>
                <w:sz w:val="18"/>
                <w:szCs w:val="18"/>
              </w:rPr>
            </w:pPr>
            <w:r w:rsidRPr="00E96D86">
              <w:rPr>
                <w:b w:val="0"/>
                <w:bCs w:val="0"/>
                <w:sz w:val="18"/>
                <w:szCs w:val="18"/>
              </w:rPr>
              <w:t>Première connexion</w:t>
            </w:r>
          </w:p>
        </w:tc>
        <w:tc>
          <w:tcPr>
            <w:tcW w:w="3828" w:type="dxa"/>
          </w:tcPr>
          <w:p w14:paraId="40D09F70" w14:textId="084AB405"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Extrait du certificat</w:t>
            </w:r>
          </w:p>
        </w:tc>
        <w:tc>
          <w:tcPr>
            <w:tcW w:w="4098" w:type="dxa"/>
          </w:tcPr>
          <w:p w14:paraId="1E815C63" w14:textId="389F2C79"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UPN AD ou 509UserNameHint</w:t>
            </w:r>
          </w:p>
        </w:tc>
      </w:tr>
      <w:tr w:rsidR="00E96D86" w14:paraId="0020949D" w14:textId="77777777" w:rsidTr="00E96D86">
        <w:tc>
          <w:tcPr>
            <w:cnfStyle w:val="001000000000" w:firstRow="0" w:lastRow="0" w:firstColumn="1" w:lastColumn="0" w:oddVBand="0" w:evenVBand="0" w:oddHBand="0" w:evenHBand="0" w:firstRowFirstColumn="0" w:firstRowLastColumn="0" w:lastRowFirstColumn="0" w:lastRowLastColumn="0"/>
            <w:tcW w:w="2268" w:type="dxa"/>
          </w:tcPr>
          <w:p w14:paraId="72DDE390" w14:textId="16EF2567" w:rsidR="00E96D86" w:rsidRPr="00E96D86" w:rsidRDefault="00E96D86" w:rsidP="00E96D86">
            <w:pPr>
              <w:spacing w:before="60" w:after="60"/>
              <w:rPr>
                <w:b w:val="0"/>
                <w:bCs w:val="0"/>
                <w:sz w:val="18"/>
                <w:szCs w:val="18"/>
              </w:rPr>
            </w:pPr>
            <w:r w:rsidRPr="00E96D86">
              <w:rPr>
                <w:b w:val="0"/>
                <w:bCs w:val="0"/>
                <w:sz w:val="18"/>
                <w:szCs w:val="18"/>
              </w:rPr>
              <w:t>Connexion suivante</w:t>
            </w:r>
          </w:p>
        </w:tc>
        <w:tc>
          <w:tcPr>
            <w:tcW w:w="3828" w:type="dxa"/>
          </w:tcPr>
          <w:p w14:paraId="456FFE41" w14:textId="63280EF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Extrait du certificat</w:t>
            </w:r>
          </w:p>
        </w:tc>
        <w:tc>
          <w:tcPr>
            <w:tcW w:w="4098" w:type="dxa"/>
          </w:tcPr>
          <w:p w14:paraId="7479CFAA" w14:textId="1AB36EC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UPN Microsoft Entra mis en cache</w:t>
            </w:r>
          </w:p>
        </w:tc>
      </w:tr>
    </w:tbl>
    <w:p w14:paraId="5D047466" w14:textId="5D493520" w:rsidR="00EA17C3" w:rsidRDefault="00EA17C3" w:rsidP="009F00D1">
      <w:pPr>
        <w:pStyle w:val="Titre3"/>
      </w:pPr>
      <w:r>
        <w:t>Non-utilisation du SAN pour le nom d’ouverture de session</w:t>
      </w:r>
    </w:p>
    <w:p w14:paraId="11D55F37" w14:textId="77777777" w:rsidR="0034099B" w:rsidRDefault="0034099B" w:rsidP="00EA17C3">
      <w:pPr>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’ES</w:t>
      </w:r>
      <w:r w:rsidRPr="00D75996">
        <w:rPr>
          <w:rFonts w:ascii="Segoe UI Semibold" w:hAnsi="Segoe UI Semibold" w:cs="Segoe UI Semibold"/>
          <w:color w:val="C00000"/>
          <w:lang w:eastAsia="fr-FR"/>
        </w:rPr>
        <w:t xml:space="preserve"> </w:t>
      </w:r>
      <w:r>
        <w:rPr>
          <w:rFonts w:ascii="Segoe UI Semibold" w:hAnsi="Segoe UI Semibold" w:cs="Segoe UI Semibold"/>
          <w:color w:val="C00000"/>
          <w:lang w:eastAsia="fr-FR"/>
        </w:rPr>
        <w:t>disposant d’</w:t>
      </w:r>
      <w:r w:rsidRPr="00CB17B8">
        <w:rPr>
          <w:rFonts w:ascii="Segoe UI Semibold" w:hAnsi="Segoe UI Semibold" w:cs="Segoe UI Semibold"/>
          <w:color w:val="C00000"/>
          <w:lang w:eastAsia="fr-FR"/>
        </w:rPr>
        <w:t xml:space="preserve">un environnement Active Directory </w:t>
      </w:r>
      <w:r>
        <w:rPr>
          <w:rFonts w:ascii="Segoe UI Semibold" w:hAnsi="Segoe UI Semibold" w:cs="Segoe UI Semibold"/>
          <w:color w:val="C00000"/>
          <w:lang w:eastAsia="fr-FR"/>
        </w:rPr>
        <w:t xml:space="preserve">(AD) </w:t>
      </w:r>
      <w:r w:rsidRPr="00CB17B8">
        <w:rPr>
          <w:rFonts w:ascii="Segoe UI Semibold" w:hAnsi="Segoe UI Semibold" w:cs="Segoe UI Semibold"/>
          <w:color w:val="C00000"/>
          <w:lang w:eastAsia="fr-FR"/>
        </w:rPr>
        <w:t>en local</w:t>
      </w:r>
      <w:r>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w:t>
      </w:r>
      <w:r>
        <w:rPr>
          <w:rFonts w:ascii="Segoe UI Semibold" w:hAnsi="Segoe UI Semibold" w:cs="Segoe UI Semibold"/>
          <w:color w:val="C00000"/>
          <w:lang w:eastAsia="fr-FR"/>
        </w:rPr>
        <w:t>.</w:t>
      </w:r>
      <w:r w:rsidRPr="00CB17B8">
        <w:rPr>
          <w:rFonts w:ascii="Segoe UI Semibold" w:hAnsi="Segoe UI Semibold" w:cs="Segoe UI Semibold"/>
          <w:color w:val="C00000"/>
          <w:lang w:eastAsia="fr-FR"/>
        </w:rPr>
        <w:t xml:space="preserve"> </w:t>
      </w:r>
    </w:p>
    <w:p w14:paraId="61349AF2" w14:textId="1D459798" w:rsidR="00EA17C3" w:rsidRDefault="00EA17C3" w:rsidP="00EA17C3">
      <w:r>
        <w:t>P</w:t>
      </w:r>
      <w:r w:rsidRPr="005160CF">
        <w:t xml:space="preserve">our les appareils </w:t>
      </w:r>
      <w:r>
        <w:t>avec une jointure hybride</w:t>
      </w:r>
      <w:r w:rsidRPr="005160CF">
        <w:t xml:space="preserve"> à Microsoft Entra</w:t>
      </w:r>
      <w:r>
        <w:t>,</w:t>
      </w:r>
      <w:r w:rsidRPr="00E96D86">
        <w:t xml:space="preserve"> </w:t>
      </w:r>
      <w:r>
        <w:t xml:space="preserve">l’ouverture de session utilise par défaut le champ </w:t>
      </w:r>
      <w:proofErr w:type="spellStart"/>
      <w:r>
        <w:t>subjectAltName</w:t>
      </w:r>
      <w:proofErr w:type="spellEnd"/>
      <w:r>
        <w:t xml:space="preserve"> (SAN) du type </w:t>
      </w:r>
      <w:r w:rsidRPr="00EA17C3">
        <w:t>prefixe@carte-cps.fr</w:t>
      </w:r>
      <w:r>
        <w:t xml:space="preserve">, p. ex. </w:t>
      </w:r>
      <w:r w:rsidRPr="00EA17C3">
        <w:t>8.99700434378@carte-cps.fr</w:t>
      </w:r>
      <w:r>
        <w:t xml:space="preserve">, du certificat pour authentifier l’utilisateur. </w:t>
      </w:r>
    </w:p>
    <w:p w14:paraId="76DCC1D3" w14:textId="0ADE7DCA" w:rsidR="0034099B" w:rsidRDefault="0034099B" w:rsidP="0034099B">
      <w:pPr>
        <w:keepNext/>
      </w:pPr>
      <w:r>
        <w:lastRenderedPageBreak/>
        <w:t>Pour mémoire, la logique suivante est utilisée pour mapper un compte utilisateur : </w:t>
      </w:r>
    </w:p>
    <w:p w14:paraId="7534769D" w14:textId="47C7C034" w:rsidR="0034099B" w:rsidRDefault="0034099B" w:rsidP="0034099B">
      <w:pPr>
        <w:jc w:val="center"/>
      </w:pPr>
      <w:r>
        <w:rPr>
          <w:rFonts w:ascii="Times New Roman" w:hAnsi="Times New Roman" w:cs="Times New Roman"/>
          <w:noProof/>
        </w:rPr>
        <w:drawing>
          <wp:inline distT="0" distB="0" distL="0" distR="0" wp14:anchorId="5A32C21D" wp14:editId="567B5AA8">
            <wp:extent cx="3576578" cy="4565943"/>
            <wp:effectExtent l="0" t="0" r="5080" b="6350"/>
            <wp:docPr id="1549650959" name="Image 4"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ne image contenant texte, diagramme, capture d’écran, Polic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2460" cy="4573453"/>
                    </a:xfrm>
                    <a:prstGeom prst="rect">
                      <a:avLst/>
                    </a:prstGeom>
                    <a:noFill/>
                  </pic:spPr>
                </pic:pic>
              </a:graphicData>
            </a:graphic>
          </wp:inline>
        </w:drawing>
      </w:r>
    </w:p>
    <w:p w14:paraId="34A0F849" w14:textId="35FB1CF8" w:rsidR="00EA17C3" w:rsidRDefault="00EA17C3" w:rsidP="00EA17C3">
      <w:r>
        <w:t xml:space="preserve">Si le nom d’ouverture de session n’utilise pas ce format dans l’ES, il </w:t>
      </w:r>
      <w:r w:rsidR="0034099B">
        <w:t>est</w:t>
      </w:r>
      <w:r>
        <w:t xml:space="preserve"> donc </w:t>
      </w:r>
      <w:r w:rsidR="0034099B">
        <w:t xml:space="preserve">nécessaire de </w:t>
      </w:r>
      <w:r>
        <w:t xml:space="preserve">désactiver l’usage du </w:t>
      </w:r>
      <w:proofErr w:type="spellStart"/>
      <w:r>
        <w:t>subjectAltName</w:t>
      </w:r>
      <w:proofErr w:type="spellEnd"/>
      <w:r>
        <w:t xml:space="preserve"> (SAN). </w:t>
      </w:r>
    </w:p>
    <w:p w14:paraId="501FE160" w14:textId="77777777" w:rsidR="00EA17C3" w:rsidRDefault="00EA17C3" w:rsidP="00EA17C3">
      <w:pPr>
        <w:jc w:val="left"/>
      </w:pPr>
      <w:r>
        <w:t>Depuis un appareil Windows 10 ou ultérieur, procéder comme suit :</w:t>
      </w:r>
    </w:p>
    <w:p w14:paraId="5238FAB5" w14:textId="6B4B94D9" w:rsidR="00EA17C3" w:rsidRPr="008A5000" w:rsidRDefault="00EA17C3" w:rsidP="00D84030">
      <w:pPr>
        <w:pStyle w:val="Paragraphedeliste"/>
        <w:numPr>
          <w:ilvl w:val="0"/>
          <w:numId w:val="41"/>
        </w:numPr>
        <w:jc w:val="left"/>
      </w:pPr>
      <w:r>
        <w:t>Depuis</w:t>
      </w:r>
      <w:r w:rsidRPr="008A5000">
        <w:t xml:space="preserve"> </w:t>
      </w:r>
      <w:r w:rsidRPr="00981400">
        <w:rPr>
          <w:rFonts w:ascii="Segoe UI Semibold" w:hAnsi="Segoe UI Semibold" w:cs="Segoe UI Semibold"/>
          <w:bCs/>
          <w:lang w:eastAsia="fr-FR"/>
        </w:rPr>
        <w:t>l’éditeur du Registre</w:t>
      </w:r>
      <w:r w:rsidRPr="00F95A5F">
        <w:rPr>
          <w:b/>
          <w:bCs/>
        </w:rPr>
        <w:t xml:space="preserve"> </w:t>
      </w:r>
      <w:r w:rsidRPr="00B112A5">
        <w:t>(regedit.exe)</w:t>
      </w:r>
      <w:r>
        <w:t>, s</w:t>
      </w:r>
      <w:r w:rsidRPr="008A5000">
        <w:t>e diriger vers :</w:t>
      </w:r>
      <w:r>
        <w:t xml:space="preserve"> </w:t>
      </w:r>
      <w:r w:rsidRPr="00F95A5F">
        <w:rPr>
          <w:lang w:val="en-US"/>
        </w:rPr>
        <w:t>Computer\</w:t>
      </w:r>
      <w:r>
        <w:rPr>
          <w:lang w:val="en-US"/>
        </w:rPr>
        <w:t>HKEY_LOCAL_MACHINE\SYSTEM\CurrentControlSet\Services\kdc</w:t>
      </w:r>
      <w:r>
        <w:t>.</w:t>
      </w:r>
    </w:p>
    <w:p w14:paraId="10E12A5F" w14:textId="2D375730"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92338E2" w14:textId="0CC0B6E9" w:rsidR="00EA17C3" w:rsidRDefault="00EA17C3" w:rsidP="00D84030">
      <w:pPr>
        <w:pStyle w:val="Paragraphedeliste"/>
        <w:numPr>
          <w:ilvl w:val="0"/>
          <w:numId w:val="41"/>
        </w:numPr>
        <w:jc w:val="left"/>
      </w:pPr>
      <w:r w:rsidRPr="008A5000">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39F2FDFD" w14:textId="2A897AF1" w:rsidR="00EA17C3" w:rsidRPr="008A5000" w:rsidRDefault="00EA17C3" w:rsidP="00D84030">
      <w:pPr>
        <w:pStyle w:val="Paragraphedeliste"/>
        <w:numPr>
          <w:ilvl w:val="0"/>
          <w:numId w:val="41"/>
        </w:numPr>
        <w:jc w:val="left"/>
      </w:pPr>
      <w:r>
        <w:t>s</w:t>
      </w:r>
      <w:r w:rsidRPr="008A5000">
        <w:t>e diriger vers :</w:t>
      </w:r>
      <w:r>
        <w:t xml:space="preserve"> </w:t>
      </w:r>
      <w:r w:rsidRPr="00F95A5F">
        <w:rPr>
          <w:lang w:val="en-US"/>
        </w:rPr>
        <w:t>Computer\</w:t>
      </w:r>
      <w:r w:rsidRPr="00EA17C3">
        <w:rPr>
          <w:lang w:val="en-US"/>
        </w:rPr>
        <w:t>HKEY_LOCAL_MACHINE\SYSTEM\CurrentControlSet\Control\Lsa\Kerberos\Parameters</w:t>
      </w:r>
      <w:r>
        <w:t>.</w:t>
      </w:r>
    </w:p>
    <w:p w14:paraId="3A069B84" w14:textId="77777777"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A88F12B" w14:textId="7069AF88" w:rsidR="00EA17C3" w:rsidRDefault="00EA17C3" w:rsidP="00D84030">
      <w:pPr>
        <w:pStyle w:val="Paragraphedeliste"/>
        <w:numPr>
          <w:ilvl w:val="0"/>
          <w:numId w:val="41"/>
        </w:numPr>
        <w:jc w:val="left"/>
      </w:pPr>
      <w:r w:rsidRPr="008A5000">
        <w:t xml:space="preserve">Renommer ce fichier </w:t>
      </w:r>
      <w:proofErr w:type="spellStart"/>
      <w:r w:rsidRPr="00EA17C3">
        <w:rPr>
          <w:rFonts w:ascii="Segoe UI Semibold" w:hAnsi="Segoe UI Semibold" w:cs="Segoe UI Semibold"/>
        </w:rPr>
        <w:t>UseSubjectAltName</w:t>
      </w:r>
      <w:proofErr w:type="spellEnd"/>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4163AB0E" w14:textId="77777777" w:rsidR="00EA17C3" w:rsidRDefault="00EA17C3" w:rsidP="00EA17C3">
      <w:pPr>
        <w:jc w:val="left"/>
      </w:pPr>
      <w:r w:rsidRPr="00B656B4">
        <w:rPr>
          <w:rFonts w:ascii="Segoe UI Semibold" w:hAnsi="Segoe UI Semibold" w:cs="Segoe UI Semibold"/>
        </w:rPr>
        <w:t>Remarque</w:t>
      </w:r>
      <w:r>
        <w:t xml:space="preserve"> : </w:t>
      </w:r>
    </w:p>
    <w:p w14:paraId="27A60E68" w14:textId="77777777" w:rsidR="00EA17C3" w:rsidRDefault="00EA17C3" w:rsidP="00D84030">
      <w:pPr>
        <w:pStyle w:val="Paragraphedeliste"/>
        <w:numPr>
          <w:ilvl w:val="0"/>
          <w:numId w:val="11"/>
        </w:numPr>
        <w:jc w:val="left"/>
      </w:pPr>
      <w:r>
        <w:t>Un fichier de registre .reg peut être défini. Ce dernier est alors à exécuter directement depuis un invite de commande avec l’éditeur de registre (regedit.exe)</w:t>
      </w:r>
    </w:p>
    <w:p w14:paraId="771359BF" w14:textId="77777777" w:rsidR="00EA17C3" w:rsidRDefault="00EA17C3" w:rsidP="00EA17C3">
      <w:pPr>
        <w:pStyle w:val="Code"/>
      </w:pPr>
    </w:p>
    <w:p w14:paraId="124C8772" w14:textId="0387429E" w:rsidR="00EA17C3" w:rsidRPr="00EA17C3" w:rsidRDefault="00EA17C3" w:rsidP="00EA17C3">
      <w:pPr>
        <w:pStyle w:val="Code"/>
      </w:pPr>
      <w:r w:rsidRPr="00EA17C3">
        <w:t xml:space="preserve">[HKEY_LOCAL_MACHINE\SYSTEM\CurrentControlSet\Services\kdc] "UseSubjectAltName"=dword:00000000 </w:t>
      </w:r>
    </w:p>
    <w:p w14:paraId="1CF4CF19" w14:textId="77777777" w:rsidR="00EA17C3" w:rsidRDefault="00EA17C3" w:rsidP="00EA17C3">
      <w:pPr>
        <w:pStyle w:val="Code"/>
      </w:pPr>
      <w:r w:rsidRPr="00EA17C3">
        <w:t>[HKEY_LOCAL_MACHINE\SYSTEM\CurrentControlSet\Control\Lsa\Kerberos\Parameters] "UseSubjectAltName"=dword:00000000</w:t>
      </w:r>
    </w:p>
    <w:p w14:paraId="551E1276" w14:textId="77777777" w:rsidR="00EA17C3" w:rsidRPr="00EA17C3" w:rsidRDefault="00EA17C3" w:rsidP="00EA17C3">
      <w:pPr>
        <w:pStyle w:val="Code"/>
      </w:pPr>
    </w:p>
    <w:p w14:paraId="288368D9" w14:textId="77777777" w:rsidR="00EA17C3" w:rsidRDefault="00EA17C3" w:rsidP="00EA17C3">
      <w:pPr>
        <w:spacing w:before="120"/>
        <w:ind w:left="357"/>
        <w:jc w:val="left"/>
      </w:pPr>
      <w:r>
        <w:t>- ou -</w:t>
      </w:r>
    </w:p>
    <w:p w14:paraId="7152B7BC" w14:textId="35774D08" w:rsidR="00EA17C3" w:rsidRPr="00EA17C3" w:rsidRDefault="00EA17C3" w:rsidP="00D84030">
      <w:pPr>
        <w:pStyle w:val="Paragraphedeliste"/>
        <w:numPr>
          <w:ilvl w:val="0"/>
          <w:numId w:val="11"/>
        </w:numPr>
        <w:jc w:val="left"/>
      </w:pPr>
      <w:r>
        <w:lastRenderedPageBreak/>
        <w:t xml:space="preserve">Pour un appareil Windows membre d’un domaine Active Directory, cette opération peut être automatisée au travers de l’application d’une </w:t>
      </w:r>
      <w:r w:rsidRPr="00F61C55">
        <w:t>stratégie de groupe</w:t>
      </w:r>
      <w:r w:rsidRPr="00FB3FC1">
        <w:t xml:space="preserve"> </w:t>
      </w:r>
      <w:r>
        <w:t xml:space="preserve">(Group Policy Object ou GPO) </w:t>
      </w:r>
      <w:r w:rsidRPr="000E5119">
        <w:t>de carte à puce</w:t>
      </w:r>
      <w:r>
        <w:t>.</w:t>
      </w:r>
    </w:p>
    <w:p w14:paraId="2D10EDE2" w14:textId="3427AE33" w:rsidR="005C3B96" w:rsidRDefault="005C3B96" w:rsidP="00E96D86">
      <w:pPr>
        <w:keepNext/>
        <w:spacing w:before="120"/>
        <w:jc w:val="left"/>
        <w:rPr>
          <w:u w:val="single"/>
        </w:rPr>
      </w:pPr>
      <w:r w:rsidRPr="000648D4">
        <w:rPr>
          <w:rFonts w:ascii="Segoe UI Semibold" w:hAnsi="Segoe UI Semibold" w:cs="Segoe UI Semibold"/>
          <w:u w:val="single"/>
        </w:rPr>
        <w:t>Documentation Microsoft</w:t>
      </w:r>
      <w:r w:rsidRPr="000648D4">
        <w:rPr>
          <w:u w:val="single"/>
        </w:rPr>
        <w:t> :</w:t>
      </w:r>
    </w:p>
    <w:p w14:paraId="7D82C8EB" w14:textId="77777777" w:rsidR="005C3B96" w:rsidRDefault="005C3B96" w:rsidP="00D84030">
      <w:pPr>
        <w:pStyle w:val="Paragraphedeliste"/>
        <w:numPr>
          <w:ilvl w:val="0"/>
          <w:numId w:val="11"/>
        </w:numPr>
        <w:jc w:val="left"/>
      </w:pPr>
      <w:r w:rsidRPr="000E5119">
        <w:t>Paramètres de Registre et de stratégie de groupe de carte à puce</w:t>
      </w:r>
      <w:r>
        <w:t> : </w:t>
      </w:r>
      <w:hyperlink r:id="rId42" w:history="1">
        <w:r w:rsidRPr="00B8509A">
          <w:rPr>
            <w:rStyle w:val="Lienhypertexte"/>
          </w:rPr>
          <w:t>https://learn.microsoft.com/fr-fr/windows/security/identity-protection/smart-cards/smart-card-group-policy-and-registry-settings</w:t>
        </w:r>
      </w:hyperlink>
      <w:r>
        <w:t xml:space="preserve"> ;</w:t>
      </w:r>
    </w:p>
    <w:p w14:paraId="1D62ED10" w14:textId="77777777" w:rsidR="005C3B96" w:rsidRDefault="005C3B96" w:rsidP="00D84030">
      <w:pPr>
        <w:pStyle w:val="Paragraphedeliste"/>
        <w:numPr>
          <w:ilvl w:val="0"/>
          <w:numId w:val="11"/>
        </w:numPr>
        <w:jc w:val="left"/>
      </w:pPr>
      <w:r>
        <w:t xml:space="preserve">Autoriser </w:t>
      </w:r>
      <w:r w:rsidRPr="009824F1">
        <w:t>l’indicateur de nom d’utilisateur</w:t>
      </w:r>
      <w:r>
        <w:t xml:space="preserve"> (clé de registre </w:t>
      </w:r>
      <w:r w:rsidRPr="00FB3FC1">
        <w:t>X509HintsNeeded</w:t>
      </w:r>
      <w:r>
        <w:t xml:space="preserve">) : </w:t>
      </w:r>
      <w:hyperlink r:id="rId43" w:anchor="allow-user-name-hint" w:history="1">
        <w:r w:rsidRPr="00B8509A">
          <w:rPr>
            <w:rStyle w:val="Lienhypertexte"/>
          </w:rPr>
          <w:t>https://learn.microsoft.com/fr-fr/windows/security/identity-protection/smart-cards/smart-card-group-policy-and-registry-settings#allow-user-name-hint</w:t>
        </w:r>
      </w:hyperlink>
      <w:r>
        <w:t> ;</w:t>
      </w:r>
    </w:p>
    <w:p w14:paraId="772D44DE" w14:textId="77777777" w:rsidR="005C3B96" w:rsidRPr="008A5000" w:rsidRDefault="005C3B96" w:rsidP="00D84030">
      <w:pPr>
        <w:pStyle w:val="Paragraphedeliste"/>
        <w:numPr>
          <w:ilvl w:val="0"/>
          <w:numId w:val="11"/>
        </w:numPr>
        <w:jc w:val="left"/>
      </w:pPr>
      <w:r w:rsidRPr="005C3B96">
        <w:t>Exigences et énumération des certificats</w:t>
      </w:r>
      <w:r>
        <w:t xml:space="preserve"> : </w:t>
      </w:r>
      <w:hyperlink r:id="rId44" w:history="1">
        <w:r w:rsidRPr="002E0F12">
          <w:rPr>
            <w:rStyle w:val="Lienhypertexte"/>
          </w:rPr>
          <w:t>https://learn.microsoft.com/fr-fr/windows/security/identity-protection/smart-cards/smart-card-certificate-requirements-and-enumeration</w:t>
        </w:r>
      </w:hyperlink>
      <w:r>
        <w:t>.</w:t>
      </w:r>
    </w:p>
    <w:p w14:paraId="38338F65" w14:textId="77777777" w:rsidR="005C3B96" w:rsidRDefault="005C3B96" w:rsidP="00F95A5F">
      <w:pPr>
        <w:jc w:val="center"/>
      </w:pPr>
    </w:p>
    <w:p w14:paraId="66ADE738" w14:textId="5EC9973D" w:rsidR="00AA5F1F" w:rsidRPr="00CB17B8" w:rsidRDefault="00AA5F1F" w:rsidP="005628BA">
      <w:pPr>
        <w:pStyle w:val="Titre1"/>
      </w:pPr>
      <w:bookmarkStart w:id="27" w:name="_Ref164702128"/>
      <w:bookmarkStart w:id="28" w:name="_Ref164702133"/>
      <w:bookmarkStart w:id="29" w:name="_Toc168328678"/>
      <w:r w:rsidRPr="00CB17B8">
        <w:lastRenderedPageBreak/>
        <w:t>Configuration de l’authentification par certificat en local</w:t>
      </w:r>
      <w:bookmarkEnd w:id="29"/>
    </w:p>
    <w:p w14:paraId="12030F8F" w14:textId="2AD34939" w:rsidR="00CB17B8" w:rsidRDefault="00CB17B8" w:rsidP="005628BA">
      <w:pPr>
        <w:jc w:val="left"/>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sidR="00D75996">
        <w:rPr>
          <w:rFonts w:ascii="Segoe UI Semibold" w:hAnsi="Segoe UI Semibold" w:cs="Segoe UI Semibold"/>
          <w:color w:val="C00000"/>
          <w:lang w:eastAsia="fr-FR"/>
        </w:rPr>
        <w:t>’ES</w:t>
      </w:r>
      <w:r w:rsidR="00D75996" w:rsidRPr="00D75996">
        <w:rPr>
          <w:rFonts w:ascii="Segoe UI Semibold" w:hAnsi="Segoe UI Semibold" w:cs="Segoe UI Semibold"/>
          <w:color w:val="C00000"/>
          <w:lang w:eastAsia="fr-FR"/>
        </w:rPr>
        <w:t xml:space="preserve"> </w:t>
      </w:r>
      <w:r w:rsidR="00D75996">
        <w:rPr>
          <w:rFonts w:ascii="Segoe UI Semibold" w:hAnsi="Segoe UI Semibold" w:cs="Segoe UI Semibold"/>
          <w:color w:val="C00000"/>
          <w:lang w:eastAsia="fr-FR"/>
        </w:rPr>
        <w:t>disposant d’</w:t>
      </w:r>
      <w:r w:rsidR="00D75996" w:rsidRPr="00CB17B8">
        <w:rPr>
          <w:rFonts w:ascii="Segoe UI Semibold" w:hAnsi="Segoe UI Semibold" w:cs="Segoe UI Semibold"/>
          <w:color w:val="C00000"/>
          <w:lang w:eastAsia="fr-FR"/>
        </w:rPr>
        <w:t xml:space="preserve">un environnement Active Directory </w:t>
      </w:r>
      <w:r w:rsidR="00D75996">
        <w:rPr>
          <w:rFonts w:ascii="Segoe UI Semibold" w:hAnsi="Segoe UI Semibold" w:cs="Segoe UI Semibold"/>
          <w:color w:val="C00000"/>
          <w:lang w:eastAsia="fr-FR"/>
        </w:rPr>
        <w:t xml:space="preserve">(AD) </w:t>
      </w:r>
      <w:r w:rsidR="00D75996" w:rsidRPr="00CB17B8">
        <w:rPr>
          <w:rFonts w:ascii="Segoe UI Semibold" w:hAnsi="Segoe UI Semibold" w:cs="Segoe UI Semibold"/>
          <w:color w:val="C00000"/>
          <w:lang w:eastAsia="fr-FR"/>
        </w:rPr>
        <w:t>en local</w:t>
      </w:r>
      <w:r w:rsidR="00D75996">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 et des comptes synchronisés entre cet environnement et Microsoft Entra ID.</w:t>
      </w:r>
    </w:p>
    <w:p w14:paraId="29176414" w14:textId="08269145" w:rsidR="00CB17B8" w:rsidRPr="00CB17B8" w:rsidRDefault="00CB17B8" w:rsidP="005628BA">
      <w:pPr>
        <w:jc w:val="left"/>
      </w:pPr>
      <w:r>
        <w:rPr>
          <w:lang w:eastAsia="fr-FR"/>
        </w:rPr>
        <w:t xml:space="preserve">Les appareils avec </w:t>
      </w:r>
      <w:r w:rsidRPr="00143A29">
        <w:rPr>
          <w:lang w:eastAsia="fr-FR"/>
        </w:rPr>
        <w:t>jointure hybride Microsoft Entra</w:t>
      </w:r>
      <w:r>
        <w:rPr>
          <w:lang w:eastAsia="fr-FR"/>
        </w:rPr>
        <w:t xml:space="preserve"> sont des appareils membres d’un </w:t>
      </w:r>
      <w:r w:rsidR="009376A9">
        <w:t>AD</w:t>
      </w:r>
      <w:r>
        <w:t xml:space="preserve"> et qui sont également liés à Microsoft Entra ID en effectuant une jointure hybride Microsoft Entra</w:t>
      </w:r>
      <w:r w:rsidR="00742DAD">
        <w:t xml:space="preserve">, Cf. </w:t>
      </w:r>
      <w:r w:rsidR="00742DAD" w:rsidRPr="00742DAD">
        <w:t>Planifie</w:t>
      </w:r>
      <w:r w:rsidR="00742DAD">
        <w:t>r</w:t>
      </w:r>
      <w:r w:rsidR="00742DAD" w:rsidRPr="00742DAD">
        <w:t xml:space="preserve"> la mise en œuvre de votre jointure hybride Microsoft Entra</w:t>
      </w:r>
      <w:r w:rsidR="00742DAD">
        <w:t xml:space="preserve"> : </w:t>
      </w:r>
      <w:hyperlink r:id="rId45" w:history="1">
        <w:r w:rsidR="00742DAD" w:rsidRPr="00203C9D">
          <w:rPr>
            <w:rStyle w:val="Lienhypertexte"/>
          </w:rPr>
          <w:t>https://learn.microsoft.com/fr-fr/entra/identity/devices/hybrid-join-plan</w:t>
        </w:r>
      </w:hyperlink>
      <w:r>
        <w:t xml:space="preserve">. </w:t>
      </w:r>
    </w:p>
    <w:p w14:paraId="23CA5140" w14:textId="3D1F1E79" w:rsidR="00CB17B8" w:rsidRPr="00CB17B8" w:rsidRDefault="00CB17B8" w:rsidP="005628BA">
      <w:pPr>
        <w:jc w:val="left"/>
        <w:rPr>
          <w:rFonts w:ascii="Segoe UI Semibold" w:hAnsi="Segoe UI Semibold" w:cs="Segoe UI Semibold"/>
          <w:lang w:eastAsia="fr-FR"/>
        </w:rPr>
      </w:pPr>
      <w:r w:rsidRPr="00CB17B8">
        <w:rPr>
          <w:rFonts w:ascii="Segoe UI Semibold" w:hAnsi="Segoe UI Semibold" w:cs="Segoe UI Semibold"/>
          <w:lang w:eastAsia="fr-FR"/>
        </w:rPr>
        <w:t xml:space="preserve">Passer cette section pour des appareils joints à Microsoft Entra avec l’utilisation de comptes utilisateur cloud déclarés dans Entra ID pour les PS et suivre </w:t>
      </w:r>
      <w:r w:rsidR="00D75996">
        <w:rPr>
          <w:rFonts w:ascii="Segoe UI Semibold" w:hAnsi="Segoe UI Semibold" w:cs="Segoe UI Semibold"/>
          <w:lang w:eastAsia="fr-FR"/>
        </w:rPr>
        <w:t xml:space="preserve">directement </w:t>
      </w:r>
      <w:r w:rsidRPr="00CB17B8">
        <w:rPr>
          <w:rFonts w:ascii="Segoe UI Semibold" w:hAnsi="Segoe UI Semibold" w:cs="Segoe UI Semibold"/>
          <w:lang w:eastAsia="fr-FR"/>
        </w:rPr>
        <w:t xml:space="preserve">les étapes de configuration de la section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\r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4</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rPr>
        <w:t>Configuration de l’authentification par certificat dans Microsoft Entra ID</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\p \h </w:instrText>
      </w:r>
      <w:r>
        <w:rPr>
          <w:rFonts w:ascii="Segoe UI Semibold" w:hAnsi="Segoe UI Semibold" w:cs="Segoe UI Semibold"/>
          <w:lang w:eastAsia="fr-FR"/>
        </w:rPr>
        <w:instrText xml:space="preserve">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ci-dessous</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w:t>
      </w:r>
    </w:p>
    <w:p w14:paraId="17DCE2B7" w14:textId="6A749DD1" w:rsidR="00D75996" w:rsidRDefault="00CB17B8" w:rsidP="005628BA">
      <w:pPr>
        <w:jc w:val="left"/>
      </w:pPr>
      <w:r w:rsidRPr="00CB17B8">
        <w:t xml:space="preserve">La connexion de jointure hybride doit d’abord se </w:t>
      </w:r>
      <w:r w:rsidR="00D75996">
        <w:t>s’effectuer</w:t>
      </w:r>
      <w:r w:rsidRPr="00CB17B8">
        <w:t xml:space="preserve"> au domaine </w:t>
      </w:r>
      <w:r w:rsidR="00D75996">
        <w:t>AD</w:t>
      </w:r>
      <w:r w:rsidRPr="00CB17B8">
        <w:t xml:space="preserve">. </w:t>
      </w:r>
      <w:r w:rsidR="00D75996">
        <w:t>Dans ce contexte, l</w:t>
      </w:r>
      <w:r w:rsidRPr="007D134C">
        <w:t>’ouverture de session Windows</w:t>
      </w:r>
      <w:r>
        <w:t xml:space="preserve"> par certificat au niveau </w:t>
      </w:r>
      <w:r w:rsidR="00D75996">
        <w:t>AD</w:t>
      </w:r>
      <w:r>
        <w:t xml:space="preserve"> impose un ensemble de prérequis qui doivent être impérativement satisfaits. </w:t>
      </w:r>
    </w:p>
    <w:p w14:paraId="539CF853" w14:textId="403F327F" w:rsidR="00E37F48" w:rsidRDefault="00E37F48" w:rsidP="005628BA">
      <w:pPr>
        <w:pStyle w:val="Titre2"/>
      </w:pPr>
      <w:bookmarkStart w:id="30" w:name="_Toc168328679"/>
      <w:r>
        <w:t>Mise en place des pr</w:t>
      </w:r>
      <w:r w:rsidR="001E2E70">
        <w:t>é</w:t>
      </w:r>
      <w:r>
        <w:t>requis</w:t>
      </w:r>
      <w:bookmarkEnd w:id="30"/>
    </w:p>
    <w:p w14:paraId="7CABB078" w14:textId="77777777" w:rsidR="00CB17B8" w:rsidRPr="00046AFC" w:rsidRDefault="00CB17B8"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619DF8E8" w14:textId="5795C221" w:rsidR="00CB17B8" w:rsidRDefault="009376A9" w:rsidP="00D84030">
      <w:pPr>
        <w:pStyle w:val="Paragraphedeliste"/>
        <w:numPr>
          <w:ilvl w:val="0"/>
          <w:numId w:val="11"/>
        </w:numPr>
        <w:spacing w:before="120"/>
        <w:contextualSpacing w:val="0"/>
        <w:jc w:val="left"/>
      </w:pPr>
      <w:r>
        <w:t>AD</w:t>
      </w:r>
      <w:r w:rsidR="00CB17B8" w:rsidRPr="00A2748A">
        <w:t xml:space="preserve"> doit disposer dans le magasin </w:t>
      </w:r>
      <w:r w:rsidR="00CB17B8" w:rsidRPr="00E13DAA">
        <w:t xml:space="preserve">Enterprise </w:t>
      </w:r>
      <w:r w:rsidR="00CB17B8" w:rsidRPr="00A2748A">
        <w:t xml:space="preserve">NTAuth de l’autorité de certification </w:t>
      </w:r>
      <w:r w:rsidR="00CB17B8">
        <w:t xml:space="preserve">(AC) </w:t>
      </w:r>
      <w:r w:rsidR="00CB17B8" w:rsidRPr="00A2748A">
        <w:t xml:space="preserve">émettrice </w:t>
      </w:r>
      <w:r w:rsidR="00CB17B8" w:rsidRPr="000E2268">
        <w:t>de l</w:t>
      </w:r>
      <w:r w:rsidR="00CB17B8" w:rsidRPr="00271E0F">
        <w:t xml:space="preserve">'infrastructure de gestion de la confiance du secteur santé-social français, dite </w:t>
      </w:r>
      <w:r w:rsidR="00CB17B8">
        <w:t>« IGC – Santé », c.à.d. l’</w:t>
      </w:r>
      <w:r w:rsidR="00CB17B8" w:rsidRPr="00271E0F">
        <w:t>infrastructure de gestion de clés cryptographiques (IGC) opérée par l'ANS</w:t>
      </w:r>
      <w:r w:rsidR="00CB17B8">
        <w:t xml:space="preserve">, </w:t>
      </w:r>
      <w:r w:rsidR="00CB17B8" w:rsidRPr="00A2748A">
        <w:t>pour authentifier les utilisateurs auprès d’Active Directory</w:t>
      </w:r>
      <w:r w:rsidR="00CB17B8">
        <w:t>. L’IGC considérée est ici celle de test pour le POC technique raccordement et le bac à sable PSC.</w:t>
      </w:r>
    </w:p>
    <w:p w14:paraId="0462CC4E" w14:textId="77777777" w:rsidR="00CB17B8" w:rsidRDefault="00CB17B8" w:rsidP="005628BA">
      <w:pPr>
        <w:pStyle w:val="Paragraphedeliste"/>
        <w:spacing w:before="120"/>
        <w:contextualSpacing w:val="0"/>
        <w:jc w:val="left"/>
      </w:pPr>
      <w:r>
        <w:t xml:space="preserve">Le magasin </w:t>
      </w:r>
      <w:r w:rsidRPr="00E13DAA">
        <w:t xml:space="preserve">Enterprise </w:t>
      </w:r>
      <w:r>
        <w:t>NTAuth d’Active Directory est stocké dans la partition de configuration de l’Active Directory :</w:t>
      </w:r>
    </w:p>
    <w:p w14:paraId="5D446EA7" w14:textId="77777777" w:rsidR="00CB17B8" w:rsidRPr="00C12132" w:rsidRDefault="00CB17B8" w:rsidP="005628BA">
      <w:pPr>
        <w:pStyle w:val="Paragraphedeliste"/>
        <w:spacing w:before="120"/>
        <w:contextualSpacing w:val="0"/>
        <w:jc w:val="left"/>
        <w:rPr>
          <w:noProof/>
        </w:rPr>
      </w:pPr>
      <w:r w:rsidRPr="00C12132">
        <w:rPr>
          <w:noProof/>
        </w:rPr>
        <w:t>CN=NTAuthCertificates,CN=Public Key Services,CN=Services,CN=Configuration,DC=&lt;forêt&gt;,DC=&lt;suffixe&gt;</w:t>
      </w:r>
    </w:p>
    <w:p w14:paraId="2555DDDA" w14:textId="77777777" w:rsidR="00CB17B8" w:rsidRDefault="00CB17B8" w:rsidP="005628BA">
      <w:pPr>
        <w:ind w:left="708"/>
        <w:jc w:val="left"/>
      </w:pPr>
      <w:r w:rsidRPr="00CC46F8">
        <w:t>Po</w:t>
      </w:r>
      <w:r>
        <w:t xml:space="preserve">ur publier </w:t>
      </w:r>
      <w:r w:rsidRPr="00CC46F8">
        <w:t>manuelle</w:t>
      </w:r>
      <w:r>
        <w:t>ment</w:t>
      </w:r>
      <w:r w:rsidRPr="00CC46F8">
        <w:t xml:space="preserve"> un c</w:t>
      </w:r>
      <w:r>
        <w:t>ertificat d’AC tiers dans le magasin NTAuth, nous invitons le lectorat à se reporter aux procéder aux instructions sur c</w:t>
      </w:r>
      <w:r w:rsidRPr="00E13DAA">
        <w:t>omment importer des certificats d’autorité de certification tierce dans le magasin Enterprise NTAuth</w:t>
      </w:r>
      <w:r>
        <w:t>, Cf. ci-dessous. </w:t>
      </w:r>
    </w:p>
    <w:p w14:paraId="6A2CBE39" w14:textId="77777777" w:rsidR="00CB17B8" w:rsidRDefault="00CB17B8" w:rsidP="005628BA">
      <w:pPr>
        <w:ind w:left="708"/>
        <w:jc w:val="left"/>
      </w:pPr>
      <w:r>
        <w:t xml:space="preserve">Après avoir placé ce certificat dans le magasin NTAuth, une stratégie de groupe </w:t>
      </w:r>
      <w:r w:rsidRPr="00A2748A">
        <w:t>stratégie de groupe</w:t>
      </w:r>
      <w:r>
        <w:t xml:space="preserve"> (Group Policy Object ou GPO) place une clé de registre (avec l’empreinte du certificat) à l’emplacement suivant sur tous les membres du domaine :</w:t>
      </w:r>
    </w:p>
    <w:p w14:paraId="518A7C3A" w14:textId="77777777" w:rsidR="00CB17B8" w:rsidRDefault="00CB17B8" w:rsidP="005628BA">
      <w:pPr>
        <w:ind w:left="708"/>
        <w:jc w:val="left"/>
      </w:pPr>
      <w:r>
        <w:t>HKEY_LOCAL_MACHINE\Software\Microsoft\EnterpriseCertificates\NTAuth\Certificates</w:t>
      </w:r>
    </w:p>
    <w:p w14:paraId="48CCB003" w14:textId="77777777" w:rsidR="00CB17B8" w:rsidRDefault="00CB17B8" w:rsidP="005628BA">
      <w:pPr>
        <w:ind w:left="708"/>
        <w:jc w:val="left"/>
      </w:pPr>
      <w:r>
        <w:t>Cette clé est actualisée toutes les huit heures, c.à.d. l’intervalle d’application classique d’une stratégie de groupe.</w:t>
      </w:r>
    </w:p>
    <w:p w14:paraId="6F892EFD" w14:textId="77777777" w:rsidR="00CB17B8" w:rsidRDefault="00CB17B8" w:rsidP="00D84030">
      <w:pPr>
        <w:pStyle w:val="Paragraphedeliste"/>
        <w:numPr>
          <w:ilvl w:val="0"/>
          <w:numId w:val="11"/>
        </w:numPr>
        <w:spacing w:before="120"/>
        <w:contextualSpacing w:val="0"/>
        <w:jc w:val="left"/>
      </w:pPr>
      <w:r>
        <w:t>Tous l</w:t>
      </w:r>
      <w:r w:rsidRPr="00A2748A">
        <w:t>es contrôleurs de domaine doivent être configurés avec un certificat de contrôleur de domaine pour authentifier les utilisateurs de carte à puce</w:t>
      </w:r>
      <w:r>
        <w:t> :</w:t>
      </w:r>
    </w:p>
    <w:p w14:paraId="7CDCA02F" w14:textId="77777777" w:rsidR="00CB17B8" w:rsidRDefault="00CB17B8" w:rsidP="00D84030">
      <w:pPr>
        <w:pStyle w:val="Paragraphedeliste"/>
        <w:numPr>
          <w:ilvl w:val="1"/>
          <w:numId w:val="11"/>
        </w:numPr>
        <w:spacing w:before="120"/>
        <w:ind w:left="1434" w:hanging="357"/>
        <w:jc w:val="left"/>
      </w:pPr>
      <w:r>
        <w:t xml:space="preserve">Pour des certificats émis par le service Active Directory Certificates Service (AD CS), ceux-ci doivent être basés sur l’un des 3 gabarits natifs suivants : </w:t>
      </w:r>
      <w:r w:rsidRPr="00485ECE">
        <w:rPr>
          <w:rFonts w:ascii="Segoe UI Semibold" w:hAnsi="Segoe UI Semibold" w:cs="Segoe UI Semibold"/>
        </w:rPr>
        <w:t>Domain Controller</w:t>
      </w:r>
      <w:r>
        <w:t xml:space="preserve">, </w:t>
      </w:r>
      <w:r w:rsidRPr="00485ECE">
        <w:rPr>
          <w:rFonts w:ascii="Segoe UI Semibold" w:hAnsi="Segoe UI Semibold" w:cs="Segoe UI Semibold"/>
          <w:lang w:val="en-US"/>
        </w:rPr>
        <w:t>Domain Controller Authentication</w:t>
      </w:r>
      <w:r>
        <w:t xml:space="preserve"> ou </w:t>
      </w:r>
      <w:r w:rsidRPr="00485ECE">
        <w:rPr>
          <w:rFonts w:ascii="Segoe UI Semibold" w:hAnsi="Segoe UI Semibold" w:cs="Segoe UI Semibold"/>
          <w:lang w:val="en-US"/>
        </w:rPr>
        <w:t>Kerberos Authentication</w:t>
      </w:r>
      <w:r>
        <w:t xml:space="preserve">. Nous invitons le lectorat à se reporter à la </w:t>
      </w:r>
      <w:r>
        <w:lastRenderedPageBreak/>
        <w:t>c</w:t>
      </w:r>
      <w:r w:rsidRPr="009F3066">
        <w:t>onfiguration requise pour les certificats de contrôleur de domaine provenant d’une autorité de certification tierce</w:t>
      </w:r>
      <w:r>
        <w:t>, Cf. ci-dessous. </w:t>
      </w:r>
    </w:p>
    <w:p w14:paraId="36FA2A14" w14:textId="77777777" w:rsidR="00CB17B8" w:rsidRDefault="00CB17B8" w:rsidP="00D84030">
      <w:pPr>
        <w:pStyle w:val="Paragraphedeliste"/>
        <w:numPr>
          <w:ilvl w:val="1"/>
          <w:numId w:val="11"/>
        </w:numPr>
        <w:spacing w:before="120"/>
        <w:contextualSpacing w:val="0"/>
        <w:jc w:val="left"/>
      </w:pPr>
      <w:r>
        <w:t>Pour des certificats émis par une IGC tierce comme par exemple « IGC – Santé », nous invitons le lectorat à se reporter aux i</w:t>
      </w:r>
      <w:r w:rsidRPr="00A2748A">
        <w:t>nstructions pour activer l’ouverture de session smart carte auprès d’autorités de certification tierces</w:t>
      </w:r>
      <w:r>
        <w:t>, Cf. ci-dessous. </w:t>
      </w:r>
    </w:p>
    <w:p w14:paraId="3EB94997" w14:textId="0B2147D8" w:rsidR="004A4F5C" w:rsidRDefault="004A4F5C" w:rsidP="00D84030">
      <w:pPr>
        <w:pStyle w:val="Paragraphedeliste"/>
        <w:numPr>
          <w:ilvl w:val="0"/>
          <w:numId w:val="11"/>
        </w:numPr>
        <w:spacing w:before="120"/>
        <w:contextualSpacing w:val="0"/>
        <w:jc w:val="left"/>
      </w:pPr>
      <w:r>
        <w:rPr>
          <w:lang w:eastAsia="fr-FR"/>
        </w:rPr>
        <w:t xml:space="preserve">Tous les contrôleurs de domaine se sont vus appliquer les modifications d’authentification basées sur des certificats décrites dans l’article de la base de connaissance Microsoft </w:t>
      </w:r>
      <w:r w:rsidRPr="003B2C2A">
        <w:rPr>
          <w:lang w:eastAsia="fr-FR"/>
        </w:rPr>
        <w:t>KB5014754</w:t>
      </w:r>
      <w:r>
        <w:rPr>
          <w:lang w:eastAsia="fr-FR"/>
        </w:rPr>
        <w:t xml:space="preserve">. </w:t>
      </w:r>
      <w:r w:rsidRPr="003B2C2A">
        <w:rPr>
          <w:lang w:eastAsia="fr-FR"/>
        </w:rPr>
        <w:t>Cf. KB5014754 : modifications apportées à l’authentification basée sur les certificats sur les contrôleurs de domaine Windows</w:t>
      </w:r>
      <w:r>
        <w:rPr>
          <w:lang w:eastAsia="fr-FR"/>
        </w:rPr>
        <w:t xml:space="preserve"> : </w:t>
      </w:r>
      <w:hyperlink r:id="rId46" w:history="1">
        <w:r w:rsidRPr="002E0F12">
          <w:rPr>
            <w:rStyle w:val="Lienhypertexte"/>
            <w:lang w:eastAsia="fr-FR"/>
          </w:rPr>
          <w:t>https://support.microsoft.com/fr-fr/topic/kb5014754-modifications-apport%C3%A9es-%C3%A0-l-authentification-bas%C3%A9e-sur-les-certificats-sur-les-contr%C3%B4leurs-de-domaine-windows-ad2c23b0-15d8-4340-a468-4d4f3b188f16</w:t>
        </w:r>
      </w:hyperlink>
      <w:r>
        <w:rPr>
          <w:lang w:eastAsia="fr-FR"/>
        </w:rPr>
        <w:t>.</w:t>
      </w:r>
    </w:p>
    <w:p w14:paraId="362D169C" w14:textId="178FCECC" w:rsidR="00CB17B8" w:rsidRPr="00CC46F8" w:rsidRDefault="00CB17B8" w:rsidP="00D84030">
      <w:pPr>
        <w:pStyle w:val="Paragraphedeliste"/>
        <w:numPr>
          <w:ilvl w:val="0"/>
          <w:numId w:val="11"/>
        </w:numPr>
        <w:spacing w:before="120"/>
        <w:contextualSpacing w:val="0"/>
        <w:jc w:val="left"/>
      </w:pPr>
      <w:r>
        <w:t xml:space="preserve">Tous les appareils avec jointure hybride Microsoft Entra voir </w:t>
      </w:r>
      <w:r w:rsidRPr="00A2748A">
        <w:t xml:space="preserve">tous les membres du domaine </w:t>
      </w:r>
      <w:r>
        <w:t>doivent disposer du certificat de l’AC racine</w:t>
      </w:r>
      <w:r w:rsidRPr="009F3066">
        <w:t xml:space="preserve"> </w:t>
      </w:r>
      <w:r>
        <w:t>de l’« IGC – Santé »</w:t>
      </w:r>
      <w:r w:rsidRPr="009F3066">
        <w:t xml:space="preserve"> </w:t>
      </w:r>
      <w:r>
        <w:t>dans leur</w:t>
      </w:r>
      <w:r w:rsidRPr="009F3066">
        <w:t xml:space="preserve"> magasin d</w:t>
      </w:r>
      <w:r>
        <w:t xml:space="preserve">es </w:t>
      </w:r>
      <w:r w:rsidRPr="009F3066">
        <w:t>autorité</w:t>
      </w:r>
      <w:r>
        <w:t>s</w:t>
      </w:r>
      <w:r w:rsidRPr="009F3066">
        <w:t xml:space="preserve"> de certification racine</w:t>
      </w:r>
      <w:r>
        <w:t xml:space="preserve">s de confiance.  </w:t>
      </w:r>
      <w:r w:rsidRPr="00A2748A">
        <w:t xml:space="preserve">Active Directory peut être configuré pour distribuer </w:t>
      </w:r>
      <w:r>
        <w:t>ce certificat à</w:t>
      </w:r>
      <w:r w:rsidRPr="00A2748A">
        <w:t xml:space="preserve"> tous les membres du domaine à l’aide d</w:t>
      </w:r>
      <w:r>
        <w:t>’une</w:t>
      </w:r>
      <w:r w:rsidRPr="00A2748A">
        <w:t xml:space="preserve"> stratégie de groupe</w:t>
      </w:r>
      <w:r>
        <w:t xml:space="preserve"> (GPO).</w:t>
      </w:r>
    </w:p>
    <w:p w14:paraId="7AC9343D" w14:textId="77777777" w:rsidR="00CB17B8" w:rsidRDefault="00CB17B8" w:rsidP="005628BA">
      <w:pPr>
        <w:jc w:val="left"/>
        <w:rPr>
          <w:rFonts w:ascii="Segoe UI Semibold" w:hAnsi="Segoe UI Semibold" w:cs="Segoe UI Semibold"/>
          <w:color w:val="C00000"/>
        </w:rPr>
      </w:pPr>
      <w:r w:rsidRPr="00143A29">
        <w:rPr>
          <w:rFonts w:ascii="Segoe UI Semibold" w:hAnsi="Segoe UI Semibold" w:cs="Segoe UI Semibold"/>
          <w:color w:val="C00000"/>
        </w:rPr>
        <w:t xml:space="preserve">Ces prérequis doivent être satisfait avant de passer à la section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_Ref164702128 \r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3</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 xml:space="preserve">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_Ref164702133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Configuration de l’authentification par certificats dans Microsoft Entra ID</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w:t>
      </w:r>
    </w:p>
    <w:p w14:paraId="13E5F2A3" w14:textId="77777777" w:rsidR="00CB17B8" w:rsidRPr="00A2748A" w:rsidRDefault="00CB17B8" w:rsidP="005628BA">
      <w:pPr>
        <w:keepNext/>
        <w:jc w:val="left"/>
        <w:rPr>
          <w:rFonts w:ascii="Segoe UI Semibold" w:hAnsi="Segoe UI Semibold" w:cs="Segoe UI Semibold"/>
          <w:u w:val="single"/>
        </w:rPr>
      </w:pPr>
      <w:r w:rsidRPr="00A2748A">
        <w:rPr>
          <w:rFonts w:ascii="Segoe UI Semibold" w:hAnsi="Segoe UI Semibold" w:cs="Segoe UI Semibold"/>
          <w:u w:val="single"/>
        </w:rPr>
        <w:t>Documentation Microsoft :</w:t>
      </w:r>
    </w:p>
    <w:p w14:paraId="779A0F09" w14:textId="77777777" w:rsidR="00CB17B8" w:rsidRDefault="00CB17B8" w:rsidP="00D84030">
      <w:pPr>
        <w:pStyle w:val="Paragraphedeliste"/>
        <w:numPr>
          <w:ilvl w:val="0"/>
          <w:numId w:val="11"/>
        </w:numPr>
        <w:jc w:val="left"/>
      </w:pPr>
      <w:r w:rsidRPr="00A2748A">
        <w:t>Instructions pour activer l’ouverture de session smart carte auprès d’autorités de certification tierces</w:t>
      </w:r>
      <w:r>
        <w:t xml:space="preserve"> : </w:t>
      </w:r>
      <w:hyperlink r:id="rId47" w:history="1">
        <w:r w:rsidRPr="002E0F12">
          <w:rPr>
            <w:rStyle w:val="Lienhypertexte"/>
          </w:rPr>
          <w:t>https://learn.microsoft.com/fr-fr/troubleshoot/windows-server/certificates-and-public-key-infrastructure-pki/enabling-smart-card-logon-third-party-certification-authorities</w:t>
        </w:r>
      </w:hyperlink>
      <w:r>
        <w:t xml:space="preserve"> ;</w:t>
      </w:r>
    </w:p>
    <w:p w14:paraId="6C3FB278" w14:textId="77777777" w:rsidR="00CB17B8" w:rsidRDefault="00CB17B8" w:rsidP="00D84030">
      <w:pPr>
        <w:pStyle w:val="Paragraphedeliste"/>
        <w:numPr>
          <w:ilvl w:val="0"/>
          <w:numId w:val="11"/>
        </w:numPr>
        <w:jc w:val="left"/>
      </w:pPr>
      <w:r w:rsidRPr="00E13DAA">
        <w:t>Comment importer des certificats d’autorité de certification tierce dans le magasin Enterprise NTAuth</w:t>
      </w:r>
      <w:r>
        <w:t> : </w:t>
      </w:r>
      <w:hyperlink r:id="rId48" w:history="1">
        <w:r w:rsidRPr="002E0F12">
          <w:rPr>
            <w:rStyle w:val="Lienhypertexte"/>
          </w:rPr>
          <w:t>https://learn.microsoft.com/fr-fr/troubleshoot/windows-server/certificates-and-public-key-infrastructure-pki/import-third-party-ca-to-enterprise-ntauth-store</w:t>
        </w:r>
      </w:hyperlink>
      <w:r>
        <w:t xml:space="preserve"> ;</w:t>
      </w:r>
    </w:p>
    <w:p w14:paraId="62AE9C81" w14:textId="77777777" w:rsidR="00CB17B8" w:rsidRPr="00A2748A" w:rsidRDefault="00CB17B8" w:rsidP="00D84030">
      <w:pPr>
        <w:pStyle w:val="Paragraphedeliste"/>
        <w:numPr>
          <w:ilvl w:val="0"/>
          <w:numId w:val="11"/>
        </w:numPr>
        <w:jc w:val="left"/>
      </w:pPr>
      <w:r w:rsidRPr="009F3066">
        <w:t>Configuration requise pour les certificats de contrôleur de domaine provenant d’une autorité de certification tierce</w:t>
      </w:r>
      <w:r>
        <w:t xml:space="preserve"> : </w:t>
      </w:r>
      <w:hyperlink r:id="rId49" w:history="1">
        <w:r w:rsidRPr="002E0F12">
          <w:rPr>
            <w:rStyle w:val="Lienhypertexte"/>
          </w:rPr>
          <w:t>https://learn.microsoft.com/fr-fr/troubleshoot/windows-server/active-directory/requirements-domain-controller</w:t>
        </w:r>
      </w:hyperlink>
      <w:r>
        <w:t>.</w:t>
      </w:r>
    </w:p>
    <w:p w14:paraId="5FB6E4E4" w14:textId="77777777" w:rsidR="00CB17B8" w:rsidRPr="0049720F" w:rsidRDefault="00CB17B8"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0677EB7A" w14:textId="5670C089" w:rsidR="00CB17B8" w:rsidRPr="00D5006F" w:rsidRDefault="00CB17B8" w:rsidP="00D84030">
      <w:pPr>
        <w:pStyle w:val="Paragraphedeliste"/>
        <w:numPr>
          <w:ilvl w:val="0"/>
          <w:numId w:val="11"/>
        </w:numPr>
        <w:spacing w:before="120"/>
        <w:ind w:left="714" w:hanging="357"/>
        <w:jc w:val="left"/>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50" w:history="1">
        <w:r w:rsidR="008B5C75" w:rsidRPr="00203C9D">
          <w:rPr>
            <w:rStyle w:val="Lienhypertexte"/>
          </w:rPr>
          <w:t>https://igc-sante.esante.gouv.fr/PC_TEST/</w:t>
        </w:r>
      </w:hyperlink>
      <w:r>
        <w:rPr>
          <w:rStyle w:val="Lienhypertexte"/>
          <w:color w:val="auto"/>
          <w:u w:val="none"/>
        </w:rPr>
        <w:t> ;</w:t>
      </w:r>
    </w:p>
    <w:p w14:paraId="0605F39B" w14:textId="01931DAE" w:rsidR="00CB17B8" w:rsidRDefault="00CB17B8" w:rsidP="00D84030">
      <w:pPr>
        <w:pStyle w:val="Paragraphedeliste"/>
        <w:numPr>
          <w:ilvl w:val="0"/>
          <w:numId w:val="11"/>
        </w:numPr>
        <w:spacing w:before="120"/>
        <w:contextualSpacing w:val="0"/>
        <w:jc w:val="left"/>
      </w:pPr>
      <w:r w:rsidRPr="003B2B48">
        <w:t>Infrastructure de gestion de la confiance « IGC-Santé »</w:t>
      </w:r>
      <w:r>
        <w:t xml:space="preserve"> : </w:t>
      </w:r>
      <w:hyperlink r:id="rId51" w:history="1">
        <w:r w:rsidRPr="00B8509A">
          <w:rPr>
            <w:rStyle w:val="Lienhypertexte"/>
          </w:rPr>
          <w:t>https://igc-sante.esante.gouv.fr/PC</w:t>
        </w:r>
      </w:hyperlink>
      <w:r>
        <w:t>.</w:t>
      </w:r>
    </w:p>
    <w:p w14:paraId="4E33595F" w14:textId="7393930F" w:rsidR="00011754" w:rsidRDefault="00E408A9" w:rsidP="004A4F5C">
      <w:pPr>
        <w:pStyle w:val="Titre2"/>
      </w:pPr>
      <w:bookmarkStart w:id="31" w:name="_Toc168328680"/>
      <w:r>
        <w:t>Configuration</w:t>
      </w:r>
      <w:r w:rsidR="00011754">
        <w:t xml:space="preserve"> de nouveaux comptes d’utilisateur en local</w:t>
      </w:r>
      <w:bookmarkEnd w:id="31"/>
    </w:p>
    <w:p w14:paraId="5921E729" w14:textId="5BAF91F5" w:rsidR="006B040F" w:rsidRDefault="006B040F" w:rsidP="005628BA">
      <w:pPr>
        <w:jc w:val="left"/>
      </w:pPr>
      <w:r>
        <w:rPr>
          <w:lang w:eastAsia="fr-FR"/>
        </w:rPr>
        <w:t xml:space="preserve">Lors de la déclaration d’un nouveau comptes </w:t>
      </w:r>
      <w:r w:rsidRPr="00CF55B4">
        <w:rPr>
          <w:lang w:eastAsia="fr-FR"/>
        </w:rPr>
        <w:t>d'utilisateur</w:t>
      </w:r>
      <w:r>
        <w:rPr>
          <w:lang w:eastAsia="fr-FR"/>
        </w:rPr>
        <w:t xml:space="preserve">, le nom d’ouverture de session de l’utilisateur à déclarer dans l’AD doit </w:t>
      </w:r>
      <w:r w:rsidR="00D55A23">
        <w:rPr>
          <w:lang w:eastAsia="fr-FR"/>
        </w:rPr>
        <w:t xml:space="preserve">donc </w:t>
      </w:r>
      <w:r>
        <w:rPr>
          <w:lang w:eastAsia="fr-FR"/>
        </w:rPr>
        <w:t xml:space="preserve">correspondre au </w:t>
      </w:r>
      <w:r>
        <w:t xml:space="preserve">Principal Name (PN) précisé dans le champ </w:t>
      </w:r>
      <w:r w:rsidRPr="00F6011F">
        <w:rPr>
          <w:lang w:val="en-US"/>
        </w:rPr>
        <w:t>Subject Alternative Name</w:t>
      </w:r>
      <w:r>
        <w:t xml:space="preserve"> (SAN). Comme déjà indiqué, ce PN est construit selon le format ID_utilisateur@carte-cps.fr. Par exemple : </w:t>
      </w:r>
      <w:r w:rsidR="00D55A23" w:rsidRPr="00D55A23">
        <w:t>8.99700434378@carte-cps.fr</w:t>
      </w:r>
    </w:p>
    <w:p w14:paraId="7994C51D" w14:textId="0816CE01" w:rsidR="00D55A23" w:rsidRDefault="00D55A23" w:rsidP="005628BA">
      <w:pPr>
        <w:jc w:val="left"/>
      </w:pPr>
      <w:r>
        <w:rPr>
          <w:lang w:eastAsia="fr-FR"/>
        </w:rPr>
        <w:t xml:space="preserve">Ceci permet d’attribuer l'UPN </w:t>
      </w:r>
      <w:r>
        <w:t>de la carte CPx correspondante au compte d’utilisateur.</w:t>
      </w:r>
      <w:r w:rsidR="001B5646">
        <w:t xml:space="preserve"> Il s’agit d’un mappage de type 1:1.</w:t>
      </w:r>
    </w:p>
    <w:p w14:paraId="42EF5833" w14:textId="1E011ED5" w:rsidR="00D55A23" w:rsidRDefault="00D55A23" w:rsidP="009F00D1">
      <w:pPr>
        <w:pStyle w:val="Titre3"/>
      </w:pPr>
      <w:r>
        <w:lastRenderedPageBreak/>
        <w:t>Paramétrage de comptes d’utilisateur préexistants</w:t>
      </w:r>
    </w:p>
    <w:p w14:paraId="57F206A7" w14:textId="77777777" w:rsidR="00D55A23" w:rsidRDefault="00D55A23" w:rsidP="005628BA">
      <w:pPr>
        <w:jc w:val="left"/>
      </w:pPr>
      <w:r>
        <w:rPr>
          <w:lang w:eastAsia="fr-FR"/>
        </w:rPr>
        <w:t xml:space="preserve">L’ANS met à disposition un canevas de </w:t>
      </w:r>
      <w:r>
        <w:t xml:space="preserve">script PowerShell de déploiement de ces UPN pour l’AD en local. La modification des utilisateurs se base sur une liste d’utilisateurs existants, reformatée dans un fichier texte dont la grammaire est fournie. </w:t>
      </w:r>
    </w:p>
    <w:p w14:paraId="5E0C64D7" w14:textId="77777777" w:rsidR="00D55A23" w:rsidRDefault="00D55A23" w:rsidP="005628BA">
      <w:pPr>
        <w:keepNext/>
        <w:jc w:val="left"/>
      </w:pPr>
      <w:r>
        <w:t xml:space="preserve">Ce script est à adapter en fonction de l’environnement existant : </w:t>
      </w:r>
    </w:p>
    <w:p w14:paraId="097655B5" w14:textId="21CF37AD" w:rsidR="00D55A23" w:rsidRDefault="00D55A23" w:rsidP="00D84030">
      <w:pPr>
        <w:pStyle w:val="Paragraphedeliste"/>
        <w:numPr>
          <w:ilvl w:val="0"/>
          <w:numId w:val="12"/>
        </w:numPr>
        <w:spacing w:after="0"/>
        <w:ind w:left="714" w:hanging="357"/>
        <w:jc w:val="left"/>
      </w:pPr>
      <w:r>
        <w:t>Compte d’utilisateur stockés dans des unités d’organisation (</w:t>
      </w:r>
      <w:r w:rsidRPr="00D55A23">
        <w:rPr>
          <w:lang w:val="en-US"/>
        </w:rPr>
        <w:t>Organizational Unit</w:t>
      </w:r>
      <w:r>
        <w:t xml:space="preserve"> ou </w:t>
      </w:r>
      <w:proofErr w:type="spellStart"/>
      <w:r>
        <w:t>OU</w:t>
      </w:r>
      <w:proofErr w:type="spellEnd"/>
      <w:r>
        <w:t>) particuliers ;</w:t>
      </w:r>
    </w:p>
    <w:p w14:paraId="69C15E38" w14:textId="138F5713" w:rsidR="00D55A23" w:rsidRDefault="00D55A23" w:rsidP="00D84030">
      <w:pPr>
        <w:pStyle w:val="Paragraphedeliste"/>
        <w:numPr>
          <w:ilvl w:val="0"/>
          <w:numId w:val="12"/>
        </w:numPr>
        <w:spacing w:after="0"/>
        <w:ind w:left="714" w:hanging="357"/>
        <w:jc w:val="left"/>
      </w:pPr>
      <w:r>
        <w:t>Connexion à AD différente ;</w:t>
      </w:r>
    </w:p>
    <w:p w14:paraId="02BF386E" w14:textId="77777777" w:rsidR="00D55A23" w:rsidRDefault="00D55A23" w:rsidP="00D84030">
      <w:pPr>
        <w:pStyle w:val="Paragraphedeliste"/>
        <w:numPr>
          <w:ilvl w:val="0"/>
          <w:numId w:val="12"/>
        </w:numPr>
        <w:spacing w:after="0"/>
        <w:ind w:left="714" w:hanging="357"/>
        <w:jc w:val="left"/>
      </w:pPr>
      <w:r>
        <w:t>Modification d’autres attributs des comptes d’utilisateur ;</w:t>
      </w:r>
    </w:p>
    <w:p w14:paraId="3D657659" w14:textId="5A4D1F51" w:rsidR="00D55A23" w:rsidRPr="00D55A23" w:rsidRDefault="00D55A23" w:rsidP="00D84030">
      <w:pPr>
        <w:pStyle w:val="Paragraphedeliste"/>
        <w:numPr>
          <w:ilvl w:val="0"/>
          <w:numId w:val="12"/>
        </w:numPr>
        <w:jc w:val="left"/>
      </w:pPr>
      <w:r>
        <w:t xml:space="preserve">Etc. </w:t>
      </w:r>
    </w:p>
    <w:p w14:paraId="4B48CA51" w14:textId="77777777" w:rsidR="00D55A23" w:rsidRPr="0049720F" w:rsidRDefault="00D55A23"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45B3D3A" w14:textId="37819724" w:rsidR="00D55A23" w:rsidRPr="00D55A23" w:rsidRDefault="00F6011F" w:rsidP="00D84030">
      <w:pPr>
        <w:pStyle w:val="Paragraphedeliste"/>
        <w:numPr>
          <w:ilvl w:val="0"/>
          <w:numId w:val="11"/>
        </w:numPr>
        <w:spacing w:before="120"/>
        <w:ind w:left="714" w:hanging="357"/>
        <w:jc w:val="left"/>
      </w:pPr>
      <w:r>
        <w:t>Guide de mise en œuvre d’un Smartcard logon avec une carte CPS</w:t>
      </w:r>
      <w:r w:rsidR="002D73EE">
        <w:t xml:space="preserve"> version 2.5</w:t>
      </w:r>
      <w:r w:rsidR="00D55A23">
        <w:t> :</w:t>
      </w:r>
      <w:r w:rsidR="002D73EE">
        <w:t xml:space="preserve"> </w:t>
      </w:r>
      <w:hyperlink r:id="rId52" w:history="1">
        <w:r w:rsidR="002D73EE" w:rsidRPr="00203C9D">
          <w:rPr>
            <w:rStyle w:val="Lienhypertexte"/>
          </w:rPr>
          <w:t>https://esantegouv.sharepoint.com/:b:/s/GRP-PoCProSantConnectsanscoutureEntraID/Ebz79nLukSxIhsWunea5-agBrviciPjEJa2iROSjwnJVjw?e=rkpjFU</w:t>
        </w:r>
      </w:hyperlink>
      <w:r w:rsidR="00D55A23">
        <w:rPr>
          <w:rStyle w:val="Lienhypertexte"/>
          <w:color w:val="auto"/>
          <w:u w:val="none"/>
        </w:rPr>
        <w:t>.</w:t>
      </w:r>
    </w:p>
    <w:p w14:paraId="3129F564" w14:textId="77777777" w:rsidR="00D55A23" w:rsidRDefault="00D55A23" w:rsidP="009F00D1">
      <w:pPr>
        <w:pStyle w:val="Titre3"/>
      </w:pPr>
      <w:r>
        <w:t>Déclaration du suffixe carte-cps.fr dans AD</w:t>
      </w:r>
    </w:p>
    <w:p w14:paraId="71DAFFEA" w14:textId="1E6860B5" w:rsidR="00D55A23" w:rsidRDefault="00D55A23" w:rsidP="005628BA">
      <w:pPr>
        <w:jc w:val="left"/>
      </w:pPr>
      <w:r>
        <w:t>Le suffixe carte-cps.fr doit être déclaré dans l’AD en local. Si le suffixe de l’UPN n’apparait pas dans la liste des noms de domaines connus, une relation d’approbation avec le domaine existant doit préalablement être créée.</w:t>
      </w:r>
    </w:p>
    <w:p w14:paraId="7998B10F" w14:textId="77777777" w:rsidR="00D55A23" w:rsidRDefault="00D55A23" w:rsidP="005628BA">
      <w:pPr>
        <w:keepNext/>
        <w:jc w:val="left"/>
      </w:pPr>
      <w:r>
        <w:t>Procéder comme suit :</w:t>
      </w:r>
    </w:p>
    <w:p w14:paraId="71CD92CB" w14:textId="77777777" w:rsidR="00D55A23" w:rsidRDefault="00D55A23" w:rsidP="00D84030">
      <w:pPr>
        <w:pStyle w:val="Paragraphedeliste"/>
        <w:numPr>
          <w:ilvl w:val="0"/>
          <w:numId w:val="35"/>
        </w:numPr>
        <w:jc w:val="left"/>
      </w:pPr>
      <w:r>
        <w:t xml:space="preserve">Dans </w:t>
      </w:r>
      <w:r w:rsidRPr="00B821B8">
        <w:rPr>
          <w:rFonts w:ascii="Segoe UI Semibold" w:hAnsi="Segoe UI Semibold" w:cs="Segoe UI Semibold"/>
        </w:rPr>
        <w:t>Outils d’administration</w:t>
      </w:r>
      <w:r>
        <w:t xml:space="preserve">, exécuter </w:t>
      </w:r>
      <w:r w:rsidRPr="00B821B8">
        <w:rPr>
          <w:rFonts w:ascii="Segoe UI Semibold" w:hAnsi="Segoe UI Semibold" w:cs="Segoe UI Semibold"/>
        </w:rPr>
        <w:t>Domaines et approbations Active Directory</w:t>
      </w:r>
      <w:r>
        <w:t xml:space="preserve">. </w:t>
      </w:r>
    </w:p>
    <w:p w14:paraId="768569CF" w14:textId="4C936D67" w:rsidR="00D55A23" w:rsidRDefault="001B5646" w:rsidP="00D84030">
      <w:pPr>
        <w:pStyle w:val="Paragraphedeliste"/>
        <w:numPr>
          <w:ilvl w:val="0"/>
          <w:numId w:val="35"/>
        </w:numPr>
        <w:jc w:val="left"/>
      </w:pPr>
      <w:r>
        <w:t>F</w:t>
      </w:r>
      <w:r w:rsidR="00D55A23">
        <w:t>aire un cli</w:t>
      </w:r>
      <w:r>
        <w:t>c</w:t>
      </w:r>
      <w:r w:rsidR="00D55A23">
        <w:t xml:space="preserve"> droit sur </w:t>
      </w:r>
      <w:r w:rsidR="00D55A23" w:rsidRPr="00B821B8">
        <w:rPr>
          <w:rFonts w:ascii="Segoe UI Semibold" w:hAnsi="Segoe UI Semibold" w:cs="Segoe UI Semibold"/>
        </w:rPr>
        <w:t>Domaines et approbations Active Directory</w:t>
      </w:r>
      <w:r w:rsidR="00D55A23">
        <w:t xml:space="preserve"> puis choisir </w:t>
      </w:r>
      <w:r w:rsidR="00D55A23" w:rsidRPr="00B821B8">
        <w:rPr>
          <w:rFonts w:ascii="Segoe UI Semibold" w:hAnsi="Segoe UI Semibold" w:cs="Segoe UI Semibold"/>
        </w:rPr>
        <w:t>Propriétés</w:t>
      </w:r>
      <w:r w:rsidR="00D55A23">
        <w:t>.</w:t>
      </w:r>
    </w:p>
    <w:p w14:paraId="773911F9" w14:textId="77777777" w:rsidR="00D55A23" w:rsidRDefault="00D55A23" w:rsidP="00D84030">
      <w:pPr>
        <w:pStyle w:val="Paragraphedeliste"/>
        <w:numPr>
          <w:ilvl w:val="0"/>
          <w:numId w:val="35"/>
        </w:numPr>
        <w:jc w:val="left"/>
      </w:pPr>
      <w:r>
        <w:t>Ajouter « carte-cps.fr ».</w:t>
      </w:r>
    </w:p>
    <w:p w14:paraId="7EBB2CA9" w14:textId="1B6C2231" w:rsidR="00D55A23" w:rsidRDefault="00D55A23" w:rsidP="00D84030">
      <w:pPr>
        <w:pStyle w:val="Paragraphedeliste"/>
        <w:numPr>
          <w:ilvl w:val="0"/>
          <w:numId w:val="35"/>
        </w:numPr>
        <w:jc w:val="left"/>
      </w:pPr>
      <w:r>
        <w:t xml:space="preserve">Cliquer sur </w:t>
      </w:r>
      <w:r w:rsidRPr="00B821B8">
        <w:rPr>
          <w:rFonts w:ascii="Segoe UI Semibold" w:hAnsi="Segoe UI Semibold" w:cs="Segoe UI Semibold"/>
        </w:rPr>
        <w:t>OK</w:t>
      </w:r>
      <w:r>
        <w:t>.</w:t>
      </w:r>
    </w:p>
    <w:p w14:paraId="72DECB05" w14:textId="48C3F55A" w:rsidR="00011754" w:rsidRDefault="00011754" w:rsidP="004A4F5C">
      <w:pPr>
        <w:pStyle w:val="Titre2"/>
      </w:pPr>
      <w:bookmarkStart w:id="32" w:name="_Ref164769285"/>
      <w:bookmarkStart w:id="33" w:name="_Toc168328681"/>
      <w:r>
        <w:t xml:space="preserve">Appairage </w:t>
      </w:r>
      <w:r w:rsidR="001B5646">
        <w:t xml:space="preserve">manuel </w:t>
      </w:r>
      <w:r>
        <w:t>d’utilisateurs existants</w:t>
      </w:r>
      <w:bookmarkEnd w:id="32"/>
      <w:bookmarkEnd w:id="33"/>
    </w:p>
    <w:p w14:paraId="395D288E" w14:textId="77777777" w:rsidR="00011754" w:rsidRDefault="00011754" w:rsidP="005628BA">
      <w:pPr>
        <w:jc w:val="left"/>
        <w:rPr>
          <w:lang w:eastAsia="fr-FR"/>
        </w:rPr>
      </w:pPr>
      <w:r>
        <w:rPr>
          <w:lang w:eastAsia="fr-FR"/>
        </w:rPr>
        <w:t>AD</w:t>
      </w:r>
      <w:r w:rsidRPr="00CF55B4">
        <w:rPr>
          <w:lang w:eastAsia="fr-FR"/>
        </w:rPr>
        <w:t xml:space="preserve"> </w:t>
      </w:r>
      <w:r>
        <w:rPr>
          <w:lang w:eastAsia="fr-FR"/>
        </w:rPr>
        <w:t xml:space="preserve">en </w:t>
      </w:r>
      <w:r w:rsidRPr="00CF55B4">
        <w:rPr>
          <w:lang w:eastAsia="fr-FR"/>
        </w:rPr>
        <w:t>local prend en charge l’authentification basée sur des certificats et plusieurs liaisons de nom d'utilisateur.</w:t>
      </w:r>
      <w:r>
        <w:rPr>
          <w:lang w:eastAsia="fr-FR"/>
        </w:rPr>
        <w:t xml:space="preserve"> </w:t>
      </w:r>
    </w:p>
    <w:p w14:paraId="26C3F23E" w14:textId="2B0262BA" w:rsidR="001B5646" w:rsidRDefault="001B5646" w:rsidP="005628BA">
      <w:pPr>
        <w:jc w:val="left"/>
        <w:rPr>
          <w:lang w:eastAsia="fr-FR"/>
        </w:rPr>
      </w:pPr>
      <w:r>
        <w:rPr>
          <w:lang w:eastAsia="fr-FR"/>
        </w:rPr>
        <w:t xml:space="preserve">A cette fin, l’attribut altSecurityIdentities des objets </w:t>
      </w:r>
      <w:r w:rsidR="00777070">
        <w:rPr>
          <w:lang w:eastAsia="fr-FR"/>
        </w:rPr>
        <w:t>u</w:t>
      </w:r>
      <w:r>
        <w:rPr>
          <w:lang w:eastAsia="fr-FR"/>
        </w:rPr>
        <w:t xml:space="preserve">tilisateur dans AD permet d’utiliser différentes méthodes de mappage. Un </w:t>
      </w:r>
      <w:r w:rsidRPr="00011754">
        <w:rPr>
          <w:lang w:eastAsia="fr-FR"/>
        </w:rPr>
        <w:t xml:space="preserve">indicateur </w:t>
      </w:r>
      <w:r>
        <w:rPr>
          <w:lang w:eastAsia="fr-FR"/>
        </w:rPr>
        <w:t>(</w:t>
      </w:r>
      <w:r w:rsidRPr="001B5646">
        <w:rPr>
          <w:lang w:val="en-US" w:eastAsia="fr-FR"/>
        </w:rPr>
        <w:t>hint</w:t>
      </w:r>
      <w:r>
        <w:rPr>
          <w:lang w:eastAsia="fr-FR"/>
        </w:rPr>
        <w:t xml:space="preserve">) </w:t>
      </w:r>
      <w:r w:rsidRPr="00011754">
        <w:rPr>
          <w:lang w:eastAsia="fr-FR"/>
        </w:rPr>
        <w:t>est utilisé lors de la connexion pour diriger AD vers le compte souhaité afin de vérifier la connexion</w:t>
      </w:r>
      <w:r>
        <w:rPr>
          <w:lang w:eastAsia="fr-FR"/>
        </w:rPr>
        <w:t xml:space="preserve">, Cf. section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_Ref164766174 \r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lang w:eastAsia="fr-FR"/>
        </w:rPr>
        <w:t>2.2</w:t>
      </w:r>
      <w:r w:rsidRPr="006B040F">
        <w:rPr>
          <w:rFonts w:ascii="Segoe UI Semibold" w:hAnsi="Segoe UI Semibold" w:cs="Segoe UI Semibold"/>
          <w:lang w:eastAsia="fr-FR"/>
        </w:rPr>
        <w:fldChar w:fldCharType="end"/>
      </w:r>
      <w:r w:rsidRPr="006B040F">
        <w:rPr>
          <w:rFonts w:ascii="Segoe UI Semibold" w:hAnsi="Segoe UI Semibold" w:cs="Segoe UI Semibold"/>
          <w:lang w:eastAsia="fr-FR"/>
        </w:rPr>
        <w:t xml:space="preserve">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_Ref164766181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rPr>
        <w:t>Lecture de la carte CPx à l’ouverture de session Windows</w:t>
      </w:r>
      <w:r w:rsidRPr="006B040F">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_Ref164766185 \p \h </w:instrText>
      </w:r>
      <w:r w:rsidR="005628BA">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sidRPr="00011754">
        <w:rPr>
          <w:lang w:eastAsia="fr-FR"/>
        </w:rPr>
        <w:t>.</w:t>
      </w:r>
    </w:p>
    <w:p w14:paraId="3BEE212D" w14:textId="79EE073E" w:rsidR="001B5646" w:rsidRDefault="001B5646" w:rsidP="005628BA">
      <w:pPr>
        <w:jc w:val="left"/>
      </w:pPr>
      <w:r w:rsidRPr="001B5646">
        <w:rPr>
          <w:rFonts w:ascii="Segoe UI Semibold" w:hAnsi="Segoe UI Semibold" w:cs="Segoe UI Semibold"/>
          <w:color w:val="C00000"/>
        </w:rPr>
        <w:t>Cette approche alternative permet d’assurer le mappage, sans avoir à éditer</w:t>
      </w:r>
      <w:r>
        <w:rPr>
          <w:rFonts w:ascii="Segoe UI Semibold" w:hAnsi="Segoe UI Semibold" w:cs="Segoe UI Semibold"/>
          <w:color w:val="C00000"/>
        </w:rPr>
        <w:t>/modifier</w:t>
      </w:r>
      <w:r w:rsidRPr="001B5646">
        <w:rPr>
          <w:rFonts w:ascii="Segoe UI Semibold" w:hAnsi="Segoe UI Semibold" w:cs="Segoe UI Semibold"/>
          <w:color w:val="C00000"/>
        </w:rPr>
        <w:t xml:space="preserve"> le nom d’ouverture de session utilisateur.</w:t>
      </w:r>
      <w:r>
        <w:t xml:space="preserve"> </w:t>
      </w:r>
    </w:p>
    <w:p w14:paraId="1B856FBC" w14:textId="217E16D3" w:rsidR="006B040F" w:rsidRDefault="006B040F" w:rsidP="005628BA">
      <w:pPr>
        <w:jc w:val="left"/>
        <w:rPr>
          <w:lang w:eastAsia="fr-FR"/>
        </w:rPr>
      </w:pPr>
      <w:r w:rsidRPr="006B040F">
        <w:rPr>
          <w:lang w:eastAsia="fr-FR"/>
        </w:rPr>
        <w:t>Il existe six valeurs prises en charge pour cet attribut, avec trois mappages considérés comme faibles (non sécurisés) et les trois autres considérés comme forts. En général, les types de mappage sont considérés comme forts s’ils sont basés sur des identificateurs que vous ne pouvez pas réutiliser. Par conséquent, tous les types de mappage basés sur les noms d’utilisateur et les adresses e-mail sont considérés comme faibles.</w:t>
      </w:r>
    </w:p>
    <w:p w14:paraId="15BE8E0F" w14:textId="77777777" w:rsidR="001B5646" w:rsidRDefault="001B5646" w:rsidP="005628BA">
      <w:pPr>
        <w:keepNext/>
        <w:jc w:val="left"/>
      </w:pPr>
      <w:r>
        <w:t>Procéder comme suit :</w:t>
      </w:r>
    </w:p>
    <w:p w14:paraId="4A5C9391" w14:textId="6F218803" w:rsidR="001B5646" w:rsidRDefault="001B5646" w:rsidP="00D84030">
      <w:pPr>
        <w:pStyle w:val="Paragraphedeliste"/>
        <w:numPr>
          <w:ilvl w:val="0"/>
          <w:numId w:val="36"/>
        </w:numPr>
        <w:jc w:val="left"/>
      </w:pPr>
      <w:r>
        <w:t xml:space="preserve">Dans </w:t>
      </w:r>
      <w:r w:rsidRPr="00B821B8">
        <w:rPr>
          <w:rFonts w:ascii="Segoe UI Semibold" w:hAnsi="Segoe UI Semibold" w:cs="Segoe UI Semibold"/>
        </w:rPr>
        <w:t>Outils d’administration</w:t>
      </w:r>
      <w:r>
        <w:t xml:space="preserve">, exécuter </w:t>
      </w:r>
      <w:r>
        <w:rPr>
          <w:rFonts w:ascii="Segoe UI Semibold" w:hAnsi="Segoe UI Semibold" w:cs="Segoe UI Semibold"/>
        </w:rPr>
        <w:t>Utilisateurs</w:t>
      </w:r>
      <w:r w:rsidRPr="00B821B8">
        <w:rPr>
          <w:rFonts w:ascii="Segoe UI Semibold" w:hAnsi="Segoe UI Semibold" w:cs="Segoe UI Semibold"/>
        </w:rPr>
        <w:t xml:space="preserve"> et </w:t>
      </w:r>
      <w:r>
        <w:rPr>
          <w:rFonts w:ascii="Segoe UI Semibold" w:hAnsi="Segoe UI Semibold" w:cs="Segoe UI Semibold"/>
        </w:rPr>
        <w:t>ordinateur</w:t>
      </w:r>
      <w:r w:rsidRPr="00B821B8">
        <w:rPr>
          <w:rFonts w:ascii="Segoe UI Semibold" w:hAnsi="Segoe UI Semibold" w:cs="Segoe UI Semibold"/>
        </w:rPr>
        <w:t>s Active Directory</w:t>
      </w:r>
      <w:r>
        <w:t xml:space="preserve">. </w:t>
      </w:r>
    </w:p>
    <w:p w14:paraId="34386DF3" w14:textId="77777777" w:rsidR="001B5646" w:rsidRDefault="001B5646" w:rsidP="00D84030">
      <w:pPr>
        <w:pStyle w:val="Paragraphedeliste"/>
        <w:numPr>
          <w:ilvl w:val="0"/>
          <w:numId w:val="36"/>
        </w:numPr>
        <w:jc w:val="left"/>
      </w:pPr>
      <w:r>
        <w:t xml:space="preserve">Dans </w:t>
      </w:r>
      <w:r w:rsidRPr="001B5646">
        <w:rPr>
          <w:rFonts w:ascii="Segoe UI Semibold" w:hAnsi="Segoe UI Semibold" w:cs="Segoe UI Semibold"/>
        </w:rPr>
        <w:t>Affichage</w:t>
      </w:r>
      <w:r>
        <w:t xml:space="preserve">, sélectionner </w:t>
      </w:r>
      <w:r w:rsidRPr="001B5646">
        <w:rPr>
          <w:rFonts w:ascii="Segoe UI Semibold" w:hAnsi="Segoe UI Semibold" w:cs="Segoe UI Semibold"/>
        </w:rPr>
        <w:t>Fonctionnalités avancées</w:t>
      </w:r>
      <w:r>
        <w:t xml:space="preserve">. </w:t>
      </w:r>
    </w:p>
    <w:p w14:paraId="666179AB" w14:textId="2E37F82C" w:rsidR="001B5646" w:rsidRDefault="001B5646" w:rsidP="00D84030">
      <w:pPr>
        <w:pStyle w:val="Paragraphedeliste"/>
        <w:numPr>
          <w:ilvl w:val="0"/>
          <w:numId w:val="36"/>
        </w:numPr>
        <w:jc w:val="left"/>
      </w:pPr>
      <w:r>
        <w:t>Sélectionner le compte d’utilisateur à mapper.</w:t>
      </w:r>
    </w:p>
    <w:p w14:paraId="11411CC7" w14:textId="7BA6F64B" w:rsidR="001B5646" w:rsidRDefault="001B5646" w:rsidP="00D84030">
      <w:pPr>
        <w:pStyle w:val="Paragraphedeliste"/>
        <w:numPr>
          <w:ilvl w:val="0"/>
          <w:numId w:val="36"/>
        </w:numPr>
        <w:jc w:val="left"/>
      </w:pPr>
      <w:r>
        <w:t xml:space="preserve">Faire un clic droit et cliquer sur </w:t>
      </w:r>
      <w:r w:rsidRPr="001B5646">
        <w:rPr>
          <w:rFonts w:ascii="Segoe UI Semibold" w:hAnsi="Segoe UI Semibold" w:cs="Segoe UI Semibold"/>
        </w:rPr>
        <w:t>Mappages des noms</w:t>
      </w:r>
      <w:r>
        <w:t xml:space="preserve">. Le dialogue </w:t>
      </w:r>
      <w:r w:rsidRPr="001B5646">
        <w:rPr>
          <w:rFonts w:ascii="Segoe UI Semibold" w:hAnsi="Segoe UI Semibold" w:cs="Segoe UI Semibold"/>
        </w:rPr>
        <w:t>Mappage des identités de sécurité</w:t>
      </w:r>
      <w:r>
        <w:t xml:space="preserve"> s’ouvre.</w:t>
      </w:r>
    </w:p>
    <w:p w14:paraId="6D9E7451" w14:textId="3700C441" w:rsidR="001B5646" w:rsidRDefault="001B5646" w:rsidP="00D84030">
      <w:pPr>
        <w:pStyle w:val="Paragraphedeliste"/>
        <w:numPr>
          <w:ilvl w:val="0"/>
          <w:numId w:val="36"/>
        </w:numPr>
        <w:jc w:val="left"/>
      </w:pPr>
      <w:r>
        <w:lastRenderedPageBreak/>
        <w:t xml:space="preserve">Sélectionner l’onglet </w:t>
      </w:r>
      <w:r w:rsidRPr="001B5646">
        <w:rPr>
          <w:rFonts w:ascii="Segoe UI Semibold" w:hAnsi="Segoe UI Semibold" w:cs="Segoe UI Semibold"/>
        </w:rPr>
        <w:t>Certificats X.509</w:t>
      </w:r>
      <w:r>
        <w:t>.</w:t>
      </w:r>
    </w:p>
    <w:p w14:paraId="4503013E" w14:textId="6AD81DB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Ajouter</w:t>
      </w:r>
      <w:r>
        <w:t>.</w:t>
      </w:r>
    </w:p>
    <w:p w14:paraId="5C52AAFE" w14:textId="5B82F603" w:rsidR="001B5646" w:rsidRDefault="001B5646" w:rsidP="00D84030">
      <w:pPr>
        <w:pStyle w:val="Paragraphedeliste"/>
        <w:keepNext/>
        <w:numPr>
          <w:ilvl w:val="0"/>
          <w:numId w:val="36"/>
        </w:numPr>
        <w:ind w:left="714" w:hanging="357"/>
        <w:contextualSpacing w:val="0"/>
        <w:jc w:val="left"/>
      </w:pPr>
      <w:r>
        <w:t xml:space="preserve">Dans </w:t>
      </w:r>
      <w:r w:rsidR="00EC4700" w:rsidRPr="007955CA">
        <w:rPr>
          <w:rFonts w:ascii="Segoe UI Semibold" w:hAnsi="Segoe UI Semibold" w:cs="Segoe UI Semibold"/>
        </w:rPr>
        <w:t>E</w:t>
      </w:r>
      <w:r w:rsidRPr="007955CA">
        <w:rPr>
          <w:rFonts w:ascii="Segoe UI Semibold" w:hAnsi="Segoe UI Semibold" w:cs="Segoe UI Semibold"/>
        </w:rPr>
        <w:t>diteur de chaînes à valeurs multiples</w:t>
      </w:r>
      <w:r>
        <w:t xml:space="preserve"> : </w:t>
      </w:r>
    </w:p>
    <w:p w14:paraId="5F5E9EB1" w14:textId="048D4A23" w:rsidR="002609C9" w:rsidRDefault="001B5646" w:rsidP="00D84030">
      <w:pPr>
        <w:pStyle w:val="Paragraphedeliste"/>
        <w:numPr>
          <w:ilvl w:val="1"/>
          <w:numId w:val="36"/>
        </w:numPr>
        <w:jc w:val="left"/>
      </w:pPr>
      <w:r>
        <w:t>Préciser la valeur à ajouter.</w:t>
      </w:r>
      <w:r w:rsidR="00777070">
        <w:t xml:space="preserve"> </w:t>
      </w:r>
      <w:r w:rsidR="000701AE">
        <w:t xml:space="preserve">Cf. </w:t>
      </w:r>
      <w:r w:rsidR="000701AE">
        <w:rPr>
          <w:lang w:eastAsia="fr-FR"/>
        </w:rPr>
        <w:t xml:space="preserve">article de la base de connaissance Microsoft </w:t>
      </w:r>
      <w:r w:rsidR="000701AE" w:rsidRPr="003B2C2A">
        <w:rPr>
          <w:lang w:eastAsia="fr-FR"/>
        </w:rPr>
        <w:t>KB5014754</w:t>
      </w:r>
      <w:r w:rsidR="000701AE">
        <w:rPr>
          <w:lang w:eastAsia="fr-FR"/>
        </w:rPr>
        <w:t>.</w:t>
      </w:r>
      <w:r w:rsidR="00777070">
        <w:t> </w:t>
      </w:r>
      <w:r w:rsidR="000701AE">
        <w:t xml:space="preserve"> </w:t>
      </w:r>
    </w:p>
    <w:tbl>
      <w:tblPr>
        <w:tblStyle w:val="TableauGrille2-Accentuation11"/>
        <w:tblW w:w="0" w:type="auto"/>
        <w:tblLook w:val="04A0" w:firstRow="1" w:lastRow="0" w:firstColumn="1" w:lastColumn="0" w:noHBand="0" w:noVBand="1"/>
      </w:tblPr>
      <w:tblGrid>
        <w:gridCol w:w="3256"/>
        <w:gridCol w:w="6938"/>
      </w:tblGrid>
      <w:tr w:rsidR="002609C9" w14:paraId="4B034456"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4CE66D" w14:textId="77777777" w:rsidR="002609C9" w:rsidRPr="00127834" w:rsidRDefault="002609C9"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2930AA55" w14:textId="56A0FEB7" w:rsidR="002609C9" w:rsidRPr="00127834" w:rsidRDefault="002609C9"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2609C9">
              <w:rPr>
                <w:rFonts w:ascii="Segoe UI Semibold" w:hAnsi="Segoe UI Semibold" w:cs="Segoe UI Semibold"/>
                <w:b w:val="0"/>
                <w:bCs w:val="0"/>
                <w:sz w:val="18"/>
                <w:szCs w:val="18"/>
              </w:rPr>
              <w:t>altSecurityIdentities</w:t>
            </w:r>
          </w:p>
        </w:tc>
      </w:tr>
      <w:tr w:rsidR="002609C9" w14:paraId="1CEF816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0520CC" w14:textId="77777777" w:rsidR="002609C9" w:rsidRPr="00240C0C" w:rsidRDefault="002609C9"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28C80834" w14:textId="77777777"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609C9" w14:paraId="5CEAC4A2"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B44A723" w14:textId="77777777" w:rsidR="002609C9" w:rsidRPr="00485ECE" w:rsidRDefault="002609C9" w:rsidP="00786028">
            <w:pPr>
              <w:spacing w:before="60" w:after="60"/>
              <w:rPr>
                <w:rFonts w:ascii="Segoe UI Semibold" w:hAnsi="Segoe UI Semibold" w:cs="Segoe UI Semibold"/>
                <w:b w:val="0"/>
                <w:bCs w:val="0"/>
                <w:sz w:val="18"/>
                <w:szCs w:val="18"/>
              </w:rPr>
            </w:pPr>
            <w:r w:rsidRPr="00485ECE">
              <w:rPr>
                <w:rFonts w:ascii="Segoe UI Semibold" w:hAnsi="Segoe UI Semibold" w:cs="Segoe UI Semibold"/>
                <w:b w:val="0"/>
                <w:bCs w:val="0"/>
                <w:sz w:val="18"/>
                <w:szCs w:val="18"/>
              </w:rPr>
              <w:t>SKI</w:t>
            </w:r>
          </w:p>
        </w:tc>
        <w:tc>
          <w:tcPr>
            <w:tcW w:w="6938" w:type="dxa"/>
          </w:tcPr>
          <w:p w14:paraId="03CCA536" w14:textId="77777777" w:rsidR="002609C9" w:rsidRPr="00485ECE"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18"/>
                <w:szCs w:val="18"/>
              </w:rPr>
            </w:pPr>
            <w:r w:rsidRPr="00485ECE">
              <w:rPr>
                <w:rFonts w:ascii="Segoe UI Semibold" w:hAnsi="Segoe UI Semibold" w:cs="Segoe UI Semibold"/>
                <w:sz w:val="18"/>
                <w:szCs w:val="18"/>
              </w:rPr>
              <w:t>X509 :&lt;SKI&gt;6e5f6d9917798ba271f83c704f8d0e422a21b402</w:t>
            </w:r>
          </w:p>
        </w:tc>
      </w:tr>
      <w:tr w:rsidR="002609C9" w14:paraId="29795F30"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8667A6" w14:textId="77777777" w:rsidR="002609C9" w:rsidRPr="00240C0C" w:rsidRDefault="002609C9"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00431B42" w14:textId="2112DA09"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376A9">
              <w:rPr>
                <w:rFonts w:eastAsia="Times New Roman"/>
                <w:sz w:val="18"/>
                <w:szCs w:val="18"/>
                <w:lang w:eastAsia="fr-FR"/>
              </w:rPr>
              <w:t>X509:&lt;SHA1-PUKEY&gt;ed913fa41377dbfb8eac2bc6fcae71ecd4a974fd</w:t>
            </w:r>
          </w:p>
        </w:tc>
      </w:tr>
      <w:tr w:rsidR="002609C9" w14:paraId="4A3B6B7B"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0456E5C" w14:textId="77777777" w:rsidR="002609C9" w:rsidRPr="00240C0C" w:rsidRDefault="002609C9" w:rsidP="00786028">
            <w:pPr>
              <w:spacing w:before="60" w:after="60"/>
              <w:rPr>
                <w:b w:val="0"/>
                <w:bCs w:val="0"/>
                <w:sz w:val="18"/>
                <w:szCs w:val="18"/>
              </w:rPr>
            </w:pPr>
            <w:r w:rsidRPr="00240C0C">
              <w:rPr>
                <w:b w:val="0"/>
                <w:bCs w:val="0"/>
                <w:sz w:val="18"/>
                <w:szCs w:val="18"/>
              </w:rPr>
              <w:t>Emetteur et numéro de série</w:t>
            </w:r>
          </w:p>
        </w:tc>
        <w:tc>
          <w:tcPr>
            <w:tcW w:w="6938" w:type="dxa"/>
          </w:tcPr>
          <w:p w14:paraId="72A790F1"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21705F5E"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6F076FB0"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0B54AB47" w14:textId="77777777" w:rsidR="002609C9" w:rsidRPr="00240C0C"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2609C9" w14:paraId="501C7AE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7195C" w14:textId="77777777" w:rsidR="002609C9" w:rsidRPr="00127834" w:rsidRDefault="002609C9" w:rsidP="00786028">
            <w:pPr>
              <w:spacing w:before="60" w:after="60"/>
              <w:rPr>
                <w:b w:val="0"/>
                <w:bCs w:val="0"/>
                <w:sz w:val="18"/>
                <w:szCs w:val="18"/>
              </w:rPr>
            </w:pPr>
            <w:r w:rsidRPr="00127834">
              <w:rPr>
                <w:b w:val="0"/>
                <w:bCs w:val="0"/>
                <w:sz w:val="18"/>
                <w:szCs w:val="18"/>
              </w:rPr>
              <w:t>Emetteur et objet</w:t>
            </w:r>
          </w:p>
        </w:tc>
        <w:tc>
          <w:tcPr>
            <w:tcW w:w="6938" w:type="dxa"/>
          </w:tcPr>
          <w:p w14:paraId="13B4C9CC" w14:textId="77777777" w:rsidR="002609C9"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19AE55C1" w14:textId="27FFD8B3"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609C9" w14:paraId="0DF8FAE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FA37C5A" w14:textId="77777777" w:rsidR="002609C9" w:rsidRPr="00127834" w:rsidRDefault="002609C9" w:rsidP="00786028">
            <w:pPr>
              <w:spacing w:before="60" w:after="60"/>
              <w:rPr>
                <w:b w:val="0"/>
                <w:bCs w:val="0"/>
                <w:sz w:val="18"/>
                <w:szCs w:val="18"/>
              </w:rPr>
            </w:pPr>
            <w:r w:rsidRPr="00127834">
              <w:rPr>
                <w:b w:val="0"/>
                <w:bCs w:val="0"/>
                <w:sz w:val="18"/>
                <w:szCs w:val="18"/>
              </w:rPr>
              <w:t>Sujet</w:t>
            </w:r>
          </w:p>
        </w:tc>
        <w:tc>
          <w:tcPr>
            <w:tcW w:w="6938" w:type="dxa"/>
          </w:tcPr>
          <w:p w14:paraId="6DE68EBD" w14:textId="77777777" w:rsidR="002609C9"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Pr="009F4E8F">
              <w:rPr>
                <w:rFonts w:eastAsia="Times New Roman"/>
                <w:sz w:val="18"/>
                <w:szCs w:val="18"/>
                <w:lang w:eastAsia="fr-FR"/>
              </w:rPr>
              <w:t>Valeur</w:t>
            </w:r>
            <w:r>
              <w:rPr>
                <w:rFonts w:eastAsia="Times New Roman"/>
                <w:sz w:val="18"/>
                <w:szCs w:val="18"/>
                <w:lang w:eastAsia="fr-FR"/>
              </w:rPr>
              <w:t>S</w:t>
            </w:r>
            <w:r w:rsidRPr="009F4E8F">
              <w:rPr>
                <w:rFonts w:eastAsia="Times New Roman"/>
                <w:sz w:val="18"/>
                <w:szCs w:val="18"/>
                <w:lang w:eastAsia="fr-FR"/>
              </w:rPr>
              <w:t>ujet</w:t>
            </w:r>
            <w:r>
              <w:rPr>
                <w:rFonts w:eastAsia="Times New Roman"/>
                <w:sz w:val="18"/>
                <w:szCs w:val="18"/>
                <w:lang w:eastAsia="fr-FR"/>
              </w:rPr>
              <w: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40FEE737" w14:textId="4C761F79" w:rsidR="002609C9" w:rsidRPr="00240C0C"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Pr>
                <w:rFonts w:eastAsia="Times New Roman"/>
                <w:noProof/>
                <w:sz w:val="18"/>
                <w:szCs w:val="18"/>
                <w:lang w:eastAsia="fr-FR"/>
              </w:rPr>
              <w:t>psc</w:t>
            </w:r>
            <w:r w:rsidRPr="00240C0C">
              <w:rPr>
                <w:rFonts w:eastAsia="Times New Roman"/>
                <w:noProof/>
                <w:sz w:val="18"/>
                <w:szCs w:val="18"/>
                <w:lang w:eastAsia="fr-FR"/>
              </w:rPr>
              <w:t>test</w:t>
            </w:r>
          </w:p>
        </w:tc>
      </w:tr>
    </w:tbl>
    <w:p w14:paraId="5A4126AA" w14:textId="13CEEC5B" w:rsidR="00D93A70" w:rsidRPr="00E33F54" w:rsidRDefault="00CA62CB" w:rsidP="00D93A70">
      <w:pPr>
        <w:spacing w:before="120"/>
        <w:jc w:val="left"/>
        <w:rPr>
          <w:rFonts w:ascii="Segoe UI Semibold" w:hAnsi="Segoe UI Semibold" w:cs="Segoe UI Semibold"/>
        </w:rPr>
      </w:pPr>
      <w:r w:rsidRPr="00E33F54">
        <w:rPr>
          <w:rFonts w:ascii="Segoe UI Semibold" w:hAnsi="Segoe UI Semibold" w:cs="Segoe UI Semibold"/>
        </w:rPr>
        <w:tab/>
      </w:r>
      <w:r w:rsidRPr="00E33F54">
        <w:rPr>
          <w:rFonts w:ascii="Segoe UI Semibold" w:hAnsi="Segoe UI Semibold" w:cs="Segoe UI Semibold"/>
        </w:rPr>
        <w:tab/>
        <w:t>Il s’agit typiquement du champ SKI</w:t>
      </w:r>
      <w:r w:rsidR="00E33F54" w:rsidRPr="00E33F54">
        <w:rPr>
          <w:rFonts w:ascii="Segoe UI Semibold" w:hAnsi="Segoe UI Semibold" w:cs="Segoe UI Semibold"/>
        </w:rPr>
        <w:t xml:space="preserve"> pour une telle configuration</w:t>
      </w:r>
      <w:r w:rsidRPr="00E33F54">
        <w:rPr>
          <w:rFonts w:ascii="Segoe UI Semibold" w:hAnsi="Segoe UI Semibold" w:cs="Segoe UI Semibold"/>
        </w:rPr>
        <w:t>.</w:t>
      </w:r>
    </w:p>
    <w:p w14:paraId="487E0C26" w14:textId="4DD18E7E" w:rsidR="001B5646" w:rsidRDefault="001B5646" w:rsidP="00D84030">
      <w:pPr>
        <w:pStyle w:val="Paragraphedeliste"/>
        <w:numPr>
          <w:ilvl w:val="1"/>
          <w:numId w:val="36"/>
        </w:numPr>
        <w:spacing w:before="120"/>
        <w:ind w:left="1434" w:hanging="357"/>
        <w:jc w:val="left"/>
      </w:pPr>
      <w:r>
        <w:t xml:space="preserve">Cliquer sur </w:t>
      </w:r>
      <w:r w:rsidRPr="001B5646">
        <w:rPr>
          <w:rFonts w:ascii="Segoe UI Semibold" w:hAnsi="Segoe UI Semibold" w:cs="Segoe UI Semibold"/>
        </w:rPr>
        <w:t>Ajouter</w:t>
      </w:r>
      <w:r>
        <w:t>.</w:t>
      </w:r>
    </w:p>
    <w:p w14:paraId="72FEAF90" w14:textId="08CC84CF" w:rsidR="00EC4700" w:rsidRDefault="00EC4700" w:rsidP="00EC4700">
      <w:pPr>
        <w:jc w:val="center"/>
      </w:pPr>
      <w:r>
        <w:rPr>
          <w:noProof/>
        </w:rPr>
        <w:drawing>
          <wp:inline distT="0" distB="0" distL="0" distR="0" wp14:anchorId="10EBC19C" wp14:editId="75616130">
            <wp:extent cx="2442258" cy="2608315"/>
            <wp:effectExtent l="0" t="0" r="0" b="1905"/>
            <wp:docPr id="1271769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3362" cy="2630854"/>
                    </a:xfrm>
                    <a:prstGeom prst="rect">
                      <a:avLst/>
                    </a:prstGeom>
                    <a:noFill/>
                    <a:ln>
                      <a:noFill/>
                    </a:ln>
                  </pic:spPr>
                </pic:pic>
              </a:graphicData>
            </a:graphic>
          </wp:inline>
        </w:drawing>
      </w:r>
    </w:p>
    <w:p w14:paraId="38A5966A" w14:textId="573DA563" w:rsidR="001B5646" w:rsidRDefault="001B5646" w:rsidP="00D84030">
      <w:pPr>
        <w:pStyle w:val="Paragraphedeliste"/>
        <w:numPr>
          <w:ilvl w:val="1"/>
          <w:numId w:val="36"/>
        </w:numPr>
        <w:jc w:val="left"/>
      </w:pPr>
      <w:r>
        <w:t>Répéter les étapes a et b si nécessaires.</w:t>
      </w:r>
    </w:p>
    <w:p w14:paraId="4DA03660" w14:textId="534D5EF9" w:rsidR="001B5646" w:rsidRDefault="001B5646" w:rsidP="00D84030">
      <w:pPr>
        <w:pStyle w:val="Paragraphedeliste"/>
        <w:numPr>
          <w:ilvl w:val="1"/>
          <w:numId w:val="36"/>
        </w:numPr>
        <w:jc w:val="left"/>
      </w:pPr>
      <w:r>
        <w:t xml:space="preserve">Cliquer sur </w:t>
      </w:r>
      <w:r w:rsidRPr="001B5646">
        <w:rPr>
          <w:rFonts w:ascii="Segoe UI Semibold" w:hAnsi="Segoe UI Semibold" w:cs="Segoe UI Semibold"/>
        </w:rPr>
        <w:t>OK</w:t>
      </w:r>
      <w:r>
        <w:t>.</w:t>
      </w:r>
    </w:p>
    <w:p w14:paraId="7B0ED842" w14:textId="1483CCA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OK</w:t>
      </w:r>
      <w:r>
        <w:t>.</w:t>
      </w:r>
    </w:p>
    <w:p w14:paraId="18D5D335" w14:textId="77777777" w:rsidR="00777070" w:rsidRDefault="00777070" w:rsidP="005628BA">
      <w:pPr>
        <w:jc w:val="left"/>
      </w:pPr>
      <w:r>
        <w:t>Cette opération d’« enrôlement » manuelle est automatisable.</w:t>
      </w:r>
    </w:p>
    <w:p w14:paraId="6445029D" w14:textId="1831A58F" w:rsidR="00777070" w:rsidRDefault="00777070" w:rsidP="005628BA">
      <w:pPr>
        <w:jc w:val="left"/>
      </w:pPr>
      <w:r>
        <w:lastRenderedPageBreak/>
        <w:t xml:space="preserve">Pour mettre à jour cet attribut </w:t>
      </w:r>
      <w:r>
        <w:rPr>
          <w:lang w:eastAsia="fr-FR"/>
        </w:rPr>
        <w:t xml:space="preserve">altSecurityIdentities </w:t>
      </w:r>
      <w:r>
        <w:t xml:space="preserve">à l’aide de PowerShell, la commande suivante peut être utilisée avec des privilèges d’administration pour par exemple préciser ici l’extension </w:t>
      </w:r>
      <w:r w:rsidRPr="00AA5F1F">
        <w:rPr>
          <w:lang w:val="en-US"/>
        </w:rPr>
        <w:t>x509 Subject Key Identifier</w:t>
      </w:r>
      <w:r>
        <w:t xml:space="preserve"> (SKI):</w:t>
      </w:r>
    </w:p>
    <w:p w14:paraId="30843DA6" w14:textId="77777777" w:rsidR="00777070" w:rsidRDefault="00777070" w:rsidP="00777070">
      <w:pPr>
        <w:pStyle w:val="Code"/>
      </w:pPr>
    </w:p>
    <w:p w14:paraId="46822CA2" w14:textId="0894C18A" w:rsidR="00777070" w:rsidRDefault="00777070" w:rsidP="00777070">
      <w:pPr>
        <w:pStyle w:val="Code"/>
      </w:pPr>
      <w:r w:rsidRPr="00777070">
        <w:t>PS C:\&gt; set-aduser 'DomainUser' -replace @{altSecurityIdentities="X509:&lt;SKI&gt;6e5f6d9917798ba271f83c704f8d0e422a21b402"}</w:t>
      </w:r>
    </w:p>
    <w:p w14:paraId="183A17D6" w14:textId="77777777" w:rsidR="00777070" w:rsidRPr="00777070" w:rsidRDefault="00777070" w:rsidP="00777070">
      <w:pPr>
        <w:pStyle w:val="Code"/>
      </w:pPr>
    </w:p>
    <w:p w14:paraId="1E36985E" w14:textId="77777777" w:rsidR="00011754" w:rsidRPr="00011754" w:rsidRDefault="00011754" w:rsidP="005628BA">
      <w:pPr>
        <w:keepNext/>
        <w:spacing w:before="120"/>
        <w:jc w:val="left"/>
        <w:rPr>
          <w:rFonts w:ascii="Segoe UI Semibold" w:hAnsi="Segoe UI Semibold" w:cs="Segoe UI Semibold"/>
          <w:u w:val="single"/>
          <w:lang w:val="en-US"/>
        </w:rPr>
      </w:pPr>
      <w:r w:rsidRPr="00011754">
        <w:rPr>
          <w:rFonts w:ascii="Segoe UI Semibold" w:hAnsi="Segoe UI Semibold" w:cs="Segoe UI Semibold"/>
          <w:u w:val="single"/>
          <w:lang w:val="en-US"/>
        </w:rPr>
        <w:t>Documentation Microsoft :</w:t>
      </w:r>
    </w:p>
    <w:p w14:paraId="1A71E3A3" w14:textId="7BA23A27" w:rsidR="00011754" w:rsidRDefault="00011754" w:rsidP="00D84030">
      <w:pPr>
        <w:pStyle w:val="Paragraphedeliste"/>
        <w:numPr>
          <w:ilvl w:val="0"/>
          <w:numId w:val="31"/>
        </w:numPr>
        <w:jc w:val="left"/>
        <w:rPr>
          <w:lang w:val="en-US" w:eastAsia="fr-FR"/>
        </w:rPr>
      </w:pPr>
      <w:proofErr w:type="spellStart"/>
      <w:r w:rsidRPr="00011754">
        <w:rPr>
          <w:lang w:val="en-US" w:eastAsia="fr-FR"/>
        </w:rPr>
        <w:t>HowTo</w:t>
      </w:r>
      <w:proofErr w:type="spellEnd"/>
      <w:r w:rsidRPr="00011754">
        <w:rPr>
          <w:lang w:val="en-US" w:eastAsia="fr-FR"/>
        </w:rPr>
        <w:t xml:space="preserve">: Map a user to a certificate via all the methods available in the altSecurityIdentities attribute : </w:t>
      </w:r>
      <w:hyperlink r:id="rId54" w:history="1">
        <w:r w:rsidRPr="00203C9D">
          <w:rPr>
            <w:rStyle w:val="Lienhypertexte"/>
            <w:lang w:val="en-US" w:eastAsia="fr-FR"/>
          </w:rPr>
          <w:t>https://learn.microsoft.com/fr-fr/archive/blogs/spatdsg/howto-map-a-user-to-a-certificate-via-all-the-methods-available-in-the-altsecurityidentities-attribute</w:t>
        </w:r>
      </w:hyperlink>
      <w:r w:rsidRPr="00011754">
        <w:rPr>
          <w:lang w:val="en-US" w:eastAsia="fr-FR"/>
        </w:rPr>
        <w:t>.</w:t>
      </w:r>
    </w:p>
    <w:p w14:paraId="3D9445CB" w14:textId="45AEAE3B" w:rsidR="00E37F48" w:rsidRDefault="00E37F48" w:rsidP="00E37F48">
      <w:pPr>
        <w:pStyle w:val="Titre2"/>
      </w:pPr>
      <w:bookmarkStart w:id="34" w:name="_Toc168328682"/>
      <w:r>
        <w:t>Résolution des problèmes de certificats et de configuration</w:t>
      </w:r>
      <w:bookmarkEnd w:id="34"/>
    </w:p>
    <w:p w14:paraId="41DF599E" w14:textId="6786123D" w:rsidR="00E37F48" w:rsidRPr="001E2E70" w:rsidRDefault="00E37F48" w:rsidP="00E37F48">
      <w:pPr>
        <w:rPr>
          <w:rFonts w:ascii="Segoe UI Semibold" w:hAnsi="Segoe UI Semibold" w:cs="Segoe UI Semibold"/>
          <w:color w:val="C00000"/>
          <w:lang w:eastAsia="fr-FR"/>
        </w:rPr>
      </w:pPr>
      <w:r w:rsidRPr="001E2E70">
        <w:rPr>
          <w:rFonts w:ascii="Segoe UI Semibold" w:hAnsi="Segoe UI Semibold" w:cs="Segoe UI Semibold"/>
          <w:color w:val="C00000"/>
          <w:lang w:eastAsia="fr-FR"/>
        </w:rPr>
        <w:t>La configuration à réaliser tant pour le respect des prérequis que pour celle des comptes revêt de multiples dimensions et peut conduire à une situation non fonctionnelle pour l’ouverture de session par carte à puces.</w:t>
      </w:r>
    </w:p>
    <w:p w14:paraId="3E3FBE7D" w14:textId="2885FC6F" w:rsidR="00E37F48" w:rsidRDefault="00E37F48" w:rsidP="00E37F48">
      <w:r>
        <w:rPr>
          <w:lang w:eastAsia="fr-FR"/>
        </w:rPr>
        <w:t xml:space="preserve">Le message d’erreur remonté est alors du type : </w:t>
      </w:r>
      <w:r>
        <w:t>« Vos informations d’identification n’ont pas pu être vérifiées ».</w:t>
      </w:r>
    </w:p>
    <w:p w14:paraId="48C6FEB4" w14:textId="77777777" w:rsidR="001E2E70" w:rsidRDefault="00E37F48" w:rsidP="00E37F48">
      <w:r>
        <w:t>Il s’agit d’une erreur générique qui peut être le résultat d’un ou plusieurs des problèmes répertoriés</w:t>
      </w:r>
      <w:r w:rsidR="001E2E70">
        <w:t>.</w:t>
      </w:r>
    </w:p>
    <w:p w14:paraId="44C0FEDC" w14:textId="4707FF9C" w:rsidR="00E37F48" w:rsidRDefault="001E2E70" w:rsidP="00E37F48">
      <w:r>
        <w:t>Ces différents problèmes et leur résolution sont décrits</w:t>
      </w:r>
      <w:r w:rsidR="00E37F48">
        <w:t xml:space="preserve"> dans la section </w:t>
      </w:r>
      <w:hyperlink r:id="rId55" w:anchor="certificate-and-configuration-problems" w:history="1">
        <w:r w:rsidR="00E37F48">
          <w:rPr>
            <w:rStyle w:val="Lienhypertexte"/>
          </w:rPr>
          <w:t>Problèmes de certificat et de configuration</w:t>
        </w:r>
      </w:hyperlink>
      <w:r w:rsidR="00E37F48">
        <w:t xml:space="preserve"> de l’article </w:t>
      </w:r>
      <w:hyperlink r:id="rId56" w:anchor="possible-issues" w:history="1">
        <w:r w:rsidR="00E37F48">
          <w:rPr>
            <w:rStyle w:val="Lienhypertexte"/>
          </w:rPr>
          <w:t>Activation de l’ouverture de session carte intelligente - Windows Server.</w:t>
        </w:r>
      </w:hyperlink>
    </w:p>
    <w:p w14:paraId="44EB8236" w14:textId="71CCD9F5" w:rsidR="001E2E70" w:rsidRDefault="001E2E70" w:rsidP="00E37F48">
      <w:pPr>
        <w:rPr>
          <w:rFonts w:ascii="Calibri" w:hAnsi="Calibri" w:cs="Calibri"/>
        </w:rPr>
      </w:pPr>
      <w:r>
        <w:t>Nous invitons le lectorat à s’y reporter.</w:t>
      </w:r>
    </w:p>
    <w:p w14:paraId="3AFE0508" w14:textId="77777777" w:rsidR="00E37F48" w:rsidRDefault="00E37F48" w:rsidP="00E37F48"/>
    <w:p w14:paraId="5D8C18E1" w14:textId="77777777" w:rsidR="00E37F48" w:rsidRPr="00E37F48" w:rsidRDefault="00E37F48" w:rsidP="00E37F48">
      <w:pPr>
        <w:rPr>
          <w:lang w:eastAsia="fr-FR"/>
        </w:rPr>
      </w:pPr>
    </w:p>
    <w:p w14:paraId="2B004167" w14:textId="77777777" w:rsidR="00E37F48" w:rsidRPr="00E37F48" w:rsidRDefault="00E37F48" w:rsidP="00E37F48">
      <w:pPr>
        <w:rPr>
          <w:lang w:eastAsia="fr-FR"/>
        </w:rPr>
      </w:pPr>
    </w:p>
    <w:p w14:paraId="074AED96" w14:textId="77777777" w:rsidR="00011754" w:rsidRPr="00011754" w:rsidRDefault="00011754" w:rsidP="00011754">
      <w:pPr>
        <w:spacing w:before="120"/>
        <w:jc w:val="left"/>
        <w:rPr>
          <w:lang w:val="en-US"/>
        </w:rPr>
      </w:pPr>
    </w:p>
    <w:p w14:paraId="190B28A4" w14:textId="0C90B08F" w:rsidR="007134E4" w:rsidRPr="00011754" w:rsidRDefault="00363EF9" w:rsidP="005628BA">
      <w:pPr>
        <w:pStyle w:val="Titre1"/>
      </w:pPr>
      <w:bookmarkStart w:id="35" w:name="_Ref164756911"/>
      <w:bookmarkStart w:id="36" w:name="_Toc168328683"/>
      <w:r w:rsidRPr="00011754">
        <w:lastRenderedPageBreak/>
        <w:t xml:space="preserve">Configuration de l’authentification par certificat </w:t>
      </w:r>
      <w:r w:rsidR="0083024E" w:rsidRPr="00011754">
        <w:t>dans</w:t>
      </w:r>
      <w:r w:rsidR="00444568" w:rsidRPr="00011754">
        <w:t xml:space="preserve"> </w:t>
      </w:r>
      <w:r w:rsidRPr="00011754">
        <w:t>Microsoft Entra ID</w:t>
      </w:r>
      <w:bookmarkEnd w:id="27"/>
      <w:bookmarkEnd w:id="28"/>
      <w:bookmarkEnd w:id="35"/>
      <w:bookmarkEnd w:id="36"/>
    </w:p>
    <w:p w14:paraId="093597F3" w14:textId="6812FEF8" w:rsidR="00AA5F1F" w:rsidRDefault="00046AFC" w:rsidP="005628BA">
      <w:pPr>
        <w:jc w:val="left"/>
      </w:pPr>
      <w:r>
        <w:t xml:space="preserve">L’authentification </w:t>
      </w:r>
      <w:r w:rsidR="00E85A0E" w:rsidRPr="003B2C2A">
        <w:t xml:space="preserve">basée sur certificat </w:t>
      </w:r>
      <w:r w:rsidR="0083024E">
        <w:t xml:space="preserve">dans </w:t>
      </w:r>
      <w:r w:rsidRPr="00744E45">
        <w:t xml:space="preserve">Microsoft Entra </w:t>
      </w:r>
      <w:r w:rsidR="0083024E">
        <w:t xml:space="preserve">ID </w:t>
      </w:r>
      <w:r w:rsidRPr="00744E45">
        <w:t xml:space="preserve">permet d'authentifier les </w:t>
      </w:r>
      <w:r>
        <w:t xml:space="preserve">PS </w:t>
      </w:r>
      <w:r w:rsidRPr="00364BD2">
        <w:t xml:space="preserve">à l’aide de certificats X.509 </w:t>
      </w:r>
      <w:r w:rsidR="00A8258C">
        <w:t>présents</w:t>
      </w:r>
      <w:r w:rsidRPr="00364BD2">
        <w:t xml:space="preserve"> </w:t>
      </w:r>
      <w:r w:rsidR="00A8258C">
        <w:t xml:space="preserve">sur </w:t>
      </w:r>
      <w:r w:rsidRPr="00364BD2">
        <w:t xml:space="preserve">les cartes </w:t>
      </w:r>
      <w:r>
        <w:t>CP</w:t>
      </w:r>
      <w:r w:rsidR="00A8258C">
        <w:t>x</w:t>
      </w:r>
      <w:r>
        <w:t xml:space="preserve">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008E7A94">
        <w:t xml:space="preserve"> ID</w:t>
      </w:r>
      <w:r w:rsidRPr="00364BD2">
        <w:t xml:space="preserve">. </w:t>
      </w:r>
    </w:p>
    <w:p w14:paraId="72CF9D81" w14:textId="4946EF5F" w:rsidR="003D3BC5" w:rsidRDefault="00046AFC" w:rsidP="005628BA">
      <w:pPr>
        <w:jc w:val="left"/>
      </w:pPr>
      <w:r w:rsidRPr="00364BD2">
        <w:t>Aucune configuration spéciale n’est nécessaire sur l</w:t>
      </w:r>
      <w:r>
        <w:t xml:space="preserve">’appareil </w:t>
      </w:r>
      <w:r w:rsidRPr="00364BD2">
        <w:t>Windows pour accepter l’authentification par carte à puce</w:t>
      </w:r>
      <w:r>
        <w:t xml:space="preserve"> au-delà de ce qui a été précisé précédemment, Cf. section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_Ref164681683 \r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2</w:t>
      </w:r>
      <w:r w:rsidR="0083024E" w:rsidRPr="0083024E">
        <w:rPr>
          <w:rFonts w:ascii="Segoe UI Semibold" w:hAnsi="Segoe UI Semibold" w:cs="Segoe UI Semibold"/>
        </w:rPr>
        <w:fldChar w:fldCharType="end"/>
      </w:r>
      <w:r w:rsidR="00016115" w:rsidRPr="0083024E">
        <w:rPr>
          <w:rFonts w:ascii="Segoe UI Semibold" w:hAnsi="Segoe UI Semibold" w:cs="Segoe UI Semibold"/>
        </w:rPr>
        <w:t xml:space="preserve">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_Ref164681692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Configuration des cartes CPx au niveau des appareils</w:t>
      </w:r>
      <w:r w:rsidR="0083024E" w:rsidRPr="0083024E">
        <w:rPr>
          <w:rFonts w:ascii="Segoe UI Semibold" w:hAnsi="Segoe UI Semibold" w:cs="Segoe UI Semibold"/>
        </w:rPr>
        <w:fldChar w:fldCharType="end"/>
      </w:r>
      <w:r>
        <w:t>.</w:t>
      </w:r>
    </w:p>
    <w:p w14:paraId="2C33AE56" w14:textId="3B72FA60" w:rsidR="00AA5F1F" w:rsidRDefault="00AA5F1F" w:rsidP="005628BA">
      <w:pPr>
        <w:jc w:val="left"/>
      </w:pPr>
      <w:r>
        <w:t xml:space="preserve">Pour les appareil </w:t>
      </w:r>
      <w:r w:rsidRPr="00364BD2">
        <w:t>Windows</w:t>
      </w:r>
      <w:r>
        <w:t xml:space="preserve"> 10 ou ultérieur avec une jointure hybride à Microsoft Entra,</w:t>
      </w:r>
      <w:r w:rsidR="00CB17B8">
        <w:t xml:space="preserve"> une </w:t>
      </w:r>
      <w:r w:rsidR="00CB17B8" w:rsidRPr="00CB17B8">
        <w:t>connexion de jointure hybride doit d’abord s</w:t>
      </w:r>
      <w:r w:rsidR="00CB17B8">
        <w:t>’effectuer</w:t>
      </w:r>
      <w:r w:rsidR="00CB17B8" w:rsidRPr="00CB17B8">
        <w:t xml:space="preserve"> au domaine Active Directory</w:t>
      </w:r>
      <w:r w:rsidR="00CB17B8">
        <w:t xml:space="preserve">, Cf. section </w:t>
      </w:r>
      <w:r w:rsidRPr="00364BD2">
        <w:t xml:space="preserve">. </w:t>
      </w:r>
    </w:p>
    <w:p w14:paraId="4EE4E01D" w14:textId="2DBA6071" w:rsidR="003D3BC5" w:rsidRDefault="003D3BC5" w:rsidP="005628BA">
      <w:pPr>
        <w:jc w:val="left"/>
      </w:pPr>
      <w:r>
        <w:t>A</w:t>
      </w:r>
      <w:r w:rsidRPr="003D3BC5">
        <w:t>près une ouverture de session réussie</w:t>
      </w:r>
      <w:r>
        <w:t>, l</w:t>
      </w:r>
      <w:r w:rsidRPr="003D3BC5">
        <w:t>es utilisateurs re</w:t>
      </w:r>
      <w:r>
        <w:t>çoi</w:t>
      </w:r>
      <w:r w:rsidRPr="003D3BC5">
        <w:t>v</w:t>
      </w:r>
      <w:r>
        <w:t>e</w:t>
      </w:r>
      <w:r w:rsidRPr="003D3BC5">
        <w:t>nt un jeton de rafraîchissement primaire (</w:t>
      </w:r>
      <w:proofErr w:type="spellStart"/>
      <w:r w:rsidRPr="00C12132">
        <w:t>Primary</w:t>
      </w:r>
      <w:proofErr w:type="spellEnd"/>
      <w:r w:rsidRPr="00C12132">
        <w:t xml:space="preserve"> </w:t>
      </w:r>
      <w:proofErr w:type="spellStart"/>
      <w:r w:rsidRPr="00C12132">
        <w:t>Refresh</w:t>
      </w:r>
      <w:proofErr w:type="spellEnd"/>
      <w:r w:rsidRPr="00C12132">
        <w:t xml:space="preserve"> Token</w:t>
      </w:r>
      <w:r>
        <w:t xml:space="preserve"> ou </w:t>
      </w:r>
      <w:r w:rsidRPr="003D3BC5">
        <w:t xml:space="preserve">PRT) de Microsoft Entra ID. </w:t>
      </w:r>
      <w:r>
        <w:t>Dans la configuration mise en œuvre ci-dessous</w:t>
      </w:r>
      <w:r w:rsidRPr="003D3BC5">
        <w:t>, le PRT contien</w:t>
      </w:r>
      <w:r>
        <w:t>t la</w:t>
      </w:r>
      <w:r w:rsidRPr="003D3BC5">
        <w:t xml:space="preserve"> r</w:t>
      </w:r>
      <w:r>
        <w:t xml:space="preserve">evendication </w:t>
      </w:r>
      <w:r w:rsidRPr="003D3BC5">
        <w:t>multifact</w:t>
      </w:r>
      <w:r>
        <w:t>eu</w:t>
      </w:r>
      <w:r w:rsidRPr="003D3BC5">
        <w:t>r.</w:t>
      </w:r>
    </w:p>
    <w:p w14:paraId="329F288B" w14:textId="77777777" w:rsidR="00046AFC" w:rsidRPr="00046AFC" w:rsidRDefault="00046AFC"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54FC1174" w:rsidR="00046AFC" w:rsidRDefault="00046AFC" w:rsidP="00D84030">
      <w:pPr>
        <w:pStyle w:val="Paragraphedeliste"/>
        <w:numPr>
          <w:ilvl w:val="0"/>
          <w:numId w:val="11"/>
        </w:numPr>
        <w:spacing w:before="120"/>
        <w:contextualSpacing w:val="0"/>
        <w:jc w:val="left"/>
      </w:pPr>
      <w:r>
        <w:t xml:space="preserve">Les versions Windows des appareils Windows 10 ou ultérieurs prises en charge sont celles décrites pour </w:t>
      </w:r>
      <w:r w:rsidR="00B8760B" w:rsidRPr="00B8760B">
        <w:t>les appareils joints à Microsoft Entra</w:t>
      </w:r>
      <w:r w:rsidR="00B8760B">
        <w:t xml:space="preserve"> ou ceux avec une jointure hybride à Microsoft Entra</w:t>
      </w:r>
      <w:r>
        <w:t xml:space="preserve">. </w:t>
      </w:r>
    </w:p>
    <w:p w14:paraId="0C2FC3DC" w14:textId="77777777" w:rsidR="00046AFC" w:rsidRPr="00E01230" w:rsidRDefault="00046AFC" w:rsidP="005628BA">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4B4354" w:rsidP="00D84030">
      <w:pPr>
        <w:pStyle w:val="Paragraphedeliste"/>
        <w:numPr>
          <w:ilvl w:val="1"/>
          <w:numId w:val="9"/>
        </w:numPr>
        <w:spacing w:before="120"/>
        <w:jc w:val="left"/>
        <w:rPr>
          <w:lang w:val="en-US"/>
        </w:rPr>
      </w:pPr>
      <w:hyperlink r:id="rId57" w:history="1">
        <w:r w:rsidR="00046AFC" w:rsidRPr="00442BB6">
          <w:rPr>
            <w:rStyle w:val="Lienhypertexte"/>
            <w:rFonts w:ascii="Segoe UI Semibold" w:hAnsi="Segoe UI Semibold" w:cs="Segoe UI Semibold"/>
            <w:color w:val="auto"/>
            <w:u w:val="none"/>
            <w:lang w:val="en-US"/>
          </w:rPr>
          <w:t>Windows 11 - KB5017383</w:t>
        </w:r>
      </w:hyperlink>
      <w:r w:rsidR="00046AFC" w:rsidRPr="00F63FAC">
        <w:rPr>
          <w:rStyle w:val="Lienhypertexte"/>
          <w:color w:val="auto"/>
          <w:u w:val="none"/>
          <w:lang w:val="en-US"/>
        </w:rPr>
        <w:t> : </w:t>
      </w:r>
      <w:hyperlink r:id="rId58" w:history="1">
        <w:r w:rsidR="00046AFC" w:rsidRPr="006245A5">
          <w:rPr>
            <w:rStyle w:val="Lienhypertexte"/>
            <w:lang w:val="en-US"/>
          </w:rPr>
          <w:t>https://support.microsoft.com/topic/september-20-2022-kb5017383-os-build-22000-1042-preview-62753265-68e9-45d2-adcb-f996bf3ad393</w:t>
        </w:r>
      </w:hyperlink>
      <w:r w:rsidR="00046AFC">
        <w:rPr>
          <w:rStyle w:val="Lienhypertexte"/>
          <w:color w:val="auto"/>
          <w:u w:val="none"/>
          <w:lang w:val="en-US"/>
        </w:rPr>
        <w:t xml:space="preserve"> </w:t>
      </w:r>
      <w:r w:rsidR="00046AFC" w:rsidRPr="00F63FAC">
        <w:rPr>
          <w:rStyle w:val="Lienhypertexte"/>
          <w:color w:val="auto"/>
          <w:u w:val="none"/>
          <w:lang w:val="en-US"/>
        </w:rPr>
        <w:t>;</w:t>
      </w:r>
    </w:p>
    <w:p w14:paraId="13E570B8" w14:textId="77777777" w:rsidR="00046AFC" w:rsidRPr="00F1740F" w:rsidRDefault="004B4354" w:rsidP="00D84030">
      <w:pPr>
        <w:pStyle w:val="Paragraphedeliste"/>
        <w:numPr>
          <w:ilvl w:val="1"/>
          <w:numId w:val="9"/>
        </w:numPr>
        <w:spacing w:before="120"/>
        <w:jc w:val="left"/>
        <w:rPr>
          <w:lang w:val="en-US"/>
        </w:rPr>
      </w:pPr>
      <w:hyperlink r:id="rId59" w:history="1">
        <w:r w:rsidR="00046AFC" w:rsidRPr="00442BB6">
          <w:rPr>
            <w:rStyle w:val="Lienhypertexte"/>
            <w:rFonts w:ascii="Segoe UI Semibold" w:hAnsi="Segoe UI Semibold" w:cs="Segoe UI Semibold"/>
            <w:color w:val="auto"/>
            <w:u w:val="none"/>
            <w:lang w:val="en-US"/>
          </w:rPr>
          <w:t>Windows 10 - KB5017379</w:t>
        </w:r>
      </w:hyperlink>
      <w:r w:rsidR="00046AFC" w:rsidRPr="00F1740F">
        <w:rPr>
          <w:rStyle w:val="Lienhypertexte"/>
          <w:color w:val="auto"/>
          <w:u w:val="none"/>
          <w:lang w:val="en-US"/>
        </w:rPr>
        <w:t> : </w:t>
      </w:r>
      <w:hyperlink r:id="rId60" w:history="1">
        <w:r w:rsidR="00046AFC" w:rsidRPr="006245A5">
          <w:rPr>
            <w:rStyle w:val="Lienhypertexte"/>
            <w:lang w:val="en-US"/>
          </w:rPr>
          <w:t>https://support.microsoft.com/topic/20-september-2022-kb5017379-os-build-17763-3469-preview-50a9b9e2-745d-49df-aaae-19190e10d307</w:t>
        </w:r>
      </w:hyperlink>
      <w:r w:rsidR="00046AFC">
        <w:rPr>
          <w:rStyle w:val="Lienhypertexte"/>
          <w:color w:val="auto"/>
          <w:u w:val="none"/>
          <w:lang w:val="en-US"/>
        </w:rPr>
        <w:t xml:space="preserve"> </w:t>
      </w:r>
      <w:r w:rsidR="00046AFC" w:rsidRPr="00F1740F">
        <w:rPr>
          <w:rStyle w:val="Lienhypertexte"/>
          <w:color w:val="auto"/>
          <w:u w:val="none"/>
          <w:lang w:val="en-US"/>
        </w:rPr>
        <w:t>;</w:t>
      </w:r>
    </w:p>
    <w:p w14:paraId="64220F92" w14:textId="77777777" w:rsidR="00046AFC" w:rsidRPr="00DE3CF5" w:rsidRDefault="004B4354" w:rsidP="00D84030">
      <w:pPr>
        <w:pStyle w:val="Paragraphedeliste"/>
        <w:numPr>
          <w:ilvl w:val="1"/>
          <w:numId w:val="9"/>
        </w:numPr>
        <w:spacing w:before="120"/>
        <w:jc w:val="left"/>
        <w:rPr>
          <w:lang w:val="en-US"/>
        </w:rPr>
      </w:pPr>
      <w:hyperlink r:id="rId61" w:history="1">
        <w:r w:rsidR="00046AFC" w:rsidRPr="00442BB6">
          <w:rPr>
            <w:rStyle w:val="Lienhypertexte"/>
            <w:rFonts w:ascii="Segoe UI Semibold" w:hAnsi="Segoe UI Semibold" w:cs="Segoe UI Semibold"/>
            <w:color w:val="auto"/>
            <w:u w:val="none"/>
            <w:lang w:val="en-US"/>
          </w:rPr>
          <w:t>Windows Server 20H2- KB5017380</w:t>
        </w:r>
      </w:hyperlink>
      <w:r w:rsidR="00046AFC" w:rsidRPr="00DE3CF5">
        <w:rPr>
          <w:rStyle w:val="Lienhypertexte"/>
          <w:color w:val="auto"/>
          <w:u w:val="none"/>
          <w:lang w:val="en-US"/>
        </w:rPr>
        <w:t> : </w:t>
      </w:r>
      <w:hyperlink r:id="rId62" w:history="1">
        <w:r w:rsidR="00046AFC" w:rsidRPr="006245A5">
          <w:rPr>
            <w:rStyle w:val="Lienhypertexte"/>
            <w:lang w:val="en-US"/>
          </w:rPr>
          <w:t>https://support.microsoft.com/topic/20-september-2022-kb5017380-os-builds-19042-2075-19043-2075-og-19044-2075-preview-59ab550c-105e-4481-b440-c37f07bf7897</w:t>
        </w:r>
      </w:hyperlink>
      <w:r w:rsidR="00046AFC">
        <w:rPr>
          <w:rStyle w:val="Lienhypertexte"/>
          <w:color w:val="auto"/>
          <w:u w:val="none"/>
          <w:lang w:val="en-US"/>
        </w:rPr>
        <w:t xml:space="preserve"> </w:t>
      </w:r>
      <w:r w:rsidR="00046AFC" w:rsidRPr="00DE3CF5">
        <w:rPr>
          <w:rStyle w:val="Lienhypertexte"/>
          <w:color w:val="auto"/>
          <w:u w:val="none"/>
          <w:lang w:val="en-US"/>
        </w:rPr>
        <w:t xml:space="preserve">; </w:t>
      </w:r>
    </w:p>
    <w:p w14:paraId="09BC2DE2" w14:textId="77777777" w:rsidR="00046AFC" w:rsidRPr="00955F13" w:rsidRDefault="004B4354" w:rsidP="00D84030">
      <w:pPr>
        <w:pStyle w:val="Paragraphedeliste"/>
        <w:numPr>
          <w:ilvl w:val="1"/>
          <w:numId w:val="9"/>
        </w:numPr>
        <w:spacing w:before="120"/>
        <w:jc w:val="left"/>
        <w:rPr>
          <w:lang w:val="en-US"/>
        </w:rPr>
      </w:pPr>
      <w:hyperlink r:id="rId63" w:history="1">
        <w:r w:rsidR="00046AFC" w:rsidRPr="00442BB6">
          <w:rPr>
            <w:rStyle w:val="Lienhypertexte"/>
            <w:rFonts w:ascii="Segoe UI Semibold" w:hAnsi="Segoe UI Semibold" w:cs="Segoe UI Semibold"/>
            <w:color w:val="auto"/>
            <w:u w:val="none"/>
            <w:lang w:val="en-US"/>
          </w:rPr>
          <w:t>Windows Server 2022 - KB5017381</w:t>
        </w:r>
      </w:hyperlink>
      <w:r w:rsidR="00046AFC" w:rsidRPr="00955F13">
        <w:rPr>
          <w:rStyle w:val="Lienhypertexte"/>
          <w:color w:val="auto"/>
          <w:u w:val="none"/>
          <w:lang w:val="en-US"/>
        </w:rPr>
        <w:t> : </w:t>
      </w:r>
      <w:hyperlink r:id="rId64" w:history="1">
        <w:r w:rsidR="00046AFC" w:rsidRPr="006245A5">
          <w:rPr>
            <w:rStyle w:val="Lienhypertexte"/>
            <w:lang w:val="en-US"/>
          </w:rPr>
          <w:t>https://support.microsoft.com/topic/20-september-2022-kb5017381-os-build-20348-1070-preview-dc843fea-bccd-4550-9891-a021ae5088f0</w:t>
        </w:r>
      </w:hyperlink>
      <w:r w:rsidR="00046AFC">
        <w:rPr>
          <w:rStyle w:val="Lienhypertexte"/>
          <w:color w:val="auto"/>
          <w:u w:val="none"/>
          <w:lang w:val="en-US"/>
        </w:rPr>
        <w:t xml:space="preserve"> </w:t>
      </w:r>
      <w:r w:rsidR="00046AFC" w:rsidRPr="00955F13">
        <w:rPr>
          <w:rStyle w:val="Lienhypertexte"/>
          <w:color w:val="auto"/>
          <w:u w:val="none"/>
          <w:lang w:val="en-US"/>
        </w:rPr>
        <w:t>;</w:t>
      </w:r>
    </w:p>
    <w:p w14:paraId="1338E26A" w14:textId="77777777" w:rsidR="00046AFC" w:rsidRPr="00190F44" w:rsidRDefault="004B4354" w:rsidP="00D84030">
      <w:pPr>
        <w:pStyle w:val="Paragraphedeliste"/>
        <w:numPr>
          <w:ilvl w:val="1"/>
          <w:numId w:val="9"/>
        </w:numPr>
        <w:spacing w:before="120"/>
        <w:ind w:left="1434" w:hanging="357"/>
        <w:contextualSpacing w:val="0"/>
        <w:jc w:val="left"/>
        <w:rPr>
          <w:rStyle w:val="Lienhypertexte"/>
          <w:color w:val="auto"/>
          <w:u w:val="none"/>
          <w:lang w:val="en-US"/>
        </w:rPr>
      </w:pPr>
      <w:hyperlink r:id="rId65" w:history="1">
        <w:r w:rsidR="00046AFC" w:rsidRPr="00442BB6">
          <w:rPr>
            <w:rStyle w:val="Lienhypertexte"/>
            <w:rFonts w:ascii="Segoe UI Semibold" w:hAnsi="Segoe UI Semibold" w:cs="Segoe UI Semibold"/>
            <w:color w:val="auto"/>
            <w:u w:val="none"/>
            <w:lang w:val="en-US"/>
          </w:rPr>
          <w:t>Windows Server 2019 - KB5017379</w:t>
        </w:r>
      </w:hyperlink>
      <w:r w:rsidR="00046AFC" w:rsidRPr="00945F89">
        <w:rPr>
          <w:rStyle w:val="Lienhypertexte"/>
          <w:color w:val="auto"/>
          <w:u w:val="none"/>
          <w:lang w:val="en-US"/>
        </w:rPr>
        <w:t xml:space="preserve"> : </w:t>
      </w:r>
      <w:hyperlink r:id="rId66" w:history="1">
        <w:r w:rsidR="00046AFC" w:rsidRPr="006245A5">
          <w:rPr>
            <w:rStyle w:val="Lienhypertexte"/>
            <w:lang w:val="en-US"/>
          </w:rPr>
          <w:t>https://support.microsoft.com/topic/20-september-2022-kb5017379-os-build-17763-3469-preview-50a9b9e2-745d-49df-aaae-19190e10d307</w:t>
        </w:r>
      </w:hyperlink>
    </w:p>
    <w:p w14:paraId="42026FEC" w14:textId="04305FFD" w:rsidR="00190F44" w:rsidRPr="00190F44" w:rsidRDefault="00190F44" w:rsidP="005628BA">
      <w:pPr>
        <w:spacing w:before="120"/>
        <w:ind w:left="708"/>
        <w:jc w:val="left"/>
        <w:rPr>
          <w:rStyle w:val="Lienhypertexte"/>
          <w:color w:val="auto"/>
          <w:u w:val="none"/>
        </w:rPr>
      </w:pPr>
      <w:r w:rsidRPr="00190F44">
        <w:rPr>
          <w:rStyle w:val="Lienhypertexte"/>
          <w:color w:val="auto"/>
          <w:u w:val="none"/>
        </w:rPr>
        <w:t xml:space="preserve">Si la version de Windows de l’appareil ne prend pas en charge l’authentification par </w:t>
      </w:r>
      <w:proofErr w:type="spellStart"/>
      <w:r w:rsidRPr="00190F44">
        <w:rPr>
          <w:rStyle w:val="Lienhypertexte"/>
          <w:color w:val="auto"/>
          <w:u w:val="none"/>
        </w:rPr>
        <w:t>certificate</w:t>
      </w:r>
      <w:proofErr w:type="spellEnd"/>
      <w:r w:rsidRPr="00190F44">
        <w:rPr>
          <w:rStyle w:val="Lienhypertexte"/>
          <w:color w:val="auto"/>
          <w:u w:val="none"/>
        </w:rPr>
        <w:t xml:space="preserve"> Entra ID, une l’erreur NGC suivante apparait lors de l’exécution de la commande “</w:t>
      </w:r>
      <w:proofErr w:type="spellStart"/>
      <w:r w:rsidRPr="00190F44">
        <w:rPr>
          <w:rStyle w:val="Lienhypertexte"/>
          <w:color w:val="auto"/>
          <w:u w:val="none"/>
        </w:rPr>
        <w:t>dsregcmd</w:t>
      </w:r>
      <w:proofErr w:type="spellEnd"/>
      <w:r w:rsidRPr="00190F44">
        <w:rPr>
          <w:rStyle w:val="Lienhypertexte"/>
          <w:color w:val="auto"/>
          <w:u w:val="none"/>
        </w:rPr>
        <w:t xml:space="preserve"> /</w:t>
      </w:r>
      <w:proofErr w:type="spellStart"/>
      <w:r w:rsidRPr="00190F44">
        <w:rPr>
          <w:rStyle w:val="Lienhypertexte"/>
          <w:color w:val="auto"/>
          <w:u w:val="none"/>
        </w:rPr>
        <w:t>status</w:t>
      </w:r>
      <w:proofErr w:type="spellEnd"/>
      <w:r w:rsidRPr="00190F44">
        <w:rPr>
          <w:rStyle w:val="Lienhypertexte"/>
          <w:color w:val="auto"/>
          <w:u w:val="none"/>
        </w:rPr>
        <w:t>”:</w:t>
      </w:r>
    </w:p>
    <w:p w14:paraId="61C59AEA" w14:textId="77777777" w:rsidR="00190F44" w:rsidRDefault="00190F44" w:rsidP="00190F44">
      <w:pPr>
        <w:pStyle w:val="Code"/>
        <w:rPr>
          <w:rFonts w:eastAsiaTheme="majorEastAsia"/>
        </w:rPr>
      </w:pPr>
    </w:p>
    <w:p w14:paraId="28B446CD" w14:textId="744DA526" w:rsidR="00190F44" w:rsidRPr="00190F44" w:rsidRDefault="00190F44" w:rsidP="00190F44">
      <w:pPr>
        <w:pStyle w:val="Code"/>
        <w:rPr>
          <w:rFonts w:eastAsiaTheme="majorEastAsia"/>
        </w:rPr>
      </w:pPr>
      <w:r w:rsidRPr="00190F44">
        <w:rPr>
          <w:rFonts w:eastAsiaTheme="majorEastAsia"/>
        </w:rPr>
        <w:t>+----------------------------------------------------------------------+</w:t>
      </w:r>
    </w:p>
    <w:p w14:paraId="270CE437" w14:textId="77777777" w:rsidR="00190F44" w:rsidRPr="00190F44" w:rsidRDefault="00190F44" w:rsidP="00190F44">
      <w:pPr>
        <w:pStyle w:val="Code"/>
        <w:rPr>
          <w:rFonts w:eastAsiaTheme="majorEastAsia"/>
        </w:rPr>
      </w:pPr>
      <w:r w:rsidRPr="00190F44">
        <w:rPr>
          <w:rFonts w:eastAsiaTheme="majorEastAsia"/>
        </w:rPr>
        <w:t>AzureAdPrt : No</w:t>
      </w:r>
    </w:p>
    <w:p w14:paraId="349BDF3C" w14:textId="77777777" w:rsidR="00190F44" w:rsidRPr="00190F44" w:rsidRDefault="00190F44" w:rsidP="00190F44">
      <w:pPr>
        <w:pStyle w:val="Code"/>
        <w:rPr>
          <w:rFonts w:eastAsiaTheme="majorEastAsia"/>
        </w:rPr>
      </w:pPr>
      <w:r w:rsidRPr="00190F44">
        <w:rPr>
          <w:rFonts w:eastAsiaTheme="majorEastAsia"/>
        </w:rPr>
        <w:t>AzureAdPrtAuthority : https://login.microsoftonline.com/{tenantID}</w:t>
      </w:r>
    </w:p>
    <w:p w14:paraId="5ACFBEB0" w14:textId="77777777" w:rsidR="00190F44" w:rsidRPr="00190F44" w:rsidRDefault="00190F44" w:rsidP="00190F44">
      <w:pPr>
        <w:pStyle w:val="Code"/>
        <w:rPr>
          <w:rFonts w:eastAsiaTheme="majorEastAsia"/>
        </w:rPr>
      </w:pPr>
      <w:r w:rsidRPr="00190F44">
        <w:rPr>
          <w:rFonts w:eastAsiaTheme="majorEastAsia"/>
        </w:rPr>
        <w:t>AcquirePrtDiagnostics : PRESENT</w:t>
      </w:r>
    </w:p>
    <w:p w14:paraId="6ED3411F" w14:textId="142D4F97" w:rsidR="00190F44" w:rsidRPr="00190F44" w:rsidRDefault="00190F44" w:rsidP="00190F44">
      <w:pPr>
        <w:pStyle w:val="Code"/>
        <w:rPr>
          <w:rFonts w:eastAsiaTheme="majorEastAsia"/>
        </w:rPr>
      </w:pPr>
      <w:r w:rsidRPr="00190F44">
        <w:rPr>
          <w:rFonts w:eastAsiaTheme="majorEastAsia"/>
        </w:rPr>
        <w:t>Previous Prt Attempt : 202</w:t>
      </w:r>
      <w:r w:rsidRPr="00190F44">
        <w:t>4</w:t>
      </w:r>
      <w:r w:rsidRPr="00190F44">
        <w:rPr>
          <w:rFonts w:eastAsiaTheme="majorEastAsia"/>
        </w:rPr>
        <w:t>-0</w:t>
      </w:r>
      <w:r w:rsidRPr="00190F44">
        <w:t>4</w:t>
      </w:r>
      <w:r w:rsidRPr="00190F44">
        <w:rPr>
          <w:rFonts w:eastAsiaTheme="majorEastAsia"/>
        </w:rPr>
        <w:t>-2</w:t>
      </w:r>
      <w:r w:rsidRPr="00190F44">
        <w:t>3</w:t>
      </w:r>
      <w:r w:rsidRPr="00190F44">
        <w:rPr>
          <w:rFonts w:eastAsiaTheme="majorEastAsia"/>
        </w:rPr>
        <w:t xml:space="preserve"> 18:39:23.330 UTC</w:t>
      </w:r>
    </w:p>
    <w:p w14:paraId="397644A3" w14:textId="77777777" w:rsidR="00190F44" w:rsidRPr="00190F44" w:rsidRDefault="00190F44" w:rsidP="00190F44">
      <w:pPr>
        <w:pStyle w:val="Code"/>
        <w:rPr>
          <w:rFonts w:eastAsiaTheme="majorEastAsia"/>
        </w:rPr>
      </w:pPr>
      <w:r w:rsidRPr="00190F44">
        <w:rPr>
          <w:rFonts w:eastAsiaTheme="majorEastAsia"/>
        </w:rPr>
        <w:t>Attempt Status : 0xc000006d</w:t>
      </w:r>
    </w:p>
    <w:p w14:paraId="0933FD28" w14:textId="69E5A4FB" w:rsidR="00190F44" w:rsidRPr="00190F44" w:rsidRDefault="00190F44" w:rsidP="00190F44">
      <w:pPr>
        <w:pStyle w:val="Code"/>
        <w:rPr>
          <w:rFonts w:eastAsiaTheme="majorEastAsia"/>
        </w:rPr>
      </w:pPr>
      <w:r w:rsidRPr="00190F44">
        <w:rPr>
          <w:rFonts w:eastAsiaTheme="majorEastAsia"/>
        </w:rPr>
        <w:t>User Identity : username@</w:t>
      </w:r>
      <w:r w:rsidRPr="00190F44">
        <w:t>ans</w:t>
      </w:r>
      <w:r w:rsidRPr="00190F44">
        <w:rPr>
          <w:rFonts w:eastAsiaTheme="majorEastAsia"/>
        </w:rPr>
        <w:t>.</w:t>
      </w:r>
      <w:r w:rsidRPr="00190F44">
        <w:t>fr</w:t>
      </w:r>
    </w:p>
    <w:p w14:paraId="2A839623" w14:textId="77777777" w:rsidR="00190F44" w:rsidRPr="00190F44" w:rsidRDefault="00190F44" w:rsidP="00190F44">
      <w:pPr>
        <w:pStyle w:val="Code"/>
        <w:rPr>
          <w:rFonts w:eastAsiaTheme="majorEastAsia"/>
        </w:rPr>
      </w:pPr>
      <w:r w:rsidRPr="00190F44">
        <w:rPr>
          <w:rFonts w:eastAsiaTheme="majorEastAsia"/>
        </w:rPr>
        <w:t>Credential Type : Certificate</w:t>
      </w:r>
    </w:p>
    <w:p w14:paraId="152395CF" w14:textId="77777777" w:rsidR="00190F44" w:rsidRPr="00190F44" w:rsidRDefault="00190F44" w:rsidP="00190F44">
      <w:pPr>
        <w:pStyle w:val="Code"/>
        <w:rPr>
          <w:rFonts w:eastAsiaTheme="majorEastAsia"/>
        </w:rPr>
      </w:pPr>
      <w:r w:rsidRPr="00190F44">
        <w:rPr>
          <w:rFonts w:eastAsiaTheme="majorEastAsia"/>
        </w:rPr>
        <w:t>Correlation ID : 72f070db-dfe6-4255-9418-763948153346</w:t>
      </w:r>
    </w:p>
    <w:p w14:paraId="1136D88E" w14:textId="77777777" w:rsidR="00190F44" w:rsidRPr="00190F44" w:rsidRDefault="00190F44" w:rsidP="00190F44">
      <w:pPr>
        <w:pStyle w:val="Code"/>
        <w:rPr>
          <w:rFonts w:eastAsiaTheme="majorEastAsia"/>
        </w:rPr>
      </w:pPr>
      <w:r w:rsidRPr="00190F44">
        <w:rPr>
          <w:rFonts w:eastAsiaTheme="majorEastAsia"/>
        </w:rPr>
        <w:t>Endpoint URI : https://login.microsoftonline.com/{tenantID}/oauth2/token/</w:t>
      </w:r>
    </w:p>
    <w:p w14:paraId="001E7577" w14:textId="77777777" w:rsidR="00190F44" w:rsidRPr="00190F44" w:rsidRDefault="00190F44" w:rsidP="00190F44">
      <w:pPr>
        <w:pStyle w:val="Code"/>
        <w:rPr>
          <w:rFonts w:eastAsiaTheme="majorEastAsia"/>
        </w:rPr>
      </w:pPr>
      <w:r w:rsidRPr="00190F44">
        <w:rPr>
          <w:rFonts w:eastAsiaTheme="majorEastAsia"/>
        </w:rPr>
        <w:t>HTTP Method : POST</w:t>
      </w:r>
    </w:p>
    <w:p w14:paraId="2B8CFA59" w14:textId="77777777" w:rsidR="00190F44" w:rsidRPr="00190F44" w:rsidRDefault="00190F44" w:rsidP="00190F44">
      <w:pPr>
        <w:pStyle w:val="Code"/>
        <w:rPr>
          <w:rFonts w:eastAsiaTheme="majorEastAsia"/>
        </w:rPr>
      </w:pPr>
      <w:r w:rsidRPr="00190F44">
        <w:rPr>
          <w:rFonts w:eastAsiaTheme="majorEastAsia"/>
        </w:rPr>
        <w:t>HTTP Error : 0x0</w:t>
      </w:r>
    </w:p>
    <w:p w14:paraId="5A6CF0F0" w14:textId="77777777" w:rsidR="00190F44" w:rsidRPr="00190F44" w:rsidRDefault="00190F44" w:rsidP="00190F44">
      <w:pPr>
        <w:pStyle w:val="Code"/>
        <w:rPr>
          <w:rFonts w:eastAsiaTheme="majorEastAsia"/>
        </w:rPr>
      </w:pPr>
      <w:r w:rsidRPr="00190F44">
        <w:rPr>
          <w:rFonts w:eastAsiaTheme="majorEastAsia"/>
        </w:rPr>
        <w:t>HTTP status : 400</w:t>
      </w:r>
    </w:p>
    <w:p w14:paraId="20640FCA" w14:textId="77777777" w:rsidR="00190F44" w:rsidRDefault="00190F44" w:rsidP="00190F44">
      <w:pPr>
        <w:pStyle w:val="Code"/>
        <w:rPr>
          <w:rFonts w:eastAsiaTheme="majorEastAsia"/>
        </w:rPr>
      </w:pPr>
      <w:r w:rsidRPr="00190F44">
        <w:rPr>
          <w:rFonts w:eastAsiaTheme="majorEastAsia"/>
        </w:rPr>
        <w:lastRenderedPageBreak/>
        <w:t>Server Error Code : invalid_requestServer Error Description : AADSTS130004: UserPrincipal doesn't have the NGC key configured.</w:t>
      </w:r>
    </w:p>
    <w:p w14:paraId="66361034" w14:textId="77777777" w:rsidR="00190F44" w:rsidRDefault="00190F44" w:rsidP="00190F44">
      <w:pPr>
        <w:pStyle w:val="Code"/>
        <w:rPr>
          <w:rFonts w:eastAsiaTheme="majorEastAsia"/>
        </w:rPr>
      </w:pPr>
    </w:p>
    <w:p w14:paraId="1075EB46" w14:textId="4E045945" w:rsidR="00B14BF7" w:rsidRPr="00B14BF7" w:rsidRDefault="00B14BF7" w:rsidP="00D84030">
      <w:pPr>
        <w:pStyle w:val="Paragraphedeliste"/>
        <w:numPr>
          <w:ilvl w:val="0"/>
          <w:numId w:val="9"/>
        </w:numPr>
        <w:spacing w:before="120"/>
        <w:contextualSpacing w:val="0"/>
        <w:jc w:val="left"/>
      </w:pPr>
      <w:r>
        <w:t>Le point de terminaison</w:t>
      </w:r>
      <w:r w:rsidRPr="00B14BF7">
        <w:t xml:space="preserve"> </w:t>
      </w:r>
      <w:r>
        <w:t xml:space="preserve">de l’authentification par certificat </w:t>
      </w:r>
      <w:r w:rsidRPr="00B14BF7">
        <w:t xml:space="preserve">certauth </w:t>
      </w:r>
      <w:r w:rsidRPr="003D3BC5">
        <w:t>de Microsoft Entra ID</w:t>
      </w:r>
      <w:r>
        <w:t xml:space="preserve"> </w:t>
      </w:r>
      <w:r w:rsidRPr="00B14BF7">
        <w:t xml:space="preserve"> *.certauth.login.microsoftonline.com </w:t>
      </w:r>
      <w:r>
        <w:t xml:space="preserve">doit être accessible </w:t>
      </w:r>
      <w:r w:rsidRPr="00B14BF7">
        <w:t>pour l’environnement cloud d</w:t>
      </w:r>
      <w:r>
        <w:t>e l’ES</w:t>
      </w:r>
      <w:r w:rsidRPr="00B14BF7">
        <w:t xml:space="preserve">. </w:t>
      </w:r>
      <w:r>
        <w:t>L</w:t>
      </w:r>
      <w:r w:rsidRPr="00B14BF7">
        <w:t>’inspection TLS</w:t>
      </w:r>
      <w:r>
        <w:t xml:space="preserve"> doit de plus être désactiver</w:t>
      </w:r>
      <w:r w:rsidRPr="00B14BF7">
        <w:t xml:space="preserve"> sur </w:t>
      </w:r>
      <w:r>
        <w:t>c</w:t>
      </w:r>
      <w:r w:rsidRPr="00B14BF7">
        <w:t xml:space="preserve">e point de terminaison certauth </w:t>
      </w:r>
      <w:r>
        <w:t>afin de</w:t>
      </w:r>
      <w:r w:rsidRPr="00B14BF7">
        <w:t xml:space="preserve"> vérifier que la demande de certificat client a bien abouti dans le cadre de la connexion TLS.</w:t>
      </w:r>
    </w:p>
    <w:p w14:paraId="0852AF8A" w14:textId="77777777" w:rsidR="00046AFC" w:rsidRPr="004E6308" w:rsidRDefault="00046AFC" w:rsidP="005628BA">
      <w:pPr>
        <w:keepNext/>
        <w:jc w:val="left"/>
        <w:rPr>
          <w:rFonts w:ascii="Segoe UI Semibold" w:hAnsi="Segoe UI Semibold" w:cs="Segoe UI Semibold"/>
          <w:u w:val="single"/>
        </w:rPr>
      </w:pPr>
      <w:r w:rsidRPr="004E6308">
        <w:rPr>
          <w:rFonts w:ascii="Segoe UI Semibold" w:hAnsi="Segoe UI Semibold" w:cs="Segoe UI Semibold"/>
          <w:u w:val="single"/>
        </w:rPr>
        <w:t>Documentation Microsoft :</w:t>
      </w:r>
    </w:p>
    <w:p w14:paraId="3F9C9FC5" w14:textId="32FD98B3" w:rsidR="00E85A0E" w:rsidRDefault="00046AFC" w:rsidP="00D84030">
      <w:pPr>
        <w:pStyle w:val="Paragraphedeliste"/>
        <w:numPr>
          <w:ilvl w:val="0"/>
          <w:numId w:val="11"/>
        </w:numPr>
        <w:spacing w:before="120"/>
        <w:ind w:left="714" w:hanging="357"/>
        <w:jc w:val="left"/>
      </w:pPr>
      <w:r w:rsidRPr="00446367">
        <w:t>Présentation de l'authentification basée sur les certificats</w:t>
      </w:r>
      <w:r>
        <w:t xml:space="preserve"> : </w:t>
      </w:r>
      <w:hyperlink r:id="rId67" w:history="1">
        <w:r w:rsidRPr="00F567EE">
          <w:rPr>
            <w:rStyle w:val="Lienhypertexte"/>
          </w:rPr>
          <w:t>https://learn.microsoft.com/fr-fr/entra/identity/authentication/concept-certificate-based-authentication</w:t>
        </w:r>
      </w:hyperlink>
      <w:r w:rsidR="00E85A0E">
        <w:t xml:space="preserve"> ;</w:t>
      </w:r>
    </w:p>
    <w:p w14:paraId="75633506" w14:textId="0249E162" w:rsidR="00E85A0E" w:rsidRDefault="00E85A0E" w:rsidP="00D84030">
      <w:pPr>
        <w:pStyle w:val="Paragraphedeliste"/>
        <w:numPr>
          <w:ilvl w:val="0"/>
          <w:numId w:val="11"/>
        </w:numPr>
        <w:spacing w:before="120"/>
        <w:contextualSpacing w:val="0"/>
        <w:jc w:val="left"/>
      </w:pPr>
      <w:r w:rsidRPr="00115F40">
        <w:t>Comment configurer l’authentification Microsoft Entra basée sur certificat</w:t>
      </w:r>
      <w:r>
        <w:t xml:space="preserve"> : </w:t>
      </w:r>
      <w:hyperlink r:id="rId68" w:history="1">
        <w:r w:rsidRPr="002E0F12">
          <w:rPr>
            <w:rStyle w:val="Lienhypertexte"/>
          </w:rPr>
          <w:t>https://learn.microsoft.com/fr-fr/entra/identity/authentication/how-to-certificate-based-authentication</w:t>
        </w:r>
      </w:hyperlink>
      <w:r>
        <w:t>.</w:t>
      </w:r>
    </w:p>
    <w:p w14:paraId="35DF5A3C" w14:textId="7016BC2F" w:rsidR="003B2C2A" w:rsidRDefault="00112123" w:rsidP="00363EF9">
      <w:pPr>
        <w:pStyle w:val="Titre2"/>
      </w:pPr>
      <w:bookmarkStart w:id="37" w:name="_Toc168328684"/>
      <w:r>
        <w:t>Activation</w:t>
      </w:r>
      <w:r w:rsidR="007134E4" w:rsidRPr="00871CB2">
        <w:t xml:space="preserve"> de l’authentification </w:t>
      </w:r>
      <w:r w:rsidR="003D3BC5">
        <w:t xml:space="preserve">basée sur certificat </w:t>
      </w:r>
      <w:r w:rsidR="00F61655">
        <w:t>sur</w:t>
      </w:r>
      <w:r w:rsidR="003D3BC5">
        <w:t xml:space="preserve"> </w:t>
      </w:r>
      <w:r>
        <w:t>le locataire</w:t>
      </w:r>
      <w:r w:rsidR="00F61655">
        <w:t xml:space="preserve"> de l’ES</w:t>
      </w:r>
      <w:bookmarkEnd w:id="37"/>
    </w:p>
    <w:p w14:paraId="36B7A9CB" w14:textId="36AF53CE" w:rsidR="003B2C2A" w:rsidRDefault="003B2C2A" w:rsidP="005628BA">
      <w:pPr>
        <w:jc w:val="left"/>
      </w:pPr>
      <w:r w:rsidRPr="003B2C2A">
        <w:t xml:space="preserve">L’authentification basée sur certificat </w:t>
      </w:r>
      <w:r w:rsidR="00115F40">
        <w:t>dans</w:t>
      </w:r>
      <w:r w:rsidRPr="003B2C2A">
        <w:t xml:space="preserve"> Microsoft Entra permet </w:t>
      </w:r>
      <w:r w:rsidR="00115F40">
        <w:t>à l’ES</w:t>
      </w:r>
      <w:r w:rsidRPr="003B2C2A">
        <w:t xml:space="preserve"> de configurer </w:t>
      </w:r>
      <w:r w:rsidR="00115F40">
        <w:t>son</w:t>
      </w:r>
      <w:r w:rsidRPr="003B2C2A">
        <w:t xml:space="preserve"> locataire Microsoft Entra pour autoriser ou demander aux utilisateurs de s’authentifier avec des certificats X.509 créés par </w:t>
      </w:r>
      <w:r w:rsidR="00115F40">
        <w:t>l’i</w:t>
      </w:r>
      <w:r w:rsidR="00115F40" w:rsidRPr="003B2B48">
        <w:t>nfrastructure de gestion de la confiance « IGC-Santé</w:t>
      </w:r>
      <w:r w:rsidR="00115F40">
        <w:t xml:space="preserve"> </w:t>
      </w:r>
      <w:r w:rsidR="00115F40" w:rsidRPr="003B2B48">
        <w:t>»</w:t>
      </w:r>
      <w:r w:rsidR="00115F40">
        <w:t> précédente</w:t>
      </w:r>
      <w:r w:rsidRPr="003B2C2A">
        <w:t xml:space="preserve"> afin de se connecter </w:t>
      </w:r>
      <w:r w:rsidR="00115F40">
        <w:t>à PSC sans couture</w:t>
      </w:r>
      <w:r w:rsidRPr="003B2C2A">
        <w:t>.</w:t>
      </w:r>
    </w:p>
    <w:p w14:paraId="39DA892B" w14:textId="73F4069E" w:rsidR="00B8760B" w:rsidRDefault="00B8760B" w:rsidP="009F00D1">
      <w:pPr>
        <w:pStyle w:val="Titre3"/>
      </w:pPr>
      <w:r>
        <w:t>Activation de l’authentification basée sur un certificat pour les utilisateurs ciblés</w:t>
      </w:r>
    </w:p>
    <w:p w14:paraId="0BAE42EA" w14:textId="77777777" w:rsidR="00115F40" w:rsidRDefault="00115F40" w:rsidP="005628BA">
      <w:pPr>
        <w:jc w:val="left"/>
        <w:rPr>
          <w:lang w:eastAsia="fr-FR"/>
        </w:rPr>
      </w:pPr>
      <w:r w:rsidRPr="003B2C2A">
        <w:rPr>
          <w:lang w:eastAsia="fr-FR"/>
        </w:rPr>
        <w:t>L’authentification basée sur les certificats Microsoft Entra peut être à facteur unique (SF</w:t>
      </w:r>
      <w:r>
        <w:rPr>
          <w:lang w:eastAsia="fr-FR"/>
        </w:rPr>
        <w:t>A</w:t>
      </w:r>
      <w:r w:rsidRPr="003B2C2A">
        <w:rPr>
          <w:lang w:eastAsia="fr-FR"/>
        </w:rPr>
        <w:t>) ou multifacteur (MF</w:t>
      </w:r>
      <w:r>
        <w:rPr>
          <w:lang w:eastAsia="fr-FR"/>
        </w:rPr>
        <w:t>A</w:t>
      </w:r>
      <w:r w:rsidRPr="003B2C2A">
        <w:rPr>
          <w:lang w:eastAsia="fr-FR"/>
        </w:rPr>
        <w:t>) en fonction de la configuration du locataire</w:t>
      </w:r>
      <w:r>
        <w:rPr>
          <w:lang w:eastAsia="fr-FR"/>
        </w:rPr>
        <w:t xml:space="preserve"> Entra ID</w:t>
      </w:r>
      <w:r w:rsidRPr="003B2C2A">
        <w:rPr>
          <w:lang w:eastAsia="fr-FR"/>
        </w:rPr>
        <w:t xml:space="preserve">. </w:t>
      </w:r>
    </w:p>
    <w:p w14:paraId="33136FA1" w14:textId="3749D32A" w:rsidR="00115F40" w:rsidRPr="00115F40" w:rsidRDefault="00115F40" w:rsidP="005628BA">
      <w:pPr>
        <w:jc w:val="left"/>
        <w:rPr>
          <w:lang w:eastAsia="fr-FR"/>
        </w:rPr>
      </w:pPr>
      <w:r w:rsidRPr="003B2C2A">
        <w:rPr>
          <w:lang w:eastAsia="fr-FR"/>
        </w:rPr>
        <w:t xml:space="preserve">L’activation de l’authentification basée sur les certificats rend un utilisateur potentiellement capable d’effectuer </w:t>
      </w:r>
      <w:r>
        <w:rPr>
          <w:lang w:eastAsia="fr-FR"/>
        </w:rPr>
        <w:t xml:space="preserve">une </w:t>
      </w:r>
      <w:r w:rsidRPr="003B2C2A">
        <w:rPr>
          <w:lang w:eastAsia="fr-FR"/>
        </w:rPr>
        <w:t xml:space="preserve">authentification multifacteur. </w:t>
      </w:r>
      <w:r>
        <w:rPr>
          <w:lang w:eastAsia="fr-FR"/>
        </w:rPr>
        <w:t>C’est cette approche qui est retenue dans la configuration présente</w:t>
      </w:r>
      <w:r w:rsidRPr="003B2C2A">
        <w:rPr>
          <w:lang w:eastAsia="fr-FR"/>
        </w:rPr>
        <w:t>.</w:t>
      </w:r>
    </w:p>
    <w:p w14:paraId="1E528E1C" w14:textId="149F7A11" w:rsidR="00016115" w:rsidRPr="00016115" w:rsidRDefault="00016115" w:rsidP="005628BA">
      <w:pPr>
        <w:keepNext/>
        <w:jc w:val="left"/>
        <w:rPr>
          <w:lang w:eastAsia="fr-FR"/>
        </w:rPr>
      </w:pPr>
      <w:r>
        <w:rPr>
          <w:lang w:eastAsia="fr-FR"/>
        </w:rPr>
        <w:t>Procéder comme suit :</w:t>
      </w:r>
    </w:p>
    <w:p w14:paraId="73F3BFC9" w14:textId="77777777" w:rsidR="00046AFC" w:rsidRDefault="00046AFC" w:rsidP="00D84030">
      <w:pPr>
        <w:pStyle w:val="Paragraphedeliste"/>
        <w:numPr>
          <w:ilvl w:val="0"/>
          <w:numId w:val="38"/>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D17DE53" w14:textId="77777777" w:rsidR="008B4667" w:rsidRDefault="00126E87" w:rsidP="00D84030">
      <w:pPr>
        <w:pStyle w:val="Paragraphedeliste"/>
        <w:numPr>
          <w:ilvl w:val="0"/>
          <w:numId w:val="38"/>
        </w:numPr>
        <w:ind w:left="714" w:hanging="357"/>
        <w:contextualSpacing w:val="0"/>
        <w:jc w:val="left"/>
      </w:pPr>
      <w:r>
        <w:t xml:space="preserve">Sous </w:t>
      </w:r>
      <w:r w:rsidRPr="00362432">
        <w:rPr>
          <w:rFonts w:ascii="Segoe UI Semibold" w:hAnsi="Segoe UI Semibold" w:cs="Segoe UI Semibold"/>
        </w:rPr>
        <w:t>Activer et cibler</w:t>
      </w:r>
      <w:r>
        <w:t xml:space="preserve">, sélectionner </w:t>
      </w:r>
      <w:r w:rsidR="00046AFC" w:rsidRPr="00362432">
        <w:rPr>
          <w:rFonts w:ascii="Segoe UI Semibold" w:hAnsi="Segoe UI Semibold" w:cs="Segoe UI Semibold"/>
        </w:rPr>
        <w:t>Activer</w:t>
      </w:r>
      <w:r w:rsidR="003345C2">
        <w:t>.</w:t>
      </w:r>
      <w:r w:rsidR="008B4667">
        <w:t xml:space="preserve"> </w:t>
      </w:r>
    </w:p>
    <w:p w14:paraId="5CFAC800" w14:textId="77777777" w:rsidR="00C7363F" w:rsidRDefault="003345C2" w:rsidP="00D84030">
      <w:pPr>
        <w:pStyle w:val="Paragraphedeliste"/>
        <w:numPr>
          <w:ilvl w:val="1"/>
          <w:numId w:val="38"/>
        </w:numPr>
        <w:ind w:left="1434" w:hanging="357"/>
        <w:jc w:val="left"/>
      </w:pPr>
      <w:r>
        <w:t xml:space="preserve">Sous </w:t>
      </w:r>
      <w:r w:rsidRPr="00362432">
        <w:rPr>
          <w:rFonts w:ascii="Segoe UI Semibold" w:hAnsi="Segoe UI Semibold" w:cs="Segoe UI Semibold"/>
        </w:rPr>
        <w:t>Inclure</w:t>
      </w:r>
      <w:r>
        <w:t>, cliquer sur</w:t>
      </w:r>
      <w:r w:rsidR="00046AFC" w:rsidRPr="00810B00">
        <w:t xml:space="preserve"> </w:t>
      </w:r>
      <w:r w:rsidRPr="00362432">
        <w:rPr>
          <w:rFonts w:ascii="Segoe UI Semibold" w:hAnsi="Segoe UI Semibold" w:cs="Segoe UI Semibold"/>
        </w:rPr>
        <w:t>Sélectionner des groupes</w:t>
      </w:r>
      <w:r w:rsidR="00C7363F">
        <w:t xml:space="preserve"> p</w:t>
      </w:r>
      <w:r w:rsidR="00C7363F" w:rsidRPr="00C7363F">
        <w:t>our sélectionner des groupes spécifiques</w:t>
      </w:r>
      <w:r w:rsidR="00C7363F">
        <w:t>.</w:t>
      </w:r>
    </w:p>
    <w:p w14:paraId="7491BBA1" w14:textId="77777777" w:rsidR="00DA0A75" w:rsidRDefault="00210539" w:rsidP="00D84030">
      <w:pPr>
        <w:pStyle w:val="Paragraphedeliste"/>
        <w:numPr>
          <w:ilvl w:val="1"/>
          <w:numId w:val="38"/>
        </w:numPr>
        <w:ind w:left="1434" w:hanging="357"/>
        <w:jc w:val="left"/>
      </w:pPr>
      <w:r>
        <w:t xml:space="preserve">Cliquer sur </w:t>
      </w:r>
      <w:r w:rsidRPr="00210539">
        <w:rPr>
          <w:rFonts w:ascii="Segoe UI Semibold" w:hAnsi="Segoe UI Semibold" w:cs="Segoe UI Semibold"/>
        </w:rPr>
        <w:t>Ajouter des groupes</w:t>
      </w:r>
      <w:r w:rsidR="008E2B90">
        <w:t>.</w:t>
      </w:r>
      <w:r w:rsidR="00DA0A75">
        <w:t xml:space="preserve"> </w:t>
      </w:r>
    </w:p>
    <w:p w14:paraId="7FB96711" w14:textId="1280D89C" w:rsidR="00DA0A75" w:rsidRDefault="00DA0A75" w:rsidP="005628BA">
      <w:pPr>
        <w:ind w:left="708"/>
        <w:jc w:val="left"/>
      </w:pPr>
      <w:r w:rsidRPr="00DA0A75">
        <w:rPr>
          <w:rFonts w:ascii="Segoe UI Semibold" w:hAnsi="Segoe UI Semibold" w:cs="Segoe UI Semibold"/>
        </w:rPr>
        <w:t>Remarque</w:t>
      </w:r>
      <w:r w:rsidRPr="00DA0A75">
        <w:t xml:space="preserve"> : </w:t>
      </w:r>
      <w:r w:rsidRPr="00DA0A75">
        <w:rPr>
          <w:u w:val="single"/>
        </w:rPr>
        <w:t>Nous ne recommandons PAS l’application à tous les utilisateurs</w:t>
      </w:r>
      <w:r>
        <w:t xml:space="preserve">. En effet, tous les utilisateurs déclarés dans le locataire ne disposant pas forcément d’une carte CPx, ce paramètre pourrait donc rendre certains comptes inaccessibles… </w:t>
      </w:r>
    </w:p>
    <w:p w14:paraId="3DE06F1D" w14:textId="25CE7714" w:rsidR="00362432" w:rsidRDefault="008E2B90" w:rsidP="00D84030">
      <w:pPr>
        <w:pStyle w:val="Paragraphedeliste"/>
        <w:numPr>
          <w:ilvl w:val="0"/>
          <w:numId w:val="39"/>
        </w:numPr>
        <w:jc w:val="left"/>
      </w:pPr>
      <w:r>
        <w:t>S</w:t>
      </w:r>
      <w:r w:rsidR="003345C2">
        <w:t>électionner le ou les groupes cibles</w:t>
      </w:r>
      <w:r w:rsidR="00362432">
        <w:t xml:space="preserve">, Cf. </w:t>
      </w:r>
      <w:r w:rsidR="00362432" w:rsidRPr="00362432">
        <w:rPr>
          <w:rFonts w:ascii="Segoe UI Semibold" w:hAnsi="Segoe UI Semibold" w:cs="Segoe UI Semibold"/>
        </w:rPr>
        <w:t xml:space="preserve">Guide de configuration de </w:t>
      </w:r>
      <w:r w:rsidR="00046AFC" w:rsidRPr="00362432">
        <w:rPr>
          <w:rFonts w:ascii="Segoe UI Semibold" w:hAnsi="Segoe UI Semibold" w:cs="Segoe UI Semibold"/>
        </w:rPr>
        <w:t>l’</w:t>
      </w:r>
      <w:r w:rsidR="00362432" w:rsidRPr="00362432">
        <w:rPr>
          <w:rFonts w:ascii="Segoe UI Semibold" w:hAnsi="Segoe UI Semibold" w:cs="Segoe UI Semibold"/>
        </w:rPr>
        <w:t>accès conditionnel pour les établissements de Santé</w:t>
      </w:r>
      <w:r w:rsidR="00362432">
        <w:t>.</w:t>
      </w:r>
    </w:p>
    <w:p w14:paraId="2A4AE32E" w14:textId="7604438F" w:rsidR="008E2B90" w:rsidRDefault="008E2B90" w:rsidP="00D84030">
      <w:pPr>
        <w:pStyle w:val="Paragraphedeliste"/>
        <w:numPr>
          <w:ilvl w:val="0"/>
          <w:numId w:val="39"/>
        </w:numPr>
        <w:contextualSpacing w:val="0"/>
        <w:jc w:val="left"/>
      </w:pPr>
      <w:r>
        <w:t xml:space="preserve">Cliquer sur </w:t>
      </w:r>
      <w:r w:rsidRPr="008E2B90">
        <w:rPr>
          <w:rFonts w:ascii="Segoe UI Semibold" w:hAnsi="Segoe UI Semibold" w:cs="Segoe UI Semibold"/>
        </w:rPr>
        <w:t>Sélectionner</w:t>
      </w:r>
      <w:r>
        <w:t>.</w:t>
      </w:r>
    </w:p>
    <w:p w14:paraId="4F839982" w14:textId="77777777" w:rsidR="00D818A3" w:rsidRDefault="00D818A3" w:rsidP="005628BA">
      <w:pPr>
        <w:pStyle w:val="Paragraphedeliste"/>
        <w:contextualSpacing w:val="0"/>
        <w:jc w:val="left"/>
      </w:pPr>
      <w:r w:rsidRPr="008B4667">
        <w:rPr>
          <w:rFonts w:ascii="Segoe UI Semibold" w:hAnsi="Segoe UI Semibold" w:cs="Segoe UI Semibold"/>
        </w:rPr>
        <w:t>Remarque</w:t>
      </w:r>
      <w:r>
        <w:t xml:space="preserve"> : </w:t>
      </w:r>
      <w:r w:rsidRPr="008B4667">
        <w:t>Une fois l’authentification basée sur les certificats activée sur le locataire</w:t>
      </w:r>
      <w:r>
        <w:t xml:space="preserve"> Entra ID</w:t>
      </w:r>
      <w:r w:rsidRPr="008B4667">
        <w:t>, tous les utilisateurs du locataire voient l’option de se connecter avec un certificat. Seuls les utilisateurs qui sont activés pour l’authentification basée sur les certificats peuvent s’authentifier à l’aide du certificat X.509.</w:t>
      </w:r>
    </w:p>
    <w:p w14:paraId="46875BA5" w14:textId="53DB928C" w:rsidR="00D818A3" w:rsidRDefault="00294AFF" w:rsidP="00294AFF">
      <w:pPr>
        <w:spacing w:before="240" w:after="240"/>
      </w:pPr>
      <w:r w:rsidRPr="00294AFF">
        <w:rPr>
          <w:noProof/>
        </w:rPr>
        <w:lastRenderedPageBreak/>
        <w:drawing>
          <wp:inline distT="0" distB="0" distL="0" distR="0" wp14:anchorId="2991DD34" wp14:editId="796334A2">
            <wp:extent cx="6479540" cy="850265"/>
            <wp:effectExtent l="0" t="0" r="0" b="6985"/>
            <wp:docPr id="7700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09" name="Image 1" descr="Une image contenant texte, capture d’écran, Police&#10;&#10;Description générée automatiquement"/>
                    <pic:cNvPicPr/>
                  </pic:nvPicPr>
                  <pic:blipFill>
                    <a:blip r:embed="rId69"/>
                    <a:stretch>
                      <a:fillRect/>
                    </a:stretch>
                  </pic:blipFill>
                  <pic:spPr>
                    <a:xfrm>
                      <a:off x="0" y="0"/>
                      <a:ext cx="6479540" cy="850265"/>
                    </a:xfrm>
                    <a:prstGeom prst="rect">
                      <a:avLst/>
                    </a:prstGeom>
                  </pic:spPr>
                </pic:pic>
              </a:graphicData>
            </a:graphic>
          </wp:inline>
        </w:drawing>
      </w:r>
    </w:p>
    <w:p w14:paraId="7ACA0134" w14:textId="55AE36B2" w:rsidR="00D818A3" w:rsidRDefault="00D818A3" w:rsidP="00D84030">
      <w:pPr>
        <w:pStyle w:val="Paragraphedeliste"/>
        <w:numPr>
          <w:ilvl w:val="0"/>
          <w:numId w:val="38"/>
        </w:numPr>
        <w:jc w:val="left"/>
      </w:pPr>
      <w:r>
        <w:t xml:space="preserve">Prendre connaissance du message et cliquer sur </w:t>
      </w:r>
      <w:r w:rsidRPr="00D818A3">
        <w:rPr>
          <w:rFonts w:ascii="Segoe UI Semibold" w:hAnsi="Segoe UI Semibold" w:cs="Segoe UI Semibold"/>
        </w:rPr>
        <w:t>J’accepte</w:t>
      </w:r>
      <w:r>
        <w:t>.</w:t>
      </w:r>
    </w:p>
    <w:p w14:paraId="162894E6" w14:textId="5F350621" w:rsidR="00B8760B" w:rsidRDefault="00F61655" w:rsidP="009F00D1">
      <w:pPr>
        <w:pStyle w:val="Titre3"/>
      </w:pPr>
      <w:r>
        <w:t>Configuration de la stratégie</w:t>
      </w:r>
      <w:r w:rsidR="00B8760B">
        <w:t xml:space="preserve"> de la liaison d’authentification</w:t>
      </w:r>
    </w:p>
    <w:p w14:paraId="21858B2A" w14:textId="77777777" w:rsidR="00F61655" w:rsidRDefault="00F61655" w:rsidP="005628BA">
      <w:pPr>
        <w:jc w:val="left"/>
        <w:rPr>
          <w:lang w:eastAsia="fr-FR"/>
        </w:rPr>
      </w:pPr>
      <w:r>
        <w:rPr>
          <w:lang w:eastAsia="fr-FR"/>
        </w:rPr>
        <w:t xml:space="preserve">La stratégie de liaison d’authentification permet de définir la force de l’authentification sur un facteur (SFA), ou sur plusieurs (MFA). </w:t>
      </w:r>
    </w:p>
    <w:p w14:paraId="3A096BB1" w14:textId="7196ED86" w:rsidR="00E81F3A" w:rsidRPr="00F61655" w:rsidRDefault="00F61655" w:rsidP="005628BA">
      <w:pPr>
        <w:jc w:val="left"/>
        <w:rPr>
          <w:lang w:eastAsia="fr-FR"/>
        </w:rPr>
      </w:pPr>
      <w:r>
        <w:rPr>
          <w:lang w:eastAsia="fr-FR"/>
        </w:rPr>
        <w:t>Le niveau de protection par défaut pour les certificats sur le locataire est l’authentification à facteur unique.</w:t>
      </w:r>
      <w:r w:rsidR="000A03B5">
        <w:rPr>
          <w:lang w:eastAsia="fr-FR"/>
        </w:rPr>
        <w:t xml:space="preserve"> </w:t>
      </w:r>
      <w:r>
        <w:rPr>
          <w:lang w:eastAsia="fr-FR"/>
        </w:rPr>
        <w:t>La configuration</w:t>
      </w:r>
      <w:r w:rsidR="000A03B5">
        <w:rPr>
          <w:lang w:eastAsia="fr-FR"/>
        </w:rPr>
        <w:t xml:space="preserve"> avec les carte CPx </w:t>
      </w:r>
      <w:r>
        <w:rPr>
          <w:lang w:eastAsia="fr-FR"/>
        </w:rPr>
        <w:t xml:space="preserve">suppose de modifier la valeur par défaut en passant d’une authentification à facteur unique à une authentification multifacteur (et configurer des règles de stratégie personnalisées). </w:t>
      </w:r>
    </w:p>
    <w:p w14:paraId="174F5229" w14:textId="2A4889C4" w:rsidR="00B8760B" w:rsidRDefault="00F61655" w:rsidP="005628BA">
      <w:pPr>
        <w:keepNext/>
        <w:jc w:val="left"/>
        <w:rPr>
          <w:lang w:eastAsia="fr-FR"/>
        </w:rPr>
      </w:pPr>
      <w:r>
        <w:rPr>
          <w:lang w:eastAsia="fr-FR"/>
        </w:rPr>
        <w:t>Po</w:t>
      </w:r>
      <w:r w:rsidRPr="00F61655">
        <w:rPr>
          <w:lang w:eastAsia="fr-FR"/>
        </w:rPr>
        <w:t>ur configurer la liaison d’authentification</w:t>
      </w:r>
      <w:r>
        <w:rPr>
          <w:lang w:eastAsia="fr-FR"/>
        </w:rPr>
        <w:t>, p</w:t>
      </w:r>
      <w:r w:rsidR="00B8760B">
        <w:rPr>
          <w:lang w:eastAsia="fr-FR"/>
        </w:rPr>
        <w:t>rocéder comme suit :</w:t>
      </w:r>
    </w:p>
    <w:p w14:paraId="76C045BA" w14:textId="77777777" w:rsidR="00F61655" w:rsidRDefault="00F61655" w:rsidP="00D84030">
      <w:pPr>
        <w:pStyle w:val="Paragraphedeliste"/>
        <w:numPr>
          <w:ilvl w:val="0"/>
          <w:numId w:val="19"/>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578635F" w14:textId="6C9597F0" w:rsidR="00B8760B" w:rsidRPr="00B8760B" w:rsidRDefault="00F61655" w:rsidP="00D84030">
      <w:pPr>
        <w:pStyle w:val="Paragraphedeliste"/>
        <w:numPr>
          <w:ilvl w:val="0"/>
          <w:numId w:val="19"/>
        </w:numPr>
        <w:contextualSpacing w:val="0"/>
        <w:jc w:val="left"/>
        <w:rPr>
          <w:lang w:eastAsia="fr-FR"/>
        </w:rPr>
      </w:pPr>
      <w:r>
        <w:rPr>
          <w:lang w:eastAsia="fr-FR"/>
        </w:rPr>
        <w:t>C</w:t>
      </w:r>
      <w:r w:rsidR="00B8760B">
        <w:rPr>
          <w:lang w:eastAsia="fr-FR"/>
        </w:rPr>
        <w:t xml:space="preserve">liquer sur </w:t>
      </w:r>
      <w:r w:rsidR="00B8760B" w:rsidRPr="00F61655">
        <w:rPr>
          <w:rFonts w:ascii="Segoe UI Semibold" w:hAnsi="Segoe UI Semibold" w:cs="Segoe UI Semibold"/>
        </w:rPr>
        <w:t>Configurer</w:t>
      </w:r>
      <w:r w:rsidR="00B8760B">
        <w:rPr>
          <w:lang w:eastAsia="fr-FR"/>
        </w:rPr>
        <w:t>.</w:t>
      </w:r>
      <w:r>
        <w:rPr>
          <w:lang w:eastAsia="fr-FR"/>
        </w:rPr>
        <w:t xml:space="preserve"> </w:t>
      </w:r>
    </w:p>
    <w:p w14:paraId="47AA886E" w14:textId="1606A642" w:rsidR="008A62AE" w:rsidRDefault="008A62AE" w:rsidP="005628BA">
      <w:pPr>
        <w:spacing w:before="240" w:after="240"/>
        <w:jc w:val="left"/>
      </w:pPr>
      <w:r w:rsidRPr="008A62AE">
        <w:rPr>
          <w:noProof/>
        </w:rPr>
        <w:drawing>
          <wp:inline distT="0" distB="0" distL="0" distR="0" wp14:anchorId="1824F7BD" wp14:editId="10B69D29">
            <wp:extent cx="6480000" cy="1753200"/>
            <wp:effectExtent l="0" t="0" r="0" b="0"/>
            <wp:docPr id="1264963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3322" name="Image 1" descr="Une image contenant texte, capture d’écran, Police&#10;&#10;Description générée automatiquement"/>
                    <pic:cNvPicPr/>
                  </pic:nvPicPr>
                  <pic:blipFill>
                    <a:blip r:embed="rId70"/>
                    <a:stretch>
                      <a:fillRect/>
                    </a:stretch>
                  </pic:blipFill>
                  <pic:spPr>
                    <a:xfrm>
                      <a:off x="0" y="0"/>
                      <a:ext cx="6480000" cy="1753200"/>
                    </a:xfrm>
                    <a:prstGeom prst="rect">
                      <a:avLst/>
                    </a:prstGeom>
                  </pic:spPr>
                </pic:pic>
              </a:graphicData>
            </a:graphic>
          </wp:inline>
        </w:drawing>
      </w:r>
    </w:p>
    <w:p w14:paraId="1982D836" w14:textId="1A5AE531" w:rsidR="00B8760B" w:rsidRDefault="00B44D8B" w:rsidP="00D84030">
      <w:pPr>
        <w:pStyle w:val="Paragraphedeliste"/>
        <w:numPr>
          <w:ilvl w:val="0"/>
          <w:numId w:val="19"/>
        </w:numPr>
        <w:jc w:val="left"/>
      </w:pPr>
      <w:r>
        <w:t>D</w:t>
      </w:r>
      <w:r w:rsidR="00104A2A">
        <w:t xml:space="preserve">ans </w:t>
      </w:r>
      <w:r w:rsidR="00104A2A" w:rsidRPr="00BF723B">
        <w:rPr>
          <w:rFonts w:ascii="Segoe UI Semibold" w:hAnsi="Segoe UI Semibold" w:cs="Segoe UI Semibold"/>
        </w:rPr>
        <w:t>Liaison d’authentification</w:t>
      </w:r>
      <w:r w:rsidR="00A421B5">
        <w:t xml:space="preserve">, </w:t>
      </w:r>
      <w:r w:rsidR="00535C58">
        <w:t xml:space="preserve">pour </w:t>
      </w:r>
      <w:r w:rsidR="00535C58" w:rsidRPr="00046AFC">
        <w:rPr>
          <w:rFonts w:ascii="Segoe UI Semibold" w:hAnsi="Segoe UI Semibold" w:cs="Segoe UI Semibold"/>
        </w:rPr>
        <w:t>Niveau de protection</w:t>
      </w:r>
      <w:r w:rsidR="00535C58">
        <w:t xml:space="preserve">, </w:t>
      </w:r>
      <w:r w:rsidR="00A421B5">
        <w:t xml:space="preserve">sélectionner </w:t>
      </w:r>
      <w:r w:rsidR="00A421B5" w:rsidRPr="00BF723B">
        <w:rPr>
          <w:rFonts w:ascii="Segoe UI Semibold" w:hAnsi="Segoe UI Semibold" w:cs="Segoe UI Semibold"/>
        </w:rPr>
        <w:t>Authentificati</w:t>
      </w:r>
      <w:r w:rsidR="00BF723B" w:rsidRPr="00BF723B">
        <w:rPr>
          <w:rFonts w:ascii="Segoe UI Semibold" w:hAnsi="Segoe UI Semibold" w:cs="Segoe UI Semibold"/>
        </w:rPr>
        <w:t>o</w:t>
      </w:r>
      <w:r w:rsidR="00A421B5" w:rsidRPr="00BF723B">
        <w:rPr>
          <w:rFonts w:ascii="Segoe UI Semibold" w:hAnsi="Segoe UI Semibold" w:cs="Segoe UI Semibold"/>
        </w:rPr>
        <w:t>n</w:t>
      </w:r>
      <w:r w:rsidR="00BF723B" w:rsidRPr="00BF723B">
        <w:rPr>
          <w:rFonts w:ascii="Segoe UI Semibold" w:hAnsi="Segoe UI Semibold" w:cs="Segoe UI Semibold"/>
        </w:rPr>
        <w:t xml:space="preserve"> multifacteur</w:t>
      </w:r>
      <w:r w:rsidR="00A421B5">
        <w:t xml:space="preserve"> </w:t>
      </w:r>
      <w:r w:rsidR="00BF723B">
        <w:t xml:space="preserve">afin de </w:t>
      </w:r>
      <w:r w:rsidR="00046AFC" w:rsidRPr="00810B00">
        <w:t xml:space="preserve">considérer l’authentification par certificat comme une </w:t>
      </w:r>
      <w:r w:rsidR="00046AFC" w:rsidRPr="00046AFC">
        <w:t>authentification multifacteur</w:t>
      </w:r>
      <w:r w:rsidR="00046AFC">
        <w:t xml:space="preserve"> (MFA)</w:t>
      </w:r>
      <w:r w:rsidR="00F61655">
        <w:t xml:space="preserve"> et remplacer la valeur par défaut</w:t>
      </w:r>
      <w:r w:rsidR="00046AFC" w:rsidRPr="00810B00">
        <w:t>.</w:t>
      </w:r>
    </w:p>
    <w:p w14:paraId="3F842F55" w14:textId="77777777" w:rsidR="00267D16" w:rsidRDefault="00267D16" w:rsidP="00D84030">
      <w:pPr>
        <w:pStyle w:val="Paragraphedeliste"/>
        <w:numPr>
          <w:ilvl w:val="0"/>
          <w:numId w:val="19"/>
        </w:numPr>
        <w:jc w:val="left"/>
      </w:pPr>
      <w:r>
        <w:t>A ce stade, il est possible de définir également des règles de liaison d’authentification personnalisées pour aider à déterminer le niveau de protection pour les certificats X.509 clients.</w:t>
      </w:r>
    </w:p>
    <w:p w14:paraId="0A94FA1A" w14:textId="1EC9E193" w:rsidR="00267D16" w:rsidRDefault="00267D16" w:rsidP="005628BA">
      <w:pPr>
        <w:pStyle w:val="TBLTitre"/>
        <w:jc w:val="left"/>
      </w:pPr>
      <w:r>
        <w:t>Création de règles de liaison d’authentification personnalisées</w:t>
      </w:r>
    </w:p>
    <w:p w14:paraId="5741FAF0" w14:textId="77777777" w:rsidR="00267D16" w:rsidRDefault="00267D16" w:rsidP="005628BA">
      <w:pPr>
        <w:jc w:val="left"/>
      </w:pPr>
      <w:r>
        <w:t xml:space="preserve">Des règles de liaison d’authentification personnalisées peuvent être configurées à l’aide des champs </w:t>
      </w:r>
      <w:r w:rsidRPr="00267D16">
        <w:rPr>
          <w:caps/>
        </w:rPr>
        <w:t>é</w:t>
      </w:r>
      <w:r>
        <w:t>metteur du certificat (</w:t>
      </w:r>
      <w:proofErr w:type="spellStart"/>
      <w:r w:rsidRPr="00C12132">
        <w:t>Certificate</w:t>
      </w:r>
      <w:proofErr w:type="spellEnd"/>
      <w:r w:rsidRPr="00C12132">
        <w:t xml:space="preserve"> issuer</w:t>
      </w:r>
      <w:r>
        <w:t>) et/ou OID de stratégie (Policy OID) dans le certificat X.509. </w:t>
      </w:r>
    </w:p>
    <w:p w14:paraId="47B77F54" w14:textId="10346800" w:rsidR="00E81F3A" w:rsidRDefault="00267D16" w:rsidP="005628BA">
      <w:pPr>
        <w:jc w:val="left"/>
      </w:pPr>
      <w:r>
        <w:t>Elles mappent ainsi les attributs de certificat (</w:t>
      </w:r>
      <w:r w:rsidRPr="00267D16">
        <w:rPr>
          <w:caps/>
        </w:rPr>
        <w:t>é</w:t>
      </w:r>
      <w:r>
        <w:t>metteur d</w:t>
      </w:r>
      <w:r w:rsidR="000A03B5">
        <w:t>e</w:t>
      </w:r>
      <w:r>
        <w:t xml:space="preserve"> certificat ou OID de stratégie) à une valeur, et sélectionnent le niveau de protection par défaut pour cette règle. Plusieurs règles peuvent être ainsi créées</w:t>
      </w:r>
      <w:r w:rsidR="00E81F3A">
        <w:t xml:space="preserve"> pour aider à déterminer le niveau de protection pour les certificats client.</w:t>
      </w:r>
    </w:p>
    <w:p w14:paraId="13242420" w14:textId="77777777" w:rsidR="00267D16" w:rsidRDefault="00267D16" w:rsidP="005628BA">
      <w:pPr>
        <w:jc w:val="left"/>
      </w:pPr>
      <w:r>
        <w:t>Pour ajouter des règles personnalisées, procéder comme suit :</w:t>
      </w:r>
    </w:p>
    <w:p w14:paraId="35C4EDE1" w14:textId="1A9085C0" w:rsidR="00267D16" w:rsidRDefault="00267D16" w:rsidP="00D84030">
      <w:pPr>
        <w:pStyle w:val="Paragraphedeliste"/>
        <w:numPr>
          <w:ilvl w:val="0"/>
          <w:numId w:val="23"/>
        </w:numPr>
        <w:jc w:val="left"/>
      </w:pPr>
      <w:r>
        <w:t xml:space="preserve">Sélectionnez </w:t>
      </w:r>
      <w:r w:rsidRPr="00267D16">
        <w:rPr>
          <w:rFonts w:ascii="Segoe UI Semibold" w:hAnsi="Segoe UI Semibold" w:cs="Segoe UI Semibold"/>
        </w:rPr>
        <w:t>Ajouter une règle</w:t>
      </w:r>
      <w:r>
        <w:t>.</w:t>
      </w:r>
    </w:p>
    <w:p w14:paraId="36A6194A" w14:textId="157D93B0" w:rsidR="00793362" w:rsidRDefault="00267D16" w:rsidP="00D84030">
      <w:pPr>
        <w:pStyle w:val="Paragraphedeliste"/>
        <w:numPr>
          <w:ilvl w:val="0"/>
          <w:numId w:val="23"/>
        </w:numPr>
        <w:ind w:left="714" w:hanging="357"/>
        <w:contextualSpacing w:val="0"/>
        <w:jc w:val="left"/>
      </w:pPr>
      <w:r>
        <w:t>Pour créer une règle</w:t>
      </w:r>
      <w:r w:rsidR="00793362">
        <w:t xml:space="preserve"> vis-à-vis de</w:t>
      </w:r>
      <w:r>
        <w:t xml:space="preserve"> l’émetteur du certificat</w:t>
      </w:r>
      <w:r w:rsidR="00793362">
        <w:t>, c.à.d. l’« IGC-Santé » :</w:t>
      </w:r>
      <w:r>
        <w:t xml:space="preserve"> </w:t>
      </w:r>
    </w:p>
    <w:p w14:paraId="50F6BFCD" w14:textId="09F41BE4" w:rsidR="000A03B5" w:rsidRDefault="000A03B5" w:rsidP="005628BA">
      <w:pPr>
        <w:jc w:val="center"/>
      </w:pPr>
      <w:r w:rsidRPr="001C64A5">
        <w:rPr>
          <w:noProof/>
        </w:rPr>
        <w:lastRenderedPageBreak/>
        <w:drawing>
          <wp:inline distT="0" distB="0" distL="0" distR="0" wp14:anchorId="74DEA73B" wp14:editId="1CC2857C">
            <wp:extent cx="4108450" cy="2249202"/>
            <wp:effectExtent l="0" t="0" r="6350" b="0"/>
            <wp:docPr id="5614550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64" name="Image 1" descr="Une image contenant texte, capture d’écran, Police, nombre&#10;&#10;Description générée automatiquement"/>
                    <pic:cNvPicPr/>
                  </pic:nvPicPr>
                  <pic:blipFill>
                    <a:blip r:embed="rId71"/>
                    <a:stretch>
                      <a:fillRect/>
                    </a:stretch>
                  </pic:blipFill>
                  <pic:spPr>
                    <a:xfrm>
                      <a:off x="0" y="0"/>
                      <a:ext cx="4114971" cy="2252772"/>
                    </a:xfrm>
                    <a:prstGeom prst="rect">
                      <a:avLst/>
                    </a:prstGeom>
                  </pic:spPr>
                </pic:pic>
              </a:graphicData>
            </a:graphic>
          </wp:inline>
        </w:drawing>
      </w:r>
    </w:p>
    <w:p w14:paraId="2CD6D929" w14:textId="2E7F1138" w:rsidR="00267D16" w:rsidRDefault="00793362" w:rsidP="00D84030">
      <w:pPr>
        <w:pStyle w:val="Paragraphedeliste"/>
        <w:numPr>
          <w:ilvl w:val="1"/>
          <w:numId w:val="23"/>
        </w:numPr>
        <w:jc w:val="left"/>
      </w:pPr>
      <w:r>
        <w:t>S</w:t>
      </w:r>
      <w:r w:rsidR="00267D16">
        <w:t xml:space="preserve">électionner </w:t>
      </w:r>
      <w:r w:rsidR="00267D16" w:rsidRPr="00267D16">
        <w:rPr>
          <w:rFonts w:ascii="Segoe UI Semibold" w:hAnsi="Segoe UI Semibold" w:cs="Segoe UI Semibold"/>
        </w:rPr>
        <w:t>Émetteur de certificat</w:t>
      </w:r>
      <w:r w:rsidR="00267D16">
        <w:t>.</w:t>
      </w:r>
    </w:p>
    <w:p w14:paraId="7AF0D8C1" w14:textId="7C1BA8D1" w:rsidR="00267D16" w:rsidRDefault="00267D16" w:rsidP="00D84030">
      <w:pPr>
        <w:pStyle w:val="Paragraphedeliste"/>
        <w:numPr>
          <w:ilvl w:val="1"/>
          <w:numId w:val="23"/>
        </w:numPr>
        <w:jc w:val="left"/>
      </w:pPr>
      <w:r>
        <w:t xml:space="preserve">Dans </w:t>
      </w:r>
      <w:r w:rsidRPr="00267D16">
        <w:rPr>
          <w:rFonts w:ascii="Segoe UI Semibold" w:hAnsi="Segoe UI Semibold" w:cs="Segoe UI Semibold"/>
        </w:rPr>
        <w:t>Identificateur d</w:t>
      </w:r>
      <w:r w:rsidR="000A03B5">
        <w:rPr>
          <w:rFonts w:ascii="Segoe UI Semibold" w:hAnsi="Segoe UI Semibold" w:cs="Segoe UI Semibold"/>
        </w:rPr>
        <w:t>e l</w:t>
      </w:r>
      <w:r w:rsidRPr="00267D16">
        <w:rPr>
          <w:rFonts w:ascii="Segoe UI Semibold" w:hAnsi="Segoe UI Semibold" w:cs="Segoe UI Semibold"/>
        </w:rPr>
        <w:t>’émetteur de certificat</w:t>
      </w:r>
      <w:r>
        <w:t xml:space="preserve">, sélectionner </w:t>
      </w:r>
      <w:r w:rsidR="000A03B5" w:rsidRPr="00AB4CD8">
        <w:rPr>
          <w:rFonts w:ascii="Segoe UI Semibold" w:hAnsi="Segoe UI Semibold" w:cs="Segoe UI Semibold"/>
        </w:rPr>
        <w:t>CN=TEST AC IGC-SANTE</w:t>
      </w:r>
      <w:r w:rsidR="000A03B5">
        <w:t xml:space="preserve"> pour l’« </w:t>
      </w:r>
      <w:r w:rsidR="000A03B5" w:rsidRPr="003B2B48">
        <w:t xml:space="preserve">IGC-Santé </w:t>
      </w:r>
      <w:r w:rsidR="000A03B5">
        <w:t>de test ».</w:t>
      </w:r>
    </w:p>
    <w:p w14:paraId="5BD5C543" w14:textId="36C0CEC7" w:rsidR="00267D16" w:rsidRDefault="00267D16" w:rsidP="00D84030">
      <w:pPr>
        <w:pStyle w:val="Paragraphedeliste"/>
        <w:numPr>
          <w:ilvl w:val="1"/>
          <w:numId w:val="23"/>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6C250D48" w14:textId="77777777" w:rsidR="000A03B5" w:rsidRDefault="00267D16" w:rsidP="00D84030">
      <w:pPr>
        <w:pStyle w:val="Paragraphedeliste"/>
        <w:numPr>
          <w:ilvl w:val="1"/>
          <w:numId w:val="23"/>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0FB714B2" w14:textId="6EFC1B1F" w:rsidR="00267D16" w:rsidRDefault="00267D16" w:rsidP="00D84030">
      <w:pPr>
        <w:pStyle w:val="Paragraphedeliste"/>
        <w:numPr>
          <w:ilvl w:val="1"/>
          <w:numId w:val="23"/>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059D47D" w14:textId="0B7224E7" w:rsidR="00793362" w:rsidRDefault="00793362" w:rsidP="005628BA">
      <w:pPr>
        <w:pStyle w:val="Paragraphedeliste"/>
        <w:jc w:val="left"/>
      </w:pPr>
      <w:r>
        <w:t>- ou -</w:t>
      </w:r>
    </w:p>
    <w:p w14:paraId="012AAC86" w14:textId="4ABC9981" w:rsidR="00793362" w:rsidRDefault="00793362" w:rsidP="005628BA">
      <w:pPr>
        <w:pStyle w:val="Paragraphedeliste"/>
        <w:jc w:val="left"/>
      </w:pPr>
      <w:r>
        <w:t xml:space="preserve">Pour créer une règle vis-à-vis de l’OID de stratégie : </w:t>
      </w:r>
    </w:p>
    <w:p w14:paraId="5D293013" w14:textId="12ED25B2" w:rsidR="00793362" w:rsidRDefault="00793362" w:rsidP="00D84030">
      <w:pPr>
        <w:pStyle w:val="Paragraphedeliste"/>
        <w:numPr>
          <w:ilvl w:val="0"/>
          <w:numId w:val="24"/>
        </w:numPr>
        <w:jc w:val="left"/>
      </w:pPr>
      <w:r>
        <w:t xml:space="preserve">Sélectionner </w:t>
      </w:r>
      <w:r>
        <w:rPr>
          <w:rFonts w:ascii="Segoe UI Semibold" w:hAnsi="Segoe UI Semibold" w:cs="Segoe UI Semibold"/>
        </w:rPr>
        <w:t>OID de stratégie</w:t>
      </w:r>
      <w:r>
        <w:t>.</w:t>
      </w:r>
    </w:p>
    <w:p w14:paraId="102626DE" w14:textId="57F57AD8" w:rsidR="00793362" w:rsidRDefault="00793362" w:rsidP="00D84030">
      <w:pPr>
        <w:pStyle w:val="Paragraphedeliste"/>
        <w:numPr>
          <w:ilvl w:val="0"/>
          <w:numId w:val="24"/>
        </w:numPr>
        <w:jc w:val="left"/>
      </w:pPr>
      <w:r>
        <w:t xml:space="preserve">Dans </w:t>
      </w:r>
      <w:r>
        <w:rPr>
          <w:rFonts w:ascii="Segoe UI Semibold" w:hAnsi="Segoe UI Semibold" w:cs="Segoe UI Semibold"/>
        </w:rPr>
        <w:t>OID de stratégie</w:t>
      </w:r>
      <w:r>
        <w:t>, préciser l’OID approprié.</w:t>
      </w:r>
    </w:p>
    <w:p w14:paraId="22ADC90C" w14:textId="0425D5B2" w:rsidR="00793362" w:rsidRDefault="00793362" w:rsidP="00D84030">
      <w:pPr>
        <w:pStyle w:val="Paragraphedeliste"/>
        <w:numPr>
          <w:ilvl w:val="0"/>
          <w:numId w:val="24"/>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4C81189F" w14:textId="77777777" w:rsidR="000A03B5" w:rsidRDefault="00793362" w:rsidP="00D84030">
      <w:pPr>
        <w:pStyle w:val="Paragraphedeliste"/>
        <w:numPr>
          <w:ilvl w:val="0"/>
          <w:numId w:val="24"/>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1A24DDBD" w14:textId="3BEC5E63" w:rsidR="00793362" w:rsidRDefault="00793362" w:rsidP="00D84030">
      <w:pPr>
        <w:pStyle w:val="Paragraphedeliste"/>
        <w:numPr>
          <w:ilvl w:val="0"/>
          <w:numId w:val="24"/>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5EB9830" w14:textId="18E7EBE0" w:rsidR="006108D9" w:rsidRDefault="00793362" w:rsidP="005628BA">
      <w:pPr>
        <w:jc w:val="left"/>
        <w:rPr>
          <w:color w:val="C00000"/>
        </w:rPr>
      </w:pPr>
      <w:r w:rsidRPr="00793362">
        <w:rPr>
          <w:rFonts w:ascii="Segoe UI Semibold" w:hAnsi="Segoe UI Semibold" w:cs="Segoe UI Semibold"/>
          <w:color w:val="C00000"/>
        </w:rPr>
        <w:t>Remarque importante :</w:t>
      </w:r>
      <w:r w:rsidRPr="00793362">
        <w:rPr>
          <w:color w:val="C00000"/>
        </w:rPr>
        <w:t xml:space="preserve"> Il existe un problème connu lorsqu’une règle de liaison d’authentification personnalisée est configurée à l’aide de l’émetteur de certificat ET de l’OID de stratégie, ce qui a un impact direct sur certains scénarios des scénarios relatifs au POC technique, comme notamment l’inscription de clés de sécurité FIDO2 ou celle de Windows Hello Entreprise pour les MIE autorisés. Une telle règle personnalisée ne doit pas être créée en l’état. Nous œuvrons à corriger ce problème.</w:t>
      </w:r>
    </w:p>
    <w:p w14:paraId="42C6797A" w14:textId="183D59D3" w:rsidR="006108D9" w:rsidRPr="006108D9" w:rsidRDefault="006108D9" w:rsidP="005628BA">
      <w:pPr>
        <w:jc w:val="left"/>
      </w:pPr>
      <w:r>
        <w:t>En laissant de côté les règles d’</w:t>
      </w:r>
      <w:r w:rsidRPr="006108D9">
        <w:t>émetteur</w:t>
      </w:r>
      <w:r>
        <w:t xml:space="preserve"> + </w:t>
      </w:r>
      <w:r w:rsidRPr="006108D9">
        <w:t>OID de stratégie</w:t>
      </w:r>
      <w:r>
        <w:t>, l</w:t>
      </w:r>
      <w:r w:rsidRPr="006108D9">
        <w:t xml:space="preserve">es étapes </w:t>
      </w:r>
      <w:r>
        <w:t xml:space="preserve">suivantes sont </w:t>
      </w:r>
      <w:r w:rsidRPr="006108D9">
        <w:t>utilisées pour déterminer le niveau de protection de l’authentification lorsque des règles personnalisées se chevauchent :</w:t>
      </w:r>
    </w:p>
    <w:p w14:paraId="509B3170" w14:textId="04ABA9FB" w:rsidR="006108D9" w:rsidRPr="006108D9" w:rsidRDefault="006108D9" w:rsidP="00D84030">
      <w:pPr>
        <w:pStyle w:val="Paragraphedeliste"/>
        <w:numPr>
          <w:ilvl w:val="0"/>
          <w:numId w:val="32"/>
        </w:numPr>
        <w:jc w:val="left"/>
      </w:pPr>
      <w:r w:rsidRPr="006108D9">
        <w:t>Les règles d’OID de stratégie prévalent sur les règles d’émetteur de certificat.</w:t>
      </w:r>
    </w:p>
    <w:p w14:paraId="54588D9D" w14:textId="6B826AC2" w:rsidR="006108D9" w:rsidRPr="006108D9" w:rsidRDefault="006108D9" w:rsidP="00D84030">
      <w:pPr>
        <w:pStyle w:val="Paragraphedeliste"/>
        <w:numPr>
          <w:ilvl w:val="0"/>
          <w:numId w:val="32"/>
        </w:numPr>
        <w:jc w:val="left"/>
      </w:pPr>
      <w:r>
        <w:t>L</w:t>
      </w:r>
      <w:r w:rsidRPr="006108D9">
        <w:t xml:space="preserve">es règles personnalisées utilisant des OID de stratégie sont évaluées. En cas de conflit entre plusieurs OID de stratégie </w:t>
      </w:r>
      <w:r>
        <w:t>- P</w:t>
      </w:r>
      <w:r w:rsidRPr="006108D9">
        <w:t xml:space="preserve">ar exemple, lorsqu’un certificat a deux OID de stratégie, l’un lié à l’authentification à un facteur </w:t>
      </w:r>
      <w:r>
        <w:t xml:space="preserve">(SFA) </w:t>
      </w:r>
      <w:r w:rsidRPr="006108D9">
        <w:t xml:space="preserve">et l’autre à </w:t>
      </w:r>
      <w:r>
        <w:t>plusieurs (MFA) -</w:t>
      </w:r>
      <w:r w:rsidRPr="006108D9">
        <w:t xml:space="preserve">, le certificat </w:t>
      </w:r>
      <w:r>
        <w:t xml:space="preserve">est traité </w:t>
      </w:r>
      <w:r w:rsidRPr="006108D9">
        <w:t>comme authentification à un facteur.</w:t>
      </w:r>
    </w:p>
    <w:p w14:paraId="643DA4BD" w14:textId="77777777" w:rsidR="006108D9" w:rsidRPr="006108D9" w:rsidRDefault="006108D9" w:rsidP="00D84030">
      <w:pPr>
        <w:pStyle w:val="Paragraphedeliste"/>
        <w:numPr>
          <w:ilvl w:val="0"/>
          <w:numId w:val="32"/>
        </w:numPr>
        <w:jc w:val="left"/>
      </w:pPr>
      <w:r w:rsidRPr="006108D9">
        <w:t>Ensuite, les règles personnalisées utilisant l’autorité de certification de l’émetteur sont évaluées.</w:t>
      </w:r>
    </w:p>
    <w:p w14:paraId="2BE5C54C" w14:textId="77777777" w:rsidR="006108D9" w:rsidRPr="006108D9" w:rsidRDefault="006108D9" w:rsidP="00D84030">
      <w:pPr>
        <w:pStyle w:val="Paragraphedeliste"/>
        <w:numPr>
          <w:ilvl w:val="0"/>
          <w:numId w:val="32"/>
        </w:numPr>
        <w:jc w:val="left"/>
      </w:pPr>
      <w:r w:rsidRPr="006108D9">
        <w:t>Si un certificat correspond à la fois à l’OID de stratégie et aux règles de l’émetteur, l’OID de stratégie est toujours vérifié en premier, et si aucune règle de la stratégie n’est trouvée, les liaisons de l’émetteur sont vérifiées. L’OID de stratégie a une priorité de liaison d’authentification forte supérieure à celle de l’émetteur.</w:t>
      </w:r>
    </w:p>
    <w:p w14:paraId="28CEB7E6" w14:textId="77777777" w:rsidR="006108D9" w:rsidRPr="006108D9" w:rsidRDefault="006108D9" w:rsidP="00D84030">
      <w:pPr>
        <w:pStyle w:val="Paragraphedeliste"/>
        <w:numPr>
          <w:ilvl w:val="0"/>
          <w:numId w:val="32"/>
        </w:numPr>
        <w:jc w:val="left"/>
      </w:pPr>
      <w:r w:rsidRPr="006108D9">
        <w:t>Si une autorité de certification est liée à MFA, tous les certificats utilisateur émis par l’autorité sont éligibles comme MFA. La même logique s’applique à une authentification à un facteur.</w:t>
      </w:r>
    </w:p>
    <w:p w14:paraId="0CE497FD" w14:textId="32D3C459" w:rsidR="006108D9" w:rsidRPr="006108D9" w:rsidRDefault="006108D9" w:rsidP="00D84030">
      <w:pPr>
        <w:pStyle w:val="Paragraphedeliste"/>
        <w:numPr>
          <w:ilvl w:val="0"/>
          <w:numId w:val="32"/>
        </w:numPr>
        <w:jc w:val="left"/>
      </w:pPr>
      <w:r w:rsidRPr="006108D9">
        <w:lastRenderedPageBreak/>
        <w:t xml:space="preserve">Si un OID de stratégie est lié à MFA, tous les certificats utilisateur qui incluent cet OID de stratégie comme un des OID </w:t>
      </w:r>
      <w:r>
        <w:t>- u</w:t>
      </w:r>
      <w:r w:rsidRPr="006108D9">
        <w:t>n certificat utilisateur peut avoir plusieurs OID de stratégie</w:t>
      </w:r>
      <w:r>
        <w:t xml:space="preserve"> -</w:t>
      </w:r>
      <w:r w:rsidRPr="006108D9">
        <w:t xml:space="preserve"> sont éligibles comme MFA.</w:t>
      </w:r>
    </w:p>
    <w:p w14:paraId="5172B525" w14:textId="77777777" w:rsidR="00B8760B" w:rsidRPr="00756304" w:rsidRDefault="00B8760B" w:rsidP="005628BA">
      <w:pPr>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292A9D55" w14:textId="5D2FA931" w:rsidR="00B8760B" w:rsidRDefault="00793362" w:rsidP="00D84030">
      <w:pPr>
        <w:pStyle w:val="Paragraphedeliste"/>
        <w:numPr>
          <w:ilvl w:val="0"/>
          <w:numId w:val="21"/>
        </w:numPr>
        <w:jc w:val="left"/>
      </w:pPr>
      <w:r w:rsidRPr="00793362">
        <w:t>Configurer la stratégie de liaison d’authentification</w:t>
      </w:r>
      <w:r>
        <w:t> : </w:t>
      </w:r>
      <w:hyperlink r:id="rId72" w:anchor="step-3-configure-authentication-binding-policy" w:history="1">
        <w:r w:rsidR="000A03B5" w:rsidRPr="002E0F12">
          <w:rPr>
            <w:rStyle w:val="Lienhypertexte"/>
          </w:rPr>
          <w:t>https://learn.microsoft.com/fr-fr/entra/identity/authentication/how-to-certificate-based-authentication#step-3-configure-authentication-binding-policy</w:t>
        </w:r>
      </w:hyperlink>
      <w:r>
        <w:t>.</w:t>
      </w:r>
    </w:p>
    <w:p w14:paraId="450EE5D6" w14:textId="469CA5D3" w:rsidR="006108D9" w:rsidRDefault="006108D9" w:rsidP="00D84030">
      <w:pPr>
        <w:pStyle w:val="Paragraphedeliste"/>
        <w:numPr>
          <w:ilvl w:val="0"/>
          <w:numId w:val="21"/>
        </w:numPr>
        <w:jc w:val="left"/>
      </w:pPr>
      <w:r w:rsidRPr="006108D9">
        <w:t>Comment Microsoft Entra ID résout plusieurs règles de liaison de stratégie d’authentification</w:t>
      </w:r>
      <w:r>
        <w:t xml:space="preserve"> : </w:t>
      </w:r>
      <w:hyperlink r:id="rId73" w:anchor="how-microsoft-entra-id-resolves-multiple-authentication-policy-binding-rules" w:history="1">
        <w:r w:rsidRPr="00203C9D">
          <w:rPr>
            <w:rStyle w:val="Lienhypertexte"/>
          </w:rPr>
          <w:t>https://learn.microsoft.com/fr-fr/entra/identity/authentication/concept-certificate-based-authentication-technical-deep-dive#how-microsoft-entra-id-resolves-multiple-authentication-policy-binding-rules</w:t>
        </w:r>
      </w:hyperlink>
      <w:r>
        <w:t>.</w:t>
      </w:r>
    </w:p>
    <w:p w14:paraId="7F711CCA" w14:textId="27DE343A" w:rsidR="00B8760B" w:rsidRDefault="00B8760B" w:rsidP="009F00D1">
      <w:pPr>
        <w:pStyle w:val="Titre3"/>
      </w:pPr>
      <w:r>
        <w:t xml:space="preserve">Définition de la </w:t>
      </w:r>
      <w:r w:rsidR="000A03B5" w:rsidRPr="000A03B5">
        <w:t xml:space="preserve">stratégie </w:t>
      </w:r>
      <w:r w:rsidR="000A03B5">
        <w:t xml:space="preserve">de </w:t>
      </w:r>
      <w:r>
        <w:t>liaison de nom d’utilisateur</w:t>
      </w:r>
    </w:p>
    <w:p w14:paraId="22F67CDE" w14:textId="77777777" w:rsidR="00E81F3A" w:rsidRDefault="000A03B5" w:rsidP="005628BA">
      <w:pPr>
        <w:jc w:val="left"/>
        <w:rPr>
          <w:lang w:eastAsia="fr-FR"/>
        </w:rPr>
      </w:pPr>
      <w:r w:rsidRPr="000A03B5">
        <w:rPr>
          <w:lang w:eastAsia="fr-FR"/>
        </w:rPr>
        <w:t>La stratégie de liaison de nom d’utilisateur permet de valider le certificat de l’utilisateur</w:t>
      </w:r>
      <w:r>
        <w:rPr>
          <w:lang w:eastAsia="fr-FR"/>
        </w:rPr>
        <w:t xml:space="preserve"> présenté à Entra ID</w:t>
      </w:r>
      <w:r w:rsidR="00E81F3A">
        <w:rPr>
          <w:lang w:eastAsia="fr-FR"/>
        </w:rPr>
        <w:t xml:space="preserve"> et de le mapper à un compte d’utilisateur Entra ID</w:t>
      </w:r>
      <w:r w:rsidRPr="000A03B5">
        <w:rPr>
          <w:lang w:eastAsia="fr-FR"/>
        </w:rPr>
        <w:t>.</w:t>
      </w:r>
      <w:r>
        <w:rPr>
          <w:lang w:eastAsia="fr-FR"/>
        </w:rPr>
        <w:t xml:space="preserve"> </w:t>
      </w:r>
    </w:p>
    <w:p w14:paraId="66BA6C28" w14:textId="5655FEBE" w:rsidR="000A03B5" w:rsidRDefault="000A03B5" w:rsidP="005628BA">
      <w:pPr>
        <w:jc w:val="left"/>
        <w:rPr>
          <w:lang w:eastAsia="fr-FR"/>
        </w:rPr>
      </w:pPr>
      <w:r w:rsidRPr="000A03B5">
        <w:rPr>
          <w:lang w:eastAsia="fr-FR"/>
        </w:rPr>
        <w:t xml:space="preserve">Par défaut, </w:t>
      </w:r>
      <w:r>
        <w:rPr>
          <w:lang w:eastAsia="fr-FR"/>
        </w:rPr>
        <w:t>l</w:t>
      </w:r>
      <w:r w:rsidRPr="000A03B5">
        <w:rPr>
          <w:lang w:eastAsia="fr-FR"/>
        </w:rPr>
        <w:t xml:space="preserve">e nom </w:t>
      </w:r>
      <w:r w:rsidR="000021BE" w:rsidRPr="000021BE">
        <w:rPr>
          <w:lang w:eastAsia="fr-FR"/>
        </w:rPr>
        <w:t>alternatif du sujet</w:t>
      </w:r>
      <w:r w:rsidR="000021BE">
        <w:rPr>
          <w:lang w:eastAsia="fr-FR"/>
        </w:rPr>
        <w:t xml:space="preserve"> (</w:t>
      </w:r>
      <w:proofErr w:type="spellStart"/>
      <w:r w:rsidR="000021BE" w:rsidRPr="000021BE">
        <w:rPr>
          <w:lang w:eastAsia="fr-FR"/>
        </w:rPr>
        <w:t>Subject</w:t>
      </w:r>
      <w:proofErr w:type="spellEnd"/>
      <w:r w:rsidR="008B5C75">
        <w:rPr>
          <w:lang w:eastAsia="fr-FR"/>
        </w:rPr>
        <w:t xml:space="preserve"> </w:t>
      </w:r>
      <w:r w:rsidR="000021BE" w:rsidRPr="000021BE">
        <w:rPr>
          <w:lang w:eastAsia="fr-FR"/>
        </w:rPr>
        <w:t>Alternati</w:t>
      </w:r>
      <w:r w:rsidR="000021BE">
        <w:rPr>
          <w:lang w:eastAsia="fr-FR"/>
        </w:rPr>
        <w:t>v</w:t>
      </w:r>
      <w:r w:rsidR="000021BE" w:rsidRPr="000021BE">
        <w:rPr>
          <w:lang w:eastAsia="fr-FR"/>
        </w:rPr>
        <w:t>e</w:t>
      </w:r>
      <w:r w:rsidR="008B5C75">
        <w:rPr>
          <w:lang w:eastAsia="fr-FR"/>
        </w:rPr>
        <w:t xml:space="preserve"> </w:t>
      </w:r>
      <w:r w:rsidR="000021BE" w:rsidRPr="000021BE">
        <w:rPr>
          <w:lang w:eastAsia="fr-FR"/>
        </w:rPr>
        <w:t>Name</w:t>
      </w:r>
      <w:r w:rsidR="000021BE">
        <w:rPr>
          <w:lang w:eastAsia="fr-FR"/>
        </w:rPr>
        <w:t xml:space="preserve"> ou SAN) dans le certificat est </w:t>
      </w:r>
      <w:r>
        <w:rPr>
          <w:lang w:eastAsia="fr-FR"/>
        </w:rPr>
        <w:t xml:space="preserve">mappé </w:t>
      </w:r>
      <w:r w:rsidRPr="000A03B5">
        <w:rPr>
          <w:lang w:eastAsia="fr-FR"/>
        </w:rPr>
        <w:t xml:space="preserve">à </w:t>
      </w:r>
      <w:r w:rsidR="000021BE">
        <w:rPr>
          <w:lang w:eastAsia="fr-FR"/>
        </w:rPr>
        <w:t xml:space="preserve">l’attribut </w:t>
      </w:r>
      <w:r w:rsidRPr="000A03B5">
        <w:rPr>
          <w:lang w:eastAsia="fr-FR"/>
        </w:rPr>
        <w:t xml:space="preserve">UserPrincipalName </w:t>
      </w:r>
      <w:r w:rsidR="000021BE">
        <w:rPr>
          <w:lang w:eastAsia="fr-FR"/>
        </w:rPr>
        <w:t>de</w:t>
      </w:r>
      <w:r w:rsidRPr="000A03B5">
        <w:rPr>
          <w:lang w:eastAsia="fr-FR"/>
        </w:rPr>
        <w:t xml:space="preserve"> l’objet utilisateur pour déterminer l’utilisateur.</w:t>
      </w:r>
      <w:r>
        <w:rPr>
          <w:lang w:eastAsia="fr-FR"/>
        </w:rPr>
        <w:t xml:space="preserve"> Il est possible de </w:t>
      </w:r>
      <w:r w:rsidRPr="000A03B5">
        <w:rPr>
          <w:lang w:eastAsia="fr-FR"/>
        </w:rPr>
        <w:t xml:space="preserve">remplacer la valeur par défaut et </w:t>
      </w:r>
      <w:r>
        <w:rPr>
          <w:lang w:eastAsia="fr-FR"/>
        </w:rPr>
        <w:t xml:space="preserve">de </w:t>
      </w:r>
      <w:r w:rsidRPr="000A03B5">
        <w:rPr>
          <w:lang w:eastAsia="fr-FR"/>
        </w:rPr>
        <w:t>créer un mappage personnalisé</w:t>
      </w:r>
      <w:r w:rsidR="000021BE">
        <w:rPr>
          <w:lang w:eastAsia="fr-FR"/>
        </w:rPr>
        <w:t>.</w:t>
      </w:r>
    </w:p>
    <w:p w14:paraId="4B09A472" w14:textId="16D74148" w:rsidR="000021BE" w:rsidRPr="000A03B5" w:rsidRDefault="001F4658" w:rsidP="005628BA">
      <w:pPr>
        <w:jc w:val="left"/>
        <w:rPr>
          <w:lang w:eastAsia="fr-FR"/>
        </w:rPr>
      </w:pPr>
      <w:r>
        <w:rPr>
          <w:lang w:eastAsia="fr-FR"/>
        </w:rPr>
        <w:t>L</w:t>
      </w:r>
      <w:r w:rsidR="000021BE" w:rsidRPr="000021BE">
        <w:rPr>
          <w:lang w:eastAsia="fr-FR"/>
        </w:rPr>
        <w:t xml:space="preserve">es types de mappage basés sur les noms d’utilisateur et les adresses e-mail </w:t>
      </w:r>
      <w:r w:rsidR="000021BE">
        <w:rPr>
          <w:lang w:eastAsia="fr-FR"/>
        </w:rPr>
        <w:t xml:space="preserve">(RFC822Name) </w:t>
      </w:r>
      <w:r w:rsidR="000021BE" w:rsidRPr="000021BE">
        <w:rPr>
          <w:lang w:eastAsia="fr-FR"/>
        </w:rPr>
        <w:t>sont considérés comme ayant une affinité</w:t>
      </w:r>
      <w:r w:rsidR="000021BE">
        <w:rPr>
          <w:lang w:eastAsia="fr-FR"/>
        </w:rPr>
        <w:t xml:space="preserve"> basse</w:t>
      </w:r>
      <w:r w:rsidR="000021BE" w:rsidRPr="000021BE">
        <w:rPr>
          <w:lang w:eastAsia="fr-FR"/>
        </w:rPr>
        <w:t xml:space="preserve">. Microsoft Entra ID implémente trois mappages considérés comme à affinité </w:t>
      </w:r>
      <w:r w:rsidR="000021BE">
        <w:rPr>
          <w:lang w:eastAsia="fr-FR"/>
        </w:rPr>
        <w:t xml:space="preserve">basse </w:t>
      </w:r>
      <w:r w:rsidR="000021BE" w:rsidRPr="000021BE">
        <w:rPr>
          <w:lang w:eastAsia="fr-FR"/>
        </w:rPr>
        <w:t xml:space="preserve">en fonction des identificateurs réutilisables. Les autres sont considérés comme des liaisons à affinité </w:t>
      </w:r>
      <w:r w:rsidR="000021BE">
        <w:rPr>
          <w:lang w:eastAsia="fr-FR"/>
        </w:rPr>
        <w:t>haute</w:t>
      </w:r>
      <w:r w:rsidR="000021BE" w:rsidRPr="000021BE">
        <w:rPr>
          <w:lang w:eastAsia="fr-FR"/>
        </w:rPr>
        <w:t>.</w:t>
      </w:r>
    </w:p>
    <w:p w14:paraId="1E01057D" w14:textId="77777777" w:rsidR="00B8760B" w:rsidRDefault="00B8760B" w:rsidP="005628BA">
      <w:pPr>
        <w:keepNext/>
        <w:jc w:val="left"/>
        <w:rPr>
          <w:lang w:eastAsia="fr-FR"/>
        </w:rPr>
      </w:pPr>
      <w:r>
        <w:rPr>
          <w:lang w:eastAsia="fr-FR"/>
        </w:rPr>
        <w:t>Procéder comme suit :</w:t>
      </w:r>
    </w:p>
    <w:p w14:paraId="513BD542" w14:textId="25FD659C" w:rsidR="00B8760B" w:rsidRDefault="00B8760B" w:rsidP="00D84030">
      <w:pPr>
        <w:pStyle w:val="Paragraphedeliste"/>
        <w:numPr>
          <w:ilvl w:val="0"/>
          <w:numId w:val="20"/>
        </w:numPr>
        <w:contextualSpacing w:val="0"/>
        <w:jc w:val="left"/>
        <w:rPr>
          <w:lang w:eastAsia="fr-FR"/>
        </w:rPr>
      </w:pPr>
      <w:r>
        <w:rPr>
          <w:lang w:eastAsia="fr-FR"/>
        </w:rPr>
        <w:t xml:space="preserve">Depuis la configuration précédente, Cf. section précédente, naviguer vers </w:t>
      </w:r>
      <w:r w:rsidRPr="00B8760B">
        <w:rPr>
          <w:rFonts w:ascii="Segoe UI Semibold" w:hAnsi="Segoe UI Semibold" w:cs="Segoe UI Semibold"/>
          <w:lang w:eastAsia="fr-FR"/>
        </w:rPr>
        <w:t>Liaison de nom d’utilisateur</w:t>
      </w:r>
      <w:r>
        <w:rPr>
          <w:lang w:eastAsia="fr-FR"/>
        </w:rPr>
        <w:t>.</w:t>
      </w:r>
    </w:p>
    <w:p w14:paraId="0A268210" w14:textId="1D2E661F" w:rsidR="00702225" w:rsidRDefault="00A90882" w:rsidP="00A73F21">
      <w:pPr>
        <w:spacing w:before="240" w:after="240"/>
        <w:jc w:val="center"/>
      </w:pPr>
      <w:r w:rsidRPr="00A90882">
        <w:rPr>
          <w:noProof/>
        </w:rPr>
        <w:drawing>
          <wp:inline distT="0" distB="0" distL="0" distR="0" wp14:anchorId="3280EDAA" wp14:editId="2B90CBE1">
            <wp:extent cx="6479540" cy="1267460"/>
            <wp:effectExtent l="0" t="0" r="0" b="8890"/>
            <wp:docPr id="12824391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9140" name="Image 1" descr="Une image contenant texte, ligne, Police, nombre&#10;&#10;Description générée automatiquement"/>
                    <pic:cNvPicPr/>
                  </pic:nvPicPr>
                  <pic:blipFill>
                    <a:blip r:embed="rId74"/>
                    <a:stretch>
                      <a:fillRect/>
                    </a:stretch>
                  </pic:blipFill>
                  <pic:spPr>
                    <a:xfrm>
                      <a:off x="0" y="0"/>
                      <a:ext cx="6479540" cy="1267460"/>
                    </a:xfrm>
                    <a:prstGeom prst="rect">
                      <a:avLst/>
                    </a:prstGeom>
                  </pic:spPr>
                </pic:pic>
              </a:graphicData>
            </a:graphic>
          </wp:inline>
        </w:drawing>
      </w:r>
    </w:p>
    <w:p w14:paraId="413293C4" w14:textId="7A4947EA" w:rsidR="00E81F3A" w:rsidRDefault="001C64A5" w:rsidP="00D84030">
      <w:pPr>
        <w:pStyle w:val="Paragraphedeliste"/>
        <w:numPr>
          <w:ilvl w:val="0"/>
          <w:numId w:val="20"/>
        </w:numPr>
        <w:contextualSpacing w:val="0"/>
        <w:jc w:val="left"/>
      </w:pPr>
      <w:r>
        <w:t xml:space="preserve">Dans </w:t>
      </w:r>
      <w:r w:rsidRPr="00596926">
        <w:rPr>
          <w:rFonts w:ascii="Segoe UI Semibold" w:hAnsi="Segoe UI Semibold" w:cs="Segoe UI Semibold"/>
        </w:rPr>
        <w:t>Liaison de nom d’utilisateur</w:t>
      </w:r>
      <w:r>
        <w:t xml:space="preserve">, </w:t>
      </w:r>
      <w:r w:rsidRPr="00810B00">
        <w:t xml:space="preserve">indiquer l’ordre de priorité des champs à rechercher dans un certificat pour authentifier l’utilisateur. </w:t>
      </w:r>
      <w:r w:rsidR="008B6FCB">
        <w:t>O</w:t>
      </w:r>
      <w:r w:rsidRPr="00810B00">
        <w:t xml:space="preserve">n utilisera </w:t>
      </w:r>
      <w:r w:rsidR="008B6FCB">
        <w:t xml:space="preserve">ici </w:t>
      </w:r>
      <w:r w:rsidRPr="00810B00">
        <w:t xml:space="preserve">le </w:t>
      </w:r>
      <w:r w:rsidRPr="00046AFC">
        <w:rPr>
          <w:rFonts w:ascii="Segoe UI Semibold" w:hAnsi="Segoe UI Semibold" w:cs="Segoe UI Semibold"/>
        </w:rPr>
        <w:t>PrincipalName</w:t>
      </w:r>
      <w:r w:rsidRPr="00810B00">
        <w:t xml:space="preserve"> en priorité 1</w:t>
      </w:r>
      <w:r>
        <w:t>.</w:t>
      </w:r>
    </w:p>
    <w:p w14:paraId="581020C7" w14:textId="4E9FF170" w:rsidR="00190F44" w:rsidRDefault="00190F44" w:rsidP="00D84030">
      <w:pPr>
        <w:pStyle w:val="Paragraphedeliste"/>
        <w:numPr>
          <w:ilvl w:val="0"/>
          <w:numId w:val="20"/>
        </w:numPr>
        <w:contextualSpacing w:val="0"/>
        <w:jc w:val="left"/>
      </w:pPr>
      <w:r>
        <w:t>Préciser le cas échéant l’attribut à utiliser</w:t>
      </w:r>
      <w:r w:rsidR="005628BA">
        <w:t>.</w:t>
      </w:r>
    </w:p>
    <w:tbl>
      <w:tblPr>
        <w:tblStyle w:val="TableauGrille2-Accentuation11"/>
        <w:tblW w:w="0" w:type="auto"/>
        <w:tblLook w:val="04A0" w:firstRow="1" w:lastRow="0" w:firstColumn="1" w:lastColumn="0" w:noHBand="0" w:noVBand="1"/>
      </w:tblPr>
      <w:tblGrid>
        <w:gridCol w:w="3256"/>
        <w:gridCol w:w="6938"/>
      </w:tblGrid>
      <w:tr w:rsidR="00190F44" w14:paraId="04A03D4B"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E61E99"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74308661" w14:textId="77777777"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Attribut(s) du compte d’utilisateur</w:t>
            </w:r>
          </w:p>
        </w:tc>
      </w:tr>
      <w:tr w:rsidR="00190F44" w14:paraId="5673050E"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25C08A4"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6FC43D5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6774747F"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1595D60F"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3041CD79"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1DA5A2DA"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A6084C"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7199357B" w14:textId="77777777" w:rsidR="00190F44" w:rsidRPr="00584C0C"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eastAsia="Times New Roman" w:hAnsi="Segoe UI Semibold" w:cs="Segoe UI Semibold"/>
                <w:sz w:val="18"/>
                <w:szCs w:val="18"/>
                <w:lang w:eastAsia="fr-FR"/>
              </w:rPr>
              <w:t>certificateUserIds</w:t>
            </w:r>
          </w:p>
        </w:tc>
      </w:tr>
      <w:tr w:rsidR="00190F44" w14:paraId="2853E9A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76653FB6" w14:textId="77777777" w:rsidR="00190F44" w:rsidRPr="00127834" w:rsidRDefault="00190F44" w:rsidP="00786028">
            <w:pPr>
              <w:spacing w:before="60" w:after="60"/>
              <w:rPr>
                <w:b w:val="0"/>
                <w:bCs w:val="0"/>
                <w:sz w:val="18"/>
                <w:szCs w:val="18"/>
              </w:rPr>
            </w:pPr>
            <w:r w:rsidRPr="00127834">
              <w:rPr>
                <w:b w:val="0"/>
                <w:bCs w:val="0"/>
                <w:sz w:val="18"/>
                <w:szCs w:val="18"/>
              </w:rPr>
              <w:t>SHA1PublicKey (</w:t>
            </w:r>
            <w:r>
              <w:rPr>
                <w:b w:val="0"/>
                <w:bCs w:val="0"/>
                <w:sz w:val="18"/>
                <w:szCs w:val="18"/>
              </w:rPr>
              <w:t>c</w:t>
            </w:r>
            <w:r w:rsidRPr="00127834">
              <w:rPr>
                <w:b w:val="0"/>
                <w:bCs w:val="0"/>
                <w:sz w:val="18"/>
                <w:szCs w:val="18"/>
              </w:rPr>
              <w:t>ondensat SHA1 de la valeur de SKI)</w:t>
            </w:r>
          </w:p>
        </w:tc>
        <w:tc>
          <w:tcPr>
            <w:tcW w:w="6938" w:type="dxa"/>
          </w:tcPr>
          <w:p w14:paraId="254A2400"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15244D73"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6372A05" w14:textId="77777777" w:rsidR="00190F44" w:rsidRPr="00127834" w:rsidRDefault="00190F44" w:rsidP="00786028">
            <w:pPr>
              <w:spacing w:before="60" w:after="60"/>
              <w:rPr>
                <w:b w:val="0"/>
                <w:bCs w:val="0"/>
                <w:sz w:val="18"/>
                <w:szCs w:val="18"/>
              </w:rPr>
            </w:pPr>
            <w:r w:rsidRPr="00127834">
              <w:rPr>
                <w:b w:val="0"/>
                <w:bCs w:val="0"/>
                <w:sz w:val="18"/>
                <w:szCs w:val="18"/>
              </w:rPr>
              <w:t>Emetteur et numéro de série</w:t>
            </w:r>
          </w:p>
        </w:tc>
        <w:tc>
          <w:tcPr>
            <w:tcW w:w="6938" w:type="dxa"/>
          </w:tcPr>
          <w:p w14:paraId="7D53DBC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456CE998"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CBBDF90"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3E7C664A"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54B9641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E4A3558" w14:textId="77777777" w:rsidR="00190F44" w:rsidRPr="00127834" w:rsidRDefault="00190F44" w:rsidP="00786028">
            <w:pPr>
              <w:spacing w:before="60" w:after="60"/>
              <w:rPr>
                <w:b w:val="0"/>
                <w:bCs w:val="0"/>
                <w:sz w:val="18"/>
                <w:szCs w:val="18"/>
              </w:rPr>
            </w:pPr>
            <w:r w:rsidRPr="00127834">
              <w:rPr>
                <w:b w:val="0"/>
                <w:bCs w:val="0"/>
                <w:sz w:val="18"/>
                <w:szCs w:val="18"/>
              </w:rPr>
              <w:lastRenderedPageBreak/>
              <w:t>Sujet</w:t>
            </w:r>
          </w:p>
        </w:tc>
        <w:tc>
          <w:tcPr>
            <w:tcW w:w="6938" w:type="dxa"/>
          </w:tcPr>
          <w:p w14:paraId="7FED7BF5"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bl>
    <w:p w14:paraId="32B2405C" w14:textId="375F7128" w:rsidR="00A73F21" w:rsidRDefault="00190F44" w:rsidP="00D84030">
      <w:pPr>
        <w:pStyle w:val="Paragraphedeliste"/>
        <w:numPr>
          <w:ilvl w:val="0"/>
          <w:numId w:val="20"/>
        </w:numPr>
        <w:spacing w:before="120"/>
        <w:ind w:left="714" w:hanging="357"/>
        <w:contextualSpacing w:val="0"/>
        <w:jc w:val="left"/>
      </w:pPr>
      <w:r>
        <w:t xml:space="preserve"> </w:t>
      </w:r>
      <w:r w:rsidR="007267E9">
        <w:t>A titre d’illustration, et de façon non obligatoire pour le POC technique, p</w:t>
      </w:r>
      <w:r w:rsidR="00A73F21" w:rsidRPr="004C67B7">
        <w:t xml:space="preserve">our ajouter </w:t>
      </w:r>
      <w:r w:rsidR="00814E06">
        <w:t>une</w:t>
      </w:r>
      <w:r w:rsidR="00A73F21" w:rsidRPr="004C67B7">
        <w:t xml:space="preserve"> règle personnalisée, sélectionne</w:t>
      </w:r>
      <w:r w:rsidR="00A73F21">
        <w:t>r</w:t>
      </w:r>
      <w:r w:rsidR="00A73F21" w:rsidRPr="004C67B7">
        <w:t xml:space="preserve"> </w:t>
      </w:r>
      <w:r w:rsidR="00A73F21" w:rsidRPr="00814E06">
        <w:rPr>
          <w:rFonts w:ascii="Segoe UI Semibold" w:hAnsi="Segoe UI Semibold" w:cs="Segoe UI Semibold"/>
        </w:rPr>
        <w:t>Ajouter une règle</w:t>
      </w:r>
      <w:r w:rsidR="00A73F21" w:rsidRPr="004C67B7">
        <w:t>.</w:t>
      </w:r>
    </w:p>
    <w:p w14:paraId="7B5BDB51" w14:textId="5C8109AD" w:rsidR="00A73F21" w:rsidRDefault="00456CC0" w:rsidP="00A73F21">
      <w:pPr>
        <w:spacing w:before="240" w:after="240"/>
        <w:jc w:val="center"/>
      </w:pPr>
      <w:r w:rsidRPr="00456CC0">
        <w:rPr>
          <w:noProof/>
        </w:rPr>
        <w:drawing>
          <wp:inline distT="0" distB="0" distL="0" distR="0" wp14:anchorId="5D5D205E" wp14:editId="1A226DE3">
            <wp:extent cx="4172673" cy="2285035"/>
            <wp:effectExtent l="0" t="0" r="0" b="1270"/>
            <wp:docPr id="145726022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0221" name="Image 1" descr="Une image contenant texte, capture d’écran, nombre, Police&#10;&#10;Description générée automatiquement"/>
                    <pic:cNvPicPr/>
                  </pic:nvPicPr>
                  <pic:blipFill>
                    <a:blip r:embed="rId75"/>
                    <a:stretch>
                      <a:fillRect/>
                    </a:stretch>
                  </pic:blipFill>
                  <pic:spPr>
                    <a:xfrm>
                      <a:off x="0" y="0"/>
                      <a:ext cx="4185311" cy="2291956"/>
                    </a:xfrm>
                    <a:prstGeom prst="rect">
                      <a:avLst/>
                    </a:prstGeom>
                  </pic:spPr>
                </pic:pic>
              </a:graphicData>
            </a:graphic>
          </wp:inline>
        </w:drawing>
      </w:r>
    </w:p>
    <w:p w14:paraId="0DF9A0B9" w14:textId="0D78E534" w:rsidR="00A73F21" w:rsidRDefault="00A73F21" w:rsidP="00D84030">
      <w:pPr>
        <w:pStyle w:val="Paragraphedeliste"/>
        <w:numPr>
          <w:ilvl w:val="1"/>
          <w:numId w:val="20"/>
        </w:numPr>
        <w:jc w:val="left"/>
      </w:pPr>
      <w:r>
        <w:t xml:space="preserve">Dans </w:t>
      </w:r>
      <w:r w:rsidR="00456CC0">
        <w:rPr>
          <w:rFonts w:ascii="Segoe UI Semibold" w:hAnsi="Segoe UI Semibold" w:cs="Segoe UI Semibold"/>
        </w:rPr>
        <w:t>Champ Certificat</w:t>
      </w:r>
      <w:r>
        <w:t xml:space="preserve">, </w:t>
      </w:r>
      <w:r w:rsidR="00456CC0">
        <w:t>sélectionner le ou les champs souhaités dans la liste proposée selon les affinités associées</w:t>
      </w:r>
      <w:r>
        <w:t>.</w:t>
      </w:r>
    </w:p>
    <w:p w14:paraId="620FA048" w14:textId="1BAF3D37" w:rsidR="00A73F21" w:rsidRDefault="00456CC0" w:rsidP="00D84030">
      <w:pPr>
        <w:pStyle w:val="Paragraphedeliste"/>
        <w:numPr>
          <w:ilvl w:val="1"/>
          <w:numId w:val="20"/>
        </w:numPr>
        <w:jc w:val="left"/>
      </w:pPr>
      <w:r>
        <w:t xml:space="preserve">Valider le cas échéant l’attribut du compte d’utilisateur à utiliser. L’attribut </w:t>
      </w:r>
      <w:r w:rsidRPr="00456CC0">
        <w:rPr>
          <w:rStyle w:val="cf01"/>
          <w:sz w:val="20"/>
          <w:szCs w:val="20"/>
        </w:rPr>
        <w:t>ID</w:t>
      </w:r>
      <w:r>
        <w:rPr>
          <w:rStyle w:val="cf01"/>
          <w:sz w:val="20"/>
          <w:szCs w:val="20"/>
        </w:rPr>
        <w:t>s</w:t>
      </w:r>
      <w:r w:rsidRPr="00456CC0">
        <w:rPr>
          <w:rStyle w:val="cf01"/>
          <w:sz w:val="20"/>
          <w:szCs w:val="20"/>
        </w:rPr>
        <w:t xml:space="preserve"> des utilisateurs du certificat, ou certificateUserIds</w:t>
      </w:r>
      <w:r w:rsidRPr="00456CC0">
        <w:t xml:space="preserve"> est le seul attribut utilisateur qui peut être mappé au</w:t>
      </w:r>
      <w:r>
        <w:t>x</w:t>
      </w:r>
      <w:r w:rsidRPr="00456CC0">
        <w:t xml:space="preserve"> champ</w:t>
      </w:r>
      <w:r>
        <w:t>s</w:t>
      </w:r>
      <w:r w:rsidRPr="00456CC0">
        <w:t xml:space="preserve"> d</w:t>
      </w:r>
      <w:r>
        <w:t>u</w:t>
      </w:r>
      <w:r w:rsidRPr="00456CC0">
        <w:t xml:space="preserve"> certificat</w:t>
      </w:r>
      <w:r>
        <w:t xml:space="preserve">, Cf. section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\r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4.3</w:t>
      </w:r>
      <w:r w:rsidRPr="00456CC0">
        <w:rPr>
          <w:rFonts w:ascii="Segoe UI Semibold" w:hAnsi="Segoe UI Semibold" w:cs="Segoe UI Semibold"/>
        </w:rPr>
        <w:fldChar w:fldCharType="end"/>
      </w:r>
      <w:r w:rsidRPr="00456CC0">
        <w:rPr>
          <w:rFonts w:ascii="Segoe UI Semibold" w:hAnsi="Segoe UI Semibold" w:cs="Segoe UI Semibold"/>
        </w:rPr>
        <w:t xml:space="preserve">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Liaison des utilisateurs avec le certificat de la carte CPx physique</w:t>
      </w:r>
      <w:r w:rsidRPr="00456CC0">
        <w:rPr>
          <w:rFonts w:ascii="Segoe UI Semibold" w:hAnsi="Segoe UI Semibold" w:cs="Segoe UI Semibold"/>
        </w:rPr>
        <w:fldChar w:fldCharType="end"/>
      </w:r>
      <w:r>
        <w:t xml:space="preserve"> </w:t>
      </w:r>
      <w:r>
        <w:fldChar w:fldCharType="begin"/>
      </w:r>
      <w:r>
        <w:instrText xml:space="preserve"> REF _Ref164764408 \p \h </w:instrText>
      </w:r>
      <w:r w:rsidR="005628BA">
        <w:instrText xml:space="preserve"> \* MERGEFORMAT </w:instrText>
      </w:r>
      <w:r>
        <w:fldChar w:fldCharType="separate"/>
      </w:r>
      <w:r>
        <w:t>ci-dessous</w:t>
      </w:r>
      <w:r>
        <w:fldChar w:fldCharType="end"/>
      </w:r>
      <w:r>
        <w:t xml:space="preserve">. </w:t>
      </w:r>
    </w:p>
    <w:p w14:paraId="0E2EC117" w14:textId="2EDD9B99" w:rsidR="00A73F21" w:rsidRDefault="00A73F21" w:rsidP="00D84030">
      <w:pPr>
        <w:pStyle w:val="Paragraphedeliste"/>
        <w:numPr>
          <w:ilvl w:val="1"/>
          <w:numId w:val="20"/>
        </w:numPr>
        <w:contextualSpacing w:val="0"/>
        <w:jc w:val="left"/>
      </w:pPr>
      <w:r>
        <w:t>C</w:t>
      </w:r>
      <w:r w:rsidRPr="003A2676">
        <w:t>lique</w:t>
      </w:r>
      <w:r>
        <w:t>r</w:t>
      </w:r>
      <w:r w:rsidRPr="003A2676">
        <w:t xml:space="preserve"> sur </w:t>
      </w:r>
      <w:r w:rsidRPr="008B6FCB">
        <w:rPr>
          <w:rFonts w:ascii="Segoe UI Semibold" w:hAnsi="Segoe UI Semibold" w:cs="Segoe UI Semibold"/>
        </w:rPr>
        <w:t>Ajouter</w:t>
      </w:r>
      <w:r w:rsidRPr="003A2676">
        <w:t>. Lorsqu</w:t>
      </w:r>
      <w:r>
        <w:t>’</w:t>
      </w:r>
      <w:r w:rsidRPr="003A2676">
        <w:t>invité</w:t>
      </w:r>
      <w:r>
        <w:t xml:space="preserve"> à le faire</w:t>
      </w:r>
      <w:r w:rsidRPr="003A2676">
        <w:t>, clique</w:t>
      </w:r>
      <w:r>
        <w:t>r</w:t>
      </w:r>
      <w:r w:rsidRPr="003A2676">
        <w:t xml:space="preserve"> sur </w:t>
      </w:r>
      <w:r w:rsidRPr="00B14BF7">
        <w:rPr>
          <w:rFonts w:ascii="Segoe UI Semibold" w:hAnsi="Segoe UI Semibold" w:cs="Segoe UI Semibold"/>
        </w:rPr>
        <w:t>J’accepte</w:t>
      </w:r>
      <w:r w:rsidRPr="003A2676">
        <w:t xml:space="preserve"> pour terminer l’ajout de la règl</w:t>
      </w:r>
      <w:r>
        <w:t>e.</w:t>
      </w:r>
    </w:p>
    <w:p w14:paraId="7CD728D9" w14:textId="337C4EFF" w:rsidR="009B4244" w:rsidRDefault="003F40B7" w:rsidP="00D84030">
      <w:pPr>
        <w:pStyle w:val="Paragraphedeliste"/>
        <w:numPr>
          <w:ilvl w:val="0"/>
          <w:numId w:val="20"/>
        </w:numPr>
        <w:jc w:val="left"/>
      </w:pPr>
      <w:r>
        <w:t>Cliquer sur</w:t>
      </w:r>
      <w:r w:rsidR="00A90882">
        <w:t xml:space="preserve"> </w:t>
      </w:r>
      <w:r w:rsidRPr="00B14BF7">
        <w:rPr>
          <w:rFonts w:ascii="Segoe UI Semibold" w:hAnsi="Segoe UI Semibold" w:cs="Segoe UI Semibold"/>
        </w:rPr>
        <w:t>Enregist</w:t>
      </w:r>
      <w:r w:rsidR="00A90882" w:rsidRPr="00B14BF7">
        <w:rPr>
          <w:rFonts w:ascii="Segoe UI Semibold" w:hAnsi="Segoe UI Semibold" w:cs="Segoe UI Semibold"/>
        </w:rPr>
        <w:t>rer</w:t>
      </w:r>
      <w:r w:rsidR="00B14BF7">
        <w:t xml:space="preserve"> </w:t>
      </w:r>
      <w:r w:rsidR="00B14BF7" w:rsidRPr="00B14BF7">
        <w:t>pour enregistrer les modifications.</w:t>
      </w:r>
    </w:p>
    <w:p w14:paraId="5BE476C8" w14:textId="1C2A616F" w:rsidR="009B4244" w:rsidRDefault="009B4244" w:rsidP="005628BA">
      <w:pPr>
        <w:jc w:val="left"/>
      </w:pPr>
      <w:r w:rsidRPr="009B4244">
        <w:t xml:space="preserve">Microsoft Entra ID résout plusieurs règles de </w:t>
      </w:r>
      <w:r>
        <w:t>liaison de nom d’utilisateur de la façon suivante en utilisant la liaison de priorité la plus élevée (nombre le plus bas) :</w:t>
      </w:r>
    </w:p>
    <w:p w14:paraId="66ADC360" w14:textId="1DBE93BC" w:rsidR="009B4244" w:rsidRDefault="009B4244" w:rsidP="00D84030">
      <w:pPr>
        <w:pStyle w:val="Paragraphedeliste"/>
        <w:numPr>
          <w:ilvl w:val="0"/>
          <w:numId w:val="33"/>
        </w:numPr>
        <w:jc w:val="left"/>
      </w:pPr>
      <w:r>
        <w:t>Recherche de l’objet utilisateur à l’aide du nom d’utilisateur ou du nom d’utilisateur principal.</w:t>
      </w:r>
    </w:p>
    <w:p w14:paraId="332D2938" w14:textId="176E1BF7" w:rsidR="009B4244" w:rsidRDefault="009B4244" w:rsidP="00D84030">
      <w:pPr>
        <w:pStyle w:val="Paragraphedeliste"/>
        <w:numPr>
          <w:ilvl w:val="0"/>
          <w:numId w:val="33"/>
        </w:numPr>
        <w:jc w:val="left"/>
      </w:pPr>
      <w:r>
        <w:t>Obtention de la liste de toutes les liaisons de nom d’utilisateur configurées par l’ES classées selon l’attribut « priorité ».</w:t>
      </w:r>
    </w:p>
    <w:p w14:paraId="66932009" w14:textId="388CED8B" w:rsidR="009B4244" w:rsidRDefault="009B4244" w:rsidP="00D84030">
      <w:pPr>
        <w:pStyle w:val="Paragraphedeliste"/>
        <w:numPr>
          <w:ilvl w:val="0"/>
          <w:numId w:val="33"/>
        </w:numPr>
        <w:jc w:val="left"/>
      </w:pPr>
      <w:r>
        <w:t>Si la liaison à affinité élevée est activée ou si les valeurs du certificat correspondent à une règle personnalisée exigeant une liaison à affinité élevée, suppression de la liste toutes les liaisons à affinité faible.</w:t>
      </w:r>
    </w:p>
    <w:p w14:paraId="2B5E22BB" w14:textId="77777777" w:rsidR="009B4244" w:rsidRDefault="009B4244" w:rsidP="00D84030">
      <w:pPr>
        <w:pStyle w:val="Paragraphedeliste"/>
        <w:numPr>
          <w:ilvl w:val="0"/>
          <w:numId w:val="33"/>
        </w:numPr>
        <w:jc w:val="left"/>
      </w:pPr>
      <w:r>
        <w:t>Évaluation de chaque liaison dans la liste jusqu’à ce qu’une authentification réussie se produise.</w:t>
      </w:r>
    </w:p>
    <w:p w14:paraId="13D8805F" w14:textId="08C22BA4" w:rsidR="009B4244" w:rsidRDefault="009B4244" w:rsidP="00D84030">
      <w:pPr>
        <w:pStyle w:val="Paragraphedeliste"/>
        <w:numPr>
          <w:ilvl w:val="0"/>
          <w:numId w:val="33"/>
        </w:numPr>
        <w:ind w:left="714" w:hanging="357"/>
        <w:contextualSpacing w:val="0"/>
        <w:jc w:val="left"/>
      </w:pPr>
      <w:r>
        <w:t>Si le champ d</w:t>
      </w:r>
      <w:r w:rsidR="00127834">
        <w:t>u</w:t>
      </w:r>
      <w:r>
        <w:t xml:space="preserve"> certificat X.509 de la liaison configurée se trouve sur le certificat présenté, correspondance de la valeur du champ du certificat à la valeur d’attribut de l’objet utilisateur.</w:t>
      </w:r>
    </w:p>
    <w:p w14:paraId="73C17B00" w14:textId="77777777" w:rsidR="009B4244" w:rsidRDefault="009B4244" w:rsidP="00D84030">
      <w:pPr>
        <w:pStyle w:val="Paragraphedeliste"/>
        <w:numPr>
          <w:ilvl w:val="0"/>
          <w:numId w:val="34"/>
        </w:numPr>
        <w:jc w:val="left"/>
      </w:pPr>
      <w:r>
        <w:t>Si une correspondance est trouvée, l’authentification de l’utilisateur réussit.</w:t>
      </w:r>
    </w:p>
    <w:p w14:paraId="60989B92" w14:textId="77777777" w:rsidR="009B4244" w:rsidRDefault="009B4244" w:rsidP="00D84030">
      <w:pPr>
        <w:pStyle w:val="Paragraphedeliste"/>
        <w:numPr>
          <w:ilvl w:val="0"/>
          <w:numId w:val="34"/>
        </w:numPr>
        <w:spacing w:before="120"/>
        <w:ind w:left="1434" w:hanging="357"/>
        <w:contextualSpacing w:val="0"/>
        <w:jc w:val="left"/>
      </w:pPr>
      <w:r>
        <w:t>Si aucune correspondance n’est trouvée, passez à la liaison de priorité suivante.</w:t>
      </w:r>
    </w:p>
    <w:p w14:paraId="59951185" w14:textId="1F837946" w:rsidR="009B4244" w:rsidRDefault="009B4244" w:rsidP="00D84030">
      <w:pPr>
        <w:pStyle w:val="Paragraphedeliste"/>
        <w:numPr>
          <w:ilvl w:val="0"/>
          <w:numId w:val="33"/>
        </w:numPr>
        <w:ind w:left="714" w:hanging="357"/>
        <w:jc w:val="left"/>
      </w:pPr>
      <w:r>
        <w:t>Si le champ du certificat X.509 ne se trouve pas sur le certificat présenté, passage à la liaison de priorité suivante.</w:t>
      </w:r>
    </w:p>
    <w:p w14:paraId="46CE0138" w14:textId="239B394A" w:rsidR="009B4244" w:rsidRDefault="009B4244" w:rsidP="00D84030">
      <w:pPr>
        <w:pStyle w:val="Paragraphedeliste"/>
        <w:numPr>
          <w:ilvl w:val="0"/>
          <w:numId w:val="33"/>
        </w:numPr>
        <w:jc w:val="left"/>
      </w:pPr>
      <w:r>
        <w:t>Validation de toutes les liaisons de nom d’utilisateur configurées jusqu’à ce que l’une d’elles entraîne une correspondance et que l’authentification utilisateur réussisse.</w:t>
      </w:r>
    </w:p>
    <w:p w14:paraId="6EEA5F6E" w14:textId="1D365C7E" w:rsidR="009B4244" w:rsidRDefault="009B4244" w:rsidP="00D84030">
      <w:pPr>
        <w:pStyle w:val="Paragraphedeliste"/>
        <w:numPr>
          <w:ilvl w:val="0"/>
          <w:numId w:val="33"/>
        </w:numPr>
        <w:jc w:val="left"/>
      </w:pPr>
      <w:r>
        <w:lastRenderedPageBreak/>
        <w:t>Si aucune correspondance n’est trouvée sur l’une des liaisons de nom d’utilisateur configurées, échec de l’authentification utilisateur.</w:t>
      </w:r>
    </w:p>
    <w:p w14:paraId="5A492BBF" w14:textId="06FD98CD" w:rsidR="008B6FCB" w:rsidRPr="00756304" w:rsidRDefault="008B6FCB" w:rsidP="005628BA">
      <w:pPr>
        <w:keepNext/>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124553F2" w14:textId="77777777" w:rsidR="000A03B5" w:rsidRDefault="000A03B5" w:rsidP="00D84030">
      <w:pPr>
        <w:pStyle w:val="Paragraphedeliste"/>
        <w:numPr>
          <w:ilvl w:val="0"/>
          <w:numId w:val="11"/>
        </w:numPr>
        <w:jc w:val="left"/>
      </w:pPr>
      <w:r w:rsidRPr="000A03B5">
        <w:t>Présentation de la stratégie de liaison de nom d’utilisateur</w:t>
      </w:r>
      <w:r>
        <w:t xml:space="preserve"> : </w:t>
      </w:r>
      <w:hyperlink r:id="rId76" w:anchor="understanding-the-username-binding-policy" w:history="1">
        <w:r w:rsidRPr="002E0F12">
          <w:rPr>
            <w:rStyle w:val="Lienhypertexte"/>
          </w:rPr>
          <w:t>https://learn.microsoft.com/fr-fr/entra/identity/authentication/concept-certificate-based-authentication-technical-deep-dive#understanding-the-username-binding-policy</w:t>
        </w:r>
      </w:hyperlink>
      <w:r>
        <w:t>.</w:t>
      </w:r>
    </w:p>
    <w:p w14:paraId="089830B0" w14:textId="3B4C74B5" w:rsidR="008B6FCB" w:rsidRDefault="00756304" w:rsidP="00D84030">
      <w:pPr>
        <w:pStyle w:val="Paragraphedeliste"/>
        <w:numPr>
          <w:ilvl w:val="0"/>
          <w:numId w:val="11"/>
        </w:numPr>
        <w:jc w:val="left"/>
      </w:pPr>
      <w:r w:rsidRPr="00756304">
        <w:t>Comment configurer l’authentification Microsoft Entra basée sur certificat</w:t>
      </w:r>
      <w:r>
        <w:t xml:space="preserve"> : </w:t>
      </w:r>
      <w:hyperlink r:id="rId77" w:history="1">
        <w:r w:rsidRPr="00B8509A">
          <w:rPr>
            <w:rStyle w:val="Lienhypertexte"/>
          </w:rPr>
          <w:t>https://learn.microsoft.com/fr-fr/entra/identity/authentication/how-to-certificate-based-authentication</w:t>
        </w:r>
      </w:hyperlink>
      <w:r w:rsidR="00456CC0">
        <w:t>.</w:t>
      </w:r>
    </w:p>
    <w:p w14:paraId="31D430A2" w14:textId="77777777" w:rsidR="00456CC0" w:rsidRPr="00CA5C3E" w:rsidRDefault="00456CC0" w:rsidP="00456CC0">
      <w:pPr>
        <w:pStyle w:val="Titre2"/>
      </w:pPr>
      <w:bookmarkStart w:id="38" w:name="_Toc168328685"/>
      <w:r w:rsidRPr="00871CB2">
        <w:t>Déclaration des a</w:t>
      </w:r>
      <w:r w:rsidRPr="00CA5C3E">
        <w:t>utorité</w:t>
      </w:r>
      <w:r w:rsidRPr="00871CB2">
        <w:t>s</w:t>
      </w:r>
      <w:r w:rsidRPr="00CA5C3E">
        <w:t xml:space="preserve"> de certification (AC)</w:t>
      </w:r>
      <w:bookmarkEnd w:id="38"/>
    </w:p>
    <w:p w14:paraId="345A92F1" w14:textId="77777777" w:rsidR="00456CC0" w:rsidRDefault="00456CC0" w:rsidP="005628BA">
      <w:pPr>
        <w:jc w:val="left"/>
        <w:rPr>
          <w:rFonts w:ascii="Segoe UI Semibold" w:hAnsi="Segoe UI Semibold" w:cs="Segoe UI Semibold"/>
        </w:rPr>
      </w:pPr>
      <w:r w:rsidRPr="00046AFC">
        <w:rPr>
          <w:rFonts w:ascii="Segoe UI Semibold" w:hAnsi="Segoe UI Semibold" w:cs="Segoe UI Semibold"/>
        </w:rPr>
        <w:t>Cette partie est obligatoire pour l’authentification basée sur un certificat</w:t>
      </w:r>
      <w:r>
        <w:rPr>
          <w:rFonts w:ascii="Segoe UI Semibold" w:hAnsi="Segoe UI Semibold" w:cs="Segoe UI Semibold"/>
        </w:rPr>
        <w:t>.</w:t>
      </w:r>
    </w:p>
    <w:p w14:paraId="7607ADD8" w14:textId="23123D92" w:rsidR="00456CC0" w:rsidRDefault="00456CC0" w:rsidP="005628BA">
      <w:pPr>
        <w:jc w:val="left"/>
      </w:pPr>
      <w:r>
        <w:t>Les</w:t>
      </w:r>
      <w:r w:rsidRPr="003B2C2A">
        <w:t xml:space="preserve"> certificats X.509 </w:t>
      </w:r>
      <w:r>
        <w:t>présents sur les cartes CPx sont émis</w:t>
      </w:r>
      <w:r w:rsidRPr="003B2C2A">
        <w:t xml:space="preserve"> par </w:t>
      </w:r>
      <w:r>
        <w:t>l’i</w:t>
      </w:r>
      <w:r w:rsidRPr="003B2B48">
        <w:t>nfrastructure de gestion de la confiance « IGC-Santé</w:t>
      </w:r>
      <w:r>
        <w:t> </w:t>
      </w:r>
      <w:r w:rsidRPr="003B2B48">
        <w:t>»</w:t>
      </w:r>
      <w:r w:rsidRPr="003B2C2A">
        <w:t>.</w:t>
      </w:r>
      <w:r>
        <w:t xml:space="preserve"> </w:t>
      </w:r>
      <w:r w:rsidRPr="00E85A0E">
        <w:t>L’autorité de certification </w:t>
      </w:r>
      <w:r>
        <w:t>(</w:t>
      </w:r>
      <w:r w:rsidRPr="00CC46F8">
        <w:t>AC</w:t>
      </w:r>
      <w:r>
        <w:t xml:space="preserve">) </w:t>
      </w:r>
      <w:r w:rsidRPr="00E85A0E">
        <w:t>émettrice et</w:t>
      </w:r>
      <w:r>
        <w:t xml:space="preserve"> les</w:t>
      </w:r>
      <w:r w:rsidRPr="00E85A0E">
        <w:t> </w:t>
      </w:r>
      <w:r>
        <w:t>AC</w:t>
      </w:r>
      <w:r w:rsidRPr="00E85A0E">
        <w:t xml:space="preserve"> intermédiaires </w:t>
      </w:r>
      <w:r>
        <w:t xml:space="preserve">de cette infrastructure doivent être configurées </w:t>
      </w:r>
      <w:r w:rsidRPr="00E85A0E">
        <w:t>dans Microsoft Entra ID.</w:t>
      </w:r>
    </w:p>
    <w:p w14:paraId="2F12384E" w14:textId="77777777" w:rsidR="00456CC0" w:rsidRDefault="00456CC0" w:rsidP="009F00D1">
      <w:pPr>
        <w:pStyle w:val="Titre3"/>
      </w:pPr>
      <w:r w:rsidRPr="00E85A0E">
        <w:t>Configur</w:t>
      </w:r>
      <w:r>
        <w:t>ation</w:t>
      </w:r>
      <w:r w:rsidRPr="00E85A0E">
        <w:t xml:space="preserve"> </w:t>
      </w:r>
      <w:r>
        <w:t>d</w:t>
      </w:r>
      <w:r w:rsidRPr="00E85A0E">
        <w:t xml:space="preserve">es autorités de certification </w:t>
      </w:r>
    </w:p>
    <w:p w14:paraId="6906D8BB" w14:textId="77777777" w:rsidR="00456CC0" w:rsidRPr="00016115" w:rsidRDefault="00456CC0" w:rsidP="005628BA">
      <w:pPr>
        <w:keepNext/>
        <w:jc w:val="left"/>
      </w:pPr>
      <w:r w:rsidRPr="00016115">
        <w:t>Procéder comme suit :</w:t>
      </w:r>
    </w:p>
    <w:p w14:paraId="46B57A51" w14:textId="77777777" w:rsidR="00456CC0" w:rsidRPr="00AA1709" w:rsidRDefault="00456CC0" w:rsidP="00D84030">
      <w:pPr>
        <w:pStyle w:val="Paragraphedeliste"/>
        <w:numPr>
          <w:ilvl w:val="0"/>
          <w:numId w:val="7"/>
        </w:numPr>
        <w:jc w:val="left"/>
      </w:pPr>
      <w:bookmarkStart w:id="39" w:name="_Hlk164680937"/>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78"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79"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3B223CFC" w14:textId="77777777" w:rsidR="00456CC0" w:rsidRDefault="00456CC0" w:rsidP="00D84030">
      <w:pPr>
        <w:pStyle w:val="Paragraphedeliste"/>
        <w:numPr>
          <w:ilvl w:val="0"/>
          <w:numId w:val="7"/>
        </w:numPr>
        <w:jc w:val="left"/>
      </w:pPr>
      <w:r w:rsidRPr="000D016B">
        <w:t xml:space="preserve">Se diriger dans l’onglet </w:t>
      </w:r>
      <w:r w:rsidRPr="00046AFC">
        <w:rPr>
          <w:rFonts w:ascii="Segoe UI Semibold" w:hAnsi="Segoe UI Semibold" w:cs="Segoe UI Semibold"/>
        </w:rPr>
        <w:t>Protection &gt; Méthodes d’authentification &gt; Stratégies</w:t>
      </w:r>
      <w:r>
        <w:t>.</w:t>
      </w:r>
    </w:p>
    <w:bookmarkEnd w:id="39"/>
    <w:p w14:paraId="2B8A54EF" w14:textId="77777777" w:rsidR="00456CC0" w:rsidRPr="00046AFC" w:rsidRDefault="00456CC0" w:rsidP="00D84030">
      <w:pPr>
        <w:pStyle w:val="Paragraphedeliste"/>
        <w:numPr>
          <w:ilvl w:val="0"/>
          <w:numId w:val="7"/>
        </w:numPr>
        <w:jc w:val="left"/>
      </w:pPr>
      <w:r>
        <w:t>Cl</w:t>
      </w:r>
      <w:r w:rsidRPr="000E2268">
        <w:t xml:space="preserve">iquer sur </w:t>
      </w:r>
      <w:r w:rsidRPr="00046AFC">
        <w:rPr>
          <w:rFonts w:ascii="Segoe UI Semibold" w:hAnsi="Segoe UI Semibold" w:cs="Segoe UI Semibold"/>
        </w:rPr>
        <w:t>Autorités de certification</w:t>
      </w:r>
      <w:r w:rsidRPr="00046AFC">
        <w:t>.</w:t>
      </w:r>
    </w:p>
    <w:p w14:paraId="74E90FF1" w14:textId="77777777" w:rsidR="00456CC0" w:rsidRDefault="00456CC0" w:rsidP="00D84030">
      <w:pPr>
        <w:pStyle w:val="Paragraphedeliste"/>
        <w:numPr>
          <w:ilvl w:val="0"/>
          <w:numId w:val="7"/>
        </w:numPr>
        <w:ind w:left="714" w:hanging="357"/>
        <w:contextualSpacing w:val="0"/>
        <w:jc w:val="left"/>
      </w:pPr>
      <w:r>
        <w:t>C</w:t>
      </w:r>
      <w:r w:rsidRPr="000E2268">
        <w:t xml:space="preserve">harger </w:t>
      </w:r>
      <w:r>
        <w:t xml:space="preserve">ensuite </w:t>
      </w:r>
      <w:r w:rsidRPr="000E2268">
        <w:t>tous les certificats de la chaîne de confiance menant au certificat racine de l</w:t>
      </w:r>
      <w:r w:rsidRPr="00271E0F">
        <w:t xml:space="preserve">'infrastructure de gestion de la confiance du secteur santé-social français, dite </w:t>
      </w:r>
      <w:r>
        <w:t xml:space="preserve">« IGC – Santé » </w:t>
      </w:r>
      <w:r w:rsidRPr="00271E0F">
        <w:t>opérée par l'ANS</w:t>
      </w:r>
      <w:r w:rsidRPr="000E2268">
        <w:t xml:space="preserve">. </w:t>
      </w:r>
      <w:r>
        <w:t>L’IGC est ici celle de test pour le POC technique raccordement et le bac à sable PSC.</w:t>
      </w:r>
    </w:p>
    <w:p w14:paraId="2C157674" w14:textId="77777777" w:rsidR="00456CC0" w:rsidRDefault="00456CC0" w:rsidP="005628BA">
      <w:pPr>
        <w:pStyle w:val="Paragraphedeliste"/>
        <w:ind w:left="714"/>
        <w:contextualSpacing w:val="0"/>
        <w:jc w:val="left"/>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4E6E1B2E" w14:textId="77777777" w:rsidR="00456CC0" w:rsidRDefault="00456CC0" w:rsidP="00D84030">
      <w:pPr>
        <w:pStyle w:val="Paragraphedeliste"/>
        <w:numPr>
          <w:ilvl w:val="1"/>
          <w:numId w:val="15"/>
        </w:numPr>
        <w:jc w:val="left"/>
      </w:pPr>
      <w:r>
        <w:t xml:space="preserve">Cliquer sur </w:t>
      </w:r>
      <w:r w:rsidRPr="00046AFC">
        <w:rPr>
          <w:rFonts w:ascii="Segoe UI Semibold" w:hAnsi="Segoe UI Semibold" w:cs="Segoe UI Semibold"/>
        </w:rPr>
        <w:t>Charger</w:t>
      </w:r>
      <w:r>
        <w:t xml:space="preserve"> pour charger le fichier de certificat.</w:t>
      </w:r>
    </w:p>
    <w:p w14:paraId="711581C9" w14:textId="77777777" w:rsidR="00456CC0" w:rsidRDefault="00456CC0" w:rsidP="00456CC0">
      <w:pPr>
        <w:jc w:val="center"/>
      </w:pPr>
      <w:r w:rsidRPr="007F7A93">
        <w:rPr>
          <w:noProof/>
        </w:rPr>
        <w:drawing>
          <wp:inline distT="0" distB="0" distL="0" distR="0" wp14:anchorId="20829B35" wp14:editId="4D890E8E">
            <wp:extent cx="2470150" cy="2036670"/>
            <wp:effectExtent l="0" t="0" r="6350" b="1905"/>
            <wp:docPr id="1438494374" name="Image 143849437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4374" name="Image 1" descr="Une image contenant texte, capture d’écran, Police, nombre&#10;&#10;Description générée automatiquement"/>
                    <pic:cNvPicPr/>
                  </pic:nvPicPr>
                  <pic:blipFill>
                    <a:blip r:embed="rId80"/>
                    <a:stretch>
                      <a:fillRect/>
                    </a:stretch>
                  </pic:blipFill>
                  <pic:spPr>
                    <a:xfrm>
                      <a:off x="0" y="0"/>
                      <a:ext cx="2496031" cy="2058009"/>
                    </a:xfrm>
                    <a:prstGeom prst="rect">
                      <a:avLst/>
                    </a:prstGeom>
                  </pic:spPr>
                </pic:pic>
              </a:graphicData>
            </a:graphic>
          </wp:inline>
        </w:drawing>
      </w:r>
    </w:p>
    <w:p w14:paraId="6120E032" w14:textId="77777777" w:rsidR="00456CC0" w:rsidRDefault="00456CC0" w:rsidP="00D84030">
      <w:pPr>
        <w:pStyle w:val="Paragraphedeliste"/>
        <w:numPr>
          <w:ilvl w:val="1"/>
          <w:numId w:val="15"/>
        </w:numPr>
        <w:ind w:left="1434" w:hanging="357"/>
        <w:contextualSpacing w:val="0"/>
        <w:jc w:val="left"/>
      </w:pPr>
      <w:r>
        <w:t xml:space="preserve">Dans </w:t>
      </w:r>
      <w:r w:rsidRPr="00920CB4">
        <w:rPr>
          <w:rFonts w:ascii="Segoe UI Semibold" w:hAnsi="Segoe UI Semibold" w:cs="Segoe UI Semibold"/>
        </w:rPr>
        <w:t>URL de la liste de révocation de certificats</w:t>
      </w:r>
      <w:r>
        <w:t>, renseigner la valeur suivante pour le</w:t>
      </w:r>
      <w:r w:rsidRPr="00E85A0E">
        <w:t xml:space="preserve"> point de distribution configuré de l</w:t>
      </w:r>
      <w:r>
        <w:t>a liste de révocation de l’</w:t>
      </w:r>
      <w:r w:rsidRPr="00E85A0E">
        <w:t xml:space="preserve">autorité de confiance </w:t>
      </w:r>
      <w:r>
        <w:t>considérée :</w:t>
      </w:r>
    </w:p>
    <w:p w14:paraId="4545D8D2" w14:textId="77777777" w:rsidR="00456CC0" w:rsidRDefault="00456CC0" w:rsidP="00D84030">
      <w:pPr>
        <w:pStyle w:val="Paragraphedeliste"/>
        <w:numPr>
          <w:ilvl w:val="0"/>
          <w:numId w:val="16"/>
        </w:numPr>
        <w:jc w:val="left"/>
      </w:pPr>
      <w:r>
        <w:lastRenderedPageBreak/>
        <w:t>"</w:t>
      </w:r>
      <w:r w:rsidRPr="00F80D15">
        <w:t>http://igc-sante.esante.gouv.fr/CRL/ACI-EL-PP-</w:t>
      </w:r>
      <w:proofErr w:type="spellStart"/>
      <w:r w:rsidRPr="00F80D15">
        <w:t>TEST.crl</w:t>
      </w:r>
      <w:proofErr w:type="spellEnd"/>
      <w:r>
        <w:t>"</w:t>
      </w:r>
      <w:r w:rsidRPr="00F80D15">
        <w:t xml:space="preserve"> </w:t>
      </w:r>
      <w:r>
        <w:t>pour l’</w:t>
      </w:r>
      <w:r w:rsidRPr="003B2B48">
        <w:t xml:space="preserve">« IGC-Santé </w:t>
      </w:r>
      <w:r>
        <w:t xml:space="preserve">de test </w:t>
      </w:r>
      <w:r w:rsidRPr="003B2B48">
        <w:t>»</w:t>
      </w:r>
      <w:r>
        <w:t> ;</w:t>
      </w:r>
    </w:p>
    <w:p w14:paraId="239BD764" w14:textId="77777777" w:rsidR="00456CC0" w:rsidRDefault="00456CC0" w:rsidP="005628BA">
      <w:pPr>
        <w:pStyle w:val="Paragraphedeliste"/>
        <w:ind w:left="1440" w:firstLine="360"/>
        <w:jc w:val="left"/>
      </w:pPr>
      <w:r>
        <w:t>- ou -</w:t>
      </w:r>
    </w:p>
    <w:p w14:paraId="2CA2EEC5" w14:textId="77777777" w:rsidR="00456CC0" w:rsidRDefault="00456CC0" w:rsidP="00D84030">
      <w:pPr>
        <w:pStyle w:val="Paragraphedeliste"/>
        <w:numPr>
          <w:ilvl w:val="0"/>
          <w:numId w:val="16"/>
        </w:numPr>
        <w:contextualSpacing w:val="0"/>
        <w:jc w:val="left"/>
      </w:pPr>
      <w:r>
        <w:t>"</w:t>
      </w:r>
      <w:r w:rsidRPr="00D4359C">
        <w:t>http://igc-sante.esante.gouv.fr/CRL/ACI-EL-</w:t>
      </w:r>
      <w:proofErr w:type="spellStart"/>
      <w:r w:rsidRPr="00D4359C">
        <w:t>PP.crl</w:t>
      </w:r>
      <w:proofErr w:type="spellEnd"/>
      <w:r>
        <w:t>"</w:t>
      </w:r>
      <w:r w:rsidRPr="00F80D15">
        <w:t xml:space="preserve"> </w:t>
      </w:r>
      <w:r>
        <w:t>pour l’</w:t>
      </w:r>
      <w:r w:rsidRPr="003B2B48">
        <w:t>« IGC-Santé</w:t>
      </w:r>
      <w:r>
        <w:t xml:space="preserve"> </w:t>
      </w:r>
      <w:r w:rsidRPr="003B2B48">
        <w:t>»</w:t>
      </w:r>
      <w:r>
        <w:t>.</w:t>
      </w:r>
    </w:p>
    <w:p w14:paraId="01AED46F" w14:textId="77777777" w:rsidR="00456CC0" w:rsidRDefault="00456CC0" w:rsidP="005628BA">
      <w:pPr>
        <w:ind w:left="1416"/>
        <w:jc w:val="left"/>
      </w:pPr>
      <w:r w:rsidRPr="00A8258C">
        <w:rPr>
          <w:rFonts w:ascii="Segoe UI Semibold" w:hAnsi="Segoe UI Semibold" w:cs="Segoe UI Semibold"/>
        </w:rPr>
        <w:t>Remarque importante</w:t>
      </w:r>
      <w:r>
        <w:t> : comme souligné ci-avant, dans le cadre du POC technique, la valeur à considérer est celle de pour l’</w:t>
      </w:r>
      <w:r w:rsidRPr="003B2B48">
        <w:t xml:space="preserve">« IGC-Santé </w:t>
      </w:r>
      <w:r>
        <w:t xml:space="preserve">de test </w:t>
      </w:r>
      <w:r w:rsidRPr="003B2B48">
        <w:t>»</w:t>
      </w:r>
      <w:r>
        <w:t>.</w:t>
      </w:r>
    </w:p>
    <w:p w14:paraId="2B186A23" w14:textId="77777777" w:rsidR="00456CC0" w:rsidRPr="00F80D15" w:rsidRDefault="00456CC0" w:rsidP="00D84030">
      <w:pPr>
        <w:pStyle w:val="Paragraphedeliste"/>
        <w:numPr>
          <w:ilvl w:val="1"/>
          <w:numId w:val="15"/>
        </w:numPr>
        <w:ind w:left="1434" w:hanging="357"/>
        <w:jc w:val="left"/>
      </w:pPr>
      <w:r>
        <w:t xml:space="preserve">Laisser </w:t>
      </w:r>
      <w:r w:rsidRPr="00920CB4">
        <w:rPr>
          <w:rFonts w:ascii="Segoe UI Semibold" w:hAnsi="Segoe UI Semibold" w:cs="Segoe UI Semibold"/>
        </w:rPr>
        <w:t>URL de la liste de révocation de certificats</w:t>
      </w:r>
      <w:r>
        <w:rPr>
          <w:rFonts w:ascii="Segoe UI Semibold" w:hAnsi="Segoe UI Semibold" w:cs="Segoe UI Semibold"/>
        </w:rPr>
        <w:t xml:space="preserve"> Delta</w:t>
      </w:r>
      <w:r>
        <w:t>. L’</w:t>
      </w:r>
      <w:r w:rsidRPr="003B2B48">
        <w:t>« IGC-Santé</w:t>
      </w:r>
      <w:r>
        <w:t xml:space="preserve"> </w:t>
      </w:r>
      <w:r w:rsidRPr="003B2B48">
        <w:t>»</w:t>
      </w:r>
      <w:r>
        <w:t xml:space="preserve"> ne propose pas de listes Delta.</w:t>
      </w:r>
    </w:p>
    <w:p w14:paraId="62AC82F4" w14:textId="77777777" w:rsidR="00456CC0" w:rsidRPr="000E2268" w:rsidRDefault="00456CC0" w:rsidP="00D84030">
      <w:pPr>
        <w:pStyle w:val="Paragraphedeliste"/>
        <w:numPr>
          <w:ilvl w:val="1"/>
          <w:numId w:val="15"/>
        </w:numPr>
        <w:jc w:val="left"/>
      </w:pPr>
      <w:r>
        <w:t xml:space="preserve">Cliquer sur </w:t>
      </w:r>
      <w:r w:rsidRPr="00D5006F">
        <w:rPr>
          <w:rFonts w:ascii="Segoe UI Semibold" w:hAnsi="Segoe UI Semibold" w:cs="Segoe UI Semibold"/>
        </w:rPr>
        <w:t>Ajouter</w:t>
      </w:r>
      <w:r>
        <w:t>.</w:t>
      </w:r>
    </w:p>
    <w:p w14:paraId="0F28AB00" w14:textId="77777777" w:rsidR="00456CC0" w:rsidRDefault="00456CC0" w:rsidP="00456CC0">
      <w:pPr>
        <w:jc w:val="center"/>
      </w:pPr>
      <w:r w:rsidRPr="002D0C39">
        <w:rPr>
          <w:noProof/>
        </w:rPr>
        <w:drawing>
          <wp:inline distT="0" distB="0" distL="0" distR="0" wp14:anchorId="1E00304F" wp14:editId="084A0E8F">
            <wp:extent cx="3244863" cy="1400670"/>
            <wp:effectExtent l="0" t="0" r="0" b="9525"/>
            <wp:docPr id="13" name="Image 13" descr="Une image contenant texte, capture d’écran, Police, nombre&#10;&#10;Description générée automatiquement">
              <a:extLst xmlns:a="http://schemas.openxmlformats.org/drawingml/2006/main">
                <a:ext uri="{FF2B5EF4-FFF2-40B4-BE49-F238E27FC236}">
                  <a16:creationId xmlns:a16="http://schemas.microsoft.com/office/drawing/2014/main" id="{A9C8C38A-3E04-E3A8-D26C-DE824F7A0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 capture d’écran, Police, nombre&#10;&#10;Description générée automatiquement">
                      <a:extLst>
                        <a:ext uri="{FF2B5EF4-FFF2-40B4-BE49-F238E27FC236}">
                          <a16:creationId xmlns:a16="http://schemas.microsoft.com/office/drawing/2014/main" id="{A9C8C38A-3E04-E3A8-D26C-DE824F7A0FDD}"/>
                        </a:ext>
                      </a:extLst>
                    </pic:cNvPr>
                    <pic:cNvPicPr>
                      <a:picLocks noChangeAspect="1"/>
                    </pic:cNvPicPr>
                  </pic:nvPicPr>
                  <pic:blipFill rotWithShape="1">
                    <a:blip r:embed="rId81"/>
                    <a:srcRect r="13061"/>
                    <a:stretch/>
                  </pic:blipFill>
                  <pic:spPr>
                    <a:xfrm>
                      <a:off x="0" y="0"/>
                      <a:ext cx="3265583" cy="1409614"/>
                    </a:xfrm>
                    <a:prstGeom prst="rect">
                      <a:avLst/>
                    </a:prstGeom>
                  </pic:spPr>
                </pic:pic>
              </a:graphicData>
            </a:graphic>
          </wp:inline>
        </w:drawing>
      </w:r>
    </w:p>
    <w:p w14:paraId="2634E91B" w14:textId="77777777" w:rsidR="00456CC0" w:rsidRPr="0049720F" w:rsidRDefault="00456CC0" w:rsidP="005628BA">
      <w:pPr>
        <w:keepNex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6DF7CEF" w14:textId="77777777" w:rsidR="00456CC0" w:rsidRPr="00D5006F" w:rsidRDefault="00456CC0" w:rsidP="00D84030">
      <w:pPr>
        <w:pStyle w:val="Paragraphedeliste"/>
        <w:numPr>
          <w:ilvl w:val="0"/>
          <w:numId w:val="11"/>
        </w:numPr>
        <w:spacing w:before="120"/>
        <w:ind w:left="714" w:hanging="357"/>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82" w:history="1">
        <w:r w:rsidRPr="00B8509A">
          <w:rPr>
            <w:rStyle w:val="Lienhypertexte"/>
          </w:rPr>
          <w:t>http://igc-sante.esante.gouv.fr/PC_TEST/</w:t>
        </w:r>
      </w:hyperlink>
      <w:r>
        <w:rPr>
          <w:rStyle w:val="Lienhypertexte"/>
          <w:color w:val="auto"/>
          <w:u w:val="none"/>
        </w:rPr>
        <w:t> ;</w:t>
      </w:r>
    </w:p>
    <w:p w14:paraId="56C8CBA4" w14:textId="77777777" w:rsidR="00456CC0" w:rsidRDefault="00456CC0" w:rsidP="00D84030">
      <w:pPr>
        <w:pStyle w:val="Paragraphedeliste"/>
        <w:numPr>
          <w:ilvl w:val="0"/>
          <w:numId w:val="11"/>
        </w:numPr>
        <w:spacing w:before="120"/>
        <w:contextualSpacing w:val="0"/>
      </w:pPr>
      <w:r w:rsidRPr="003B2B48">
        <w:t>Infrastructure de gestion de la confiance « IGC-Santé »</w:t>
      </w:r>
      <w:r>
        <w:t xml:space="preserve"> : </w:t>
      </w:r>
      <w:hyperlink r:id="rId83" w:history="1">
        <w:r w:rsidRPr="00B8509A">
          <w:rPr>
            <w:rStyle w:val="Lienhypertexte"/>
          </w:rPr>
          <w:t>https://igc-sante.esante.gouv.fr/PC</w:t>
        </w:r>
      </w:hyperlink>
      <w:r>
        <w:t>.</w:t>
      </w:r>
    </w:p>
    <w:p w14:paraId="70394537" w14:textId="77777777" w:rsidR="00456CC0" w:rsidRDefault="00456CC0" w:rsidP="009F00D1">
      <w:pPr>
        <w:pStyle w:val="Titre3"/>
      </w:pPr>
      <w:r>
        <w:t>Validation</w:t>
      </w:r>
      <w:r w:rsidRPr="00E85A0E">
        <w:t xml:space="preserve"> </w:t>
      </w:r>
      <w:r>
        <w:t>d</w:t>
      </w:r>
      <w:r w:rsidRPr="00E85A0E">
        <w:t xml:space="preserve">es autorités de certification </w:t>
      </w:r>
    </w:p>
    <w:p w14:paraId="60214BBC" w14:textId="77777777" w:rsidR="00456CC0" w:rsidRDefault="00456CC0" w:rsidP="005628BA">
      <w:pPr>
        <w:spacing w:before="120"/>
        <w:jc w:val="left"/>
      </w:pPr>
      <w:r w:rsidRPr="00E85A0E">
        <w:t xml:space="preserve">Il est important de s’assurer que le résultat des étapes de configuration ci-dessus est la capacité d’Entra ID </w:t>
      </w:r>
      <w:r>
        <w:t xml:space="preserve">i) </w:t>
      </w:r>
      <w:r w:rsidRPr="00E85A0E">
        <w:t xml:space="preserve">à valider la chaîne </w:t>
      </w:r>
      <w:r>
        <w:t>d</w:t>
      </w:r>
      <w:r w:rsidRPr="00E85A0E">
        <w:t>e</w:t>
      </w:r>
      <w:r>
        <w:t xml:space="preserve"> confiance</w:t>
      </w:r>
      <w:r w:rsidRPr="00E85A0E">
        <w:t xml:space="preserve"> </w:t>
      </w:r>
      <w:r>
        <w:t xml:space="preserve">de ces </w:t>
      </w:r>
      <w:r w:rsidRPr="00E85A0E">
        <w:t>autorité</w:t>
      </w:r>
      <w:r>
        <w:t>s</w:t>
      </w:r>
      <w:r w:rsidRPr="00E85A0E">
        <w:t xml:space="preserve"> et </w:t>
      </w:r>
      <w:r>
        <w:t xml:space="preserve">ii) </w:t>
      </w:r>
      <w:r w:rsidRPr="00E85A0E">
        <w:t xml:space="preserve">à obtenir correctement la liste de révocation de certificats (à partir du point de distribution. </w:t>
      </w:r>
    </w:p>
    <w:p w14:paraId="786355C4" w14:textId="77777777" w:rsidR="00456CC0" w:rsidRDefault="00456CC0" w:rsidP="005628BA">
      <w:pPr>
        <w:spacing w:before="120"/>
        <w:jc w:val="left"/>
      </w:pPr>
      <w:r w:rsidRPr="00E85A0E">
        <w:t xml:space="preserve">Pour faciliter cette tâche, </w:t>
      </w:r>
      <w:r>
        <w:t>procéder comme suit :</w:t>
      </w:r>
    </w:p>
    <w:p w14:paraId="15DE44AE" w14:textId="77777777" w:rsidR="00456CC0" w:rsidRDefault="00456CC0" w:rsidP="00D84030">
      <w:pPr>
        <w:pStyle w:val="Paragraphedeliste"/>
        <w:numPr>
          <w:ilvl w:val="0"/>
          <w:numId w:val="22"/>
        </w:numPr>
        <w:spacing w:before="120"/>
        <w:jc w:val="left"/>
      </w:pPr>
      <w:r w:rsidRPr="002C3021">
        <w:t>Installer le module PowerShell MSIdentityTools depuis le dép</w:t>
      </w:r>
      <w:r>
        <w:t>ô</w:t>
      </w:r>
      <w:r w:rsidRPr="002C3021">
        <w:t xml:space="preserve">t GitHub </w:t>
      </w:r>
      <w:hyperlink r:id="rId84" w:history="1">
        <w:r w:rsidRPr="002E0F12">
          <w:rPr>
            <w:rStyle w:val="Lienhypertexte"/>
          </w:rPr>
          <w:t>https://github.com/AzureAD/MSIdentityTools</w:t>
        </w:r>
      </w:hyperlink>
      <w:r>
        <w:t>.</w:t>
      </w:r>
      <w:r w:rsidRPr="002C3021">
        <w:t xml:space="preserve"> </w:t>
      </w:r>
    </w:p>
    <w:p w14:paraId="0AFD8016" w14:textId="77777777" w:rsidR="00456CC0" w:rsidRDefault="00456CC0" w:rsidP="00D84030">
      <w:pPr>
        <w:pStyle w:val="Paragraphedeliste"/>
        <w:numPr>
          <w:ilvl w:val="0"/>
          <w:numId w:val="22"/>
        </w:numPr>
        <w:spacing w:before="120"/>
        <w:jc w:val="left"/>
      </w:pPr>
      <w:r>
        <w:t xml:space="preserve">Ouvrir un invite PowerShell et </w:t>
      </w:r>
      <w:r w:rsidRPr="00E85A0E">
        <w:t>exécuter</w:t>
      </w:r>
      <w:r>
        <w:t xml:space="preserve"> le </w:t>
      </w:r>
      <w:r w:rsidRPr="00E85A0E">
        <w:t xml:space="preserve">cmdlet PowerShell </w:t>
      </w:r>
      <w:r w:rsidRPr="002C3021">
        <w:rPr>
          <w:rFonts w:ascii="Consolas" w:hAnsi="Consolas"/>
        </w:rPr>
        <w:t>Test-MsIdCBATrustStoreConfiguration</w:t>
      </w:r>
      <w:r>
        <w:t xml:space="preserve"> : </w:t>
      </w:r>
      <w:hyperlink r:id="rId85" w:history="1">
        <w:r w:rsidRPr="002E0F12">
          <w:rPr>
            <w:rStyle w:val="Lienhypertexte"/>
          </w:rPr>
          <w:t>https://github.com/AzureAD/MSIdentityTools/wiki/Test-MsIdCBATrustStoreConfiguration</w:t>
        </w:r>
      </w:hyperlink>
      <w:r w:rsidRPr="00E85A0E">
        <w:t xml:space="preserve">. </w:t>
      </w:r>
    </w:p>
    <w:p w14:paraId="3A277A4C" w14:textId="77777777" w:rsidR="00456CC0" w:rsidRPr="002C3021" w:rsidRDefault="00456CC0" w:rsidP="00456CC0">
      <w:pPr>
        <w:pStyle w:val="Code"/>
        <w:rPr>
          <w:lang w:val="fr-FR"/>
        </w:rPr>
      </w:pPr>
    </w:p>
    <w:p w14:paraId="178B9931" w14:textId="77777777" w:rsidR="00456CC0" w:rsidRPr="002C3021" w:rsidRDefault="00456CC0" w:rsidP="00456CC0">
      <w:pPr>
        <w:pStyle w:val="Code"/>
        <w:rPr>
          <w:lang w:val="fr-FR"/>
        </w:rPr>
      </w:pPr>
      <w:r w:rsidRPr="002C3021">
        <w:rPr>
          <w:lang w:val="fr-FR"/>
        </w:rPr>
        <w:t>PS C:\&gt; Test-MsIdCBATrustStoreConfiguration</w:t>
      </w:r>
    </w:p>
    <w:p w14:paraId="6180AFA3" w14:textId="77777777" w:rsidR="00456CC0" w:rsidRPr="002C3021" w:rsidRDefault="00456CC0" w:rsidP="00456CC0">
      <w:pPr>
        <w:pStyle w:val="Code"/>
        <w:rPr>
          <w:lang w:val="fr-FR"/>
        </w:rPr>
      </w:pPr>
    </w:p>
    <w:p w14:paraId="117E2305" w14:textId="5F7648C3" w:rsidR="00456CC0" w:rsidRDefault="00456CC0" w:rsidP="005628BA">
      <w:pPr>
        <w:spacing w:before="120"/>
        <w:jc w:val="left"/>
      </w:pPr>
      <w:r w:rsidRPr="00E85A0E">
        <w:t>Ce cmdlet PowerShell examine la configuration de l'autorité de confiance du client Entra et f</w:t>
      </w:r>
      <w:r>
        <w:t>ait</w:t>
      </w:r>
      <w:r w:rsidRPr="00E85A0E">
        <w:t xml:space="preserve"> apparaître </w:t>
      </w:r>
      <w:r>
        <w:t xml:space="preserve">le cas échéant </w:t>
      </w:r>
      <w:r w:rsidRPr="00E85A0E">
        <w:t>des erreurs et des avertissements pour les problèmes courants</w:t>
      </w:r>
      <w:r>
        <w:t xml:space="preserve"> rencontrés</w:t>
      </w:r>
      <w:r w:rsidRPr="00E85A0E">
        <w:t xml:space="preserve"> de mauvaise configuration.</w:t>
      </w:r>
    </w:p>
    <w:p w14:paraId="436AE0D4" w14:textId="36A27563" w:rsidR="000F61BD" w:rsidRDefault="008C098B" w:rsidP="000F61BD">
      <w:pPr>
        <w:pStyle w:val="Titre2"/>
      </w:pPr>
      <w:bookmarkStart w:id="40" w:name="_Ref164764408"/>
      <w:bookmarkStart w:id="41" w:name="_Toc168328686"/>
      <w:r>
        <w:t>Liaison</w:t>
      </w:r>
      <w:r w:rsidR="00D5006F" w:rsidRPr="00871CB2">
        <w:t xml:space="preserve"> </w:t>
      </w:r>
      <w:r w:rsidR="000F041D">
        <w:t xml:space="preserve">des </w:t>
      </w:r>
      <w:r w:rsidR="00D5006F" w:rsidRPr="00871CB2">
        <w:t>utilisateur</w:t>
      </w:r>
      <w:r w:rsidR="000F041D">
        <w:t>s avec le certificat de la carte CPx physique</w:t>
      </w:r>
      <w:bookmarkEnd w:id="40"/>
      <w:bookmarkEnd w:id="41"/>
    </w:p>
    <w:p w14:paraId="41860A86" w14:textId="35530D22" w:rsidR="000F041D" w:rsidRDefault="000F041D" w:rsidP="005628BA">
      <w:pPr>
        <w:jc w:val="left"/>
        <w:rPr>
          <w:lang w:eastAsia="fr-FR"/>
        </w:rPr>
      </w:pPr>
      <w:r w:rsidRPr="000F041D">
        <w:rPr>
          <w:lang w:eastAsia="fr-FR"/>
        </w:rPr>
        <w:t xml:space="preserve">Les objets utilisateurs dans Microsoft Entra ID ont un attribut nommé </w:t>
      </w:r>
      <w:r w:rsidRPr="004E6308">
        <w:rPr>
          <w:rStyle w:val="cf01"/>
          <w:sz w:val="20"/>
          <w:szCs w:val="20"/>
        </w:rPr>
        <w:t>ID</w:t>
      </w:r>
      <w:r w:rsidR="00456CC0">
        <w:rPr>
          <w:rStyle w:val="cf01"/>
          <w:sz w:val="20"/>
          <w:szCs w:val="20"/>
        </w:rPr>
        <w:t>s</w:t>
      </w:r>
      <w:r w:rsidRPr="004E6308">
        <w:rPr>
          <w:rStyle w:val="cf01"/>
          <w:sz w:val="20"/>
          <w:szCs w:val="20"/>
        </w:rPr>
        <w:t xml:space="preserve"> des utilisateurs du certificat, ou </w:t>
      </w:r>
      <w:r>
        <w:rPr>
          <w:rStyle w:val="cf01"/>
          <w:sz w:val="20"/>
          <w:szCs w:val="20"/>
        </w:rPr>
        <w:t>c</w:t>
      </w:r>
      <w:r w:rsidRPr="004E6308">
        <w:rPr>
          <w:rStyle w:val="cf01"/>
          <w:sz w:val="20"/>
          <w:szCs w:val="20"/>
        </w:rPr>
        <w:t>ertificateUserI</w:t>
      </w:r>
      <w:r>
        <w:rPr>
          <w:rStyle w:val="cf01"/>
          <w:sz w:val="20"/>
          <w:szCs w:val="20"/>
        </w:rPr>
        <w:t>ds</w:t>
      </w:r>
      <w:r w:rsidRPr="000F041D">
        <w:rPr>
          <w:lang w:eastAsia="fr-FR"/>
        </w:rPr>
        <w:t>.</w:t>
      </w:r>
    </w:p>
    <w:p w14:paraId="56CF9EB4" w14:textId="346ADA3B" w:rsidR="000F041D" w:rsidRDefault="000F041D" w:rsidP="005628BA">
      <w:pPr>
        <w:jc w:val="left"/>
        <w:rPr>
          <w:lang w:eastAsia="fr-FR"/>
        </w:rPr>
      </w:pPr>
      <w:r>
        <w:rPr>
          <w:lang w:eastAsia="fr-FR"/>
        </w:rPr>
        <w:t>A l’instar de l’attribut altSecurityIdentities des objets utilisateur dans AD en local, Cf. section</w:t>
      </w:r>
      <w:r w:rsidR="00527D16">
        <w:rPr>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\r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lang w:eastAsia="fr-FR"/>
        </w:rPr>
        <w:t>3.2</w:t>
      </w:r>
      <w:r w:rsidR="00527D16" w:rsidRPr="00527D16">
        <w:rPr>
          <w:rFonts w:ascii="Segoe UI Semibold" w:hAnsi="Segoe UI Semibold" w:cs="Segoe UI Semibold"/>
          <w:lang w:eastAsia="fr-FR"/>
        </w:rPr>
        <w:fldChar w:fldCharType="end"/>
      </w:r>
      <w:r w:rsidRPr="00527D16">
        <w:rPr>
          <w:rFonts w:ascii="Segoe UI Semibold" w:hAnsi="Segoe UI Semibold" w:cs="Segoe UI Semibold"/>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rPr>
        <w:t>Appairage manuel d’utilisateurs existants</w:t>
      </w:r>
      <w:r w:rsidR="00527D16" w:rsidRPr="00527D16">
        <w:rPr>
          <w:rFonts w:ascii="Segoe UI Semibold" w:hAnsi="Segoe UI Semibold" w:cs="Segoe UI Semibold"/>
          <w:lang w:eastAsia="fr-FR"/>
        </w:rPr>
        <w:fldChar w:fldCharType="end"/>
      </w:r>
      <w:r w:rsidR="00527D16">
        <w:rPr>
          <w:lang w:eastAsia="fr-FR"/>
        </w:rPr>
        <w:t xml:space="preserve"> </w:t>
      </w:r>
      <w:r w:rsidR="00527D16">
        <w:rPr>
          <w:lang w:eastAsia="fr-FR"/>
        </w:rPr>
        <w:fldChar w:fldCharType="begin"/>
      </w:r>
      <w:r w:rsidR="00527D16">
        <w:rPr>
          <w:lang w:eastAsia="fr-FR"/>
        </w:rPr>
        <w:instrText xml:space="preserve"> REF _Ref164769285 \p \h </w:instrText>
      </w:r>
      <w:r w:rsidR="00527D16">
        <w:rPr>
          <w:lang w:eastAsia="fr-FR"/>
        </w:rPr>
      </w:r>
      <w:r w:rsidR="00527D16">
        <w:rPr>
          <w:lang w:eastAsia="fr-FR"/>
        </w:rPr>
        <w:fldChar w:fldCharType="separate"/>
      </w:r>
      <w:r w:rsidR="00527D16">
        <w:rPr>
          <w:lang w:eastAsia="fr-FR"/>
        </w:rPr>
        <w:t>ci-dessus</w:t>
      </w:r>
      <w:r w:rsidR="00527D16">
        <w:rPr>
          <w:lang w:eastAsia="fr-FR"/>
        </w:rPr>
        <w:fldChar w:fldCharType="end"/>
      </w:r>
      <w:r>
        <w:rPr>
          <w:lang w:eastAsia="fr-FR"/>
        </w:rPr>
        <w:t xml:space="preserve">, cet attribut permet d’utiliser différentes méthodes de </w:t>
      </w:r>
      <w:r w:rsidR="008C098B">
        <w:rPr>
          <w:lang w:eastAsia="fr-FR"/>
        </w:rPr>
        <w:t>liaison</w:t>
      </w:r>
      <w:r>
        <w:rPr>
          <w:lang w:eastAsia="fr-FR"/>
        </w:rPr>
        <w:t xml:space="preserve"> de façon à associer un certificat à un utilisateur. Nous ne considérons ici que le mappage d’un certificat à un compte d’utilisateur Entra (1:1)</w:t>
      </w:r>
      <w:r w:rsidRPr="00011754">
        <w:rPr>
          <w:lang w:eastAsia="fr-FR"/>
        </w:rPr>
        <w:t>.</w:t>
      </w:r>
    </w:p>
    <w:p w14:paraId="374DF24A" w14:textId="0D5DB731" w:rsidR="000F041D" w:rsidRPr="000F041D" w:rsidRDefault="000F041D" w:rsidP="005628BA">
      <w:pPr>
        <w:jc w:val="left"/>
        <w:rPr>
          <w:lang w:eastAsia="fr-FR"/>
        </w:rPr>
      </w:pPr>
      <w:r w:rsidRPr="000F041D">
        <w:rPr>
          <w:rFonts w:ascii="Segoe UI Semibold" w:hAnsi="Segoe UI Semibold" w:cs="Segoe UI Semibold"/>
          <w:u w:val="single"/>
        </w:rPr>
        <w:lastRenderedPageBreak/>
        <w:t>Remarque :</w:t>
      </w:r>
      <w:r>
        <w:rPr>
          <w:lang w:eastAsia="fr-FR"/>
        </w:rPr>
        <w:t xml:space="preserve"> </w:t>
      </w:r>
      <w:r w:rsidRPr="000F041D">
        <w:rPr>
          <w:lang w:eastAsia="fr-FR"/>
        </w:rPr>
        <w:t xml:space="preserve">Il existe des scénarios où </w:t>
      </w:r>
      <w:r>
        <w:rPr>
          <w:lang w:eastAsia="fr-FR"/>
        </w:rPr>
        <w:t>un ES</w:t>
      </w:r>
      <w:r w:rsidRPr="000F041D">
        <w:rPr>
          <w:lang w:eastAsia="fr-FR"/>
        </w:rPr>
        <w:t xml:space="preserve"> </w:t>
      </w:r>
      <w:r>
        <w:rPr>
          <w:lang w:eastAsia="fr-FR"/>
        </w:rPr>
        <w:t>peut vouloir</w:t>
      </w:r>
      <w:r w:rsidRPr="000F041D">
        <w:rPr>
          <w:lang w:eastAsia="fr-FR"/>
        </w:rPr>
        <w:t xml:space="preserve"> </w:t>
      </w:r>
      <w:r>
        <w:rPr>
          <w:lang w:eastAsia="fr-FR"/>
        </w:rPr>
        <w:t xml:space="preserve">prendre en charge </w:t>
      </w:r>
      <w:r w:rsidRPr="000F041D">
        <w:rPr>
          <w:lang w:eastAsia="fr-FR"/>
        </w:rPr>
        <w:t>plusieurs certificats pour une identité unique</w:t>
      </w:r>
      <w:r>
        <w:rPr>
          <w:lang w:eastAsia="fr-FR"/>
        </w:rPr>
        <w:t xml:space="preserve"> (M:1) ou inversement un même certificat pour plusieurs comptes d’utilisateurs Entra (1:M). Bien que supportés, ces scénarios ne sont pas considérés dans le présent guide.</w:t>
      </w:r>
      <w:r w:rsidR="008C098B">
        <w:rPr>
          <w:lang w:eastAsia="fr-FR"/>
        </w:rPr>
        <w:t xml:space="preserve"> Cf. </w:t>
      </w:r>
      <w:r w:rsidR="008C098B" w:rsidRPr="008C098B">
        <w:rPr>
          <w:lang w:eastAsia="fr-FR"/>
        </w:rPr>
        <w:t>Sécurisation de la configuration Microsoft Entra avec plusieurs liaisons de nom d’utilisateur</w:t>
      </w:r>
      <w:r w:rsidR="008C098B">
        <w:rPr>
          <w:lang w:eastAsia="fr-FR"/>
        </w:rPr>
        <w:t xml:space="preserve"> : </w:t>
      </w:r>
      <w:hyperlink r:id="rId86" w:anchor="securing-microsoft-entra-configuration-with-multiple-username-bindings" w:history="1">
        <w:r w:rsidR="008C098B" w:rsidRPr="00203C9D">
          <w:rPr>
            <w:rStyle w:val="Lienhypertexte"/>
            <w:lang w:eastAsia="fr-FR"/>
          </w:rPr>
          <w:t>https://learn.microsoft.com/fr-fr/entra/identity/authentication/concept-certificate-based-authentication-technical-deep-dive#securing-microsoft-entra-configuration-with-multiple-username-bindings</w:t>
        </w:r>
      </w:hyperlink>
      <w:r w:rsidR="008C098B">
        <w:rPr>
          <w:lang w:eastAsia="fr-FR"/>
        </w:rPr>
        <w:t>.</w:t>
      </w:r>
    </w:p>
    <w:p w14:paraId="74160CF1" w14:textId="77777777" w:rsidR="000F61BD" w:rsidRPr="00046AFC" w:rsidRDefault="000F61BD"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75723747" w14:textId="31360747" w:rsidR="000F61BD" w:rsidRDefault="000F61BD" w:rsidP="00D84030">
      <w:pPr>
        <w:pStyle w:val="Paragraphedeliste"/>
        <w:numPr>
          <w:ilvl w:val="0"/>
          <w:numId w:val="11"/>
        </w:numPr>
        <w:spacing w:before="120"/>
        <w:contextualSpacing w:val="0"/>
        <w:jc w:val="left"/>
      </w:pPr>
      <w:r>
        <w:t xml:space="preserve">Pour des </w:t>
      </w:r>
      <w:r w:rsidRPr="000F61BD">
        <w:t>utilisateurs cloud uniquement</w:t>
      </w:r>
      <w:r>
        <w:t>, l</w:t>
      </w:r>
      <w:r w:rsidRPr="000F61BD">
        <w:t xml:space="preserve">e rôle </w:t>
      </w:r>
      <w:r w:rsidRPr="000F61BD">
        <w:rPr>
          <w:rFonts w:ascii="Segoe UI Semibold" w:hAnsi="Segoe UI Semibold" w:cs="Segoe UI Semibold"/>
        </w:rPr>
        <w:t>Administrateur d’authentification privilégiée</w:t>
      </w:r>
      <w:r w:rsidRPr="000F61BD">
        <w:t xml:space="preserve"> </w:t>
      </w:r>
      <w:r>
        <w:t>(</w:t>
      </w:r>
      <w:r w:rsidR="009A4AF1" w:rsidRPr="000F041D">
        <w:rPr>
          <w:lang w:val="en-US"/>
        </w:rPr>
        <w:t>Privileged Authentication Administrator</w:t>
      </w:r>
      <w:r w:rsidRPr="00C12132">
        <w:t>)</w:t>
      </w:r>
      <w:r>
        <w:t xml:space="preserve"> est nécessaire </w:t>
      </w:r>
      <w:r w:rsidRPr="000F61BD">
        <w:t xml:space="preserve">pour mettre à jour </w:t>
      </w:r>
      <w:r>
        <w:t xml:space="preserve">l’attribut </w:t>
      </w:r>
      <w:r w:rsidR="000F041D">
        <w:rPr>
          <w:rStyle w:val="cf01"/>
          <w:sz w:val="20"/>
          <w:szCs w:val="20"/>
        </w:rPr>
        <w:t>c</w:t>
      </w:r>
      <w:r w:rsidR="000F041D" w:rsidRPr="004E6308">
        <w:rPr>
          <w:rStyle w:val="cf01"/>
          <w:sz w:val="20"/>
          <w:szCs w:val="20"/>
        </w:rPr>
        <w:t>ertificateUserI</w:t>
      </w:r>
      <w:r w:rsidR="000F041D">
        <w:rPr>
          <w:rStyle w:val="cf01"/>
          <w:sz w:val="20"/>
          <w:szCs w:val="20"/>
        </w:rPr>
        <w:t>ds</w:t>
      </w:r>
      <w:r>
        <w:t>.</w:t>
      </w:r>
      <w:r w:rsidR="009A4AF1">
        <w:t xml:space="preserve"> L</w:t>
      </w:r>
      <w:r w:rsidR="009A4AF1" w:rsidRPr="009A4AF1">
        <w:t xml:space="preserve">e </w:t>
      </w:r>
      <w:r w:rsidR="009A4AF1" w:rsidRPr="009A4AF1">
        <w:rPr>
          <w:rFonts w:ascii="Segoe UI Semibold" w:hAnsi="Segoe UI Semibold" w:cs="Segoe UI Semibold"/>
        </w:rPr>
        <w:t>Centre d’administration Microsoft Entra</w:t>
      </w:r>
      <w:r w:rsidR="00302B54">
        <w:t xml:space="preserve">, </w:t>
      </w:r>
      <w:r w:rsidR="009A4AF1">
        <w:t xml:space="preserve">l’API </w:t>
      </w:r>
      <w:r w:rsidR="009A4AF1" w:rsidRPr="009A4AF1">
        <w:t xml:space="preserve">Microsoft Graph </w:t>
      </w:r>
      <w:r w:rsidR="00302B54">
        <w:t xml:space="preserve">(requêtes ou </w:t>
      </w:r>
      <w:r w:rsidR="00302B54" w:rsidRPr="00302B54">
        <w:t>commandes PowerShell</w:t>
      </w:r>
      <w:r w:rsidR="00302B54">
        <w:t xml:space="preserve">) </w:t>
      </w:r>
      <w:r w:rsidR="009A4AF1" w:rsidRPr="009A4AF1">
        <w:t>p</w:t>
      </w:r>
      <w:r w:rsidR="009A4AF1">
        <w:t xml:space="preserve">euvent être utilisées à cette fin. </w:t>
      </w:r>
      <w:r w:rsidR="00302B54">
        <w:t xml:space="preserve"> </w:t>
      </w:r>
    </w:p>
    <w:p w14:paraId="4ABE8D37" w14:textId="045A53AF" w:rsidR="009A4AF1" w:rsidRDefault="000F61BD" w:rsidP="00D84030">
      <w:pPr>
        <w:pStyle w:val="Paragraphedeliste"/>
        <w:numPr>
          <w:ilvl w:val="0"/>
          <w:numId w:val="11"/>
        </w:numPr>
        <w:spacing w:before="120"/>
        <w:contextualSpacing w:val="0"/>
        <w:jc w:val="left"/>
      </w:pPr>
      <w:r>
        <w:t>Pour des utilisateurs s</w:t>
      </w:r>
      <w:r w:rsidRPr="000F61BD">
        <w:t>ynchronisé</w:t>
      </w:r>
      <w:r w:rsidR="009A4AF1">
        <w:t xml:space="preserve">s, le rôle </w:t>
      </w:r>
      <w:r w:rsidR="009A4AF1" w:rsidRPr="009A4AF1">
        <w:rPr>
          <w:rFonts w:ascii="Segoe UI Semibold" w:hAnsi="Segoe UI Semibold" w:cs="Segoe UI Semibold"/>
        </w:rPr>
        <w:t>Administrateur d’identité hybride</w:t>
      </w:r>
      <w:r w:rsidR="009A4AF1" w:rsidRPr="009A4AF1">
        <w:t xml:space="preserve"> </w:t>
      </w:r>
      <w:r w:rsidR="009A4AF1">
        <w:t>(</w:t>
      </w:r>
      <w:r w:rsidR="009A4AF1" w:rsidRPr="00905330">
        <w:rPr>
          <w:lang w:val="en-US"/>
        </w:rPr>
        <w:t>Hybrid Identity Administrator</w:t>
      </w:r>
      <w:r w:rsidR="009A4AF1">
        <w:t xml:space="preserve">) est nécessaire. </w:t>
      </w:r>
    </w:p>
    <w:p w14:paraId="61966A5F" w14:textId="20C43B9E" w:rsidR="000F61BD" w:rsidRPr="00755673" w:rsidRDefault="009A4AF1" w:rsidP="00D84030">
      <w:pPr>
        <w:pStyle w:val="Paragraphedeliste"/>
        <w:numPr>
          <w:ilvl w:val="0"/>
          <w:numId w:val="11"/>
        </w:numPr>
        <w:spacing w:before="120"/>
        <w:contextualSpacing w:val="0"/>
        <w:jc w:val="left"/>
        <w:rPr>
          <w:rStyle w:val="cf01"/>
          <w:sz w:val="20"/>
          <w:szCs w:val="22"/>
        </w:rPr>
      </w:pPr>
      <w:r>
        <w:t>S</w:t>
      </w:r>
      <w:r w:rsidRPr="009A4AF1">
        <w:t xml:space="preserve">eul Microsoft Entra Connect peut être utilisé pour mettre à jour </w:t>
      </w:r>
      <w:r>
        <w:t>cet</w:t>
      </w:r>
      <w:r w:rsidRPr="009A4AF1">
        <w:t xml:space="preserve"> </w:t>
      </w:r>
      <w:r>
        <w:t xml:space="preserve">attribut </w:t>
      </w:r>
      <w:r w:rsidRPr="009A4AF1">
        <w:t xml:space="preserve">en synchronisant la valeur </w:t>
      </w:r>
      <w:r>
        <w:t xml:space="preserve">sur site </w:t>
      </w:r>
      <w:r w:rsidRPr="009A4AF1">
        <w:rPr>
          <w:rStyle w:val="cf01"/>
          <w:sz w:val="20"/>
          <w:szCs w:val="20"/>
        </w:rPr>
        <w:t xml:space="preserve">lors de la synchronisation des utilisateurs </w:t>
      </w:r>
      <w:r>
        <w:t>hybrides</w:t>
      </w:r>
      <w:r w:rsidRPr="009A4AF1">
        <w:rPr>
          <w:rStyle w:val="cf01"/>
          <w:sz w:val="20"/>
          <w:szCs w:val="20"/>
        </w:rPr>
        <w:t xml:space="preserve"> si celle-ci est en place dans l’ES entre son annuaire Active Directory en local et son locataire Entra ID</w:t>
      </w:r>
      <w:r w:rsidR="000F61BD">
        <w:t xml:space="preserve">. </w:t>
      </w:r>
      <w:r w:rsidRPr="00755673">
        <w:rPr>
          <w:rStyle w:val="cf01"/>
          <w:sz w:val="20"/>
          <w:szCs w:val="20"/>
        </w:rPr>
        <w:t xml:space="preserve">Cf. section </w:t>
      </w:r>
      <w:r w:rsidRPr="00755673">
        <w:rPr>
          <w:rStyle w:val="cf01"/>
          <w:rFonts w:ascii="Segoe UI Semibold" w:hAnsi="Segoe UI Semibold" w:cs="Segoe UI Semibold"/>
          <w:sz w:val="20"/>
          <w:szCs w:val="20"/>
        </w:rPr>
        <w:t>Synchronisation d’annuaire avec un environnement Active Directory existant</w:t>
      </w:r>
      <w:r w:rsidRPr="00755673">
        <w:rPr>
          <w:rStyle w:val="cf01"/>
          <w:sz w:val="20"/>
          <w:szCs w:val="20"/>
        </w:rPr>
        <w:t xml:space="preserve"> dans </w:t>
      </w:r>
      <w:r w:rsidRPr="00755673">
        <w:rPr>
          <w:rStyle w:val="cf01"/>
          <w:rFonts w:ascii="Segoe UI Semibold" w:hAnsi="Segoe UI Semibold" w:cs="Segoe UI Semibold"/>
          <w:sz w:val="20"/>
          <w:szCs w:val="20"/>
        </w:rPr>
        <w:t>Socle technique minimal pour la mise en œuvre de PSC avec Microsoft Entra ID</w:t>
      </w:r>
      <w:r w:rsidRPr="00755673">
        <w:rPr>
          <w:rStyle w:val="cf01"/>
          <w:sz w:val="20"/>
          <w:szCs w:val="20"/>
        </w:rPr>
        <w:t xml:space="preserve"> : </w:t>
      </w:r>
      <w:hyperlink r:id="rId87" w:history="1">
        <w:r w:rsidRPr="00755673">
          <w:rPr>
            <w:rStyle w:val="Lienhypertexte"/>
            <w:szCs w:val="20"/>
          </w:rPr>
          <w:t>https://github.com/microsoft/prosanteconnect/blob/main/PREREQUISITES.md</w:t>
        </w:r>
      </w:hyperlink>
      <w:r w:rsidRPr="00755673">
        <w:rPr>
          <w:rStyle w:val="cf01"/>
          <w:sz w:val="20"/>
          <w:szCs w:val="20"/>
        </w:rPr>
        <w:t xml:space="preserve">. </w:t>
      </w:r>
    </w:p>
    <w:p w14:paraId="0659A12A" w14:textId="4DC1BC8C" w:rsidR="00755673" w:rsidRDefault="00755673" w:rsidP="005628BA">
      <w:pPr>
        <w:pStyle w:val="Paragraphedeliste"/>
        <w:spacing w:before="120"/>
        <w:contextualSpacing w:val="0"/>
        <w:jc w:val="left"/>
        <w:rPr>
          <w:rStyle w:val="cf01"/>
          <w:sz w:val="20"/>
          <w:szCs w:val="20"/>
        </w:rPr>
      </w:pPr>
      <w:r>
        <w:t xml:space="preserve">L’application </w:t>
      </w:r>
      <w:r w:rsidRPr="009A4AF1">
        <w:t xml:space="preserve">Microsoft Entra Connect </w:t>
      </w:r>
      <w:r>
        <w:t xml:space="preserve">ou </w:t>
      </w:r>
      <w:r w:rsidR="007D639A">
        <w:t>l</w:t>
      </w:r>
      <w:r w:rsidRPr="00755673">
        <w:t>a synchronisation cloud Microsoft Entra Connect</w:t>
      </w:r>
      <w:r>
        <w:t xml:space="preserve"> peuvent être utilisée à cet effet. Dans le premier cas, </w:t>
      </w:r>
      <w:r>
        <w:rPr>
          <w:rStyle w:val="cf01"/>
          <w:sz w:val="20"/>
          <w:szCs w:val="20"/>
        </w:rPr>
        <w:t>la dernière version disponible de l’application doit être utilisée. Celle-ci est téléchargeable depuis l’adresse Internet</w:t>
      </w:r>
      <w:r w:rsidR="00E1218B">
        <w:rPr>
          <w:rStyle w:val="cf01"/>
          <w:sz w:val="20"/>
          <w:szCs w:val="20"/>
        </w:rPr>
        <w:t xml:space="preserve"> : </w:t>
      </w:r>
      <w:hyperlink r:id="rId88" w:history="1">
        <w:r w:rsidR="00E1218B" w:rsidRPr="007D132B">
          <w:rPr>
            <w:rStyle w:val="Lienhypertexte"/>
            <w:szCs w:val="20"/>
          </w:rPr>
          <w:t>https://www.microsoft.com/download/details.aspx?id=47594</w:t>
        </w:r>
      </w:hyperlink>
      <w:r>
        <w:rPr>
          <w:rStyle w:val="cf01"/>
          <w:sz w:val="20"/>
          <w:szCs w:val="20"/>
        </w:rPr>
        <w:t>.</w:t>
      </w:r>
    </w:p>
    <w:p w14:paraId="7CF0AEBA" w14:textId="3FF225EC" w:rsidR="008C13B5" w:rsidRDefault="006752E1" w:rsidP="008C13B5">
      <w:pPr>
        <w:jc w:val="left"/>
        <w:rPr>
          <w:lang w:eastAsia="fr-FR"/>
        </w:rPr>
      </w:pPr>
      <w:r>
        <w:t>Pour les utilisateurs cibles, i</w:t>
      </w:r>
      <w:r w:rsidR="00E1218B">
        <w:t>l s’agit alors de définir typiquement les règles suivantes de façon à ce q</w:t>
      </w:r>
      <w:r w:rsidR="00D50EE8">
        <w:t>u</w:t>
      </w:r>
      <w:r w:rsidR="00E1218B">
        <w:t>e</w:t>
      </w:r>
      <w:r w:rsidR="00D50EE8">
        <w:t xml:space="preserve"> </w:t>
      </w:r>
      <w:r w:rsidR="00D50EE8">
        <w:rPr>
          <w:lang w:eastAsia="fr-FR"/>
        </w:rPr>
        <w:t>l’attribut altSecurityIdentities des objets utilisateur dans AD en local</w:t>
      </w:r>
      <w:r w:rsidR="00D50EE8">
        <w:rPr>
          <w:lang w:eastAsia="fr-FR"/>
        </w:rPr>
        <w:t xml:space="preserve"> soit remonté</w:t>
      </w:r>
      <w:r w:rsidR="008C13B5">
        <w:rPr>
          <w:lang w:eastAsia="fr-FR"/>
        </w:rPr>
        <w:t xml:space="preserve"> au niveau</w:t>
      </w:r>
      <w:r w:rsidR="008C13B5" w:rsidRPr="000F041D">
        <w:rPr>
          <w:lang w:eastAsia="fr-FR"/>
        </w:rPr>
        <w:t xml:space="preserve"> Microsoft Entra ID </w:t>
      </w:r>
      <w:r w:rsidR="008C13B5">
        <w:rPr>
          <w:lang w:eastAsia="fr-FR"/>
        </w:rPr>
        <w:t>dans l’</w:t>
      </w:r>
      <w:r w:rsidR="008C13B5" w:rsidRPr="000F041D">
        <w:rPr>
          <w:lang w:eastAsia="fr-FR"/>
        </w:rPr>
        <w:t xml:space="preserve">attribut </w:t>
      </w:r>
      <w:r w:rsidR="008C13B5">
        <w:rPr>
          <w:rStyle w:val="cf01"/>
          <w:sz w:val="20"/>
          <w:szCs w:val="20"/>
        </w:rPr>
        <w:t>c</w:t>
      </w:r>
      <w:r w:rsidR="008C13B5" w:rsidRPr="004E6308">
        <w:rPr>
          <w:rStyle w:val="cf01"/>
          <w:sz w:val="20"/>
          <w:szCs w:val="20"/>
        </w:rPr>
        <w:t>ertificateUserI</w:t>
      </w:r>
      <w:r w:rsidR="008C13B5">
        <w:rPr>
          <w:rStyle w:val="cf01"/>
          <w:sz w:val="20"/>
          <w:szCs w:val="20"/>
        </w:rPr>
        <w:t>ds</w:t>
      </w:r>
      <w:r w:rsidR="008C13B5">
        <w:rPr>
          <w:rStyle w:val="cf01"/>
          <w:sz w:val="20"/>
          <w:szCs w:val="20"/>
        </w:rPr>
        <w:t xml:space="preserve"> des</w:t>
      </w:r>
      <w:r w:rsidR="008C13B5" w:rsidRPr="000F041D">
        <w:rPr>
          <w:lang w:eastAsia="fr-FR"/>
        </w:rPr>
        <w:t xml:space="preserve"> objets utilisateurs </w:t>
      </w:r>
      <w:r w:rsidR="008C13B5">
        <w:rPr>
          <w:lang w:eastAsia="fr-FR"/>
        </w:rPr>
        <w:t>correspondants</w:t>
      </w:r>
      <w:r w:rsidR="008C7AFE">
        <w:rPr>
          <w:lang w:eastAsia="fr-FR"/>
        </w:rPr>
        <w:t> :</w:t>
      </w:r>
    </w:p>
    <w:p w14:paraId="0D1F0E2F" w14:textId="3CE209C6" w:rsidR="008C7AFE" w:rsidRDefault="008C7AFE" w:rsidP="00AC5B4B">
      <w:pPr>
        <w:pStyle w:val="Paragraphedeliste"/>
        <w:numPr>
          <w:ilvl w:val="0"/>
          <w:numId w:val="44"/>
        </w:numPr>
        <w:jc w:val="left"/>
        <w:rPr>
          <w:lang w:eastAsia="fr-FR"/>
        </w:rPr>
      </w:pPr>
      <w:r>
        <w:rPr>
          <w:lang w:eastAsia="fr-FR"/>
        </w:rPr>
        <w:t>Règle de synchronisation en entrée :</w:t>
      </w:r>
    </w:p>
    <w:p w14:paraId="2E75D95E" w14:textId="04708345" w:rsidR="008C7AFE" w:rsidRDefault="00554BF0" w:rsidP="00554BF0">
      <w:pPr>
        <w:jc w:val="center"/>
        <w:rPr>
          <w:lang w:eastAsia="fr-FR"/>
        </w:rPr>
      </w:pPr>
      <w:r>
        <w:rPr>
          <w:noProof/>
          <w:lang w:eastAsia="fr-FR"/>
        </w:rPr>
        <w:drawing>
          <wp:inline distT="0" distB="0" distL="0" distR="0" wp14:anchorId="288D01B6" wp14:editId="657D8A8E">
            <wp:extent cx="5109059" cy="1405456"/>
            <wp:effectExtent l="19050" t="19050" r="15875" b="23495"/>
            <wp:docPr id="1185488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50244" cy="1416786"/>
                    </a:xfrm>
                    <a:prstGeom prst="rect">
                      <a:avLst/>
                    </a:prstGeom>
                    <a:noFill/>
                    <a:ln>
                      <a:solidFill>
                        <a:schemeClr val="bg1">
                          <a:lumMod val="85000"/>
                        </a:schemeClr>
                      </a:solidFill>
                    </a:ln>
                  </pic:spPr>
                </pic:pic>
              </a:graphicData>
            </a:graphic>
          </wp:inline>
        </w:drawing>
      </w:r>
    </w:p>
    <w:p w14:paraId="361CE936" w14:textId="257C9203" w:rsidR="00554BF0" w:rsidRDefault="00554BF0" w:rsidP="00AC5B4B">
      <w:pPr>
        <w:pStyle w:val="Paragraphedeliste"/>
        <w:keepNext/>
        <w:numPr>
          <w:ilvl w:val="0"/>
          <w:numId w:val="44"/>
        </w:numPr>
        <w:ind w:left="714" w:hanging="357"/>
        <w:jc w:val="left"/>
        <w:rPr>
          <w:lang w:eastAsia="fr-FR"/>
        </w:rPr>
      </w:pPr>
      <w:r>
        <w:rPr>
          <w:lang w:eastAsia="fr-FR"/>
        </w:rPr>
        <w:lastRenderedPageBreak/>
        <w:t xml:space="preserve">Règle de synchronisation en </w:t>
      </w:r>
      <w:r>
        <w:rPr>
          <w:lang w:eastAsia="fr-FR"/>
        </w:rPr>
        <w:t>sortie</w:t>
      </w:r>
      <w:r>
        <w:rPr>
          <w:lang w:eastAsia="fr-FR"/>
        </w:rPr>
        <w:t> :</w:t>
      </w:r>
    </w:p>
    <w:p w14:paraId="10773112" w14:textId="7C92F899" w:rsidR="00E1218B" w:rsidRDefault="001F2FE5" w:rsidP="00AC5B4B">
      <w:pPr>
        <w:jc w:val="center"/>
        <w:rPr>
          <w:lang w:eastAsia="fr-FR"/>
        </w:rPr>
      </w:pPr>
      <w:r>
        <w:rPr>
          <w:noProof/>
          <w:lang w:eastAsia="fr-FR"/>
        </w:rPr>
        <w:drawing>
          <wp:inline distT="0" distB="0" distL="0" distR="0" wp14:anchorId="2D38F99B" wp14:editId="3595F179">
            <wp:extent cx="5303570" cy="1468771"/>
            <wp:effectExtent l="19050" t="19050" r="11430" b="17145"/>
            <wp:docPr id="17203673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63158" cy="1485273"/>
                    </a:xfrm>
                    <a:prstGeom prst="rect">
                      <a:avLst/>
                    </a:prstGeom>
                    <a:noFill/>
                    <a:ln>
                      <a:solidFill>
                        <a:schemeClr val="bg1">
                          <a:lumMod val="85000"/>
                        </a:schemeClr>
                      </a:solidFill>
                    </a:ln>
                  </pic:spPr>
                </pic:pic>
              </a:graphicData>
            </a:graphic>
          </wp:inline>
        </w:drawing>
      </w:r>
    </w:p>
    <w:p w14:paraId="615C1EF9" w14:textId="77777777" w:rsidR="000F61BD" w:rsidRPr="00D050B8" w:rsidRDefault="000F61BD"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4920D105" w14:textId="714A9631" w:rsidR="004F6775" w:rsidRDefault="000F61BD" w:rsidP="00D84030">
      <w:pPr>
        <w:pStyle w:val="Paragraphedeliste"/>
        <w:numPr>
          <w:ilvl w:val="0"/>
          <w:numId w:val="17"/>
        </w:numPr>
        <w:jc w:val="left"/>
      </w:pPr>
      <w:r w:rsidRPr="00D050B8">
        <w:t>Mappage à l’attribut certificateUserIds dans Microsoft Entra ID</w:t>
      </w:r>
      <w:r>
        <w:t xml:space="preserve"> :  </w:t>
      </w:r>
      <w:hyperlink r:id="rId91" w:history="1">
        <w:r w:rsidRPr="00B8509A">
          <w:rPr>
            <w:rStyle w:val="Lienhypertexte"/>
          </w:rPr>
          <w:t>https://learn.microsoft.com/fr-fr/entra/identity/authentication/concept-certificate-based-authentication-certificateuserids</w:t>
        </w:r>
      </w:hyperlink>
      <w:r w:rsidR="004F6775">
        <w:t>.</w:t>
      </w:r>
    </w:p>
    <w:p w14:paraId="5F467DF8" w14:textId="2D6CC004" w:rsidR="004F6775" w:rsidRDefault="004F6775" w:rsidP="009F00D1">
      <w:pPr>
        <w:pStyle w:val="Titre3"/>
      </w:pPr>
      <w:r w:rsidRPr="00871CB2">
        <w:t xml:space="preserve">Déclaration de l’attribut du certificat souhaité </w:t>
      </w:r>
      <w:r>
        <w:t xml:space="preserve">pour des </w:t>
      </w:r>
      <w:r w:rsidRPr="000F61BD">
        <w:t>utilisateurs cloud uniquement</w:t>
      </w:r>
    </w:p>
    <w:p w14:paraId="62AF6EA0" w14:textId="77777777" w:rsidR="004F6775" w:rsidRDefault="004F6775" w:rsidP="005628BA">
      <w:pPr>
        <w:jc w:val="left"/>
      </w:pPr>
      <w:r>
        <w:t xml:space="preserve">Seule l’utilisation du </w:t>
      </w:r>
      <w:r w:rsidRPr="00302B54">
        <w:rPr>
          <w:rFonts w:ascii="Segoe UI Semibold" w:hAnsi="Segoe UI Semibold" w:cs="Segoe UI Semibold"/>
        </w:rPr>
        <w:t>Centre d’administration Microsoft Entra</w:t>
      </w:r>
      <w:r>
        <w:t xml:space="preserve"> est illustrée dans la suite de cette section. </w:t>
      </w:r>
    </w:p>
    <w:p w14:paraId="1F72333E" w14:textId="67DFDA77" w:rsidR="004F6775" w:rsidRDefault="004F6775" w:rsidP="005628BA">
      <w:pPr>
        <w:jc w:val="left"/>
      </w:pPr>
      <w:r>
        <w:t>Pour celle de Microsoft Graph et de l’objet utilisateur (</w:t>
      </w:r>
      <w:hyperlink r:id="rId92" w:history="1">
        <w:r w:rsidRPr="002E0F12">
          <w:rPr>
            <w:rStyle w:val="Lienhypertexte"/>
          </w:rPr>
          <w:t>https://learn.microsoft.com/en-us/graph/api/resources/user</w:t>
        </w:r>
      </w:hyperlink>
      <w:r>
        <w:t>), nous invitons le lectorat à se reporter à la documentation Microsoft :</w:t>
      </w:r>
    </w:p>
    <w:p w14:paraId="21A15B30" w14:textId="23E23643" w:rsidR="00302B54" w:rsidRDefault="00302B54" w:rsidP="00D84030">
      <w:pPr>
        <w:pStyle w:val="Paragraphedeliste"/>
        <w:numPr>
          <w:ilvl w:val="0"/>
          <w:numId w:val="17"/>
        </w:numPr>
        <w:jc w:val="left"/>
      </w:pPr>
      <w:r w:rsidRPr="00302B54">
        <w:t>Mettre à jour certificateUserIds au moyen de requêtes Microsoft Graph</w:t>
      </w:r>
      <w:r>
        <w:t> :</w:t>
      </w:r>
      <w:r w:rsidRPr="00302B54">
        <w:t xml:space="preserve"> </w:t>
      </w:r>
      <w:hyperlink r:id="rId93" w:anchor="update-certificateuserids-using-microsoft-graph-queries" w:history="1">
        <w:r w:rsidRPr="002E0F12">
          <w:rPr>
            <w:rStyle w:val="Lienhypertexte"/>
          </w:rPr>
          <w:t>https://learn.microsoft.com/fr-fr/entra/identity/authentication/concept-certificate-based-authentication-certificateuserids#update-certificateuserids-using-microsoft-graph-queries</w:t>
        </w:r>
      </w:hyperlink>
      <w:r>
        <w:t> ;</w:t>
      </w:r>
    </w:p>
    <w:p w14:paraId="623D3661" w14:textId="54056C0D" w:rsidR="000F61BD" w:rsidRPr="000F61BD" w:rsidRDefault="00302B54" w:rsidP="00D84030">
      <w:pPr>
        <w:pStyle w:val="Paragraphedeliste"/>
        <w:numPr>
          <w:ilvl w:val="0"/>
          <w:numId w:val="17"/>
        </w:numPr>
        <w:jc w:val="left"/>
      </w:pPr>
      <w:r w:rsidRPr="00302B54">
        <w:t>Mettre à jour certificateUserIds à l’aide des commandes PowerShell</w:t>
      </w:r>
      <w:r>
        <w:t xml:space="preserve"> : </w:t>
      </w:r>
      <w:hyperlink r:id="rId94" w:anchor="update-certificateuserids-using-powershell-commands" w:history="1">
        <w:r w:rsidRPr="002E0F12">
          <w:rPr>
            <w:rStyle w:val="Lienhypertexte"/>
          </w:rPr>
          <w:t>https://learn.microsoft.com/fr-fr/entra/identity/authentication/concept-certificate-based-authentication-certificateuserids#update-certificateuserids-using-powershell-commands</w:t>
        </w:r>
      </w:hyperlink>
      <w:r w:rsidR="004F6775">
        <w:t>.</w:t>
      </w:r>
    </w:p>
    <w:p w14:paraId="1BE1C145" w14:textId="3EE05383" w:rsidR="00016115" w:rsidRPr="00016115" w:rsidRDefault="000F041D" w:rsidP="005628BA">
      <w:pPr>
        <w:keepNext/>
        <w:jc w:val="left"/>
        <w:rPr>
          <w:lang w:eastAsia="fr-FR"/>
        </w:rPr>
      </w:pPr>
      <w:r>
        <w:rPr>
          <w:lang w:eastAsia="fr-FR"/>
        </w:rPr>
        <w:t>Pour configurer un mappage de type 1:1</w:t>
      </w:r>
      <w:r w:rsidR="006752E1">
        <w:rPr>
          <w:lang w:eastAsia="fr-FR"/>
        </w:rPr>
        <w:t xml:space="preserve"> pour les utilisateurs cibles</w:t>
      </w:r>
      <w:r>
        <w:rPr>
          <w:lang w:eastAsia="fr-FR"/>
        </w:rPr>
        <w:t>, p</w:t>
      </w:r>
      <w:r w:rsidR="00016115">
        <w:rPr>
          <w:lang w:eastAsia="fr-FR"/>
        </w:rPr>
        <w:t>rocéder comme suit :</w:t>
      </w:r>
    </w:p>
    <w:p w14:paraId="5DADF0C2" w14:textId="77777777" w:rsidR="00D5006F" w:rsidRDefault="00D5006F" w:rsidP="00D84030">
      <w:pPr>
        <w:pStyle w:val="Paragraphedeliste"/>
        <w:numPr>
          <w:ilvl w:val="0"/>
          <w:numId w:val="8"/>
        </w:numPr>
        <w:jc w:val="left"/>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4F642AC1" w14:textId="77777777" w:rsidR="0096055C" w:rsidRDefault="00D5006F" w:rsidP="00D84030">
      <w:pPr>
        <w:pStyle w:val="Paragraphedeliste"/>
        <w:numPr>
          <w:ilvl w:val="0"/>
          <w:numId w:val="8"/>
        </w:numPr>
        <w:jc w:val="left"/>
      </w:pPr>
      <w:r>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rsidR="0096055C">
        <w:t>.</w:t>
      </w:r>
      <w:r>
        <w:t xml:space="preserve"> </w:t>
      </w:r>
    </w:p>
    <w:p w14:paraId="3E13D372" w14:textId="7C937ADB" w:rsidR="00D5006F" w:rsidRDefault="0096055C" w:rsidP="00D84030">
      <w:pPr>
        <w:pStyle w:val="Paragraphedeliste"/>
        <w:numPr>
          <w:ilvl w:val="0"/>
          <w:numId w:val="8"/>
        </w:numPr>
        <w:jc w:val="left"/>
      </w:pPr>
      <w:r>
        <w:t xml:space="preserve">Cliquer sur </w:t>
      </w:r>
      <w:r w:rsidR="00D5006F" w:rsidRPr="002D0C39">
        <w:t>un utilisateur</w:t>
      </w:r>
      <w:r w:rsidR="00D5006F">
        <w:t xml:space="preserve"> cible pour le POC technique raccordement</w:t>
      </w:r>
      <w:r>
        <w:t xml:space="preserve">, puis </w:t>
      </w:r>
      <w:r w:rsidR="00D5006F">
        <w:t>sur</w:t>
      </w:r>
      <w:r w:rsidR="00D5006F" w:rsidRPr="002D0C39">
        <w:t xml:space="preserve"> </w:t>
      </w:r>
      <w:r w:rsidR="00D5006F" w:rsidRPr="0096055C">
        <w:rPr>
          <w:rFonts w:ascii="Segoe UI Semibold" w:hAnsi="Segoe UI Semibold" w:cs="Segoe UI Semibold"/>
        </w:rPr>
        <w:t>Modifier des propriétés</w:t>
      </w:r>
      <w:r w:rsidR="00D5006F">
        <w:t>.</w:t>
      </w:r>
    </w:p>
    <w:p w14:paraId="19A398F4" w14:textId="0AB74CD6" w:rsidR="00D5006F" w:rsidRPr="00DB713D" w:rsidRDefault="00D5006F" w:rsidP="00D84030">
      <w:pPr>
        <w:pStyle w:val="Paragraphedeliste"/>
        <w:numPr>
          <w:ilvl w:val="0"/>
          <w:numId w:val="8"/>
        </w:numPr>
        <w:jc w:val="left"/>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 xml:space="preserve">Modifier </w:t>
      </w:r>
      <w:r w:rsidR="0096055C">
        <w:rPr>
          <w:rFonts w:ascii="Segoe UI Semibold" w:hAnsi="Segoe UI Semibold" w:cs="Segoe UI Semibold"/>
        </w:rPr>
        <w:t xml:space="preserve">les </w:t>
      </w:r>
      <w:r w:rsidRPr="00D5006F">
        <w:rPr>
          <w:rFonts w:ascii="Segoe UI Semibold" w:hAnsi="Segoe UI Semibold" w:cs="Segoe UI Semibold"/>
        </w:rPr>
        <w:t>ID des utilisateurs du certificat</w:t>
      </w:r>
      <w:r w:rsidRPr="00D5006F">
        <w:t>.</w:t>
      </w:r>
    </w:p>
    <w:p w14:paraId="52D44C74" w14:textId="2CCC27A5" w:rsidR="0096055C" w:rsidRDefault="0096055C" w:rsidP="00D84030">
      <w:pPr>
        <w:pStyle w:val="Paragraphedeliste"/>
        <w:numPr>
          <w:ilvl w:val="0"/>
          <w:numId w:val="8"/>
        </w:numPr>
        <w:ind w:left="714" w:hanging="357"/>
        <w:contextualSpacing w:val="0"/>
        <w:jc w:val="left"/>
      </w:pPr>
      <w:r>
        <w:t>Clique</w:t>
      </w:r>
      <w:r w:rsidR="005628BA">
        <w:t>r</w:t>
      </w:r>
      <w:r>
        <w:t xml:space="preserve"> sur </w:t>
      </w:r>
      <w:r w:rsidRPr="0096055C">
        <w:rPr>
          <w:rFonts w:ascii="Segoe UI Semibold" w:hAnsi="Segoe UI Semibold" w:cs="Segoe UI Semibold"/>
        </w:rPr>
        <w:t>Ajouter</w:t>
      </w:r>
      <w:r>
        <w:t>. Entrer</w:t>
      </w:r>
      <w:r w:rsidR="00D5006F" w:rsidRPr="00DB713D">
        <w:t xml:space="preserve"> l’attribut à rechercher dans le certificat </w:t>
      </w:r>
      <w:r>
        <w:t>comme c</w:t>
      </w:r>
      <w:r w:rsidRPr="0096055C">
        <w:t>hamp de mappage de certificat</w:t>
      </w:r>
      <w:r>
        <w:t xml:space="preserve">, puis cliquer sur </w:t>
      </w:r>
      <w:r w:rsidRPr="0096055C">
        <w:rPr>
          <w:rFonts w:ascii="Segoe UI Semibold" w:hAnsi="Segoe UI Semibold" w:cs="Segoe UI Semibold"/>
        </w:rPr>
        <w:t>Enregi</w:t>
      </w:r>
      <w:r>
        <w:rPr>
          <w:rFonts w:ascii="Segoe UI Semibold" w:hAnsi="Segoe UI Semibold" w:cs="Segoe UI Semibold"/>
        </w:rPr>
        <w:t>s</w:t>
      </w:r>
      <w:r w:rsidRPr="0096055C">
        <w:rPr>
          <w:rFonts w:ascii="Segoe UI Semibold" w:hAnsi="Segoe UI Semibold" w:cs="Segoe UI Semibold"/>
        </w:rPr>
        <w:t>trer</w:t>
      </w:r>
      <w:r w:rsidR="00D5006F" w:rsidRPr="00DB713D">
        <w:t xml:space="preserve">. </w:t>
      </w:r>
    </w:p>
    <w:p w14:paraId="342F88A1" w14:textId="32CF3941" w:rsidR="00D5006F" w:rsidRPr="002D0C39" w:rsidRDefault="00D5006F" w:rsidP="005628BA">
      <w:pPr>
        <w:pStyle w:val="Paragraphedeliste"/>
        <w:jc w:val="left"/>
      </w:pPr>
      <w:r w:rsidRPr="00DB713D">
        <w:t xml:space="preserve">Ici, pour le </w:t>
      </w:r>
      <w:r w:rsidRPr="0096055C">
        <w:t>PrincipalName</w:t>
      </w:r>
      <w:r w:rsidRPr="00DB713D">
        <w:t xml:space="preserve"> (PN)</w:t>
      </w:r>
      <w:r w:rsidR="00905330">
        <w:t xml:space="preserve"> : X509 :&lt;PN&gt;. Par exemple </w:t>
      </w:r>
      <w:r w:rsidR="00905330" w:rsidRPr="00905330">
        <w:t>8.99700434378@carte-cps.fr</w:t>
      </w:r>
    </w:p>
    <w:p w14:paraId="5F8382C4" w14:textId="225AAD98" w:rsidR="00905330" w:rsidRDefault="00D5006F" w:rsidP="00905330">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95"/>
                    <a:srcRect t="557" r="3926"/>
                    <a:stretch/>
                  </pic:blipFill>
                  <pic:spPr>
                    <a:xfrm>
                      <a:off x="0" y="0"/>
                      <a:ext cx="3754416" cy="463168"/>
                    </a:xfrm>
                    <a:prstGeom prst="rect">
                      <a:avLst/>
                    </a:prstGeom>
                  </pic:spPr>
                </pic:pic>
              </a:graphicData>
            </a:graphic>
          </wp:inline>
        </w:drawing>
      </w:r>
    </w:p>
    <w:p w14:paraId="2EA80929" w14:textId="77777777" w:rsidR="009C4186" w:rsidRDefault="009C4186">
      <w:pPr>
        <w:spacing w:after="200"/>
        <w:jc w:val="left"/>
      </w:pPr>
      <w:r>
        <w:br w:type="page"/>
      </w:r>
    </w:p>
    <w:p w14:paraId="5AFC81B9" w14:textId="35B9A97E" w:rsidR="00190F44" w:rsidRDefault="00190F44" w:rsidP="00905330">
      <w:pPr>
        <w:ind w:left="708"/>
      </w:pPr>
      <w:r>
        <w:lastRenderedPageBreak/>
        <w:t xml:space="preserve">Les formats </w:t>
      </w:r>
      <w:r w:rsidRPr="00190F44">
        <w:t xml:space="preserve">pris en charge pour certificateUserIds </w:t>
      </w:r>
      <w:r>
        <w:t>sont les suivants</w:t>
      </w:r>
      <w:r w:rsidRPr="00190F44">
        <w:t>.</w:t>
      </w:r>
      <w:r w:rsidR="00E33F54">
        <w:t xml:space="preserve"> </w:t>
      </w:r>
      <w:r w:rsidR="00E33F54" w:rsidRPr="00E33F54">
        <w:rPr>
          <w:rFonts w:ascii="Segoe UI Semibold" w:hAnsi="Segoe UI Semibold" w:cs="Segoe UI Semibold"/>
        </w:rPr>
        <w:t>Conformément à ce qui est illustré précédemment, le champ SKI sera typiquement utilisé dans la configuration.</w:t>
      </w:r>
      <w:r w:rsidR="00E33F54">
        <w:t xml:space="preserve"> </w:t>
      </w:r>
    </w:p>
    <w:tbl>
      <w:tblPr>
        <w:tblStyle w:val="TableauGrille2-Accentuation11"/>
        <w:tblW w:w="0" w:type="auto"/>
        <w:tblLook w:val="04A0" w:firstRow="1" w:lastRow="0" w:firstColumn="1" w:lastColumn="0" w:noHBand="0" w:noVBand="1"/>
      </w:tblPr>
      <w:tblGrid>
        <w:gridCol w:w="3256"/>
        <w:gridCol w:w="6938"/>
      </w:tblGrid>
      <w:tr w:rsidR="00240C0C" w14:paraId="6F77334D"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1240F4C"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4F6BA3C9" w14:textId="6E48306C"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Pr>
                <w:rFonts w:ascii="Segoe UI Semibold" w:hAnsi="Segoe UI Semibold" w:cs="Segoe UI Semibold"/>
                <w:b w:val="0"/>
                <w:bCs w:val="0"/>
                <w:sz w:val="18"/>
                <w:szCs w:val="18"/>
              </w:rPr>
              <w:t>Format et</w:t>
            </w:r>
            <w:r w:rsidR="00F66324">
              <w:rPr>
                <w:rFonts w:ascii="Segoe UI Semibold" w:hAnsi="Segoe UI Semibold" w:cs="Segoe UI Semibold"/>
                <w:b w:val="0"/>
                <w:bCs w:val="0"/>
                <w:sz w:val="18"/>
                <w:szCs w:val="18"/>
              </w:rPr>
              <w:t>/ou</w:t>
            </w:r>
            <w:r>
              <w:rPr>
                <w:rFonts w:ascii="Segoe UI Semibold" w:hAnsi="Segoe UI Semibold" w:cs="Segoe UI Semibold"/>
                <w:b w:val="0"/>
                <w:bCs w:val="0"/>
                <w:sz w:val="18"/>
                <w:szCs w:val="18"/>
              </w:rPr>
              <w:t xml:space="preserve"> exemple de valeur</w:t>
            </w:r>
          </w:p>
        </w:tc>
      </w:tr>
      <w:tr w:rsidR="00240C0C" w14:paraId="7AEF7439"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F816A5"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01FF4205" w14:textId="77777777"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X509:&lt;PN&gt;userPrincipalName</w:t>
            </w:r>
          </w:p>
          <w:p w14:paraId="2A899395" w14:textId="702B4FCE"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X509:&lt;PN&gt;</w:t>
            </w:r>
            <w:r w:rsidRPr="00240C0C">
              <w:rPr>
                <w:sz w:val="18"/>
                <w:szCs w:val="18"/>
              </w:rPr>
              <w:t>8.99700434378@carte-cps.fr</w:t>
            </w:r>
          </w:p>
        </w:tc>
      </w:tr>
      <w:tr w:rsidR="00240C0C" w14:paraId="3062DBB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4F4A9848"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7BC0D972" w14:textId="2125FEBE"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40C0C" w14:paraId="474EE856"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937ACE"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43DB18B0" w14:textId="62C0FBF4" w:rsidR="00190F44" w:rsidRPr="00584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hAnsi="Segoe UI Semibold" w:cs="Segoe UI Semibold"/>
                <w:sz w:val="18"/>
                <w:szCs w:val="18"/>
              </w:rPr>
              <w:t>X509 :&lt;SKI&gt;6e5f6d9917798ba271f83c704f8d0e422a21b402</w:t>
            </w:r>
          </w:p>
        </w:tc>
      </w:tr>
      <w:tr w:rsidR="009F4E8F" w14:paraId="6310F2F0"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9340143" w14:textId="77777777" w:rsidR="00190F44" w:rsidRPr="00240C0C" w:rsidRDefault="00190F44"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1B212EE6" w14:textId="49A29994"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sz w:val="18"/>
                <w:szCs w:val="18"/>
                <w:shd w:val="clear" w:color="auto" w:fill="FFFFFF"/>
              </w:rPr>
              <w:t>X509:&lt;SHA1-PUKEY&gt;</w:t>
            </w:r>
            <w:r w:rsidR="002609C9" w:rsidRPr="002609C9">
              <w:rPr>
                <w:sz w:val="18"/>
                <w:szCs w:val="18"/>
                <w:shd w:val="clear" w:color="auto" w:fill="FFFFFF"/>
              </w:rPr>
              <w:t>ed913fa41377dbfb8eac2bc6fcae71ecd4a974fd</w:t>
            </w:r>
          </w:p>
        </w:tc>
      </w:tr>
      <w:tr w:rsidR="00240C0C" w14:paraId="6326C137"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44C2AC" w14:textId="77777777" w:rsidR="00190F44" w:rsidRPr="00240C0C" w:rsidRDefault="00190F44" w:rsidP="00786028">
            <w:pPr>
              <w:spacing w:before="60" w:after="60"/>
              <w:rPr>
                <w:b w:val="0"/>
                <w:bCs w:val="0"/>
                <w:sz w:val="18"/>
                <w:szCs w:val="18"/>
              </w:rPr>
            </w:pPr>
            <w:r w:rsidRPr="00240C0C">
              <w:rPr>
                <w:b w:val="0"/>
                <w:bCs w:val="0"/>
                <w:sz w:val="18"/>
                <w:szCs w:val="18"/>
              </w:rPr>
              <w:t>Emetteur et numéro de série</w:t>
            </w:r>
          </w:p>
        </w:tc>
        <w:tc>
          <w:tcPr>
            <w:tcW w:w="6938" w:type="dxa"/>
          </w:tcPr>
          <w:p w14:paraId="1559D41E"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322B3926"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3F3C2DC3"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14ED0007" w14:textId="444E8938" w:rsidR="00190F44" w:rsidRPr="00240C0C"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9F4E8F" w14:paraId="40D6E6F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0CF4F6B"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7547B57F" w14:textId="77777777" w:rsidR="009F4E8F"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0C26A00E" w14:textId="68A9E590" w:rsidR="00190F44" w:rsidRPr="00240C0C"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40C0C" w14:paraId="4684DB3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668BB0" w14:textId="77777777" w:rsidR="00190F44" w:rsidRPr="00127834" w:rsidRDefault="00190F44" w:rsidP="00786028">
            <w:pPr>
              <w:spacing w:before="60" w:after="60"/>
              <w:rPr>
                <w:b w:val="0"/>
                <w:bCs w:val="0"/>
                <w:sz w:val="18"/>
                <w:szCs w:val="18"/>
              </w:rPr>
            </w:pPr>
            <w:r w:rsidRPr="00127834">
              <w:rPr>
                <w:b w:val="0"/>
                <w:bCs w:val="0"/>
                <w:sz w:val="18"/>
                <w:szCs w:val="18"/>
              </w:rPr>
              <w:t>Sujet</w:t>
            </w:r>
          </w:p>
        </w:tc>
        <w:tc>
          <w:tcPr>
            <w:tcW w:w="6938" w:type="dxa"/>
          </w:tcPr>
          <w:p w14:paraId="70C4580C" w14:textId="4C9E58A2" w:rsid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009F4E8F" w:rsidRPr="009F4E8F">
              <w:rPr>
                <w:rFonts w:eastAsia="Times New Roman"/>
                <w:sz w:val="18"/>
                <w:szCs w:val="18"/>
                <w:lang w:eastAsia="fr-FR"/>
              </w:rPr>
              <w:t>Valeur</w:t>
            </w:r>
            <w:r w:rsidR="009F4E8F">
              <w:rPr>
                <w:rFonts w:eastAsia="Times New Roman"/>
                <w:sz w:val="18"/>
                <w:szCs w:val="18"/>
                <w:lang w:eastAsia="fr-FR"/>
              </w:rPr>
              <w:t>S</w:t>
            </w:r>
            <w:r w:rsidR="009F4E8F" w:rsidRPr="009F4E8F">
              <w:rPr>
                <w:rFonts w:eastAsia="Times New Roman"/>
                <w:sz w:val="18"/>
                <w:szCs w:val="18"/>
                <w:lang w:eastAsia="fr-FR"/>
              </w:rPr>
              <w:t>ujet</w:t>
            </w:r>
            <w:r w:rsidR="009F4E8F">
              <w:rPr>
                <w:rFonts w:eastAsia="Times New Roman"/>
                <w:sz w:val="18"/>
                <w:szCs w:val="18"/>
                <w:lang w:eastAsia="fr-FR"/>
              </w:rPr>
              <w:t>E</w:t>
            </w:r>
            <w:r w:rsidR="009F4E8F" w:rsidRPr="009F4E8F">
              <w:rPr>
                <w:rFonts w:eastAsia="Times New Roman"/>
                <w:sz w:val="18"/>
                <w:szCs w:val="18"/>
                <w:lang w:eastAsia="fr-FR"/>
              </w:rPr>
              <w:t>n</w:t>
            </w:r>
            <w:r w:rsidR="009F4E8F">
              <w:rPr>
                <w:rFonts w:eastAsia="Times New Roman"/>
                <w:sz w:val="18"/>
                <w:szCs w:val="18"/>
                <w:lang w:eastAsia="fr-FR"/>
              </w:rPr>
              <w:t>F</w:t>
            </w:r>
            <w:r w:rsidR="009F4E8F" w:rsidRPr="009F4E8F">
              <w:rPr>
                <w:rFonts w:eastAsia="Times New Roman"/>
                <w:sz w:val="18"/>
                <w:szCs w:val="18"/>
                <w:lang w:eastAsia="fr-FR"/>
              </w:rPr>
              <w:t>ormat</w:t>
            </w:r>
            <w:r w:rsidR="009F4E8F">
              <w:rPr>
                <w:rFonts w:eastAsia="Times New Roman"/>
                <w:sz w:val="18"/>
                <w:szCs w:val="18"/>
                <w:lang w:eastAsia="fr-FR"/>
              </w:rPr>
              <w:t>I</w:t>
            </w:r>
            <w:r w:rsidR="009F4E8F" w:rsidRPr="009F4E8F">
              <w:rPr>
                <w:rFonts w:eastAsia="Times New Roman"/>
                <w:sz w:val="18"/>
                <w:szCs w:val="18"/>
                <w:lang w:eastAsia="fr-FR"/>
              </w:rPr>
              <w:t>nversé</w:t>
            </w:r>
          </w:p>
          <w:p w14:paraId="6C099422" w14:textId="44D42CD2" w:rsidR="00190F44" w:rsidRP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sidR="009F4E8F">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sidR="009F4E8F">
              <w:rPr>
                <w:rFonts w:eastAsia="Times New Roman"/>
                <w:noProof/>
                <w:sz w:val="18"/>
                <w:szCs w:val="18"/>
                <w:lang w:eastAsia="fr-FR"/>
              </w:rPr>
              <w:t>psc</w:t>
            </w:r>
            <w:r w:rsidRPr="00240C0C">
              <w:rPr>
                <w:rFonts w:eastAsia="Times New Roman"/>
                <w:noProof/>
                <w:sz w:val="18"/>
                <w:szCs w:val="18"/>
                <w:lang w:eastAsia="fr-FR"/>
              </w:rPr>
              <w:t>test</w:t>
            </w:r>
          </w:p>
        </w:tc>
      </w:tr>
    </w:tbl>
    <w:p w14:paraId="48ECC281" w14:textId="10882BD7" w:rsidR="00905330" w:rsidRDefault="0096055C" w:rsidP="005628BA">
      <w:pPr>
        <w:spacing w:before="120"/>
        <w:ind w:left="709"/>
        <w:jc w:val="left"/>
      </w:pPr>
      <w:r>
        <w:t xml:space="preserve">Remarque : jusqu’à 5 valeurs peuvent ainsi être précisées. Chaque valeur </w:t>
      </w:r>
      <w:r w:rsidR="00011754">
        <w:rPr>
          <w:lang w:eastAsia="fr-FR"/>
        </w:rPr>
        <w:t>doit avoir moins de 1 024 caractères et</w:t>
      </w:r>
      <w:r w:rsidR="00011754">
        <w:t xml:space="preserve"> </w:t>
      </w:r>
      <w:r>
        <w:t>doit être unique. Une fois qu’une valeur est présente sur un compte d'utilisateur, elle ne peut pas être écrite dans un autre compte d'utilisateur dans le même locataire Entra ID de l’ES.</w:t>
      </w:r>
    </w:p>
    <w:p w14:paraId="2F8E113A" w14:textId="62ABE8F1" w:rsidR="004F6775" w:rsidRDefault="004F6775" w:rsidP="009F00D1">
      <w:pPr>
        <w:pStyle w:val="Titre3"/>
      </w:pPr>
      <w:r w:rsidRPr="00871CB2">
        <w:t xml:space="preserve">Déclaration de l’attribut du certificat souhaité </w:t>
      </w:r>
      <w:r>
        <w:t xml:space="preserve">pour des </w:t>
      </w:r>
      <w:r w:rsidRPr="000F61BD">
        <w:t xml:space="preserve">utilisateurs </w:t>
      </w:r>
      <w:r>
        <w:t>synchronisés</w:t>
      </w:r>
    </w:p>
    <w:p w14:paraId="3A83148D" w14:textId="445427B6" w:rsidR="00CF55B4" w:rsidRDefault="00CF55B4" w:rsidP="005628BA">
      <w:pPr>
        <w:jc w:val="left"/>
        <w:rPr>
          <w:lang w:eastAsia="fr-FR"/>
        </w:rPr>
      </w:pPr>
      <w:r>
        <w:rPr>
          <w:lang w:eastAsia="fr-FR"/>
        </w:rPr>
        <w:t xml:space="preserve">Comme indiqué précédemment, </w:t>
      </w:r>
      <w:r w:rsidR="004F6775">
        <w:rPr>
          <w:lang w:eastAsia="fr-FR"/>
        </w:rPr>
        <w:t xml:space="preserve">Microsoft Entra </w:t>
      </w:r>
      <w:r>
        <w:rPr>
          <w:lang w:eastAsia="fr-FR"/>
        </w:rPr>
        <w:t>C</w:t>
      </w:r>
      <w:r w:rsidR="004F6775">
        <w:rPr>
          <w:lang w:eastAsia="fr-FR"/>
        </w:rPr>
        <w:t xml:space="preserve">onnect prend en charge la synchronisation des valeurs </w:t>
      </w:r>
      <w:r>
        <w:rPr>
          <w:lang w:eastAsia="fr-FR"/>
        </w:rPr>
        <w:t>de l’attribut</w:t>
      </w:r>
      <w:r w:rsidR="004F6775">
        <w:rPr>
          <w:lang w:eastAsia="fr-FR"/>
        </w:rPr>
        <w:t xml:space="preserve"> </w:t>
      </w:r>
      <w:r w:rsidR="000F041D">
        <w:rPr>
          <w:rStyle w:val="cf01"/>
          <w:sz w:val="20"/>
          <w:szCs w:val="20"/>
        </w:rPr>
        <w:t>c</w:t>
      </w:r>
      <w:r w:rsidR="00011754" w:rsidRPr="004E6308">
        <w:rPr>
          <w:rStyle w:val="cf01"/>
          <w:sz w:val="20"/>
          <w:szCs w:val="20"/>
        </w:rPr>
        <w:t>ertificateUserI</w:t>
      </w:r>
      <w:r w:rsidR="000F041D">
        <w:rPr>
          <w:rStyle w:val="cf01"/>
          <w:sz w:val="20"/>
          <w:szCs w:val="20"/>
        </w:rPr>
        <w:t>ds</w:t>
      </w:r>
      <w:r w:rsidR="00011754" w:rsidRPr="004E6308">
        <w:rPr>
          <w:rStyle w:val="cf01"/>
          <w:sz w:val="20"/>
          <w:szCs w:val="20"/>
        </w:rPr>
        <w:t xml:space="preserve"> lors de la synchronisation des utilisateurs </w:t>
      </w:r>
      <w:r w:rsidR="00CA7439">
        <w:rPr>
          <w:rStyle w:val="cf01"/>
          <w:sz w:val="20"/>
          <w:szCs w:val="20"/>
        </w:rPr>
        <w:t xml:space="preserve">cibles </w:t>
      </w:r>
      <w:r w:rsidR="00011754" w:rsidRPr="004E6308">
        <w:rPr>
          <w:rStyle w:val="cf01"/>
          <w:sz w:val="20"/>
          <w:szCs w:val="20"/>
        </w:rPr>
        <w:t xml:space="preserve">hybrides si celle-ci est en place dans l’ES entre son annuaire </w:t>
      </w:r>
      <w:r w:rsidR="00011754">
        <w:rPr>
          <w:rStyle w:val="cf01"/>
          <w:sz w:val="20"/>
          <w:szCs w:val="20"/>
        </w:rPr>
        <w:t>AD</w:t>
      </w:r>
      <w:r w:rsidR="00011754" w:rsidRPr="004E6308">
        <w:rPr>
          <w:rStyle w:val="cf01"/>
          <w:sz w:val="20"/>
          <w:szCs w:val="20"/>
        </w:rPr>
        <w:t xml:space="preserve"> en local et son locataire Entra ID. </w:t>
      </w:r>
      <w:r w:rsidR="000F041D">
        <w:rPr>
          <w:lang w:eastAsia="fr-FR"/>
        </w:rPr>
        <w:t>L</w:t>
      </w:r>
      <w:r w:rsidR="004F6775">
        <w:rPr>
          <w:lang w:eastAsia="fr-FR"/>
        </w:rPr>
        <w:t xml:space="preserve">’attribut altSecurityIdentities des </w:t>
      </w:r>
      <w:r w:rsidR="000F041D">
        <w:rPr>
          <w:lang w:eastAsia="fr-FR"/>
        </w:rPr>
        <w:t>objets utilisateur dans AD est utilisé à cette fin.</w:t>
      </w:r>
    </w:p>
    <w:p w14:paraId="13D7D79E" w14:textId="2F454950" w:rsidR="00D0370A" w:rsidRDefault="00D0370A" w:rsidP="005628BA">
      <w:pPr>
        <w:jc w:val="left"/>
        <w:rPr>
          <w:lang w:eastAsia="fr-FR"/>
        </w:rPr>
      </w:pPr>
      <w:r w:rsidRPr="00D0370A">
        <w:rPr>
          <w:rFonts w:ascii="Segoe UI Semibold" w:hAnsi="Segoe UI Semibold" w:cs="Segoe UI Semibold"/>
          <w:u w:val="single"/>
        </w:rPr>
        <w:t>Remarque importante :</w:t>
      </w:r>
      <w:r>
        <w:rPr>
          <w:lang w:eastAsia="fr-FR"/>
        </w:rPr>
        <w:t xml:space="preserve"> cet </w:t>
      </w:r>
      <w:r w:rsidRPr="00D0370A">
        <w:rPr>
          <w:lang w:eastAsia="fr-FR"/>
        </w:rPr>
        <w:t xml:space="preserve">attribut altSecurityIdentities ne fait pas partie de l’ensemble </w:t>
      </w:r>
      <w:r>
        <w:rPr>
          <w:lang w:eastAsia="fr-FR"/>
        </w:rPr>
        <w:t xml:space="preserve">des attributs synchronisés </w:t>
      </w:r>
      <w:r w:rsidRPr="00D0370A">
        <w:rPr>
          <w:lang w:eastAsia="fr-FR"/>
        </w:rPr>
        <w:t xml:space="preserve">par défaut. </w:t>
      </w:r>
      <w:r>
        <w:rPr>
          <w:lang w:eastAsia="fr-FR"/>
        </w:rPr>
        <w:t>Il est nécessaire</w:t>
      </w:r>
      <w:r w:rsidRPr="00D0370A">
        <w:rPr>
          <w:lang w:eastAsia="fr-FR"/>
        </w:rPr>
        <w:t xml:space="preserve"> d</w:t>
      </w:r>
      <w:r>
        <w:rPr>
          <w:lang w:eastAsia="fr-FR"/>
        </w:rPr>
        <w:t>’</w:t>
      </w:r>
      <w:r w:rsidRPr="00D0370A">
        <w:rPr>
          <w:lang w:eastAsia="fr-FR"/>
        </w:rPr>
        <w:t xml:space="preserve">ajouter un nouvel attribut à l’objet personne </w:t>
      </w:r>
      <w:r>
        <w:rPr>
          <w:lang w:eastAsia="fr-FR"/>
        </w:rPr>
        <w:t>(</w:t>
      </w:r>
      <w:r w:rsidRPr="003239EC">
        <w:rPr>
          <w:lang w:val="en-US" w:eastAsia="fr-FR"/>
        </w:rPr>
        <w:t>person</w:t>
      </w:r>
      <w:r>
        <w:rPr>
          <w:lang w:eastAsia="fr-FR"/>
        </w:rPr>
        <w:t xml:space="preserve">) </w:t>
      </w:r>
      <w:r w:rsidRPr="00D0370A">
        <w:rPr>
          <w:lang w:eastAsia="fr-FR"/>
        </w:rPr>
        <w:t xml:space="preserve">dans le Métaverse, puis créer les règles de synchronisation appropriées pour relayer ces données vers </w:t>
      </w:r>
      <w:r>
        <w:rPr>
          <w:lang w:eastAsia="fr-FR"/>
        </w:rPr>
        <w:t xml:space="preserve">l’attribut </w:t>
      </w:r>
      <w:r w:rsidRPr="00D0370A">
        <w:rPr>
          <w:lang w:eastAsia="fr-FR"/>
        </w:rPr>
        <w:t>certificateUserIds dans Entra ID.</w:t>
      </w:r>
    </w:p>
    <w:p w14:paraId="27ED85B7" w14:textId="77777777" w:rsidR="00011754" w:rsidRDefault="004F6775" w:rsidP="005628BA">
      <w:pPr>
        <w:jc w:val="left"/>
        <w:rPr>
          <w:lang w:eastAsia="fr-FR"/>
        </w:rPr>
      </w:pPr>
      <w:r>
        <w:rPr>
          <w:lang w:eastAsia="fr-FR"/>
        </w:rPr>
        <w:t>Pour éviter les erreurs de synchronisation</w:t>
      </w:r>
      <w:r w:rsidR="00011754">
        <w:rPr>
          <w:lang w:eastAsia="fr-FR"/>
        </w:rPr>
        <w:t> :</w:t>
      </w:r>
      <w:r>
        <w:rPr>
          <w:lang w:eastAsia="fr-FR"/>
        </w:rPr>
        <w:t xml:space="preserve"> </w:t>
      </w:r>
    </w:p>
    <w:p w14:paraId="344BFDF8" w14:textId="6AF91479" w:rsidR="004F6775" w:rsidRDefault="00011754" w:rsidP="00D84030">
      <w:pPr>
        <w:pStyle w:val="Paragraphedeliste"/>
        <w:numPr>
          <w:ilvl w:val="0"/>
          <w:numId w:val="30"/>
        </w:numPr>
        <w:jc w:val="left"/>
        <w:rPr>
          <w:lang w:eastAsia="fr-FR"/>
        </w:rPr>
      </w:pPr>
      <w:r>
        <w:rPr>
          <w:lang w:eastAsia="fr-FR"/>
        </w:rPr>
        <w:t>S’</w:t>
      </w:r>
      <w:r w:rsidR="004F6775">
        <w:rPr>
          <w:lang w:eastAsia="fr-FR"/>
        </w:rPr>
        <w:t>assure</w:t>
      </w:r>
      <w:r>
        <w:rPr>
          <w:lang w:eastAsia="fr-FR"/>
        </w:rPr>
        <w:t>r</w:t>
      </w:r>
      <w:r w:rsidR="004F6775">
        <w:rPr>
          <w:lang w:eastAsia="fr-FR"/>
        </w:rPr>
        <w:t xml:space="preserve"> que les valeurs en cours de synchronisation suivent l’un des formats pris en charge pour l</w:t>
      </w:r>
      <w:r>
        <w:rPr>
          <w:lang w:eastAsia="fr-FR"/>
        </w:rPr>
        <w:t>’attribut multivalué</w:t>
      </w:r>
      <w:r w:rsidR="004F6775">
        <w:rPr>
          <w:lang w:eastAsia="fr-FR"/>
        </w:rPr>
        <w:t xml:space="preserve"> </w:t>
      </w:r>
      <w:r w:rsidRPr="004E6308">
        <w:rPr>
          <w:rStyle w:val="cf01"/>
          <w:sz w:val="20"/>
          <w:szCs w:val="20"/>
        </w:rPr>
        <w:t xml:space="preserve">attribut ID des utilisateurs du certificat, ou </w:t>
      </w:r>
      <w:r w:rsidR="000F041D">
        <w:rPr>
          <w:rStyle w:val="cf01"/>
          <w:sz w:val="20"/>
          <w:szCs w:val="20"/>
        </w:rPr>
        <w:t>c</w:t>
      </w:r>
      <w:r w:rsidRPr="004E6308">
        <w:rPr>
          <w:rStyle w:val="cf01"/>
          <w:sz w:val="20"/>
          <w:szCs w:val="20"/>
        </w:rPr>
        <w:t>ertificateUserI</w:t>
      </w:r>
      <w:r w:rsidR="000F041D">
        <w:rPr>
          <w:rStyle w:val="cf01"/>
          <w:sz w:val="20"/>
          <w:szCs w:val="20"/>
        </w:rPr>
        <w:t>ds</w:t>
      </w:r>
      <w:r w:rsidR="004F6775">
        <w:rPr>
          <w:lang w:eastAsia="fr-FR"/>
        </w:rPr>
        <w:t>.</w:t>
      </w:r>
    </w:p>
    <w:p w14:paraId="52A57C80" w14:textId="47C9BFA3" w:rsidR="004F6775" w:rsidRDefault="00011754" w:rsidP="00D84030">
      <w:pPr>
        <w:pStyle w:val="Paragraphedeliste"/>
        <w:numPr>
          <w:ilvl w:val="0"/>
          <w:numId w:val="30"/>
        </w:numPr>
        <w:ind w:left="714" w:hanging="357"/>
        <w:contextualSpacing w:val="0"/>
        <w:jc w:val="left"/>
        <w:rPr>
          <w:lang w:eastAsia="fr-FR"/>
        </w:rPr>
      </w:pPr>
      <w:r>
        <w:rPr>
          <w:lang w:eastAsia="fr-FR"/>
        </w:rPr>
        <w:t>V</w:t>
      </w:r>
      <w:r w:rsidR="004F6775">
        <w:rPr>
          <w:lang w:eastAsia="fr-FR"/>
        </w:rPr>
        <w:t>érifie</w:t>
      </w:r>
      <w:r>
        <w:rPr>
          <w:lang w:eastAsia="fr-FR"/>
        </w:rPr>
        <w:t>r</w:t>
      </w:r>
      <w:r w:rsidR="004F6775">
        <w:rPr>
          <w:lang w:eastAsia="fr-FR"/>
        </w:rPr>
        <w:t xml:space="preserve"> que tous les comptes d’utilisateur synchronisés à partir de </w:t>
      </w:r>
      <w:r>
        <w:rPr>
          <w:lang w:eastAsia="fr-FR"/>
        </w:rPr>
        <w:t>l’AD</w:t>
      </w:r>
      <w:r w:rsidR="004F6775">
        <w:rPr>
          <w:lang w:eastAsia="fr-FR"/>
        </w:rPr>
        <w:t xml:space="preserve"> </w:t>
      </w:r>
      <w:r>
        <w:rPr>
          <w:lang w:eastAsia="fr-FR"/>
        </w:rPr>
        <w:t xml:space="preserve">en </w:t>
      </w:r>
      <w:r w:rsidR="004F6775">
        <w:rPr>
          <w:lang w:eastAsia="fr-FR"/>
        </w:rPr>
        <w:t>local ont :</w:t>
      </w:r>
    </w:p>
    <w:p w14:paraId="4AE2E53A" w14:textId="53067FF1" w:rsidR="004F6775" w:rsidRDefault="004F6775" w:rsidP="00D84030">
      <w:pPr>
        <w:pStyle w:val="Paragraphedeliste"/>
        <w:numPr>
          <w:ilvl w:val="1"/>
          <w:numId w:val="30"/>
        </w:numPr>
        <w:jc w:val="left"/>
        <w:rPr>
          <w:lang w:eastAsia="fr-FR"/>
        </w:rPr>
      </w:pPr>
      <w:r>
        <w:rPr>
          <w:lang w:eastAsia="fr-FR"/>
        </w:rPr>
        <w:t>5 valeurs ou moins dans leurs attributs altSecurityIdentities</w:t>
      </w:r>
      <w:r w:rsidR="00011754">
        <w:rPr>
          <w:lang w:eastAsia="fr-FR"/>
        </w:rPr>
        <w:t>.</w:t>
      </w:r>
    </w:p>
    <w:p w14:paraId="4E4E2FF9" w14:textId="3B671A2A" w:rsidR="004F6775" w:rsidRDefault="004F6775" w:rsidP="00D84030">
      <w:pPr>
        <w:pStyle w:val="Paragraphedeliste"/>
        <w:numPr>
          <w:ilvl w:val="1"/>
          <w:numId w:val="30"/>
        </w:numPr>
        <w:jc w:val="left"/>
        <w:rPr>
          <w:lang w:eastAsia="fr-FR"/>
        </w:rPr>
      </w:pPr>
      <w:r>
        <w:rPr>
          <w:lang w:eastAsia="fr-FR"/>
        </w:rPr>
        <w:t>Aucune valeur avec plus de 1 024 caractères</w:t>
      </w:r>
      <w:r w:rsidR="00011754">
        <w:rPr>
          <w:lang w:eastAsia="fr-FR"/>
        </w:rPr>
        <w:t>.</w:t>
      </w:r>
    </w:p>
    <w:p w14:paraId="5F5D950C" w14:textId="0D17B540" w:rsidR="00D0370A" w:rsidRDefault="004F6775" w:rsidP="00D84030">
      <w:pPr>
        <w:pStyle w:val="Paragraphedeliste"/>
        <w:numPr>
          <w:ilvl w:val="1"/>
          <w:numId w:val="30"/>
        </w:numPr>
        <w:jc w:val="left"/>
        <w:rPr>
          <w:lang w:eastAsia="fr-FR"/>
        </w:rPr>
      </w:pPr>
      <w:r>
        <w:rPr>
          <w:lang w:eastAsia="fr-FR"/>
        </w:rPr>
        <w:t>Aucune valeur dupliquée</w:t>
      </w:r>
      <w:r w:rsidR="00011754">
        <w:rPr>
          <w:lang w:eastAsia="fr-FR"/>
        </w:rPr>
        <w:t>.</w:t>
      </w:r>
    </w:p>
    <w:p w14:paraId="631102A9" w14:textId="7F449A05" w:rsidR="00B3629E" w:rsidRPr="00D050B8" w:rsidRDefault="00B3629E" w:rsidP="005628BA">
      <w:pPr>
        <w:keepNext/>
        <w:jc w:val="left"/>
        <w:rPr>
          <w:rFonts w:ascii="Segoe UI Semibold" w:hAnsi="Segoe UI Semibold" w:cs="Segoe UI Semibold"/>
          <w:u w:val="single"/>
        </w:rPr>
      </w:pPr>
      <w:r w:rsidRPr="00D050B8">
        <w:rPr>
          <w:rFonts w:ascii="Segoe UI Semibold" w:hAnsi="Segoe UI Semibold" w:cs="Segoe UI Semibold"/>
          <w:u w:val="single"/>
        </w:rPr>
        <w:lastRenderedPageBreak/>
        <w:t>Documentation Microsoft :</w:t>
      </w:r>
    </w:p>
    <w:p w14:paraId="03048E22" w14:textId="2BD95052" w:rsidR="00D050B8" w:rsidRDefault="00D050B8" w:rsidP="00D84030">
      <w:pPr>
        <w:pStyle w:val="Paragraphedeliste"/>
        <w:numPr>
          <w:ilvl w:val="0"/>
          <w:numId w:val="17"/>
        </w:numPr>
        <w:jc w:val="left"/>
      </w:pPr>
      <w:r w:rsidRPr="00D050B8">
        <w:t>Mappage à l’attribut certificateUserIds dans Microsoft Entra ID</w:t>
      </w:r>
      <w:r>
        <w:t xml:space="preserve"> :  </w:t>
      </w:r>
      <w:hyperlink r:id="rId96" w:history="1">
        <w:r w:rsidRPr="00B8509A">
          <w:rPr>
            <w:rStyle w:val="Lienhypertexte"/>
          </w:rPr>
          <w:t>https://learn.microsoft.com/fr-fr/entra/identity/authentication/concept-certificate-based-authentication-certificateuserids</w:t>
        </w:r>
      </w:hyperlink>
      <w:r w:rsidR="00AB60E4">
        <w:t xml:space="preserve"> ;</w:t>
      </w:r>
    </w:p>
    <w:p w14:paraId="01C53825" w14:textId="1B3328CC" w:rsidR="00485822" w:rsidRDefault="00AB60E4" w:rsidP="00D84030">
      <w:pPr>
        <w:pStyle w:val="Paragraphedeliste"/>
        <w:numPr>
          <w:ilvl w:val="0"/>
          <w:numId w:val="17"/>
        </w:numPr>
        <w:jc w:val="left"/>
      </w:pPr>
      <w:r w:rsidRPr="00AB60E4">
        <w:t>Synchroniser X509 :&lt;PN&gt;PrincipalNameValue</w:t>
      </w:r>
      <w:r>
        <w:t> : </w:t>
      </w:r>
      <w:hyperlink r:id="rId97" w:anchor="synchronize-x509pnprincipalnamevalue" w:history="1">
        <w:r w:rsidR="002A6346" w:rsidRPr="00B8509A">
          <w:rPr>
            <w:rStyle w:val="Lienhypertexte"/>
          </w:rPr>
          <w:t>https://learn.microsoft.com/fr-fr/entra/identity/authentication/concept-certificate-based-authentication-certificateuserids#synchronize-x509pnprincipalnamevalue</w:t>
        </w:r>
      </w:hyperlink>
      <w:r>
        <w:t>.</w:t>
      </w:r>
      <w:bookmarkStart w:id="42" w:name="_Hlk155878590"/>
    </w:p>
    <w:p w14:paraId="6032E97D" w14:textId="4A882246" w:rsidR="00485822" w:rsidRDefault="00D0370A" w:rsidP="008C33D4">
      <w:pPr>
        <w:pStyle w:val="Paragraphedeliste"/>
        <w:numPr>
          <w:ilvl w:val="0"/>
          <w:numId w:val="17"/>
        </w:numPr>
        <w:jc w:val="left"/>
      </w:pPr>
      <w:r w:rsidRPr="00D0370A">
        <w:t>Synchroniser l'attribut altSecurityIdentities d'Active Directory avec le certificateUserIds de Microsoft Entra ID</w:t>
      </w:r>
      <w:r>
        <w:t> : </w:t>
      </w:r>
      <w:hyperlink r:id="rId98" w:anchor="synchronize-altsecurityidentities-attribute-from-active-directory-to-microsoft-entra-id-certificateuserids" w:history="1">
        <w:r w:rsidRPr="00203C9D">
          <w:rPr>
            <w:rStyle w:val="Lienhypertexte"/>
          </w:rPr>
          <w:t>https://learn.microsoft.com/fr-fr/entra/identity/authentication/concept-certificate-based-authentication-certificateuserids#synchronize-altsecurityidentities-attribute-from-active-directory-to-microsoft-entra-id-certificateuserids</w:t>
        </w:r>
      </w:hyperlink>
      <w:r>
        <w:t>.</w:t>
      </w:r>
    </w:p>
    <w:p w14:paraId="5E3AC5B3" w14:textId="7AA6FB0B" w:rsidR="009E765B" w:rsidRPr="009F00D1" w:rsidRDefault="00AF2A5C" w:rsidP="009F00D1">
      <w:pPr>
        <w:pStyle w:val="Titre3"/>
      </w:pPr>
      <w:r w:rsidRPr="009F00D1">
        <w:t>Déploiement</w:t>
      </w:r>
      <w:r w:rsidR="009E765B" w:rsidRPr="009F00D1">
        <w:t xml:space="preserve"> par étapes</w:t>
      </w:r>
      <w:r w:rsidRPr="009F00D1">
        <w:t xml:space="preserve"> pour le POC technique</w:t>
      </w:r>
    </w:p>
    <w:p w14:paraId="75CB1364" w14:textId="2C88AFB1" w:rsidR="00AF2A5C" w:rsidRDefault="00AF2A5C" w:rsidP="00AF2A5C">
      <w:pPr>
        <w:rPr>
          <w:lang w:eastAsia="fr-FR"/>
        </w:rPr>
      </w:pPr>
      <w:r>
        <w:rPr>
          <w:lang w:eastAsia="fr-FR"/>
        </w:rPr>
        <w:t>Dans le cadre du POC technique, l</w:t>
      </w:r>
      <w:r w:rsidRPr="00AF2A5C">
        <w:rPr>
          <w:lang w:eastAsia="fr-FR"/>
        </w:rPr>
        <w:t xml:space="preserve">e déploiement par étapes </w:t>
      </w:r>
      <w:r w:rsidR="00DB5BEA">
        <w:rPr>
          <w:lang w:eastAsia="fr-FR"/>
        </w:rPr>
        <w:t>(</w:t>
      </w:r>
      <w:r w:rsidR="00DB5BEA" w:rsidRPr="00DB5BEA">
        <w:rPr>
          <w:lang w:val="en-US" w:eastAsia="fr-FR"/>
        </w:rPr>
        <w:t>staged rollout features</w:t>
      </w:r>
      <w:r w:rsidR="00DB5BEA">
        <w:rPr>
          <w:lang w:eastAsia="fr-FR"/>
        </w:rPr>
        <w:t xml:space="preserve">) </w:t>
      </w:r>
      <w:r w:rsidRPr="00AF2A5C">
        <w:rPr>
          <w:lang w:eastAsia="fr-FR"/>
        </w:rPr>
        <w:t xml:space="preserve">permet </w:t>
      </w:r>
      <w:r>
        <w:rPr>
          <w:lang w:eastAsia="fr-FR"/>
        </w:rPr>
        <w:t xml:space="preserve">à l’ES </w:t>
      </w:r>
      <w:r w:rsidRPr="00AF2A5C">
        <w:rPr>
          <w:lang w:eastAsia="fr-FR"/>
        </w:rPr>
        <w:t xml:space="preserve">de tester des </w:t>
      </w:r>
      <w:r>
        <w:rPr>
          <w:lang w:eastAsia="fr-FR"/>
        </w:rPr>
        <w:t>(</w:t>
      </w:r>
      <w:r w:rsidRPr="00AF2A5C">
        <w:rPr>
          <w:lang w:eastAsia="fr-FR"/>
        </w:rPr>
        <w:t>groupes d’</w:t>
      </w:r>
      <w:r>
        <w:rPr>
          <w:lang w:eastAsia="fr-FR"/>
        </w:rPr>
        <w:t>)</w:t>
      </w:r>
      <w:r w:rsidRPr="00AF2A5C">
        <w:rPr>
          <w:lang w:eastAsia="fr-FR"/>
        </w:rPr>
        <w:t xml:space="preserve">utilisateurs de manière sélective avec des fonctionnalités d’authentification cloud comme l’authentification multifacteur </w:t>
      </w:r>
      <w:r w:rsidR="00944E1F">
        <w:rPr>
          <w:lang w:eastAsia="fr-FR"/>
        </w:rPr>
        <w:t>sur la base d</w:t>
      </w:r>
      <w:r w:rsidR="009F00D1">
        <w:rPr>
          <w:lang w:eastAsia="fr-FR"/>
        </w:rPr>
        <w:t>u</w:t>
      </w:r>
      <w:r w:rsidR="00944E1F">
        <w:rPr>
          <w:lang w:eastAsia="fr-FR"/>
        </w:rPr>
        <w:t xml:space="preserve"> certificat</w:t>
      </w:r>
      <w:r w:rsidR="009F00D1">
        <w:rPr>
          <w:lang w:eastAsia="fr-FR"/>
        </w:rPr>
        <w:t xml:space="preserve"> </w:t>
      </w:r>
      <w:r w:rsidR="009F00D1">
        <w:t>de la carte CPx physique</w:t>
      </w:r>
      <w:r w:rsidRPr="00AF2A5C">
        <w:rPr>
          <w:lang w:eastAsia="fr-FR"/>
        </w:rPr>
        <w:t xml:space="preserve">, l’accès conditionnel, </w:t>
      </w:r>
      <w:r w:rsidR="00944E1F">
        <w:rPr>
          <w:lang w:eastAsia="fr-FR"/>
        </w:rPr>
        <w:t>etc</w:t>
      </w:r>
      <w:r w:rsidRPr="00AF2A5C">
        <w:rPr>
          <w:lang w:eastAsia="fr-FR"/>
        </w:rPr>
        <w:t>.</w:t>
      </w:r>
      <w:r w:rsidR="00DB5BEA">
        <w:rPr>
          <w:lang w:eastAsia="fr-FR"/>
        </w:rPr>
        <w:t xml:space="preserve"> </w:t>
      </w:r>
    </w:p>
    <w:p w14:paraId="2DE468E0" w14:textId="510F123E" w:rsidR="007D4CF9" w:rsidRDefault="007D4CF9" w:rsidP="00AF2A5C">
      <w:pPr>
        <w:rPr>
          <w:lang w:eastAsia="fr-FR"/>
        </w:rPr>
      </w:pPr>
      <w:r>
        <w:rPr>
          <w:lang w:eastAsia="fr-FR"/>
        </w:rPr>
        <w:t>Pour les utilisateurs cibles</w:t>
      </w:r>
      <w:r w:rsidR="00E62492">
        <w:rPr>
          <w:lang w:eastAsia="fr-FR"/>
        </w:rPr>
        <w:t xml:space="preserve"> hybrides</w:t>
      </w:r>
      <w:r>
        <w:rPr>
          <w:lang w:eastAsia="fr-FR"/>
        </w:rPr>
        <w:t xml:space="preserve">, </w:t>
      </w:r>
      <w:r w:rsidR="00E62492">
        <w:rPr>
          <w:lang w:eastAsia="fr-FR"/>
        </w:rPr>
        <w:t xml:space="preserve">et </w:t>
      </w:r>
      <w:r>
        <w:rPr>
          <w:lang w:eastAsia="fr-FR"/>
        </w:rPr>
        <w:t>de façon préférentielle sur la base de groupe</w:t>
      </w:r>
      <w:r w:rsidR="0053487E">
        <w:rPr>
          <w:lang w:eastAsia="fr-FR"/>
        </w:rPr>
        <w:t xml:space="preserve">(s) d’utilisateurs, </w:t>
      </w:r>
      <w:r w:rsidR="00F21A7B">
        <w:rPr>
          <w:lang w:eastAsia="fr-FR"/>
        </w:rPr>
        <w:t xml:space="preserve">au-delà de l’authentification </w:t>
      </w:r>
      <w:r w:rsidR="00E94D00">
        <w:rPr>
          <w:lang w:eastAsia="fr-FR"/>
        </w:rPr>
        <w:t>basée</w:t>
      </w:r>
      <w:r w:rsidR="001768DC">
        <w:rPr>
          <w:lang w:eastAsia="fr-FR"/>
        </w:rPr>
        <w:t xml:space="preserve"> sur un</w:t>
      </w:r>
      <w:r w:rsidR="00F21A7B">
        <w:rPr>
          <w:lang w:eastAsia="fr-FR"/>
        </w:rPr>
        <w:t xml:space="preserve"> certificat, Cf. section  , </w:t>
      </w:r>
      <w:r w:rsidR="0053487E">
        <w:rPr>
          <w:lang w:eastAsia="fr-FR"/>
        </w:rPr>
        <w:t>il s’agi</w:t>
      </w:r>
      <w:r w:rsidR="00F21A7B">
        <w:rPr>
          <w:lang w:eastAsia="fr-FR"/>
        </w:rPr>
        <w:t>ra</w:t>
      </w:r>
      <w:r w:rsidR="0053487E">
        <w:rPr>
          <w:lang w:eastAsia="fr-FR"/>
        </w:rPr>
        <w:t xml:space="preserve"> </w:t>
      </w:r>
      <w:r w:rsidR="00F21A7B">
        <w:rPr>
          <w:lang w:eastAsia="fr-FR"/>
        </w:rPr>
        <w:t xml:space="preserve">également </w:t>
      </w:r>
      <w:r w:rsidR="0053487E">
        <w:rPr>
          <w:lang w:eastAsia="fr-FR"/>
        </w:rPr>
        <w:t>d’activer</w:t>
      </w:r>
      <w:r w:rsidR="00F21A7B">
        <w:rPr>
          <w:lang w:eastAsia="fr-FR"/>
        </w:rPr>
        <w:t xml:space="preserve"> typiquement</w:t>
      </w:r>
      <w:r w:rsidR="002B1160">
        <w:rPr>
          <w:lang w:eastAsia="fr-FR"/>
        </w:rPr>
        <w:t> :</w:t>
      </w:r>
    </w:p>
    <w:p w14:paraId="499AC3CC" w14:textId="1AD6E368" w:rsidR="002B1160" w:rsidRDefault="002B1160" w:rsidP="00A23C7F">
      <w:pPr>
        <w:pStyle w:val="Paragraphedeliste"/>
        <w:numPr>
          <w:ilvl w:val="0"/>
          <w:numId w:val="46"/>
        </w:numPr>
        <w:rPr>
          <w:lang w:eastAsia="fr-FR"/>
        </w:rPr>
      </w:pPr>
      <w:r>
        <w:rPr>
          <w:lang w:eastAsia="fr-FR"/>
        </w:rPr>
        <w:t xml:space="preserve">La synchronisation </w:t>
      </w:r>
      <w:r w:rsidR="005703DE">
        <w:rPr>
          <w:lang w:eastAsia="fr-FR"/>
        </w:rPr>
        <w:t xml:space="preserve">du </w:t>
      </w:r>
      <w:r w:rsidR="005703DE" w:rsidRPr="005703DE">
        <w:t>hachage</w:t>
      </w:r>
      <w:r>
        <w:rPr>
          <w:lang w:eastAsia="fr-FR"/>
        </w:rPr>
        <w:t xml:space="preserve"> de mot de passe (</w:t>
      </w:r>
      <w:r w:rsidRPr="00A23C7F">
        <w:rPr>
          <w:lang w:val="en-US" w:eastAsia="fr-FR"/>
        </w:rPr>
        <w:t>Password Hash Sync</w:t>
      </w:r>
      <w:r>
        <w:rPr>
          <w:lang w:eastAsia="fr-FR"/>
        </w:rPr>
        <w:t xml:space="preserve"> ou PHS)</w:t>
      </w:r>
      <w:r w:rsidR="000B2CB8">
        <w:rPr>
          <w:lang w:eastAsia="fr-FR"/>
        </w:rPr>
        <w:t xml:space="preserve"> – ceci s’effectue au niveau des fonctionnalités facultatives d</w:t>
      </w:r>
      <w:r w:rsidR="0093199C">
        <w:rPr>
          <w:lang w:eastAsia="fr-FR"/>
        </w:rPr>
        <w:t>e Microsoft Entra Connect -</w:t>
      </w:r>
      <w:r>
        <w:rPr>
          <w:lang w:eastAsia="fr-FR"/>
        </w:rPr>
        <w:t>,</w:t>
      </w:r>
    </w:p>
    <w:p w14:paraId="140D97C0" w14:textId="0343AECD" w:rsidR="00E62492" w:rsidRDefault="002B1160" w:rsidP="00A23C7F">
      <w:pPr>
        <w:pStyle w:val="Paragraphedeliste"/>
        <w:numPr>
          <w:ilvl w:val="0"/>
          <w:numId w:val="46"/>
        </w:numPr>
        <w:rPr>
          <w:lang w:eastAsia="fr-FR"/>
        </w:rPr>
      </w:pPr>
      <w:r>
        <w:rPr>
          <w:lang w:eastAsia="fr-FR"/>
        </w:rPr>
        <w:t xml:space="preserve">L’authentification </w:t>
      </w:r>
      <w:r w:rsidR="00377C9D">
        <w:rPr>
          <w:lang w:eastAsia="fr-FR"/>
        </w:rPr>
        <w:t>unique fluide</w:t>
      </w:r>
      <w:r w:rsidR="00082BFB">
        <w:rPr>
          <w:lang w:eastAsia="fr-FR"/>
        </w:rPr>
        <w:t xml:space="preserve"> (</w:t>
      </w:r>
      <w:r w:rsidR="00082BFB" w:rsidRPr="00A23C7F">
        <w:rPr>
          <w:lang w:val="en-US" w:eastAsia="fr-FR"/>
        </w:rPr>
        <w:t>Seamless Sign-On</w:t>
      </w:r>
      <w:r w:rsidR="00082BFB">
        <w:rPr>
          <w:lang w:eastAsia="fr-FR"/>
        </w:rPr>
        <w:t>) pour fluidifier l’authentification.</w:t>
      </w:r>
    </w:p>
    <w:p w14:paraId="65916659" w14:textId="4DE123C7" w:rsidR="002B1160" w:rsidRDefault="00E62492" w:rsidP="00A23C7F">
      <w:pPr>
        <w:pStyle w:val="Paragraphedeliste"/>
        <w:numPr>
          <w:ilvl w:val="0"/>
          <w:numId w:val="46"/>
        </w:numPr>
        <w:rPr>
          <w:lang w:eastAsia="fr-FR"/>
        </w:rPr>
      </w:pPr>
      <w:r>
        <w:rPr>
          <w:lang w:eastAsia="fr-FR"/>
        </w:rPr>
        <w:t>L</w:t>
      </w:r>
      <w:r w:rsidR="00767CF2">
        <w:rPr>
          <w:lang w:eastAsia="fr-FR"/>
        </w:rPr>
        <w:t>a ré</w:t>
      </w:r>
      <w:r>
        <w:rPr>
          <w:lang w:eastAsia="fr-FR"/>
        </w:rPr>
        <w:t>écriture</w:t>
      </w:r>
      <w:r w:rsidR="002B1160">
        <w:rPr>
          <w:lang w:eastAsia="fr-FR"/>
        </w:rPr>
        <w:t xml:space="preserve"> </w:t>
      </w:r>
      <w:r>
        <w:rPr>
          <w:lang w:eastAsia="fr-FR"/>
        </w:rPr>
        <w:t>de mot de passe (</w:t>
      </w:r>
      <w:r w:rsidRPr="00A23C7F">
        <w:rPr>
          <w:lang w:val="en-US" w:eastAsia="fr-FR"/>
        </w:rPr>
        <w:t>Password</w:t>
      </w:r>
      <w:r w:rsidR="007E75BE" w:rsidRPr="00A23C7F">
        <w:rPr>
          <w:lang w:val="en-US" w:eastAsia="fr-FR"/>
        </w:rPr>
        <w:t xml:space="preserve"> Write Back</w:t>
      </w:r>
      <w:r w:rsidR="007E75BE">
        <w:rPr>
          <w:lang w:eastAsia="fr-FR"/>
        </w:rPr>
        <w:t>) afin que si un utilisateur change son mot de passe dans le locataire Entra ID de l’ES</w:t>
      </w:r>
      <w:r w:rsidR="00A23C7F">
        <w:rPr>
          <w:lang w:eastAsia="fr-FR"/>
        </w:rPr>
        <w:t xml:space="preserve">, cette modification soit répercutée dans Active Directory en local.   </w:t>
      </w:r>
    </w:p>
    <w:p w14:paraId="2419E3BF" w14:textId="4142C195" w:rsidR="0053487E" w:rsidRDefault="00E20181" w:rsidP="00AF2A5C">
      <w:pPr>
        <w:rPr>
          <w:lang w:eastAsia="fr-FR"/>
        </w:rPr>
      </w:pPr>
      <w:r>
        <w:rPr>
          <w:lang w:eastAsia="fr-FR"/>
        </w:rPr>
        <w:t>Pour cela, procéder comme suit :</w:t>
      </w:r>
    </w:p>
    <w:p w14:paraId="3AC37FF0" w14:textId="6ECB3B6A" w:rsidR="002034D3" w:rsidRDefault="00317875" w:rsidP="001768DC">
      <w:pPr>
        <w:pStyle w:val="Paragraphedeliste"/>
        <w:numPr>
          <w:ilvl w:val="0"/>
          <w:numId w:val="47"/>
        </w:numPr>
        <w:rPr>
          <w:lang w:eastAsia="fr-FR"/>
        </w:rPr>
      </w:pPr>
      <w:r>
        <w:rPr>
          <w:lang w:eastAsia="fr-FR"/>
        </w:rPr>
        <w:t>Se connecter au</w:t>
      </w:r>
      <w:r>
        <w:t xml:space="preserve"> </w:t>
      </w:r>
      <w:r w:rsidRPr="001768DC">
        <w:rPr>
          <w:rFonts w:ascii="Segoe UI Semibold" w:hAnsi="Segoe UI Semibold" w:cs="Segoe UI Semibold"/>
        </w:rPr>
        <w:t>Centre d’administration Microsoft Entra</w:t>
      </w:r>
      <w:r w:rsidR="002034D3">
        <w:rPr>
          <w:lang w:eastAsia="fr-FR"/>
        </w:rPr>
        <w:t xml:space="preserve"> </w:t>
      </w:r>
      <w:r w:rsidR="001768DC">
        <w:rPr>
          <w:lang w:eastAsia="fr-FR"/>
        </w:rPr>
        <w:t>a</w:t>
      </w:r>
      <w:r w:rsidR="002034D3">
        <w:rPr>
          <w:lang w:eastAsia="fr-FR"/>
        </w:rPr>
        <w:t>u moins en tant qu'</w:t>
      </w:r>
      <w:hyperlink r:id="rId99" w:anchor="hybrid-identity-administrator" w:history="1">
        <w:r w:rsidR="002034D3" w:rsidRPr="002034D3">
          <w:rPr>
            <w:rStyle w:val="Lienhypertexte"/>
            <w:lang w:eastAsia="fr-FR"/>
          </w:rPr>
          <w:t>administrateur d</w:t>
        </w:r>
        <w:r w:rsidR="002034D3" w:rsidRPr="002034D3">
          <w:rPr>
            <w:rStyle w:val="Lienhypertexte"/>
            <w:lang w:eastAsia="fr-FR"/>
          </w:rPr>
          <w:t>’identité hybride</w:t>
        </w:r>
      </w:hyperlink>
      <w:r w:rsidR="002034D3">
        <w:rPr>
          <w:lang w:eastAsia="fr-FR"/>
        </w:rPr>
        <w:t>.</w:t>
      </w:r>
    </w:p>
    <w:p w14:paraId="70F2662A" w14:textId="3D958D1B" w:rsidR="002034D3" w:rsidRDefault="002034D3" w:rsidP="001768DC">
      <w:pPr>
        <w:pStyle w:val="Paragraphedeliste"/>
        <w:numPr>
          <w:ilvl w:val="0"/>
          <w:numId w:val="47"/>
        </w:numPr>
        <w:rPr>
          <w:lang w:eastAsia="fr-FR"/>
        </w:rPr>
      </w:pPr>
      <w:r>
        <w:rPr>
          <w:lang w:eastAsia="fr-FR"/>
        </w:rPr>
        <w:t>Accéde</w:t>
      </w:r>
      <w:r>
        <w:rPr>
          <w:lang w:eastAsia="fr-FR"/>
        </w:rPr>
        <w:t>r</w:t>
      </w:r>
      <w:r>
        <w:rPr>
          <w:lang w:eastAsia="fr-FR"/>
        </w:rPr>
        <w:t xml:space="preserve"> à </w:t>
      </w:r>
      <w:r w:rsidRPr="001768DC">
        <w:rPr>
          <w:rFonts w:ascii="Segoe UI Semibold" w:hAnsi="Segoe UI Semibold" w:cs="Segoe UI Semibold"/>
          <w:lang w:eastAsia="fr-FR"/>
        </w:rPr>
        <w:t>Identité</w:t>
      </w:r>
      <w:r>
        <w:rPr>
          <w:lang w:eastAsia="fr-FR"/>
        </w:rPr>
        <w:t xml:space="preserve"> </w:t>
      </w:r>
      <w:r>
        <w:rPr>
          <w:lang w:eastAsia="fr-FR"/>
        </w:rPr>
        <w:t>&gt;</w:t>
      </w:r>
      <w:r>
        <w:rPr>
          <w:lang w:eastAsia="fr-FR"/>
        </w:rPr>
        <w:t xml:space="preserve"> </w:t>
      </w:r>
      <w:r w:rsidRPr="001768DC">
        <w:rPr>
          <w:rFonts w:ascii="Segoe UI Semibold" w:hAnsi="Segoe UI Semibold" w:cs="Segoe UI Semibold"/>
          <w:lang w:eastAsia="fr-FR"/>
        </w:rPr>
        <w:t>Gestion hybride</w:t>
      </w:r>
      <w:r>
        <w:rPr>
          <w:lang w:eastAsia="fr-FR"/>
        </w:rPr>
        <w:t xml:space="preserve"> </w:t>
      </w:r>
      <w:r>
        <w:rPr>
          <w:lang w:eastAsia="fr-FR"/>
        </w:rPr>
        <w:t>&gt;</w:t>
      </w:r>
      <w:r>
        <w:rPr>
          <w:lang w:eastAsia="fr-FR"/>
        </w:rPr>
        <w:t xml:space="preserve"> </w:t>
      </w:r>
      <w:r w:rsidRPr="001768DC">
        <w:rPr>
          <w:rFonts w:ascii="Segoe UI Semibold" w:hAnsi="Segoe UI Semibold" w:cs="Segoe UI Semibold"/>
          <w:lang w:eastAsia="fr-FR"/>
        </w:rPr>
        <w:t>Microsoft Entra Connect</w:t>
      </w:r>
      <w:r>
        <w:rPr>
          <w:lang w:eastAsia="fr-FR"/>
        </w:rPr>
        <w:t xml:space="preserve"> </w:t>
      </w:r>
      <w:r>
        <w:rPr>
          <w:lang w:eastAsia="fr-FR"/>
        </w:rPr>
        <w:t>&gt;</w:t>
      </w:r>
      <w:r>
        <w:rPr>
          <w:lang w:eastAsia="fr-FR"/>
        </w:rPr>
        <w:t xml:space="preserve"> </w:t>
      </w:r>
      <w:r w:rsidR="00464804" w:rsidRPr="00C708C0">
        <w:rPr>
          <w:rFonts w:ascii="Segoe UI Semibold" w:hAnsi="Segoe UI Semibold" w:cs="Segoe UI Semibold"/>
          <w:lang w:eastAsia="fr-FR"/>
        </w:rPr>
        <w:t>Connect</w:t>
      </w:r>
      <w:r w:rsidR="00464804">
        <w:rPr>
          <w:lang w:eastAsia="fr-FR"/>
        </w:rPr>
        <w:t xml:space="preserve"> </w:t>
      </w:r>
      <w:r w:rsidRPr="001768DC">
        <w:rPr>
          <w:rFonts w:ascii="Segoe UI Semibold" w:hAnsi="Segoe UI Semibold" w:cs="Segoe UI Semibold"/>
          <w:lang w:eastAsia="fr-FR"/>
        </w:rPr>
        <w:t>Syn</w:t>
      </w:r>
      <w:r w:rsidR="00464804">
        <w:rPr>
          <w:rFonts w:ascii="Segoe UI Semibold" w:hAnsi="Segoe UI Semibold" w:cs="Segoe UI Semibold"/>
          <w:lang w:eastAsia="fr-FR"/>
        </w:rPr>
        <w:t>c</w:t>
      </w:r>
      <w:r>
        <w:rPr>
          <w:lang w:eastAsia="fr-FR"/>
        </w:rPr>
        <w:t>.</w:t>
      </w:r>
    </w:p>
    <w:p w14:paraId="0B085F72" w14:textId="79642D13" w:rsidR="002034D3" w:rsidRDefault="002034D3" w:rsidP="002034D3">
      <w:pPr>
        <w:pStyle w:val="Paragraphedeliste"/>
        <w:numPr>
          <w:ilvl w:val="0"/>
          <w:numId w:val="47"/>
        </w:numPr>
        <w:rPr>
          <w:lang w:eastAsia="fr-FR"/>
        </w:rPr>
      </w:pPr>
      <w:r>
        <w:rPr>
          <w:lang w:eastAsia="fr-FR"/>
        </w:rPr>
        <w:t xml:space="preserve">Dans </w:t>
      </w:r>
      <w:r w:rsidRPr="001768DC">
        <w:rPr>
          <w:rFonts w:ascii="Segoe UI Semibold" w:hAnsi="Segoe UI Semibold" w:cs="Segoe UI Semibold"/>
          <w:lang w:eastAsia="fr-FR"/>
        </w:rPr>
        <w:t>Microsoft Entra Connect</w:t>
      </w:r>
      <w:r>
        <w:rPr>
          <w:lang w:eastAsia="fr-FR"/>
        </w:rPr>
        <w:t xml:space="preserve">, sous </w:t>
      </w:r>
      <w:r w:rsidRPr="001768DC">
        <w:rPr>
          <w:rFonts w:ascii="Segoe UI Semibold" w:hAnsi="Segoe UI Semibold" w:cs="Segoe UI Semibold"/>
          <w:lang w:eastAsia="fr-FR"/>
        </w:rPr>
        <w:t>Déploiement par étapes de l’authentification cloud</w:t>
      </w:r>
      <w:r>
        <w:rPr>
          <w:lang w:eastAsia="fr-FR"/>
        </w:rPr>
        <w:t>, sélectionne</w:t>
      </w:r>
      <w:r>
        <w:rPr>
          <w:lang w:eastAsia="fr-FR"/>
        </w:rPr>
        <w:t>r</w:t>
      </w:r>
      <w:r>
        <w:rPr>
          <w:lang w:eastAsia="fr-FR"/>
        </w:rPr>
        <w:t xml:space="preserve"> </w:t>
      </w:r>
      <w:r w:rsidRPr="001768DC">
        <w:rPr>
          <w:rFonts w:ascii="Segoe UI Semibold" w:hAnsi="Segoe UI Semibold" w:cs="Segoe UI Semibold"/>
          <w:lang w:eastAsia="fr-FR"/>
        </w:rPr>
        <w:t>Activer le déploiement par étapes</w:t>
      </w:r>
      <w:r>
        <w:rPr>
          <w:lang w:eastAsia="fr-FR"/>
        </w:rPr>
        <w:t xml:space="preserve"> </w:t>
      </w:r>
      <w:r w:rsidRPr="00C708C0">
        <w:rPr>
          <w:rFonts w:ascii="Segoe UI Semibold" w:hAnsi="Segoe UI Semibold" w:cs="Segoe UI Semibold"/>
          <w:lang w:eastAsia="fr-FR"/>
        </w:rPr>
        <w:t>pour la connexion utilisateur managée</w:t>
      </w:r>
      <w:r>
        <w:rPr>
          <w:lang w:eastAsia="fr-FR"/>
        </w:rPr>
        <w:t>.</w:t>
      </w:r>
    </w:p>
    <w:p w14:paraId="57570E29" w14:textId="641230BF" w:rsidR="00C708C0" w:rsidRDefault="004A17AC" w:rsidP="004A17AC">
      <w:pPr>
        <w:jc w:val="center"/>
        <w:rPr>
          <w:lang w:eastAsia="fr-FR"/>
        </w:rPr>
      </w:pPr>
      <w:r w:rsidRPr="004A17AC">
        <w:rPr>
          <w:lang w:eastAsia="fr-FR"/>
        </w:rPr>
        <w:drawing>
          <wp:inline distT="0" distB="0" distL="0" distR="0" wp14:anchorId="28E4FC56" wp14:editId="4D5A5FF5">
            <wp:extent cx="4054644" cy="646105"/>
            <wp:effectExtent l="0" t="0" r="3175" b="1905"/>
            <wp:docPr id="46721162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1622" name="Image 1" descr="Une image contenant texte, capture d’écran, Police, ligne&#10;&#10;Description générée automatiquement"/>
                    <pic:cNvPicPr/>
                  </pic:nvPicPr>
                  <pic:blipFill>
                    <a:blip r:embed="rId100"/>
                    <a:stretch>
                      <a:fillRect/>
                    </a:stretch>
                  </pic:blipFill>
                  <pic:spPr>
                    <a:xfrm>
                      <a:off x="0" y="0"/>
                      <a:ext cx="4119909" cy="656505"/>
                    </a:xfrm>
                    <a:prstGeom prst="rect">
                      <a:avLst/>
                    </a:prstGeom>
                  </pic:spPr>
                </pic:pic>
              </a:graphicData>
            </a:graphic>
          </wp:inline>
        </w:drawing>
      </w:r>
    </w:p>
    <w:p w14:paraId="75D3B9BA" w14:textId="6B560FCF" w:rsidR="00C4240D" w:rsidRDefault="002034D3" w:rsidP="001768DC">
      <w:pPr>
        <w:pStyle w:val="Paragraphedeliste"/>
        <w:numPr>
          <w:ilvl w:val="0"/>
          <w:numId w:val="47"/>
        </w:numPr>
        <w:ind w:left="714" w:hanging="357"/>
        <w:contextualSpacing w:val="0"/>
        <w:rPr>
          <w:lang w:eastAsia="fr-FR"/>
        </w:rPr>
      </w:pPr>
      <w:r>
        <w:rPr>
          <w:lang w:eastAsia="fr-FR"/>
        </w:rPr>
        <w:t>Dans</w:t>
      </w:r>
      <w:r w:rsidR="00C4240D">
        <w:rPr>
          <w:lang w:eastAsia="fr-FR"/>
        </w:rPr>
        <w:t xml:space="preserve"> </w:t>
      </w:r>
      <w:r w:rsidRPr="001768DC">
        <w:rPr>
          <w:rFonts w:ascii="Segoe UI Semibold" w:hAnsi="Segoe UI Semibold" w:cs="Segoe UI Semibold"/>
          <w:lang w:eastAsia="fr-FR"/>
        </w:rPr>
        <w:t>Activer la fonctionnalité de déploiement par étapes</w:t>
      </w:r>
      <w:r>
        <w:rPr>
          <w:lang w:eastAsia="fr-FR"/>
        </w:rPr>
        <w:t>, sélectionne</w:t>
      </w:r>
      <w:r w:rsidR="00C4240D">
        <w:rPr>
          <w:lang w:eastAsia="fr-FR"/>
        </w:rPr>
        <w:t>r</w:t>
      </w:r>
      <w:r>
        <w:rPr>
          <w:lang w:eastAsia="fr-FR"/>
        </w:rPr>
        <w:t xml:space="preserve"> les </w:t>
      </w:r>
      <w:r w:rsidR="00C72BFB">
        <w:rPr>
          <w:lang w:eastAsia="fr-FR"/>
        </w:rPr>
        <w:t>fonctionnalités</w:t>
      </w:r>
      <w:r>
        <w:rPr>
          <w:lang w:eastAsia="fr-FR"/>
        </w:rPr>
        <w:t xml:space="preserve"> à activer</w:t>
      </w:r>
      <w:r w:rsidR="00C72BFB">
        <w:rPr>
          <w:lang w:eastAsia="fr-FR"/>
        </w:rPr>
        <w:t>, typiquement</w:t>
      </w:r>
      <w:r>
        <w:rPr>
          <w:lang w:eastAsia="fr-FR"/>
        </w:rPr>
        <w:t xml:space="preserve"> : </w:t>
      </w:r>
    </w:p>
    <w:p w14:paraId="5FE9AFF9" w14:textId="77777777" w:rsidR="00C4240D" w:rsidRDefault="002034D3" w:rsidP="001768DC">
      <w:pPr>
        <w:pStyle w:val="Paragraphedeliste"/>
        <w:numPr>
          <w:ilvl w:val="1"/>
          <w:numId w:val="47"/>
        </w:numPr>
        <w:rPr>
          <w:lang w:eastAsia="fr-FR"/>
        </w:rPr>
      </w:pPr>
      <w:r w:rsidRPr="001768DC">
        <w:rPr>
          <w:rFonts w:ascii="Segoe UI Semibold" w:hAnsi="Segoe UI Semibold" w:cs="Segoe UI Semibold"/>
          <w:lang w:eastAsia="fr-FR"/>
        </w:rPr>
        <w:t>Synchronisation du hachage du mot de passe</w:t>
      </w:r>
      <w:r>
        <w:rPr>
          <w:lang w:eastAsia="fr-FR"/>
        </w:rPr>
        <w:t xml:space="preserve">, </w:t>
      </w:r>
    </w:p>
    <w:p w14:paraId="0E6EA6FC" w14:textId="4ACDAAA7" w:rsidR="00E94D00" w:rsidRDefault="002034D3" w:rsidP="001768DC">
      <w:pPr>
        <w:pStyle w:val="Paragraphedeliste"/>
        <w:numPr>
          <w:ilvl w:val="1"/>
          <w:numId w:val="47"/>
        </w:numPr>
        <w:rPr>
          <w:lang w:eastAsia="fr-FR"/>
        </w:rPr>
      </w:pPr>
      <w:r w:rsidRPr="001768DC">
        <w:rPr>
          <w:rFonts w:ascii="Segoe UI Semibold" w:hAnsi="Segoe UI Semibold" w:cs="Segoe UI Semibold"/>
          <w:lang w:eastAsia="fr-FR"/>
        </w:rPr>
        <w:t>Authentification unique fluide</w:t>
      </w:r>
      <w:r w:rsidR="001768DC">
        <w:rPr>
          <w:lang w:eastAsia="fr-FR"/>
        </w:rPr>
        <w:t>,</w:t>
      </w:r>
      <w:r>
        <w:rPr>
          <w:lang w:eastAsia="fr-FR"/>
        </w:rPr>
        <w:t xml:space="preserve"> </w:t>
      </w:r>
    </w:p>
    <w:p w14:paraId="733A4FA4" w14:textId="1E0F6908" w:rsidR="002566BB" w:rsidRDefault="002034D3" w:rsidP="002566BB">
      <w:pPr>
        <w:pStyle w:val="Paragraphedeliste"/>
        <w:numPr>
          <w:ilvl w:val="1"/>
          <w:numId w:val="47"/>
        </w:numPr>
        <w:rPr>
          <w:lang w:eastAsia="fr-FR"/>
        </w:rPr>
      </w:pPr>
      <w:r w:rsidRPr="001768DC">
        <w:rPr>
          <w:rFonts w:ascii="Segoe UI Semibold" w:hAnsi="Segoe UI Semibold" w:cs="Segoe UI Semibold"/>
          <w:lang w:eastAsia="fr-FR"/>
        </w:rPr>
        <w:t>Authentification basée sur un certificat</w:t>
      </w:r>
      <w:r>
        <w:rPr>
          <w:lang w:eastAsia="fr-FR"/>
        </w:rPr>
        <w:t xml:space="preserve">. </w:t>
      </w:r>
    </w:p>
    <w:p w14:paraId="1B51C563" w14:textId="430C56AD" w:rsidR="002034D3" w:rsidRDefault="001768DC" w:rsidP="001768DC">
      <w:pPr>
        <w:ind w:left="708"/>
        <w:rPr>
          <w:lang w:eastAsia="fr-FR"/>
        </w:rPr>
      </w:pPr>
      <w:r>
        <w:rPr>
          <w:lang w:eastAsia="fr-FR"/>
        </w:rPr>
        <w:t>F</w:t>
      </w:r>
      <w:r w:rsidR="002034D3">
        <w:rPr>
          <w:lang w:eastAsia="fr-FR"/>
        </w:rPr>
        <w:t>ai</w:t>
      </w:r>
      <w:r>
        <w:rPr>
          <w:lang w:eastAsia="fr-FR"/>
        </w:rPr>
        <w:t>re</w:t>
      </w:r>
      <w:r w:rsidR="002034D3">
        <w:rPr>
          <w:lang w:eastAsia="fr-FR"/>
        </w:rPr>
        <w:t xml:space="preserve"> glisser les contrôles </w:t>
      </w:r>
      <w:r>
        <w:rPr>
          <w:lang w:eastAsia="fr-FR"/>
        </w:rPr>
        <w:t xml:space="preserve">correspondant </w:t>
      </w:r>
      <w:r w:rsidR="002034D3">
        <w:rPr>
          <w:lang w:eastAsia="fr-FR"/>
        </w:rPr>
        <w:t xml:space="preserve">sur </w:t>
      </w:r>
      <w:r w:rsidR="002034D3" w:rsidRPr="002566BB">
        <w:rPr>
          <w:rFonts w:ascii="Segoe UI Semibold" w:hAnsi="Segoe UI Semibold" w:cs="Segoe UI Semibold"/>
          <w:lang w:eastAsia="fr-FR"/>
        </w:rPr>
        <w:t>Activé</w:t>
      </w:r>
      <w:r w:rsidR="002034D3">
        <w:rPr>
          <w:lang w:eastAsia="fr-FR"/>
        </w:rPr>
        <w:t>.</w:t>
      </w:r>
    </w:p>
    <w:p w14:paraId="5490B63E" w14:textId="270B705B" w:rsidR="002566BB" w:rsidRDefault="002566BB" w:rsidP="002566BB">
      <w:pPr>
        <w:jc w:val="center"/>
        <w:rPr>
          <w:lang w:eastAsia="fr-FR"/>
        </w:rPr>
      </w:pPr>
      <w:r w:rsidRPr="002566BB">
        <w:rPr>
          <w:lang w:eastAsia="fr-FR"/>
        </w:rPr>
        <w:lastRenderedPageBreak/>
        <w:drawing>
          <wp:inline distT="0" distB="0" distL="0" distR="0" wp14:anchorId="7CE22267" wp14:editId="27358E1E">
            <wp:extent cx="3442946" cy="2705171"/>
            <wp:effectExtent l="0" t="0" r="5715" b="0"/>
            <wp:docPr id="202962392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3928" name="Image 1" descr="Une image contenant texte, capture d’écran, Police, Page web&#10;&#10;Description générée automatiquement"/>
                    <pic:cNvPicPr/>
                  </pic:nvPicPr>
                  <pic:blipFill>
                    <a:blip r:embed="rId101"/>
                    <a:stretch>
                      <a:fillRect/>
                    </a:stretch>
                  </pic:blipFill>
                  <pic:spPr>
                    <a:xfrm>
                      <a:off x="0" y="0"/>
                      <a:ext cx="3458400" cy="2717313"/>
                    </a:xfrm>
                    <a:prstGeom prst="rect">
                      <a:avLst/>
                    </a:prstGeom>
                  </pic:spPr>
                </pic:pic>
              </a:graphicData>
            </a:graphic>
          </wp:inline>
        </w:drawing>
      </w:r>
    </w:p>
    <w:p w14:paraId="62B58FA7" w14:textId="77777777" w:rsidR="006E0406" w:rsidRDefault="002034D3" w:rsidP="002034D3">
      <w:pPr>
        <w:pStyle w:val="Paragraphedeliste"/>
        <w:numPr>
          <w:ilvl w:val="0"/>
          <w:numId w:val="47"/>
        </w:numPr>
        <w:ind w:left="714" w:hanging="357"/>
        <w:contextualSpacing w:val="0"/>
        <w:rPr>
          <w:lang w:eastAsia="fr-FR"/>
        </w:rPr>
      </w:pPr>
      <w:r>
        <w:rPr>
          <w:lang w:eastAsia="fr-FR"/>
        </w:rPr>
        <w:t>Ajoute</w:t>
      </w:r>
      <w:r w:rsidR="001768DC">
        <w:rPr>
          <w:lang w:eastAsia="fr-FR"/>
        </w:rPr>
        <w:t>r</w:t>
      </w:r>
      <w:r>
        <w:rPr>
          <w:lang w:eastAsia="fr-FR"/>
        </w:rPr>
        <w:t xml:space="preserve"> des groupes aux fonctionnalités sélectionnées.</w:t>
      </w:r>
      <w:r w:rsidR="002566BB">
        <w:rPr>
          <w:lang w:eastAsia="fr-FR"/>
        </w:rPr>
        <w:t xml:space="preserve"> </w:t>
      </w:r>
      <w:r w:rsidR="006E0406">
        <w:rPr>
          <w:lang w:eastAsia="fr-FR"/>
        </w:rPr>
        <w:t xml:space="preserve">Pour chacune d’elles : </w:t>
      </w:r>
    </w:p>
    <w:p w14:paraId="56E0575F" w14:textId="77777777" w:rsidR="006E0406" w:rsidRDefault="006E0406" w:rsidP="00485ECE">
      <w:pPr>
        <w:pStyle w:val="Paragraphedeliste"/>
        <w:numPr>
          <w:ilvl w:val="1"/>
          <w:numId w:val="47"/>
        </w:numPr>
        <w:ind w:left="1434" w:hanging="357"/>
        <w:rPr>
          <w:lang w:eastAsia="fr-FR"/>
        </w:rPr>
      </w:pPr>
      <w:r>
        <w:rPr>
          <w:lang w:eastAsia="fr-FR"/>
        </w:rPr>
        <w:t>C</w:t>
      </w:r>
      <w:r w:rsidR="002566BB">
        <w:rPr>
          <w:lang w:eastAsia="fr-FR"/>
        </w:rPr>
        <w:t xml:space="preserve">liquer sur </w:t>
      </w:r>
      <w:r w:rsidR="002566BB" w:rsidRPr="002566BB">
        <w:rPr>
          <w:rFonts w:ascii="Segoe UI Semibold" w:hAnsi="Segoe UI Semibold" w:cs="Segoe UI Semibold"/>
          <w:lang w:eastAsia="fr-FR"/>
        </w:rPr>
        <w:t>Gérer les groupes</w:t>
      </w:r>
      <w:r w:rsidR="002566BB">
        <w:rPr>
          <w:lang w:eastAsia="fr-FR"/>
        </w:rPr>
        <w:t xml:space="preserve">. </w:t>
      </w:r>
    </w:p>
    <w:p w14:paraId="70D1323F" w14:textId="36C20F56" w:rsidR="006E0406" w:rsidRDefault="006E0406" w:rsidP="00485ECE">
      <w:pPr>
        <w:pStyle w:val="Paragraphedeliste"/>
        <w:numPr>
          <w:ilvl w:val="1"/>
          <w:numId w:val="47"/>
        </w:numPr>
        <w:ind w:left="1434" w:hanging="357"/>
        <w:rPr>
          <w:lang w:eastAsia="fr-FR"/>
        </w:rPr>
      </w:pPr>
      <w:r>
        <w:rPr>
          <w:lang w:eastAsia="fr-FR"/>
        </w:rPr>
        <w:t xml:space="preserve">Cliquer sur </w:t>
      </w:r>
      <w:r w:rsidRPr="006E0406">
        <w:rPr>
          <w:rFonts w:ascii="Segoe UI Semibold" w:hAnsi="Segoe UI Semibold" w:cs="Segoe UI Semibold"/>
          <w:lang w:eastAsia="fr-FR"/>
        </w:rPr>
        <w:t>Ajouter des groupes</w:t>
      </w:r>
      <w:r>
        <w:rPr>
          <w:lang w:eastAsia="fr-FR"/>
        </w:rPr>
        <w:t>.</w:t>
      </w:r>
    </w:p>
    <w:p w14:paraId="4C82AFBF" w14:textId="406A0304" w:rsidR="00B87A7C" w:rsidRDefault="00B87A7C" w:rsidP="00485ECE">
      <w:pPr>
        <w:pStyle w:val="Paragraphedeliste"/>
        <w:numPr>
          <w:ilvl w:val="1"/>
          <w:numId w:val="47"/>
        </w:numPr>
        <w:ind w:left="1434" w:hanging="357"/>
        <w:rPr>
          <w:lang w:eastAsia="fr-FR"/>
        </w:rPr>
      </w:pPr>
      <w:r>
        <w:rPr>
          <w:lang w:eastAsia="fr-FR"/>
        </w:rPr>
        <w:t xml:space="preserve">Dans </w:t>
      </w:r>
      <w:r w:rsidRPr="00B87A7C">
        <w:rPr>
          <w:rFonts w:ascii="Segoe UI Semibold" w:hAnsi="Segoe UI Semibold" w:cs="Segoe UI Semibold"/>
          <w:lang w:eastAsia="fr-FR"/>
        </w:rPr>
        <w:t>Sélectionner un groupe</w:t>
      </w:r>
      <w:r>
        <w:rPr>
          <w:lang w:eastAsia="fr-FR"/>
        </w:rPr>
        <w:t>, sélectionner le ou les groupes à ajouter.</w:t>
      </w:r>
    </w:p>
    <w:p w14:paraId="047A1A29" w14:textId="7107E95C" w:rsidR="00B87A7C" w:rsidRDefault="00B87A7C" w:rsidP="006E0406">
      <w:pPr>
        <w:pStyle w:val="Paragraphedeliste"/>
        <w:numPr>
          <w:ilvl w:val="1"/>
          <w:numId w:val="47"/>
        </w:numPr>
        <w:contextualSpacing w:val="0"/>
        <w:rPr>
          <w:lang w:eastAsia="fr-FR"/>
        </w:rPr>
      </w:pPr>
      <w:r>
        <w:rPr>
          <w:lang w:eastAsia="fr-FR"/>
        </w:rPr>
        <w:t xml:space="preserve">Cliquer sur </w:t>
      </w:r>
      <w:r w:rsidRPr="00B87A7C">
        <w:rPr>
          <w:rFonts w:ascii="Segoe UI Semibold" w:hAnsi="Segoe UI Semibold" w:cs="Segoe UI Semibold"/>
          <w:lang w:eastAsia="fr-FR"/>
        </w:rPr>
        <w:t>Sélectionner</w:t>
      </w:r>
      <w:r>
        <w:rPr>
          <w:lang w:eastAsia="fr-FR"/>
        </w:rPr>
        <w:t>.</w:t>
      </w:r>
    </w:p>
    <w:p w14:paraId="5AA869BA" w14:textId="7AF9A949" w:rsidR="002034D3" w:rsidRDefault="002034D3" w:rsidP="006E0406">
      <w:pPr>
        <w:ind w:left="708"/>
        <w:rPr>
          <w:lang w:eastAsia="fr-FR"/>
        </w:rPr>
      </w:pPr>
      <w:r>
        <w:rPr>
          <w:lang w:eastAsia="fr-FR"/>
        </w:rPr>
        <w:t>Pour éviter les problèmes de délai d’expiration, vérifie</w:t>
      </w:r>
      <w:r w:rsidR="00A15339">
        <w:rPr>
          <w:lang w:eastAsia="fr-FR"/>
        </w:rPr>
        <w:t>r</w:t>
      </w:r>
      <w:r>
        <w:rPr>
          <w:lang w:eastAsia="fr-FR"/>
        </w:rPr>
        <w:t xml:space="preserve"> que les groupes de sécurité ne contiennent pas plus de 200 membres au départ.</w:t>
      </w:r>
    </w:p>
    <w:p w14:paraId="2BC68E5A" w14:textId="4418369B" w:rsidR="001A46D3" w:rsidRDefault="00A15339" w:rsidP="00AF2A5C">
      <w:pPr>
        <w:rPr>
          <w:lang w:eastAsia="fr-FR"/>
        </w:rPr>
      </w:pPr>
      <w:r w:rsidRPr="001A46D3">
        <w:rPr>
          <w:rFonts w:ascii="Segoe UI Semibold" w:hAnsi="Segoe UI Semibold" w:cs="Segoe UI Semibold"/>
          <w:u w:val="single"/>
          <w:lang w:eastAsia="fr-FR"/>
        </w:rPr>
        <w:t>Remarque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importante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w:t>
      </w:r>
      <w:r>
        <w:rPr>
          <w:lang w:eastAsia="fr-FR"/>
        </w:rPr>
        <w:t xml:space="preserve"> </w:t>
      </w:r>
      <w:r w:rsidR="002034D3">
        <w:rPr>
          <w:lang w:eastAsia="fr-FR"/>
        </w:rPr>
        <w:t xml:space="preserve">Les membres d’un groupe sont automatiquement activés pour le déploiement par étapes. Les groupes dynamiques et imbriqués ne sont pas pris en charge pour le déploiement par étapes. </w:t>
      </w:r>
    </w:p>
    <w:p w14:paraId="7ABFE728" w14:textId="2F13F5B9" w:rsidR="001A46D3" w:rsidRDefault="002034D3" w:rsidP="00AF2A5C">
      <w:pPr>
        <w:rPr>
          <w:lang w:eastAsia="fr-FR"/>
        </w:rPr>
      </w:pPr>
      <w:r>
        <w:rPr>
          <w:lang w:eastAsia="fr-FR"/>
        </w:rPr>
        <w:t xml:space="preserve">Quand vous ajoutez un nouveau groupe, les utilisateurs du groupe (jusqu’à 200 utilisateurs pour un nouveau groupe) sont mis à jour pour utiliser l’authentification managée immédiatement. La prise en compte de la modification d’un groupe (ajout ou suppression d’utilisateurs) peut prendre jusqu’à 24 heures. </w:t>
      </w:r>
    </w:p>
    <w:p w14:paraId="2FF64E97" w14:textId="66FFB497" w:rsidR="00E20181" w:rsidRPr="00AF2A5C" w:rsidRDefault="002034D3" w:rsidP="00AF2A5C">
      <w:pPr>
        <w:rPr>
          <w:lang w:eastAsia="fr-FR"/>
        </w:rPr>
      </w:pPr>
      <w:r>
        <w:rPr>
          <w:lang w:eastAsia="fr-FR"/>
        </w:rPr>
        <w:t xml:space="preserve">L’authentification unique fluide s’applique seulement si les utilisateurs se trouvent dans le groupe </w:t>
      </w:r>
      <w:r w:rsidRPr="001A46D3">
        <w:rPr>
          <w:rFonts w:ascii="Segoe UI Semibold" w:hAnsi="Segoe UI Semibold" w:cs="Segoe UI Semibold"/>
          <w:lang w:eastAsia="fr-FR"/>
        </w:rPr>
        <w:t>Authentification unique fluide</w:t>
      </w:r>
      <w:r>
        <w:rPr>
          <w:lang w:eastAsia="fr-FR"/>
        </w:rPr>
        <w:t xml:space="preserve"> et également dans un groupe</w:t>
      </w:r>
      <w:r w:rsidR="001721D4">
        <w:rPr>
          <w:lang w:eastAsia="fr-FR"/>
        </w:rPr>
        <w:t xml:space="preserve"> </w:t>
      </w:r>
      <w:r w:rsidR="001721D4" w:rsidRPr="001768DC">
        <w:rPr>
          <w:rFonts w:ascii="Segoe UI Semibold" w:hAnsi="Segoe UI Semibold" w:cs="Segoe UI Semibold"/>
          <w:lang w:eastAsia="fr-FR"/>
        </w:rPr>
        <w:t>Synchronisation du hachage du mot de passe</w:t>
      </w:r>
      <w:r>
        <w:rPr>
          <w:lang w:eastAsia="fr-FR"/>
        </w:rPr>
        <w:t xml:space="preserve"> </w:t>
      </w:r>
      <w:r w:rsidR="001721D4">
        <w:rPr>
          <w:lang w:eastAsia="fr-FR"/>
        </w:rPr>
        <w:t xml:space="preserve">(PHS) ou </w:t>
      </w:r>
      <w:r w:rsidR="001A46D3" w:rsidRPr="001A46D3">
        <w:rPr>
          <w:rFonts w:ascii="Segoe UI Semibold" w:hAnsi="Segoe UI Semibold" w:cs="Segoe UI Semibold"/>
          <w:lang w:eastAsia="fr-FR"/>
        </w:rPr>
        <w:t>Authentification directe</w:t>
      </w:r>
      <w:r w:rsidR="001A46D3" w:rsidRPr="001A46D3">
        <w:rPr>
          <w:lang w:eastAsia="fr-FR"/>
        </w:rPr>
        <w:t xml:space="preserve"> </w:t>
      </w:r>
      <w:r w:rsidR="001A46D3">
        <w:rPr>
          <w:lang w:eastAsia="fr-FR"/>
        </w:rPr>
        <w:t>(</w:t>
      </w:r>
      <w:r w:rsidR="001A46D3" w:rsidRPr="001A46D3">
        <w:rPr>
          <w:lang w:val="en-US" w:eastAsia="fr-FR"/>
        </w:rPr>
        <w:t>Passthrough Authentication</w:t>
      </w:r>
      <w:r w:rsidR="001A46D3">
        <w:rPr>
          <w:lang w:eastAsia="fr-FR"/>
        </w:rPr>
        <w:t xml:space="preserve"> ou PTA)</w:t>
      </w:r>
      <w:r>
        <w:rPr>
          <w:lang w:eastAsia="fr-FR"/>
        </w:rPr>
        <w:t>.</w:t>
      </w:r>
      <w:r>
        <w:rPr>
          <w:lang w:eastAsia="fr-FR"/>
        </w:rPr>
        <w:t xml:space="preserve"> </w:t>
      </w:r>
    </w:p>
    <w:p w14:paraId="2C9F7A82" w14:textId="77777777" w:rsidR="008C33D4" w:rsidRPr="00D050B8" w:rsidRDefault="008C33D4" w:rsidP="008C33D4">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7D2BA903" w14:textId="19A715EB" w:rsidR="008C33D4" w:rsidRDefault="00CA6064" w:rsidP="008C33D4">
      <w:pPr>
        <w:pStyle w:val="Paragraphedeliste"/>
        <w:numPr>
          <w:ilvl w:val="0"/>
          <w:numId w:val="17"/>
        </w:numPr>
        <w:jc w:val="left"/>
      </w:pPr>
      <w:r w:rsidRPr="00CA6064">
        <w:t>Migrer vers l’authentification cloud avec un déploiement par étapes</w:t>
      </w:r>
      <w:r w:rsidR="008C33D4">
        <w:t xml:space="preserve"> :  </w:t>
      </w:r>
      <w:hyperlink r:id="rId102" w:history="1">
        <w:r>
          <w:rPr>
            <w:rStyle w:val="Lienhypertexte"/>
          </w:rPr>
          <w:t xml:space="preserve">Microsoft Entra Connect : authentification cloud par le biais du déploiement par étapes - Microsoft Entra ID | Microsoft </w:t>
        </w:r>
        <w:proofErr w:type="spellStart"/>
        <w:r>
          <w:rPr>
            <w:rStyle w:val="Lienhypertexte"/>
          </w:rPr>
          <w:t>Learn</w:t>
        </w:r>
        <w:proofErr w:type="spellEnd"/>
      </w:hyperlink>
      <w:r w:rsidR="008C33D4">
        <w:t xml:space="preserve"> ;</w:t>
      </w:r>
    </w:p>
    <w:p w14:paraId="0D17819A" w14:textId="061F2DF0" w:rsidR="005703DE" w:rsidRDefault="005703DE" w:rsidP="008C33D4">
      <w:pPr>
        <w:pStyle w:val="Paragraphedeliste"/>
        <w:numPr>
          <w:ilvl w:val="0"/>
          <w:numId w:val="17"/>
        </w:numPr>
        <w:jc w:val="left"/>
      </w:pPr>
      <w:r w:rsidRPr="005703DE">
        <w:t>Qu’est-ce que la synchronisation de hachage du mot de passe avec Microsoft Entra ID ?</w:t>
      </w:r>
      <w:r>
        <w:t> : </w:t>
      </w:r>
      <w:hyperlink r:id="rId103" w:history="1">
        <w:r w:rsidRPr="007D132B">
          <w:rPr>
            <w:rStyle w:val="Lienhypertexte"/>
          </w:rPr>
          <w:t>https://learn.microsoft.com/fr-fr/entra/identity/hybrid/connect/whatis-phs</w:t>
        </w:r>
      </w:hyperlink>
      <w:r>
        <w:t xml:space="preserve"> ;</w:t>
      </w:r>
    </w:p>
    <w:p w14:paraId="439E2E08" w14:textId="725FC7C1" w:rsidR="00377C9D" w:rsidRDefault="00377C9D" w:rsidP="008C33D4">
      <w:pPr>
        <w:pStyle w:val="Paragraphedeliste"/>
        <w:numPr>
          <w:ilvl w:val="0"/>
          <w:numId w:val="17"/>
        </w:numPr>
        <w:jc w:val="left"/>
      </w:pPr>
      <w:r w:rsidRPr="00377C9D">
        <w:t>Authentification unique fluide Microsoft Entra</w:t>
      </w:r>
      <w:r>
        <w:t> : </w:t>
      </w:r>
      <w:hyperlink r:id="rId104" w:history="1">
        <w:r w:rsidR="00767CF2" w:rsidRPr="007D132B">
          <w:rPr>
            <w:rStyle w:val="Lienhypertexte"/>
          </w:rPr>
          <w:t>https://learn.microsoft.com/fr-fr/entra/identity/hybrid/connect/how-to-connect-sso</w:t>
        </w:r>
      </w:hyperlink>
      <w:r w:rsidR="00767CF2">
        <w:t xml:space="preserve"> </w:t>
      </w:r>
      <w:r>
        <w:t>;</w:t>
      </w:r>
    </w:p>
    <w:p w14:paraId="563B0D45" w14:textId="2C51A729" w:rsidR="00584C0C" w:rsidRDefault="00BC68AE" w:rsidP="00584C0C">
      <w:pPr>
        <w:pStyle w:val="Paragraphedeliste"/>
        <w:numPr>
          <w:ilvl w:val="0"/>
          <w:numId w:val="17"/>
        </w:numPr>
        <w:jc w:val="left"/>
      </w:pPr>
      <w:r w:rsidRPr="00BC68AE">
        <w:t>Tutoriel : activer la réécriture et la réinitialisation de mot de passe en libre-service Microsoft Entra dans un environnement local</w:t>
      </w:r>
      <w:r>
        <w:t xml:space="preserve"> : </w:t>
      </w:r>
      <w:hyperlink r:id="rId105" w:history="1">
        <w:r w:rsidRPr="007D132B">
          <w:rPr>
            <w:rStyle w:val="Lienhypertexte"/>
          </w:rPr>
          <w:t>https://learn.microsoft.com/fr-fr/entra/identity/authentication/tutorial-enable-sspr-writeback</w:t>
        </w:r>
      </w:hyperlink>
      <w:r w:rsidR="0054120B">
        <w:t>.</w:t>
      </w:r>
    </w:p>
    <w:p w14:paraId="5800E763" w14:textId="77777777" w:rsidR="009C4186" w:rsidRDefault="009C4186">
      <w:pPr>
        <w:spacing w:after="200"/>
        <w:jc w:val="left"/>
      </w:pPr>
      <w:r>
        <w:br w:type="page"/>
      </w:r>
    </w:p>
    <w:p w14:paraId="7C6C3B49" w14:textId="3646DFB5" w:rsidR="00584C0C" w:rsidRDefault="00584C0C" w:rsidP="00584C0C">
      <w:pPr>
        <w:jc w:val="left"/>
      </w:pPr>
      <w:r>
        <w:lastRenderedPageBreak/>
        <w:t xml:space="preserve">A titre de compléments, </w:t>
      </w:r>
      <w:r w:rsidR="009C4186">
        <w:t xml:space="preserve">nous invitons le lectorat à consulter </w:t>
      </w:r>
      <w:r>
        <w:t xml:space="preserve">la série de guides </w:t>
      </w:r>
      <w:r w:rsidR="006C5EB8">
        <w:t>« </w:t>
      </w:r>
      <w:r w:rsidR="006C5EB8" w:rsidRPr="006C5EB8">
        <w:t xml:space="preserve">Active Directory </w:t>
      </w:r>
      <w:proofErr w:type="spellStart"/>
      <w:r w:rsidR="006C5EB8" w:rsidRPr="006C5EB8">
        <w:t>from</w:t>
      </w:r>
      <w:proofErr w:type="spellEnd"/>
      <w:r w:rsidR="006C5EB8" w:rsidRPr="006C5EB8">
        <w:t xml:space="preserve"> on-</w:t>
      </w:r>
      <w:proofErr w:type="spellStart"/>
      <w:r w:rsidR="006C5EB8" w:rsidRPr="006C5EB8">
        <w:t>premises</w:t>
      </w:r>
      <w:proofErr w:type="spellEnd"/>
      <w:r w:rsidR="006C5EB8" w:rsidRPr="006C5EB8">
        <w:t xml:space="preserve"> to the cloud – </w:t>
      </w:r>
      <w:r w:rsidR="006C5EB8">
        <w:t>Entra ID</w:t>
      </w:r>
      <w:r w:rsidR="006C5EB8" w:rsidRPr="006C5EB8">
        <w:t xml:space="preserve"> </w:t>
      </w:r>
      <w:proofErr w:type="spellStart"/>
      <w:r w:rsidR="006C5EB8" w:rsidRPr="006C5EB8">
        <w:t>whitepapers</w:t>
      </w:r>
      <w:proofErr w:type="spellEnd"/>
      <w:r w:rsidR="006C5EB8">
        <w:t xml:space="preserve"> » disponible sur le Centre de téléchargement Microsoft à l’adresse </w:t>
      </w:r>
      <w:hyperlink r:id="rId106" w:history="1">
        <w:r w:rsidR="009C4186" w:rsidRPr="007D132B">
          <w:rPr>
            <w:rStyle w:val="Lienhypertexte"/>
          </w:rPr>
          <w:t>https://www.microsoft.com/en-us/download/details.aspx?id=36391</w:t>
        </w:r>
      </w:hyperlink>
      <w:r w:rsidR="009C4186">
        <w:rPr>
          <w:rStyle w:val="ui-provider"/>
        </w:rPr>
        <w:t>.</w:t>
      </w:r>
      <w:r w:rsidR="00A664A1">
        <w:rPr>
          <w:rStyle w:val="ui-provider"/>
        </w:rPr>
        <w:t> </w:t>
      </w: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2"/>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7A5998">
      <w:headerReference w:type="even" r:id="rId107"/>
      <w:headerReference w:type="default" r:id="rId108"/>
      <w:footerReference w:type="even" r:id="rId109"/>
      <w:footerReference w:type="default" r:id="rId110"/>
      <w:headerReference w:type="first" r:id="rId111"/>
      <w:footerReference w:type="first" r:id="rId112"/>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6D9F0" w14:textId="77777777" w:rsidR="00800EA7" w:rsidRDefault="00800EA7" w:rsidP="00F95A5F">
      <w:r>
        <w:separator/>
      </w:r>
    </w:p>
    <w:p w14:paraId="32838C8D" w14:textId="77777777" w:rsidR="00800EA7" w:rsidRDefault="00800EA7"/>
  </w:endnote>
  <w:endnote w:type="continuationSeparator" w:id="0">
    <w:p w14:paraId="3D79708C" w14:textId="77777777" w:rsidR="00800EA7" w:rsidRDefault="00800EA7" w:rsidP="00F95A5F">
      <w:r>
        <w:continuationSeparator/>
      </w:r>
    </w:p>
    <w:p w14:paraId="76DF6CDE" w14:textId="77777777" w:rsidR="00800EA7" w:rsidRDefault="00800EA7"/>
  </w:endnote>
  <w:endnote w:type="continuationNotice" w:id="1">
    <w:p w14:paraId="35615B30" w14:textId="77777777" w:rsidR="00800EA7" w:rsidRDefault="00800EA7" w:rsidP="00F95A5F"/>
    <w:p w14:paraId="72F40AB0" w14:textId="77777777" w:rsidR="00800EA7" w:rsidRDefault="00800E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1312C4C6" w:rsidR="00120E2A" w:rsidRPr="0081072D" w:rsidRDefault="004B4354"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EndPr/>
          <w:sdtContent>
            <w:r w:rsidR="008118D0">
              <w:rPr>
                <w:color w:val="0070C0"/>
                <w:sz w:val="18"/>
              </w:rPr>
              <w:t xml:space="preserve">Guide de configuration des </w:t>
            </w:r>
            <w:r w:rsidR="00DC24D5">
              <w:rPr>
                <w:color w:val="0070C0"/>
                <w:sz w:val="18"/>
              </w:rPr>
              <w:t>cartes CPx</w:t>
            </w:r>
            <w:r w:rsidR="008118D0">
              <w:rPr>
                <w:color w:val="0070C0"/>
                <w:sz w:val="18"/>
              </w:rPr>
              <w:t xml:space="preserve"> à destination des établissements de santé</w:t>
            </w:r>
          </w:sdtContent>
        </w:sdt>
      </w:sdtContent>
    </w:sdt>
    <w:r w:rsidR="00120E2A" w:rsidRPr="00A12EEB">
      <w:rPr>
        <w:noProof/>
        <w:color w:val="0070C0"/>
        <w:sz w:val="18"/>
      </w:rPr>
      <w:t xml:space="preserve"> </w:t>
    </w:r>
  </w:p>
  <w:p w14:paraId="77CC1529" w14:textId="77777777" w:rsidR="002B544B" w:rsidRDefault="002B54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61FF4604" w:rsidR="00120E2A" w:rsidRPr="0081072D" w:rsidRDefault="004B4354"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EndPr/>
          <w:sdtContent>
            <w:r w:rsidR="00EB7762">
              <w:rPr>
                <w:color w:val="0070C0"/>
                <w:sz w:val="18"/>
              </w:rPr>
              <w:t>Guide de configuration des cartes CPx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p w14:paraId="694E8278" w14:textId="77777777" w:rsidR="002B544B" w:rsidRDefault="002B54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05968" w14:textId="77777777" w:rsidR="00EB7762" w:rsidRDefault="00EB77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AE9D0" w14:textId="77777777" w:rsidR="00800EA7" w:rsidRDefault="00800EA7" w:rsidP="00F95A5F">
      <w:r>
        <w:separator/>
      </w:r>
    </w:p>
    <w:p w14:paraId="6F489E7C" w14:textId="77777777" w:rsidR="00800EA7" w:rsidRDefault="00800EA7"/>
  </w:footnote>
  <w:footnote w:type="continuationSeparator" w:id="0">
    <w:p w14:paraId="03CD9E35" w14:textId="77777777" w:rsidR="00800EA7" w:rsidRDefault="00800EA7" w:rsidP="00F95A5F">
      <w:r>
        <w:continuationSeparator/>
      </w:r>
    </w:p>
    <w:p w14:paraId="023B173F" w14:textId="77777777" w:rsidR="00800EA7" w:rsidRDefault="00800EA7"/>
  </w:footnote>
  <w:footnote w:type="continuationNotice" w:id="1">
    <w:p w14:paraId="45901C71" w14:textId="77777777" w:rsidR="00800EA7" w:rsidRDefault="00800EA7" w:rsidP="00F95A5F"/>
    <w:p w14:paraId="449FF21E" w14:textId="77777777" w:rsidR="00800EA7" w:rsidRDefault="00800E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3E3B" w14:textId="77777777" w:rsidR="00EB7762" w:rsidRDefault="00EB7762">
    <w:pPr>
      <w:pStyle w:val="En-tte"/>
    </w:pPr>
  </w:p>
  <w:p w14:paraId="579E9E9A" w14:textId="77777777" w:rsidR="002B544B" w:rsidRDefault="002B54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7ECE1" w14:textId="77777777" w:rsidR="00EB7762" w:rsidRDefault="00EB7762">
    <w:pPr>
      <w:pStyle w:val="En-tte"/>
    </w:pPr>
  </w:p>
  <w:p w14:paraId="639E5015" w14:textId="77777777" w:rsidR="002B544B" w:rsidRDefault="002B54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ECDCB" w14:textId="77777777" w:rsidR="00EB7762" w:rsidRDefault="00EB77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35F"/>
    <w:multiLevelType w:val="hybridMultilevel"/>
    <w:tmpl w:val="1AD84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ED4C0A"/>
    <w:multiLevelType w:val="hybridMultilevel"/>
    <w:tmpl w:val="1C0EB3C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110B76"/>
    <w:multiLevelType w:val="hybridMultilevel"/>
    <w:tmpl w:val="9CC4A5B2"/>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674A8C"/>
    <w:multiLevelType w:val="hybridMultilevel"/>
    <w:tmpl w:val="C216371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083DD1"/>
    <w:multiLevelType w:val="hybridMultilevel"/>
    <w:tmpl w:val="72D831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9700BD"/>
    <w:multiLevelType w:val="hybridMultilevel"/>
    <w:tmpl w:val="1C0EB3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6336D"/>
    <w:multiLevelType w:val="hybridMultilevel"/>
    <w:tmpl w:val="6A80089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0B5982"/>
    <w:multiLevelType w:val="hybridMultilevel"/>
    <w:tmpl w:val="90D26C22"/>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1758416C"/>
    <w:multiLevelType w:val="hybridMultilevel"/>
    <w:tmpl w:val="1846A2F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7A5379D"/>
    <w:multiLevelType w:val="hybridMultilevel"/>
    <w:tmpl w:val="A4A83A78"/>
    <w:lvl w:ilvl="0" w:tplc="FFFFFFFF">
      <w:start w:val="1"/>
      <w:numFmt w:val="decimal"/>
      <w:lvlText w:val="%1."/>
      <w:lvlJc w:val="left"/>
      <w:pPr>
        <w:ind w:left="720" w:hanging="360"/>
      </w:p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857E6D"/>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271D42"/>
    <w:multiLevelType w:val="hybridMultilevel"/>
    <w:tmpl w:val="1F124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B77F49"/>
    <w:multiLevelType w:val="hybridMultilevel"/>
    <w:tmpl w:val="EBD278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0AA62E5"/>
    <w:multiLevelType w:val="hybridMultilevel"/>
    <w:tmpl w:val="661E2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9B30F5"/>
    <w:multiLevelType w:val="hybridMultilevel"/>
    <w:tmpl w:val="4F2467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17" w15:restartNumberingAfterBreak="0">
    <w:nsid w:val="46113F80"/>
    <w:multiLevelType w:val="hybridMultilevel"/>
    <w:tmpl w:val="BA5871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B16AF7"/>
    <w:multiLevelType w:val="hybridMultilevel"/>
    <w:tmpl w:val="4D5669B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B70823"/>
    <w:multiLevelType w:val="hybridMultilevel"/>
    <w:tmpl w:val="8BA48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D86E9B"/>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4B0F74"/>
    <w:multiLevelType w:val="hybridMultilevel"/>
    <w:tmpl w:val="DEB0B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6F467B"/>
    <w:multiLevelType w:val="hybridMultilevel"/>
    <w:tmpl w:val="AA30809A"/>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25" w15:restartNumberingAfterBreak="0">
    <w:nsid w:val="6001448B"/>
    <w:multiLevelType w:val="hybridMultilevel"/>
    <w:tmpl w:val="B7582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957A90"/>
    <w:multiLevelType w:val="hybridMultilevel"/>
    <w:tmpl w:val="F2BA570E"/>
    <w:lvl w:ilvl="0" w:tplc="040C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28" w15:restartNumberingAfterBreak="0">
    <w:nsid w:val="63296AD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34ED3"/>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8857FC"/>
    <w:multiLevelType w:val="hybridMultilevel"/>
    <w:tmpl w:val="AF68C7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BB2B44"/>
    <w:multiLevelType w:val="hybridMultilevel"/>
    <w:tmpl w:val="27ECE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6CD504F5"/>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35" w15:restartNumberingAfterBreak="0">
    <w:nsid w:val="731A0312"/>
    <w:multiLevelType w:val="hybridMultilevel"/>
    <w:tmpl w:val="C5667A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4203BB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4FE11CF"/>
    <w:multiLevelType w:val="hybridMultilevel"/>
    <w:tmpl w:val="A1D4D2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5674E3F"/>
    <w:multiLevelType w:val="hybridMultilevel"/>
    <w:tmpl w:val="4AC2770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9F528A"/>
    <w:multiLevelType w:val="hybridMultilevel"/>
    <w:tmpl w:val="F06C047C"/>
    <w:lvl w:ilvl="0" w:tplc="89E464F6">
      <w:start w:val="1"/>
      <w:numFmt w:val="decimal"/>
      <w:lvlText w:val="%1."/>
      <w:lvlJc w:val="left"/>
      <w:pPr>
        <w:tabs>
          <w:tab w:val="num" w:pos="720"/>
        </w:tabs>
        <w:ind w:left="720" w:hanging="360"/>
      </w:pPr>
      <w:rPr>
        <w:rFonts w:ascii="Segoe UI" w:hAnsi="Segoe UI" w:cs="Segoe UI"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0" w15:restartNumberingAfterBreak="0">
    <w:nsid w:val="78454DB2"/>
    <w:multiLevelType w:val="hybridMultilevel"/>
    <w:tmpl w:val="CFACA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335714"/>
    <w:multiLevelType w:val="hybridMultilevel"/>
    <w:tmpl w:val="2A56684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7BB359EF"/>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BBF1AFC"/>
    <w:multiLevelType w:val="multilevel"/>
    <w:tmpl w:val="1AEAC3A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4" w15:restartNumberingAfterBreak="0">
    <w:nsid w:val="7ED62286"/>
    <w:multiLevelType w:val="hybridMultilevel"/>
    <w:tmpl w:val="36442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F485127"/>
    <w:multiLevelType w:val="hybridMultilevel"/>
    <w:tmpl w:val="020CE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34"/>
  </w:num>
  <w:num w:numId="2" w16cid:durableId="1031540546">
    <w:abstractNumId w:val="16"/>
  </w:num>
  <w:num w:numId="3" w16cid:durableId="278226787">
    <w:abstractNumId w:val="33"/>
  </w:num>
  <w:num w:numId="4" w16cid:durableId="2004969936">
    <w:abstractNumId w:val="43"/>
  </w:num>
  <w:num w:numId="5" w16cid:durableId="534124794">
    <w:abstractNumId w:val="27"/>
  </w:num>
  <w:num w:numId="6" w16cid:durableId="895312147">
    <w:abstractNumId w:val="24"/>
  </w:num>
  <w:num w:numId="7" w16cid:durableId="1016886645">
    <w:abstractNumId w:val="20"/>
  </w:num>
  <w:num w:numId="8" w16cid:durableId="866215449">
    <w:abstractNumId w:val="3"/>
  </w:num>
  <w:num w:numId="9" w16cid:durableId="1284310691">
    <w:abstractNumId w:val="15"/>
  </w:num>
  <w:num w:numId="10" w16cid:durableId="275866452">
    <w:abstractNumId w:val="19"/>
  </w:num>
  <w:num w:numId="11" w16cid:durableId="2075856976">
    <w:abstractNumId w:val="35"/>
  </w:num>
  <w:num w:numId="12" w16cid:durableId="273638975">
    <w:abstractNumId w:val="7"/>
  </w:num>
  <w:num w:numId="13" w16cid:durableId="512769980">
    <w:abstractNumId w:val="18"/>
  </w:num>
  <w:num w:numId="14" w16cid:durableId="1516572150">
    <w:abstractNumId w:val="23"/>
  </w:num>
  <w:num w:numId="15" w16cid:durableId="1205605949">
    <w:abstractNumId w:val="29"/>
  </w:num>
  <w:num w:numId="16" w16cid:durableId="1274560122">
    <w:abstractNumId w:val="8"/>
  </w:num>
  <w:num w:numId="17" w16cid:durableId="815534073">
    <w:abstractNumId w:val="45"/>
  </w:num>
  <w:num w:numId="18" w16cid:durableId="1994866037">
    <w:abstractNumId w:val="44"/>
  </w:num>
  <w:num w:numId="19" w16cid:durableId="1662343056">
    <w:abstractNumId w:val="11"/>
  </w:num>
  <w:num w:numId="20" w16cid:durableId="801457871">
    <w:abstractNumId w:val="36"/>
  </w:num>
  <w:num w:numId="21" w16cid:durableId="1620917354">
    <w:abstractNumId w:val="25"/>
  </w:num>
  <w:num w:numId="22" w16cid:durableId="1098864789">
    <w:abstractNumId w:val="4"/>
  </w:num>
  <w:num w:numId="23" w16cid:durableId="1194656557">
    <w:abstractNumId w:val="2"/>
  </w:num>
  <w:num w:numId="24" w16cid:durableId="371611512">
    <w:abstractNumId w:val="31"/>
  </w:num>
  <w:num w:numId="25" w16cid:durableId="447090460">
    <w:abstractNumId w:val="30"/>
  </w:num>
  <w:num w:numId="26" w16cid:durableId="2101829240">
    <w:abstractNumId w:val="38"/>
  </w:num>
  <w:num w:numId="27" w16cid:durableId="62339838">
    <w:abstractNumId w:val="21"/>
  </w:num>
  <w:num w:numId="28" w16cid:durableId="385952570">
    <w:abstractNumId w:val="0"/>
  </w:num>
  <w:num w:numId="29" w16cid:durableId="1808619225">
    <w:abstractNumId w:val="12"/>
  </w:num>
  <w:num w:numId="30" w16cid:durableId="858736804">
    <w:abstractNumId w:val="26"/>
  </w:num>
  <w:num w:numId="31" w16cid:durableId="1531070826">
    <w:abstractNumId w:val="14"/>
  </w:num>
  <w:num w:numId="32" w16cid:durableId="574440142">
    <w:abstractNumId w:val="5"/>
  </w:num>
  <w:num w:numId="33" w16cid:durableId="1075586938">
    <w:abstractNumId w:val="13"/>
  </w:num>
  <w:num w:numId="34" w16cid:durableId="1871604199">
    <w:abstractNumId w:val="9"/>
  </w:num>
  <w:num w:numId="35" w16cid:durableId="1948273158">
    <w:abstractNumId w:val="42"/>
  </w:num>
  <w:num w:numId="36" w16cid:durableId="1624000018">
    <w:abstractNumId w:val="32"/>
  </w:num>
  <w:num w:numId="37" w16cid:durableId="1341546851">
    <w:abstractNumId w:val="10"/>
  </w:num>
  <w:num w:numId="38" w16cid:durableId="460072493">
    <w:abstractNumId w:val="28"/>
  </w:num>
  <w:num w:numId="39" w16cid:durableId="1338851131">
    <w:abstractNumId w:val="41"/>
  </w:num>
  <w:num w:numId="40" w16cid:durableId="1968006209">
    <w:abstractNumId w:val="22"/>
  </w:num>
  <w:num w:numId="41" w16cid:durableId="1317345796">
    <w:abstractNumId w:val="39"/>
  </w:num>
  <w:num w:numId="42" w16cid:durableId="1799912650">
    <w:abstractNumId w:val="6"/>
  </w:num>
  <w:num w:numId="43" w16cid:durableId="1800952466">
    <w:abstractNumId w:val="1"/>
  </w:num>
  <w:num w:numId="44" w16cid:durableId="1774937599">
    <w:abstractNumId w:val="17"/>
  </w:num>
  <w:num w:numId="45" w16cid:durableId="1725717993">
    <w:abstractNumId w:val="43"/>
  </w:num>
  <w:num w:numId="46" w16cid:durableId="2069917933">
    <w:abstractNumId w:val="40"/>
  </w:num>
  <w:num w:numId="47" w16cid:durableId="198975195">
    <w:abstractNumId w:val="3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1BE"/>
    <w:rsid w:val="00002DAA"/>
    <w:rsid w:val="000036B2"/>
    <w:rsid w:val="00004D14"/>
    <w:rsid w:val="00004F68"/>
    <w:rsid w:val="000065ED"/>
    <w:rsid w:val="00006DAB"/>
    <w:rsid w:val="000074B3"/>
    <w:rsid w:val="00007A1E"/>
    <w:rsid w:val="00010C49"/>
    <w:rsid w:val="00010FAF"/>
    <w:rsid w:val="00011434"/>
    <w:rsid w:val="0001143A"/>
    <w:rsid w:val="00011664"/>
    <w:rsid w:val="00011754"/>
    <w:rsid w:val="00011D68"/>
    <w:rsid w:val="00012292"/>
    <w:rsid w:val="000126EB"/>
    <w:rsid w:val="00012CB0"/>
    <w:rsid w:val="00013478"/>
    <w:rsid w:val="000151EA"/>
    <w:rsid w:val="00015273"/>
    <w:rsid w:val="00015BF9"/>
    <w:rsid w:val="00016115"/>
    <w:rsid w:val="000162A4"/>
    <w:rsid w:val="00017136"/>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2BA"/>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63A8"/>
    <w:rsid w:val="00057390"/>
    <w:rsid w:val="00057B69"/>
    <w:rsid w:val="00060870"/>
    <w:rsid w:val="00060961"/>
    <w:rsid w:val="0006181B"/>
    <w:rsid w:val="00061C27"/>
    <w:rsid w:val="0006245E"/>
    <w:rsid w:val="00062DF5"/>
    <w:rsid w:val="00063839"/>
    <w:rsid w:val="00063C36"/>
    <w:rsid w:val="000648D4"/>
    <w:rsid w:val="00065296"/>
    <w:rsid w:val="00065B30"/>
    <w:rsid w:val="00065C8B"/>
    <w:rsid w:val="00066C02"/>
    <w:rsid w:val="0006775F"/>
    <w:rsid w:val="00067A78"/>
    <w:rsid w:val="000701AE"/>
    <w:rsid w:val="0007076C"/>
    <w:rsid w:val="00071BFF"/>
    <w:rsid w:val="0007255A"/>
    <w:rsid w:val="00072A77"/>
    <w:rsid w:val="000735AE"/>
    <w:rsid w:val="00074D03"/>
    <w:rsid w:val="0007543F"/>
    <w:rsid w:val="00076F26"/>
    <w:rsid w:val="00077463"/>
    <w:rsid w:val="0007766C"/>
    <w:rsid w:val="0007779B"/>
    <w:rsid w:val="00077E7D"/>
    <w:rsid w:val="0008033E"/>
    <w:rsid w:val="00080AC8"/>
    <w:rsid w:val="00080E20"/>
    <w:rsid w:val="00080ED7"/>
    <w:rsid w:val="0008144A"/>
    <w:rsid w:val="000814BF"/>
    <w:rsid w:val="00081D4B"/>
    <w:rsid w:val="0008222E"/>
    <w:rsid w:val="00082683"/>
    <w:rsid w:val="00082BFB"/>
    <w:rsid w:val="000831B9"/>
    <w:rsid w:val="000837AE"/>
    <w:rsid w:val="00083D59"/>
    <w:rsid w:val="00083FEE"/>
    <w:rsid w:val="00084792"/>
    <w:rsid w:val="000847C6"/>
    <w:rsid w:val="0008538A"/>
    <w:rsid w:val="000866F0"/>
    <w:rsid w:val="00086B51"/>
    <w:rsid w:val="00087C0D"/>
    <w:rsid w:val="00093609"/>
    <w:rsid w:val="0009374B"/>
    <w:rsid w:val="000939EF"/>
    <w:rsid w:val="0009459B"/>
    <w:rsid w:val="00096758"/>
    <w:rsid w:val="00096FEB"/>
    <w:rsid w:val="000973BB"/>
    <w:rsid w:val="00097FF6"/>
    <w:rsid w:val="000A03B5"/>
    <w:rsid w:val="000A081D"/>
    <w:rsid w:val="000A21B7"/>
    <w:rsid w:val="000A21F7"/>
    <w:rsid w:val="000A2218"/>
    <w:rsid w:val="000A24E7"/>
    <w:rsid w:val="000A2A17"/>
    <w:rsid w:val="000A433A"/>
    <w:rsid w:val="000A461C"/>
    <w:rsid w:val="000A4729"/>
    <w:rsid w:val="000A5987"/>
    <w:rsid w:val="000A5E53"/>
    <w:rsid w:val="000A6081"/>
    <w:rsid w:val="000A657B"/>
    <w:rsid w:val="000A69B4"/>
    <w:rsid w:val="000A72DA"/>
    <w:rsid w:val="000A7330"/>
    <w:rsid w:val="000B09F9"/>
    <w:rsid w:val="000B0B4B"/>
    <w:rsid w:val="000B1284"/>
    <w:rsid w:val="000B2CB8"/>
    <w:rsid w:val="000B3332"/>
    <w:rsid w:val="000B3435"/>
    <w:rsid w:val="000B4720"/>
    <w:rsid w:val="000B4BC8"/>
    <w:rsid w:val="000B4BEA"/>
    <w:rsid w:val="000B4D48"/>
    <w:rsid w:val="000B5B43"/>
    <w:rsid w:val="000B5DF4"/>
    <w:rsid w:val="000B5FD2"/>
    <w:rsid w:val="000B7499"/>
    <w:rsid w:val="000C049C"/>
    <w:rsid w:val="000C14F3"/>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2418"/>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119"/>
    <w:rsid w:val="000E55DD"/>
    <w:rsid w:val="000E60A1"/>
    <w:rsid w:val="000E66E9"/>
    <w:rsid w:val="000E74B5"/>
    <w:rsid w:val="000E7F78"/>
    <w:rsid w:val="000F041D"/>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1BD"/>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2A"/>
    <w:rsid w:val="00104ABD"/>
    <w:rsid w:val="00104D82"/>
    <w:rsid w:val="00105BF6"/>
    <w:rsid w:val="00105F72"/>
    <w:rsid w:val="001067EE"/>
    <w:rsid w:val="00106C1D"/>
    <w:rsid w:val="0010752A"/>
    <w:rsid w:val="00107B36"/>
    <w:rsid w:val="001101D1"/>
    <w:rsid w:val="001102FC"/>
    <w:rsid w:val="00110D36"/>
    <w:rsid w:val="00112123"/>
    <w:rsid w:val="001129D7"/>
    <w:rsid w:val="0011317F"/>
    <w:rsid w:val="00113509"/>
    <w:rsid w:val="00113A82"/>
    <w:rsid w:val="001140C6"/>
    <w:rsid w:val="00114B63"/>
    <w:rsid w:val="0011534C"/>
    <w:rsid w:val="001153DA"/>
    <w:rsid w:val="00115F40"/>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6E87"/>
    <w:rsid w:val="00127488"/>
    <w:rsid w:val="00127834"/>
    <w:rsid w:val="00127DC7"/>
    <w:rsid w:val="00130294"/>
    <w:rsid w:val="00130525"/>
    <w:rsid w:val="00130B6B"/>
    <w:rsid w:val="00130F38"/>
    <w:rsid w:val="00131140"/>
    <w:rsid w:val="001315E3"/>
    <w:rsid w:val="001316ED"/>
    <w:rsid w:val="00132031"/>
    <w:rsid w:val="001327D9"/>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A29"/>
    <w:rsid w:val="00143B30"/>
    <w:rsid w:val="001446EE"/>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2AEF"/>
    <w:rsid w:val="00165B9F"/>
    <w:rsid w:val="00165F61"/>
    <w:rsid w:val="00166B4D"/>
    <w:rsid w:val="00167CAB"/>
    <w:rsid w:val="00170621"/>
    <w:rsid w:val="001707ED"/>
    <w:rsid w:val="00170835"/>
    <w:rsid w:val="00171246"/>
    <w:rsid w:val="001721D4"/>
    <w:rsid w:val="00172744"/>
    <w:rsid w:val="0017385A"/>
    <w:rsid w:val="00173B5B"/>
    <w:rsid w:val="00173B67"/>
    <w:rsid w:val="00173FDA"/>
    <w:rsid w:val="00173FFF"/>
    <w:rsid w:val="00174CC6"/>
    <w:rsid w:val="001759BF"/>
    <w:rsid w:val="0017656C"/>
    <w:rsid w:val="001768D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0F44"/>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6D3"/>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646"/>
    <w:rsid w:val="001B5938"/>
    <w:rsid w:val="001B5E7F"/>
    <w:rsid w:val="001C24AC"/>
    <w:rsid w:val="001C2AE0"/>
    <w:rsid w:val="001C35F5"/>
    <w:rsid w:val="001C3751"/>
    <w:rsid w:val="001C4169"/>
    <w:rsid w:val="001C4D37"/>
    <w:rsid w:val="001C5C9B"/>
    <w:rsid w:val="001C5E54"/>
    <w:rsid w:val="001C5FD6"/>
    <w:rsid w:val="001C64A5"/>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2E70"/>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2FE5"/>
    <w:rsid w:val="001F309E"/>
    <w:rsid w:val="001F3344"/>
    <w:rsid w:val="001F3EC8"/>
    <w:rsid w:val="001F4383"/>
    <w:rsid w:val="001F4658"/>
    <w:rsid w:val="001F5638"/>
    <w:rsid w:val="001F62FC"/>
    <w:rsid w:val="001F7619"/>
    <w:rsid w:val="001F7FA0"/>
    <w:rsid w:val="002000AF"/>
    <w:rsid w:val="0020055E"/>
    <w:rsid w:val="00200722"/>
    <w:rsid w:val="00201BF7"/>
    <w:rsid w:val="00201DC4"/>
    <w:rsid w:val="0020278C"/>
    <w:rsid w:val="00202A2B"/>
    <w:rsid w:val="00202C66"/>
    <w:rsid w:val="002034D3"/>
    <w:rsid w:val="00203B3A"/>
    <w:rsid w:val="00204DB7"/>
    <w:rsid w:val="00204E3C"/>
    <w:rsid w:val="0020509B"/>
    <w:rsid w:val="0020784C"/>
    <w:rsid w:val="00207E0C"/>
    <w:rsid w:val="00210129"/>
    <w:rsid w:val="0021020B"/>
    <w:rsid w:val="00210539"/>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0C0C"/>
    <w:rsid w:val="00242488"/>
    <w:rsid w:val="00242E6A"/>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66BB"/>
    <w:rsid w:val="002576B8"/>
    <w:rsid w:val="002578CE"/>
    <w:rsid w:val="00257D43"/>
    <w:rsid w:val="00257E82"/>
    <w:rsid w:val="002600B6"/>
    <w:rsid w:val="002609C9"/>
    <w:rsid w:val="0026168D"/>
    <w:rsid w:val="00261CEB"/>
    <w:rsid w:val="002620C4"/>
    <w:rsid w:val="002622E6"/>
    <w:rsid w:val="00262349"/>
    <w:rsid w:val="002623FF"/>
    <w:rsid w:val="00263D8E"/>
    <w:rsid w:val="00264620"/>
    <w:rsid w:val="002648FF"/>
    <w:rsid w:val="002651BC"/>
    <w:rsid w:val="00266EA3"/>
    <w:rsid w:val="002679CD"/>
    <w:rsid w:val="00267D16"/>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6B"/>
    <w:rsid w:val="00283236"/>
    <w:rsid w:val="00285128"/>
    <w:rsid w:val="00285130"/>
    <w:rsid w:val="00285351"/>
    <w:rsid w:val="002854E4"/>
    <w:rsid w:val="002857BD"/>
    <w:rsid w:val="002864D2"/>
    <w:rsid w:val="0029031D"/>
    <w:rsid w:val="002913F9"/>
    <w:rsid w:val="00291946"/>
    <w:rsid w:val="00293878"/>
    <w:rsid w:val="00293B0B"/>
    <w:rsid w:val="00294AFF"/>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6346"/>
    <w:rsid w:val="002A79D6"/>
    <w:rsid w:val="002B1160"/>
    <w:rsid w:val="002B11F2"/>
    <w:rsid w:val="002B1456"/>
    <w:rsid w:val="002B1792"/>
    <w:rsid w:val="002B33AB"/>
    <w:rsid w:val="002B4316"/>
    <w:rsid w:val="002B4818"/>
    <w:rsid w:val="002B4877"/>
    <w:rsid w:val="002B49DB"/>
    <w:rsid w:val="002B544B"/>
    <w:rsid w:val="002B57C9"/>
    <w:rsid w:val="002B5D47"/>
    <w:rsid w:val="002B67CB"/>
    <w:rsid w:val="002B71D5"/>
    <w:rsid w:val="002B7FB5"/>
    <w:rsid w:val="002B7FB9"/>
    <w:rsid w:val="002C0423"/>
    <w:rsid w:val="002C11AF"/>
    <w:rsid w:val="002C13D0"/>
    <w:rsid w:val="002C2412"/>
    <w:rsid w:val="002C3021"/>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3EE"/>
    <w:rsid w:val="002D758D"/>
    <w:rsid w:val="002E00FE"/>
    <w:rsid w:val="002E10E9"/>
    <w:rsid w:val="002E2403"/>
    <w:rsid w:val="002E2872"/>
    <w:rsid w:val="002E2B77"/>
    <w:rsid w:val="002E2DD4"/>
    <w:rsid w:val="002E43C6"/>
    <w:rsid w:val="002E5461"/>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2B54"/>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5AE"/>
    <w:rsid w:val="00316B19"/>
    <w:rsid w:val="00317697"/>
    <w:rsid w:val="003176AC"/>
    <w:rsid w:val="00317875"/>
    <w:rsid w:val="0032031D"/>
    <w:rsid w:val="003214E9"/>
    <w:rsid w:val="00321681"/>
    <w:rsid w:val="0032172B"/>
    <w:rsid w:val="00321A4A"/>
    <w:rsid w:val="00322406"/>
    <w:rsid w:val="0032242F"/>
    <w:rsid w:val="003239EC"/>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2C0D"/>
    <w:rsid w:val="0033339F"/>
    <w:rsid w:val="003345C2"/>
    <w:rsid w:val="0033503B"/>
    <w:rsid w:val="00335A31"/>
    <w:rsid w:val="00335BE5"/>
    <w:rsid w:val="003374ED"/>
    <w:rsid w:val="00337D44"/>
    <w:rsid w:val="0034099B"/>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150"/>
    <w:rsid w:val="003517A6"/>
    <w:rsid w:val="00351D19"/>
    <w:rsid w:val="0035274C"/>
    <w:rsid w:val="003531AE"/>
    <w:rsid w:val="00353476"/>
    <w:rsid w:val="00354167"/>
    <w:rsid w:val="003546A2"/>
    <w:rsid w:val="003561E5"/>
    <w:rsid w:val="003573FA"/>
    <w:rsid w:val="00357EEC"/>
    <w:rsid w:val="0036033A"/>
    <w:rsid w:val="003607DA"/>
    <w:rsid w:val="00360EB8"/>
    <w:rsid w:val="00362220"/>
    <w:rsid w:val="00362432"/>
    <w:rsid w:val="00362A87"/>
    <w:rsid w:val="00362F9E"/>
    <w:rsid w:val="00363552"/>
    <w:rsid w:val="003636BD"/>
    <w:rsid w:val="00363EF9"/>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77C9D"/>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67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2C2A"/>
    <w:rsid w:val="003B4460"/>
    <w:rsid w:val="003B5178"/>
    <w:rsid w:val="003B5727"/>
    <w:rsid w:val="003B5981"/>
    <w:rsid w:val="003B654C"/>
    <w:rsid w:val="003B6EC8"/>
    <w:rsid w:val="003B7513"/>
    <w:rsid w:val="003C00CD"/>
    <w:rsid w:val="003C2EB5"/>
    <w:rsid w:val="003C310C"/>
    <w:rsid w:val="003C3A23"/>
    <w:rsid w:val="003C4162"/>
    <w:rsid w:val="003C44D7"/>
    <w:rsid w:val="003C452E"/>
    <w:rsid w:val="003C4A58"/>
    <w:rsid w:val="003C66E2"/>
    <w:rsid w:val="003C6B8C"/>
    <w:rsid w:val="003C77BA"/>
    <w:rsid w:val="003D1232"/>
    <w:rsid w:val="003D1997"/>
    <w:rsid w:val="003D2AD7"/>
    <w:rsid w:val="003D3BC5"/>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353"/>
    <w:rsid w:val="003E763F"/>
    <w:rsid w:val="003E7700"/>
    <w:rsid w:val="003E7FDF"/>
    <w:rsid w:val="003F164C"/>
    <w:rsid w:val="003F206B"/>
    <w:rsid w:val="003F2F42"/>
    <w:rsid w:val="003F352B"/>
    <w:rsid w:val="003F382F"/>
    <w:rsid w:val="003F40B7"/>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3A7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355C"/>
    <w:rsid w:val="004443FB"/>
    <w:rsid w:val="00444568"/>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CC0"/>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4804"/>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231E"/>
    <w:rsid w:val="004733D5"/>
    <w:rsid w:val="00473584"/>
    <w:rsid w:val="00473870"/>
    <w:rsid w:val="004739CE"/>
    <w:rsid w:val="00473E16"/>
    <w:rsid w:val="004740F3"/>
    <w:rsid w:val="004750F3"/>
    <w:rsid w:val="00475DE5"/>
    <w:rsid w:val="00476D0B"/>
    <w:rsid w:val="004771D5"/>
    <w:rsid w:val="00480439"/>
    <w:rsid w:val="00481142"/>
    <w:rsid w:val="00481268"/>
    <w:rsid w:val="00481A6F"/>
    <w:rsid w:val="00481C33"/>
    <w:rsid w:val="00482B7C"/>
    <w:rsid w:val="00482E16"/>
    <w:rsid w:val="00483CF7"/>
    <w:rsid w:val="00483D75"/>
    <w:rsid w:val="00484015"/>
    <w:rsid w:val="00484C6E"/>
    <w:rsid w:val="00484F98"/>
    <w:rsid w:val="004857AE"/>
    <w:rsid w:val="00485822"/>
    <w:rsid w:val="00485B2B"/>
    <w:rsid w:val="00485ECE"/>
    <w:rsid w:val="004867F6"/>
    <w:rsid w:val="0048727F"/>
    <w:rsid w:val="004902F9"/>
    <w:rsid w:val="00490CE0"/>
    <w:rsid w:val="00490D84"/>
    <w:rsid w:val="00491475"/>
    <w:rsid w:val="00491A0B"/>
    <w:rsid w:val="00491D82"/>
    <w:rsid w:val="00494086"/>
    <w:rsid w:val="00494144"/>
    <w:rsid w:val="00494379"/>
    <w:rsid w:val="0049589B"/>
    <w:rsid w:val="00495C72"/>
    <w:rsid w:val="0049651A"/>
    <w:rsid w:val="0049682D"/>
    <w:rsid w:val="0049720F"/>
    <w:rsid w:val="00497D23"/>
    <w:rsid w:val="00497FC4"/>
    <w:rsid w:val="004A1449"/>
    <w:rsid w:val="004A152C"/>
    <w:rsid w:val="004A17AC"/>
    <w:rsid w:val="004A18EB"/>
    <w:rsid w:val="004A19DC"/>
    <w:rsid w:val="004A2066"/>
    <w:rsid w:val="004A2B84"/>
    <w:rsid w:val="004A3224"/>
    <w:rsid w:val="004A4150"/>
    <w:rsid w:val="004A41BE"/>
    <w:rsid w:val="004A44EE"/>
    <w:rsid w:val="004A4F5C"/>
    <w:rsid w:val="004A5562"/>
    <w:rsid w:val="004A5AB7"/>
    <w:rsid w:val="004A64FE"/>
    <w:rsid w:val="004A68EB"/>
    <w:rsid w:val="004A7328"/>
    <w:rsid w:val="004B0430"/>
    <w:rsid w:val="004B0811"/>
    <w:rsid w:val="004B0C09"/>
    <w:rsid w:val="004B269D"/>
    <w:rsid w:val="004B28A8"/>
    <w:rsid w:val="004B2C91"/>
    <w:rsid w:val="004B3592"/>
    <w:rsid w:val="004B39AE"/>
    <w:rsid w:val="004B3F59"/>
    <w:rsid w:val="004B4037"/>
    <w:rsid w:val="004B423F"/>
    <w:rsid w:val="004B4354"/>
    <w:rsid w:val="004B4BF5"/>
    <w:rsid w:val="004B57A4"/>
    <w:rsid w:val="004B5C5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7B7"/>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1E23"/>
    <w:rsid w:val="004E2746"/>
    <w:rsid w:val="004E3DD3"/>
    <w:rsid w:val="004E518E"/>
    <w:rsid w:val="004E5637"/>
    <w:rsid w:val="004E6308"/>
    <w:rsid w:val="004E6B8A"/>
    <w:rsid w:val="004E7A6A"/>
    <w:rsid w:val="004E7D52"/>
    <w:rsid w:val="004F1669"/>
    <w:rsid w:val="004F1B1C"/>
    <w:rsid w:val="004F2E26"/>
    <w:rsid w:val="004F2F10"/>
    <w:rsid w:val="004F3DFC"/>
    <w:rsid w:val="004F3EA0"/>
    <w:rsid w:val="004F486A"/>
    <w:rsid w:val="004F531B"/>
    <w:rsid w:val="004F5828"/>
    <w:rsid w:val="004F5FE0"/>
    <w:rsid w:val="004F6775"/>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1417"/>
    <w:rsid w:val="0051294C"/>
    <w:rsid w:val="0051304E"/>
    <w:rsid w:val="0051318E"/>
    <w:rsid w:val="0051460D"/>
    <w:rsid w:val="00514A55"/>
    <w:rsid w:val="005154CB"/>
    <w:rsid w:val="0051560B"/>
    <w:rsid w:val="005160CF"/>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27D16"/>
    <w:rsid w:val="005301E3"/>
    <w:rsid w:val="00530FCF"/>
    <w:rsid w:val="005317FC"/>
    <w:rsid w:val="00531D34"/>
    <w:rsid w:val="00532BAD"/>
    <w:rsid w:val="00532C50"/>
    <w:rsid w:val="00533003"/>
    <w:rsid w:val="00533708"/>
    <w:rsid w:val="0053407A"/>
    <w:rsid w:val="0053487E"/>
    <w:rsid w:val="00534A74"/>
    <w:rsid w:val="00534E71"/>
    <w:rsid w:val="0053558D"/>
    <w:rsid w:val="00535C58"/>
    <w:rsid w:val="00536C10"/>
    <w:rsid w:val="00536F96"/>
    <w:rsid w:val="0054013F"/>
    <w:rsid w:val="0054035F"/>
    <w:rsid w:val="0054120B"/>
    <w:rsid w:val="0054135D"/>
    <w:rsid w:val="005414A7"/>
    <w:rsid w:val="00541BB7"/>
    <w:rsid w:val="00542778"/>
    <w:rsid w:val="005436CE"/>
    <w:rsid w:val="00543B81"/>
    <w:rsid w:val="005444A9"/>
    <w:rsid w:val="0054455E"/>
    <w:rsid w:val="005445EB"/>
    <w:rsid w:val="00544956"/>
    <w:rsid w:val="00544F79"/>
    <w:rsid w:val="00545AB8"/>
    <w:rsid w:val="00546050"/>
    <w:rsid w:val="00546523"/>
    <w:rsid w:val="0054797C"/>
    <w:rsid w:val="0054798E"/>
    <w:rsid w:val="00547B66"/>
    <w:rsid w:val="00550668"/>
    <w:rsid w:val="005506DD"/>
    <w:rsid w:val="005506F2"/>
    <w:rsid w:val="005516DE"/>
    <w:rsid w:val="00552454"/>
    <w:rsid w:val="00552FE0"/>
    <w:rsid w:val="005530F7"/>
    <w:rsid w:val="00553A65"/>
    <w:rsid w:val="00553F6E"/>
    <w:rsid w:val="00554BF0"/>
    <w:rsid w:val="0055534A"/>
    <w:rsid w:val="00555C83"/>
    <w:rsid w:val="00555E25"/>
    <w:rsid w:val="005566FC"/>
    <w:rsid w:val="00556727"/>
    <w:rsid w:val="00556728"/>
    <w:rsid w:val="00556AD2"/>
    <w:rsid w:val="0055736A"/>
    <w:rsid w:val="00557AB9"/>
    <w:rsid w:val="00560BE2"/>
    <w:rsid w:val="005615DD"/>
    <w:rsid w:val="005628BA"/>
    <w:rsid w:val="00562AFE"/>
    <w:rsid w:val="00562E07"/>
    <w:rsid w:val="00563327"/>
    <w:rsid w:val="0056358C"/>
    <w:rsid w:val="00563E28"/>
    <w:rsid w:val="0056482D"/>
    <w:rsid w:val="00564D83"/>
    <w:rsid w:val="0056550D"/>
    <w:rsid w:val="005660F9"/>
    <w:rsid w:val="00570152"/>
    <w:rsid w:val="005701E2"/>
    <w:rsid w:val="005703DE"/>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10F1"/>
    <w:rsid w:val="00581ED0"/>
    <w:rsid w:val="00582C0C"/>
    <w:rsid w:val="005832F0"/>
    <w:rsid w:val="00584C0C"/>
    <w:rsid w:val="00584F76"/>
    <w:rsid w:val="00585778"/>
    <w:rsid w:val="00585E55"/>
    <w:rsid w:val="00585F7F"/>
    <w:rsid w:val="005873A9"/>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6926"/>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49B0"/>
    <w:rsid w:val="005B5584"/>
    <w:rsid w:val="005B59E7"/>
    <w:rsid w:val="005B5B53"/>
    <w:rsid w:val="005B6355"/>
    <w:rsid w:val="005B65D5"/>
    <w:rsid w:val="005B6BD3"/>
    <w:rsid w:val="005B70F3"/>
    <w:rsid w:val="005B7386"/>
    <w:rsid w:val="005C1742"/>
    <w:rsid w:val="005C1D7A"/>
    <w:rsid w:val="005C30FD"/>
    <w:rsid w:val="005C37D5"/>
    <w:rsid w:val="005C3B96"/>
    <w:rsid w:val="005C3F7A"/>
    <w:rsid w:val="005C421D"/>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08D9"/>
    <w:rsid w:val="00611370"/>
    <w:rsid w:val="00611F1D"/>
    <w:rsid w:val="00612ECE"/>
    <w:rsid w:val="00613028"/>
    <w:rsid w:val="00613244"/>
    <w:rsid w:val="00613C56"/>
    <w:rsid w:val="00613D6A"/>
    <w:rsid w:val="00613D92"/>
    <w:rsid w:val="00614B69"/>
    <w:rsid w:val="00614B74"/>
    <w:rsid w:val="0061526E"/>
    <w:rsid w:val="0061688D"/>
    <w:rsid w:val="006176C4"/>
    <w:rsid w:val="00621221"/>
    <w:rsid w:val="0062139B"/>
    <w:rsid w:val="0062178A"/>
    <w:rsid w:val="00621859"/>
    <w:rsid w:val="00622944"/>
    <w:rsid w:val="00623366"/>
    <w:rsid w:val="006236B7"/>
    <w:rsid w:val="006237BF"/>
    <w:rsid w:val="006243FB"/>
    <w:rsid w:val="00624FD4"/>
    <w:rsid w:val="00624FD8"/>
    <w:rsid w:val="00625557"/>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2E1"/>
    <w:rsid w:val="0067578A"/>
    <w:rsid w:val="00675D5A"/>
    <w:rsid w:val="00677414"/>
    <w:rsid w:val="00677619"/>
    <w:rsid w:val="006806EE"/>
    <w:rsid w:val="00680B9F"/>
    <w:rsid w:val="00681312"/>
    <w:rsid w:val="0068138A"/>
    <w:rsid w:val="006818A1"/>
    <w:rsid w:val="00681DD0"/>
    <w:rsid w:val="00682A2E"/>
    <w:rsid w:val="00684C64"/>
    <w:rsid w:val="006859C2"/>
    <w:rsid w:val="00686657"/>
    <w:rsid w:val="00686D03"/>
    <w:rsid w:val="00687113"/>
    <w:rsid w:val="006875EF"/>
    <w:rsid w:val="00687A65"/>
    <w:rsid w:val="00690177"/>
    <w:rsid w:val="006907F6"/>
    <w:rsid w:val="006919E5"/>
    <w:rsid w:val="006921A3"/>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40F"/>
    <w:rsid w:val="006B0D57"/>
    <w:rsid w:val="006B136F"/>
    <w:rsid w:val="006B1AFE"/>
    <w:rsid w:val="006B2789"/>
    <w:rsid w:val="006B3F2E"/>
    <w:rsid w:val="006B49BC"/>
    <w:rsid w:val="006B4B36"/>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5EB8"/>
    <w:rsid w:val="006C6096"/>
    <w:rsid w:val="006C67FD"/>
    <w:rsid w:val="006C7B71"/>
    <w:rsid w:val="006C7CAA"/>
    <w:rsid w:val="006C7FC9"/>
    <w:rsid w:val="006D0524"/>
    <w:rsid w:val="006D05F8"/>
    <w:rsid w:val="006D0721"/>
    <w:rsid w:val="006D0AF2"/>
    <w:rsid w:val="006D0E8B"/>
    <w:rsid w:val="006D16DA"/>
    <w:rsid w:val="006D1D02"/>
    <w:rsid w:val="006D2BAB"/>
    <w:rsid w:val="006D4697"/>
    <w:rsid w:val="006D4BB9"/>
    <w:rsid w:val="006D5A01"/>
    <w:rsid w:val="006D5E29"/>
    <w:rsid w:val="006D655E"/>
    <w:rsid w:val="006D6AA2"/>
    <w:rsid w:val="006D6B39"/>
    <w:rsid w:val="006D6C97"/>
    <w:rsid w:val="006D7B83"/>
    <w:rsid w:val="006E0406"/>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225"/>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1E0"/>
    <w:rsid w:val="007267E9"/>
    <w:rsid w:val="0072694A"/>
    <w:rsid w:val="00730760"/>
    <w:rsid w:val="00731A05"/>
    <w:rsid w:val="00733032"/>
    <w:rsid w:val="00733063"/>
    <w:rsid w:val="007335ED"/>
    <w:rsid w:val="00733F60"/>
    <w:rsid w:val="00734B89"/>
    <w:rsid w:val="00735844"/>
    <w:rsid w:val="00735EC2"/>
    <w:rsid w:val="00735F7D"/>
    <w:rsid w:val="00736113"/>
    <w:rsid w:val="00736599"/>
    <w:rsid w:val="00736CD0"/>
    <w:rsid w:val="00740A7D"/>
    <w:rsid w:val="00740DD5"/>
    <w:rsid w:val="00741225"/>
    <w:rsid w:val="007419A5"/>
    <w:rsid w:val="00741FD6"/>
    <w:rsid w:val="007422C4"/>
    <w:rsid w:val="007429A4"/>
    <w:rsid w:val="00742DAD"/>
    <w:rsid w:val="007435AE"/>
    <w:rsid w:val="007437B8"/>
    <w:rsid w:val="00744374"/>
    <w:rsid w:val="007457EF"/>
    <w:rsid w:val="00746397"/>
    <w:rsid w:val="00746F89"/>
    <w:rsid w:val="00747018"/>
    <w:rsid w:val="007478BB"/>
    <w:rsid w:val="00751A31"/>
    <w:rsid w:val="00751F94"/>
    <w:rsid w:val="0075286D"/>
    <w:rsid w:val="00752D99"/>
    <w:rsid w:val="007547B6"/>
    <w:rsid w:val="00755673"/>
    <w:rsid w:val="00755925"/>
    <w:rsid w:val="00755BA2"/>
    <w:rsid w:val="00756304"/>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67CF2"/>
    <w:rsid w:val="00770813"/>
    <w:rsid w:val="00770B82"/>
    <w:rsid w:val="0077134E"/>
    <w:rsid w:val="007717BC"/>
    <w:rsid w:val="00771A63"/>
    <w:rsid w:val="00771C8B"/>
    <w:rsid w:val="0077254D"/>
    <w:rsid w:val="007726F2"/>
    <w:rsid w:val="00772C3C"/>
    <w:rsid w:val="00773CBF"/>
    <w:rsid w:val="00773CF3"/>
    <w:rsid w:val="00774538"/>
    <w:rsid w:val="00774D6C"/>
    <w:rsid w:val="007757C7"/>
    <w:rsid w:val="00775911"/>
    <w:rsid w:val="007765D2"/>
    <w:rsid w:val="0077662A"/>
    <w:rsid w:val="00776C35"/>
    <w:rsid w:val="00777070"/>
    <w:rsid w:val="00781092"/>
    <w:rsid w:val="00781600"/>
    <w:rsid w:val="00781D9B"/>
    <w:rsid w:val="00782512"/>
    <w:rsid w:val="0078357B"/>
    <w:rsid w:val="00783BBF"/>
    <w:rsid w:val="007841B4"/>
    <w:rsid w:val="00784436"/>
    <w:rsid w:val="007847BA"/>
    <w:rsid w:val="00784E24"/>
    <w:rsid w:val="007854EE"/>
    <w:rsid w:val="007866CC"/>
    <w:rsid w:val="00786934"/>
    <w:rsid w:val="00786DA4"/>
    <w:rsid w:val="00787AF3"/>
    <w:rsid w:val="0079065D"/>
    <w:rsid w:val="00791666"/>
    <w:rsid w:val="00791C79"/>
    <w:rsid w:val="00793318"/>
    <w:rsid w:val="0079333F"/>
    <w:rsid w:val="00793362"/>
    <w:rsid w:val="007944C3"/>
    <w:rsid w:val="00794669"/>
    <w:rsid w:val="00794DFC"/>
    <w:rsid w:val="00795276"/>
    <w:rsid w:val="007952F3"/>
    <w:rsid w:val="007955CA"/>
    <w:rsid w:val="00795911"/>
    <w:rsid w:val="00796355"/>
    <w:rsid w:val="00797262"/>
    <w:rsid w:val="007975E8"/>
    <w:rsid w:val="007A024F"/>
    <w:rsid w:val="007A0341"/>
    <w:rsid w:val="007A08E2"/>
    <w:rsid w:val="007A1A36"/>
    <w:rsid w:val="007A2158"/>
    <w:rsid w:val="007A24FC"/>
    <w:rsid w:val="007A353C"/>
    <w:rsid w:val="007A438D"/>
    <w:rsid w:val="007A5030"/>
    <w:rsid w:val="007A551B"/>
    <w:rsid w:val="007A5998"/>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CF9"/>
    <w:rsid w:val="007D4FCA"/>
    <w:rsid w:val="007D5718"/>
    <w:rsid w:val="007D639A"/>
    <w:rsid w:val="007D716E"/>
    <w:rsid w:val="007E06B2"/>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E75B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0EA7"/>
    <w:rsid w:val="008017B6"/>
    <w:rsid w:val="008020D5"/>
    <w:rsid w:val="008021B7"/>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262C"/>
    <w:rsid w:val="00813351"/>
    <w:rsid w:val="0081363C"/>
    <w:rsid w:val="008142D1"/>
    <w:rsid w:val="00814537"/>
    <w:rsid w:val="00814E06"/>
    <w:rsid w:val="00815850"/>
    <w:rsid w:val="00815DF0"/>
    <w:rsid w:val="0081798A"/>
    <w:rsid w:val="00820E69"/>
    <w:rsid w:val="00821F99"/>
    <w:rsid w:val="00822F14"/>
    <w:rsid w:val="0082316F"/>
    <w:rsid w:val="00823C73"/>
    <w:rsid w:val="00823F7F"/>
    <w:rsid w:val="00824BA6"/>
    <w:rsid w:val="00825909"/>
    <w:rsid w:val="0082621A"/>
    <w:rsid w:val="008262F2"/>
    <w:rsid w:val="008266AB"/>
    <w:rsid w:val="00826F4F"/>
    <w:rsid w:val="008271D4"/>
    <w:rsid w:val="0082789A"/>
    <w:rsid w:val="0082794A"/>
    <w:rsid w:val="00827CE4"/>
    <w:rsid w:val="0083000A"/>
    <w:rsid w:val="0083024E"/>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2AE"/>
    <w:rsid w:val="008A6918"/>
    <w:rsid w:val="008A7F58"/>
    <w:rsid w:val="008A7FAA"/>
    <w:rsid w:val="008B0A29"/>
    <w:rsid w:val="008B146C"/>
    <w:rsid w:val="008B17C8"/>
    <w:rsid w:val="008B2263"/>
    <w:rsid w:val="008B2A46"/>
    <w:rsid w:val="008B3BC0"/>
    <w:rsid w:val="008B3D08"/>
    <w:rsid w:val="008B3E08"/>
    <w:rsid w:val="008B4667"/>
    <w:rsid w:val="008B5795"/>
    <w:rsid w:val="008B5A2B"/>
    <w:rsid w:val="008B5C75"/>
    <w:rsid w:val="008B5F58"/>
    <w:rsid w:val="008B5FB1"/>
    <w:rsid w:val="008B6106"/>
    <w:rsid w:val="008B66B2"/>
    <w:rsid w:val="008B6CE7"/>
    <w:rsid w:val="008B6FCB"/>
    <w:rsid w:val="008B70AD"/>
    <w:rsid w:val="008B76C7"/>
    <w:rsid w:val="008C0727"/>
    <w:rsid w:val="008C098B"/>
    <w:rsid w:val="008C10A8"/>
    <w:rsid w:val="008C13B5"/>
    <w:rsid w:val="008C186C"/>
    <w:rsid w:val="008C255C"/>
    <w:rsid w:val="008C272C"/>
    <w:rsid w:val="008C2810"/>
    <w:rsid w:val="008C2885"/>
    <w:rsid w:val="008C3005"/>
    <w:rsid w:val="008C3274"/>
    <w:rsid w:val="008C33D4"/>
    <w:rsid w:val="008C3A5E"/>
    <w:rsid w:val="008C42FD"/>
    <w:rsid w:val="008C4E93"/>
    <w:rsid w:val="008C5061"/>
    <w:rsid w:val="008C54AE"/>
    <w:rsid w:val="008C57F4"/>
    <w:rsid w:val="008C5EBB"/>
    <w:rsid w:val="008C7AFE"/>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2B90"/>
    <w:rsid w:val="008E352D"/>
    <w:rsid w:val="008E3C4A"/>
    <w:rsid w:val="008E44C3"/>
    <w:rsid w:val="008E4502"/>
    <w:rsid w:val="008E5547"/>
    <w:rsid w:val="008E5647"/>
    <w:rsid w:val="008E56CC"/>
    <w:rsid w:val="008E58BD"/>
    <w:rsid w:val="008E791B"/>
    <w:rsid w:val="008E7A94"/>
    <w:rsid w:val="008F027D"/>
    <w:rsid w:val="008F0454"/>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D1"/>
    <w:rsid w:val="009017FB"/>
    <w:rsid w:val="00901F93"/>
    <w:rsid w:val="00902149"/>
    <w:rsid w:val="00902270"/>
    <w:rsid w:val="009022AC"/>
    <w:rsid w:val="00903639"/>
    <w:rsid w:val="00903F01"/>
    <w:rsid w:val="00905330"/>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CB4"/>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9C"/>
    <w:rsid w:val="009319D2"/>
    <w:rsid w:val="00932A13"/>
    <w:rsid w:val="00932A99"/>
    <w:rsid w:val="00932B4F"/>
    <w:rsid w:val="009332DB"/>
    <w:rsid w:val="009337AC"/>
    <w:rsid w:val="0093396A"/>
    <w:rsid w:val="00934AF7"/>
    <w:rsid w:val="009355E1"/>
    <w:rsid w:val="00935902"/>
    <w:rsid w:val="009368B1"/>
    <w:rsid w:val="009376A9"/>
    <w:rsid w:val="009377FF"/>
    <w:rsid w:val="00937CB2"/>
    <w:rsid w:val="00941007"/>
    <w:rsid w:val="00944CC3"/>
    <w:rsid w:val="00944E1F"/>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55C"/>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24F1"/>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AF1"/>
    <w:rsid w:val="009A4B6E"/>
    <w:rsid w:val="009A7850"/>
    <w:rsid w:val="009B03B2"/>
    <w:rsid w:val="009B090E"/>
    <w:rsid w:val="009B1175"/>
    <w:rsid w:val="009B1A8E"/>
    <w:rsid w:val="009B223C"/>
    <w:rsid w:val="009B2B5A"/>
    <w:rsid w:val="009B4244"/>
    <w:rsid w:val="009B4367"/>
    <w:rsid w:val="009B6577"/>
    <w:rsid w:val="009B6936"/>
    <w:rsid w:val="009B6E51"/>
    <w:rsid w:val="009B761F"/>
    <w:rsid w:val="009B7C70"/>
    <w:rsid w:val="009B7D4A"/>
    <w:rsid w:val="009C171E"/>
    <w:rsid w:val="009C1989"/>
    <w:rsid w:val="009C1994"/>
    <w:rsid w:val="009C1E56"/>
    <w:rsid w:val="009C2898"/>
    <w:rsid w:val="009C301B"/>
    <w:rsid w:val="009C4186"/>
    <w:rsid w:val="009C54CF"/>
    <w:rsid w:val="009C5549"/>
    <w:rsid w:val="009C5937"/>
    <w:rsid w:val="009C613F"/>
    <w:rsid w:val="009C63A4"/>
    <w:rsid w:val="009C6938"/>
    <w:rsid w:val="009C6A41"/>
    <w:rsid w:val="009C731F"/>
    <w:rsid w:val="009C7B62"/>
    <w:rsid w:val="009D0734"/>
    <w:rsid w:val="009D07C0"/>
    <w:rsid w:val="009D0A83"/>
    <w:rsid w:val="009D0C86"/>
    <w:rsid w:val="009D14E6"/>
    <w:rsid w:val="009D1516"/>
    <w:rsid w:val="009D199F"/>
    <w:rsid w:val="009D201D"/>
    <w:rsid w:val="009D2C1C"/>
    <w:rsid w:val="009D37B9"/>
    <w:rsid w:val="009D470A"/>
    <w:rsid w:val="009D5B12"/>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5B"/>
    <w:rsid w:val="009E76DE"/>
    <w:rsid w:val="009F00D1"/>
    <w:rsid w:val="009F0104"/>
    <w:rsid w:val="009F0414"/>
    <w:rsid w:val="009F0D77"/>
    <w:rsid w:val="009F0F28"/>
    <w:rsid w:val="009F17B8"/>
    <w:rsid w:val="009F1D35"/>
    <w:rsid w:val="009F2164"/>
    <w:rsid w:val="009F273A"/>
    <w:rsid w:val="009F2BEF"/>
    <w:rsid w:val="009F3066"/>
    <w:rsid w:val="009F43E0"/>
    <w:rsid w:val="009F4C8E"/>
    <w:rsid w:val="009F4E8F"/>
    <w:rsid w:val="009F4E97"/>
    <w:rsid w:val="009F5275"/>
    <w:rsid w:val="009F5B81"/>
    <w:rsid w:val="009F5F12"/>
    <w:rsid w:val="009F655E"/>
    <w:rsid w:val="009F712A"/>
    <w:rsid w:val="009F751C"/>
    <w:rsid w:val="009F7849"/>
    <w:rsid w:val="00A00B51"/>
    <w:rsid w:val="00A01677"/>
    <w:rsid w:val="00A0204A"/>
    <w:rsid w:val="00A030B2"/>
    <w:rsid w:val="00A0421E"/>
    <w:rsid w:val="00A04487"/>
    <w:rsid w:val="00A044C3"/>
    <w:rsid w:val="00A0561D"/>
    <w:rsid w:val="00A05757"/>
    <w:rsid w:val="00A05B0F"/>
    <w:rsid w:val="00A05BC1"/>
    <w:rsid w:val="00A06222"/>
    <w:rsid w:val="00A066DA"/>
    <w:rsid w:val="00A074B2"/>
    <w:rsid w:val="00A075E5"/>
    <w:rsid w:val="00A07680"/>
    <w:rsid w:val="00A100EC"/>
    <w:rsid w:val="00A10D2D"/>
    <w:rsid w:val="00A117BD"/>
    <w:rsid w:val="00A12050"/>
    <w:rsid w:val="00A139BF"/>
    <w:rsid w:val="00A13E51"/>
    <w:rsid w:val="00A14686"/>
    <w:rsid w:val="00A14AF8"/>
    <w:rsid w:val="00A14B86"/>
    <w:rsid w:val="00A14D59"/>
    <w:rsid w:val="00A15339"/>
    <w:rsid w:val="00A155F0"/>
    <w:rsid w:val="00A159E4"/>
    <w:rsid w:val="00A15A93"/>
    <w:rsid w:val="00A15FC2"/>
    <w:rsid w:val="00A163A1"/>
    <w:rsid w:val="00A163EA"/>
    <w:rsid w:val="00A1676F"/>
    <w:rsid w:val="00A1750D"/>
    <w:rsid w:val="00A21F54"/>
    <w:rsid w:val="00A23C19"/>
    <w:rsid w:val="00A23C7F"/>
    <w:rsid w:val="00A23DBF"/>
    <w:rsid w:val="00A24138"/>
    <w:rsid w:val="00A24DE3"/>
    <w:rsid w:val="00A25317"/>
    <w:rsid w:val="00A25F2E"/>
    <w:rsid w:val="00A265AD"/>
    <w:rsid w:val="00A26A46"/>
    <w:rsid w:val="00A26E2F"/>
    <w:rsid w:val="00A270E2"/>
    <w:rsid w:val="00A2748A"/>
    <w:rsid w:val="00A27BFF"/>
    <w:rsid w:val="00A303F9"/>
    <w:rsid w:val="00A3155A"/>
    <w:rsid w:val="00A31677"/>
    <w:rsid w:val="00A3189E"/>
    <w:rsid w:val="00A3241E"/>
    <w:rsid w:val="00A32739"/>
    <w:rsid w:val="00A334AD"/>
    <w:rsid w:val="00A33A57"/>
    <w:rsid w:val="00A33D3D"/>
    <w:rsid w:val="00A364F2"/>
    <w:rsid w:val="00A36694"/>
    <w:rsid w:val="00A36EDF"/>
    <w:rsid w:val="00A3785B"/>
    <w:rsid w:val="00A401FE"/>
    <w:rsid w:val="00A402DC"/>
    <w:rsid w:val="00A407CE"/>
    <w:rsid w:val="00A40CA0"/>
    <w:rsid w:val="00A40E6E"/>
    <w:rsid w:val="00A41163"/>
    <w:rsid w:val="00A421B5"/>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8DE"/>
    <w:rsid w:val="00A52AA0"/>
    <w:rsid w:val="00A52B8E"/>
    <w:rsid w:val="00A53910"/>
    <w:rsid w:val="00A53D52"/>
    <w:rsid w:val="00A55106"/>
    <w:rsid w:val="00A55638"/>
    <w:rsid w:val="00A55FA6"/>
    <w:rsid w:val="00A5620D"/>
    <w:rsid w:val="00A568C8"/>
    <w:rsid w:val="00A62014"/>
    <w:rsid w:val="00A62A77"/>
    <w:rsid w:val="00A63BE7"/>
    <w:rsid w:val="00A64DA5"/>
    <w:rsid w:val="00A664A1"/>
    <w:rsid w:val="00A676AF"/>
    <w:rsid w:val="00A70905"/>
    <w:rsid w:val="00A71448"/>
    <w:rsid w:val="00A72019"/>
    <w:rsid w:val="00A725DD"/>
    <w:rsid w:val="00A72B65"/>
    <w:rsid w:val="00A72C89"/>
    <w:rsid w:val="00A7343A"/>
    <w:rsid w:val="00A73F21"/>
    <w:rsid w:val="00A73F7B"/>
    <w:rsid w:val="00A7411B"/>
    <w:rsid w:val="00A7451C"/>
    <w:rsid w:val="00A750B3"/>
    <w:rsid w:val="00A75754"/>
    <w:rsid w:val="00A76884"/>
    <w:rsid w:val="00A76AE1"/>
    <w:rsid w:val="00A77C09"/>
    <w:rsid w:val="00A77E4E"/>
    <w:rsid w:val="00A81573"/>
    <w:rsid w:val="00A81B0D"/>
    <w:rsid w:val="00A823BF"/>
    <w:rsid w:val="00A8258C"/>
    <w:rsid w:val="00A844B6"/>
    <w:rsid w:val="00A84F28"/>
    <w:rsid w:val="00A85362"/>
    <w:rsid w:val="00A85CE8"/>
    <w:rsid w:val="00A860B5"/>
    <w:rsid w:val="00A865BF"/>
    <w:rsid w:val="00A86FAF"/>
    <w:rsid w:val="00A87042"/>
    <w:rsid w:val="00A8796C"/>
    <w:rsid w:val="00A879EC"/>
    <w:rsid w:val="00A87F74"/>
    <w:rsid w:val="00A9003A"/>
    <w:rsid w:val="00A90882"/>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CD9"/>
    <w:rsid w:val="00AA3E07"/>
    <w:rsid w:val="00AA3EF8"/>
    <w:rsid w:val="00AA461B"/>
    <w:rsid w:val="00AA5F1F"/>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4CD8"/>
    <w:rsid w:val="00AB5263"/>
    <w:rsid w:val="00AB60E4"/>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C5B4B"/>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60FB"/>
    <w:rsid w:val="00AE7484"/>
    <w:rsid w:val="00AE74F8"/>
    <w:rsid w:val="00AF1C41"/>
    <w:rsid w:val="00AF2A5C"/>
    <w:rsid w:val="00AF33B9"/>
    <w:rsid w:val="00AF39DA"/>
    <w:rsid w:val="00AF3B07"/>
    <w:rsid w:val="00AF40BC"/>
    <w:rsid w:val="00AF5BF7"/>
    <w:rsid w:val="00AF7B03"/>
    <w:rsid w:val="00B0064E"/>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4BF7"/>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29E"/>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4466"/>
    <w:rsid w:val="00B44D8B"/>
    <w:rsid w:val="00B452EC"/>
    <w:rsid w:val="00B455DE"/>
    <w:rsid w:val="00B461F9"/>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BEB"/>
    <w:rsid w:val="00B601EA"/>
    <w:rsid w:val="00B607C2"/>
    <w:rsid w:val="00B61294"/>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1B8"/>
    <w:rsid w:val="00B8225A"/>
    <w:rsid w:val="00B82913"/>
    <w:rsid w:val="00B82A02"/>
    <w:rsid w:val="00B82C40"/>
    <w:rsid w:val="00B83713"/>
    <w:rsid w:val="00B83C60"/>
    <w:rsid w:val="00B84328"/>
    <w:rsid w:val="00B8573E"/>
    <w:rsid w:val="00B85DF9"/>
    <w:rsid w:val="00B86548"/>
    <w:rsid w:val="00B867C8"/>
    <w:rsid w:val="00B873FE"/>
    <w:rsid w:val="00B8760B"/>
    <w:rsid w:val="00B87A7C"/>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098C"/>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2A25"/>
    <w:rsid w:val="00BB3E96"/>
    <w:rsid w:val="00BB4006"/>
    <w:rsid w:val="00BB51EC"/>
    <w:rsid w:val="00BB58C1"/>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AE"/>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408"/>
    <w:rsid w:val="00BF6928"/>
    <w:rsid w:val="00BF7132"/>
    <w:rsid w:val="00BF723B"/>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2132"/>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40D"/>
    <w:rsid w:val="00C42732"/>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129D"/>
    <w:rsid w:val="00C62438"/>
    <w:rsid w:val="00C6272F"/>
    <w:rsid w:val="00C6375E"/>
    <w:rsid w:val="00C63A04"/>
    <w:rsid w:val="00C64D5F"/>
    <w:rsid w:val="00C6590F"/>
    <w:rsid w:val="00C665EB"/>
    <w:rsid w:val="00C66B54"/>
    <w:rsid w:val="00C678E3"/>
    <w:rsid w:val="00C67F0C"/>
    <w:rsid w:val="00C708C0"/>
    <w:rsid w:val="00C7144D"/>
    <w:rsid w:val="00C71812"/>
    <w:rsid w:val="00C71DF9"/>
    <w:rsid w:val="00C726B3"/>
    <w:rsid w:val="00C72734"/>
    <w:rsid w:val="00C7294E"/>
    <w:rsid w:val="00C72BFB"/>
    <w:rsid w:val="00C72FC6"/>
    <w:rsid w:val="00C73306"/>
    <w:rsid w:val="00C7363F"/>
    <w:rsid w:val="00C737EC"/>
    <w:rsid w:val="00C73EA6"/>
    <w:rsid w:val="00C73EDC"/>
    <w:rsid w:val="00C75930"/>
    <w:rsid w:val="00C75ADC"/>
    <w:rsid w:val="00C765C5"/>
    <w:rsid w:val="00C767D9"/>
    <w:rsid w:val="00C77D6B"/>
    <w:rsid w:val="00C81F56"/>
    <w:rsid w:val="00C821E5"/>
    <w:rsid w:val="00C8299B"/>
    <w:rsid w:val="00C829BE"/>
    <w:rsid w:val="00C82EFB"/>
    <w:rsid w:val="00C83361"/>
    <w:rsid w:val="00C83AF5"/>
    <w:rsid w:val="00C8436E"/>
    <w:rsid w:val="00C845E9"/>
    <w:rsid w:val="00C84905"/>
    <w:rsid w:val="00C852B4"/>
    <w:rsid w:val="00C85E04"/>
    <w:rsid w:val="00C861F0"/>
    <w:rsid w:val="00C86A75"/>
    <w:rsid w:val="00C86A8D"/>
    <w:rsid w:val="00C87010"/>
    <w:rsid w:val="00C8763A"/>
    <w:rsid w:val="00C87906"/>
    <w:rsid w:val="00C90A68"/>
    <w:rsid w:val="00C92122"/>
    <w:rsid w:val="00C922FE"/>
    <w:rsid w:val="00C93139"/>
    <w:rsid w:val="00C93DBE"/>
    <w:rsid w:val="00C94D2C"/>
    <w:rsid w:val="00C95027"/>
    <w:rsid w:val="00C954A2"/>
    <w:rsid w:val="00C9729C"/>
    <w:rsid w:val="00C9791B"/>
    <w:rsid w:val="00C97EA2"/>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6064"/>
    <w:rsid w:val="00CA62CB"/>
    <w:rsid w:val="00CA7239"/>
    <w:rsid w:val="00CA7439"/>
    <w:rsid w:val="00CA763B"/>
    <w:rsid w:val="00CA77C9"/>
    <w:rsid w:val="00CB1079"/>
    <w:rsid w:val="00CB133E"/>
    <w:rsid w:val="00CB160A"/>
    <w:rsid w:val="00CB1702"/>
    <w:rsid w:val="00CB17B8"/>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46F8"/>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55B4"/>
    <w:rsid w:val="00CF6A1A"/>
    <w:rsid w:val="00CF6A1C"/>
    <w:rsid w:val="00CF6CDE"/>
    <w:rsid w:val="00CF7543"/>
    <w:rsid w:val="00CF78C5"/>
    <w:rsid w:val="00CF7E2F"/>
    <w:rsid w:val="00D00B2F"/>
    <w:rsid w:val="00D016BA"/>
    <w:rsid w:val="00D01FD6"/>
    <w:rsid w:val="00D0259C"/>
    <w:rsid w:val="00D02EE6"/>
    <w:rsid w:val="00D0324A"/>
    <w:rsid w:val="00D0370A"/>
    <w:rsid w:val="00D0454F"/>
    <w:rsid w:val="00D050B8"/>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59C"/>
    <w:rsid w:val="00D439F8"/>
    <w:rsid w:val="00D44318"/>
    <w:rsid w:val="00D443BE"/>
    <w:rsid w:val="00D446F2"/>
    <w:rsid w:val="00D45452"/>
    <w:rsid w:val="00D45644"/>
    <w:rsid w:val="00D473A4"/>
    <w:rsid w:val="00D47C21"/>
    <w:rsid w:val="00D5006F"/>
    <w:rsid w:val="00D507F0"/>
    <w:rsid w:val="00D5086C"/>
    <w:rsid w:val="00D50EE8"/>
    <w:rsid w:val="00D51531"/>
    <w:rsid w:val="00D520BD"/>
    <w:rsid w:val="00D528D1"/>
    <w:rsid w:val="00D53ACE"/>
    <w:rsid w:val="00D54D1E"/>
    <w:rsid w:val="00D55A23"/>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1B11"/>
    <w:rsid w:val="00D71C9D"/>
    <w:rsid w:val="00D71FE0"/>
    <w:rsid w:val="00D7292A"/>
    <w:rsid w:val="00D72CD6"/>
    <w:rsid w:val="00D72D74"/>
    <w:rsid w:val="00D73321"/>
    <w:rsid w:val="00D73401"/>
    <w:rsid w:val="00D73FFB"/>
    <w:rsid w:val="00D75024"/>
    <w:rsid w:val="00D754C0"/>
    <w:rsid w:val="00D75712"/>
    <w:rsid w:val="00D75996"/>
    <w:rsid w:val="00D759AC"/>
    <w:rsid w:val="00D75D33"/>
    <w:rsid w:val="00D763A0"/>
    <w:rsid w:val="00D76FB1"/>
    <w:rsid w:val="00D77969"/>
    <w:rsid w:val="00D77F02"/>
    <w:rsid w:val="00D807F5"/>
    <w:rsid w:val="00D80CF0"/>
    <w:rsid w:val="00D81469"/>
    <w:rsid w:val="00D818A3"/>
    <w:rsid w:val="00D81B03"/>
    <w:rsid w:val="00D81E9A"/>
    <w:rsid w:val="00D81F90"/>
    <w:rsid w:val="00D82D4C"/>
    <w:rsid w:val="00D84030"/>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87AE5"/>
    <w:rsid w:val="00D901BD"/>
    <w:rsid w:val="00D909CE"/>
    <w:rsid w:val="00D90E54"/>
    <w:rsid w:val="00D91B84"/>
    <w:rsid w:val="00D92A21"/>
    <w:rsid w:val="00D92A96"/>
    <w:rsid w:val="00D93045"/>
    <w:rsid w:val="00D9354A"/>
    <w:rsid w:val="00D93A70"/>
    <w:rsid w:val="00D93C8E"/>
    <w:rsid w:val="00D9520D"/>
    <w:rsid w:val="00D958BB"/>
    <w:rsid w:val="00D95983"/>
    <w:rsid w:val="00D96855"/>
    <w:rsid w:val="00D96857"/>
    <w:rsid w:val="00DA0A75"/>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8C2"/>
    <w:rsid w:val="00DB29D5"/>
    <w:rsid w:val="00DB3A96"/>
    <w:rsid w:val="00DB3C7A"/>
    <w:rsid w:val="00DB42E7"/>
    <w:rsid w:val="00DB4859"/>
    <w:rsid w:val="00DB49D3"/>
    <w:rsid w:val="00DB5189"/>
    <w:rsid w:val="00DB53C3"/>
    <w:rsid w:val="00DB569D"/>
    <w:rsid w:val="00DB58C0"/>
    <w:rsid w:val="00DB5BEA"/>
    <w:rsid w:val="00DB6976"/>
    <w:rsid w:val="00DB6BE3"/>
    <w:rsid w:val="00DB713D"/>
    <w:rsid w:val="00DB7634"/>
    <w:rsid w:val="00DB7C86"/>
    <w:rsid w:val="00DC0946"/>
    <w:rsid w:val="00DC09BA"/>
    <w:rsid w:val="00DC1117"/>
    <w:rsid w:val="00DC13CA"/>
    <w:rsid w:val="00DC24D5"/>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214"/>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CF3"/>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18B"/>
    <w:rsid w:val="00E12262"/>
    <w:rsid w:val="00E12FDA"/>
    <w:rsid w:val="00E138A7"/>
    <w:rsid w:val="00E13DAA"/>
    <w:rsid w:val="00E14896"/>
    <w:rsid w:val="00E14AF1"/>
    <w:rsid w:val="00E1517F"/>
    <w:rsid w:val="00E1534D"/>
    <w:rsid w:val="00E1555C"/>
    <w:rsid w:val="00E15D41"/>
    <w:rsid w:val="00E16B8D"/>
    <w:rsid w:val="00E177EC"/>
    <w:rsid w:val="00E17EFF"/>
    <w:rsid w:val="00E2006D"/>
    <w:rsid w:val="00E20100"/>
    <w:rsid w:val="00E20181"/>
    <w:rsid w:val="00E206CF"/>
    <w:rsid w:val="00E21AA0"/>
    <w:rsid w:val="00E21C26"/>
    <w:rsid w:val="00E21DFF"/>
    <w:rsid w:val="00E2240C"/>
    <w:rsid w:val="00E2296A"/>
    <w:rsid w:val="00E24349"/>
    <w:rsid w:val="00E24A7D"/>
    <w:rsid w:val="00E24BBC"/>
    <w:rsid w:val="00E24F5A"/>
    <w:rsid w:val="00E256A6"/>
    <w:rsid w:val="00E25A6B"/>
    <w:rsid w:val="00E2680C"/>
    <w:rsid w:val="00E273F3"/>
    <w:rsid w:val="00E301BD"/>
    <w:rsid w:val="00E30803"/>
    <w:rsid w:val="00E30D36"/>
    <w:rsid w:val="00E317ED"/>
    <w:rsid w:val="00E319A8"/>
    <w:rsid w:val="00E31AC6"/>
    <w:rsid w:val="00E325DE"/>
    <w:rsid w:val="00E32C0E"/>
    <w:rsid w:val="00E33AE7"/>
    <w:rsid w:val="00E33C07"/>
    <w:rsid w:val="00E33F54"/>
    <w:rsid w:val="00E369A6"/>
    <w:rsid w:val="00E36C29"/>
    <w:rsid w:val="00E36CFE"/>
    <w:rsid w:val="00E37924"/>
    <w:rsid w:val="00E37F48"/>
    <w:rsid w:val="00E401CD"/>
    <w:rsid w:val="00E40735"/>
    <w:rsid w:val="00E408A9"/>
    <w:rsid w:val="00E40DE4"/>
    <w:rsid w:val="00E41148"/>
    <w:rsid w:val="00E41DC6"/>
    <w:rsid w:val="00E41E1B"/>
    <w:rsid w:val="00E41FB4"/>
    <w:rsid w:val="00E4209E"/>
    <w:rsid w:val="00E43DD6"/>
    <w:rsid w:val="00E446C1"/>
    <w:rsid w:val="00E4588F"/>
    <w:rsid w:val="00E478CA"/>
    <w:rsid w:val="00E47B77"/>
    <w:rsid w:val="00E5000D"/>
    <w:rsid w:val="00E504A5"/>
    <w:rsid w:val="00E51612"/>
    <w:rsid w:val="00E52350"/>
    <w:rsid w:val="00E527E7"/>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49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1F3A"/>
    <w:rsid w:val="00E83B33"/>
    <w:rsid w:val="00E84FCE"/>
    <w:rsid w:val="00E84FF3"/>
    <w:rsid w:val="00E8550A"/>
    <w:rsid w:val="00E85A0E"/>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4D00"/>
    <w:rsid w:val="00E95137"/>
    <w:rsid w:val="00E95866"/>
    <w:rsid w:val="00E95ABB"/>
    <w:rsid w:val="00E95DCD"/>
    <w:rsid w:val="00E95FA3"/>
    <w:rsid w:val="00E960F8"/>
    <w:rsid w:val="00E96D86"/>
    <w:rsid w:val="00E978F9"/>
    <w:rsid w:val="00EA0246"/>
    <w:rsid w:val="00EA07F2"/>
    <w:rsid w:val="00EA0881"/>
    <w:rsid w:val="00EA090D"/>
    <w:rsid w:val="00EA0EFF"/>
    <w:rsid w:val="00EA17C3"/>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B7762"/>
    <w:rsid w:val="00EC0526"/>
    <w:rsid w:val="00EC08B4"/>
    <w:rsid w:val="00EC0D42"/>
    <w:rsid w:val="00EC1347"/>
    <w:rsid w:val="00EC1494"/>
    <w:rsid w:val="00EC1B26"/>
    <w:rsid w:val="00EC1C77"/>
    <w:rsid w:val="00EC21A7"/>
    <w:rsid w:val="00EC3503"/>
    <w:rsid w:val="00EC3854"/>
    <w:rsid w:val="00EC44E5"/>
    <w:rsid w:val="00EC4700"/>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1A7B"/>
    <w:rsid w:val="00F222AE"/>
    <w:rsid w:val="00F228A4"/>
    <w:rsid w:val="00F23862"/>
    <w:rsid w:val="00F23F1F"/>
    <w:rsid w:val="00F241E2"/>
    <w:rsid w:val="00F2453C"/>
    <w:rsid w:val="00F26050"/>
    <w:rsid w:val="00F261B9"/>
    <w:rsid w:val="00F26263"/>
    <w:rsid w:val="00F27DE9"/>
    <w:rsid w:val="00F3020B"/>
    <w:rsid w:val="00F30619"/>
    <w:rsid w:val="00F30CB4"/>
    <w:rsid w:val="00F31A1C"/>
    <w:rsid w:val="00F31A80"/>
    <w:rsid w:val="00F31D53"/>
    <w:rsid w:val="00F32840"/>
    <w:rsid w:val="00F33330"/>
    <w:rsid w:val="00F3573B"/>
    <w:rsid w:val="00F36B34"/>
    <w:rsid w:val="00F36B95"/>
    <w:rsid w:val="00F37CA8"/>
    <w:rsid w:val="00F4061B"/>
    <w:rsid w:val="00F40AFC"/>
    <w:rsid w:val="00F41538"/>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65B0"/>
    <w:rsid w:val="00F56687"/>
    <w:rsid w:val="00F568AC"/>
    <w:rsid w:val="00F56AB8"/>
    <w:rsid w:val="00F5705A"/>
    <w:rsid w:val="00F57182"/>
    <w:rsid w:val="00F576BB"/>
    <w:rsid w:val="00F57707"/>
    <w:rsid w:val="00F57D80"/>
    <w:rsid w:val="00F6011F"/>
    <w:rsid w:val="00F602BA"/>
    <w:rsid w:val="00F61655"/>
    <w:rsid w:val="00F61C55"/>
    <w:rsid w:val="00F626A4"/>
    <w:rsid w:val="00F631A0"/>
    <w:rsid w:val="00F64BAB"/>
    <w:rsid w:val="00F64E17"/>
    <w:rsid w:val="00F652ED"/>
    <w:rsid w:val="00F659F7"/>
    <w:rsid w:val="00F65A60"/>
    <w:rsid w:val="00F6630B"/>
    <w:rsid w:val="00F66324"/>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0D15"/>
    <w:rsid w:val="00F81C38"/>
    <w:rsid w:val="00F81D22"/>
    <w:rsid w:val="00F82002"/>
    <w:rsid w:val="00F82596"/>
    <w:rsid w:val="00F825AD"/>
    <w:rsid w:val="00F839DB"/>
    <w:rsid w:val="00F83C89"/>
    <w:rsid w:val="00F8401E"/>
    <w:rsid w:val="00F840CD"/>
    <w:rsid w:val="00F84145"/>
    <w:rsid w:val="00F84B43"/>
    <w:rsid w:val="00F85DC8"/>
    <w:rsid w:val="00F86848"/>
    <w:rsid w:val="00F868E6"/>
    <w:rsid w:val="00F86912"/>
    <w:rsid w:val="00F86E84"/>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1E6"/>
    <w:rsid w:val="00FB154F"/>
    <w:rsid w:val="00FB19C2"/>
    <w:rsid w:val="00FB1EE3"/>
    <w:rsid w:val="00FB2856"/>
    <w:rsid w:val="00FB2BC6"/>
    <w:rsid w:val="00FB35B2"/>
    <w:rsid w:val="00FB3FC1"/>
    <w:rsid w:val="00FB4134"/>
    <w:rsid w:val="00FB431E"/>
    <w:rsid w:val="00FB4FB8"/>
    <w:rsid w:val="00FB575A"/>
    <w:rsid w:val="00FB57A4"/>
    <w:rsid w:val="00FB6BD8"/>
    <w:rsid w:val="00FB6FAD"/>
    <w:rsid w:val="00FB7402"/>
    <w:rsid w:val="00FB7667"/>
    <w:rsid w:val="00FC0A10"/>
    <w:rsid w:val="00FC0D33"/>
    <w:rsid w:val="00FC1672"/>
    <w:rsid w:val="00FC1682"/>
    <w:rsid w:val="00FC2AE9"/>
    <w:rsid w:val="00FC2C00"/>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6CD"/>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A5"/>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5628BA"/>
    <w:pPr>
      <w:pageBreakBefore/>
      <w:numPr>
        <w:numId w:val="4"/>
      </w:numPr>
      <w:spacing w:after="360" w:line="259" w:lineRule="auto"/>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9F00D1"/>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5628BA"/>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9F00D1"/>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customStyle="1" w:styleId="cf01">
    <w:name w:val="cf01"/>
    <w:basedOn w:val="Policepardfaut"/>
    <w:rsid w:val="00423A71"/>
    <w:rPr>
      <w:rFonts w:ascii="Segoe UI" w:hAnsi="Segoe UI" w:cs="Segoe UI" w:hint="default"/>
      <w:sz w:val="18"/>
      <w:szCs w:val="18"/>
    </w:rPr>
  </w:style>
  <w:style w:type="paragraph" w:styleId="PrformatHTML">
    <w:name w:val="HTML Preformatted"/>
    <w:basedOn w:val="Normal"/>
    <w:link w:val="PrformatHTMLCar"/>
    <w:uiPriority w:val="99"/>
    <w:semiHidden/>
    <w:unhideWhenUsed/>
    <w:rsid w:val="0019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semiHidden/>
    <w:rsid w:val="00190F44"/>
    <w:rPr>
      <w:rFonts w:ascii="Courier New" w:eastAsia="Times New Roman" w:hAnsi="Courier New" w:cs="Courier New"/>
      <w:sz w:val="20"/>
      <w:szCs w:val="20"/>
      <w:lang w:eastAsia="fr-FR"/>
    </w:rPr>
  </w:style>
  <w:style w:type="character" w:customStyle="1" w:styleId="ui-provider">
    <w:name w:val="ui-provider"/>
    <w:basedOn w:val="Policepardfaut"/>
    <w:rsid w:val="00A6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971">
      <w:bodyDiv w:val="1"/>
      <w:marLeft w:val="0"/>
      <w:marRight w:val="0"/>
      <w:marTop w:val="0"/>
      <w:marBottom w:val="0"/>
      <w:divBdr>
        <w:top w:val="none" w:sz="0" w:space="0" w:color="auto"/>
        <w:left w:val="none" w:sz="0" w:space="0" w:color="auto"/>
        <w:bottom w:val="none" w:sz="0" w:space="0" w:color="auto"/>
        <w:right w:val="none" w:sz="0" w:space="0" w:color="auto"/>
      </w:divBdr>
    </w:div>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11691159">
      <w:bodyDiv w:val="1"/>
      <w:marLeft w:val="0"/>
      <w:marRight w:val="0"/>
      <w:marTop w:val="0"/>
      <w:marBottom w:val="0"/>
      <w:divBdr>
        <w:top w:val="none" w:sz="0" w:space="0" w:color="auto"/>
        <w:left w:val="none" w:sz="0" w:space="0" w:color="auto"/>
        <w:bottom w:val="none" w:sz="0" w:space="0" w:color="auto"/>
        <w:right w:val="none" w:sz="0" w:space="0" w:color="auto"/>
      </w:divBdr>
    </w:div>
    <w:div w:id="27419477">
      <w:bodyDiv w:val="1"/>
      <w:marLeft w:val="0"/>
      <w:marRight w:val="0"/>
      <w:marTop w:val="0"/>
      <w:marBottom w:val="0"/>
      <w:divBdr>
        <w:top w:val="none" w:sz="0" w:space="0" w:color="auto"/>
        <w:left w:val="none" w:sz="0" w:space="0" w:color="auto"/>
        <w:bottom w:val="none" w:sz="0" w:space="0" w:color="auto"/>
        <w:right w:val="none" w:sz="0" w:space="0" w:color="auto"/>
      </w:divBdr>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59208983">
      <w:bodyDiv w:val="1"/>
      <w:marLeft w:val="0"/>
      <w:marRight w:val="0"/>
      <w:marTop w:val="0"/>
      <w:marBottom w:val="0"/>
      <w:divBdr>
        <w:top w:val="none" w:sz="0" w:space="0" w:color="auto"/>
        <w:left w:val="none" w:sz="0" w:space="0" w:color="auto"/>
        <w:bottom w:val="none" w:sz="0" w:space="0" w:color="auto"/>
        <w:right w:val="none" w:sz="0" w:space="0" w:color="auto"/>
      </w:divBdr>
    </w:div>
    <w:div w:id="7250847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25047467">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77080931">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32546739">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808334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9919583">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7003026">
      <w:bodyDiv w:val="1"/>
      <w:marLeft w:val="0"/>
      <w:marRight w:val="0"/>
      <w:marTop w:val="0"/>
      <w:marBottom w:val="0"/>
      <w:divBdr>
        <w:top w:val="none" w:sz="0" w:space="0" w:color="auto"/>
        <w:left w:val="none" w:sz="0" w:space="0" w:color="auto"/>
        <w:bottom w:val="none" w:sz="0" w:space="0" w:color="auto"/>
        <w:right w:val="none" w:sz="0" w:space="0" w:color="auto"/>
      </w:divBdr>
    </w:div>
    <w:div w:id="370036853">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2841046">
      <w:bodyDiv w:val="1"/>
      <w:marLeft w:val="0"/>
      <w:marRight w:val="0"/>
      <w:marTop w:val="0"/>
      <w:marBottom w:val="0"/>
      <w:divBdr>
        <w:top w:val="none" w:sz="0" w:space="0" w:color="auto"/>
        <w:left w:val="none" w:sz="0" w:space="0" w:color="auto"/>
        <w:bottom w:val="none" w:sz="0" w:space="0" w:color="auto"/>
        <w:right w:val="none" w:sz="0" w:space="0" w:color="auto"/>
      </w:divBdr>
      <w:divsChild>
        <w:div w:id="345325980">
          <w:marLeft w:val="0"/>
          <w:marRight w:val="0"/>
          <w:marTop w:val="0"/>
          <w:marBottom w:val="0"/>
          <w:divBdr>
            <w:top w:val="none" w:sz="0" w:space="0" w:color="auto"/>
            <w:left w:val="none" w:sz="0" w:space="0" w:color="auto"/>
            <w:bottom w:val="none" w:sz="0" w:space="0" w:color="auto"/>
            <w:right w:val="none" w:sz="0" w:space="0" w:color="auto"/>
          </w:divBdr>
        </w:div>
      </w:divsChild>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19971033">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8089">
      <w:bodyDiv w:val="1"/>
      <w:marLeft w:val="0"/>
      <w:marRight w:val="0"/>
      <w:marTop w:val="0"/>
      <w:marBottom w:val="0"/>
      <w:divBdr>
        <w:top w:val="none" w:sz="0" w:space="0" w:color="auto"/>
        <w:left w:val="none" w:sz="0" w:space="0" w:color="auto"/>
        <w:bottom w:val="none" w:sz="0" w:space="0" w:color="auto"/>
        <w:right w:val="none" w:sz="0" w:space="0" w:color="auto"/>
      </w:divBdr>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85072495">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07394704">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24388475">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15857728">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67431172">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5928759">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36116142">
      <w:bodyDiv w:val="1"/>
      <w:marLeft w:val="0"/>
      <w:marRight w:val="0"/>
      <w:marTop w:val="0"/>
      <w:marBottom w:val="0"/>
      <w:divBdr>
        <w:top w:val="none" w:sz="0" w:space="0" w:color="auto"/>
        <w:left w:val="none" w:sz="0" w:space="0" w:color="auto"/>
        <w:bottom w:val="none" w:sz="0" w:space="0" w:color="auto"/>
        <w:right w:val="none" w:sz="0" w:space="0" w:color="auto"/>
      </w:divBdr>
    </w:div>
    <w:div w:id="838156577">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3586024">
      <w:bodyDiv w:val="1"/>
      <w:marLeft w:val="0"/>
      <w:marRight w:val="0"/>
      <w:marTop w:val="0"/>
      <w:marBottom w:val="0"/>
      <w:divBdr>
        <w:top w:val="none" w:sz="0" w:space="0" w:color="auto"/>
        <w:left w:val="none" w:sz="0" w:space="0" w:color="auto"/>
        <w:bottom w:val="none" w:sz="0" w:space="0" w:color="auto"/>
        <w:right w:val="none" w:sz="0" w:space="0" w:color="auto"/>
      </w:divBdr>
    </w:div>
    <w:div w:id="92199300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55520904">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7539360">
      <w:bodyDiv w:val="1"/>
      <w:marLeft w:val="0"/>
      <w:marRight w:val="0"/>
      <w:marTop w:val="0"/>
      <w:marBottom w:val="0"/>
      <w:divBdr>
        <w:top w:val="none" w:sz="0" w:space="0" w:color="auto"/>
        <w:left w:val="none" w:sz="0" w:space="0" w:color="auto"/>
        <w:bottom w:val="none" w:sz="0" w:space="0" w:color="auto"/>
        <w:right w:val="none" w:sz="0" w:space="0" w:color="auto"/>
      </w:divBdr>
    </w:div>
    <w:div w:id="100489541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0516027">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069621745">
      <w:bodyDiv w:val="1"/>
      <w:marLeft w:val="0"/>
      <w:marRight w:val="0"/>
      <w:marTop w:val="0"/>
      <w:marBottom w:val="0"/>
      <w:divBdr>
        <w:top w:val="none" w:sz="0" w:space="0" w:color="auto"/>
        <w:left w:val="none" w:sz="0" w:space="0" w:color="auto"/>
        <w:bottom w:val="none" w:sz="0" w:space="0" w:color="auto"/>
        <w:right w:val="none" w:sz="0" w:space="0" w:color="auto"/>
      </w:divBdr>
    </w:div>
    <w:div w:id="1072241944">
      <w:bodyDiv w:val="1"/>
      <w:marLeft w:val="0"/>
      <w:marRight w:val="0"/>
      <w:marTop w:val="0"/>
      <w:marBottom w:val="0"/>
      <w:divBdr>
        <w:top w:val="none" w:sz="0" w:space="0" w:color="auto"/>
        <w:left w:val="none" w:sz="0" w:space="0" w:color="auto"/>
        <w:bottom w:val="none" w:sz="0" w:space="0" w:color="auto"/>
        <w:right w:val="none" w:sz="0" w:space="0" w:color="auto"/>
      </w:divBdr>
    </w:div>
    <w:div w:id="1078407313">
      <w:bodyDiv w:val="1"/>
      <w:marLeft w:val="0"/>
      <w:marRight w:val="0"/>
      <w:marTop w:val="0"/>
      <w:marBottom w:val="0"/>
      <w:divBdr>
        <w:top w:val="none" w:sz="0" w:space="0" w:color="auto"/>
        <w:left w:val="none" w:sz="0" w:space="0" w:color="auto"/>
        <w:bottom w:val="none" w:sz="0" w:space="0" w:color="auto"/>
        <w:right w:val="none" w:sz="0" w:space="0" w:color="auto"/>
      </w:divBdr>
    </w:div>
    <w:div w:id="1110276052">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39420614">
      <w:bodyDiv w:val="1"/>
      <w:marLeft w:val="0"/>
      <w:marRight w:val="0"/>
      <w:marTop w:val="0"/>
      <w:marBottom w:val="0"/>
      <w:divBdr>
        <w:top w:val="none" w:sz="0" w:space="0" w:color="auto"/>
        <w:left w:val="none" w:sz="0" w:space="0" w:color="auto"/>
        <w:bottom w:val="none" w:sz="0" w:space="0" w:color="auto"/>
        <w:right w:val="none" w:sz="0" w:space="0" w:color="auto"/>
      </w:divBdr>
    </w:div>
    <w:div w:id="1200124946">
      <w:bodyDiv w:val="1"/>
      <w:marLeft w:val="0"/>
      <w:marRight w:val="0"/>
      <w:marTop w:val="0"/>
      <w:marBottom w:val="0"/>
      <w:divBdr>
        <w:top w:val="none" w:sz="0" w:space="0" w:color="auto"/>
        <w:left w:val="none" w:sz="0" w:space="0" w:color="auto"/>
        <w:bottom w:val="none" w:sz="0" w:space="0" w:color="auto"/>
        <w:right w:val="none" w:sz="0" w:space="0" w:color="auto"/>
      </w:divBdr>
    </w:div>
    <w:div w:id="120298568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0160236">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3845">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34322055">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43325352">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3665742">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640183667">
      <w:bodyDiv w:val="1"/>
      <w:marLeft w:val="0"/>
      <w:marRight w:val="0"/>
      <w:marTop w:val="0"/>
      <w:marBottom w:val="0"/>
      <w:divBdr>
        <w:top w:val="none" w:sz="0" w:space="0" w:color="auto"/>
        <w:left w:val="none" w:sz="0" w:space="0" w:color="auto"/>
        <w:bottom w:val="none" w:sz="0" w:space="0" w:color="auto"/>
        <w:right w:val="none" w:sz="0" w:space="0" w:color="auto"/>
      </w:divBdr>
    </w:div>
    <w:div w:id="1692145813">
      <w:bodyDiv w:val="1"/>
      <w:marLeft w:val="0"/>
      <w:marRight w:val="0"/>
      <w:marTop w:val="0"/>
      <w:marBottom w:val="0"/>
      <w:divBdr>
        <w:top w:val="none" w:sz="0" w:space="0" w:color="auto"/>
        <w:left w:val="none" w:sz="0" w:space="0" w:color="auto"/>
        <w:bottom w:val="none" w:sz="0" w:space="0" w:color="auto"/>
        <w:right w:val="none" w:sz="0" w:space="0" w:color="auto"/>
      </w:divBdr>
    </w:div>
    <w:div w:id="1701710181">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647819">
      <w:bodyDiv w:val="1"/>
      <w:marLeft w:val="0"/>
      <w:marRight w:val="0"/>
      <w:marTop w:val="0"/>
      <w:marBottom w:val="0"/>
      <w:divBdr>
        <w:top w:val="none" w:sz="0" w:space="0" w:color="auto"/>
        <w:left w:val="none" w:sz="0" w:space="0" w:color="auto"/>
        <w:bottom w:val="none" w:sz="0" w:space="0" w:color="auto"/>
        <w:right w:val="none" w:sz="0" w:space="0" w:color="auto"/>
      </w:divBdr>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4902397">
      <w:bodyDiv w:val="1"/>
      <w:marLeft w:val="0"/>
      <w:marRight w:val="0"/>
      <w:marTop w:val="0"/>
      <w:marBottom w:val="0"/>
      <w:divBdr>
        <w:top w:val="none" w:sz="0" w:space="0" w:color="auto"/>
        <w:left w:val="none" w:sz="0" w:space="0" w:color="auto"/>
        <w:bottom w:val="none" w:sz="0" w:space="0" w:color="auto"/>
        <w:right w:val="none" w:sz="0" w:space="0" w:color="auto"/>
      </w:divBdr>
    </w:div>
    <w:div w:id="1807578377">
      <w:bodyDiv w:val="1"/>
      <w:marLeft w:val="0"/>
      <w:marRight w:val="0"/>
      <w:marTop w:val="0"/>
      <w:marBottom w:val="0"/>
      <w:divBdr>
        <w:top w:val="none" w:sz="0" w:space="0" w:color="auto"/>
        <w:left w:val="none" w:sz="0" w:space="0" w:color="auto"/>
        <w:bottom w:val="none" w:sz="0" w:space="0" w:color="auto"/>
        <w:right w:val="none" w:sz="0" w:space="0" w:color="auto"/>
      </w:divBdr>
      <w:divsChild>
        <w:div w:id="1089697283">
          <w:marLeft w:val="0"/>
          <w:marRight w:val="0"/>
          <w:marTop w:val="0"/>
          <w:marBottom w:val="0"/>
          <w:divBdr>
            <w:top w:val="none" w:sz="0" w:space="0" w:color="auto"/>
            <w:left w:val="none" w:sz="0" w:space="0" w:color="auto"/>
            <w:bottom w:val="none" w:sz="0" w:space="0" w:color="auto"/>
            <w:right w:val="none" w:sz="0" w:space="0" w:color="auto"/>
          </w:divBdr>
          <w:divsChild>
            <w:div w:id="11428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1360864">
      <w:bodyDiv w:val="1"/>
      <w:marLeft w:val="0"/>
      <w:marRight w:val="0"/>
      <w:marTop w:val="0"/>
      <w:marBottom w:val="0"/>
      <w:divBdr>
        <w:top w:val="none" w:sz="0" w:space="0" w:color="auto"/>
        <w:left w:val="none" w:sz="0" w:space="0" w:color="auto"/>
        <w:bottom w:val="none" w:sz="0" w:space="0" w:color="auto"/>
        <w:right w:val="none" w:sz="0" w:space="0" w:color="auto"/>
      </w:divBdr>
    </w:div>
    <w:div w:id="1843007901">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5658076">
      <w:bodyDiv w:val="1"/>
      <w:marLeft w:val="0"/>
      <w:marRight w:val="0"/>
      <w:marTop w:val="0"/>
      <w:marBottom w:val="0"/>
      <w:divBdr>
        <w:top w:val="none" w:sz="0" w:space="0" w:color="auto"/>
        <w:left w:val="none" w:sz="0" w:space="0" w:color="auto"/>
        <w:bottom w:val="none" w:sz="0" w:space="0" w:color="auto"/>
        <w:right w:val="none" w:sz="0" w:space="0" w:color="auto"/>
      </w:divBdr>
    </w:div>
    <w:div w:id="187788541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1997957693">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1785429">
      <w:bodyDiv w:val="1"/>
      <w:marLeft w:val="0"/>
      <w:marRight w:val="0"/>
      <w:marTop w:val="0"/>
      <w:marBottom w:val="0"/>
      <w:divBdr>
        <w:top w:val="none" w:sz="0" w:space="0" w:color="auto"/>
        <w:left w:val="none" w:sz="0" w:space="0" w:color="auto"/>
        <w:bottom w:val="none" w:sz="0" w:space="0" w:color="auto"/>
        <w:right w:val="none" w:sz="0" w:space="0" w:color="auto"/>
      </w:divBdr>
    </w:div>
    <w:div w:id="2051764455">
      <w:bodyDiv w:val="1"/>
      <w:marLeft w:val="0"/>
      <w:marRight w:val="0"/>
      <w:marTop w:val="0"/>
      <w:marBottom w:val="0"/>
      <w:divBdr>
        <w:top w:val="none" w:sz="0" w:space="0" w:color="auto"/>
        <w:left w:val="none" w:sz="0" w:space="0" w:color="auto"/>
        <w:bottom w:val="none" w:sz="0" w:space="0" w:color="auto"/>
        <w:right w:val="none" w:sz="0" w:space="0" w:color="auto"/>
      </w:divBdr>
    </w:div>
    <w:div w:id="2058359674">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094937627">
      <w:bodyDiv w:val="1"/>
      <w:marLeft w:val="0"/>
      <w:marRight w:val="0"/>
      <w:marTop w:val="0"/>
      <w:marBottom w:val="0"/>
      <w:divBdr>
        <w:top w:val="none" w:sz="0" w:space="0" w:color="auto"/>
        <w:left w:val="none" w:sz="0" w:space="0" w:color="auto"/>
        <w:bottom w:val="none" w:sz="0" w:space="0" w:color="auto"/>
        <w:right w:val="none" w:sz="0" w:space="0" w:color="auto"/>
      </w:divBdr>
    </w:div>
    <w:div w:id="2099281587">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06413238">
      <w:bodyDiv w:val="1"/>
      <w:marLeft w:val="0"/>
      <w:marRight w:val="0"/>
      <w:marTop w:val="0"/>
      <w:marBottom w:val="0"/>
      <w:divBdr>
        <w:top w:val="none" w:sz="0" w:space="0" w:color="auto"/>
        <w:left w:val="none" w:sz="0" w:space="0" w:color="auto"/>
        <w:bottom w:val="none" w:sz="0" w:space="0" w:color="auto"/>
        <w:right w:val="none" w:sz="0" w:space="0" w:color="auto"/>
      </w:divBdr>
    </w:div>
    <w:div w:id="2111897744">
      <w:bodyDiv w:val="1"/>
      <w:marLeft w:val="0"/>
      <w:marRight w:val="0"/>
      <w:marTop w:val="0"/>
      <w:marBottom w:val="0"/>
      <w:divBdr>
        <w:top w:val="none" w:sz="0" w:space="0" w:color="auto"/>
        <w:left w:val="none" w:sz="0" w:space="0" w:color="auto"/>
        <w:bottom w:val="none" w:sz="0" w:space="0" w:color="auto"/>
        <w:right w:val="none" w:sz="0" w:space="0" w:color="auto"/>
      </w:divBdr>
    </w:div>
    <w:div w:id="2128036048">
      <w:bodyDiv w:val="1"/>
      <w:marLeft w:val="0"/>
      <w:marRight w:val="0"/>
      <w:marTop w:val="0"/>
      <w:marBottom w:val="0"/>
      <w:divBdr>
        <w:top w:val="none" w:sz="0" w:space="0" w:color="auto"/>
        <w:left w:val="none" w:sz="0" w:space="0" w:color="auto"/>
        <w:bottom w:val="none" w:sz="0" w:space="0" w:color="auto"/>
        <w:right w:val="none" w:sz="0" w:space="0" w:color="auto"/>
      </w:divBdr>
    </w:div>
    <w:div w:id="2128884839">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dustriels.esante.gouv.fr/sites/default/files/media/document/ANS_PUSC_PSCE_Guide_installation_et_utilisation_du_Minidriver_CPS_20181203_v2.1.0.pdf" TargetMode="External"/><Relationship Id="rId21" Type="http://schemas.openxmlformats.org/officeDocument/2006/relationships/hyperlink" Target="http://catalog.update.microsoft.com/v7/site/Home.asp" TargetMode="External"/><Relationship Id="rId42" Type="http://schemas.openxmlformats.org/officeDocument/2006/relationships/hyperlink" Target="https://learn.microsoft.com/fr-fr/windows/security/identity-protection/smart-cards/smart-card-group-policy-and-registry-settings" TargetMode="External"/><Relationship Id="rId47" Type="http://schemas.openxmlformats.org/officeDocument/2006/relationships/hyperlink" Target="https://learn.microsoft.com/fr-fr/troubleshoot/windows-server/certificates-and-public-key-infrastructure-pki/enabling-smart-card-logon-third-party-certification-authorities" TargetMode="External"/><Relationship Id="rId63" Type="http://schemas.openxmlformats.org/officeDocument/2006/relationships/hyperlink" Target="https://support.microsoft.com/topic/20-september-2022-kb5017381-os-build-20348-1070-preview-dc843fea-bccd-4550-9891-a021ae5088f0" TargetMode="External"/><Relationship Id="rId68" Type="http://schemas.openxmlformats.org/officeDocument/2006/relationships/hyperlink" Target="https://learn.microsoft.com/fr-fr/entra/identity/authentication/how-to-certificate-based-authentication" TargetMode="External"/><Relationship Id="rId84" Type="http://schemas.openxmlformats.org/officeDocument/2006/relationships/hyperlink" Target="https://github.com/AzureAD/MSIdentityTools" TargetMode="External"/><Relationship Id="rId89" Type="http://schemas.openxmlformats.org/officeDocument/2006/relationships/image" Target="media/image26.png"/><Relationship Id="rId112" Type="http://schemas.openxmlformats.org/officeDocument/2006/relationships/footer" Target="footer3.xml"/><Relationship Id="rId16" Type="http://schemas.openxmlformats.org/officeDocument/2006/relationships/hyperlink" Target="http://go.microsoft.com/fwlink/?LinkID=254653" TargetMode="External"/><Relationship Id="rId107" Type="http://schemas.openxmlformats.org/officeDocument/2006/relationships/header" Target="header1.xml"/><Relationship Id="rId11" Type="http://schemas.openxmlformats.org/officeDocument/2006/relationships/image" Target="media/image1.emf"/><Relationship Id="rId32" Type="http://schemas.openxmlformats.org/officeDocument/2006/relationships/image" Target="media/image11.png"/><Relationship Id="rId37" Type="http://schemas.openxmlformats.org/officeDocument/2006/relationships/hyperlink" Target="https://esante.gouv.fr/produits-services/certificats-logiciels" TargetMode="External"/><Relationship Id="rId53" Type="http://schemas.openxmlformats.org/officeDocument/2006/relationships/image" Target="media/image18.png"/><Relationship Id="rId58" Type="http://schemas.openxmlformats.org/officeDocument/2006/relationships/hyperlink" Target="https://support.microsoft.com/topic/september-20-2022-kb5017383-os-build-22000-1042-preview-62753265-68e9-45d2-adcb-f996bf3ad393" TargetMode="External"/><Relationship Id="rId74" Type="http://schemas.openxmlformats.org/officeDocument/2006/relationships/image" Target="media/image22.png"/><Relationship Id="rId79" Type="http://schemas.openxmlformats.org/officeDocument/2006/relationships/hyperlink" Target="https://entra.microsoft.com/" TargetMode="External"/><Relationship Id="rId102" Type="http://schemas.openxmlformats.org/officeDocument/2006/relationships/hyperlink" Target="https://learn.microsoft.com/fr-fr/entra/identity/hybrid/connect/how-to-connect-staged-rollout" TargetMode="External"/><Relationship Id="rId5" Type="http://schemas.openxmlformats.org/officeDocument/2006/relationships/numbering" Target="numbering.xml"/><Relationship Id="rId90" Type="http://schemas.openxmlformats.org/officeDocument/2006/relationships/image" Target="media/image27.png"/><Relationship Id="rId95" Type="http://schemas.openxmlformats.org/officeDocument/2006/relationships/image" Target="media/image28.png"/><Relationship Id="rId22" Type="http://schemas.openxmlformats.org/officeDocument/2006/relationships/image" Target="media/image4.png"/><Relationship Id="rId27" Type="http://schemas.openxmlformats.org/officeDocument/2006/relationships/hyperlink" Target="https://esante.gouv.fr/services/espace-cps/telechargements-libres/cryptolib-cps-windows" TargetMode="External"/><Relationship Id="rId43" Type="http://schemas.openxmlformats.org/officeDocument/2006/relationships/hyperlink" Target="https://learn.microsoft.com/fr-fr/windows/security/identity-protection/smart-cards/smart-card-group-policy-and-registry-settings" TargetMode="External"/><Relationship Id="rId48" Type="http://schemas.openxmlformats.org/officeDocument/2006/relationships/hyperlink" Target="https://learn.microsoft.com/fr-fr/troubleshoot/windows-server/certificates-and-public-key-infrastructure-pki/import-third-party-ca-to-enterprise-ntauth-store" TargetMode="External"/><Relationship Id="rId64" Type="http://schemas.openxmlformats.org/officeDocument/2006/relationships/hyperlink" Target="https://support.microsoft.com/topic/20-september-2022-kb5017381-os-build-20348-1070-preview-dc843fea-bccd-4550-9891-a021ae5088f0" TargetMode="External"/><Relationship Id="rId69" Type="http://schemas.openxmlformats.org/officeDocument/2006/relationships/image" Target="media/image19.png"/><Relationship Id="rId113" Type="http://schemas.openxmlformats.org/officeDocument/2006/relationships/fontTable" Target="fontTable.xml"/><Relationship Id="rId80" Type="http://schemas.openxmlformats.org/officeDocument/2006/relationships/image" Target="media/image24.png"/><Relationship Id="rId85" Type="http://schemas.openxmlformats.org/officeDocument/2006/relationships/hyperlink" Target="https://github.com/AzureAD/MSIdentityTools/wiki/Test-MsIdCBATrustStoreConfiguration" TargetMode="External"/><Relationship Id="rId12" Type="http://schemas.openxmlformats.org/officeDocument/2006/relationships/image" Target="media/image2.png"/><Relationship Id="rId17" Type="http://schemas.openxmlformats.org/officeDocument/2006/relationships/hyperlink" Target="https://privacy.microsoft.com/fr-fr/" TargetMode="External"/><Relationship Id="rId33" Type="http://schemas.openxmlformats.org/officeDocument/2006/relationships/image" Target="media/image12.png"/><Relationship Id="rId38" Type="http://schemas.openxmlformats.org/officeDocument/2006/relationships/hyperlink" Target="https://testssl.eservices.esante.gouv.fr/" TargetMode="External"/><Relationship Id="rId59" Type="http://schemas.openxmlformats.org/officeDocument/2006/relationships/hyperlink" Target="https://support.microsoft.com/topic/20-september-2022-kb5017379-os-build-17763-3469-preview-50a9b9e2-745d-49df-aaae-19190e10d307" TargetMode="External"/><Relationship Id="rId103" Type="http://schemas.openxmlformats.org/officeDocument/2006/relationships/hyperlink" Target="https://learn.microsoft.com/fr-fr/entra/identity/hybrid/connect/whatis-phs" TargetMode="External"/><Relationship Id="rId108" Type="http://schemas.openxmlformats.org/officeDocument/2006/relationships/header" Target="header2.xml"/><Relationship Id="rId54" Type="http://schemas.openxmlformats.org/officeDocument/2006/relationships/hyperlink" Target="https://learn.microsoft.com/fr-fr/archive/blogs/spatdsg/howto-map-a-user-to-a-certificate-via-all-the-methods-available-in-the-altsecurityidentities-attribute" TargetMode="External"/><Relationship Id="rId70" Type="http://schemas.openxmlformats.org/officeDocument/2006/relationships/image" Target="media/image20.png"/><Relationship Id="rId75" Type="http://schemas.openxmlformats.org/officeDocument/2006/relationships/image" Target="media/image23.png"/><Relationship Id="rId91" Type="http://schemas.openxmlformats.org/officeDocument/2006/relationships/hyperlink" Target="https://learn.microsoft.com/fr-fr/entra/identity/authentication/concept-certificate-based-authentication-certificateuserids" TargetMode="External"/><Relationship Id="rId96" Type="http://schemas.openxmlformats.org/officeDocument/2006/relationships/hyperlink" Target="https://learn.microsoft.com/fr-fr/entra/identity/authentication/concept-certificate-based-authentication-certificateuserid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microsoft/prosanteconnect/blob/main/LICENSE-CODE"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learn.microsoft.com/fr-fr/troubleshoot/windows-server/active-directory/requirements-domain-controller" TargetMode="External"/><Relationship Id="rId57" Type="http://schemas.openxmlformats.org/officeDocument/2006/relationships/hyperlink" Target="https://support.microsoft.com/topic/september-20-2022-kb5017383-os-build-22000-1042-preview-62753265-68e9-45d2-adcb-f996bf3ad393" TargetMode="External"/><Relationship Id="rId106" Type="http://schemas.openxmlformats.org/officeDocument/2006/relationships/hyperlink" Target="https://www.microsoft.com/en-us/download/details.aspx?id=36391" TargetMode="External"/><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learn.microsoft.com/fr-fr/windows/security/identity-protection/smart-cards/smart-card-certificate-requirements-and-enumeration" TargetMode="External"/><Relationship Id="rId52" Type="http://schemas.openxmlformats.org/officeDocument/2006/relationships/hyperlink" Target="https://esantegouv.sharepoint.com/:b:/s/GRP-PoCProSantConnectsanscoutureEntraID/Ebz79nLukSxIhsWunea5-agBrviciPjEJa2iROSjwnJVjw?e=rkpjFU" TargetMode="External"/><Relationship Id="rId60" Type="http://schemas.openxmlformats.org/officeDocument/2006/relationships/hyperlink" Target="https://support.microsoft.com/topic/20-september-2022-kb5017379-os-build-17763-3469-preview-50a9b9e2-745d-49df-aaae-19190e10d307" TargetMode="External"/><Relationship Id="rId65" Type="http://schemas.openxmlformats.org/officeDocument/2006/relationships/hyperlink" Target="https://support.microsoft.com/topic/20-september-2022-kb5017379-os-build-17763-3469-preview-50a9b9e2-745d-49df-aaae-19190e10d307" TargetMode="External"/><Relationship Id="rId73" Type="http://schemas.openxmlformats.org/officeDocument/2006/relationships/hyperlink" Target="https://learn.microsoft.com/fr-fr/entra/identity/authentication/concept-certificate-based-authentication-technical-deep-dive" TargetMode="External"/><Relationship Id="rId78" Type="http://schemas.openxmlformats.org/officeDocument/2006/relationships/hyperlink" Target="https://entra.microsoft.com" TargetMode="External"/><Relationship Id="rId81" Type="http://schemas.openxmlformats.org/officeDocument/2006/relationships/image" Target="media/image25.png"/><Relationship Id="rId86" Type="http://schemas.openxmlformats.org/officeDocument/2006/relationships/hyperlink" Target="https://learn.microsoft.com/fr-fr/entra/identity/authentication/concept-certificate-based-authentication-technical-deep-dive" TargetMode="External"/><Relationship Id="rId94" Type="http://schemas.openxmlformats.org/officeDocument/2006/relationships/hyperlink" Target="https://learn.microsoft.com/fr-fr/entra/identity/authentication/concept-certificate-based-authentication-certificateuserids" TargetMode="External"/><Relationship Id="rId99" Type="http://schemas.openxmlformats.org/officeDocument/2006/relationships/hyperlink" Target="https://learn.microsoft.com/fr-fr/entra/identity/role-based-access-control/permissions-reference" TargetMode="External"/><Relationship Id="rId101"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image" Target="media/image15.png"/><Relationship Id="rId109" Type="http://schemas.openxmlformats.org/officeDocument/2006/relationships/footer" Target="footer1.xml"/><Relationship Id="rId34" Type="http://schemas.openxmlformats.org/officeDocument/2006/relationships/image" Target="media/image13.png"/><Relationship Id="rId50" Type="http://schemas.openxmlformats.org/officeDocument/2006/relationships/hyperlink" Target="https://igc-sante.esante.gouv.fr/PC_TEST/" TargetMode="External"/><Relationship Id="rId55" Type="http://schemas.openxmlformats.org/officeDocument/2006/relationships/hyperlink" Target="https://learn.microsoft.com/fr-fr/troubleshoot/windows-server/certificates-and-public-key-infrastructure-pki/enabling-smart-card-logon-third-party-certification-authorities" TargetMode="External"/><Relationship Id="rId76" Type="http://schemas.openxmlformats.org/officeDocument/2006/relationships/hyperlink" Target="https://learn.microsoft.com/fr-fr/entra/identity/authentication/concept-certificate-based-authentication-technical-deep-dive" TargetMode="External"/><Relationship Id="rId97" Type="http://schemas.openxmlformats.org/officeDocument/2006/relationships/hyperlink" Target="https://learn.microsoft.com/fr-fr/entra/identity/authentication/concept-certificate-based-authentication-certificateuserids" TargetMode="External"/><Relationship Id="rId104" Type="http://schemas.openxmlformats.org/officeDocument/2006/relationships/hyperlink" Target="https://learn.microsoft.com/fr-fr/entra/identity/hybrid/connect/how-to-connect-sso" TargetMode="External"/><Relationship Id="rId7" Type="http://schemas.openxmlformats.org/officeDocument/2006/relationships/settings" Target="settings.xml"/><Relationship Id="rId71" Type="http://schemas.openxmlformats.org/officeDocument/2006/relationships/image" Target="media/image21.png"/><Relationship Id="rId92" Type="http://schemas.openxmlformats.org/officeDocument/2006/relationships/hyperlink" Target="https://learn.microsoft.com/en-us/graph/api/resources/user"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6.png"/><Relationship Id="rId40" Type="http://schemas.openxmlformats.org/officeDocument/2006/relationships/image" Target="media/image16.jpeg"/><Relationship Id="rId45" Type="http://schemas.openxmlformats.org/officeDocument/2006/relationships/hyperlink" Target="https://learn.microsoft.com/fr-fr/entra/identity/devices/hybrid-join-plan" TargetMode="External"/><Relationship Id="rId66" Type="http://schemas.openxmlformats.org/officeDocument/2006/relationships/hyperlink" Target="https://support.microsoft.com/topic/20-september-2022-kb5017379-os-build-17763-3469-preview-50a9b9e2-745d-49df-aaae-19190e10d307" TargetMode="External"/><Relationship Id="rId87" Type="http://schemas.openxmlformats.org/officeDocument/2006/relationships/hyperlink" Target="https://github.com/microsoft/prosanteconnect/blob/main/PREREQUISITES.md" TargetMode="External"/><Relationship Id="rId110" Type="http://schemas.openxmlformats.org/officeDocument/2006/relationships/footer" Target="footer2.xml"/><Relationship Id="rId61" Type="http://schemas.openxmlformats.org/officeDocument/2006/relationships/hyperlink" Target="https://support.microsoft.com/topic/20-september-2022-kb5017380-os-builds-19042-2075-19043-2075-og-19044-2075-preview-59ab550c-105e-4481-b440-c37f07bf7897" TargetMode="External"/><Relationship Id="rId82" Type="http://schemas.openxmlformats.org/officeDocument/2006/relationships/hyperlink" Target="http://igc-sante.esante.gouv.fr/PC_TEST/" TargetMode="External"/><Relationship Id="rId19" Type="http://schemas.openxmlformats.org/officeDocument/2006/relationships/hyperlink" Target="https://industriels.esante.gouv.fr/produits-services/cps-et-socle-technique/caracteristiques-de-la-cps3" TargetMode="External"/><Relationship Id="rId14" Type="http://schemas.openxmlformats.org/officeDocument/2006/relationships/hyperlink" Target="https://github.com/microsoft/prosanteconnect/blob/main/LICENSE-CODE" TargetMode="External"/><Relationship Id="rId30" Type="http://schemas.openxmlformats.org/officeDocument/2006/relationships/image" Target="media/image9.png"/><Relationship Id="rId35" Type="http://schemas.openxmlformats.org/officeDocument/2006/relationships/hyperlink" Target="https://www.rfc-editor.org/rfc/rfc3280" TargetMode="External"/><Relationship Id="rId56" Type="http://schemas.openxmlformats.org/officeDocument/2006/relationships/hyperlink" Target="https://learn.microsoft.com/fr-fr/troubleshoot/windows-server/certificates-and-public-key-infrastructure-pki/enabling-smart-card-logon-third-party-certification-authorities" TargetMode="External"/><Relationship Id="rId77" Type="http://schemas.openxmlformats.org/officeDocument/2006/relationships/hyperlink" Target="https://learn.microsoft.com/fr-fr/entra/identity/authentication/how-to-certificate-based-authentication" TargetMode="External"/><Relationship Id="rId100" Type="http://schemas.openxmlformats.org/officeDocument/2006/relationships/image" Target="media/image29.png"/><Relationship Id="rId105" Type="http://schemas.openxmlformats.org/officeDocument/2006/relationships/hyperlink" Target="https://learn.microsoft.com/fr-fr/entra/identity/authentication/tutorial-enable-sspr-writeback" TargetMode="External"/><Relationship Id="rId8" Type="http://schemas.openxmlformats.org/officeDocument/2006/relationships/webSettings" Target="webSettings.xml"/><Relationship Id="rId51" Type="http://schemas.openxmlformats.org/officeDocument/2006/relationships/hyperlink" Target="https://igc-sante.esante.gouv.fr/PC" TargetMode="External"/><Relationship Id="rId72" Type="http://schemas.openxmlformats.org/officeDocument/2006/relationships/hyperlink" Target="https://learn.microsoft.com/fr-fr/entra/identity/authentication/how-to-certificate-based-authentication" TargetMode="External"/><Relationship Id="rId93" Type="http://schemas.openxmlformats.org/officeDocument/2006/relationships/hyperlink" Target="https://learn.microsoft.com/fr-fr/entra/identity/authentication/concept-certificate-based-authentication-certificateuserids" TargetMode="External"/><Relationship Id="rId98" Type="http://schemas.openxmlformats.org/officeDocument/2006/relationships/hyperlink" Target="https://learn.microsoft.com/fr-fr/entra/identity/authentication/concept-certificate-based-authentication-certificateuserids" TargetMode="External"/><Relationship Id="rId3" Type="http://schemas.openxmlformats.org/officeDocument/2006/relationships/customXml" Target="../customXml/item3.xml"/><Relationship Id="rId25" Type="http://schemas.openxmlformats.org/officeDocument/2006/relationships/hyperlink" Target="https://learn.microsoft.com/fr-fr/windows-hardware/drivers/smartcard/smart-card-minidrivers" TargetMode="External"/><Relationship Id="rId46" Type="http://schemas.openxmlformats.org/officeDocument/2006/relationships/hyperlink" Target="https://support.microsoft.com/fr-fr/topic/kb5014754-modifications-apport%C3%A9es-%C3%A0-l-authentification-bas%C3%A9e-sur-les-certificats-sur-les-contr%C3%B4leurs-de-domaine-windows-ad2c23b0-15d8-4340-a468-4d4f3b188f16" TargetMode="External"/><Relationship Id="rId67" Type="http://schemas.openxmlformats.org/officeDocument/2006/relationships/hyperlink" Target="https://learn.microsoft.com/fr-fr/entra/identity/authentication/concept-certificate-based-authentication" TargetMode="External"/><Relationship Id="rId20" Type="http://schemas.openxmlformats.org/officeDocument/2006/relationships/hyperlink" Target="https://industriels.esante.gouv.fr/produits-services/cps-et-socle-technique/caracteristiques-de-la-cps3" TargetMode="External"/><Relationship Id="rId41" Type="http://schemas.openxmlformats.org/officeDocument/2006/relationships/image" Target="media/image17.png"/><Relationship Id="rId62" Type="http://schemas.openxmlformats.org/officeDocument/2006/relationships/hyperlink" Target="https://support.microsoft.com/topic/20-september-2022-kb5017380-os-builds-19042-2075-19043-2075-og-19044-2075-preview-59ab550c-105e-4481-b440-c37f07bf7897" TargetMode="External"/><Relationship Id="rId83" Type="http://schemas.openxmlformats.org/officeDocument/2006/relationships/hyperlink" Target="https://igc-sante.esante.gouv.fr/PC" TargetMode="External"/><Relationship Id="rId88" Type="http://schemas.openxmlformats.org/officeDocument/2006/relationships/hyperlink" Target="https://www.microsoft.com/download/details.aspx?id=47594" TargetMode="External"/><Relationship Id="rId11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2.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2.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409502-9054-4358-AD3A-5A920037FFA8}">
  <ds:schemaRefs>
    <ds:schemaRef ds:uri="http://schemas.microsoft.com/sharepoint/v3/contenttype/forms"/>
  </ds:schemaRefs>
</ds:datastoreItem>
</file>

<file path=customXml/itemProps4.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37</Pages>
  <Words>11598</Words>
  <Characters>63790</Characters>
  <Application>Microsoft Office Word</Application>
  <DocSecurity>0</DocSecurity>
  <Lines>531</Lines>
  <Paragraphs>150</Paragraphs>
  <ScaleCrop>false</ScaleCrop>
  <HeadingPairs>
    <vt:vector size="2" baseType="variant">
      <vt:variant>
        <vt:lpstr>Titre</vt:lpstr>
      </vt:variant>
      <vt:variant>
        <vt:i4>1</vt:i4>
      </vt:variant>
    </vt:vector>
  </HeadingPairs>
  <TitlesOfParts>
    <vt:vector size="1" baseType="lpstr">
      <vt:lpstr>Guide de configuration des cartes CPx à destination des établissements de santé</vt:lpstr>
    </vt:vector>
  </TitlesOfParts>
  <Company>ASIP</Company>
  <LinksUpToDate>false</LinksUpToDate>
  <CharactersWithSpaces>75238</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cartes CPx à destination des établissements de santé</dc:title>
  <dc:subject/>
  <dc:creator>Philippe.Beraud@microsoft.com;Arnaud.Jumelet@microsoft.com</dc:creator>
  <cp:keywords/>
  <cp:lastModifiedBy>Philippe Beraud</cp:lastModifiedBy>
  <cp:revision>433</cp:revision>
  <cp:lastPrinted>2020-09-10T16:24:00Z</cp:lastPrinted>
  <dcterms:created xsi:type="dcterms:W3CDTF">2024-02-13T16:29:00Z</dcterms:created>
  <dcterms:modified xsi:type="dcterms:W3CDTF">2024-06-03T15:37:00Z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