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85D10" w14:textId="3A54B9C3" w:rsidR="00000000" w:rsidRPr="002427DB" w:rsidRDefault="00000000" w:rsidP="00AB0D38">
      <w:pPr>
        <w:pStyle w:val="HeadingEULA"/>
      </w:pPr>
      <w:r w:rsidRPr="002427DB">
        <w:t>MICROSOFT SOFTWARE LICENSE TERMS</w:t>
      </w:r>
    </w:p>
    <w:p w14:paraId="66F38547" w14:textId="5566D03E" w:rsidR="00000000" w:rsidRPr="00674EF1" w:rsidRDefault="00000000" w:rsidP="00AB0D38">
      <w:pPr>
        <w:pStyle w:val="HeadingSoftwareTitle"/>
        <w:pBdr>
          <w:bottom w:val="none" w:sz="0" w:space="0" w:color="auto"/>
        </w:pBdr>
      </w:pPr>
      <w:r>
        <w:t>MICROSOFT WORK IQ CLI</w:t>
      </w:r>
    </w:p>
    <w:p w14:paraId="408E73E9" w14:textId="77777777" w:rsidR="00000000" w:rsidRPr="00463AA0" w:rsidRDefault="00000000" w:rsidP="00FB0EA3">
      <w:pPr>
        <w:pStyle w:val="HeadingSoftwareTitle"/>
        <w:pBdr>
          <w:bottom w:val="none" w:sz="0" w:space="0" w:color="auto"/>
        </w:pBdr>
        <w:spacing w:before="0"/>
      </w:pPr>
      <w:r>
        <w:pict w14:anchorId="0C0B85A7">
          <v:rect id="_x0000_i1025" style="width:455.8pt;height:1pt" o:hrpct="0" o:hrstd="t" o:hrnoshade="t" o:hr="t" fillcolor="#7f7f7f [1612]" stroked="f"/>
        </w:pict>
      </w:r>
    </w:p>
    <w:p w14:paraId="3401820B" w14:textId="77777777" w:rsidR="00000000" w:rsidRDefault="00000000" w:rsidP="00FB0EA3">
      <w:pPr>
        <w:pStyle w:val="Preamble"/>
        <w:rPr>
          <w:lang w:val="en"/>
        </w:rPr>
      </w:pPr>
      <w:r w:rsidRPr="0020357B">
        <w:rPr>
          <w:rStyle w:val="Strong"/>
        </w:rPr>
        <w:t>IF YOU LIVE IN (OR</w:t>
      </w:r>
      <w:r>
        <w:rPr>
          <w:rStyle w:val="Strong"/>
        </w:rPr>
        <w:t xml:space="preserve"> ARE A BUSINESS WITH A PRINCIPAL PLACE OF BUSINESS IN</w:t>
      </w:r>
      <w:r w:rsidRPr="0020357B">
        <w:rPr>
          <w:rStyle w:val="Strong"/>
        </w:rPr>
        <w:t xml:space="preserve">) THE UNITED STATES, PLEASE READ THE </w:t>
      </w:r>
      <w:r>
        <w:rPr>
          <w:rStyle w:val="Strong"/>
        </w:rPr>
        <w:t>“</w:t>
      </w:r>
      <w:r w:rsidRPr="0020357B">
        <w:rPr>
          <w:rStyle w:val="Strong"/>
        </w:rPr>
        <w:t>BINDING ARBITRATION AND CLASS ACTION WAIVER</w:t>
      </w:r>
      <w:r>
        <w:rPr>
          <w:rStyle w:val="Strong"/>
        </w:rPr>
        <w:t>”</w:t>
      </w:r>
      <w:r w:rsidRPr="0020357B">
        <w:rPr>
          <w:rStyle w:val="Strong"/>
        </w:rPr>
        <w:t xml:space="preserve"> </w:t>
      </w:r>
      <w:r>
        <w:rPr>
          <w:rStyle w:val="Strong"/>
        </w:rPr>
        <w:t>SECTION BELOW</w:t>
      </w:r>
      <w:r w:rsidRPr="0020357B">
        <w:rPr>
          <w:rStyle w:val="Strong"/>
        </w:rPr>
        <w:t>. IT AFFECTS HOW DISPUTES ARE RESOLVED.</w:t>
      </w:r>
      <w:r>
        <w:pict w14:anchorId="3112FD5C">
          <v:rect id="_x0000_i1026" style="width:460.8pt;height:1pt" o:hrpct="0" o:hrstd="t" o:hrnoshade="t" o:hr="t" fillcolor="#7f7f7f [1612]" stroked="f"/>
        </w:pict>
      </w:r>
    </w:p>
    <w:p w14:paraId="306FC705" w14:textId="4C2FED35" w:rsidR="00000000" w:rsidRPr="002427DB" w:rsidRDefault="00000000" w:rsidP="00EC276C">
      <w:pPr>
        <w:pStyle w:val="PreambleBorderAbove"/>
        <w:pBdr>
          <w:top w:val="none" w:sz="0" w:space="0" w:color="auto"/>
        </w:pBdr>
        <w:spacing w:before="0"/>
        <w:rPr>
          <w:lang w:val="en"/>
        </w:rPr>
      </w:pPr>
      <w:r w:rsidRPr="002427DB">
        <w:rPr>
          <w:lang w:val="en"/>
        </w:rPr>
        <w:t>These</w:t>
      </w:r>
      <w:r w:rsidRPr="002427DB">
        <w:rPr>
          <w:lang w:val="en"/>
        </w:rPr>
        <w:t xml:space="preserve"> license</w:t>
      </w:r>
      <w:r w:rsidRPr="002427DB">
        <w:rPr>
          <w:lang w:val="en"/>
        </w:rPr>
        <w:t xml:space="preserve"> terms are an agreement between you and Microsoft Corporation (or one of its affiliates). They apply to the software named above and any Microsoft services or software updates </w:t>
      </w:r>
      <w:r w:rsidRPr="00052CC5">
        <w:rPr>
          <w:lang w:val="en"/>
        </w:rPr>
        <w:t xml:space="preserve">(except to the extent </w:t>
      </w:r>
      <w:r w:rsidRPr="00876F09">
        <w:rPr>
          <w:lang w:val="en"/>
        </w:rPr>
        <w:t xml:space="preserve">such services or updates are accompanied by new or </w:t>
      </w:r>
      <w:r w:rsidRPr="00052CC5">
        <w:t>additional terms</w:t>
      </w:r>
      <w:r>
        <w:t>, in which case those d</w:t>
      </w:r>
      <w:r w:rsidRPr="00EE0313">
        <w:t xml:space="preserve">ifferent terms </w:t>
      </w:r>
      <w:bookmarkStart w:id="0" w:name="OLE_LINK84"/>
      <w:bookmarkStart w:id="1" w:name="OLE_LINK85"/>
      <w:r w:rsidRPr="00EE0313">
        <w:t>apply prospectively</w:t>
      </w:r>
      <w:r w:rsidRPr="00EE0313">
        <w:t xml:space="preserve"> </w:t>
      </w:r>
      <w:bookmarkEnd w:id="0"/>
      <w:bookmarkEnd w:id="1"/>
      <w:r w:rsidRPr="00EE0313">
        <w:t xml:space="preserve">and do not alter your or </w:t>
      </w:r>
      <w:r>
        <w:t>Microsoft’s</w:t>
      </w:r>
      <w:r w:rsidRPr="00EE0313">
        <w:t xml:space="preserve"> </w:t>
      </w:r>
      <w:r w:rsidRPr="00EE0313">
        <w:t>rights relating to pre-updated software or services</w:t>
      </w:r>
      <w:r w:rsidRPr="00052CC5">
        <w:rPr>
          <w:lang w:val="en"/>
        </w:rPr>
        <w:t>)</w:t>
      </w:r>
      <w:r w:rsidRPr="002427DB">
        <w:rPr>
          <w:lang w:val="en"/>
        </w:rPr>
        <w:t>.</w:t>
      </w:r>
      <w:r w:rsidRPr="002427DB">
        <w:rPr>
          <w:lang w:val="en"/>
        </w:rPr>
        <w:t xml:space="preserve"> </w:t>
      </w:r>
      <w:r w:rsidRPr="002427DB">
        <w:rPr>
          <w:lang w:val="en"/>
        </w:rPr>
        <w:t>IF YOU COMPLY WITH THESE LICENSE TERMS, YOU HAVE THE</w:t>
      </w:r>
      <w:r w:rsidRPr="002427DB">
        <w:rPr>
          <w:lang w:val="en"/>
        </w:rPr>
        <w:t xml:space="preserve"> </w:t>
      </w:r>
      <w:r w:rsidRPr="002427DB">
        <w:rPr>
          <w:lang w:val="en"/>
        </w:rPr>
        <w:t>RIGHTS BELOW.</w:t>
      </w:r>
      <w:r>
        <w:rPr>
          <w:lang w:val="en"/>
        </w:rPr>
        <w:t xml:space="preserve"> </w:t>
      </w:r>
      <w:r>
        <w:t>BY USING THE SOFTWARE, YOU ACCEPT THESE TERMS.</w:t>
      </w:r>
    </w:p>
    <w:p w14:paraId="4B32D79E" w14:textId="671035A9" w:rsidR="00000000" w:rsidRPr="00AB0D38" w:rsidRDefault="00000000" w:rsidP="00791E1C">
      <w:pPr>
        <w:pStyle w:val="Heading1"/>
        <w:numPr>
          <w:ilvl w:val="0"/>
          <w:numId w:val="13"/>
        </w:numPr>
        <w:rPr>
          <w:b/>
        </w:rPr>
      </w:pPr>
      <w:r w:rsidRPr="00AB0D38">
        <w:rPr>
          <w:b/>
        </w:rPr>
        <w:t>INSTALLATION AND USE RIGHTS</w:t>
      </w:r>
      <w:r>
        <w:rPr>
          <w:b/>
        </w:rPr>
        <w:t>.</w:t>
      </w:r>
    </w:p>
    <w:p w14:paraId="392A74A6" w14:textId="4924F9D3" w:rsidR="00000000" w:rsidRPr="00F77853" w:rsidRDefault="00000000" w:rsidP="00791E1C">
      <w:pPr>
        <w:pStyle w:val="Heading2"/>
        <w:numPr>
          <w:ilvl w:val="0"/>
          <w:numId w:val="14"/>
        </w:numPr>
      </w:pPr>
      <w:bookmarkStart w:id="2" w:name="OLE_LINK124"/>
      <w:bookmarkStart w:id="3" w:name="OLE_LINK125"/>
      <w:r w:rsidRPr="002427DB">
        <w:rPr>
          <w:b/>
        </w:rPr>
        <w:t>General</w:t>
      </w:r>
      <w:r w:rsidRPr="00F77853">
        <w:rPr>
          <w:b/>
        </w:rPr>
        <w:t>.</w:t>
      </w:r>
      <w:r w:rsidRPr="00D5013D">
        <w:t xml:space="preserve"> </w:t>
      </w:r>
      <w:r w:rsidRPr="002427DB">
        <w:t xml:space="preserve">You may install and use </w:t>
      </w:r>
      <w:r w:rsidRPr="003F5F31">
        <w:t>any number of</w:t>
      </w:r>
      <w:r w:rsidRPr="002427DB">
        <w:t xml:space="preserve"> </w:t>
      </w:r>
      <w:r w:rsidRPr="0020357B">
        <w:t>copies</w:t>
      </w:r>
      <w:r w:rsidRPr="002427DB">
        <w:t xml:space="preserve"> of the software </w:t>
      </w:r>
      <w:r w:rsidRPr="002427DB">
        <w:t>on your devices</w:t>
      </w:r>
      <w:r>
        <w:t>.</w:t>
      </w:r>
      <w:r w:rsidRPr="00F77853">
        <w:t xml:space="preserve"> You may not use the software in a live operating environment unless Microsoft permits you to do so under another agreement.</w:t>
      </w:r>
    </w:p>
    <w:p w14:paraId="434BE0BC" w14:textId="55FB28FF" w:rsidR="00000000" w:rsidRPr="00BF3A5C" w:rsidRDefault="00000000" w:rsidP="00791E1C">
      <w:pPr>
        <w:pStyle w:val="Heading2"/>
        <w:numPr>
          <w:ilvl w:val="0"/>
          <w:numId w:val="14"/>
        </w:numPr>
      </w:pPr>
      <w:r>
        <w:rPr>
          <w:b/>
        </w:rPr>
        <w:t>Work or School Accounts</w:t>
      </w:r>
      <w:r>
        <w:t xml:space="preserve">. </w:t>
      </w:r>
      <w:r w:rsidRPr="00BD70D1">
        <w:t>You can sign into the software with a work or school email address. If you do, you agree that the owner of the domain associated with your email address may control and administer your account, and access and process your data, including the contents of your communications and files. You further agree that your use of the software may be subject to</w:t>
      </w:r>
      <w:r>
        <w:t>:</w:t>
      </w:r>
      <w:r w:rsidRPr="00BD70D1">
        <w:t xml:space="preserve"> </w:t>
      </w:r>
      <w:proofErr w:type="spellStart"/>
      <w:r>
        <w:t>i</w:t>
      </w:r>
      <w:proofErr w:type="spellEnd"/>
      <w:r w:rsidRPr="00BD70D1">
        <w:t>) your organization’s guidelines and policies regarding the use of the software</w:t>
      </w:r>
      <w:r>
        <w:t>;</w:t>
      </w:r>
      <w:r w:rsidRPr="00BD70D1">
        <w:t xml:space="preserve"> and </w:t>
      </w:r>
      <w:r>
        <w:t>ii</w:t>
      </w:r>
      <w:r w:rsidRPr="00BD70D1">
        <w:t>) the agreements Microsoft has with you or your organization, and in such case these terms may not apply.  If you already have a Microsoft account and you use a separate work or school email address to access the software, you may be prompted to update the email address associated with your Microsoft account to continue accessing the software.</w:t>
      </w:r>
    </w:p>
    <w:p w14:paraId="29686FAD" w14:textId="3906851D" w:rsidR="00000000" w:rsidRPr="00B57929" w:rsidRDefault="00000000" w:rsidP="00791E1C">
      <w:pPr>
        <w:pStyle w:val="Heading2"/>
        <w:numPr>
          <w:ilvl w:val="0"/>
          <w:numId w:val="14"/>
        </w:numPr>
        <w:rPr>
          <w:b/>
        </w:rPr>
      </w:pPr>
      <w:bookmarkStart w:id="4" w:name="_Hlk525135722"/>
      <w:bookmarkEnd w:id="2"/>
      <w:bookmarkEnd w:id="3"/>
      <w:r w:rsidRPr="002427DB">
        <w:rPr>
          <w:b/>
        </w:rPr>
        <w:t xml:space="preserve">Included Microsoft </w:t>
      </w:r>
      <w:r w:rsidRPr="002427DB">
        <w:rPr>
          <w:b/>
        </w:rPr>
        <w:t>Applications</w:t>
      </w:r>
      <w:r>
        <w:rPr>
          <w:b/>
        </w:rPr>
        <w:t>.</w:t>
      </w:r>
      <w:r w:rsidRPr="002427DB">
        <w:t xml:space="preserve"> The software </w:t>
      </w:r>
      <w:r w:rsidRPr="002427DB">
        <w:t xml:space="preserve">may </w:t>
      </w:r>
      <w:r w:rsidRPr="002427DB">
        <w:t>include</w:t>
      </w:r>
      <w:r w:rsidRPr="002427DB">
        <w:t xml:space="preserve"> other Microsoft </w:t>
      </w:r>
      <w:r w:rsidRPr="002427DB">
        <w:t>applications</w:t>
      </w:r>
      <w:r w:rsidRPr="002427DB">
        <w:t xml:space="preserve">. These license terms apply to those </w:t>
      </w:r>
      <w:r w:rsidRPr="002427DB">
        <w:t xml:space="preserve">included </w:t>
      </w:r>
      <w:r>
        <w:t>applications</w:t>
      </w:r>
      <w:r w:rsidRPr="002427DB">
        <w:t>, if any</w:t>
      </w:r>
      <w:r>
        <w:t xml:space="preserve">, </w:t>
      </w:r>
      <w:bookmarkStart w:id="5" w:name="OLE_LINK80"/>
      <w:bookmarkStart w:id="6" w:name="OLE_LINK81"/>
      <w:r>
        <w:t>unless other license terms are provided with the other Microsoft applications</w:t>
      </w:r>
      <w:bookmarkEnd w:id="5"/>
      <w:bookmarkEnd w:id="6"/>
      <w:r>
        <w:t>.</w:t>
      </w:r>
      <w:bookmarkEnd w:id="4"/>
    </w:p>
    <w:p w14:paraId="025B8040" w14:textId="7B9C3A0B" w:rsidR="00000000" w:rsidRPr="002C20AC" w:rsidRDefault="00000000" w:rsidP="00791E1C">
      <w:pPr>
        <w:pStyle w:val="Heading2"/>
        <w:numPr>
          <w:ilvl w:val="0"/>
          <w:numId w:val="14"/>
        </w:numPr>
        <w:rPr>
          <w:b/>
        </w:rPr>
      </w:pPr>
      <w:r>
        <w:rPr>
          <w:b/>
        </w:rPr>
        <w:t>Third Party Components</w:t>
      </w:r>
      <w:r w:rsidRPr="002427DB">
        <w:rPr>
          <w:b/>
        </w:rPr>
        <w:t>.</w:t>
      </w:r>
      <w:r w:rsidRPr="002427DB">
        <w:t xml:space="preserve"> The software may include third party</w:t>
      </w:r>
      <w:r>
        <w:t xml:space="preserve"> components with separate legal notices or governed by other agreements, as may be described in the </w:t>
      </w:r>
      <w:proofErr w:type="spellStart"/>
      <w:r>
        <w:t>ThirdPartyNotices</w:t>
      </w:r>
      <w:proofErr w:type="spellEnd"/>
      <w:r>
        <w:t xml:space="preserve"> file(s) accompanying the software.</w:t>
      </w:r>
    </w:p>
    <w:p w14:paraId="6203297D" w14:textId="355840CD" w:rsidR="00000000" w:rsidRPr="003F7E63" w:rsidRDefault="00000000" w:rsidP="00791E1C">
      <w:pPr>
        <w:pStyle w:val="Heading2"/>
        <w:numPr>
          <w:ilvl w:val="0"/>
          <w:numId w:val="14"/>
        </w:numPr>
        <w:rPr>
          <w:b/>
        </w:rPr>
      </w:pPr>
      <w:r w:rsidRPr="00FE2A0C">
        <w:rPr>
          <w:b/>
          <w:lang w:val="en"/>
        </w:rPr>
        <w:t>Competitive Benchmarking</w:t>
      </w:r>
      <w:r>
        <w:rPr>
          <w:lang w:val="en"/>
        </w:rPr>
        <w:t>.</w:t>
      </w:r>
      <w:r>
        <w:rPr>
          <w:lang w:val="en"/>
        </w:rPr>
        <w:t xml:space="preserve"> </w:t>
      </w:r>
      <w:r w:rsidRPr="00185C87">
        <w:rPr>
          <w:lang w:val="en"/>
        </w:rPr>
        <w:t xml:space="preserve">If you are a direct competitor, and you access or use the software for purposes of competitive benchmarking, analysis, or intelligence gathering, you waive as against Microsoft, its subsidiaries, and its affiliated companies (including prospectively) any competitive use, access, and benchmarking test restrictions in the terms governing your software to the extent your terms of use are, or purport to be, more restrictive than </w:t>
      </w:r>
      <w:r>
        <w:rPr>
          <w:lang w:val="en"/>
        </w:rPr>
        <w:t xml:space="preserve">Microsoft’s </w:t>
      </w:r>
      <w:r w:rsidRPr="00185C87">
        <w:rPr>
          <w:lang w:val="en"/>
        </w:rPr>
        <w:t xml:space="preserve">terms. If you do not </w:t>
      </w:r>
      <w:r>
        <w:rPr>
          <w:lang w:val="en"/>
        </w:rPr>
        <w:t>w</w:t>
      </w:r>
      <w:r>
        <w:rPr>
          <w:lang w:val="en"/>
        </w:rPr>
        <w:t>a</w:t>
      </w:r>
      <w:r>
        <w:rPr>
          <w:lang w:val="en"/>
        </w:rPr>
        <w:t>i</w:t>
      </w:r>
      <w:r w:rsidRPr="00185C87">
        <w:rPr>
          <w:lang w:val="en"/>
        </w:rPr>
        <w:t>ve any such purported restrictions in</w:t>
      </w:r>
      <w:r>
        <w:rPr>
          <w:lang w:val="en"/>
        </w:rPr>
        <w:t xml:space="preserve"> </w:t>
      </w:r>
      <w:r w:rsidRPr="00185C87">
        <w:rPr>
          <w:lang w:val="en"/>
        </w:rPr>
        <w:t>the terms governing your software, you are not allowed to access or use this software, and will not do so.</w:t>
      </w:r>
    </w:p>
    <w:p w14:paraId="1D87CCD0" w14:textId="77777777" w:rsidR="00000000" w:rsidRPr="002427DB" w:rsidRDefault="00000000" w:rsidP="00791E1C">
      <w:pPr>
        <w:pStyle w:val="Heading1"/>
        <w:numPr>
          <w:ilvl w:val="0"/>
          <w:numId w:val="13"/>
        </w:numPr>
        <w:rPr>
          <w:b/>
        </w:rPr>
      </w:pPr>
      <w:r w:rsidRPr="002427DB">
        <w:rPr>
          <w:b/>
        </w:rPr>
        <w:t>SCOPE OF LICENSE.</w:t>
      </w:r>
      <w:r w:rsidRPr="002427DB">
        <w:t xml:space="preserve"> The software is licensed, not sold. Microsoft reserves all other rights. Unless applicable law gives you more rights despite this limitation, you will not (and have no right to):</w:t>
      </w:r>
    </w:p>
    <w:p w14:paraId="7DC91AA8" w14:textId="77777777" w:rsidR="00000000" w:rsidRPr="00F93577" w:rsidRDefault="00000000" w:rsidP="00791E1C">
      <w:pPr>
        <w:pStyle w:val="Heading2"/>
        <w:numPr>
          <w:ilvl w:val="0"/>
          <w:numId w:val="16"/>
        </w:numPr>
      </w:pPr>
      <w:r w:rsidRPr="002427DB">
        <w:t xml:space="preserve">work around any technical limitations in the software that only allow you to </w:t>
      </w:r>
      <w:r w:rsidRPr="00F93577">
        <w:t>use it in certain ways;</w:t>
      </w:r>
    </w:p>
    <w:p w14:paraId="271089BB" w14:textId="704C4CB7" w:rsidR="00000000" w:rsidRPr="00F93577" w:rsidRDefault="00000000" w:rsidP="00791E1C">
      <w:pPr>
        <w:pStyle w:val="Heading2"/>
        <w:numPr>
          <w:ilvl w:val="0"/>
          <w:numId w:val="16"/>
        </w:numPr>
      </w:pPr>
      <w:bookmarkStart w:id="7" w:name="_Hlk525204575"/>
      <w:r w:rsidRPr="00F93577">
        <w:t>reverse engineer, decompile or disassemble the software</w:t>
      </w:r>
      <w:r>
        <w:t>,</w:t>
      </w:r>
      <w:r w:rsidRPr="00F93577">
        <w:t xml:space="preserve"> </w:t>
      </w:r>
      <w:r w:rsidRPr="00D42379">
        <w:t>or otherwise attempt to derive the source code for the software, except and to the extent required by third party licensing terms governing use of certain open source components that may be included in the software</w:t>
      </w:r>
      <w:r w:rsidRPr="00F93577">
        <w:t>;</w:t>
      </w:r>
      <w:bookmarkEnd w:id="7"/>
    </w:p>
    <w:p w14:paraId="40809796" w14:textId="77777777" w:rsidR="00000000" w:rsidRPr="00F93577" w:rsidRDefault="00000000" w:rsidP="00791E1C">
      <w:pPr>
        <w:pStyle w:val="Heading2"/>
        <w:numPr>
          <w:ilvl w:val="0"/>
          <w:numId w:val="16"/>
        </w:numPr>
      </w:pPr>
      <w:r w:rsidRPr="00F93577">
        <w:t>remove, minimize, block, or modify any notices of Microsoft or its suppliers in the software;</w:t>
      </w:r>
    </w:p>
    <w:p w14:paraId="2044285D" w14:textId="77777777" w:rsidR="00000000" w:rsidRPr="00F93577" w:rsidRDefault="00000000" w:rsidP="00791E1C">
      <w:pPr>
        <w:pStyle w:val="Heading2"/>
        <w:numPr>
          <w:ilvl w:val="0"/>
          <w:numId w:val="16"/>
        </w:numPr>
      </w:pPr>
      <w:r w:rsidRPr="00F93577">
        <w:lastRenderedPageBreak/>
        <w:t>disclose the results of any benchmark tests of the software to any third party without Microsoft’s prior written approval;</w:t>
      </w:r>
    </w:p>
    <w:p w14:paraId="6C25FFC7" w14:textId="77777777" w:rsidR="00000000" w:rsidRPr="00F93577" w:rsidRDefault="00000000" w:rsidP="00791E1C">
      <w:pPr>
        <w:pStyle w:val="Heading2"/>
        <w:numPr>
          <w:ilvl w:val="0"/>
          <w:numId w:val="16"/>
        </w:numPr>
      </w:pPr>
      <w:r w:rsidRPr="00F93577">
        <w:t>use the software in any way that is against the law or to create or propagate malware; or</w:t>
      </w:r>
    </w:p>
    <w:p w14:paraId="08D26D68" w14:textId="29A997A0" w:rsidR="00000000" w:rsidRPr="00F93577" w:rsidRDefault="00000000" w:rsidP="00791E1C">
      <w:pPr>
        <w:pStyle w:val="Heading2"/>
        <w:numPr>
          <w:ilvl w:val="0"/>
          <w:numId w:val="16"/>
        </w:numPr>
      </w:pPr>
      <w:r w:rsidRPr="00F93577">
        <w:t xml:space="preserve">share, publish, distribute, or </w:t>
      </w:r>
      <w:r>
        <w:t>lease</w:t>
      </w:r>
      <w:r w:rsidRPr="00F93577">
        <w:t xml:space="preserve"> the software, provide the software as a stand-alone </w:t>
      </w:r>
      <w:r>
        <w:t>offering</w:t>
      </w:r>
      <w:r w:rsidRPr="00F93577">
        <w:t xml:space="preserve"> for others to use, or transfer the software or this agreement to any third party.</w:t>
      </w:r>
    </w:p>
    <w:p w14:paraId="610B11C1" w14:textId="34BCBD76" w:rsidR="00000000" w:rsidRDefault="00000000" w:rsidP="00791E1C">
      <w:pPr>
        <w:pStyle w:val="Heading1"/>
        <w:numPr>
          <w:ilvl w:val="0"/>
          <w:numId w:val="13"/>
        </w:numPr>
        <w:rPr>
          <w:b/>
        </w:rPr>
      </w:pPr>
      <w:r w:rsidRPr="002427DB">
        <w:rPr>
          <w:b/>
        </w:rPr>
        <w:t>PRE-RELEASE SOFTWARE.</w:t>
      </w:r>
      <w:r w:rsidRPr="002427DB">
        <w:t xml:space="preserve"> The software is a pre-release version. It may not operate correctly. It may be different from the</w:t>
      </w:r>
      <w:r>
        <w:t xml:space="preserve"> commercially released version.</w:t>
      </w:r>
    </w:p>
    <w:p w14:paraId="49433DE2" w14:textId="6BC741CD" w:rsidR="00000000" w:rsidRPr="0041134D" w:rsidRDefault="00000000" w:rsidP="00791E1C">
      <w:pPr>
        <w:pStyle w:val="Heading1"/>
        <w:numPr>
          <w:ilvl w:val="0"/>
          <w:numId w:val="13"/>
        </w:numPr>
        <w:rPr>
          <w:b/>
        </w:rPr>
      </w:pPr>
      <w:r w:rsidRPr="0041134D">
        <w:rPr>
          <w:b/>
        </w:rPr>
        <w:t>FEEDBACK.</w:t>
      </w:r>
      <w:r w:rsidRPr="0041134D">
        <w:t xml:space="preserve"> If you give feedback about the software to Microsoft, you give to Microsoft, without charge, the right to use, share and commercialize your feedback in any way and for any purpose. You will not give feedback that is subject to a license that requires Microsoft to license its software or documentation to third parties because </w:t>
      </w:r>
      <w:r>
        <w:t>Microsoft</w:t>
      </w:r>
      <w:r w:rsidRPr="0041134D">
        <w:t xml:space="preserve"> </w:t>
      </w:r>
      <w:r w:rsidRPr="0041134D">
        <w:t>include</w:t>
      </w:r>
      <w:r>
        <w:t>s</w:t>
      </w:r>
      <w:r w:rsidRPr="0041134D">
        <w:t xml:space="preserve"> your feedback in them. These rights survive this agreement.</w:t>
      </w:r>
    </w:p>
    <w:p w14:paraId="38797652" w14:textId="7D6B2424" w:rsidR="00000000" w:rsidRPr="00CD7090" w:rsidRDefault="00000000" w:rsidP="00791E1C">
      <w:pPr>
        <w:pStyle w:val="Heading1"/>
        <w:numPr>
          <w:ilvl w:val="0"/>
          <w:numId w:val="13"/>
        </w:numPr>
        <w:rPr>
          <w:b/>
        </w:rPr>
      </w:pPr>
      <w:bookmarkStart w:id="8" w:name="_Hlk525136947"/>
      <w:r w:rsidRPr="00153A7B">
        <w:rPr>
          <w:b/>
        </w:rPr>
        <w:t>DATA.</w:t>
      </w:r>
      <w:r w:rsidRPr="0041134D">
        <w:t xml:space="preserve"> </w:t>
      </w:r>
      <w:r w:rsidRPr="00305501">
        <w:t xml:space="preserve">This software may interact with other Microsoft products that collect data that is transmitted to Microsoft. To learn more about how Microsoft processes personal data we collect, please see the Microsoft Privacy Statement at </w:t>
      </w:r>
      <w:hyperlink r:id="rId12" w:history="1">
        <w:r w:rsidRPr="00153A7B">
          <w:rPr>
            <w:rStyle w:val="Hyperlink"/>
            <w:rFonts w:cs="Tahoma"/>
          </w:rPr>
          <w:t>https://go.microsoft.com/fwlink/?LinkId=248681</w:t>
        </w:r>
      </w:hyperlink>
      <w:r w:rsidRPr="00305501">
        <w:t>.</w:t>
      </w:r>
      <w:bookmarkEnd w:id="8"/>
    </w:p>
    <w:p w14:paraId="3707960C" w14:textId="21495AA5" w:rsidR="00000000" w:rsidRPr="00AB0D38" w:rsidRDefault="00000000" w:rsidP="00791E1C">
      <w:pPr>
        <w:pStyle w:val="ListParagraph"/>
        <w:numPr>
          <w:ilvl w:val="0"/>
          <w:numId w:val="13"/>
        </w:numPr>
        <w:rPr>
          <w:b w:val="0"/>
        </w:rPr>
      </w:pPr>
      <w:r>
        <w:t>CODE OF CONDUCT</w:t>
      </w:r>
      <w:r>
        <w:t xml:space="preserve">. </w:t>
      </w:r>
      <w:r w:rsidRPr="00AB0D38">
        <w:rPr>
          <w:b w:val="0"/>
        </w:rPr>
        <w:t>By agreeing to these license terms, you’re agreeing that, when using the software, you will follow these rules:</w:t>
      </w:r>
    </w:p>
    <w:p w14:paraId="39140D92" w14:textId="77777777" w:rsidR="00000000" w:rsidRPr="00AB0D38" w:rsidRDefault="00000000" w:rsidP="00791E1C">
      <w:pPr>
        <w:pStyle w:val="Heading3"/>
        <w:numPr>
          <w:ilvl w:val="0"/>
          <w:numId w:val="20"/>
        </w:numPr>
        <w:rPr>
          <w:b w:val="0"/>
        </w:rPr>
      </w:pPr>
      <w:r w:rsidRPr="00AB0D38">
        <w:rPr>
          <w:b w:val="0"/>
        </w:rPr>
        <w:t xml:space="preserve">Don’t do anything illegal.   </w:t>
      </w:r>
    </w:p>
    <w:p w14:paraId="51597141" w14:textId="77777777" w:rsidR="00000000" w:rsidRPr="00AB0D38" w:rsidRDefault="00000000" w:rsidP="00791E1C">
      <w:pPr>
        <w:pStyle w:val="Heading3"/>
        <w:numPr>
          <w:ilvl w:val="0"/>
          <w:numId w:val="20"/>
        </w:numPr>
        <w:rPr>
          <w:b w:val="0"/>
        </w:rPr>
      </w:pPr>
      <w:r w:rsidRPr="00AB0D38">
        <w:rPr>
          <w:b w:val="0"/>
        </w:rPr>
        <w:t xml:space="preserve">Don’t engage in any activity that exploits, harms, or threatens to harm children. </w:t>
      </w:r>
    </w:p>
    <w:p w14:paraId="6F5AB4EF" w14:textId="77777777" w:rsidR="00000000" w:rsidRPr="00AB0D38" w:rsidRDefault="00000000" w:rsidP="00791E1C">
      <w:pPr>
        <w:pStyle w:val="Heading3"/>
        <w:numPr>
          <w:ilvl w:val="0"/>
          <w:numId w:val="20"/>
        </w:numPr>
        <w:rPr>
          <w:b w:val="0"/>
        </w:rPr>
      </w:pPr>
      <w:r w:rsidRPr="00AB0D38">
        <w:rPr>
          <w:b w:val="0"/>
        </w:rPr>
        <w:t xml:space="preserve">Don’t send spam. Spam is unwanted or unsolicited bulk email, postings, contact requests, SMS (text messages), or instant messages.  </w:t>
      </w:r>
    </w:p>
    <w:p w14:paraId="05DC2B5D" w14:textId="77777777" w:rsidR="00000000" w:rsidRPr="00AB0D38" w:rsidRDefault="00000000" w:rsidP="00791E1C">
      <w:pPr>
        <w:pStyle w:val="Heading3"/>
        <w:numPr>
          <w:ilvl w:val="0"/>
          <w:numId w:val="20"/>
        </w:numPr>
        <w:rPr>
          <w:b w:val="0"/>
        </w:rPr>
      </w:pPr>
      <w:r w:rsidRPr="00AB0D38">
        <w:rPr>
          <w:b w:val="0"/>
        </w:rPr>
        <w:t xml:space="preserve">Don’t publicly display or use the software to share inappropriate content or material (involving, for example, nudity, bestiality, pornography, offensive language, graphic violence, or criminal activity). </w:t>
      </w:r>
    </w:p>
    <w:p w14:paraId="6A78500C" w14:textId="77777777" w:rsidR="00000000" w:rsidRPr="00AB0D38" w:rsidRDefault="00000000" w:rsidP="00791E1C">
      <w:pPr>
        <w:pStyle w:val="Heading3"/>
        <w:numPr>
          <w:ilvl w:val="0"/>
          <w:numId w:val="20"/>
        </w:numPr>
        <w:rPr>
          <w:b w:val="0"/>
        </w:rPr>
      </w:pPr>
      <w:r w:rsidRPr="00AB0D38">
        <w:rPr>
          <w:b w:val="0"/>
        </w:rPr>
        <w:t>Don’t engage in activity that is fraudulent, false or misleading (e.g., asking for money under false pretenses, impersonating someone else, manipulating the software to increase play count, or affect rankings, ratings, or comments).</w:t>
      </w:r>
    </w:p>
    <w:p w14:paraId="24A3BE38" w14:textId="77777777" w:rsidR="00000000" w:rsidRPr="00AB0D38" w:rsidRDefault="00000000" w:rsidP="00791E1C">
      <w:pPr>
        <w:pStyle w:val="Heading3"/>
        <w:numPr>
          <w:ilvl w:val="0"/>
          <w:numId w:val="20"/>
        </w:numPr>
        <w:rPr>
          <w:b w:val="0"/>
        </w:rPr>
      </w:pPr>
      <w:r w:rsidRPr="00AB0D38">
        <w:rPr>
          <w:b w:val="0"/>
        </w:rPr>
        <w:t>Don’t circumvent any restrictions on access to or availability of the software.</w:t>
      </w:r>
    </w:p>
    <w:p w14:paraId="38C5265D" w14:textId="77777777" w:rsidR="00000000" w:rsidRPr="00AB0D38" w:rsidRDefault="00000000" w:rsidP="00791E1C">
      <w:pPr>
        <w:pStyle w:val="Heading3"/>
        <w:numPr>
          <w:ilvl w:val="0"/>
          <w:numId w:val="20"/>
        </w:numPr>
        <w:rPr>
          <w:b w:val="0"/>
        </w:rPr>
      </w:pPr>
      <w:r w:rsidRPr="00AB0D38">
        <w:rPr>
          <w:b w:val="0"/>
        </w:rPr>
        <w:t>Don’t engage in activity that is harmful to you, the software, or others (e.g., transmitting viruses, stalking, posting terrorist content, communicating hate speech, or advocating violence against others).</w:t>
      </w:r>
    </w:p>
    <w:p w14:paraId="7E5D8437" w14:textId="77777777" w:rsidR="00000000" w:rsidRPr="00AB0D38" w:rsidRDefault="00000000" w:rsidP="00791E1C">
      <w:pPr>
        <w:pStyle w:val="Heading3"/>
        <w:numPr>
          <w:ilvl w:val="0"/>
          <w:numId w:val="20"/>
        </w:numPr>
        <w:rPr>
          <w:b w:val="0"/>
        </w:rPr>
      </w:pPr>
      <w:r w:rsidRPr="00AB0D38">
        <w:rPr>
          <w:b w:val="0"/>
        </w:rPr>
        <w:t>Don’t infringe upon the rights of others (e.g., unauthorized sharing of copyrighted music or other copyrighted material, resale or other distribution of Bing maps, or photographs).</w:t>
      </w:r>
    </w:p>
    <w:p w14:paraId="64A6284A" w14:textId="77777777" w:rsidR="00000000" w:rsidRPr="00AB0D38" w:rsidRDefault="00000000" w:rsidP="00791E1C">
      <w:pPr>
        <w:pStyle w:val="Heading3"/>
        <w:numPr>
          <w:ilvl w:val="0"/>
          <w:numId w:val="20"/>
        </w:numPr>
        <w:rPr>
          <w:b w:val="0"/>
        </w:rPr>
      </w:pPr>
      <w:r w:rsidRPr="00AB0D38">
        <w:rPr>
          <w:b w:val="0"/>
        </w:rPr>
        <w:t>Don’t engage in activity that violates the privacy of others.</w:t>
      </w:r>
    </w:p>
    <w:p w14:paraId="556497E4" w14:textId="77777777" w:rsidR="00000000" w:rsidRPr="00AB0D38" w:rsidRDefault="00000000" w:rsidP="00791E1C">
      <w:pPr>
        <w:pStyle w:val="Heading3"/>
        <w:numPr>
          <w:ilvl w:val="0"/>
          <w:numId w:val="20"/>
        </w:numPr>
        <w:rPr>
          <w:b w:val="0"/>
        </w:rPr>
      </w:pPr>
      <w:r w:rsidRPr="00AB0D38">
        <w:rPr>
          <w:b w:val="0"/>
        </w:rPr>
        <w:t>Don’t help others break these rules.</w:t>
      </w:r>
    </w:p>
    <w:p w14:paraId="5249D2B1" w14:textId="19B6BA25" w:rsidR="00000000" w:rsidRPr="002427DB" w:rsidRDefault="00000000" w:rsidP="00791E1C">
      <w:pPr>
        <w:pStyle w:val="Heading1"/>
        <w:numPr>
          <w:ilvl w:val="0"/>
          <w:numId w:val="13"/>
        </w:numPr>
        <w:rPr>
          <w:b/>
        </w:rPr>
      </w:pPr>
      <w:r w:rsidRPr="002427DB">
        <w:rPr>
          <w:b/>
        </w:rPr>
        <w:t>EXPORT RESTRICTIONS.</w:t>
      </w:r>
      <w:r w:rsidRPr="002427DB">
        <w:t xml:space="preserve"> </w:t>
      </w:r>
      <w:r w:rsidRPr="002427DB">
        <w:t>You must comply with all domestic and international export laws and regulations that apply to the software, which include restrictions on destinations, end users, and end use. For further information</w:t>
      </w:r>
      <w:r>
        <w:t xml:space="preserve"> on export restrictions, visit </w:t>
      </w:r>
      <w:hyperlink r:id="rId13" w:history="1">
        <w:r w:rsidRPr="00FC15B2">
          <w:rPr>
            <w:rStyle w:val="Hyperlink"/>
            <w:rFonts w:cs="Tahoma"/>
          </w:rPr>
          <w:t>https://aka.ms/exporting</w:t>
        </w:r>
      </w:hyperlink>
      <w:r w:rsidRPr="002427DB">
        <w:t>.</w:t>
      </w:r>
    </w:p>
    <w:p w14:paraId="7524A14C" w14:textId="13CB4497" w:rsidR="00000000" w:rsidRPr="002427DB" w:rsidRDefault="00000000" w:rsidP="00791E1C">
      <w:pPr>
        <w:pStyle w:val="Heading1"/>
        <w:numPr>
          <w:ilvl w:val="0"/>
          <w:numId w:val="13"/>
        </w:numPr>
        <w:rPr>
          <w:b/>
        </w:rPr>
      </w:pPr>
      <w:r w:rsidRPr="002427DB">
        <w:rPr>
          <w:b/>
        </w:rPr>
        <w:t>SUPPORT SERVICES.</w:t>
      </w:r>
      <w:r w:rsidRPr="002427DB">
        <w:t xml:space="preserve"> </w:t>
      </w:r>
      <w:r>
        <w:t>Microsoft is</w:t>
      </w:r>
      <w:r w:rsidRPr="002427DB">
        <w:t xml:space="preserve"> not obligated under this agreement to </w:t>
      </w:r>
      <w:r w:rsidRPr="002427DB">
        <w:t xml:space="preserve">provide </w:t>
      </w:r>
      <w:r w:rsidRPr="002427DB">
        <w:t xml:space="preserve">any </w:t>
      </w:r>
      <w:r w:rsidRPr="002427DB">
        <w:t xml:space="preserve">support services for </w:t>
      </w:r>
      <w:r w:rsidRPr="002427DB">
        <w:t>the software</w:t>
      </w:r>
      <w:r w:rsidRPr="002427DB">
        <w:t>.</w:t>
      </w:r>
      <w:r w:rsidRPr="002427DB">
        <w:t xml:space="preserve"> </w:t>
      </w:r>
      <w:r>
        <w:t>A</w:t>
      </w:r>
      <w:r w:rsidRPr="002427DB">
        <w:t xml:space="preserve">ny support </w:t>
      </w:r>
      <w:r>
        <w:t xml:space="preserve">provided </w:t>
      </w:r>
      <w:r w:rsidRPr="002427DB">
        <w:t>is “as is”, “with all faults”, and without warranty of any kind.</w:t>
      </w:r>
      <w:r w:rsidRPr="002F21C0">
        <w:t xml:space="preserve"> </w:t>
      </w:r>
    </w:p>
    <w:p w14:paraId="37EAD75A" w14:textId="100168C3" w:rsidR="00000000" w:rsidRPr="00FF296C" w:rsidRDefault="00000000" w:rsidP="00791E1C">
      <w:pPr>
        <w:pStyle w:val="Heading1"/>
        <w:numPr>
          <w:ilvl w:val="0"/>
          <w:numId w:val="13"/>
        </w:numPr>
        <w:rPr>
          <w:rFonts w:eastAsia="Times New Roman"/>
        </w:rPr>
      </w:pPr>
      <w:bookmarkStart w:id="9" w:name="OLE_LINK5"/>
      <w:bookmarkStart w:id="10" w:name="OLE_LINK6"/>
      <w:r w:rsidRPr="00D77CCF">
        <w:rPr>
          <w:rStyle w:val="Strong"/>
        </w:rPr>
        <w:t>BINDING</w:t>
      </w:r>
      <w:r w:rsidRPr="00D77CCF">
        <w:rPr>
          <w:rStyle w:val="Strong"/>
        </w:rPr>
        <w:t xml:space="preserve"> ARBITRATION AND CLASS ACTION WAIVER</w:t>
      </w:r>
      <w:r>
        <w:rPr>
          <w:rStyle w:val="Strong"/>
        </w:rPr>
        <w:t>.</w:t>
      </w:r>
      <w:r w:rsidRPr="00D77CCF">
        <w:rPr>
          <w:rStyle w:val="Strong"/>
        </w:rPr>
        <w:t xml:space="preserve"> </w:t>
      </w:r>
      <w:r>
        <w:rPr>
          <w:rStyle w:val="Strong"/>
        </w:rPr>
        <w:t xml:space="preserve">This Section applies if you live in (or, if a business, your principal place of business is in) the United States. </w:t>
      </w:r>
      <w:r w:rsidRPr="00D77CCF">
        <w:rPr>
          <w:rStyle w:val="Strong"/>
        </w:rPr>
        <w:t xml:space="preserve"> </w:t>
      </w:r>
      <w:r w:rsidRPr="00D77CCF">
        <w:t xml:space="preserve">If </w:t>
      </w:r>
      <w:r>
        <w:t>you and Microsoft</w:t>
      </w:r>
      <w:r w:rsidRPr="00D77CCF">
        <w:t xml:space="preserve"> have a dispute, you and </w:t>
      </w:r>
      <w:r>
        <w:t>Microsoft</w:t>
      </w:r>
      <w:r w:rsidRPr="00D77CCF">
        <w:t xml:space="preserve"> agree to try for 60 days to resolve it informally. If </w:t>
      </w:r>
      <w:r>
        <w:t>you and Microsoft</w:t>
      </w:r>
      <w:r w:rsidRPr="00D77CCF">
        <w:t xml:space="preserve"> can’t, you and </w:t>
      </w:r>
      <w:r>
        <w:t>Microsoft</w:t>
      </w:r>
      <w:r w:rsidRPr="00D77CCF">
        <w:t xml:space="preserve"> </w:t>
      </w:r>
      <w:r w:rsidRPr="001A5572">
        <w:rPr>
          <w:b/>
        </w:rPr>
        <w:t>agree to binding individual arbitration before the American Arbitration Association under the Federal Arbitration Act (“FAA”), and not to sue in court in front of a judge or jury</w:t>
      </w:r>
      <w:r w:rsidRPr="00D77CCF">
        <w:t>. Instead, a neutral arbitra</w:t>
      </w:r>
      <w:r w:rsidRPr="00D77CCF">
        <w:t>tor will decide</w:t>
      </w:r>
      <w:r w:rsidRPr="008B5DB5">
        <w:t>.</w:t>
      </w:r>
      <w:r w:rsidRPr="00634517">
        <w:rPr>
          <w:b/>
        </w:rPr>
        <w:t xml:space="preserve"> Class action lawsuits, class-wide arbitrations, private attorney-general actions, and any other proceeding where someone acts in a representative capacity are not allowed; nor </w:t>
      </w:r>
      <w:proofErr w:type="gramStart"/>
      <w:r w:rsidRPr="00634517">
        <w:rPr>
          <w:b/>
        </w:rPr>
        <w:t>is</w:t>
      </w:r>
      <w:proofErr w:type="gramEnd"/>
      <w:r w:rsidRPr="00634517">
        <w:rPr>
          <w:b/>
        </w:rPr>
        <w:t xml:space="preserve"> combining individual proceedings without </w:t>
      </w:r>
      <w:r w:rsidRPr="00634517">
        <w:rPr>
          <w:b/>
        </w:rPr>
        <w:lastRenderedPageBreak/>
        <w:t>the consent of all parties.</w:t>
      </w:r>
      <w:r w:rsidRPr="00D77CCF">
        <w:t xml:space="preserve"> The complete Arbitration Agreement contains more terms and is at </w:t>
      </w:r>
      <w:hyperlink r:id="rId14" w:history="1">
        <w:r>
          <w:rPr>
            <w:rStyle w:val="Hyperlink"/>
            <w:rFonts w:cs="Tahoma"/>
          </w:rPr>
          <w:t>https://aka.ms/arb-agreement-4</w:t>
        </w:r>
      </w:hyperlink>
      <w:r w:rsidRPr="00D77CCF">
        <w:t xml:space="preserve">. You and </w:t>
      </w:r>
      <w:r>
        <w:t>Microsoft</w:t>
      </w:r>
      <w:r w:rsidRPr="00D77CCF">
        <w:t xml:space="preserve"> agree to these terms.</w:t>
      </w:r>
    </w:p>
    <w:bookmarkEnd w:id="9"/>
    <w:bookmarkEnd w:id="10"/>
    <w:p w14:paraId="194CC803" w14:textId="35D3774D" w:rsidR="00000000" w:rsidRPr="002427DB" w:rsidRDefault="00000000" w:rsidP="00791E1C">
      <w:pPr>
        <w:pStyle w:val="Heading1"/>
        <w:numPr>
          <w:ilvl w:val="0"/>
          <w:numId w:val="13"/>
        </w:numPr>
      </w:pPr>
      <w:r w:rsidRPr="00E34826">
        <w:rPr>
          <w:b/>
        </w:rPr>
        <w:t>ENTIRE AGREEMENT.</w:t>
      </w:r>
      <w:r w:rsidRPr="002427DB">
        <w:t xml:space="preserve"> This agreement, and </w:t>
      </w:r>
      <w:r w:rsidRPr="002427DB">
        <w:t>any o</w:t>
      </w:r>
      <w:r w:rsidRPr="002427DB">
        <w:t>the</w:t>
      </w:r>
      <w:r w:rsidRPr="002427DB">
        <w:t>r</w:t>
      </w:r>
      <w:r w:rsidRPr="002427DB">
        <w:t xml:space="preserve"> terms </w:t>
      </w:r>
      <w:r>
        <w:t>Microsoft</w:t>
      </w:r>
      <w:r w:rsidRPr="002427DB">
        <w:t xml:space="preserve"> may provide </w:t>
      </w:r>
      <w:r w:rsidRPr="002427DB">
        <w:t>for supplements, updates</w:t>
      </w:r>
      <w:r w:rsidRPr="002427DB">
        <w:t xml:space="preserve">, or third-party </w:t>
      </w:r>
      <w:r w:rsidRPr="002427DB">
        <w:t>applications</w:t>
      </w:r>
      <w:r w:rsidRPr="002427DB">
        <w:t xml:space="preserve">, </w:t>
      </w:r>
      <w:r w:rsidRPr="002427DB">
        <w:t>is</w:t>
      </w:r>
      <w:r w:rsidRPr="002427DB">
        <w:t xml:space="preserve"> the entire agreement for the software.</w:t>
      </w:r>
    </w:p>
    <w:p w14:paraId="31A1E80B" w14:textId="5BE0F81D" w:rsidR="00000000" w:rsidRPr="005E50D6" w:rsidRDefault="00000000" w:rsidP="00791E1C">
      <w:pPr>
        <w:pStyle w:val="Heading1"/>
        <w:numPr>
          <w:ilvl w:val="0"/>
          <w:numId w:val="13"/>
        </w:numPr>
        <w:rPr>
          <w:b/>
        </w:rPr>
      </w:pPr>
      <w:r w:rsidRPr="00317F81">
        <w:rPr>
          <w:b/>
        </w:rPr>
        <w:t>APPLICABLE LAW</w:t>
      </w:r>
      <w:r w:rsidRPr="00317F81">
        <w:rPr>
          <w:b/>
        </w:rPr>
        <w:t xml:space="preserve"> AND </w:t>
      </w:r>
      <w:r w:rsidRPr="00317F81">
        <w:rPr>
          <w:b/>
        </w:rPr>
        <w:t>PLACE TO RESOLVE DISPUTES</w:t>
      </w:r>
      <w:r w:rsidRPr="00317F81">
        <w:rPr>
          <w:b/>
        </w:rPr>
        <w:t>.</w:t>
      </w:r>
      <w:r>
        <w:rPr>
          <w:b/>
        </w:rPr>
        <w:t xml:space="preserve"> </w:t>
      </w:r>
      <w:r w:rsidRPr="00317F81">
        <w:t>If</w:t>
      </w:r>
      <w:r w:rsidRPr="00317F81">
        <w:t xml:space="preserve"> you acquired the software in the United States or Canada, the laws of the state or province where</w:t>
      </w:r>
      <w:r w:rsidRPr="002427DB">
        <w:t xml:space="preserve"> you live (or, if a business, where your principal place of business is located) govern the interpretation of </w:t>
      </w:r>
      <w:r>
        <w:t>this agreement</w:t>
      </w:r>
      <w:r w:rsidRPr="002427DB">
        <w:t xml:space="preserve">, claims for </w:t>
      </w:r>
      <w:r>
        <w:t xml:space="preserve">its </w:t>
      </w:r>
      <w:r w:rsidRPr="002427DB">
        <w:t>breach, and all other claims (including consumer protection, unfair competition, and tort claims), regardless of conflict of law</w:t>
      </w:r>
      <w:r w:rsidRPr="002427DB">
        <w:t>s</w:t>
      </w:r>
      <w:r w:rsidRPr="002427DB">
        <w:t xml:space="preserve"> principles</w:t>
      </w:r>
      <w:r w:rsidRPr="002427DB">
        <w:t xml:space="preserve">, except that the </w:t>
      </w:r>
      <w:r>
        <w:t xml:space="preserve">FAA </w:t>
      </w:r>
      <w:r w:rsidRPr="002427DB">
        <w:t>governs everything related to arbitration</w:t>
      </w:r>
      <w:r w:rsidRPr="002427DB">
        <w:t>. If you acquired the software in any other country, its laws apply</w:t>
      </w:r>
      <w:bookmarkStart w:id="11" w:name="OLE_LINK172"/>
      <w:bookmarkStart w:id="12" w:name="OLE_LINK173"/>
      <w:r>
        <w:t>, e</w:t>
      </w:r>
      <w:r>
        <w:t>xcept that the FAA governs everything related to arbitration</w:t>
      </w:r>
      <w:bookmarkEnd w:id="11"/>
      <w:bookmarkEnd w:id="12"/>
      <w:r w:rsidRPr="002427DB">
        <w:t xml:space="preserve">. If </w:t>
      </w:r>
      <w:r w:rsidRPr="002427DB">
        <w:t xml:space="preserve">U.S. </w:t>
      </w:r>
      <w:r w:rsidRPr="002427DB">
        <w:t xml:space="preserve">federal jurisdiction exists, you </w:t>
      </w:r>
      <w:r w:rsidRPr="002427DB">
        <w:t xml:space="preserve">and </w:t>
      </w:r>
      <w:r>
        <w:t>Microsoft</w:t>
      </w:r>
      <w:r w:rsidRPr="002427DB">
        <w:t xml:space="preserve"> </w:t>
      </w:r>
      <w:r w:rsidRPr="002427DB">
        <w:t>consent to exclusive jurisdiction and venue in the federal court in King County, Washington</w:t>
      </w:r>
      <w:r w:rsidRPr="002427DB">
        <w:t xml:space="preserve"> for all disputes heard in court (excluding arbitration)</w:t>
      </w:r>
      <w:r w:rsidRPr="002427DB">
        <w:t>.</w:t>
      </w:r>
      <w:r w:rsidRPr="002427DB">
        <w:t xml:space="preserve"> </w:t>
      </w:r>
      <w:r w:rsidRPr="002427DB">
        <w:t xml:space="preserve">If not, you </w:t>
      </w:r>
      <w:r w:rsidRPr="002427DB">
        <w:t xml:space="preserve">and </w:t>
      </w:r>
      <w:r>
        <w:t>Microsoft</w:t>
      </w:r>
      <w:r w:rsidRPr="002427DB">
        <w:t xml:space="preserve"> </w:t>
      </w:r>
      <w:r w:rsidRPr="002427DB">
        <w:t>consent to exclusive jurisdiction and venue in the Superior Court of King County, Washington</w:t>
      </w:r>
      <w:r w:rsidRPr="002427DB">
        <w:t xml:space="preserve"> for all disputes heard in court (excluding arbitration)</w:t>
      </w:r>
      <w:r w:rsidRPr="002427DB">
        <w:t>.</w:t>
      </w:r>
    </w:p>
    <w:p w14:paraId="70F3046E" w14:textId="4242DEC5" w:rsidR="00000000" w:rsidRPr="002427DB" w:rsidRDefault="00000000" w:rsidP="00791E1C">
      <w:pPr>
        <w:pStyle w:val="Heading1"/>
        <w:numPr>
          <w:ilvl w:val="0"/>
          <w:numId w:val="13"/>
        </w:numPr>
        <w:rPr>
          <w:b/>
        </w:rPr>
      </w:pPr>
      <w:r w:rsidRPr="002427DB">
        <w:rPr>
          <w:b/>
        </w:rPr>
        <w:t>CONSUMER RIGHTS; REGIONAL VARIATIONS.</w:t>
      </w:r>
      <w:r w:rsidRPr="002427DB">
        <w:t xml:space="preserve"> This agreement describes certain legal rights. You may have other rights, including consumer rights, under the laws of your state</w:t>
      </w:r>
      <w:r>
        <w:t>, province,</w:t>
      </w:r>
      <w:r w:rsidRPr="002427DB">
        <w:t xml:space="preserve"> or country. </w:t>
      </w:r>
      <w:r w:rsidRPr="002427DB">
        <w:t>Separate and apart from your relationship with Microsoft, y</w:t>
      </w:r>
      <w:r w:rsidRPr="002427DB">
        <w:t>ou may also have rights with respect to the party from which you acquired the software. This agreement does not change those other rights if the laws of your state</w:t>
      </w:r>
      <w:r>
        <w:t>, province,</w:t>
      </w:r>
      <w:r w:rsidRPr="002427DB">
        <w:t xml:space="preserve"> or country do not permit it to do so. For example, if you acquired the software in one of the below regions, or mandatory co</w:t>
      </w:r>
      <w:r w:rsidRPr="002427DB">
        <w:t>untry law applies, then the following provisions apply to you:</w:t>
      </w:r>
    </w:p>
    <w:p w14:paraId="35FDEA05" w14:textId="49CE7CAF" w:rsidR="00000000" w:rsidRPr="003F1ED0" w:rsidRDefault="00000000" w:rsidP="00791E1C">
      <w:pPr>
        <w:pStyle w:val="Heading2"/>
        <w:numPr>
          <w:ilvl w:val="0"/>
          <w:numId w:val="17"/>
        </w:numPr>
      </w:pPr>
      <w:r w:rsidRPr="003F1ED0">
        <w:rPr>
          <w:b/>
        </w:rPr>
        <w:t>Australia.</w:t>
      </w:r>
      <w:r w:rsidRPr="003F1ED0">
        <w:t xml:space="preserve"> You have statutory guarantees under the Australian Consumer Law and nothing in </w:t>
      </w:r>
      <w:r>
        <w:t>this agreement</w:t>
      </w:r>
      <w:r w:rsidRPr="003F1ED0">
        <w:t xml:space="preserve"> is intended to affect those rights.</w:t>
      </w:r>
    </w:p>
    <w:p w14:paraId="6907979B" w14:textId="2C0A0A05" w:rsidR="00000000" w:rsidRPr="003F1ED0" w:rsidRDefault="00000000" w:rsidP="00791E1C">
      <w:pPr>
        <w:pStyle w:val="Heading2"/>
        <w:numPr>
          <w:ilvl w:val="0"/>
          <w:numId w:val="17"/>
        </w:numPr>
      </w:pPr>
      <w:r w:rsidRPr="003F1ED0">
        <w:rPr>
          <w:b/>
        </w:rPr>
        <w:t>Canada.</w:t>
      </w:r>
      <w:r w:rsidRPr="003F1ED0">
        <w:t xml:space="preserve"> </w:t>
      </w:r>
      <w:r w:rsidRPr="003F1ED0">
        <w:t>If you acquired this software in Canada, you may stop receiving updates by turning off the automatic update feature, disconnecting your device from the Internet</w:t>
      </w:r>
      <w:r w:rsidRPr="003F1ED0">
        <w:t xml:space="preserve"> (</w:t>
      </w:r>
      <w:proofErr w:type="gramStart"/>
      <w:r w:rsidRPr="003F1ED0">
        <w:t>i</w:t>
      </w:r>
      <w:r w:rsidRPr="003F1ED0">
        <w:t>f and when</w:t>
      </w:r>
      <w:proofErr w:type="gramEnd"/>
      <w:r w:rsidRPr="003F1ED0">
        <w:t xml:space="preserve"> you re-connect to the Internet, </w:t>
      </w:r>
      <w:r w:rsidRPr="003F1ED0">
        <w:t xml:space="preserve">however, </w:t>
      </w:r>
      <w:r w:rsidRPr="003F1ED0">
        <w:t>the software will resume checking for and installing updates)</w:t>
      </w:r>
      <w:r w:rsidRPr="003F1ED0">
        <w:t>,</w:t>
      </w:r>
      <w:r w:rsidRPr="003F1ED0">
        <w:t xml:space="preserve"> or uninstalling the software. </w:t>
      </w:r>
      <w:r w:rsidRPr="003F1ED0">
        <w:t>T</w:t>
      </w:r>
      <w:r w:rsidRPr="003F1ED0">
        <w:t xml:space="preserve">he product documentation, if any, </w:t>
      </w:r>
      <w:r w:rsidRPr="003F1ED0">
        <w:t xml:space="preserve">may also specify </w:t>
      </w:r>
      <w:r w:rsidRPr="003F1ED0">
        <w:t>how to turn off updates for your specific device or software</w:t>
      </w:r>
      <w:r w:rsidRPr="003F1ED0">
        <w:t>.</w:t>
      </w:r>
    </w:p>
    <w:p w14:paraId="635014AF" w14:textId="182F1E96" w:rsidR="00000000" w:rsidRPr="00E75330" w:rsidRDefault="00000000" w:rsidP="00791E1C">
      <w:pPr>
        <w:pStyle w:val="Heading2"/>
        <w:numPr>
          <w:ilvl w:val="0"/>
          <w:numId w:val="17"/>
        </w:numPr>
      </w:pPr>
      <w:r w:rsidRPr="000010BA">
        <w:rPr>
          <w:b/>
        </w:rPr>
        <w:t>Germany and Austria</w:t>
      </w:r>
      <w:r w:rsidRPr="00E75330">
        <w:t>.</w:t>
      </w:r>
    </w:p>
    <w:p w14:paraId="123675B0" w14:textId="7D4437A6" w:rsidR="00000000" w:rsidRPr="00AF3435" w:rsidRDefault="00000000" w:rsidP="002D6D1E">
      <w:pPr>
        <w:ind w:left="1080" w:hanging="363"/>
        <w:rPr>
          <w:b w:val="0"/>
        </w:rPr>
      </w:pPr>
      <w:proofErr w:type="spellStart"/>
      <w:r w:rsidRPr="003F1ED0">
        <w:t>i</w:t>
      </w:r>
      <w:proofErr w:type="spellEnd"/>
      <w:r>
        <w:t>.</w:t>
      </w:r>
      <w:r w:rsidRPr="003F1ED0">
        <w:tab/>
        <w:t>Warranty</w:t>
      </w:r>
      <w:r w:rsidRPr="00AF3435">
        <w:rPr>
          <w:b w:val="0"/>
        </w:rPr>
        <w:t>. The properly licensed software will perform substantially as described in any Microsoft materials that accompany the software. However, Microsoft gives no contractual guarantee in relation to the licensed software.</w:t>
      </w:r>
    </w:p>
    <w:p w14:paraId="4E4D9AEE" w14:textId="5539FE47" w:rsidR="00000000" w:rsidRPr="00AF3435" w:rsidRDefault="00000000" w:rsidP="002D6D1E">
      <w:pPr>
        <w:ind w:left="1080" w:hanging="363"/>
        <w:rPr>
          <w:b w:val="0"/>
        </w:rPr>
      </w:pPr>
      <w:r w:rsidRPr="003F1ED0">
        <w:t>ii</w:t>
      </w:r>
      <w:r>
        <w:t>.</w:t>
      </w:r>
      <w:r w:rsidRPr="003F1ED0">
        <w:tab/>
        <w:t xml:space="preserve">Limitation of Liability. </w:t>
      </w:r>
      <w:r w:rsidRPr="00AF3435">
        <w:rPr>
          <w:b w:val="0"/>
        </w:rPr>
        <w:t>In case of intentional conduct, gross negligence, claims based on the Product Liability Act, as well as, in case of death or personal or physical injury, Microsoft is liable according to the statutory law.</w:t>
      </w:r>
    </w:p>
    <w:p w14:paraId="2B4FB661" w14:textId="5752AAAC" w:rsidR="00000000" w:rsidRPr="003F1ED0" w:rsidRDefault="00000000" w:rsidP="002D6D1E">
      <w:pPr>
        <w:pStyle w:val="Heading1"/>
        <w:ind w:left="720"/>
      </w:pPr>
      <w:r w:rsidRPr="003F1ED0">
        <w:t xml:space="preserve">Subject to the </w:t>
      </w:r>
      <w:r w:rsidRPr="003F1ED0">
        <w:t>foregoing clause ii</w:t>
      </w:r>
      <w:r>
        <w:t>.</w:t>
      </w:r>
      <w:r w:rsidRPr="003F1ED0">
        <w:t>, Microsoft will only be liable for slight negligence if Microsoft is in breach of such material contractual obligations, the fulfillment of which facilitate the due performance of this agreement, the breach of which would endanger the purpose of this agreement and the compliance with which a party may constantly trust in (so-called "cardinal obligations"). In other cases of slight negligence, Microsoft will not be liable for slight negligence.</w:t>
      </w:r>
    </w:p>
    <w:p w14:paraId="2C146C8C" w14:textId="04B90CDE" w:rsidR="00000000" w:rsidRPr="00AB0D38" w:rsidRDefault="00000000" w:rsidP="00791E1C">
      <w:pPr>
        <w:pStyle w:val="Heading1"/>
        <w:numPr>
          <w:ilvl w:val="0"/>
          <w:numId w:val="13"/>
        </w:numPr>
      </w:pPr>
      <w:r w:rsidRPr="00AB0D38">
        <w:rPr>
          <w:b/>
        </w:rPr>
        <w:t>DISCLAIMER OF WARRANTY</w:t>
      </w:r>
      <w:r w:rsidRPr="00BF3A69">
        <w:t xml:space="preserve">. </w:t>
      </w:r>
      <w:r w:rsidRPr="00AB0D38">
        <w:rPr>
          <w:b/>
        </w:rPr>
        <w:t>THE SOFTWARE IS LICENSED “AS</w:t>
      </w:r>
      <w:r w:rsidRPr="00AB0D38">
        <w:rPr>
          <w:b/>
        </w:rPr>
        <w:t xml:space="preserve"> </w:t>
      </w:r>
      <w:r w:rsidRPr="00AB0D38">
        <w:rPr>
          <w:b/>
        </w:rPr>
        <w:t>IS.” YOU BEAR THE RISK OF USING IT. MICROSOFT GIVES NO EXPRESS WARRANTIES, GUARANTEES</w:t>
      </w:r>
      <w:r w:rsidRPr="00AB0D38">
        <w:rPr>
          <w:b/>
        </w:rPr>
        <w:t>,</w:t>
      </w:r>
      <w:r w:rsidRPr="00AB0D38">
        <w:rPr>
          <w:b/>
        </w:rPr>
        <w:t xml:space="preserve"> OR CONDITIONS. TO THE EXTENT PERMITTED UNDER </w:t>
      </w:r>
      <w:r w:rsidRPr="00AB0D38">
        <w:rPr>
          <w:b/>
        </w:rPr>
        <w:t>APPLICABLE</w:t>
      </w:r>
      <w:r w:rsidRPr="00AB0D38">
        <w:rPr>
          <w:b/>
        </w:rPr>
        <w:t xml:space="preserve"> LAWS, MICROSOFT EXCLUDES </w:t>
      </w:r>
      <w:r w:rsidRPr="00AB0D38">
        <w:rPr>
          <w:b/>
        </w:rPr>
        <w:t>ALL</w:t>
      </w:r>
      <w:r w:rsidRPr="00AB0D38">
        <w:rPr>
          <w:b/>
        </w:rPr>
        <w:t xml:space="preserve"> IMPLIED WARRANTIES</w:t>
      </w:r>
      <w:r w:rsidRPr="00AB0D38">
        <w:rPr>
          <w:b/>
        </w:rPr>
        <w:t>,</w:t>
      </w:r>
      <w:r w:rsidRPr="00AB0D38">
        <w:rPr>
          <w:b/>
        </w:rPr>
        <w:t xml:space="preserve"> </w:t>
      </w:r>
      <w:r w:rsidRPr="00AB0D38">
        <w:rPr>
          <w:b/>
        </w:rPr>
        <w:t>INCLUDING</w:t>
      </w:r>
      <w:r w:rsidRPr="00AB0D38">
        <w:rPr>
          <w:b/>
        </w:rPr>
        <w:t xml:space="preserve"> MERCHANTABILITY, FITNESS FOR A PARTICULAR PURPOSE</w:t>
      </w:r>
      <w:r w:rsidRPr="00AB0D38">
        <w:rPr>
          <w:b/>
        </w:rPr>
        <w:t>,</w:t>
      </w:r>
      <w:r w:rsidRPr="00AB0D38">
        <w:rPr>
          <w:b/>
        </w:rPr>
        <w:t xml:space="preserve"> AND NON-INFRINGEMENT.</w:t>
      </w:r>
    </w:p>
    <w:p w14:paraId="26951160" w14:textId="2158A2A4" w:rsidR="00000000" w:rsidRPr="00BF3A69" w:rsidRDefault="00000000" w:rsidP="00791E1C">
      <w:pPr>
        <w:pStyle w:val="Heading1"/>
        <w:numPr>
          <w:ilvl w:val="0"/>
          <w:numId w:val="13"/>
        </w:numPr>
      </w:pPr>
      <w:r w:rsidRPr="00AB0D38">
        <w:rPr>
          <w:b/>
        </w:rPr>
        <w:t>LIMITATION</w:t>
      </w:r>
      <w:r w:rsidRPr="00AB0D38">
        <w:rPr>
          <w:b/>
        </w:rPr>
        <w:t xml:space="preserve"> ON AND EXCLUSION OF DAMAGES</w:t>
      </w:r>
      <w:r w:rsidRPr="00BF3A69">
        <w:t xml:space="preserve">. </w:t>
      </w:r>
      <w:r w:rsidRPr="00AB0D38">
        <w:rPr>
          <w:b/>
        </w:rPr>
        <w:t xml:space="preserve">IF YOU HAVE ANY BASIS FOR RECOVERING DAMAGES DESPITE </w:t>
      </w:r>
      <w:r w:rsidRPr="00AB0D38">
        <w:rPr>
          <w:b/>
        </w:rPr>
        <w:t xml:space="preserve">THE PRECEDING </w:t>
      </w:r>
      <w:r w:rsidRPr="00AB0D38">
        <w:rPr>
          <w:b/>
        </w:rPr>
        <w:t>DISCLAIMER OF WARRANTY</w:t>
      </w:r>
      <w:r w:rsidRPr="00AB0D38">
        <w:rPr>
          <w:b/>
        </w:rPr>
        <w:t>, YOU CAN RECOVER FROM MICROSOFT AND ITS SUPPLIERS ONLY DIRECT DAMAGES UP TO U.S. $5.00. YOU CANNOT RECOVER ANY OTHER DAMAGES, INCLUDING CONSEQUENTIAL, LOST PROFITS, SPECIAL, INDIRECT OR INCIDENTAL DAMAGES</w:t>
      </w:r>
      <w:r w:rsidRPr="00AB0D38">
        <w:rPr>
          <w:b/>
        </w:rPr>
        <w:t>.</w:t>
      </w:r>
    </w:p>
    <w:p w14:paraId="3FC85389" w14:textId="1DB7B223" w:rsidR="00000000" w:rsidRPr="003F1ED0" w:rsidRDefault="00000000" w:rsidP="00AF3435">
      <w:pPr>
        <w:pStyle w:val="Body1"/>
        <w:ind w:left="360"/>
      </w:pPr>
      <w:r w:rsidRPr="003F1ED0">
        <w:lastRenderedPageBreak/>
        <w:t>This limitation applies to</w:t>
      </w:r>
      <w:r w:rsidRPr="003F1ED0">
        <w:t xml:space="preserve"> (a) </w:t>
      </w:r>
      <w:r w:rsidRPr="003F1ED0">
        <w:t xml:space="preserve">anything related to the software, services, content (including code) on third party Internet sites, or third party </w:t>
      </w:r>
      <w:r w:rsidRPr="003F1ED0">
        <w:t>applications</w:t>
      </w:r>
      <w:r w:rsidRPr="003F1ED0">
        <w:t>; and</w:t>
      </w:r>
      <w:r w:rsidRPr="003F1ED0">
        <w:t xml:space="preserve"> (b)</w:t>
      </w:r>
      <w:r w:rsidRPr="003F1ED0">
        <w:t xml:space="preserve"> </w:t>
      </w:r>
      <w:bookmarkStart w:id="13" w:name="OLE_LINK76"/>
      <w:bookmarkStart w:id="14" w:name="OLE_LINK77"/>
      <w:r w:rsidRPr="00052CC5">
        <w:t>claims for breach of contract</w:t>
      </w:r>
      <w:r>
        <w:t>,</w:t>
      </w:r>
      <w:r w:rsidRPr="00052CC5">
        <w:t xml:space="preserve"> warranty, guarantee</w:t>
      </w:r>
      <w:r>
        <w:t>,</w:t>
      </w:r>
      <w:r w:rsidRPr="00052CC5">
        <w:t xml:space="preserve"> or condition</w:t>
      </w:r>
      <w:r>
        <w:t>;</w:t>
      </w:r>
      <w:r w:rsidRPr="00052CC5">
        <w:t xml:space="preserve"> strict liability</w:t>
      </w:r>
      <w:r>
        <w:t>,</w:t>
      </w:r>
      <w:r w:rsidRPr="00052CC5">
        <w:t xml:space="preserve"> negligence</w:t>
      </w:r>
      <w:r>
        <w:t>,</w:t>
      </w:r>
      <w:r w:rsidRPr="00052CC5">
        <w:t xml:space="preserve"> or other tort</w:t>
      </w:r>
      <w:r>
        <w:t>; or any other claim; in each case</w:t>
      </w:r>
      <w:r w:rsidRPr="00052CC5">
        <w:t xml:space="preserve"> to the extent permitted by applicable law.</w:t>
      </w:r>
      <w:bookmarkEnd w:id="13"/>
      <w:bookmarkEnd w:id="14"/>
    </w:p>
    <w:p w14:paraId="2A48DA17" w14:textId="0AC9E1AE" w:rsidR="00000000" w:rsidRDefault="00000000" w:rsidP="00AF3435">
      <w:pPr>
        <w:pStyle w:val="Body1"/>
        <w:ind w:left="360"/>
      </w:pPr>
      <w:r w:rsidRPr="003F1ED0">
        <w:t>It also applies even if Microsoft knew or should have known about the possibility of the damages. The above limitation or exclusion may not apply to you because your</w:t>
      </w:r>
      <w:r w:rsidRPr="00A757F9">
        <w:t xml:space="preserve"> </w:t>
      </w:r>
      <w:r>
        <w:t>state, province, or</w:t>
      </w:r>
      <w:r w:rsidRPr="003F1ED0">
        <w:t xml:space="preserve"> country may not allow the exclusion or limitation of incidental, consequential</w:t>
      </w:r>
      <w:r w:rsidRPr="003F1ED0">
        <w:t>,</w:t>
      </w:r>
      <w:r w:rsidRPr="003F1ED0">
        <w:t xml:space="preserve"> or other damages.</w:t>
      </w:r>
    </w:p>
    <w:p w14:paraId="153A11F3" w14:textId="77777777" w:rsidR="00000000" w:rsidRDefault="00000000" w:rsidP="005F3AE8">
      <w:pPr>
        <w:pStyle w:val="Heading2"/>
      </w:pPr>
    </w:p>
    <w:p w14:paraId="347DFD0B" w14:textId="4A25BB33" w:rsidR="00000000" w:rsidRDefault="00000000" w:rsidP="005F3AE8">
      <w:pPr>
        <w:pStyle w:val="Body1"/>
      </w:pPr>
      <w:r>
        <w:t>Please note: As this software is distributed in Canada, some of the clauses in this agreement are provided below in French.</w:t>
      </w:r>
    </w:p>
    <w:p w14:paraId="60614C96" w14:textId="77777777" w:rsidR="00000000" w:rsidRPr="00B03596" w:rsidRDefault="00000000" w:rsidP="005F3AE8">
      <w:pPr>
        <w:pStyle w:val="Body1"/>
      </w:pPr>
      <w:r w:rsidRPr="00B03596">
        <w:t xml:space="preserve">Remarque: Ce </w:t>
      </w:r>
      <w:proofErr w:type="spellStart"/>
      <w:r w:rsidRPr="00B03596">
        <w:t>logiciel</w:t>
      </w:r>
      <w:proofErr w:type="spellEnd"/>
      <w:r w:rsidRPr="00B03596">
        <w:t xml:space="preserve"> </w:t>
      </w:r>
      <w:proofErr w:type="spellStart"/>
      <w:r w:rsidRPr="00B03596">
        <w:t>étant</w:t>
      </w:r>
      <w:proofErr w:type="spellEnd"/>
      <w:r w:rsidRPr="00B03596">
        <w:t xml:space="preserve"> </w:t>
      </w:r>
      <w:proofErr w:type="spellStart"/>
      <w:r w:rsidRPr="00B03596">
        <w:t>distribué</w:t>
      </w:r>
      <w:proofErr w:type="spellEnd"/>
      <w:r w:rsidRPr="00B03596">
        <w:t xml:space="preserve"> au Canada, </w:t>
      </w:r>
      <w:proofErr w:type="spellStart"/>
      <w:r w:rsidRPr="00B03596">
        <w:t>certaines</w:t>
      </w:r>
      <w:proofErr w:type="spellEnd"/>
      <w:r w:rsidRPr="00B03596">
        <w:t xml:space="preserve"> des clauses dans </w:t>
      </w:r>
      <w:proofErr w:type="spellStart"/>
      <w:r w:rsidRPr="00B03596">
        <w:t>ce</w:t>
      </w:r>
      <w:proofErr w:type="spellEnd"/>
      <w:r w:rsidRPr="00B03596">
        <w:t xml:space="preserve"> </w:t>
      </w:r>
      <w:proofErr w:type="spellStart"/>
      <w:r w:rsidRPr="00B03596">
        <w:t>contrat</w:t>
      </w:r>
      <w:proofErr w:type="spellEnd"/>
      <w:r w:rsidRPr="00B03596">
        <w:t xml:space="preserve"> </w:t>
      </w:r>
      <w:proofErr w:type="spellStart"/>
      <w:r w:rsidRPr="00B03596">
        <w:t>sont</w:t>
      </w:r>
      <w:proofErr w:type="spellEnd"/>
      <w:r w:rsidRPr="00B03596">
        <w:t xml:space="preserve"> </w:t>
      </w:r>
      <w:proofErr w:type="spellStart"/>
      <w:r w:rsidRPr="00B03596">
        <w:t>fournies</w:t>
      </w:r>
      <w:proofErr w:type="spellEnd"/>
      <w:r w:rsidRPr="00B03596">
        <w:t xml:space="preserve"> ci-dessous </w:t>
      </w:r>
      <w:proofErr w:type="spellStart"/>
      <w:r w:rsidRPr="00B03596">
        <w:t>en</w:t>
      </w:r>
      <w:proofErr w:type="spellEnd"/>
      <w:r w:rsidRPr="00B03596">
        <w:t xml:space="preserve"> français.</w:t>
      </w:r>
    </w:p>
    <w:p w14:paraId="0FC407AD" w14:textId="77777777" w:rsidR="00000000" w:rsidRPr="00B03596" w:rsidRDefault="00000000" w:rsidP="005F3AE8">
      <w:pPr>
        <w:pStyle w:val="Body1"/>
      </w:pPr>
      <w:r w:rsidRPr="00B03596">
        <w:t xml:space="preserve">EXONÉRATION DE GARANTIE. Le </w:t>
      </w:r>
      <w:proofErr w:type="spellStart"/>
      <w:r w:rsidRPr="00B03596">
        <w:t>logiciel</w:t>
      </w:r>
      <w:proofErr w:type="spellEnd"/>
      <w:r w:rsidRPr="00B03596">
        <w:t xml:space="preserve"> </w:t>
      </w:r>
      <w:proofErr w:type="spellStart"/>
      <w:r w:rsidRPr="00B03596">
        <w:t>visé</w:t>
      </w:r>
      <w:proofErr w:type="spellEnd"/>
      <w:r w:rsidRPr="00B03596">
        <w:t xml:space="preserve"> par </w:t>
      </w:r>
      <w:proofErr w:type="spellStart"/>
      <w:r w:rsidRPr="00B03596">
        <w:t>une</w:t>
      </w:r>
      <w:proofErr w:type="spellEnd"/>
      <w:r w:rsidRPr="00B03596">
        <w:t xml:space="preserve"> </w:t>
      </w:r>
      <w:proofErr w:type="spellStart"/>
      <w:r w:rsidRPr="00B03596">
        <w:t>licence</w:t>
      </w:r>
      <w:proofErr w:type="spellEnd"/>
      <w:r w:rsidRPr="00B03596">
        <w:t xml:space="preserve"> est </w:t>
      </w:r>
      <w:proofErr w:type="spellStart"/>
      <w:r w:rsidRPr="00B03596">
        <w:t>offert</w:t>
      </w:r>
      <w:proofErr w:type="spellEnd"/>
      <w:r w:rsidRPr="00B03596">
        <w:t xml:space="preserve"> « </w:t>
      </w:r>
      <w:proofErr w:type="spellStart"/>
      <w:r w:rsidRPr="00B03596">
        <w:t>tel</w:t>
      </w:r>
      <w:proofErr w:type="spellEnd"/>
      <w:r w:rsidRPr="00B03596">
        <w:t xml:space="preserve"> </w:t>
      </w:r>
      <w:proofErr w:type="spellStart"/>
      <w:r w:rsidRPr="00B03596">
        <w:t>quel</w:t>
      </w:r>
      <w:proofErr w:type="spellEnd"/>
      <w:r w:rsidRPr="00B03596">
        <w:t xml:space="preserve"> ». Toute </w:t>
      </w:r>
      <w:proofErr w:type="spellStart"/>
      <w:r w:rsidRPr="00B03596">
        <w:t>utilisation</w:t>
      </w:r>
      <w:proofErr w:type="spellEnd"/>
      <w:r w:rsidRPr="00B03596">
        <w:t xml:space="preserve"> de </w:t>
      </w:r>
      <w:proofErr w:type="spellStart"/>
      <w:r w:rsidRPr="00B03596">
        <w:t>ce</w:t>
      </w:r>
      <w:proofErr w:type="spellEnd"/>
      <w:r w:rsidRPr="00B03596">
        <w:t xml:space="preserve"> </w:t>
      </w:r>
      <w:proofErr w:type="spellStart"/>
      <w:r w:rsidRPr="00B03596">
        <w:t>logiciel</w:t>
      </w:r>
      <w:proofErr w:type="spellEnd"/>
      <w:r w:rsidRPr="00B03596">
        <w:t xml:space="preserve"> est à </w:t>
      </w:r>
      <w:proofErr w:type="spellStart"/>
      <w:r w:rsidRPr="00B03596">
        <w:t>votre</w:t>
      </w:r>
      <w:proofErr w:type="spellEnd"/>
      <w:r w:rsidRPr="00B03596">
        <w:t xml:space="preserve"> </w:t>
      </w:r>
      <w:proofErr w:type="spellStart"/>
      <w:r w:rsidRPr="00B03596">
        <w:t>seule</w:t>
      </w:r>
      <w:proofErr w:type="spellEnd"/>
      <w:r w:rsidRPr="00B03596">
        <w:t xml:space="preserve"> </w:t>
      </w:r>
      <w:proofErr w:type="spellStart"/>
      <w:r w:rsidRPr="00B03596">
        <w:t>risque</w:t>
      </w:r>
      <w:proofErr w:type="spellEnd"/>
      <w:r w:rsidRPr="00B03596">
        <w:t xml:space="preserve"> et </w:t>
      </w:r>
      <w:proofErr w:type="spellStart"/>
      <w:r w:rsidRPr="00B03596">
        <w:t>péril</w:t>
      </w:r>
      <w:proofErr w:type="spellEnd"/>
      <w:r w:rsidRPr="00B03596">
        <w:t xml:space="preserve">. Microsoft </w:t>
      </w:r>
      <w:proofErr w:type="spellStart"/>
      <w:r w:rsidRPr="00B03596">
        <w:t>n’accorde</w:t>
      </w:r>
      <w:proofErr w:type="spellEnd"/>
      <w:r w:rsidRPr="00B03596">
        <w:t xml:space="preserve"> </w:t>
      </w:r>
      <w:proofErr w:type="spellStart"/>
      <w:r w:rsidRPr="00B03596">
        <w:t>aucune</w:t>
      </w:r>
      <w:proofErr w:type="spellEnd"/>
      <w:r w:rsidRPr="00B03596">
        <w:t xml:space="preserve"> </w:t>
      </w:r>
      <w:proofErr w:type="spellStart"/>
      <w:r w:rsidRPr="00B03596">
        <w:t>autre</w:t>
      </w:r>
      <w:proofErr w:type="spellEnd"/>
      <w:r w:rsidRPr="00B03596">
        <w:t xml:space="preserve"> </w:t>
      </w:r>
      <w:proofErr w:type="spellStart"/>
      <w:r w:rsidRPr="00B03596">
        <w:t>garantie</w:t>
      </w:r>
      <w:proofErr w:type="spellEnd"/>
      <w:r w:rsidRPr="00B03596">
        <w:t xml:space="preserve"> </w:t>
      </w:r>
      <w:proofErr w:type="spellStart"/>
      <w:r w:rsidRPr="00B03596">
        <w:t>expresse</w:t>
      </w:r>
      <w:proofErr w:type="spellEnd"/>
      <w:r w:rsidRPr="00B03596">
        <w:t xml:space="preserve">. Vous </w:t>
      </w:r>
      <w:proofErr w:type="spellStart"/>
      <w:r w:rsidRPr="00B03596">
        <w:t>pouvez</w:t>
      </w:r>
      <w:proofErr w:type="spellEnd"/>
      <w:r w:rsidRPr="00B03596">
        <w:t xml:space="preserve"> </w:t>
      </w:r>
      <w:proofErr w:type="spellStart"/>
      <w:r w:rsidRPr="00B03596">
        <w:t>bénéficier</w:t>
      </w:r>
      <w:proofErr w:type="spellEnd"/>
      <w:r w:rsidRPr="00B03596">
        <w:t xml:space="preserve"> de droits </w:t>
      </w:r>
      <w:proofErr w:type="spellStart"/>
      <w:r w:rsidRPr="00B03596">
        <w:t>additionnels</w:t>
      </w:r>
      <w:proofErr w:type="spellEnd"/>
      <w:r w:rsidRPr="00B03596">
        <w:t xml:space="preserve"> </w:t>
      </w:r>
      <w:proofErr w:type="spellStart"/>
      <w:r w:rsidRPr="00B03596">
        <w:t>en</w:t>
      </w:r>
      <w:proofErr w:type="spellEnd"/>
      <w:r w:rsidRPr="00B03596">
        <w:t xml:space="preserve"> vertu du droit local sur la protection des </w:t>
      </w:r>
      <w:proofErr w:type="spellStart"/>
      <w:r w:rsidRPr="00B03596">
        <w:t>consommateurs</w:t>
      </w:r>
      <w:proofErr w:type="spellEnd"/>
      <w:r w:rsidRPr="00B03596">
        <w:t xml:space="preserve">, </w:t>
      </w:r>
      <w:proofErr w:type="spellStart"/>
      <w:r w:rsidRPr="00B03596">
        <w:t>que</w:t>
      </w:r>
      <w:proofErr w:type="spellEnd"/>
      <w:r w:rsidRPr="00B03596">
        <w:t xml:space="preserve"> </w:t>
      </w:r>
      <w:proofErr w:type="spellStart"/>
      <w:r w:rsidRPr="00B03596">
        <w:t>ce</w:t>
      </w:r>
      <w:proofErr w:type="spellEnd"/>
      <w:r w:rsidRPr="00B03596">
        <w:t xml:space="preserve"> </w:t>
      </w:r>
      <w:proofErr w:type="spellStart"/>
      <w:r w:rsidRPr="00B03596">
        <w:t>contrat</w:t>
      </w:r>
      <w:proofErr w:type="spellEnd"/>
      <w:r w:rsidRPr="00B03596">
        <w:t xml:space="preserve"> ne </w:t>
      </w:r>
      <w:proofErr w:type="spellStart"/>
      <w:r w:rsidRPr="00B03596">
        <w:t>peut</w:t>
      </w:r>
      <w:proofErr w:type="spellEnd"/>
      <w:r w:rsidRPr="00B03596">
        <w:t xml:space="preserve"> modifier. La </w:t>
      </w:r>
      <w:proofErr w:type="spellStart"/>
      <w:r w:rsidRPr="00B03596">
        <w:t>ou</w:t>
      </w:r>
      <w:proofErr w:type="spellEnd"/>
      <w:r w:rsidRPr="00B03596">
        <w:t xml:space="preserve"> </w:t>
      </w:r>
      <w:proofErr w:type="spellStart"/>
      <w:r w:rsidRPr="00B03596">
        <w:t>elles</w:t>
      </w:r>
      <w:proofErr w:type="spellEnd"/>
      <w:r w:rsidRPr="00B03596">
        <w:t xml:space="preserve"> </w:t>
      </w:r>
      <w:proofErr w:type="spellStart"/>
      <w:r w:rsidRPr="00B03596">
        <w:t>sont</w:t>
      </w:r>
      <w:proofErr w:type="spellEnd"/>
      <w:r w:rsidRPr="00B03596">
        <w:t xml:space="preserve"> </w:t>
      </w:r>
      <w:proofErr w:type="spellStart"/>
      <w:r w:rsidRPr="00B03596">
        <w:t>permises</w:t>
      </w:r>
      <w:proofErr w:type="spellEnd"/>
      <w:r w:rsidRPr="00B03596">
        <w:t xml:space="preserve"> par le droit locale, les </w:t>
      </w:r>
      <w:proofErr w:type="spellStart"/>
      <w:r w:rsidRPr="00B03596">
        <w:t>garanties</w:t>
      </w:r>
      <w:proofErr w:type="spellEnd"/>
      <w:r w:rsidRPr="00B03596">
        <w:t xml:space="preserve"> </w:t>
      </w:r>
      <w:proofErr w:type="spellStart"/>
      <w:r w:rsidRPr="00B03596">
        <w:t>implicites</w:t>
      </w:r>
      <w:proofErr w:type="spellEnd"/>
      <w:r w:rsidRPr="00B03596">
        <w:t xml:space="preserve"> de </w:t>
      </w:r>
      <w:proofErr w:type="spellStart"/>
      <w:r w:rsidRPr="00B03596">
        <w:t>qualité</w:t>
      </w:r>
      <w:proofErr w:type="spellEnd"/>
      <w:r w:rsidRPr="00B03596">
        <w:t xml:space="preserve"> </w:t>
      </w:r>
      <w:proofErr w:type="spellStart"/>
      <w:r w:rsidRPr="00B03596">
        <w:t>marchande</w:t>
      </w:r>
      <w:proofErr w:type="spellEnd"/>
      <w:r w:rsidRPr="00B03596">
        <w:t xml:space="preserve">, </w:t>
      </w:r>
      <w:proofErr w:type="spellStart"/>
      <w:r w:rsidRPr="00B03596">
        <w:t>d’adéquation</w:t>
      </w:r>
      <w:proofErr w:type="spellEnd"/>
      <w:r w:rsidRPr="00B03596">
        <w:t xml:space="preserve"> à un usage particulier et </w:t>
      </w:r>
      <w:proofErr w:type="spellStart"/>
      <w:r w:rsidRPr="00B03596">
        <w:t>d’absence</w:t>
      </w:r>
      <w:proofErr w:type="spellEnd"/>
      <w:r w:rsidRPr="00B03596">
        <w:t xml:space="preserve"> de </w:t>
      </w:r>
      <w:proofErr w:type="spellStart"/>
      <w:r w:rsidRPr="00B03596">
        <w:t>contrefaçon</w:t>
      </w:r>
      <w:proofErr w:type="spellEnd"/>
      <w:r w:rsidRPr="00B03596">
        <w:t xml:space="preserve"> </w:t>
      </w:r>
      <w:proofErr w:type="spellStart"/>
      <w:r w:rsidRPr="00B03596">
        <w:t>sont</w:t>
      </w:r>
      <w:proofErr w:type="spellEnd"/>
      <w:r w:rsidRPr="00B03596">
        <w:t xml:space="preserve"> </w:t>
      </w:r>
      <w:proofErr w:type="spellStart"/>
      <w:r w:rsidRPr="00B03596">
        <w:t>exclues</w:t>
      </w:r>
      <w:proofErr w:type="spellEnd"/>
      <w:r w:rsidRPr="00B03596">
        <w:t>.</w:t>
      </w:r>
    </w:p>
    <w:p w14:paraId="6E67264D" w14:textId="77777777" w:rsidR="00000000" w:rsidRPr="00B03596" w:rsidRDefault="00000000" w:rsidP="005F3AE8">
      <w:pPr>
        <w:pStyle w:val="Body1"/>
      </w:pPr>
      <w:r w:rsidRPr="00B03596">
        <w:t xml:space="preserve">LIMITATION DES DOMMAGES-INTÉRÊTS ET EXCLUSION DE RESPONSABILITÉ POUR LES DOMMAGES. Vous </w:t>
      </w:r>
      <w:proofErr w:type="spellStart"/>
      <w:r w:rsidRPr="00B03596">
        <w:t>pouvez</w:t>
      </w:r>
      <w:proofErr w:type="spellEnd"/>
      <w:r w:rsidRPr="00B03596">
        <w:t xml:space="preserve"> </w:t>
      </w:r>
      <w:proofErr w:type="spellStart"/>
      <w:r w:rsidRPr="00B03596">
        <w:t>obtenir</w:t>
      </w:r>
      <w:proofErr w:type="spellEnd"/>
      <w:r w:rsidRPr="00B03596">
        <w:t xml:space="preserve"> de Microsoft et de </w:t>
      </w:r>
      <w:proofErr w:type="spellStart"/>
      <w:r w:rsidRPr="00B03596">
        <w:t>ses</w:t>
      </w:r>
      <w:proofErr w:type="spellEnd"/>
      <w:r w:rsidRPr="00B03596">
        <w:t xml:space="preserve"> </w:t>
      </w:r>
      <w:proofErr w:type="spellStart"/>
      <w:r w:rsidRPr="00B03596">
        <w:t>fournisseurs</w:t>
      </w:r>
      <w:proofErr w:type="spellEnd"/>
      <w:r w:rsidRPr="00B03596">
        <w:t xml:space="preserve"> </w:t>
      </w:r>
      <w:proofErr w:type="spellStart"/>
      <w:r w:rsidRPr="00B03596">
        <w:t>une</w:t>
      </w:r>
      <w:proofErr w:type="spellEnd"/>
      <w:r w:rsidRPr="00B03596">
        <w:t xml:space="preserve"> </w:t>
      </w:r>
      <w:proofErr w:type="spellStart"/>
      <w:r w:rsidRPr="00B03596">
        <w:t>indemnisation</w:t>
      </w:r>
      <w:proofErr w:type="spellEnd"/>
      <w:r w:rsidRPr="00B03596">
        <w:t xml:space="preserve"> </w:t>
      </w:r>
      <w:proofErr w:type="spellStart"/>
      <w:r w:rsidRPr="00B03596">
        <w:t>en</w:t>
      </w:r>
      <w:proofErr w:type="spellEnd"/>
      <w:r w:rsidRPr="00B03596">
        <w:t xml:space="preserve"> </w:t>
      </w:r>
      <w:proofErr w:type="spellStart"/>
      <w:r w:rsidRPr="00B03596">
        <w:t>cas</w:t>
      </w:r>
      <w:proofErr w:type="spellEnd"/>
      <w:r w:rsidRPr="00B03596">
        <w:t xml:space="preserve"> de </w:t>
      </w:r>
      <w:proofErr w:type="spellStart"/>
      <w:r w:rsidRPr="00B03596">
        <w:t>dommages</w:t>
      </w:r>
      <w:proofErr w:type="spellEnd"/>
      <w:r w:rsidRPr="00B03596">
        <w:t xml:space="preserve"> directs </w:t>
      </w:r>
      <w:proofErr w:type="spellStart"/>
      <w:r w:rsidRPr="00B03596">
        <w:t>uniquement</w:t>
      </w:r>
      <w:proofErr w:type="spellEnd"/>
      <w:r w:rsidRPr="00B03596">
        <w:t xml:space="preserve"> à hauteur de 5,00 $ US. Vous ne </w:t>
      </w:r>
      <w:proofErr w:type="spellStart"/>
      <w:r w:rsidRPr="00B03596">
        <w:t>pouvez</w:t>
      </w:r>
      <w:proofErr w:type="spellEnd"/>
      <w:r w:rsidRPr="00B03596">
        <w:t xml:space="preserve"> </w:t>
      </w:r>
      <w:proofErr w:type="spellStart"/>
      <w:r w:rsidRPr="00B03596">
        <w:t>prétendre</w:t>
      </w:r>
      <w:proofErr w:type="spellEnd"/>
      <w:r w:rsidRPr="00B03596">
        <w:t xml:space="preserve"> à </w:t>
      </w:r>
      <w:proofErr w:type="spellStart"/>
      <w:r w:rsidRPr="00B03596">
        <w:t>aucune</w:t>
      </w:r>
      <w:proofErr w:type="spellEnd"/>
      <w:r w:rsidRPr="00B03596">
        <w:t xml:space="preserve"> </w:t>
      </w:r>
      <w:proofErr w:type="spellStart"/>
      <w:r w:rsidRPr="00B03596">
        <w:t>indemnisation</w:t>
      </w:r>
      <w:proofErr w:type="spellEnd"/>
      <w:r w:rsidRPr="00B03596">
        <w:t xml:space="preserve"> pour les </w:t>
      </w:r>
      <w:proofErr w:type="spellStart"/>
      <w:r w:rsidRPr="00B03596">
        <w:t>autres</w:t>
      </w:r>
      <w:proofErr w:type="spellEnd"/>
      <w:r w:rsidRPr="00B03596">
        <w:t xml:space="preserve"> </w:t>
      </w:r>
      <w:proofErr w:type="spellStart"/>
      <w:r w:rsidRPr="00B03596">
        <w:t>dommages</w:t>
      </w:r>
      <w:proofErr w:type="spellEnd"/>
      <w:r w:rsidRPr="00B03596">
        <w:t xml:space="preserve">, y </w:t>
      </w:r>
      <w:proofErr w:type="spellStart"/>
      <w:r w:rsidRPr="00B03596">
        <w:t>compris</w:t>
      </w:r>
      <w:proofErr w:type="spellEnd"/>
      <w:r w:rsidRPr="00B03596">
        <w:t xml:space="preserve"> les </w:t>
      </w:r>
      <w:proofErr w:type="spellStart"/>
      <w:r w:rsidRPr="00B03596">
        <w:t>dommages</w:t>
      </w:r>
      <w:proofErr w:type="spellEnd"/>
      <w:r w:rsidRPr="00B03596">
        <w:t xml:space="preserve"> </w:t>
      </w:r>
      <w:proofErr w:type="spellStart"/>
      <w:r w:rsidRPr="00B03596">
        <w:t>spéciaux</w:t>
      </w:r>
      <w:proofErr w:type="spellEnd"/>
      <w:r w:rsidRPr="00B03596">
        <w:t xml:space="preserve">, </w:t>
      </w:r>
      <w:proofErr w:type="spellStart"/>
      <w:r w:rsidRPr="00B03596">
        <w:t>indirects</w:t>
      </w:r>
      <w:proofErr w:type="spellEnd"/>
      <w:r w:rsidRPr="00B03596">
        <w:t xml:space="preserve"> </w:t>
      </w:r>
      <w:proofErr w:type="spellStart"/>
      <w:r w:rsidRPr="00B03596">
        <w:t>ou</w:t>
      </w:r>
      <w:proofErr w:type="spellEnd"/>
      <w:r w:rsidRPr="00B03596">
        <w:t xml:space="preserve"> </w:t>
      </w:r>
      <w:proofErr w:type="spellStart"/>
      <w:r w:rsidRPr="00B03596">
        <w:t>accessoires</w:t>
      </w:r>
      <w:proofErr w:type="spellEnd"/>
      <w:r w:rsidRPr="00B03596">
        <w:t xml:space="preserve"> et </w:t>
      </w:r>
      <w:proofErr w:type="spellStart"/>
      <w:r w:rsidRPr="00B03596">
        <w:t>pertes</w:t>
      </w:r>
      <w:proofErr w:type="spellEnd"/>
      <w:r w:rsidRPr="00B03596">
        <w:t xml:space="preserve"> de </w:t>
      </w:r>
      <w:proofErr w:type="spellStart"/>
      <w:r w:rsidRPr="00B03596">
        <w:t>bénéfices</w:t>
      </w:r>
      <w:proofErr w:type="spellEnd"/>
      <w:r w:rsidRPr="00B03596">
        <w:t>.</w:t>
      </w:r>
    </w:p>
    <w:p w14:paraId="0635497E" w14:textId="77777777" w:rsidR="00000000" w:rsidRPr="00B03596" w:rsidRDefault="00000000" w:rsidP="005F3AE8">
      <w:pPr>
        <w:pStyle w:val="Body1"/>
      </w:pPr>
      <w:r w:rsidRPr="00B03596">
        <w:t xml:space="preserve">Cette limitation </w:t>
      </w:r>
      <w:proofErr w:type="spellStart"/>
      <w:r w:rsidRPr="00B03596">
        <w:t>concerne</w:t>
      </w:r>
      <w:proofErr w:type="spellEnd"/>
      <w:r w:rsidRPr="00B03596">
        <w:t>:</w:t>
      </w:r>
    </w:p>
    <w:p w14:paraId="45512171" w14:textId="77777777" w:rsidR="00000000" w:rsidRPr="00B03596" w:rsidRDefault="00000000" w:rsidP="001C4105">
      <w:pPr>
        <w:pStyle w:val="Body1"/>
        <w:ind w:left="360" w:hanging="360"/>
      </w:pPr>
      <w:r w:rsidRPr="00B03596">
        <w:t>•</w:t>
      </w:r>
      <w:r w:rsidRPr="00B03596">
        <w:tab/>
        <w:t xml:space="preserve">tout </w:t>
      </w:r>
      <w:proofErr w:type="spellStart"/>
      <w:r w:rsidRPr="00B03596">
        <w:t>ce</w:t>
      </w:r>
      <w:proofErr w:type="spellEnd"/>
      <w:r w:rsidRPr="00B03596">
        <w:t xml:space="preserve"> qui est </w:t>
      </w:r>
      <w:proofErr w:type="spellStart"/>
      <w:r w:rsidRPr="00B03596">
        <w:t>relié</w:t>
      </w:r>
      <w:proofErr w:type="spellEnd"/>
      <w:r w:rsidRPr="00B03596">
        <w:t xml:space="preserve"> au </w:t>
      </w:r>
      <w:proofErr w:type="spellStart"/>
      <w:r w:rsidRPr="00B03596">
        <w:t>logiciel</w:t>
      </w:r>
      <w:proofErr w:type="spellEnd"/>
      <w:r w:rsidRPr="00B03596">
        <w:t xml:space="preserve">, aux services </w:t>
      </w:r>
      <w:proofErr w:type="spellStart"/>
      <w:r w:rsidRPr="00B03596">
        <w:t>ou</w:t>
      </w:r>
      <w:proofErr w:type="spellEnd"/>
      <w:r w:rsidRPr="00B03596">
        <w:t xml:space="preserve"> au </w:t>
      </w:r>
      <w:proofErr w:type="spellStart"/>
      <w:r w:rsidRPr="00B03596">
        <w:t>contenu</w:t>
      </w:r>
      <w:proofErr w:type="spellEnd"/>
      <w:r w:rsidRPr="00B03596">
        <w:t xml:space="preserve"> (y </w:t>
      </w:r>
      <w:proofErr w:type="spellStart"/>
      <w:r w:rsidRPr="00B03596">
        <w:t>compris</w:t>
      </w:r>
      <w:proofErr w:type="spellEnd"/>
      <w:r w:rsidRPr="00B03596">
        <w:t xml:space="preserve"> le code) figurant sur des sites Internet tiers </w:t>
      </w:r>
      <w:proofErr w:type="spellStart"/>
      <w:r w:rsidRPr="00B03596">
        <w:t>ou</w:t>
      </w:r>
      <w:proofErr w:type="spellEnd"/>
      <w:r w:rsidRPr="00B03596">
        <w:t xml:space="preserve"> dans des </w:t>
      </w:r>
      <w:proofErr w:type="spellStart"/>
      <w:r w:rsidRPr="00B03596">
        <w:t>programmes</w:t>
      </w:r>
      <w:proofErr w:type="spellEnd"/>
      <w:r w:rsidRPr="00B03596">
        <w:t xml:space="preserve"> tiers; et</w:t>
      </w:r>
    </w:p>
    <w:p w14:paraId="547CCE81" w14:textId="77777777" w:rsidR="00000000" w:rsidRPr="00B03596" w:rsidRDefault="00000000" w:rsidP="001C4105">
      <w:pPr>
        <w:pStyle w:val="Body1"/>
        <w:ind w:left="360" w:hanging="360"/>
      </w:pPr>
      <w:r w:rsidRPr="00B03596">
        <w:t>•</w:t>
      </w:r>
      <w:r w:rsidRPr="00B03596">
        <w:tab/>
        <w:t xml:space="preserve">les </w:t>
      </w:r>
      <w:proofErr w:type="spellStart"/>
      <w:r w:rsidRPr="00B03596">
        <w:t>réclamations</w:t>
      </w:r>
      <w:proofErr w:type="spellEnd"/>
      <w:r w:rsidRPr="00B03596">
        <w:t xml:space="preserve"> au </w:t>
      </w:r>
      <w:proofErr w:type="spellStart"/>
      <w:r w:rsidRPr="00B03596">
        <w:t>titre</w:t>
      </w:r>
      <w:proofErr w:type="spellEnd"/>
      <w:r w:rsidRPr="00B03596">
        <w:t xml:space="preserve"> de violation de </w:t>
      </w:r>
      <w:proofErr w:type="spellStart"/>
      <w:r w:rsidRPr="00B03596">
        <w:t>contrat</w:t>
      </w:r>
      <w:proofErr w:type="spellEnd"/>
      <w:r w:rsidRPr="00B03596">
        <w:t xml:space="preserve"> </w:t>
      </w:r>
      <w:proofErr w:type="spellStart"/>
      <w:r w:rsidRPr="00B03596">
        <w:t>ou</w:t>
      </w:r>
      <w:proofErr w:type="spellEnd"/>
      <w:r w:rsidRPr="00B03596">
        <w:t xml:space="preserve"> de </w:t>
      </w:r>
      <w:proofErr w:type="spellStart"/>
      <w:r w:rsidRPr="00B03596">
        <w:t>garantie</w:t>
      </w:r>
      <w:proofErr w:type="spellEnd"/>
      <w:r w:rsidRPr="00B03596">
        <w:t xml:space="preserve">, </w:t>
      </w:r>
      <w:proofErr w:type="spellStart"/>
      <w:r w:rsidRPr="00B03596">
        <w:t>ou</w:t>
      </w:r>
      <w:proofErr w:type="spellEnd"/>
      <w:r w:rsidRPr="00B03596">
        <w:t xml:space="preserve"> au </w:t>
      </w:r>
      <w:proofErr w:type="spellStart"/>
      <w:r w:rsidRPr="00B03596">
        <w:t>titre</w:t>
      </w:r>
      <w:proofErr w:type="spellEnd"/>
      <w:r w:rsidRPr="00B03596">
        <w:t xml:space="preserve"> de </w:t>
      </w:r>
      <w:proofErr w:type="spellStart"/>
      <w:r w:rsidRPr="00B03596">
        <w:t>responsabilité</w:t>
      </w:r>
      <w:proofErr w:type="spellEnd"/>
      <w:r w:rsidRPr="00B03596">
        <w:t xml:space="preserve"> </w:t>
      </w:r>
      <w:proofErr w:type="spellStart"/>
      <w:r w:rsidRPr="00B03596">
        <w:t>stricte</w:t>
      </w:r>
      <w:proofErr w:type="spellEnd"/>
      <w:r w:rsidRPr="00B03596">
        <w:t xml:space="preserve">, de </w:t>
      </w:r>
      <w:proofErr w:type="spellStart"/>
      <w:r w:rsidRPr="00B03596">
        <w:t>négligence</w:t>
      </w:r>
      <w:proofErr w:type="spellEnd"/>
      <w:r w:rsidRPr="00B03596">
        <w:t xml:space="preserve"> </w:t>
      </w:r>
      <w:proofErr w:type="spellStart"/>
      <w:r w:rsidRPr="00B03596">
        <w:t>ou</w:t>
      </w:r>
      <w:proofErr w:type="spellEnd"/>
      <w:r w:rsidRPr="00B03596">
        <w:t xml:space="preserve"> </w:t>
      </w:r>
      <w:proofErr w:type="spellStart"/>
      <w:r w:rsidRPr="00B03596">
        <w:t>d’une</w:t>
      </w:r>
      <w:proofErr w:type="spellEnd"/>
      <w:r w:rsidRPr="00B03596">
        <w:t xml:space="preserve"> </w:t>
      </w:r>
      <w:proofErr w:type="spellStart"/>
      <w:r w:rsidRPr="00B03596">
        <w:t>autre</w:t>
      </w:r>
      <w:proofErr w:type="spellEnd"/>
      <w:r w:rsidRPr="00B03596">
        <w:t xml:space="preserve"> faute dans la </w:t>
      </w:r>
      <w:proofErr w:type="spellStart"/>
      <w:r w:rsidRPr="00B03596">
        <w:t>limite</w:t>
      </w:r>
      <w:proofErr w:type="spellEnd"/>
      <w:r w:rsidRPr="00B03596">
        <w:t xml:space="preserve"> </w:t>
      </w:r>
      <w:proofErr w:type="spellStart"/>
      <w:r w:rsidRPr="00B03596">
        <w:t>autorisée</w:t>
      </w:r>
      <w:proofErr w:type="spellEnd"/>
      <w:r w:rsidRPr="00B03596">
        <w:t xml:space="preserve"> par la </w:t>
      </w:r>
      <w:proofErr w:type="spellStart"/>
      <w:r w:rsidRPr="00B03596">
        <w:t>loi</w:t>
      </w:r>
      <w:proofErr w:type="spellEnd"/>
      <w:r w:rsidRPr="00B03596">
        <w:t xml:space="preserve"> </w:t>
      </w:r>
      <w:proofErr w:type="spellStart"/>
      <w:r w:rsidRPr="00B03596">
        <w:t>en</w:t>
      </w:r>
      <w:proofErr w:type="spellEnd"/>
      <w:r w:rsidRPr="00B03596">
        <w:t xml:space="preserve"> </w:t>
      </w:r>
      <w:proofErr w:type="spellStart"/>
      <w:r w:rsidRPr="00B03596">
        <w:t>vigueur</w:t>
      </w:r>
      <w:proofErr w:type="spellEnd"/>
      <w:r w:rsidRPr="00B03596">
        <w:t>.</w:t>
      </w:r>
    </w:p>
    <w:p w14:paraId="530B1EA0" w14:textId="77777777" w:rsidR="00000000" w:rsidRPr="00B03596" w:rsidRDefault="00000000" w:rsidP="005F3AE8">
      <w:pPr>
        <w:pStyle w:val="Body1"/>
      </w:pPr>
      <w:r w:rsidRPr="00B03596">
        <w:t xml:space="preserve">Elle </w:t>
      </w:r>
      <w:proofErr w:type="spellStart"/>
      <w:r w:rsidRPr="00B03596">
        <w:t>s’applique</w:t>
      </w:r>
      <w:proofErr w:type="spellEnd"/>
      <w:r w:rsidRPr="00B03596">
        <w:t xml:space="preserve"> </w:t>
      </w:r>
      <w:proofErr w:type="spellStart"/>
      <w:r w:rsidRPr="00B03596">
        <w:t>également</w:t>
      </w:r>
      <w:proofErr w:type="spellEnd"/>
      <w:r w:rsidRPr="00B03596">
        <w:t xml:space="preserve">, </w:t>
      </w:r>
      <w:proofErr w:type="spellStart"/>
      <w:r w:rsidRPr="00B03596">
        <w:t>même</w:t>
      </w:r>
      <w:proofErr w:type="spellEnd"/>
      <w:r w:rsidRPr="00B03596">
        <w:t xml:space="preserve"> </w:t>
      </w:r>
      <w:proofErr w:type="spellStart"/>
      <w:r w:rsidRPr="00B03596">
        <w:t>si</w:t>
      </w:r>
      <w:proofErr w:type="spellEnd"/>
      <w:r w:rsidRPr="00B03596">
        <w:t xml:space="preserve"> Microsoft </w:t>
      </w:r>
      <w:proofErr w:type="spellStart"/>
      <w:r w:rsidRPr="00B03596">
        <w:t>connaissait</w:t>
      </w:r>
      <w:proofErr w:type="spellEnd"/>
      <w:r w:rsidRPr="00B03596">
        <w:t xml:space="preserve"> </w:t>
      </w:r>
      <w:proofErr w:type="spellStart"/>
      <w:r w:rsidRPr="00B03596">
        <w:t>ou</w:t>
      </w:r>
      <w:proofErr w:type="spellEnd"/>
      <w:r w:rsidRPr="00B03596">
        <w:t xml:space="preserve"> </w:t>
      </w:r>
      <w:proofErr w:type="spellStart"/>
      <w:r w:rsidRPr="00B03596">
        <w:t>devrait</w:t>
      </w:r>
      <w:proofErr w:type="spellEnd"/>
      <w:r w:rsidRPr="00B03596">
        <w:t xml:space="preserve"> </w:t>
      </w:r>
      <w:proofErr w:type="spellStart"/>
      <w:r w:rsidRPr="00B03596">
        <w:t>connaître</w:t>
      </w:r>
      <w:proofErr w:type="spellEnd"/>
      <w:r w:rsidRPr="00B03596">
        <w:t xml:space="preserve"> </w:t>
      </w:r>
      <w:proofErr w:type="spellStart"/>
      <w:r w:rsidRPr="00B03596">
        <w:t>l’éventualité</w:t>
      </w:r>
      <w:proofErr w:type="spellEnd"/>
      <w:r w:rsidRPr="00B03596">
        <w:t xml:space="preserve"> d’un </w:t>
      </w:r>
      <w:proofErr w:type="spellStart"/>
      <w:r w:rsidRPr="00B03596">
        <w:t>tel</w:t>
      </w:r>
      <w:proofErr w:type="spellEnd"/>
      <w:r w:rsidRPr="00B03596">
        <w:t xml:space="preserve"> </w:t>
      </w:r>
      <w:proofErr w:type="spellStart"/>
      <w:r w:rsidRPr="00B03596">
        <w:t>dommage</w:t>
      </w:r>
      <w:proofErr w:type="spellEnd"/>
      <w:r w:rsidRPr="00B03596">
        <w:t xml:space="preserve">. Si </w:t>
      </w:r>
      <w:proofErr w:type="spellStart"/>
      <w:r w:rsidRPr="00B03596">
        <w:t>votre</w:t>
      </w:r>
      <w:proofErr w:type="spellEnd"/>
      <w:r w:rsidRPr="00B03596">
        <w:t xml:space="preserve"> pays </w:t>
      </w:r>
      <w:proofErr w:type="spellStart"/>
      <w:r w:rsidRPr="00B03596">
        <w:t>n’autorise</w:t>
      </w:r>
      <w:proofErr w:type="spellEnd"/>
      <w:r w:rsidRPr="00B03596">
        <w:t xml:space="preserve"> pas </w:t>
      </w:r>
      <w:proofErr w:type="spellStart"/>
      <w:r w:rsidRPr="00B03596">
        <w:t>l’exclusion</w:t>
      </w:r>
      <w:proofErr w:type="spellEnd"/>
      <w:r w:rsidRPr="00B03596">
        <w:t xml:space="preserve"> </w:t>
      </w:r>
      <w:proofErr w:type="spellStart"/>
      <w:r w:rsidRPr="00B03596">
        <w:t>ou</w:t>
      </w:r>
      <w:proofErr w:type="spellEnd"/>
      <w:r w:rsidRPr="00B03596">
        <w:t xml:space="preserve"> la limitation de </w:t>
      </w:r>
      <w:proofErr w:type="spellStart"/>
      <w:r w:rsidRPr="00B03596">
        <w:t>responsabilité</w:t>
      </w:r>
      <w:proofErr w:type="spellEnd"/>
      <w:r w:rsidRPr="00B03596">
        <w:t xml:space="preserve"> pour les </w:t>
      </w:r>
      <w:proofErr w:type="spellStart"/>
      <w:r w:rsidRPr="00B03596">
        <w:t>dommages</w:t>
      </w:r>
      <w:proofErr w:type="spellEnd"/>
      <w:r w:rsidRPr="00B03596">
        <w:t xml:space="preserve"> </w:t>
      </w:r>
      <w:proofErr w:type="spellStart"/>
      <w:r w:rsidRPr="00B03596">
        <w:t>indirects</w:t>
      </w:r>
      <w:proofErr w:type="spellEnd"/>
      <w:r w:rsidRPr="00B03596">
        <w:t xml:space="preserve">, </w:t>
      </w:r>
      <w:proofErr w:type="spellStart"/>
      <w:r w:rsidRPr="00B03596">
        <w:t>accessoires</w:t>
      </w:r>
      <w:proofErr w:type="spellEnd"/>
      <w:r w:rsidRPr="00B03596">
        <w:t xml:space="preserve"> </w:t>
      </w:r>
      <w:proofErr w:type="spellStart"/>
      <w:r w:rsidRPr="00B03596">
        <w:t>ou</w:t>
      </w:r>
      <w:proofErr w:type="spellEnd"/>
      <w:r w:rsidRPr="00B03596">
        <w:t xml:space="preserve"> de quelque nature </w:t>
      </w:r>
      <w:proofErr w:type="spellStart"/>
      <w:r w:rsidRPr="00B03596">
        <w:t>que</w:t>
      </w:r>
      <w:proofErr w:type="spellEnd"/>
      <w:r w:rsidRPr="00B03596">
        <w:t xml:space="preserve"> </w:t>
      </w:r>
      <w:proofErr w:type="spellStart"/>
      <w:r w:rsidRPr="00B03596">
        <w:t>ce</w:t>
      </w:r>
      <w:proofErr w:type="spellEnd"/>
      <w:r w:rsidRPr="00B03596">
        <w:t xml:space="preserve"> </w:t>
      </w:r>
      <w:proofErr w:type="spellStart"/>
      <w:r w:rsidRPr="00B03596">
        <w:t>soit</w:t>
      </w:r>
      <w:proofErr w:type="spellEnd"/>
      <w:r w:rsidRPr="00B03596">
        <w:t xml:space="preserve">, il se </w:t>
      </w:r>
      <w:proofErr w:type="spellStart"/>
      <w:r w:rsidRPr="00B03596">
        <w:t>peut</w:t>
      </w:r>
      <w:proofErr w:type="spellEnd"/>
      <w:r w:rsidRPr="00B03596">
        <w:t xml:space="preserve"> </w:t>
      </w:r>
      <w:proofErr w:type="spellStart"/>
      <w:r w:rsidRPr="00B03596">
        <w:t>que</w:t>
      </w:r>
      <w:proofErr w:type="spellEnd"/>
      <w:r w:rsidRPr="00B03596">
        <w:t xml:space="preserve"> la limitation </w:t>
      </w:r>
      <w:proofErr w:type="spellStart"/>
      <w:r w:rsidRPr="00B03596">
        <w:t>ou</w:t>
      </w:r>
      <w:proofErr w:type="spellEnd"/>
      <w:r w:rsidRPr="00B03596">
        <w:t xml:space="preserve"> </w:t>
      </w:r>
      <w:proofErr w:type="spellStart"/>
      <w:r w:rsidRPr="00B03596">
        <w:t>l’exclusion</w:t>
      </w:r>
      <w:proofErr w:type="spellEnd"/>
      <w:r w:rsidRPr="00B03596">
        <w:t xml:space="preserve"> ci-dessus ne </w:t>
      </w:r>
      <w:proofErr w:type="spellStart"/>
      <w:r w:rsidRPr="00B03596">
        <w:t>s’appliquera</w:t>
      </w:r>
      <w:proofErr w:type="spellEnd"/>
      <w:r w:rsidRPr="00B03596">
        <w:t xml:space="preserve"> pas à </w:t>
      </w:r>
      <w:proofErr w:type="spellStart"/>
      <w:r w:rsidRPr="00B03596">
        <w:t>votre</w:t>
      </w:r>
      <w:proofErr w:type="spellEnd"/>
      <w:r w:rsidRPr="00B03596">
        <w:t xml:space="preserve"> </w:t>
      </w:r>
      <w:proofErr w:type="spellStart"/>
      <w:r w:rsidRPr="00B03596">
        <w:t>égard</w:t>
      </w:r>
      <w:proofErr w:type="spellEnd"/>
      <w:r w:rsidRPr="00B03596">
        <w:t>.</w:t>
      </w:r>
    </w:p>
    <w:p w14:paraId="0ACB980A" w14:textId="6CA2D250" w:rsidR="00000000" w:rsidRPr="0039337D" w:rsidRDefault="00000000" w:rsidP="005F3AE8">
      <w:pPr>
        <w:pStyle w:val="Body1"/>
      </w:pPr>
      <w:r w:rsidRPr="00B03596">
        <w:t xml:space="preserve">EFFET JURIDIQUE. Le </w:t>
      </w:r>
      <w:proofErr w:type="spellStart"/>
      <w:r w:rsidRPr="00B03596">
        <w:t>présent</w:t>
      </w:r>
      <w:proofErr w:type="spellEnd"/>
      <w:r w:rsidRPr="00B03596">
        <w:t xml:space="preserve"> </w:t>
      </w:r>
      <w:proofErr w:type="spellStart"/>
      <w:r w:rsidRPr="00B03596">
        <w:t>contrat</w:t>
      </w:r>
      <w:proofErr w:type="spellEnd"/>
      <w:r w:rsidRPr="00B03596">
        <w:t xml:space="preserve"> </w:t>
      </w:r>
      <w:proofErr w:type="spellStart"/>
      <w:r w:rsidRPr="00B03596">
        <w:t>décrit</w:t>
      </w:r>
      <w:proofErr w:type="spellEnd"/>
      <w:r w:rsidRPr="00B03596">
        <w:t xml:space="preserve"> </w:t>
      </w:r>
      <w:proofErr w:type="spellStart"/>
      <w:r w:rsidRPr="00B03596">
        <w:t>certains</w:t>
      </w:r>
      <w:proofErr w:type="spellEnd"/>
      <w:r w:rsidRPr="00B03596">
        <w:t xml:space="preserve"> droits </w:t>
      </w:r>
      <w:proofErr w:type="spellStart"/>
      <w:r w:rsidRPr="00B03596">
        <w:t>juridiques</w:t>
      </w:r>
      <w:proofErr w:type="spellEnd"/>
      <w:r w:rsidRPr="00B03596">
        <w:t xml:space="preserve">. Vous </w:t>
      </w:r>
      <w:proofErr w:type="spellStart"/>
      <w:r w:rsidRPr="00B03596">
        <w:t>pourriez</w:t>
      </w:r>
      <w:proofErr w:type="spellEnd"/>
      <w:r w:rsidRPr="00B03596">
        <w:t xml:space="preserve"> </w:t>
      </w:r>
      <w:proofErr w:type="spellStart"/>
      <w:r w:rsidRPr="00B03596">
        <w:t>avoir</w:t>
      </w:r>
      <w:proofErr w:type="spellEnd"/>
      <w:r w:rsidRPr="00B03596">
        <w:t xml:space="preserve"> </w:t>
      </w:r>
      <w:proofErr w:type="spellStart"/>
      <w:r w:rsidRPr="00B03596">
        <w:t>d’autres</w:t>
      </w:r>
      <w:proofErr w:type="spellEnd"/>
      <w:r w:rsidRPr="00B03596">
        <w:t xml:space="preserve"> droits </w:t>
      </w:r>
      <w:proofErr w:type="spellStart"/>
      <w:r w:rsidRPr="00B03596">
        <w:t>prévus</w:t>
      </w:r>
      <w:proofErr w:type="spellEnd"/>
      <w:r w:rsidRPr="00B03596">
        <w:t xml:space="preserve"> par les </w:t>
      </w:r>
      <w:proofErr w:type="spellStart"/>
      <w:r w:rsidRPr="00B03596">
        <w:t>lois</w:t>
      </w:r>
      <w:proofErr w:type="spellEnd"/>
      <w:r w:rsidRPr="00B03596">
        <w:t xml:space="preserve"> de </w:t>
      </w:r>
      <w:proofErr w:type="spellStart"/>
      <w:r w:rsidRPr="00B03596">
        <w:t>votre</w:t>
      </w:r>
      <w:proofErr w:type="spellEnd"/>
      <w:r w:rsidRPr="00B03596">
        <w:t xml:space="preserve"> pays. Le </w:t>
      </w:r>
      <w:proofErr w:type="spellStart"/>
      <w:r w:rsidRPr="00B03596">
        <w:t>présent</w:t>
      </w:r>
      <w:proofErr w:type="spellEnd"/>
      <w:r w:rsidRPr="00B03596">
        <w:t xml:space="preserve"> </w:t>
      </w:r>
      <w:proofErr w:type="spellStart"/>
      <w:r w:rsidRPr="00B03596">
        <w:t>contrat</w:t>
      </w:r>
      <w:proofErr w:type="spellEnd"/>
      <w:r w:rsidRPr="00B03596">
        <w:t xml:space="preserve"> ne </w:t>
      </w:r>
      <w:proofErr w:type="spellStart"/>
      <w:r w:rsidRPr="00B03596">
        <w:t>modifie</w:t>
      </w:r>
      <w:proofErr w:type="spellEnd"/>
      <w:r w:rsidRPr="00B03596">
        <w:t xml:space="preserve"> pas les droits </w:t>
      </w:r>
      <w:proofErr w:type="spellStart"/>
      <w:r w:rsidRPr="00B03596">
        <w:t>que</w:t>
      </w:r>
      <w:proofErr w:type="spellEnd"/>
      <w:r w:rsidRPr="00B03596">
        <w:t xml:space="preserve"> vous </w:t>
      </w:r>
      <w:proofErr w:type="spellStart"/>
      <w:r w:rsidRPr="00B03596">
        <w:t>confèrent</w:t>
      </w:r>
      <w:proofErr w:type="spellEnd"/>
      <w:r w:rsidRPr="00B03596">
        <w:t xml:space="preserve"> les </w:t>
      </w:r>
      <w:proofErr w:type="spellStart"/>
      <w:r w:rsidRPr="00B03596">
        <w:t>lois</w:t>
      </w:r>
      <w:proofErr w:type="spellEnd"/>
      <w:r w:rsidRPr="00B03596">
        <w:t xml:space="preserve"> de </w:t>
      </w:r>
      <w:proofErr w:type="spellStart"/>
      <w:r w:rsidRPr="00B03596">
        <w:t>votre</w:t>
      </w:r>
      <w:proofErr w:type="spellEnd"/>
      <w:r w:rsidRPr="00B03596">
        <w:t xml:space="preserve"> pays </w:t>
      </w:r>
      <w:proofErr w:type="spellStart"/>
      <w:r w:rsidRPr="00B03596">
        <w:t>si</w:t>
      </w:r>
      <w:proofErr w:type="spellEnd"/>
      <w:r w:rsidRPr="00B03596">
        <w:t xml:space="preserve"> </w:t>
      </w:r>
      <w:proofErr w:type="spellStart"/>
      <w:r w:rsidRPr="00B03596">
        <w:t>celles</w:t>
      </w:r>
      <w:proofErr w:type="spellEnd"/>
      <w:r w:rsidRPr="00B03596">
        <w:t xml:space="preserve">-ci ne le </w:t>
      </w:r>
      <w:proofErr w:type="spellStart"/>
      <w:r w:rsidRPr="00B03596">
        <w:t>permettent</w:t>
      </w:r>
      <w:proofErr w:type="spellEnd"/>
      <w:r w:rsidRPr="00B03596">
        <w:t xml:space="preserve"> pas.</w:t>
      </w:r>
    </w:p>
    <w:sectPr w:rsidR="007D11D3" w:rsidRPr="0039337D" w:rsidSect="00FA1A32">
      <w:headerReference w:type="even" r:id="rId15"/>
      <w:headerReference w:type="default" r:id="rId16"/>
      <w:footerReference w:type="even" r:id="rId17"/>
      <w:footerReference w:type="default" r:id="rId18"/>
      <w:headerReference w:type="first" r:id="rId19"/>
      <w:footerReference w:type="first" r:id="rId20"/>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6FA6B" w14:textId="77777777" w:rsidR="00E33D20" w:rsidRDefault="00E33D20" w:rsidP="005F3AE8">
      <w:r>
        <w:separator/>
      </w:r>
    </w:p>
  </w:endnote>
  <w:endnote w:type="continuationSeparator" w:id="0">
    <w:p w14:paraId="15C1AC88" w14:textId="77777777" w:rsidR="00E33D20" w:rsidRDefault="00E33D20" w:rsidP="005F3AE8">
      <w:r>
        <w:continuationSeparator/>
      </w:r>
    </w:p>
  </w:endnote>
  <w:endnote w:type="continuationNotice" w:id="1">
    <w:p w14:paraId="4602EB15" w14:textId="77777777" w:rsidR="00E33D20" w:rsidRDefault="00E33D20" w:rsidP="005F3A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FF01" w14:textId="77777777" w:rsidR="00000000" w:rsidRDefault="00000000" w:rsidP="005F3AE8">
    <w:pPr>
      <w:pStyle w:val="Footer"/>
    </w:pPr>
    <w:r w:rsidRPr="001378DA">
      <w:rPr>
        <w:rStyle w:val="DocID"/>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E1896" w14:textId="77777777" w:rsidR="00000000" w:rsidRDefault="00000000" w:rsidP="005F3A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C3899" w14:textId="77777777" w:rsidR="00000000" w:rsidRDefault="00000000" w:rsidP="005F3AE8">
    <w:pPr>
      <w:pStyle w:val="Footer"/>
    </w:pPr>
    <w:r w:rsidRPr="001378DA">
      <w:rPr>
        <w:rStyle w:val="DocID"/>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E9A03" w14:textId="77777777" w:rsidR="00E33D20" w:rsidRDefault="00E33D20" w:rsidP="005F3AE8">
      <w:r>
        <w:separator/>
      </w:r>
    </w:p>
  </w:footnote>
  <w:footnote w:type="continuationSeparator" w:id="0">
    <w:p w14:paraId="220AEA3A" w14:textId="77777777" w:rsidR="00E33D20" w:rsidRDefault="00E33D20" w:rsidP="005F3AE8">
      <w:r>
        <w:continuationSeparator/>
      </w:r>
    </w:p>
  </w:footnote>
  <w:footnote w:type="continuationNotice" w:id="1">
    <w:p w14:paraId="7FBC4763" w14:textId="77777777" w:rsidR="00E33D20" w:rsidRDefault="00E33D20" w:rsidP="005F3A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FA9A0" w14:textId="77777777" w:rsidR="00000000" w:rsidRDefault="00000000" w:rsidP="005F3A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16994" w14:textId="77777777" w:rsidR="00000000" w:rsidRDefault="00000000" w:rsidP="005F3A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D7AC1" w14:textId="77777777" w:rsidR="00000000" w:rsidRDefault="00000000" w:rsidP="005F3A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2B7A"/>
    <w:multiLevelType w:val="hybridMultilevel"/>
    <w:tmpl w:val="0A84B212"/>
    <w:lvl w:ilvl="0" w:tplc="29422296">
      <w:start w:val="1"/>
      <w:numFmt w:val="bullet"/>
      <w:pStyle w:val="Bullet9"/>
      <w:lvlText w:val=""/>
      <w:lvlJc w:val="left"/>
      <w:pPr>
        <w:tabs>
          <w:tab w:val="num" w:pos="3223"/>
        </w:tabs>
        <w:ind w:left="3221" w:hanging="358"/>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ED9AF456">
      <w:start w:val="1"/>
      <w:numFmt w:val="lowerLetter"/>
      <w:lvlText w:val="%1)"/>
      <w:lvlJc w:val="left"/>
      <w:pPr>
        <w:ind w:left="717" w:hanging="360"/>
      </w:pPr>
      <w:rPr>
        <w:b/>
      </w:rPr>
    </w:lvl>
    <w:lvl w:ilvl="1" w:tplc="04090019">
      <w:start w:val="1"/>
      <w:numFmt w:val="lowerLetter"/>
      <w:lvlText w:val="%2."/>
      <w:lvlJc w:val="left"/>
      <w:pPr>
        <w:ind w:left="1437" w:hanging="360"/>
      </w:pPr>
    </w:lvl>
    <w:lvl w:ilvl="2" w:tplc="0409001B">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FFFFFFFF">
      <w:start w:val="1"/>
      <w:numFmt w:val="bullet"/>
      <w:pStyle w:val="Bullet8"/>
      <w:lvlText w:val=""/>
      <w:lvlJc w:val="left"/>
      <w:pPr>
        <w:tabs>
          <w:tab w:val="num" w:pos="2866"/>
        </w:tabs>
        <w:ind w:left="2863" w:hanging="35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AB52E610">
      <w:start w:val="1"/>
      <w:numFmt w:val="decimal"/>
      <w:pStyle w:val="Heading2FrenchWarranty"/>
      <w:lvlText w:val="%1."/>
      <w:lvlJc w:val="left"/>
      <w:pPr>
        <w:tabs>
          <w:tab w:val="num" w:pos="360"/>
        </w:tabs>
        <w:ind w:left="720" w:hanging="360"/>
      </w:pPr>
      <w:rPr>
        <w:rFonts w:cs="Times New Roman" w:hint="default"/>
        <w:b/>
        <w:bCs/>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FFFFFFFF">
      <w:start w:val="1"/>
      <w:numFmt w:val="bullet"/>
      <w:pStyle w:val="Bullet7"/>
      <w:lvlText w:val=""/>
      <w:lvlJc w:val="left"/>
      <w:pPr>
        <w:tabs>
          <w:tab w:val="num" w:pos="2509"/>
        </w:tabs>
        <w:ind w:left="2506" w:hanging="35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24809A04">
      <w:start w:val="1"/>
      <w:numFmt w:val="bullet"/>
      <w:pStyle w:val="Bullet4"/>
      <w:lvlText w:val=""/>
      <w:lvlJc w:val="left"/>
      <w:pPr>
        <w:tabs>
          <w:tab w:val="num" w:pos="1437"/>
        </w:tabs>
        <w:ind w:left="1435" w:hanging="358"/>
      </w:pPr>
      <w:rPr>
        <w:rFonts w:ascii="Symbol" w:hAnsi="Symbol" w:hint="default"/>
        <w:color w:val="000000" w:themeColor="text1"/>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7932E03A">
      <w:start w:val="1"/>
      <w:numFmt w:val="bullet"/>
      <w:pStyle w:val="Bullet3"/>
      <w:lvlText w:val=""/>
      <w:lvlJc w:val="left"/>
      <w:pPr>
        <w:tabs>
          <w:tab w:val="num" w:pos="1080"/>
        </w:tabs>
        <w:ind w:left="1077"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DC7889D2">
      <w:start w:val="1"/>
      <w:numFmt w:val="upperLetter"/>
      <w:pStyle w:val="HeadingFrenchWarranty"/>
      <w:lvlText w:val="%1."/>
      <w:lvlJc w:val="left"/>
      <w:pPr>
        <w:tabs>
          <w:tab w:val="num" w:pos="360"/>
        </w:tabs>
        <w:ind w:left="360" w:hanging="360"/>
      </w:pPr>
      <w:rPr>
        <w:rFonts w:cs="Times New Roman" w:hint="default"/>
        <w:b/>
        <w:bCs/>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B9EE6BD8">
      <w:start w:val="1"/>
      <w:numFmt w:val="bullet"/>
      <w:pStyle w:val="Bullet5"/>
      <w:lvlText w:val=""/>
      <w:lvlJc w:val="left"/>
      <w:pPr>
        <w:tabs>
          <w:tab w:val="num" w:pos="1795"/>
        </w:tabs>
        <w:ind w:left="1792"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494A1B90">
      <w:start w:val="1"/>
      <w:numFmt w:val="bullet"/>
      <w:pStyle w:val="Bullet6"/>
      <w:lvlText w:val=""/>
      <w:lvlJc w:val="left"/>
      <w:pPr>
        <w:tabs>
          <w:tab w:val="num" w:pos="2152"/>
        </w:tabs>
        <w:ind w:left="2149"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619624E4">
      <w:start w:val="1"/>
      <w:numFmt w:val="bullet"/>
      <w:pStyle w:val="Bullet1"/>
      <w:lvlText w:val=""/>
      <w:lvlJc w:val="left"/>
      <w:pPr>
        <w:tabs>
          <w:tab w:val="num" w:pos="360"/>
        </w:tabs>
        <w:ind w:left="357"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407148680">
    <w:abstractNumId w:val="17"/>
  </w:num>
  <w:num w:numId="2" w16cid:durableId="537469688">
    <w:abstractNumId w:val="11"/>
  </w:num>
  <w:num w:numId="3" w16cid:durableId="990452519">
    <w:abstractNumId w:val="10"/>
  </w:num>
  <w:num w:numId="4" w16cid:durableId="568806428">
    <w:abstractNumId w:val="15"/>
  </w:num>
  <w:num w:numId="5" w16cid:durableId="1045064168">
    <w:abstractNumId w:val="16"/>
  </w:num>
  <w:num w:numId="6" w16cid:durableId="2028094701">
    <w:abstractNumId w:val="8"/>
  </w:num>
  <w:num w:numId="7" w16cid:durableId="603391001">
    <w:abstractNumId w:val="5"/>
  </w:num>
  <w:num w:numId="8" w16cid:durableId="948507482">
    <w:abstractNumId w:val="0"/>
  </w:num>
  <w:num w:numId="9" w16cid:durableId="2014919039">
    <w:abstractNumId w:val="1"/>
  </w:num>
  <w:num w:numId="10" w16cid:durableId="326833200">
    <w:abstractNumId w:val="14"/>
  </w:num>
  <w:num w:numId="11" w16cid:durableId="99423271">
    <w:abstractNumId w:val="7"/>
  </w:num>
  <w:num w:numId="12" w16cid:durableId="1957636388">
    <w:abstractNumId w:val="2"/>
  </w:num>
  <w:num w:numId="13" w16cid:durableId="1038243253">
    <w:abstractNumId w:val="13"/>
  </w:num>
  <w:num w:numId="14" w16cid:durableId="322785460">
    <w:abstractNumId w:val="12"/>
  </w:num>
  <w:num w:numId="15" w16cid:durableId="1477797353">
    <w:abstractNumId w:val="9"/>
  </w:num>
  <w:num w:numId="16" w16cid:durableId="320892693">
    <w:abstractNumId w:val="6"/>
  </w:num>
  <w:num w:numId="17" w16cid:durableId="668674029">
    <w:abstractNumId w:val="18"/>
  </w:num>
  <w:num w:numId="18" w16cid:durableId="464347308">
    <w:abstractNumId w:val="4"/>
  </w:num>
  <w:num w:numId="19" w16cid:durableId="1531533847">
    <w:abstractNumId w:val="13"/>
  </w:num>
  <w:num w:numId="20" w16cid:durableId="1662149841">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E43"/>
    <w:rsid w:val="001E4E43"/>
    <w:rsid w:val="00533074"/>
    <w:rsid w:val="00E33D2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2DE791"/>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styleId="UnresolvedMention">
    <w:name w:val="Unresolved Mention"/>
    <w:basedOn w:val="DefaultParagraphFont"/>
    <w:uiPriority w:val="99"/>
    <w:semiHidden/>
    <w:unhideWhenUsed/>
    <w:rsid w:val="00282EE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8908">
      <w:bodyDiv w:val="1"/>
      <w:marLeft w:val="0"/>
      <w:marRight w:val="0"/>
      <w:marTop w:val="0"/>
      <w:marBottom w:val="0"/>
      <w:divBdr>
        <w:top w:val="none" w:sz="0" w:space="0" w:color="auto"/>
        <w:left w:val="none" w:sz="0" w:space="0" w:color="auto"/>
        <w:bottom w:val="none" w:sz="0" w:space="0" w:color="auto"/>
        <w:right w:val="none" w:sz="0" w:space="0" w:color="auto"/>
      </w:divBdr>
    </w:div>
    <w:div w:id="134612222">
      <w:bodyDiv w:val="1"/>
      <w:marLeft w:val="0"/>
      <w:marRight w:val="0"/>
      <w:marTop w:val="0"/>
      <w:marBottom w:val="0"/>
      <w:divBdr>
        <w:top w:val="none" w:sz="0" w:space="0" w:color="auto"/>
        <w:left w:val="none" w:sz="0" w:space="0" w:color="auto"/>
        <w:bottom w:val="none" w:sz="0" w:space="0" w:color="auto"/>
        <w:right w:val="none" w:sz="0" w:space="0" w:color="auto"/>
      </w:divBdr>
    </w:div>
    <w:div w:id="373577660">
      <w:bodyDiv w:val="1"/>
      <w:marLeft w:val="0"/>
      <w:marRight w:val="0"/>
      <w:marTop w:val="0"/>
      <w:marBottom w:val="0"/>
      <w:divBdr>
        <w:top w:val="none" w:sz="0" w:space="0" w:color="auto"/>
        <w:left w:val="none" w:sz="0" w:space="0" w:color="auto"/>
        <w:bottom w:val="none" w:sz="0" w:space="0" w:color="auto"/>
        <w:right w:val="none" w:sz="0" w:space="0" w:color="auto"/>
      </w:divBdr>
    </w:div>
    <w:div w:id="416361741">
      <w:bodyDiv w:val="1"/>
      <w:marLeft w:val="0"/>
      <w:marRight w:val="0"/>
      <w:marTop w:val="0"/>
      <w:marBottom w:val="0"/>
      <w:divBdr>
        <w:top w:val="none" w:sz="0" w:space="0" w:color="auto"/>
        <w:left w:val="none" w:sz="0" w:space="0" w:color="auto"/>
        <w:bottom w:val="none" w:sz="0" w:space="0" w:color="auto"/>
        <w:right w:val="none" w:sz="0" w:space="0" w:color="auto"/>
      </w:divBdr>
    </w:div>
    <w:div w:id="416557221">
      <w:bodyDiv w:val="1"/>
      <w:marLeft w:val="0"/>
      <w:marRight w:val="0"/>
      <w:marTop w:val="0"/>
      <w:marBottom w:val="0"/>
      <w:divBdr>
        <w:top w:val="none" w:sz="0" w:space="0" w:color="auto"/>
        <w:left w:val="none" w:sz="0" w:space="0" w:color="auto"/>
        <w:bottom w:val="none" w:sz="0" w:space="0" w:color="auto"/>
        <w:right w:val="none" w:sz="0" w:space="0" w:color="auto"/>
      </w:divBdr>
    </w:div>
    <w:div w:id="495459214">
      <w:bodyDiv w:val="1"/>
      <w:marLeft w:val="0"/>
      <w:marRight w:val="0"/>
      <w:marTop w:val="0"/>
      <w:marBottom w:val="0"/>
      <w:divBdr>
        <w:top w:val="none" w:sz="0" w:space="0" w:color="auto"/>
        <w:left w:val="none" w:sz="0" w:space="0" w:color="auto"/>
        <w:bottom w:val="none" w:sz="0" w:space="0" w:color="auto"/>
        <w:right w:val="none" w:sz="0" w:space="0" w:color="auto"/>
      </w:divBdr>
    </w:div>
    <w:div w:id="543255133">
      <w:bodyDiv w:val="1"/>
      <w:marLeft w:val="0"/>
      <w:marRight w:val="0"/>
      <w:marTop w:val="0"/>
      <w:marBottom w:val="0"/>
      <w:divBdr>
        <w:top w:val="none" w:sz="0" w:space="0" w:color="auto"/>
        <w:left w:val="none" w:sz="0" w:space="0" w:color="auto"/>
        <w:bottom w:val="none" w:sz="0" w:space="0" w:color="auto"/>
        <w:right w:val="none" w:sz="0" w:space="0" w:color="auto"/>
      </w:divBdr>
    </w:div>
    <w:div w:id="676612982">
      <w:bodyDiv w:val="1"/>
      <w:marLeft w:val="0"/>
      <w:marRight w:val="0"/>
      <w:marTop w:val="0"/>
      <w:marBottom w:val="0"/>
      <w:divBdr>
        <w:top w:val="none" w:sz="0" w:space="0" w:color="auto"/>
        <w:left w:val="none" w:sz="0" w:space="0" w:color="auto"/>
        <w:bottom w:val="none" w:sz="0" w:space="0" w:color="auto"/>
        <w:right w:val="none" w:sz="0" w:space="0" w:color="auto"/>
      </w:divBdr>
    </w:div>
    <w:div w:id="745343957">
      <w:bodyDiv w:val="1"/>
      <w:marLeft w:val="0"/>
      <w:marRight w:val="0"/>
      <w:marTop w:val="0"/>
      <w:marBottom w:val="0"/>
      <w:divBdr>
        <w:top w:val="none" w:sz="0" w:space="0" w:color="auto"/>
        <w:left w:val="none" w:sz="0" w:space="0" w:color="auto"/>
        <w:bottom w:val="none" w:sz="0" w:space="0" w:color="auto"/>
        <w:right w:val="none" w:sz="0" w:space="0" w:color="auto"/>
      </w:divBdr>
    </w:div>
    <w:div w:id="804467656">
      <w:bodyDiv w:val="1"/>
      <w:marLeft w:val="0"/>
      <w:marRight w:val="0"/>
      <w:marTop w:val="0"/>
      <w:marBottom w:val="0"/>
      <w:divBdr>
        <w:top w:val="none" w:sz="0" w:space="0" w:color="auto"/>
        <w:left w:val="none" w:sz="0" w:space="0" w:color="auto"/>
        <w:bottom w:val="none" w:sz="0" w:space="0" w:color="auto"/>
        <w:right w:val="none" w:sz="0" w:space="0" w:color="auto"/>
      </w:divBdr>
    </w:div>
    <w:div w:id="990795949">
      <w:bodyDiv w:val="1"/>
      <w:marLeft w:val="0"/>
      <w:marRight w:val="0"/>
      <w:marTop w:val="0"/>
      <w:marBottom w:val="0"/>
      <w:divBdr>
        <w:top w:val="none" w:sz="0" w:space="0" w:color="auto"/>
        <w:left w:val="none" w:sz="0" w:space="0" w:color="auto"/>
        <w:bottom w:val="none" w:sz="0" w:space="0" w:color="auto"/>
        <w:right w:val="none" w:sz="0" w:space="0" w:color="auto"/>
      </w:divBdr>
      <w:divsChild>
        <w:div w:id="594193">
          <w:marLeft w:val="0"/>
          <w:marRight w:val="0"/>
          <w:marTop w:val="0"/>
          <w:marBottom w:val="0"/>
          <w:divBdr>
            <w:top w:val="none" w:sz="0" w:space="0" w:color="auto"/>
            <w:left w:val="none" w:sz="0" w:space="0" w:color="auto"/>
            <w:bottom w:val="none" w:sz="0" w:space="0" w:color="auto"/>
            <w:right w:val="none" w:sz="0" w:space="0" w:color="auto"/>
          </w:divBdr>
          <w:divsChild>
            <w:div w:id="972708493">
              <w:marLeft w:val="0"/>
              <w:marRight w:val="0"/>
              <w:marTop w:val="0"/>
              <w:marBottom w:val="0"/>
              <w:divBdr>
                <w:top w:val="none" w:sz="0" w:space="0" w:color="auto"/>
                <w:left w:val="none" w:sz="0" w:space="0" w:color="auto"/>
                <w:bottom w:val="none" w:sz="0" w:space="0" w:color="auto"/>
                <w:right w:val="none" w:sz="0" w:space="0" w:color="auto"/>
              </w:divBdr>
              <w:divsChild>
                <w:div w:id="776606366">
                  <w:marLeft w:val="0"/>
                  <w:marRight w:val="0"/>
                  <w:marTop w:val="0"/>
                  <w:marBottom w:val="0"/>
                  <w:divBdr>
                    <w:top w:val="none" w:sz="0" w:space="0" w:color="auto"/>
                    <w:left w:val="none" w:sz="0" w:space="0" w:color="auto"/>
                    <w:bottom w:val="none" w:sz="0" w:space="0" w:color="auto"/>
                    <w:right w:val="none" w:sz="0" w:space="0" w:color="auto"/>
                  </w:divBdr>
                  <w:divsChild>
                    <w:div w:id="539434958">
                      <w:marLeft w:val="0"/>
                      <w:marRight w:val="0"/>
                      <w:marTop w:val="0"/>
                      <w:marBottom w:val="0"/>
                      <w:divBdr>
                        <w:top w:val="none" w:sz="0" w:space="0" w:color="auto"/>
                        <w:left w:val="none" w:sz="0" w:space="0" w:color="auto"/>
                        <w:bottom w:val="none" w:sz="0" w:space="0" w:color="auto"/>
                        <w:right w:val="none" w:sz="0" w:space="0" w:color="auto"/>
                      </w:divBdr>
                      <w:divsChild>
                        <w:div w:id="768431511">
                          <w:marLeft w:val="0"/>
                          <w:marRight w:val="0"/>
                          <w:marTop w:val="0"/>
                          <w:marBottom w:val="0"/>
                          <w:divBdr>
                            <w:top w:val="none" w:sz="0" w:space="0" w:color="auto"/>
                            <w:left w:val="none" w:sz="0" w:space="0" w:color="auto"/>
                            <w:bottom w:val="none" w:sz="0" w:space="0" w:color="auto"/>
                            <w:right w:val="none" w:sz="0" w:space="0" w:color="auto"/>
                          </w:divBdr>
                          <w:divsChild>
                            <w:div w:id="1623731938">
                              <w:marLeft w:val="0"/>
                              <w:marRight w:val="0"/>
                              <w:marTop w:val="0"/>
                              <w:marBottom w:val="0"/>
                              <w:divBdr>
                                <w:top w:val="none" w:sz="0" w:space="0" w:color="auto"/>
                                <w:left w:val="none" w:sz="0" w:space="0" w:color="auto"/>
                                <w:bottom w:val="none" w:sz="0" w:space="0" w:color="auto"/>
                                <w:right w:val="none" w:sz="0" w:space="0" w:color="auto"/>
                              </w:divBdr>
                              <w:divsChild>
                                <w:div w:id="82800473">
                                  <w:marLeft w:val="0"/>
                                  <w:marRight w:val="0"/>
                                  <w:marTop w:val="0"/>
                                  <w:marBottom w:val="0"/>
                                  <w:divBdr>
                                    <w:top w:val="none" w:sz="0" w:space="0" w:color="auto"/>
                                    <w:left w:val="none" w:sz="0" w:space="0" w:color="auto"/>
                                    <w:bottom w:val="none" w:sz="0" w:space="0" w:color="auto"/>
                                    <w:right w:val="none" w:sz="0" w:space="0" w:color="auto"/>
                                  </w:divBdr>
                                  <w:divsChild>
                                    <w:div w:id="29842358">
                                      <w:marLeft w:val="0"/>
                                      <w:marRight w:val="0"/>
                                      <w:marTop w:val="0"/>
                                      <w:marBottom w:val="0"/>
                                      <w:divBdr>
                                        <w:top w:val="none" w:sz="0" w:space="0" w:color="auto"/>
                                        <w:left w:val="none" w:sz="0" w:space="0" w:color="auto"/>
                                        <w:bottom w:val="none" w:sz="0" w:space="0" w:color="auto"/>
                                        <w:right w:val="none" w:sz="0" w:space="0" w:color="auto"/>
                                      </w:divBdr>
                                      <w:divsChild>
                                        <w:div w:id="1213233741">
                                          <w:marLeft w:val="0"/>
                                          <w:marRight w:val="0"/>
                                          <w:marTop w:val="0"/>
                                          <w:marBottom w:val="0"/>
                                          <w:divBdr>
                                            <w:top w:val="none" w:sz="0" w:space="0" w:color="auto"/>
                                            <w:left w:val="none" w:sz="0" w:space="0" w:color="auto"/>
                                            <w:bottom w:val="none" w:sz="0" w:space="0" w:color="auto"/>
                                            <w:right w:val="none" w:sz="0" w:space="0" w:color="auto"/>
                                          </w:divBdr>
                                          <w:divsChild>
                                            <w:div w:id="239681889">
                                              <w:marLeft w:val="0"/>
                                              <w:marRight w:val="0"/>
                                              <w:marTop w:val="0"/>
                                              <w:marBottom w:val="0"/>
                                              <w:divBdr>
                                                <w:top w:val="none" w:sz="0" w:space="0" w:color="auto"/>
                                                <w:left w:val="none" w:sz="0" w:space="0" w:color="auto"/>
                                                <w:bottom w:val="none" w:sz="0" w:space="0" w:color="auto"/>
                                                <w:right w:val="none" w:sz="0" w:space="0" w:color="auto"/>
                                              </w:divBdr>
                                              <w:divsChild>
                                                <w:div w:id="900410875">
                                                  <w:marLeft w:val="0"/>
                                                  <w:marRight w:val="0"/>
                                                  <w:marTop w:val="0"/>
                                                  <w:marBottom w:val="0"/>
                                                  <w:divBdr>
                                                    <w:top w:val="none" w:sz="0" w:space="0" w:color="auto"/>
                                                    <w:left w:val="none" w:sz="0" w:space="0" w:color="auto"/>
                                                    <w:bottom w:val="none" w:sz="0" w:space="0" w:color="auto"/>
                                                    <w:right w:val="none" w:sz="0" w:space="0" w:color="auto"/>
                                                  </w:divBdr>
                                                  <w:divsChild>
                                                    <w:div w:id="1588341674">
                                                      <w:marLeft w:val="0"/>
                                                      <w:marRight w:val="0"/>
                                                      <w:marTop w:val="0"/>
                                                      <w:marBottom w:val="0"/>
                                                      <w:divBdr>
                                                        <w:top w:val="none" w:sz="0" w:space="0" w:color="auto"/>
                                                        <w:left w:val="none" w:sz="0" w:space="0" w:color="auto"/>
                                                        <w:bottom w:val="none" w:sz="0" w:space="0" w:color="auto"/>
                                                        <w:right w:val="none" w:sz="0" w:space="0" w:color="auto"/>
                                                      </w:divBdr>
                                                      <w:divsChild>
                                                        <w:div w:id="126093428">
                                                          <w:marLeft w:val="0"/>
                                                          <w:marRight w:val="0"/>
                                                          <w:marTop w:val="0"/>
                                                          <w:marBottom w:val="0"/>
                                                          <w:divBdr>
                                                            <w:top w:val="none" w:sz="0" w:space="0" w:color="auto"/>
                                                            <w:left w:val="none" w:sz="0" w:space="0" w:color="auto"/>
                                                            <w:bottom w:val="none" w:sz="0" w:space="0" w:color="auto"/>
                                                            <w:right w:val="none" w:sz="0" w:space="0" w:color="auto"/>
                                                          </w:divBdr>
                                                          <w:divsChild>
                                                            <w:div w:id="3646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0037491">
      <w:bodyDiv w:val="1"/>
      <w:marLeft w:val="0"/>
      <w:marRight w:val="0"/>
      <w:marTop w:val="0"/>
      <w:marBottom w:val="0"/>
      <w:divBdr>
        <w:top w:val="none" w:sz="0" w:space="0" w:color="auto"/>
        <w:left w:val="none" w:sz="0" w:space="0" w:color="auto"/>
        <w:bottom w:val="none" w:sz="0" w:space="0" w:color="auto"/>
        <w:right w:val="none" w:sz="0" w:space="0" w:color="auto"/>
      </w:divBdr>
    </w:div>
    <w:div w:id="1261985500">
      <w:marLeft w:val="0"/>
      <w:marRight w:val="0"/>
      <w:marTop w:val="0"/>
      <w:marBottom w:val="0"/>
      <w:divBdr>
        <w:top w:val="none" w:sz="0" w:space="0" w:color="auto"/>
        <w:left w:val="none" w:sz="0" w:space="0" w:color="auto"/>
        <w:bottom w:val="none" w:sz="0" w:space="0" w:color="auto"/>
        <w:right w:val="none" w:sz="0" w:space="0" w:color="auto"/>
      </w:divBdr>
    </w:div>
    <w:div w:id="1261985501">
      <w:marLeft w:val="0"/>
      <w:marRight w:val="0"/>
      <w:marTop w:val="0"/>
      <w:marBottom w:val="0"/>
      <w:divBdr>
        <w:top w:val="none" w:sz="0" w:space="0" w:color="auto"/>
        <w:left w:val="none" w:sz="0" w:space="0" w:color="auto"/>
        <w:bottom w:val="none" w:sz="0" w:space="0" w:color="auto"/>
        <w:right w:val="none" w:sz="0" w:space="0" w:color="auto"/>
      </w:divBdr>
    </w:div>
    <w:div w:id="1261985502">
      <w:marLeft w:val="0"/>
      <w:marRight w:val="0"/>
      <w:marTop w:val="0"/>
      <w:marBottom w:val="0"/>
      <w:divBdr>
        <w:top w:val="none" w:sz="0" w:space="0" w:color="auto"/>
        <w:left w:val="none" w:sz="0" w:space="0" w:color="auto"/>
        <w:bottom w:val="none" w:sz="0" w:space="0" w:color="auto"/>
        <w:right w:val="none" w:sz="0" w:space="0" w:color="auto"/>
      </w:divBdr>
    </w:div>
    <w:div w:id="1261985503">
      <w:marLeft w:val="0"/>
      <w:marRight w:val="0"/>
      <w:marTop w:val="0"/>
      <w:marBottom w:val="0"/>
      <w:divBdr>
        <w:top w:val="none" w:sz="0" w:space="0" w:color="auto"/>
        <w:left w:val="none" w:sz="0" w:space="0" w:color="auto"/>
        <w:bottom w:val="none" w:sz="0" w:space="0" w:color="auto"/>
        <w:right w:val="none" w:sz="0" w:space="0" w:color="auto"/>
      </w:divBdr>
    </w:div>
    <w:div w:id="1261985504">
      <w:marLeft w:val="0"/>
      <w:marRight w:val="0"/>
      <w:marTop w:val="0"/>
      <w:marBottom w:val="0"/>
      <w:divBdr>
        <w:top w:val="none" w:sz="0" w:space="0" w:color="auto"/>
        <w:left w:val="none" w:sz="0" w:space="0" w:color="auto"/>
        <w:bottom w:val="none" w:sz="0" w:space="0" w:color="auto"/>
        <w:right w:val="none" w:sz="0" w:space="0" w:color="auto"/>
      </w:divBdr>
    </w:div>
    <w:div w:id="1261985505">
      <w:marLeft w:val="0"/>
      <w:marRight w:val="0"/>
      <w:marTop w:val="0"/>
      <w:marBottom w:val="0"/>
      <w:divBdr>
        <w:top w:val="none" w:sz="0" w:space="0" w:color="auto"/>
        <w:left w:val="none" w:sz="0" w:space="0" w:color="auto"/>
        <w:bottom w:val="none" w:sz="0" w:space="0" w:color="auto"/>
        <w:right w:val="none" w:sz="0" w:space="0" w:color="auto"/>
      </w:divBdr>
    </w:div>
    <w:div w:id="1261985506">
      <w:marLeft w:val="0"/>
      <w:marRight w:val="0"/>
      <w:marTop w:val="0"/>
      <w:marBottom w:val="0"/>
      <w:divBdr>
        <w:top w:val="none" w:sz="0" w:space="0" w:color="auto"/>
        <w:left w:val="none" w:sz="0" w:space="0" w:color="auto"/>
        <w:bottom w:val="none" w:sz="0" w:space="0" w:color="auto"/>
        <w:right w:val="none" w:sz="0" w:space="0" w:color="auto"/>
      </w:divBdr>
    </w:div>
    <w:div w:id="1343387232">
      <w:bodyDiv w:val="1"/>
      <w:marLeft w:val="0"/>
      <w:marRight w:val="0"/>
      <w:marTop w:val="0"/>
      <w:marBottom w:val="0"/>
      <w:divBdr>
        <w:top w:val="none" w:sz="0" w:space="0" w:color="auto"/>
        <w:left w:val="none" w:sz="0" w:space="0" w:color="auto"/>
        <w:bottom w:val="none" w:sz="0" w:space="0" w:color="auto"/>
        <w:right w:val="none" w:sz="0" w:space="0" w:color="auto"/>
      </w:divBdr>
    </w:div>
    <w:div w:id="1406486639">
      <w:bodyDiv w:val="1"/>
      <w:marLeft w:val="0"/>
      <w:marRight w:val="0"/>
      <w:marTop w:val="0"/>
      <w:marBottom w:val="0"/>
      <w:divBdr>
        <w:top w:val="none" w:sz="0" w:space="0" w:color="auto"/>
        <w:left w:val="none" w:sz="0" w:space="0" w:color="auto"/>
        <w:bottom w:val="none" w:sz="0" w:space="0" w:color="auto"/>
        <w:right w:val="none" w:sz="0" w:space="0" w:color="auto"/>
      </w:divBdr>
    </w:div>
    <w:div w:id="1424954296">
      <w:bodyDiv w:val="1"/>
      <w:marLeft w:val="0"/>
      <w:marRight w:val="0"/>
      <w:marTop w:val="0"/>
      <w:marBottom w:val="0"/>
      <w:divBdr>
        <w:top w:val="none" w:sz="0" w:space="0" w:color="auto"/>
        <w:left w:val="none" w:sz="0" w:space="0" w:color="auto"/>
        <w:bottom w:val="none" w:sz="0" w:space="0" w:color="auto"/>
        <w:right w:val="none" w:sz="0" w:space="0" w:color="auto"/>
      </w:divBdr>
      <w:divsChild>
        <w:div w:id="668681293">
          <w:marLeft w:val="0"/>
          <w:marRight w:val="0"/>
          <w:marTop w:val="0"/>
          <w:marBottom w:val="0"/>
          <w:divBdr>
            <w:top w:val="none" w:sz="0" w:space="0" w:color="auto"/>
            <w:left w:val="none" w:sz="0" w:space="0" w:color="auto"/>
            <w:bottom w:val="none" w:sz="0" w:space="0" w:color="auto"/>
            <w:right w:val="none" w:sz="0" w:space="0" w:color="auto"/>
          </w:divBdr>
          <w:divsChild>
            <w:div w:id="1270620614">
              <w:marLeft w:val="0"/>
              <w:marRight w:val="0"/>
              <w:marTop w:val="0"/>
              <w:marBottom w:val="0"/>
              <w:divBdr>
                <w:top w:val="none" w:sz="0" w:space="0" w:color="auto"/>
                <w:left w:val="none" w:sz="0" w:space="0" w:color="auto"/>
                <w:bottom w:val="none" w:sz="0" w:space="0" w:color="auto"/>
                <w:right w:val="none" w:sz="0" w:space="0" w:color="auto"/>
              </w:divBdr>
              <w:divsChild>
                <w:div w:id="931813140">
                  <w:marLeft w:val="0"/>
                  <w:marRight w:val="0"/>
                  <w:marTop w:val="0"/>
                  <w:marBottom w:val="0"/>
                  <w:divBdr>
                    <w:top w:val="none" w:sz="0" w:space="0" w:color="auto"/>
                    <w:left w:val="none" w:sz="0" w:space="0" w:color="auto"/>
                    <w:bottom w:val="none" w:sz="0" w:space="0" w:color="auto"/>
                    <w:right w:val="none" w:sz="0" w:space="0" w:color="auto"/>
                  </w:divBdr>
                  <w:divsChild>
                    <w:div w:id="23141150">
                      <w:marLeft w:val="0"/>
                      <w:marRight w:val="0"/>
                      <w:marTop w:val="0"/>
                      <w:marBottom w:val="0"/>
                      <w:divBdr>
                        <w:top w:val="none" w:sz="0" w:space="0" w:color="auto"/>
                        <w:left w:val="none" w:sz="0" w:space="0" w:color="auto"/>
                        <w:bottom w:val="none" w:sz="0" w:space="0" w:color="auto"/>
                        <w:right w:val="none" w:sz="0" w:space="0" w:color="auto"/>
                      </w:divBdr>
                      <w:divsChild>
                        <w:div w:id="2061785237">
                          <w:marLeft w:val="0"/>
                          <w:marRight w:val="0"/>
                          <w:marTop w:val="0"/>
                          <w:marBottom w:val="0"/>
                          <w:divBdr>
                            <w:top w:val="none" w:sz="0" w:space="0" w:color="auto"/>
                            <w:left w:val="none" w:sz="0" w:space="0" w:color="auto"/>
                            <w:bottom w:val="none" w:sz="0" w:space="0" w:color="auto"/>
                            <w:right w:val="none" w:sz="0" w:space="0" w:color="auto"/>
                          </w:divBdr>
                        </w:div>
                      </w:divsChild>
                    </w:div>
                    <w:div w:id="139541890">
                      <w:marLeft w:val="0"/>
                      <w:marRight w:val="0"/>
                      <w:marTop w:val="0"/>
                      <w:marBottom w:val="0"/>
                      <w:divBdr>
                        <w:top w:val="none" w:sz="0" w:space="0" w:color="auto"/>
                        <w:left w:val="none" w:sz="0" w:space="0" w:color="auto"/>
                        <w:bottom w:val="none" w:sz="0" w:space="0" w:color="auto"/>
                        <w:right w:val="none" w:sz="0" w:space="0" w:color="auto"/>
                      </w:divBdr>
                      <w:divsChild>
                        <w:div w:id="1507817664">
                          <w:marLeft w:val="0"/>
                          <w:marRight w:val="0"/>
                          <w:marTop w:val="0"/>
                          <w:marBottom w:val="0"/>
                          <w:divBdr>
                            <w:top w:val="none" w:sz="0" w:space="0" w:color="auto"/>
                            <w:left w:val="none" w:sz="0" w:space="0" w:color="auto"/>
                            <w:bottom w:val="none" w:sz="0" w:space="0" w:color="auto"/>
                            <w:right w:val="none" w:sz="0" w:space="0" w:color="auto"/>
                          </w:divBdr>
                          <w:divsChild>
                            <w:div w:id="1123616731">
                              <w:marLeft w:val="0"/>
                              <w:marRight w:val="0"/>
                              <w:marTop w:val="0"/>
                              <w:marBottom w:val="0"/>
                              <w:divBdr>
                                <w:top w:val="none" w:sz="0" w:space="0" w:color="auto"/>
                                <w:left w:val="none" w:sz="0" w:space="0" w:color="auto"/>
                                <w:bottom w:val="none" w:sz="0" w:space="0" w:color="auto"/>
                                <w:right w:val="none" w:sz="0" w:space="0" w:color="auto"/>
                              </w:divBdr>
                              <w:divsChild>
                                <w:div w:id="1370451330">
                                  <w:marLeft w:val="0"/>
                                  <w:marRight w:val="0"/>
                                  <w:marTop w:val="0"/>
                                  <w:marBottom w:val="0"/>
                                  <w:divBdr>
                                    <w:top w:val="none" w:sz="0" w:space="0" w:color="auto"/>
                                    <w:left w:val="none" w:sz="0" w:space="0" w:color="auto"/>
                                    <w:bottom w:val="none" w:sz="0" w:space="0" w:color="auto"/>
                                    <w:right w:val="none" w:sz="0" w:space="0" w:color="auto"/>
                                  </w:divBdr>
                                  <w:divsChild>
                                    <w:div w:id="2083286830">
                                      <w:marLeft w:val="0"/>
                                      <w:marRight w:val="0"/>
                                      <w:marTop w:val="0"/>
                                      <w:marBottom w:val="0"/>
                                      <w:divBdr>
                                        <w:top w:val="none" w:sz="0" w:space="0" w:color="auto"/>
                                        <w:left w:val="none" w:sz="0" w:space="0" w:color="auto"/>
                                        <w:bottom w:val="none" w:sz="0" w:space="0" w:color="auto"/>
                                        <w:right w:val="none" w:sz="0" w:space="0" w:color="auto"/>
                                      </w:divBdr>
                                      <w:divsChild>
                                        <w:div w:id="37894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2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415763">
                      <w:marLeft w:val="0"/>
                      <w:marRight w:val="0"/>
                      <w:marTop w:val="0"/>
                      <w:marBottom w:val="0"/>
                      <w:divBdr>
                        <w:top w:val="none" w:sz="0" w:space="0" w:color="auto"/>
                        <w:left w:val="none" w:sz="0" w:space="0" w:color="auto"/>
                        <w:bottom w:val="none" w:sz="0" w:space="0" w:color="auto"/>
                        <w:right w:val="none" w:sz="0" w:space="0" w:color="auto"/>
                      </w:divBdr>
                      <w:divsChild>
                        <w:div w:id="70931774">
                          <w:marLeft w:val="0"/>
                          <w:marRight w:val="0"/>
                          <w:marTop w:val="0"/>
                          <w:marBottom w:val="0"/>
                          <w:divBdr>
                            <w:top w:val="none" w:sz="0" w:space="0" w:color="auto"/>
                            <w:left w:val="none" w:sz="0" w:space="0" w:color="auto"/>
                            <w:bottom w:val="none" w:sz="0" w:space="0" w:color="auto"/>
                            <w:right w:val="none" w:sz="0" w:space="0" w:color="auto"/>
                          </w:divBdr>
                          <w:divsChild>
                            <w:div w:id="116092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298560">
      <w:bodyDiv w:val="1"/>
      <w:marLeft w:val="0"/>
      <w:marRight w:val="0"/>
      <w:marTop w:val="0"/>
      <w:marBottom w:val="0"/>
      <w:divBdr>
        <w:top w:val="none" w:sz="0" w:space="0" w:color="auto"/>
        <w:left w:val="none" w:sz="0" w:space="0" w:color="auto"/>
        <w:bottom w:val="none" w:sz="0" w:space="0" w:color="auto"/>
        <w:right w:val="none" w:sz="0" w:space="0" w:color="auto"/>
      </w:divBdr>
    </w:div>
    <w:div w:id="1924877401">
      <w:bodyDiv w:val="1"/>
      <w:marLeft w:val="0"/>
      <w:marRight w:val="0"/>
      <w:marTop w:val="0"/>
      <w:marBottom w:val="0"/>
      <w:divBdr>
        <w:top w:val="none" w:sz="0" w:space="0" w:color="auto"/>
        <w:left w:val="none" w:sz="0" w:space="0" w:color="auto"/>
        <w:bottom w:val="none" w:sz="0" w:space="0" w:color="auto"/>
        <w:right w:val="none" w:sz="0" w:space="0" w:color="auto"/>
      </w:divBdr>
    </w:div>
    <w:div w:id="2049183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aka.ms/exporting"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go.microsoft.com/fwlink/?LinkId=248681"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ka.ms/arb-agreement-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Dictionary xmlns="http://schemas.business-integrity.com/dealbuilder/2006/dictionary" SavedByVersion="7.3.15073.0" MinimumVersion="7.2.0.0"/>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4.xml><?xml version="1.0" encoding="utf-8"?>
<Session xmlns="http://schemas.business-integrity.com/dealbuilder/2006/answ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BE023C-B0EA-419E-BFA7-81072E9140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4ECB33-BDBB-4517-B400-1110ACFDDD86}">
  <ds:schemaRefs>
    <ds:schemaRef ds:uri="http://schemas.business-integrity.com/dealbuilder/2006/dictionary"/>
  </ds:schemaRefs>
</ds:datastoreItem>
</file>

<file path=customXml/itemProps3.xml><?xml version="1.0" encoding="utf-8"?>
<ds:datastoreItem xmlns:ds="http://schemas.openxmlformats.org/officeDocument/2006/customXml" ds:itemID="{E241E80D-2E1D-4F70-92EB-299A74E08098}">
  <ds:schemaRefs>
    <ds:schemaRef ds:uri="http://schemas.microsoft.com/office/2006/metadata/properties"/>
    <ds:schemaRef ds:uri="http://schemas.microsoft.com/office/infopath/2007/PartnerControls"/>
    <ds:schemaRef ds:uri="033020df-a344-4a6d-a2ef-e7422a46123f"/>
  </ds:schemaRefs>
</ds:datastoreItem>
</file>

<file path=customXml/itemProps4.xml><?xml version="1.0" encoding="utf-8"?>
<ds:datastoreItem xmlns:ds="http://schemas.openxmlformats.org/officeDocument/2006/customXml" ds:itemID="{38FDF9AB-305F-49E4-8554-880B24259486}">
  <ds:schemaRefs>
    <ds:schemaRef ds:uri="http://schemas.business-integrity.com/dealbuilder/2006/answers"/>
  </ds:schemaRefs>
</ds:datastoreItem>
</file>

<file path=customXml/itemProps5.xml><?xml version="1.0" encoding="utf-8"?>
<ds:datastoreItem xmlns:ds="http://schemas.openxmlformats.org/officeDocument/2006/customXml" ds:itemID="{4484A341-4734-4759-AF29-27FD6B39DEF4}">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2255</Words>
  <Characters>12227</Characters>
  <Application>Microsoft Office Word</Application>
  <DocSecurity>0</DocSecurity>
  <Lines>177</Lines>
  <Paragraphs>56</Paragraphs>
  <ScaleCrop>false</ScaleCrop>
  <LinksUpToDate>false</LinksUpToDate>
  <CharactersWithSpaces>14438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Work IQ CLI - Pre-Release or Evaluation Use Terms</dc:title>
  <cp:lastModifiedBy/>
  <cp:revision>1</cp:revision>
  <dcterms:created xsi:type="dcterms:W3CDTF">2026-01-20T20:49:00Z</dcterms:created>
  <dcterms:modified xsi:type="dcterms:W3CDTF">2026-01-20T20:50:00Z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0x010100A1CED267FEB7EE46B5B599C1ADC2332B</vt:lpwstr>
  </property>
  <property fmtid="{D5CDD505-2E9C-101B-9397-08002B2CF9AE}" pid="3" name="MSIP_Label_f42aa342-8706-4288-bd11-ebb85995028c_Enabled">
    <vt:lpwstr>True</vt:lpwstr>
  </property>
  <property fmtid="{D5CDD505-2E9C-101B-9397-08002B2CF9AE}" pid="4" name="MSIP_Label_f42aa342-8706-4288-bd11-ebb85995028c_SiteId">
    <vt:lpwstr>72f988bf-86f1-41af-91ab-2d7cd011db47</vt:lpwstr>
  </property>
  <property fmtid="{D5CDD505-2E9C-101B-9397-08002B2CF9AE}" pid="5" name="MSIP_Label_f42aa342-8706-4288-bd11-ebb85995028c_Owner">
    <vt:lpwstr>jbiller@microsoft.com</vt:lpwstr>
  </property>
  <property fmtid="{D5CDD505-2E9C-101B-9397-08002B2CF9AE}" pid="6" name="MSIP_Label_f42aa342-8706-4288-bd11-ebb85995028c_SetDate">
    <vt:lpwstr>2018-07-26T17:02:58.9841504Z</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y fmtid="{D5CDD505-2E9C-101B-9397-08002B2CF9AE}" pid="11" name="AuthorIds_UIVersion_13312">
    <vt:lpwstr>10</vt:lpwstr>
  </property>
  <property fmtid="{D5CDD505-2E9C-101B-9397-08002B2CF9AE}" pid="12" name="AuthorIds_UIVersion_19456">
    <vt:lpwstr>10</vt:lpwstr>
  </property>
  <property fmtid="{D5CDD505-2E9C-101B-9397-08002B2CF9AE}" pid="13" name="db_document_id">
    <vt:lpwstr>24303</vt:lpwstr>
  </property>
  <property fmtid="{D5CDD505-2E9C-101B-9397-08002B2CF9AE}" pid="14" name="db_contract_version">
    <vt:lpwstr>AAAAAAAF5Oo=</vt:lpwstr>
  </property>
</Properties>
</file>