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儿科常见疾病：症状、诊断方法与处理方法（20 类完整版）</w:t>
      </w:r>
    </w:p>
    <w:p>
      <w:pPr>
        <w:pStyle w:val="text"/>
      </w:pPr>
      <w:r>
        <w:t xml:space="preserve">以下整理儿科 20 类高发常见疾病，涵盖多系统核心病症，详细说明症状特征、科学诊断依据及规范处理方案，适用于临床医护参考与家长日常护理指导。</w:t>
      </w:r>
    </w:p>
    <w:p>
      <w:pPr>
        <w:pStyle w:val="Heading2"/>
      </w:pPr>
      <w:r>
        <w:t xml:space="preserve">一、急性上呼吸道感染（感冒）</w:t>
      </w:r>
    </w:p>
    <w:p>
      <w:pPr>
        <w:pStyle w:val="Heading3"/>
      </w:pPr>
      <w:r>
        <w:t xml:space="preserve">1. 典型症状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全身症状</w:t>
      </w:r>
      <w:r>
        <w:t xml:space="preserve">：低热（37.5-38.5℃，少数高热）、精神稍差、食欲下降，婴幼儿可能出现烦躁哭闹；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局部症状</w:t>
      </w:r>
      <w:r>
        <w:t xml:space="preserve">：鼻塞（婴幼儿张口呼吸、吃奶中断）、流清涕（后期可变稠）、咽痛（年长儿诉疼痛，婴幼儿拒食哭闹）、轻微干咳（咽喉刺激所致）；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病程</w:t>
      </w:r>
      <w:r>
        <w:t xml:space="preserve">：3-5 天自愈，无并发症无需特殊干预。</w:t>
      </w:r>
    </w:p>
    <w:p>
      <w:pPr>
        <w:pStyle w:val="Heading3"/>
      </w:pPr>
      <w:r>
        <w:t xml:space="preserve">2. 诊断方法</w:t>
      </w:r>
    </w:p>
    <w:p>
      <w:pPr>
        <w:pStyle w:val="text"/>
        <w:numPr>
          <w:ilvl w:val="0"/>
          <w:numId w:val="2"/>
        </w:numPr>
      </w:pPr>
      <w:r>
        <w:t xml:space="preserve">病史：受凉史或感冒接触史，肺部听诊无湿啰音、哮鸣音；</w:t>
      </w:r>
    </w:p>
    <w:p>
      <w:pPr>
        <w:pStyle w:val="text"/>
        <w:numPr>
          <w:ilvl w:val="0"/>
          <w:numId w:val="2"/>
        </w:numPr>
      </w:pPr>
      <w:r>
        <w:t xml:space="preserve">辅助检查（可选）：血常规白细胞正常 / 降低（病毒感染），CRP 正常（排除细菌感染）；</w:t>
      </w:r>
    </w:p>
    <w:p>
      <w:pPr>
        <w:pStyle w:val="text"/>
        <w:numPr>
          <w:ilvl w:val="0"/>
          <w:numId w:val="2"/>
        </w:numPr>
      </w:pPr>
      <w:r>
        <w:t xml:space="preserve">鉴别：排除肺炎（胸片无异常）、流感（无高热肌肉酸痛，流感抗原阴性）。</w:t>
      </w:r>
    </w:p>
    <w:p>
      <w:pPr>
        <w:pStyle w:val="Heading3"/>
      </w:pPr>
      <w:r>
        <w:t xml:space="preserve">3. 处理方法</w:t>
      </w:r>
    </w:p>
    <w:p>
      <w:pPr>
        <w:pStyle w:val="text"/>
        <w:numPr>
          <w:ilvl w:val="0"/>
          <w:numId w:val="2"/>
        </w:numPr>
      </w:pPr>
      <w:r>
        <w:t xml:space="preserve">非药物：生理盐水洗鼻、多喝温水、保持室内湿度 50%-60%；</w:t>
      </w:r>
    </w:p>
    <w:p>
      <w:pPr>
        <w:pStyle w:val="text"/>
        <w:numPr>
          <w:ilvl w:val="0"/>
          <w:numId w:val="2"/>
        </w:numPr>
      </w:pPr>
      <w:r>
        <w:t xml:space="preserve">药物：体温＞38.5℃用对乙酰氨基酚（3 个月 +）或布洛芬（6 个月 +），干咳影响睡眠可遵医嘱用右美沙芬糖浆；</w:t>
      </w:r>
    </w:p>
    <w:p>
      <w:pPr>
        <w:pStyle w:val="text"/>
        <w:numPr>
          <w:ilvl w:val="0"/>
          <w:numId w:val="2"/>
        </w:numPr>
      </w:pPr>
      <w:r>
        <w:t xml:space="preserve">禁忌：禁用复方感冒药、抗生素（病毒感染无效）。</w:t>
      </w:r>
    </w:p>
    <w:p>
      <w:pPr>
        <w:pStyle w:val="Heading2"/>
      </w:pPr>
      <w:r>
        <w:t xml:space="preserve">二、小儿肺炎</w:t>
      </w:r>
    </w:p>
    <w:p>
      <w:pPr>
        <w:pStyle w:val="Heading3"/>
      </w:pPr>
      <w:r>
        <w:t xml:space="preserve">1. 典型症状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全身症状</w:t>
      </w:r>
      <w:r>
        <w:t xml:space="preserve">：高热（38.5-39.5℃持续不退）、精神萎靡、嗜睡、食欲骤降，婴幼儿可能惊厥；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呼吸道症状</w:t>
      </w:r>
      <w:r>
        <w:t xml:space="preserve">：频繁咳嗽（早期干咳，后期有痰）、喘息（喉鸣 / 哨笛音）、呼吸急促（1-5 岁＞40 次 / 分，5-12 岁＞30 次 / 分）、鼻翼扇动、三凹征，严重时唇周发绀；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其他</w:t>
      </w:r>
      <w:r>
        <w:t xml:space="preserve">：部分伴呕吐、腹泻（消化道受累）。</w:t>
      </w:r>
    </w:p>
    <w:p>
      <w:pPr>
        <w:pStyle w:val="Heading3"/>
      </w:pPr>
      <w:r>
        <w:t xml:space="preserve">2. 诊断方法</w:t>
      </w:r>
    </w:p>
    <w:p>
      <w:pPr>
        <w:pStyle w:val="text"/>
        <w:numPr>
          <w:ilvl w:val="0"/>
          <w:numId w:val="2"/>
        </w:numPr>
      </w:pPr>
      <w:r>
        <w:t xml:space="preserve">病史：感冒加重史，肺部听诊闻及固定湿啰音 / 哮鸣音；</w:t>
      </w:r>
    </w:p>
    <w:p>
      <w:pPr>
        <w:pStyle w:val="text"/>
        <w:numPr>
          <w:ilvl w:val="0"/>
          <w:numId w:val="2"/>
        </w:numPr>
      </w:pPr>
      <w:r>
        <w:t xml:space="preserve">辅助检查：血常规（细菌感染白细胞 / 中性粒细胞升高，CRP＞20mg/L）、胸片见斑片状阴影、支原体肺炎查抗体 IgM 阳性；</w:t>
      </w:r>
    </w:p>
    <w:p>
      <w:pPr>
        <w:pStyle w:val="text"/>
        <w:numPr>
          <w:ilvl w:val="0"/>
          <w:numId w:val="2"/>
        </w:numPr>
      </w:pPr>
      <w:r>
        <w:t xml:space="preserve">鉴别：排除支气管炎（无湿啰音，胸片无斑片影）、毛细支气管炎（＜6 个月婴儿，以喘息为主）。</w:t>
      </w:r>
    </w:p>
    <w:p>
      <w:pPr>
        <w:pStyle w:val="Heading3"/>
      </w:pPr>
      <w:r>
        <w:t xml:space="preserve">3. 处理方法</w:t>
      </w:r>
    </w:p>
    <w:p>
      <w:pPr>
        <w:pStyle w:val="text"/>
        <w:numPr>
          <w:ilvl w:val="0"/>
          <w:numId w:val="2"/>
        </w:numPr>
      </w:pPr>
      <w:r>
        <w:t xml:space="preserve">一般治疗：缺氧时低流量吸氧，空心掌拍背排痰，雾化稀释痰液；</w:t>
      </w:r>
    </w:p>
    <w:p>
      <w:pPr>
        <w:pStyle w:val="text"/>
        <w:numPr>
          <w:ilvl w:val="0"/>
          <w:numId w:val="2"/>
        </w:numPr>
      </w:pPr>
      <w:r>
        <w:t xml:space="preserve">药物：细菌感染用阿莫西林克拉维酸钾 / 头孢（7-10 天），支原体感染用阿奇霉素（3-5 天），喘息用布地奈德 + 沙丁胺醇雾化；</w:t>
      </w:r>
    </w:p>
    <w:p>
      <w:pPr>
        <w:pStyle w:val="text"/>
        <w:numPr>
          <w:ilvl w:val="0"/>
          <w:numId w:val="2"/>
        </w:numPr>
      </w:pPr>
      <w:r>
        <w:t xml:space="preserve">转诊：呼吸＞60 次 / 分、心率＞180 次 / 分（心衰）转 ICU。</w:t>
      </w:r>
    </w:p>
    <w:p>
      <w:pPr>
        <w:pStyle w:val="Heading2"/>
      </w:pPr>
      <w:r>
        <w:t xml:space="preserve">三、轮状病毒肠炎</w:t>
      </w:r>
    </w:p>
    <w:p>
      <w:pPr>
        <w:pStyle w:val="Heading3"/>
      </w:pPr>
      <w:r>
        <w:t xml:space="preserve">1. 典型症状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季节人群</w:t>
      </w:r>
      <w:r>
        <w:t xml:space="preserve">：秋冬高发（10 月 - 次年 2 月），＜2 岁婴幼儿多见；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消化道症状</w:t>
      </w:r>
      <w:r>
        <w:t xml:space="preserve">：蛋花汤样 / 水样便（无臭味，5-10 次 / 天）、初期频繁呕吐（进食后 10-30 分钟）、低热（37.5-38℃）；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危险信号</w:t>
      </w:r>
      <w:r>
        <w:t xml:space="preserve">：脱水（4-6 小时无尿、口唇干、哭无泪、前囟凹陷）。</w:t>
      </w:r>
    </w:p>
    <w:p>
      <w:pPr>
        <w:pStyle w:val="Heading3"/>
      </w:pPr>
      <w:r>
        <w:t xml:space="preserve">2. 诊断方法</w:t>
      </w:r>
    </w:p>
    <w:p>
      <w:pPr>
        <w:pStyle w:val="text"/>
        <w:numPr>
          <w:ilvl w:val="0"/>
          <w:numId w:val="2"/>
        </w:numPr>
      </w:pPr>
      <w:r>
        <w:t xml:space="preserve">病史：腹泻接触史，大便无黏液血丝；</w:t>
      </w:r>
    </w:p>
    <w:p>
      <w:pPr>
        <w:pStyle w:val="text"/>
        <w:numPr>
          <w:ilvl w:val="0"/>
          <w:numId w:val="2"/>
        </w:numPr>
      </w:pPr>
      <w:r>
        <w:t xml:space="preserve">辅助检查：大便常规无 / 少量白细胞，轮状病毒检测阳性；</w:t>
      </w:r>
    </w:p>
    <w:p>
      <w:pPr>
        <w:pStyle w:val="text"/>
        <w:numPr>
          <w:ilvl w:val="0"/>
          <w:numId w:val="2"/>
        </w:numPr>
      </w:pPr>
      <w:r>
        <w:t xml:space="preserve">鉴别：排除细菌性肠炎（大便黏液血丝，白细胞＞10 个 / HP）、食物过敏（新辅食添加史）。</w:t>
      </w:r>
    </w:p>
    <w:p>
      <w:pPr>
        <w:pStyle w:val="Heading3"/>
      </w:pPr>
      <w:r>
        <w:t xml:space="preserve">3. 处理方法</w:t>
      </w:r>
    </w:p>
    <w:p>
      <w:pPr>
        <w:pStyle w:val="text"/>
        <w:numPr>
          <w:ilvl w:val="0"/>
          <w:numId w:val="2"/>
        </w:numPr>
      </w:pPr>
      <w:r>
        <w:t xml:space="preserve">补液：轻度脱水用口服补液盐 Ⅲ，中度脱水静脉补液；</w:t>
      </w:r>
    </w:p>
    <w:p>
      <w:pPr>
        <w:pStyle w:val="text"/>
        <w:numPr>
          <w:ilvl w:val="0"/>
          <w:numId w:val="2"/>
        </w:numPr>
      </w:pPr>
      <w:r>
        <w:t xml:space="preserve">饮食：母乳继续喂，配方奶换低乳糖款，辅食选粥 / 烂面条；</w:t>
      </w:r>
    </w:p>
    <w:p>
      <w:pPr>
        <w:pStyle w:val="text"/>
        <w:numPr>
          <w:ilvl w:val="0"/>
          <w:numId w:val="2"/>
        </w:numPr>
      </w:pPr>
      <w:r>
        <w:t xml:space="preserve">药物：蒙脱石散（空腹，保护肠黏膜）、益生菌（调节菌群），禁用止泻药、抗生素。</w:t>
      </w:r>
    </w:p>
    <w:p>
      <w:pPr>
        <w:pStyle w:val="Heading2"/>
      </w:pPr>
      <w:r>
        <w:t xml:space="preserve">四、手足口病</w:t>
      </w:r>
    </w:p>
    <w:p>
      <w:pPr>
        <w:pStyle w:val="Heading3"/>
      </w:pPr>
      <w:r>
        <w:t xml:space="preserve">1. 典型症状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季节人群</w:t>
      </w:r>
      <w:r>
        <w:t xml:space="preserve">：夏秋季（5-8 月），＜5 岁儿童多见，传染性强；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皮疹特征</w:t>
      </w:r>
      <w:r>
        <w:t xml:space="preserve">：手、足、口、肛周疱疹（初期斑丘疹，后转疱疹，无痒不结痂）；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伴随症状</w:t>
      </w:r>
      <w:r>
        <w:t xml:space="preserve">：低热（37.5-38.5℃）、咽痛（溃疡致拒食流涎），少数头痛呕吐（重症预警）。</w:t>
      </w:r>
    </w:p>
    <w:p>
      <w:pPr>
        <w:pStyle w:val="Heading3"/>
      </w:pPr>
      <w:r>
        <w:t xml:space="preserve">2. 诊断方法</w:t>
      </w:r>
    </w:p>
    <w:p>
      <w:pPr>
        <w:pStyle w:val="text"/>
        <w:numPr>
          <w:ilvl w:val="0"/>
          <w:numId w:val="2"/>
        </w:numPr>
      </w:pPr>
      <w:r>
        <w:t xml:space="preserve">病史：手足口病接触史，典型皮疹分布；</w:t>
      </w:r>
    </w:p>
    <w:p>
      <w:pPr>
        <w:pStyle w:val="text"/>
        <w:numPr>
          <w:ilvl w:val="0"/>
          <w:numId w:val="2"/>
        </w:numPr>
      </w:pPr>
      <w:r>
        <w:t xml:space="preserve">辅助检查（可选）：血常规淋巴细胞升高，重症白细胞升高；</w:t>
      </w:r>
    </w:p>
    <w:p>
      <w:pPr>
        <w:pStyle w:val="text"/>
        <w:numPr>
          <w:ilvl w:val="0"/>
          <w:numId w:val="2"/>
        </w:numPr>
      </w:pPr>
      <w:r>
        <w:t xml:space="preserve">鉴别：排除水痘（躯干皮疹伴痒，结痂）、疱疹性咽峡炎（仅咽部疱疹）。</w:t>
      </w:r>
    </w:p>
    <w:p>
      <w:pPr>
        <w:pStyle w:val="Heading3"/>
      </w:pPr>
      <w:r>
        <w:t xml:space="preserve">3. 处理方法</w:t>
      </w:r>
    </w:p>
    <w:p>
      <w:pPr>
        <w:pStyle w:val="text"/>
        <w:numPr>
          <w:ilvl w:val="0"/>
          <w:numId w:val="2"/>
        </w:numPr>
      </w:pPr>
      <w:r>
        <w:t xml:space="preserve">隔离：皮疹消退前避免外出，口腔用生理盐水清洁，溃疡涂西瓜霜；</w:t>
      </w:r>
    </w:p>
    <w:p>
      <w:pPr>
        <w:pStyle w:val="text"/>
        <w:numPr>
          <w:ilvl w:val="0"/>
          <w:numId w:val="2"/>
        </w:numPr>
      </w:pPr>
      <w:r>
        <w:t xml:space="preserve">药物：体温＞38.5℃用退热药，补充维生素 B2；</w:t>
      </w:r>
    </w:p>
    <w:p>
      <w:pPr>
        <w:pStyle w:val="text"/>
        <w:numPr>
          <w:ilvl w:val="0"/>
          <w:numId w:val="2"/>
        </w:numPr>
      </w:pPr>
      <w:r>
        <w:t xml:space="preserve">重症转诊：嗜睡、抽搐、四肢凉、呼吸急促转上级医院。</w:t>
      </w:r>
    </w:p>
    <w:p>
      <w:pPr>
        <w:pStyle w:val="Heading2"/>
      </w:pPr>
      <w:r>
        <w:t xml:space="preserve">五、急性肠系膜淋巴结炎</w:t>
      </w:r>
    </w:p>
    <w:p>
      <w:pPr>
        <w:pStyle w:val="Heading3"/>
      </w:pPr>
      <w:r>
        <w:t xml:space="preserve">1. 典型症状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人群诱因</w:t>
      </w:r>
      <w:r>
        <w:t xml:space="preserve">：3-10 岁儿童，继发感冒（病毒累及淋巴结）；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腹痛特点</w:t>
      </w:r>
      <w:r>
        <w:t xml:space="preserve">：脐周 / 右下腹间歇性隐痛（持续数分钟，缓解后正常活动），伴恶心，无腹泻便秘；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体征</w:t>
      </w:r>
      <w:r>
        <w:t xml:space="preserve">：无固定压痛、腹肌紧张（区别阑尾炎）。</w:t>
      </w:r>
    </w:p>
    <w:p>
      <w:pPr>
        <w:pStyle w:val="Heading3"/>
      </w:pPr>
      <w:r>
        <w:t xml:space="preserve">2. 诊断方法</w:t>
      </w:r>
    </w:p>
    <w:p>
      <w:pPr>
        <w:pStyle w:val="text"/>
        <w:numPr>
          <w:ilvl w:val="0"/>
          <w:numId w:val="2"/>
        </w:numPr>
      </w:pPr>
      <w:r>
        <w:t xml:space="preserve">病史：感冒史，间歇性腹痛；</w:t>
      </w:r>
    </w:p>
    <w:p>
      <w:pPr>
        <w:pStyle w:val="text"/>
        <w:numPr>
          <w:ilvl w:val="0"/>
          <w:numId w:val="2"/>
        </w:numPr>
      </w:pPr>
      <w:r>
        <w:t xml:space="preserve">辅助检查：腹部 B 超见肠系膜淋巴结肿大（直径＞10mm）；</w:t>
      </w:r>
    </w:p>
    <w:p>
      <w:pPr>
        <w:pStyle w:val="text"/>
        <w:numPr>
          <w:ilvl w:val="0"/>
          <w:numId w:val="2"/>
        </w:numPr>
      </w:pPr>
      <w:r>
        <w:t xml:space="preserve">鉴别：排除阑尾炎（右下腹固定压痛，B 超阑尾增粗）、肠套叠（果酱样便，B 超同心圆征）。</w:t>
      </w:r>
    </w:p>
    <w:p>
      <w:pPr>
        <w:pStyle w:val="Heading3"/>
      </w:pPr>
      <w:r>
        <w:t xml:space="preserve">3. 处理方法</w:t>
      </w:r>
    </w:p>
    <w:p>
      <w:pPr>
        <w:pStyle w:val="text"/>
        <w:numPr>
          <w:ilvl w:val="0"/>
          <w:numId w:val="2"/>
        </w:numPr>
      </w:pPr>
      <w:r>
        <w:t xml:space="preserve">饮食：温热易消化（粥 / 馒头），避免生冷辛辣；</w:t>
      </w:r>
    </w:p>
    <w:p>
      <w:pPr>
        <w:pStyle w:val="text"/>
        <w:numPr>
          <w:ilvl w:val="0"/>
          <w:numId w:val="2"/>
        </w:numPr>
      </w:pPr>
      <w:r>
        <w:t xml:space="preserve">药物：腹痛明显用山莨菪碱（解痉），合并细菌感染用头孢；</w:t>
      </w:r>
    </w:p>
    <w:p>
      <w:pPr>
        <w:pStyle w:val="text"/>
        <w:numPr>
          <w:ilvl w:val="0"/>
          <w:numId w:val="2"/>
        </w:numPr>
      </w:pPr>
      <w:r>
        <w:t xml:space="preserve">复诊：腹痛加重、持续不缓解需再查。</w:t>
      </w:r>
    </w:p>
    <w:p>
      <w:pPr>
        <w:pStyle w:val="Heading2"/>
      </w:pPr>
      <w:r>
        <w:t xml:space="preserve">六、儿童过敏性鼻炎</w:t>
      </w:r>
    </w:p>
    <w:p>
      <w:pPr>
        <w:pStyle w:val="Heading3"/>
      </w:pPr>
      <w:r>
        <w:t xml:space="preserve">1. 典型症状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人群诱因</w:t>
      </w:r>
      <w:r>
        <w:t xml:space="preserve">：2 岁以上多见，春秋花粉季高发，有过敏家族史 / 湿疹 / 哮喘史；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鼻部症状</w:t>
      </w:r>
      <w:r>
        <w:t xml:space="preserve">：阵发性喷嚏（3-5 个 / 次）、清水涕（量多）、鼻塞（夜间加重，张口呼吸）、鼻痒（揉鼻 / 过敏性敬礼）；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伴随症状</w:t>
      </w:r>
      <w:r>
        <w:t xml:space="preserve">：眼痒流泪、黑眼圈（静脉回流差），鼻后滴漏致咳嗽。</w:t>
      </w:r>
    </w:p>
    <w:p>
      <w:pPr>
        <w:pStyle w:val="Heading3"/>
      </w:pPr>
      <w:r>
        <w:t xml:space="preserve">2. 诊断方法</w:t>
      </w:r>
    </w:p>
    <w:p>
      <w:pPr>
        <w:pStyle w:val="text"/>
        <w:numPr>
          <w:ilvl w:val="0"/>
          <w:numId w:val="2"/>
        </w:numPr>
      </w:pPr>
      <w:r>
        <w:t xml:space="preserve">病史：过敏原接触史（花粉 / 尘螨 / 宠物），症状每周≥4 天、持续≥2 周；</w:t>
      </w:r>
    </w:p>
    <w:p>
      <w:pPr>
        <w:pStyle w:val="text"/>
        <w:numPr>
          <w:ilvl w:val="0"/>
          <w:numId w:val="2"/>
        </w:numPr>
      </w:pPr>
      <w:r>
        <w:t xml:space="preserve">辅助检查：皮肤点刺 / 血清 IgE 查过敏原，鼻分泌物见嗜酸性粒细胞；</w:t>
      </w:r>
    </w:p>
    <w:p>
      <w:pPr>
        <w:pStyle w:val="text"/>
        <w:numPr>
          <w:ilvl w:val="0"/>
          <w:numId w:val="2"/>
        </w:numPr>
      </w:pPr>
      <w:r>
        <w:t xml:space="preserve">鉴别：排除急性鼻炎（感冒伴咽痛发热）、鼻窦炎（脓涕头痛，CRP 升高）。</w:t>
      </w:r>
    </w:p>
    <w:p>
      <w:pPr>
        <w:pStyle w:val="Heading3"/>
      </w:pPr>
      <w:r>
        <w:t xml:space="preserve">3. 处理方法</w:t>
      </w:r>
    </w:p>
    <w:p>
      <w:pPr>
        <w:pStyle w:val="text"/>
        <w:numPr>
          <w:ilvl w:val="0"/>
          <w:numId w:val="2"/>
        </w:numPr>
      </w:pPr>
      <w:r>
        <w:t xml:space="preserve">避过敏原：尘螨用防螨床品，花粉季戴口罩，少养宠物；</w:t>
      </w:r>
    </w:p>
    <w:p>
      <w:pPr>
        <w:pStyle w:val="text"/>
        <w:numPr>
          <w:ilvl w:val="0"/>
          <w:numId w:val="2"/>
        </w:numPr>
      </w:pPr>
      <w:r>
        <w:t xml:space="preserve">药物：鼻用激素（糠酸莫米松 3 岁 +，≥2 周）、口服抗组胺药（氯雷他定 2 岁 +），鼻塞重短期用羟甲唑啉（≤7 天）；</w:t>
      </w:r>
    </w:p>
    <w:p>
      <w:pPr>
        <w:pStyle w:val="text"/>
        <w:numPr>
          <w:ilvl w:val="0"/>
          <w:numId w:val="2"/>
        </w:numPr>
      </w:pPr>
      <w:r>
        <w:t xml:space="preserve">非药物：生理盐水洗鼻，保持湿度 40%-50%。</w:t>
      </w:r>
    </w:p>
    <w:p>
      <w:pPr>
        <w:pStyle w:val="Heading2"/>
      </w:pPr>
      <w:r>
        <w:t xml:space="preserve">七、儿童哮喘</w:t>
      </w:r>
    </w:p>
    <w:p>
      <w:pPr>
        <w:pStyle w:val="Heading3"/>
      </w:pPr>
      <w:r>
        <w:t xml:space="preserve">1. 典型症状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人群诱因</w:t>
      </w:r>
      <w:r>
        <w:t xml:space="preserve">：3 岁以上多见，有过敏史，寒冷 / 运动 / 过敏原诱发；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核心症状</w:t>
      </w:r>
      <w:r>
        <w:t xml:space="preserve">：喘息（哨笛音，夜间 / 清晨加重）、干咳（或少量白痰）、气促胸闷（弯腰耸肩呼吸），部分仅夜间咳嗽（咳嗽变异性哮喘）；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急性发作</w:t>
      </w:r>
      <w:r>
        <w:t xml:space="preserve">：三凹征、唇周发绀、烦躁（需紧急处理）。</w:t>
      </w:r>
    </w:p>
    <w:p>
      <w:pPr>
        <w:pStyle w:val="Heading3"/>
      </w:pPr>
      <w:r>
        <w:t xml:space="preserve">2. 诊断方法</w:t>
      </w:r>
    </w:p>
    <w:p>
      <w:pPr>
        <w:pStyle w:val="text"/>
        <w:numPr>
          <w:ilvl w:val="0"/>
          <w:numId w:val="2"/>
        </w:numPr>
      </w:pPr>
      <w:r>
        <w:t xml:space="preserve">病史：喘息≥3 次，支气管扩张剂缓解，肺部闻及呼气相哮鸣音；</w:t>
      </w:r>
    </w:p>
    <w:p>
      <w:pPr>
        <w:pStyle w:val="text"/>
        <w:numPr>
          <w:ilvl w:val="0"/>
          <w:numId w:val="2"/>
        </w:numPr>
      </w:pPr>
      <w:r>
        <w:t xml:space="preserve">辅助检查：5 岁 + 肺功能（舒张试验阳性 / PEF 变异率＞13%）、过敏原检测、胸片见肺过度充气；</w:t>
      </w:r>
    </w:p>
    <w:p>
      <w:pPr>
        <w:pStyle w:val="text"/>
        <w:numPr>
          <w:ilvl w:val="0"/>
          <w:numId w:val="2"/>
        </w:numPr>
      </w:pPr>
      <w:r>
        <w:t xml:space="preserve">鉴别：排除毛细支气管炎（＜6 个月病毒感染）、支气管异物（吸入史，胸片异常）。</w:t>
      </w:r>
    </w:p>
    <w:p>
      <w:pPr>
        <w:pStyle w:val="Heading3"/>
      </w:pPr>
      <w:r>
        <w:t xml:space="preserve">3. 处理方法</w:t>
      </w:r>
    </w:p>
    <w:p>
      <w:pPr>
        <w:pStyle w:val="text"/>
        <w:numPr>
          <w:ilvl w:val="0"/>
          <w:numId w:val="2"/>
        </w:numPr>
      </w:pPr>
      <w:r>
        <w:t xml:space="preserve">急性发作：沙丁胺醇雾化（20 分钟 1 次，共 3 次），严重时口服泼尼松（1-2mg/kg）；</w:t>
      </w:r>
    </w:p>
    <w:p>
      <w:pPr>
        <w:pStyle w:val="text"/>
        <w:numPr>
          <w:ilvl w:val="0"/>
          <w:numId w:val="2"/>
        </w:numPr>
      </w:pPr>
      <w:r>
        <w:t xml:space="preserve">长期控制：吸入布地奈德（每日 2 次），避免诱因；</w:t>
      </w:r>
    </w:p>
    <w:p>
      <w:pPr>
        <w:pStyle w:val="text"/>
        <w:numPr>
          <w:ilvl w:val="0"/>
          <w:numId w:val="2"/>
        </w:numPr>
      </w:pPr>
      <w:r>
        <w:t xml:space="preserve">管理：定期复诊（3-6 个月），预防急性发作。</w:t>
      </w:r>
    </w:p>
    <w:p>
      <w:pPr>
        <w:pStyle w:val="Heading2"/>
      </w:pPr>
      <w:r>
        <w:t xml:space="preserve">八、儿童湿疹（特应性皮炎）</w:t>
      </w:r>
    </w:p>
    <w:p>
      <w:pPr>
        <w:pStyle w:val="Heading3"/>
      </w:pPr>
      <w:r>
        <w:t xml:space="preserve">1. 典型症状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人群诱因</w:t>
      </w:r>
      <w:r>
        <w:t xml:space="preserve">：婴儿期（1-3 个月）高发，有过敏家族史，干燥 / 汗液 / 辅食刺激诱发；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皮疹特征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婴儿期：面颊红斑、丘疹、渗液（急性期），后期干燥脱屑（慢性期）；</w:t>
      </w:r>
    </w:p>
    <w:p>
      <w:pPr>
        <w:pStyle w:val="text"/>
        <w:numPr>
          <w:ilvl w:val="1"/>
          <w:numId w:val="2"/>
        </w:numPr>
      </w:pPr>
      <w:r>
        <w:t xml:space="preserve">儿童期：四肢屈侧（肘窝、腘窝）红斑、苔藓样变，伴剧烈瘙痒（夜间加重，抓挠致破损感染）；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伴随症状</w:t>
      </w:r>
      <w:r>
        <w:t xml:space="preserve">：部分伴过敏性鼻炎、哮喘（特应性体质）。</w:t>
      </w:r>
    </w:p>
    <w:p>
      <w:pPr>
        <w:pStyle w:val="Heading3"/>
      </w:pPr>
      <w:r>
        <w:t xml:space="preserve">2. 诊断方法</w:t>
      </w:r>
    </w:p>
    <w:p>
      <w:pPr>
        <w:pStyle w:val="text"/>
        <w:numPr>
          <w:ilvl w:val="0"/>
          <w:numId w:val="2"/>
        </w:numPr>
      </w:pPr>
      <w:r>
        <w:t xml:space="preserve">病史：皮疹反复发作，瘙痒明显，有特应性疾病家族史；</w:t>
      </w:r>
    </w:p>
    <w:p>
      <w:pPr>
        <w:pStyle w:val="text"/>
        <w:numPr>
          <w:ilvl w:val="0"/>
          <w:numId w:val="2"/>
        </w:numPr>
      </w:pPr>
      <w:r>
        <w:t xml:space="preserve">体征：典型皮疹分布（婴儿面颊、儿童屈侧），排除其他皮肤病；</w:t>
      </w:r>
    </w:p>
    <w:p>
      <w:pPr>
        <w:pStyle w:val="text"/>
        <w:numPr>
          <w:ilvl w:val="0"/>
          <w:numId w:val="2"/>
        </w:numPr>
      </w:pPr>
      <w:r>
        <w:t xml:space="preserve">辅助检查（可选）：血清 IgE 升高，过敏原检测（明确牛奶、鸡蛋等致敏原）；</w:t>
      </w:r>
    </w:p>
    <w:p>
      <w:pPr>
        <w:pStyle w:val="text"/>
        <w:numPr>
          <w:ilvl w:val="0"/>
          <w:numId w:val="2"/>
        </w:numPr>
      </w:pPr>
      <w:r>
        <w:t xml:space="preserve">鉴别：排除接触性皮炎（有明确接触史，皮疹局限于接触部位）、脂溢性皮炎（婴儿头顶黄痂，无明显瘙痒）。</w:t>
      </w:r>
    </w:p>
    <w:p>
      <w:pPr>
        <w:pStyle w:val="Heading3"/>
      </w:pPr>
      <w:r>
        <w:t xml:space="preserve">3. 处理方法</w:t>
      </w:r>
    </w:p>
    <w:p>
      <w:pPr>
        <w:pStyle w:val="text"/>
        <w:numPr>
          <w:ilvl w:val="0"/>
          <w:numId w:val="2"/>
        </w:numPr>
      </w:pPr>
      <w:r>
        <w:t xml:space="preserve">皮肤护理（核心）：</w:t>
      </w:r>
    </w:p>
    <w:p>
      <w:pPr>
        <w:pStyle w:val="text"/>
        <w:numPr>
          <w:ilvl w:val="1"/>
          <w:numId w:val="2"/>
        </w:numPr>
      </w:pPr>
      <w:r>
        <w:t xml:space="preserve">清洁：温水洗澡（水温 32-37℃，时间＜10 分钟），避免肥皂；</w:t>
      </w:r>
    </w:p>
    <w:p>
      <w:pPr>
        <w:pStyle w:val="text"/>
        <w:numPr>
          <w:ilvl w:val="1"/>
          <w:numId w:val="2"/>
        </w:numPr>
      </w:pPr>
      <w:r>
        <w:t xml:space="preserve">保湿：洗澡后 3 分钟内涂保湿霜（如凡士林、医用润肤乳），每日 2-3 次，修复皮肤屏障；</w:t>
      </w:r>
    </w:p>
    <w:p>
      <w:pPr>
        <w:pStyle w:val="text"/>
        <w:numPr>
          <w:ilvl w:val="0"/>
          <w:numId w:val="2"/>
        </w:numPr>
      </w:pPr>
      <w:r>
        <w:t xml:space="preserve">药物治疗：</w:t>
      </w:r>
    </w:p>
    <w:p>
      <w:pPr>
        <w:pStyle w:val="text"/>
        <w:numPr>
          <w:ilvl w:val="1"/>
          <w:numId w:val="2"/>
        </w:numPr>
      </w:pPr>
      <w:r>
        <w:t xml:space="preserve">轻度：仅保湿，瘙痒用炉甘石洗剂；</w:t>
      </w:r>
    </w:p>
    <w:p>
      <w:pPr>
        <w:pStyle w:val="text"/>
        <w:numPr>
          <w:ilvl w:val="1"/>
          <w:numId w:val="2"/>
        </w:numPr>
      </w:pPr>
      <w:r>
        <w:t xml:space="preserve">中度：外用弱效糖皮质激素（如氢化可的松乳膏，面部连续用≤7 天，躯干≤2 周）；</w:t>
      </w:r>
    </w:p>
    <w:p>
      <w:pPr>
        <w:pStyle w:val="text"/>
        <w:numPr>
          <w:ilvl w:val="1"/>
          <w:numId w:val="2"/>
        </w:numPr>
      </w:pPr>
      <w:r>
        <w:t xml:space="preserve">重度：遵医嘱用中效激素（如糠酸莫米松乳膏），合并感染加外用莫匹罗星软膏；</w:t>
      </w:r>
    </w:p>
    <w:p>
      <w:pPr>
        <w:pStyle w:val="text"/>
        <w:numPr>
          <w:ilvl w:val="0"/>
          <w:numId w:val="2"/>
        </w:numPr>
      </w:pPr>
      <w:r>
        <w:t xml:space="preserve">生活调整：穿纯棉宽松衣物，避免羊毛 / 化纤；辅食添加遵循 “单一少量”，可疑致敏原（如芒果、海鲜）观察 3-5 天。</w:t>
      </w:r>
    </w:p>
    <w:p>
      <w:pPr>
        <w:pStyle w:val="Heading2"/>
      </w:pPr>
      <w:r>
        <w:t xml:space="preserve">九、小儿便秘</w:t>
      </w:r>
    </w:p>
    <w:p>
      <w:pPr>
        <w:pStyle w:val="Heading3"/>
      </w:pPr>
      <w:r>
        <w:t xml:space="preserve">1. 典型症状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定义</w:t>
      </w:r>
      <w:r>
        <w:t xml:space="preserve">：排便次数减少（＜3 次 / 周），大便干结（羊粪样、硬球状），排便困难（用力、哭闹、肛裂出血），持续＞2 周；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分型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功能性：占 90%，无器质性问题，多因饮食纤维少、饮水不足、排便习惯差；</w:t>
      </w:r>
    </w:p>
    <w:p>
      <w:pPr>
        <w:pStyle w:val="text"/>
        <w:numPr>
          <w:ilvl w:val="1"/>
          <w:numId w:val="2"/>
        </w:numPr>
      </w:pPr>
      <w:r>
        <w:t xml:space="preserve">器质性：少见，如先天性巨结肠（新生儿胎便排出延迟，腹胀明显）、肠息肉（便血）；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伴随症状</w:t>
      </w:r>
      <w:r>
        <w:t xml:space="preserve">：腹胀、食欲下降，长期便秘致肛裂（排便时疼痛哭闹）。</w:t>
      </w:r>
    </w:p>
    <w:p>
      <w:pPr>
        <w:pStyle w:val="Heading3"/>
      </w:pPr>
      <w:r>
        <w:t xml:space="preserve">2. 诊断方法</w:t>
      </w:r>
    </w:p>
    <w:p>
      <w:pPr>
        <w:pStyle w:val="text"/>
        <w:numPr>
          <w:ilvl w:val="0"/>
          <w:numId w:val="2"/>
        </w:numPr>
      </w:pPr>
      <w:r>
        <w:t xml:space="preserve">病史：排便频率、大便性状、饮食结构（纤维 / 饮水量）、排便习惯（是否定时排便）；</w:t>
      </w:r>
    </w:p>
    <w:p>
      <w:pPr>
        <w:pStyle w:val="text"/>
        <w:numPr>
          <w:ilvl w:val="0"/>
          <w:numId w:val="2"/>
        </w:numPr>
      </w:pPr>
      <w:r>
        <w:t xml:space="preserve">体征：腹部触诊有无包块（干结粪块），肛门检查有无肛裂、痔疮；</w:t>
      </w:r>
    </w:p>
    <w:p>
      <w:pPr>
        <w:pStyle w:val="text"/>
        <w:numPr>
          <w:ilvl w:val="0"/>
          <w:numId w:val="2"/>
        </w:numPr>
      </w:pPr>
      <w:r>
        <w:t xml:space="preserve">辅助检查（必要时）：</w:t>
      </w:r>
    </w:p>
    <w:p>
      <w:pPr>
        <w:pStyle w:val="text"/>
        <w:numPr>
          <w:ilvl w:val="1"/>
          <w:numId w:val="2"/>
        </w:numPr>
      </w:pPr>
      <w:r>
        <w:t xml:space="preserve">功能性：无需特殊检查；</w:t>
      </w:r>
    </w:p>
    <w:p>
      <w:pPr>
        <w:pStyle w:val="text"/>
        <w:numPr>
          <w:ilvl w:val="1"/>
          <w:numId w:val="2"/>
        </w:numPr>
      </w:pPr>
      <w:r>
        <w:t xml:space="preserve">器质性：腹部 X 线（排查巨结肠）、肠镜（排查息肉）；</w:t>
      </w:r>
    </w:p>
    <w:p>
      <w:pPr>
        <w:pStyle w:val="text"/>
        <w:numPr>
          <w:ilvl w:val="0"/>
          <w:numId w:val="2"/>
        </w:numPr>
      </w:pPr>
      <w:r>
        <w:t xml:space="preserve">鉴别：排除先天性巨结肠（新生儿胎便＞24 小时排出，腹胀）、甲状腺功能减退（便秘伴怕冷、生长迟缓，甲状腺功能异常）。</w:t>
      </w:r>
    </w:p>
    <w:p>
      <w:pPr>
        <w:pStyle w:val="Heading3"/>
      </w:pPr>
      <w:r>
        <w:t xml:space="preserve">3. 处理方法</w:t>
      </w:r>
    </w:p>
    <w:p>
      <w:pPr>
        <w:pStyle w:val="text"/>
        <w:numPr>
          <w:ilvl w:val="0"/>
          <w:numId w:val="2"/>
        </w:numPr>
      </w:pPr>
      <w:r>
        <w:t xml:space="preserve">饮食调整（功能性首选）：</w:t>
      </w:r>
    </w:p>
    <w:p>
      <w:pPr>
        <w:pStyle w:val="text"/>
        <w:numPr>
          <w:ilvl w:val="1"/>
          <w:numId w:val="2"/>
        </w:numPr>
      </w:pPr>
      <w:r>
        <w:t xml:space="preserve">增加纤维：添加蔬菜泥（菠菜、西兰花）、水果泥（西梅、梨，避免香蕉）、全谷物（燕麦、小米）；</w:t>
      </w:r>
    </w:p>
    <w:p>
      <w:pPr>
        <w:pStyle w:val="text"/>
        <w:numPr>
          <w:ilvl w:val="1"/>
          <w:numId w:val="2"/>
        </w:numPr>
      </w:pPr>
      <w:r>
        <w:t xml:space="preserve">保证饮水：1-3 岁每日 100-150ml，3-6 岁 150-200ml，少量多次喝；</w:t>
      </w:r>
    </w:p>
    <w:p>
      <w:pPr>
        <w:pStyle w:val="text"/>
        <w:numPr>
          <w:ilvl w:val="0"/>
          <w:numId w:val="2"/>
        </w:numPr>
      </w:pPr>
      <w:r>
        <w:t xml:space="preserve">习惯培养：每日固定时间（如晨起、餐后）排便，每次 5-10 分钟，避免久坐；</w:t>
      </w:r>
    </w:p>
    <w:p>
      <w:pPr>
        <w:pStyle w:val="text"/>
        <w:numPr>
          <w:ilvl w:val="0"/>
          <w:numId w:val="2"/>
        </w:numPr>
      </w:pPr>
      <w:r>
        <w:t xml:space="preserve">药物治疗（遵医嘱）：</w:t>
      </w:r>
    </w:p>
    <w:p>
      <w:pPr>
        <w:pStyle w:val="text"/>
        <w:numPr>
          <w:ilvl w:val="1"/>
          <w:numId w:val="2"/>
        </w:numPr>
      </w:pPr>
      <w:r>
        <w:t xml:space="preserve">软化大便：乳果糖口服液（婴儿可服，安全温和，调节肠道渗透压）；</w:t>
      </w:r>
    </w:p>
    <w:p>
      <w:pPr>
        <w:pStyle w:val="text"/>
        <w:numPr>
          <w:ilvl w:val="1"/>
          <w:numId w:val="2"/>
        </w:numPr>
      </w:pPr>
      <w:r>
        <w:t xml:space="preserve">应急：开塞露（甘油制剂，临时缓解干结，避免长期用）；</w:t>
      </w:r>
    </w:p>
    <w:p>
      <w:pPr>
        <w:pStyle w:val="text"/>
        <w:numPr>
          <w:ilvl w:val="0"/>
          <w:numId w:val="2"/>
        </w:numPr>
      </w:pPr>
      <w:r>
        <w:t xml:space="preserve">器质性：先天性巨结肠需手术，肠息肉需内镜切除。</w:t>
      </w:r>
    </w:p>
    <w:p>
      <w:pPr>
        <w:pStyle w:val="Heading2"/>
      </w:pPr>
      <w:r>
        <w:t xml:space="preserve">十、急性扁桃体炎（细菌性）</w:t>
      </w:r>
    </w:p>
    <w:p>
      <w:pPr>
        <w:pStyle w:val="Heading3"/>
      </w:pPr>
      <w:r>
        <w:t xml:space="preserve">1. 典型症状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人群季节</w:t>
      </w:r>
      <w:r>
        <w:t xml:space="preserve">：学龄儿童多见，春秋季高发，多由 A 组链球菌感染；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全身症状</w:t>
      </w:r>
      <w:r>
        <w:t xml:space="preserve">：高热（39-40℃）、寒战、头痛、乏力、食欲差；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局部症状</w:t>
      </w:r>
      <w:r>
        <w:t xml:space="preserve">：剧烈咽痛（吞咽时加重，患儿拒食、流涎）、扁桃体肿大（Ⅰ-Ⅲ 度），表面有白色 / 黄色脓性分泌物（点状或片状），颈部淋巴结肿大压痛。</w:t>
      </w:r>
    </w:p>
    <w:p>
      <w:pPr>
        <w:pStyle w:val="Heading3"/>
      </w:pPr>
      <w:r>
        <w:t xml:space="preserve">2. 诊断方法</w:t>
      </w:r>
    </w:p>
    <w:p>
      <w:pPr>
        <w:pStyle w:val="text"/>
        <w:numPr>
          <w:ilvl w:val="0"/>
          <w:numId w:val="2"/>
        </w:numPr>
      </w:pPr>
      <w:r>
        <w:t xml:space="preserve">病史：咽痛伴高热，近期有接触史；</w:t>
      </w:r>
    </w:p>
    <w:p>
      <w:pPr>
        <w:pStyle w:val="text"/>
        <w:numPr>
          <w:ilvl w:val="0"/>
          <w:numId w:val="2"/>
        </w:numPr>
      </w:pPr>
      <w:r>
        <w:t xml:space="preserve">体征：扁桃体肿大伴脓性分泌物，颈部淋巴结压痛；</w:t>
      </w:r>
    </w:p>
    <w:p>
      <w:pPr>
        <w:pStyle w:val="text"/>
        <w:numPr>
          <w:ilvl w:val="0"/>
          <w:numId w:val="2"/>
        </w:numPr>
      </w:pPr>
      <w:r>
        <w:t xml:space="preserve">辅助检查：</w:t>
      </w:r>
    </w:p>
    <w:p>
      <w:pPr>
        <w:pStyle w:val="text"/>
        <w:numPr>
          <w:ilvl w:val="1"/>
          <w:numId w:val="2"/>
        </w:numPr>
      </w:pPr>
      <w:r>
        <w:t xml:space="preserve">血常规：白细胞、中性粒细胞升高，CRP＞30mg/L；</w:t>
      </w:r>
    </w:p>
    <w:p>
      <w:pPr>
        <w:pStyle w:val="text"/>
        <w:numPr>
          <w:ilvl w:val="1"/>
          <w:numId w:val="2"/>
        </w:numPr>
      </w:pPr>
      <w:r>
        <w:t xml:space="preserve">链球菌检测：快速链球菌抗原试验阳性（确诊 A 组链球菌感染）；</w:t>
      </w:r>
    </w:p>
    <w:p>
      <w:pPr>
        <w:pStyle w:val="text"/>
        <w:numPr>
          <w:ilvl w:val="0"/>
          <w:numId w:val="2"/>
        </w:numPr>
      </w:pPr>
      <w:r>
        <w:t xml:space="preserve">鉴别：排除病毒性扁桃体炎（无脓性分泌物，血常规白细胞正常）、疱疹性咽峡炎（咽峡部疱疹，扁桃体无脓）。</w:t>
      </w:r>
    </w:p>
    <w:p>
      <w:pPr>
        <w:pStyle w:val="Heading3"/>
      </w:pPr>
      <w:r>
        <w:t xml:space="preserve">3. 处理方法</w:t>
      </w:r>
    </w:p>
    <w:p>
      <w:pPr>
        <w:pStyle w:val="text"/>
        <w:numPr>
          <w:ilvl w:val="0"/>
          <w:numId w:val="2"/>
        </w:numPr>
      </w:pPr>
      <w:r>
        <w:t xml:space="preserve">抗感染：首选青霉素类（阿莫西林，疗程 10 天，彻底清除链球菌，预防风湿热、肾炎），过敏者换头孢类（如头孢克洛）；</w:t>
      </w:r>
    </w:p>
    <w:p>
      <w:pPr>
        <w:pStyle w:val="text"/>
        <w:numPr>
          <w:ilvl w:val="0"/>
          <w:numId w:val="2"/>
        </w:numPr>
      </w:pPr>
      <w:r>
        <w:t xml:space="preserve">对症治疗：</w:t>
      </w:r>
    </w:p>
    <w:p>
      <w:pPr>
        <w:pStyle w:val="text"/>
        <w:numPr>
          <w:ilvl w:val="1"/>
          <w:numId w:val="2"/>
        </w:numPr>
      </w:pPr>
      <w:r>
        <w:t xml:space="preserve">退热：体温＞38.5℃用对乙酰氨基酚 / 布洛芬；</w:t>
      </w:r>
    </w:p>
    <w:p>
      <w:pPr>
        <w:pStyle w:val="text"/>
        <w:numPr>
          <w:ilvl w:val="1"/>
          <w:numId w:val="2"/>
        </w:numPr>
      </w:pPr>
      <w:r>
        <w:t xml:space="preserve">咽痛：温盐水漱口（年长儿），口服含片（如西瓜霜含片）；</w:t>
      </w:r>
    </w:p>
    <w:p>
      <w:pPr>
        <w:pStyle w:val="text"/>
        <w:numPr>
          <w:ilvl w:val="0"/>
          <w:numId w:val="2"/>
        </w:numPr>
      </w:pPr>
      <w:r>
        <w:t xml:space="preserve">护理：卧床休息，多喝温水，吃流质 / 半流质食物（粥、蛋羹），避免辛辣坚硬食物；</w:t>
      </w:r>
    </w:p>
    <w:p>
      <w:pPr>
        <w:pStyle w:val="text"/>
        <w:numPr>
          <w:ilvl w:val="0"/>
          <w:numId w:val="2"/>
        </w:numPr>
      </w:pPr>
      <w:r>
        <w:t xml:space="preserve">复诊：若治疗 3 天高热不退、咽痛加重，需排除扁桃体周围脓肿（需穿刺引流）。</w:t>
      </w:r>
    </w:p>
    <w:p>
      <w:pPr>
        <w:pStyle w:val="Heading2"/>
      </w:pPr>
      <w:r>
        <w:t xml:space="preserve">十一、小儿尿路感染</w:t>
      </w:r>
    </w:p>
    <w:p>
      <w:pPr>
        <w:pStyle w:val="Heading3"/>
      </w:pPr>
      <w:r>
        <w:t xml:space="preserve">1. 典型症状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人群特点</w:t>
      </w:r>
      <w:r>
        <w:t xml:space="preserve">：婴幼儿（＜2 岁）症状不典型，学龄儿童症状接近成人；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不同年龄段表现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婴幼儿：发热（38.5℃以上，无明显局部症状）、哭闹、拒奶、呕吐、腹泻、排尿时哭闹（尿频不明显）；</w:t>
      </w:r>
    </w:p>
    <w:p>
      <w:pPr>
        <w:pStyle w:val="text"/>
        <w:numPr>
          <w:ilvl w:val="1"/>
          <w:numId w:val="2"/>
        </w:numPr>
      </w:pPr>
      <w:r>
        <w:t xml:space="preserve">学龄儿童：尿频、尿急、尿痛（排尿时烧灼感，尿湿裤子）、腰腹痛、尿液浑浊（甚至肉眼血尿）；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重症</w:t>
      </w:r>
      <w:r>
        <w:t xml:space="preserve">：高热寒战、腰痛（肾区叩痛），提示肾盂肾炎。</w:t>
      </w:r>
    </w:p>
    <w:p>
      <w:pPr>
        <w:pStyle w:val="Heading3"/>
      </w:pPr>
      <w:r>
        <w:t xml:space="preserve">2. 诊断方法</w:t>
      </w:r>
    </w:p>
    <w:p>
      <w:pPr>
        <w:pStyle w:val="text"/>
        <w:numPr>
          <w:ilvl w:val="0"/>
          <w:numId w:val="2"/>
        </w:numPr>
      </w:pPr>
      <w:r>
        <w:t xml:space="preserve">病史：尿频尿急尿痛（学龄儿），婴幼儿不明原因发热；</w:t>
      </w:r>
    </w:p>
    <w:p>
      <w:pPr>
        <w:pStyle w:val="text"/>
        <w:numPr>
          <w:ilvl w:val="0"/>
          <w:numId w:val="2"/>
        </w:numPr>
      </w:pPr>
      <w:r>
        <w:t xml:space="preserve">辅助检查（关键）：</w:t>
      </w:r>
    </w:p>
    <w:p>
      <w:pPr>
        <w:pStyle w:val="text"/>
        <w:numPr>
          <w:ilvl w:val="1"/>
          <w:numId w:val="2"/>
        </w:numPr>
      </w:pPr>
      <w:r>
        <w:t xml:space="preserve">尿常规：白细胞＞5 个 / HP，尿白细胞酯酶阳性，尿亚硝酸盐阳性；</w:t>
      </w:r>
    </w:p>
    <w:p>
      <w:pPr>
        <w:pStyle w:val="text"/>
        <w:numPr>
          <w:ilvl w:val="1"/>
          <w:numId w:val="2"/>
        </w:numPr>
      </w:pPr>
      <w:r>
        <w:t xml:space="preserve">尿培养：清洁中段尿培养菌落数≥10^5 CFU/ml（确诊金标准）；</w:t>
      </w:r>
    </w:p>
    <w:p>
      <w:pPr>
        <w:pStyle w:val="text"/>
        <w:numPr>
          <w:ilvl w:val="1"/>
          <w:numId w:val="2"/>
        </w:numPr>
      </w:pPr>
      <w:r>
        <w:t xml:space="preserve">影像学：B 超（排查尿路畸形，如肾盂输尿管反流、肾积水）；</w:t>
      </w:r>
    </w:p>
    <w:p>
      <w:pPr>
        <w:pStyle w:val="text"/>
        <w:numPr>
          <w:ilvl w:val="0"/>
          <w:numId w:val="2"/>
        </w:numPr>
      </w:pPr>
      <w:r>
        <w:t xml:space="preserve">鉴别：排除外阴炎（女孩外阴红肿，尿常规正常）、高钙尿症（尿液浑浊，无感染指标）。</w:t>
      </w:r>
    </w:p>
    <w:p>
      <w:pPr>
        <w:pStyle w:val="Heading3"/>
      </w:pPr>
      <w:r>
        <w:t xml:space="preserve">3. 处理方法</w:t>
      </w:r>
    </w:p>
    <w:p>
      <w:pPr>
        <w:pStyle w:val="text"/>
        <w:numPr>
          <w:ilvl w:val="0"/>
          <w:numId w:val="2"/>
        </w:numPr>
      </w:pPr>
      <w:r>
        <w:t xml:space="preserve">抗感染：</w:t>
      </w:r>
    </w:p>
    <w:p>
      <w:pPr>
        <w:pStyle w:val="text"/>
        <w:numPr>
          <w:ilvl w:val="1"/>
          <w:numId w:val="2"/>
        </w:numPr>
      </w:pPr>
      <w:r>
        <w:t xml:space="preserve">下尿路感染（膀胱炎）：口服头孢类（如头孢克肟），疗程 7-10 天；</w:t>
      </w:r>
    </w:p>
    <w:p>
      <w:pPr>
        <w:pStyle w:val="text"/>
        <w:numPr>
          <w:ilvl w:val="1"/>
          <w:numId w:val="2"/>
        </w:numPr>
      </w:pPr>
      <w:r>
        <w:t xml:space="preserve">上尿路感染（肾盂肾炎）：静脉用头孢曲松，热退后改口服，总疗程 14 天；</w:t>
      </w:r>
    </w:p>
    <w:p>
      <w:pPr>
        <w:pStyle w:val="text"/>
        <w:numPr>
          <w:ilvl w:val="0"/>
          <w:numId w:val="2"/>
        </w:numPr>
      </w:pPr>
      <w:r>
        <w:t xml:space="preserve">对症：多饮水（增加尿量，冲洗尿道），发热用退热药；</w:t>
      </w:r>
    </w:p>
    <w:p>
      <w:pPr>
        <w:pStyle w:val="text"/>
        <w:numPr>
          <w:ilvl w:val="0"/>
          <w:numId w:val="2"/>
        </w:numPr>
      </w:pPr>
      <w:r>
        <w:t xml:space="preserve">护理：女孩便后从前向后擦，男孩清洁包皮垢，避免憋尿；</w:t>
      </w:r>
    </w:p>
    <w:p>
      <w:pPr>
        <w:pStyle w:val="text"/>
        <w:numPr>
          <w:ilvl w:val="0"/>
          <w:numId w:val="2"/>
        </w:numPr>
      </w:pPr>
      <w:r>
        <w:t xml:space="preserve">随访：反复感染者需做膀胱输尿管反流造影，排查畸形。</w:t>
      </w:r>
    </w:p>
    <w:p>
      <w:pPr>
        <w:pStyle w:val="Heading2"/>
      </w:pPr>
      <w:r>
        <w:t xml:space="preserve">十二、儿童缺铁性贫血</w:t>
      </w:r>
    </w:p>
    <w:p>
      <w:pPr>
        <w:pStyle w:val="Heading3"/>
      </w:pPr>
      <w:r>
        <w:t xml:space="preserve">1. 典型症状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人群诱因</w:t>
      </w:r>
      <w:r>
        <w:t xml:space="preserve">：6 个月 - 3 岁多见，多因辅食缺铁（未加高铁米粉）、慢性失血（如牛奶蛋白过敏致肠道出血）、生长过快需求增加；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一般症状</w:t>
      </w:r>
      <w:r>
        <w:t xml:space="preserve">：面色苍白（唇、甲床明显）、乏力、精神差、不爱活动、食欲下降；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特殊症状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神经系统：注意力不集中、烦躁易怒、记忆力下降（学龄儿影响学习）；</w:t>
      </w:r>
    </w:p>
    <w:p>
      <w:pPr>
        <w:pStyle w:val="text"/>
        <w:numPr>
          <w:ilvl w:val="1"/>
          <w:numId w:val="2"/>
        </w:numPr>
      </w:pPr>
      <w:r>
        <w:t xml:space="preserve">其他：指甲变脆、反甲（匙状甲），少数有异食癖（吃泥土、墙皮）。</w:t>
      </w:r>
    </w:p>
    <w:p>
      <w:pPr>
        <w:pStyle w:val="Heading3"/>
      </w:pPr>
      <w:r>
        <w:t xml:space="preserve">2. 诊断方法</w:t>
      </w:r>
    </w:p>
    <w:p>
      <w:pPr>
        <w:pStyle w:val="text"/>
        <w:numPr>
          <w:ilvl w:val="0"/>
          <w:numId w:val="2"/>
        </w:numPr>
      </w:pPr>
      <w:r>
        <w:t xml:space="preserve">病史：辅食添加史（有无高铁食物）、慢性失血史；</w:t>
      </w:r>
    </w:p>
    <w:p>
      <w:pPr>
        <w:pStyle w:val="text"/>
        <w:numPr>
          <w:ilvl w:val="0"/>
          <w:numId w:val="2"/>
        </w:numPr>
      </w:pPr>
      <w:r>
        <w:t xml:space="preserve">辅助检查：</w:t>
      </w:r>
    </w:p>
    <w:p>
      <w:pPr>
        <w:pStyle w:val="text"/>
        <w:numPr>
          <w:ilvl w:val="1"/>
          <w:numId w:val="2"/>
        </w:numPr>
      </w:pPr>
      <w:r>
        <w:t xml:space="preserve">血常规：血红蛋白（Hb）降低（6 个月 - 6 岁＜110g/L），红细胞体积小、色素低（小细胞低色素性贫血）；</w:t>
      </w:r>
    </w:p>
    <w:p>
      <w:pPr>
        <w:pStyle w:val="text"/>
        <w:numPr>
          <w:ilvl w:val="1"/>
          <w:numId w:val="2"/>
        </w:numPr>
      </w:pPr>
      <w:r>
        <w:t xml:space="preserve">铁代谢：血清铁降低、血清铁蛋白降低、总铁结合力升高；</w:t>
      </w:r>
    </w:p>
    <w:p>
      <w:pPr>
        <w:pStyle w:val="text"/>
        <w:numPr>
          <w:ilvl w:val="0"/>
          <w:numId w:val="2"/>
        </w:numPr>
      </w:pPr>
      <w:r>
        <w:t xml:space="preserve">鉴别：排除地中海贫血（有家族史，血红蛋白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2025-10-28T14:09:31.985Z</dcterms:created>
  <dcterms:modified xsi:type="dcterms:W3CDTF">2025-10-28T14:09:31.985Z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