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547" w:rsidRPr="008E214E" w:rsidRDefault="00733547">
      <w:pPr>
        <w:pStyle w:val="Title"/>
        <w:jc w:val="right"/>
        <w:rPr>
          <w:rFonts w:ascii="Verdana" w:hAnsi="Verdana"/>
        </w:rPr>
      </w:pPr>
    </w:p>
    <w:p w:rsidR="00733547" w:rsidRPr="008E214E" w:rsidRDefault="00733547">
      <w:pPr>
        <w:pStyle w:val="Title"/>
        <w:jc w:val="right"/>
        <w:rPr>
          <w:rFonts w:ascii="Verdana" w:hAnsi="Verdana"/>
        </w:rPr>
      </w:pPr>
    </w:p>
    <w:p w:rsidR="00733547" w:rsidRPr="008E214E" w:rsidRDefault="00733547">
      <w:pPr>
        <w:pStyle w:val="Title"/>
        <w:jc w:val="right"/>
        <w:rPr>
          <w:rFonts w:ascii="Verdana" w:hAnsi="Verdana"/>
        </w:rPr>
      </w:pPr>
    </w:p>
    <w:p w:rsidR="00733547" w:rsidRPr="008E214E" w:rsidRDefault="00733547">
      <w:pPr>
        <w:pStyle w:val="Title"/>
        <w:jc w:val="right"/>
        <w:rPr>
          <w:rFonts w:ascii="Verdana" w:hAnsi="Verdana"/>
        </w:rPr>
      </w:pPr>
    </w:p>
    <w:p w:rsidR="00733547" w:rsidRPr="008E214E" w:rsidRDefault="00733547">
      <w:pPr>
        <w:pStyle w:val="Title"/>
        <w:jc w:val="right"/>
        <w:rPr>
          <w:rFonts w:ascii="Verdana" w:hAnsi="Verdana"/>
        </w:rPr>
      </w:pPr>
    </w:p>
    <w:p w:rsidR="00733547" w:rsidRPr="008E214E" w:rsidRDefault="00733547">
      <w:pPr>
        <w:pStyle w:val="Title"/>
        <w:jc w:val="right"/>
        <w:rPr>
          <w:rFonts w:ascii="Verdana" w:hAnsi="Verdana"/>
        </w:rPr>
      </w:pPr>
    </w:p>
    <w:p w:rsidR="00733547" w:rsidRPr="008E214E" w:rsidRDefault="00AA3717" w:rsidP="002A403A">
      <w:pPr>
        <w:jc w:val="right"/>
        <w:rPr>
          <w:rFonts w:ascii="Verdana" w:hAnsi="Verdana" w:cs="Arial"/>
          <w:b/>
          <w:sz w:val="36"/>
          <w:szCs w:val="36"/>
        </w:rPr>
      </w:pPr>
      <w:fldSimple w:instr=" SUBJECT  \* MERGEFORMAT ">
        <w:bookmarkStart w:id="0" w:name="_Toc453795515"/>
        <w:bookmarkStart w:id="1" w:name="_Toc453864563"/>
        <w:bookmarkStart w:id="2" w:name="_Toc453865200"/>
        <w:r w:rsidR="00DA1680" w:rsidRPr="008E214E">
          <w:rPr>
            <w:rFonts w:ascii="Verdana" w:hAnsi="Verdana" w:cs="Arial"/>
            <w:b/>
            <w:sz w:val="36"/>
            <w:szCs w:val="36"/>
          </w:rPr>
          <w:t>Solution Design</w:t>
        </w:r>
        <w:bookmarkEnd w:id="0"/>
        <w:bookmarkEnd w:id="1"/>
        <w:bookmarkEnd w:id="2"/>
      </w:fldSimple>
    </w:p>
    <w:p w:rsidR="00733547" w:rsidRPr="008E214E" w:rsidRDefault="00AA3717" w:rsidP="002A403A">
      <w:pPr>
        <w:jc w:val="right"/>
        <w:rPr>
          <w:rFonts w:ascii="Verdana" w:hAnsi="Verdana" w:cs="Arial"/>
          <w:b/>
          <w:sz w:val="36"/>
          <w:szCs w:val="36"/>
        </w:rPr>
      </w:pPr>
      <w:fldSimple w:instr=" TITLE  \* MERGEFORMAT ">
        <w:bookmarkStart w:id="3" w:name="_Toc453795516"/>
        <w:bookmarkStart w:id="4" w:name="_Toc453864564"/>
        <w:bookmarkStart w:id="5" w:name="_Toc453865201"/>
        <w:r w:rsidR="00DA1680" w:rsidRPr="008E214E">
          <w:rPr>
            <w:rFonts w:ascii="Verdana" w:hAnsi="Verdana" w:cs="Arial"/>
            <w:b/>
            <w:sz w:val="36"/>
            <w:szCs w:val="36"/>
          </w:rPr>
          <w:t>Job Search Tool</w:t>
        </w:r>
        <w:bookmarkEnd w:id="3"/>
        <w:bookmarkEnd w:id="4"/>
        <w:bookmarkEnd w:id="5"/>
      </w:fldSimple>
    </w:p>
    <w:p w:rsidR="00733547" w:rsidRPr="008E214E" w:rsidRDefault="00D431B5" w:rsidP="002A403A">
      <w:pPr>
        <w:jc w:val="right"/>
        <w:rPr>
          <w:rFonts w:ascii="Verdana" w:hAnsi="Verdana" w:cs="Arial"/>
          <w:b/>
          <w:sz w:val="36"/>
          <w:szCs w:val="36"/>
        </w:rPr>
      </w:pPr>
      <w:bookmarkStart w:id="6" w:name="_Toc453795517"/>
      <w:bookmarkStart w:id="7" w:name="_Toc453864565"/>
      <w:bookmarkStart w:id="8" w:name="_Toc453865202"/>
      <w:r w:rsidRPr="008E214E">
        <w:rPr>
          <w:rFonts w:ascii="Verdana" w:hAnsi="Verdana" w:cs="Arial"/>
          <w:b/>
          <w:sz w:val="36"/>
          <w:szCs w:val="36"/>
        </w:rPr>
        <w:t>Revi</w:t>
      </w:r>
      <w:r w:rsidR="00733547" w:rsidRPr="008E214E">
        <w:rPr>
          <w:rFonts w:ascii="Verdana" w:hAnsi="Verdana" w:cs="Arial"/>
          <w:b/>
          <w:sz w:val="36"/>
          <w:szCs w:val="36"/>
        </w:rPr>
        <w:t xml:space="preserve">sion: </w:t>
      </w:r>
      <w:fldSimple w:instr=" DOCPROPERTY  Revision  \* MERGEFORMAT ">
        <w:r w:rsidR="00DA1680" w:rsidRPr="008E214E">
          <w:rPr>
            <w:rFonts w:ascii="Verdana" w:hAnsi="Verdana" w:cs="Arial"/>
            <w:b/>
            <w:sz w:val="36"/>
            <w:szCs w:val="36"/>
          </w:rPr>
          <w:t>P1.0-</w:t>
        </w:r>
        <w:bookmarkEnd w:id="6"/>
        <w:bookmarkEnd w:id="7"/>
        <w:bookmarkEnd w:id="8"/>
      </w:fldSimple>
      <w:r w:rsidR="00B3516F" w:rsidRPr="008E214E">
        <w:rPr>
          <w:rFonts w:ascii="Verdana" w:hAnsi="Verdana" w:cs="Arial"/>
          <w:b/>
          <w:sz w:val="36"/>
          <w:szCs w:val="36"/>
        </w:rPr>
        <w:t>1</w:t>
      </w:r>
      <w:r w:rsidR="001138C2" w:rsidRPr="008E214E">
        <w:rPr>
          <w:rFonts w:ascii="Verdana" w:hAnsi="Verdana" w:cs="Arial"/>
          <w:b/>
          <w:sz w:val="36"/>
          <w:szCs w:val="36"/>
        </w:rPr>
        <w:t>3</w:t>
      </w: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2A403A" w:rsidRPr="008E214E" w:rsidRDefault="002A403A" w:rsidP="007F557B">
      <w:pPr>
        <w:pStyle w:val="BodyText"/>
        <w:rPr>
          <w:rFonts w:ascii="Verdana" w:hAnsi="Verdana"/>
        </w:rPr>
      </w:pPr>
    </w:p>
    <w:p w:rsidR="002A403A" w:rsidRPr="008E214E" w:rsidRDefault="002A403A" w:rsidP="007F557B">
      <w:pPr>
        <w:pStyle w:val="BodyText"/>
        <w:rPr>
          <w:rFonts w:ascii="Verdana" w:hAnsi="Verdana"/>
        </w:rPr>
      </w:pPr>
    </w:p>
    <w:p w:rsidR="002A403A" w:rsidRPr="008E214E" w:rsidRDefault="002A403A"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7F557B" w:rsidRPr="008E214E" w:rsidRDefault="007F557B" w:rsidP="007F557B">
      <w:pPr>
        <w:pStyle w:val="BodyText"/>
        <w:rPr>
          <w:rFonts w:ascii="Verdana" w:hAnsi="Verdana"/>
        </w:rPr>
      </w:pPr>
    </w:p>
    <w:p w:rsidR="00DA18CF" w:rsidRPr="008E214E" w:rsidRDefault="00DE5694" w:rsidP="002A403A">
      <w:pPr>
        <w:rPr>
          <w:rFonts w:ascii="Verdana" w:hAnsi="Verdana" w:cs="Arial"/>
          <w:b/>
          <w:sz w:val="36"/>
          <w:szCs w:val="36"/>
        </w:rPr>
      </w:pPr>
      <w:bookmarkStart w:id="9" w:name="_Toc453795518"/>
      <w:bookmarkStart w:id="10" w:name="_Toc453864566"/>
      <w:bookmarkStart w:id="11" w:name="_Toc453865203"/>
      <w:r w:rsidRPr="008E214E">
        <w:rPr>
          <w:rFonts w:ascii="Verdana" w:hAnsi="Verdana" w:cs="Arial"/>
          <w:b/>
          <w:sz w:val="36"/>
          <w:szCs w:val="36"/>
        </w:rPr>
        <w:t>Revision h</w:t>
      </w:r>
      <w:r w:rsidR="00DA18CF" w:rsidRPr="008E214E">
        <w:rPr>
          <w:rFonts w:ascii="Verdana" w:hAnsi="Verdana" w:cs="Arial"/>
          <w:b/>
          <w:sz w:val="36"/>
          <w:szCs w:val="36"/>
        </w:rPr>
        <w:t>istory</w:t>
      </w:r>
      <w:bookmarkEnd w:id="9"/>
      <w:bookmarkEnd w:id="10"/>
      <w:bookmarkEnd w:id="11"/>
    </w:p>
    <w:p w:rsidR="00814A85" w:rsidRPr="008E214E" w:rsidRDefault="00814A85" w:rsidP="002A403A">
      <w:pPr>
        <w:rPr>
          <w:rFonts w:ascii="Verdana" w:hAnsi="Verdana" w:cs="Arial"/>
          <w:b/>
          <w:sz w:val="36"/>
          <w:szCs w:val="36"/>
        </w:rPr>
      </w:pPr>
    </w:p>
    <w:p w:rsidR="00814A85" w:rsidRPr="008E214E" w:rsidRDefault="00DA18CF" w:rsidP="008D5FE8">
      <w:pPr>
        <w:rPr>
          <w:rFonts w:ascii="Verdana" w:hAnsi="Verdana"/>
        </w:rPr>
      </w:pPr>
      <w:r w:rsidRPr="008E214E">
        <w:rPr>
          <w:rFonts w:ascii="Verdana" w:hAnsi="Verdana"/>
        </w:rPr>
        <w:t xml:space="preserve">Describe the changes made and the reason for the change between the </w:t>
      </w:r>
      <w:r w:rsidR="00600722" w:rsidRPr="008E214E">
        <w:rPr>
          <w:rFonts w:ascii="Verdana" w:hAnsi="Verdana"/>
        </w:rPr>
        <w:t>revisions</w:t>
      </w:r>
      <w:r w:rsidRPr="008E214E">
        <w:rPr>
          <w:rFonts w:ascii="Verdana" w:hAnsi="Verdana"/>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1701"/>
        <w:gridCol w:w="4110"/>
        <w:gridCol w:w="2268"/>
      </w:tblGrid>
      <w:tr w:rsidR="00DA18CF" w:rsidRPr="008E214E" w:rsidTr="00B01069">
        <w:tc>
          <w:tcPr>
            <w:tcW w:w="993" w:type="dxa"/>
            <w:shd w:val="clear" w:color="auto" w:fill="C0C0C0"/>
          </w:tcPr>
          <w:p w:rsidR="00DA18CF" w:rsidRPr="008E214E" w:rsidRDefault="00DA18CF" w:rsidP="001230AF">
            <w:pPr>
              <w:rPr>
                <w:rFonts w:ascii="Verdana" w:hAnsi="Verdana"/>
                <w:b/>
              </w:rPr>
            </w:pPr>
            <w:r w:rsidRPr="008E214E">
              <w:rPr>
                <w:rFonts w:ascii="Verdana" w:hAnsi="Verdana"/>
                <w:b/>
              </w:rPr>
              <w:t>Revision</w:t>
            </w:r>
          </w:p>
        </w:tc>
        <w:tc>
          <w:tcPr>
            <w:tcW w:w="1701" w:type="dxa"/>
            <w:shd w:val="clear" w:color="auto" w:fill="C0C0C0"/>
          </w:tcPr>
          <w:p w:rsidR="00DA18CF" w:rsidRPr="008E214E" w:rsidRDefault="005B6B91" w:rsidP="001230AF">
            <w:pPr>
              <w:rPr>
                <w:rFonts w:ascii="Verdana" w:hAnsi="Verdana"/>
                <w:b/>
              </w:rPr>
            </w:pPr>
            <w:r w:rsidRPr="008E214E">
              <w:rPr>
                <w:rFonts w:ascii="Verdana" w:hAnsi="Verdana"/>
                <w:b/>
              </w:rPr>
              <w:t>D</w:t>
            </w:r>
            <w:r w:rsidR="00481308" w:rsidRPr="008E214E">
              <w:rPr>
                <w:rFonts w:ascii="Verdana" w:hAnsi="Verdana"/>
                <w:b/>
              </w:rPr>
              <w:t>ate</w:t>
            </w:r>
          </w:p>
        </w:tc>
        <w:tc>
          <w:tcPr>
            <w:tcW w:w="4110" w:type="dxa"/>
            <w:shd w:val="clear" w:color="auto" w:fill="C0C0C0"/>
          </w:tcPr>
          <w:p w:rsidR="00DA18CF" w:rsidRPr="008E214E" w:rsidRDefault="00481308" w:rsidP="001230AF">
            <w:pPr>
              <w:rPr>
                <w:rFonts w:ascii="Verdana" w:hAnsi="Verdana"/>
                <w:b/>
              </w:rPr>
            </w:pPr>
            <w:r w:rsidRPr="008E214E">
              <w:rPr>
                <w:rFonts w:ascii="Verdana" w:hAnsi="Verdana"/>
                <w:b/>
              </w:rPr>
              <w:t>Description of c</w:t>
            </w:r>
            <w:r w:rsidR="00DA18CF" w:rsidRPr="008E214E">
              <w:rPr>
                <w:rFonts w:ascii="Verdana" w:hAnsi="Verdana"/>
                <w:b/>
              </w:rPr>
              <w:t>hanges</w:t>
            </w:r>
          </w:p>
        </w:tc>
        <w:tc>
          <w:tcPr>
            <w:tcW w:w="2268" w:type="dxa"/>
            <w:shd w:val="clear" w:color="auto" w:fill="C0C0C0"/>
          </w:tcPr>
          <w:p w:rsidR="00DA18CF" w:rsidRPr="008E214E" w:rsidRDefault="00DA18CF" w:rsidP="001230AF">
            <w:pPr>
              <w:rPr>
                <w:rFonts w:ascii="Verdana" w:hAnsi="Verdana"/>
                <w:b/>
              </w:rPr>
            </w:pPr>
            <w:r w:rsidRPr="008E214E">
              <w:rPr>
                <w:rFonts w:ascii="Verdana" w:hAnsi="Verdana"/>
                <w:b/>
              </w:rPr>
              <w:t>Author</w:t>
            </w:r>
          </w:p>
        </w:tc>
      </w:tr>
      <w:tr w:rsidR="00DA18CF" w:rsidRPr="008E214E" w:rsidTr="00B01069">
        <w:tc>
          <w:tcPr>
            <w:tcW w:w="993" w:type="dxa"/>
          </w:tcPr>
          <w:p w:rsidR="00DA18CF" w:rsidRPr="008E214E" w:rsidRDefault="00901CA9" w:rsidP="001230AF">
            <w:pPr>
              <w:rPr>
                <w:rFonts w:ascii="Verdana" w:hAnsi="Verdana"/>
              </w:rPr>
            </w:pPr>
            <w:r w:rsidRPr="008E214E">
              <w:rPr>
                <w:rFonts w:ascii="Verdana" w:hAnsi="Verdana"/>
              </w:rPr>
              <w:t>P1.0-1</w:t>
            </w:r>
          </w:p>
        </w:tc>
        <w:tc>
          <w:tcPr>
            <w:tcW w:w="1701" w:type="dxa"/>
          </w:tcPr>
          <w:p w:rsidR="00DA18CF" w:rsidRPr="008E214E" w:rsidRDefault="00D80FD6" w:rsidP="00671B7B">
            <w:pPr>
              <w:rPr>
                <w:rFonts w:ascii="Verdana" w:hAnsi="Verdana"/>
              </w:rPr>
            </w:pPr>
            <w:r w:rsidRPr="008E214E">
              <w:rPr>
                <w:rFonts w:ascii="Verdana" w:hAnsi="Verdana"/>
              </w:rPr>
              <w:t>2016-05</w:t>
            </w:r>
            <w:r w:rsidR="006E45B9" w:rsidRPr="008E214E">
              <w:rPr>
                <w:rFonts w:ascii="Verdana" w:hAnsi="Verdana"/>
              </w:rPr>
              <w:t>-</w:t>
            </w:r>
            <w:r w:rsidRPr="008E214E">
              <w:rPr>
                <w:rFonts w:ascii="Verdana" w:hAnsi="Verdana"/>
              </w:rPr>
              <w:t>31</w:t>
            </w:r>
          </w:p>
        </w:tc>
        <w:tc>
          <w:tcPr>
            <w:tcW w:w="4110" w:type="dxa"/>
          </w:tcPr>
          <w:p w:rsidR="00DA18CF" w:rsidRPr="008E214E" w:rsidRDefault="005D4E60" w:rsidP="00D80FD6">
            <w:pPr>
              <w:rPr>
                <w:rFonts w:ascii="Verdana" w:hAnsi="Verdana"/>
              </w:rPr>
            </w:pPr>
            <w:r w:rsidRPr="008E214E">
              <w:rPr>
                <w:rFonts w:ascii="Verdana" w:hAnsi="Verdana"/>
              </w:rPr>
              <w:t>Created</w:t>
            </w:r>
            <w:r w:rsidR="00FC20A7" w:rsidRPr="008E214E">
              <w:rPr>
                <w:rFonts w:ascii="Verdana" w:hAnsi="Verdana"/>
              </w:rPr>
              <w:t xml:space="preserve"> </w:t>
            </w:r>
            <w:r w:rsidR="00D80FD6" w:rsidRPr="008E214E">
              <w:rPr>
                <w:rFonts w:ascii="Verdana" w:hAnsi="Verdana"/>
              </w:rPr>
              <w:t>draft version</w:t>
            </w:r>
          </w:p>
        </w:tc>
        <w:tc>
          <w:tcPr>
            <w:tcW w:w="2268" w:type="dxa"/>
          </w:tcPr>
          <w:p w:rsidR="00DA18CF" w:rsidRPr="008E214E" w:rsidRDefault="00D80FD6" w:rsidP="001230AF">
            <w:pPr>
              <w:rPr>
                <w:rFonts w:ascii="Verdana" w:hAnsi="Verdana"/>
              </w:rPr>
            </w:pPr>
            <w:r w:rsidRPr="008E214E">
              <w:rPr>
                <w:rFonts w:ascii="Verdana" w:hAnsi="Verdana"/>
              </w:rPr>
              <w:t>Hariharan</w:t>
            </w:r>
          </w:p>
        </w:tc>
      </w:tr>
      <w:tr w:rsidR="00671B7B" w:rsidRPr="008E214E" w:rsidTr="00B01069">
        <w:tc>
          <w:tcPr>
            <w:tcW w:w="993" w:type="dxa"/>
          </w:tcPr>
          <w:p w:rsidR="00671B7B" w:rsidRPr="008E214E" w:rsidRDefault="008E3A3D" w:rsidP="001230AF">
            <w:pPr>
              <w:rPr>
                <w:rFonts w:ascii="Verdana" w:hAnsi="Verdana"/>
              </w:rPr>
            </w:pPr>
            <w:r w:rsidRPr="008E214E">
              <w:rPr>
                <w:rFonts w:ascii="Verdana" w:hAnsi="Verdana"/>
              </w:rPr>
              <w:t>P1.0-2</w:t>
            </w:r>
          </w:p>
        </w:tc>
        <w:tc>
          <w:tcPr>
            <w:tcW w:w="1701" w:type="dxa"/>
          </w:tcPr>
          <w:p w:rsidR="00671B7B" w:rsidRPr="008E214E" w:rsidRDefault="008E3A3D" w:rsidP="00A4644F">
            <w:pPr>
              <w:rPr>
                <w:rFonts w:ascii="Verdana" w:hAnsi="Verdana"/>
              </w:rPr>
            </w:pPr>
            <w:r w:rsidRPr="008E214E">
              <w:rPr>
                <w:rFonts w:ascii="Verdana" w:hAnsi="Verdana"/>
              </w:rPr>
              <w:t>2016-06-</w:t>
            </w:r>
            <w:r w:rsidR="00A4644F" w:rsidRPr="008E214E">
              <w:rPr>
                <w:rFonts w:ascii="Verdana" w:hAnsi="Verdana"/>
              </w:rPr>
              <w:t>09</w:t>
            </w:r>
          </w:p>
        </w:tc>
        <w:tc>
          <w:tcPr>
            <w:tcW w:w="4110" w:type="dxa"/>
          </w:tcPr>
          <w:p w:rsidR="00671B7B" w:rsidRPr="008E214E" w:rsidRDefault="008E3A3D" w:rsidP="003E7504">
            <w:pPr>
              <w:rPr>
                <w:rFonts w:ascii="Verdana" w:hAnsi="Verdana"/>
              </w:rPr>
            </w:pPr>
            <w:r w:rsidRPr="008E214E">
              <w:rPr>
                <w:rFonts w:ascii="Verdana" w:hAnsi="Verdana"/>
              </w:rPr>
              <w:t xml:space="preserve">Refined after the meeting with </w:t>
            </w:r>
            <w:r w:rsidR="003E7504" w:rsidRPr="008E214E">
              <w:rPr>
                <w:rFonts w:ascii="Verdana" w:hAnsi="Verdana"/>
              </w:rPr>
              <w:t xml:space="preserve">Solution owner Tim &amp; other </w:t>
            </w:r>
            <w:r w:rsidRPr="008E214E">
              <w:rPr>
                <w:rFonts w:ascii="Verdana" w:hAnsi="Verdana"/>
              </w:rPr>
              <w:t>stake holders</w:t>
            </w:r>
          </w:p>
        </w:tc>
        <w:tc>
          <w:tcPr>
            <w:tcW w:w="2268" w:type="dxa"/>
          </w:tcPr>
          <w:p w:rsidR="00671B7B" w:rsidRPr="008E214E" w:rsidRDefault="008E3A3D" w:rsidP="007D3016">
            <w:pPr>
              <w:rPr>
                <w:rFonts w:ascii="Verdana" w:hAnsi="Verdana"/>
              </w:rPr>
            </w:pPr>
            <w:r w:rsidRPr="008E214E">
              <w:rPr>
                <w:rFonts w:ascii="Verdana" w:hAnsi="Verdana"/>
              </w:rPr>
              <w:t>Hariharan</w:t>
            </w:r>
          </w:p>
        </w:tc>
      </w:tr>
      <w:tr w:rsidR="005A5C27" w:rsidRPr="008E214E" w:rsidTr="00B01069">
        <w:tc>
          <w:tcPr>
            <w:tcW w:w="993" w:type="dxa"/>
          </w:tcPr>
          <w:p w:rsidR="005A5C27" w:rsidRPr="008E214E" w:rsidRDefault="00814A85" w:rsidP="005A5C27">
            <w:pPr>
              <w:rPr>
                <w:rFonts w:ascii="Verdana" w:hAnsi="Verdana"/>
              </w:rPr>
            </w:pPr>
            <w:r w:rsidRPr="008E214E">
              <w:rPr>
                <w:rFonts w:ascii="Verdana" w:hAnsi="Verdana"/>
              </w:rPr>
              <w:t>P1.0-3</w:t>
            </w:r>
          </w:p>
        </w:tc>
        <w:tc>
          <w:tcPr>
            <w:tcW w:w="1701" w:type="dxa"/>
          </w:tcPr>
          <w:p w:rsidR="005A5C27" w:rsidRPr="008E214E" w:rsidRDefault="00814A85" w:rsidP="005A5C27">
            <w:pPr>
              <w:rPr>
                <w:rFonts w:ascii="Verdana" w:hAnsi="Verdana"/>
              </w:rPr>
            </w:pPr>
            <w:r w:rsidRPr="008E214E">
              <w:rPr>
                <w:rFonts w:ascii="Verdana" w:hAnsi="Verdana"/>
              </w:rPr>
              <w:t>2016-06-20</w:t>
            </w:r>
          </w:p>
        </w:tc>
        <w:tc>
          <w:tcPr>
            <w:tcW w:w="4110" w:type="dxa"/>
          </w:tcPr>
          <w:p w:rsidR="005A5C27" w:rsidRPr="008E214E" w:rsidRDefault="00814A85" w:rsidP="00B01069">
            <w:pPr>
              <w:rPr>
                <w:rFonts w:ascii="Verdana" w:hAnsi="Verdana"/>
              </w:rPr>
            </w:pPr>
            <w:r w:rsidRPr="008E214E">
              <w:rPr>
                <w:rFonts w:ascii="Verdana" w:hAnsi="Verdana"/>
              </w:rPr>
              <w:t xml:space="preserve">Updated the NFR </w:t>
            </w:r>
            <w:r w:rsidR="008064FC" w:rsidRPr="008E214E">
              <w:rPr>
                <w:rFonts w:ascii="Verdana" w:hAnsi="Verdana"/>
              </w:rPr>
              <w:t>requirements</w:t>
            </w:r>
          </w:p>
        </w:tc>
        <w:tc>
          <w:tcPr>
            <w:tcW w:w="2268" w:type="dxa"/>
          </w:tcPr>
          <w:p w:rsidR="005A5C27" w:rsidRPr="008E214E" w:rsidRDefault="00814A85" w:rsidP="007D3016">
            <w:pPr>
              <w:rPr>
                <w:rFonts w:ascii="Verdana" w:hAnsi="Verdana"/>
              </w:rPr>
            </w:pPr>
            <w:r w:rsidRPr="008E214E">
              <w:rPr>
                <w:rFonts w:ascii="Verdana" w:hAnsi="Verdana"/>
              </w:rPr>
              <w:t>Hariharan</w:t>
            </w:r>
          </w:p>
        </w:tc>
      </w:tr>
      <w:tr w:rsidR="005D1846" w:rsidRPr="008E214E" w:rsidTr="00B01069">
        <w:tc>
          <w:tcPr>
            <w:tcW w:w="993" w:type="dxa"/>
          </w:tcPr>
          <w:p w:rsidR="005D1846" w:rsidRPr="008E214E" w:rsidRDefault="005D1846" w:rsidP="005D1846">
            <w:pPr>
              <w:rPr>
                <w:rFonts w:ascii="Verdana" w:hAnsi="Verdana"/>
              </w:rPr>
            </w:pPr>
            <w:r w:rsidRPr="008E214E">
              <w:rPr>
                <w:rFonts w:ascii="Verdana" w:hAnsi="Verdana"/>
              </w:rPr>
              <w:t>P1.0-4</w:t>
            </w:r>
          </w:p>
        </w:tc>
        <w:tc>
          <w:tcPr>
            <w:tcW w:w="1701" w:type="dxa"/>
          </w:tcPr>
          <w:p w:rsidR="005D1846" w:rsidRPr="008E214E" w:rsidRDefault="005D1846" w:rsidP="005D1846">
            <w:pPr>
              <w:rPr>
                <w:rFonts w:ascii="Verdana" w:hAnsi="Verdana"/>
              </w:rPr>
            </w:pPr>
            <w:r w:rsidRPr="008E214E">
              <w:rPr>
                <w:rFonts w:ascii="Verdana" w:hAnsi="Verdana"/>
              </w:rPr>
              <w:t>2016-06-22</w:t>
            </w:r>
          </w:p>
        </w:tc>
        <w:tc>
          <w:tcPr>
            <w:tcW w:w="4110" w:type="dxa"/>
          </w:tcPr>
          <w:p w:rsidR="005D1846" w:rsidRPr="008E214E" w:rsidRDefault="005D1846" w:rsidP="005D1846">
            <w:pPr>
              <w:rPr>
                <w:rFonts w:ascii="Verdana" w:hAnsi="Verdana"/>
              </w:rPr>
            </w:pPr>
            <w:r w:rsidRPr="008E214E">
              <w:rPr>
                <w:rFonts w:ascii="Verdana" w:hAnsi="Verdana"/>
              </w:rPr>
              <w:t>Incorporated some of the review comments from Rahul.</w:t>
            </w:r>
          </w:p>
        </w:tc>
        <w:tc>
          <w:tcPr>
            <w:tcW w:w="2268" w:type="dxa"/>
          </w:tcPr>
          <w:p w:rsidR="005D1846" w:rsidRPr="008E214E" w:rsidRDefault="005D1846" w:rsidP="005D1846">
            <w:pPr>
              <w:rPr>
                <w:rFonts w:ascii="Verdana" w:hAnsi="Verdana"/>
              </w:rPr>
            </w:pPr>
            <w:r w:rsidRPr="008E214E">
              <w:rPr>
                <w:rFonts w:ascii="Verdana" w:hAnsi="Verdana"/>
              </w:rPr>
              <w:t>Hariharan</w:t>
            </w:r>
          </w:p>
        </w:tc>
      </w:tr>
      <w:tr w:rsidR="005D1846" w:rsidRPr="008E214E" w:rsidTr="00B01069">
        <w:tc>
          <w:tcPr>
            <w:tcW w:w="993" w:type="dxa"/>
          </w:tcPr>
          <w:p w:rsidR="005D1846" w:rsidRPr="008E214E" w:rsidRDefault="00B34E53" w:rsidP="001230AF">
            <w:pPr>
              <w:rPr>
                <w:rFonts w:ascii="Verdana" w:hAnsi="Verdana"/>
              </w:rPr>
            </w:pPr>
            <w:r w:rsidRPr="008E214E">
              <w:rPr>
                <w:rFonts w:ascii="Verdana" w:hAnsi="Verdana"/>
              </w:rPr>
              <w:t>P1.0-5</w:t>
            </w:r>
          </w:p>
        </w:tc>
        <w:tc>
          <w:tcPr>
            <w:tcW w:w="1701" w:type="dxa"/>
          </w:tcPr>
          <w:p w:rsidR="005D1846" w:rsidRPr="008E214E" w:rsidRDefault="00B34E53" w:rsidP="001230AF">
            <w:pPr>
              <w:rPr>
                <w:rFonts w:ascii="Verdana" w:hAnsi="Verdana"/>
              </w:rPr>
            </w:pPr>
            <w:r w:rsidRPr="008E214E">
              <w:rPr>
                <w:rFonts w:ascii="Verdana" w:hAnsi="Verdana"/>
              </w:rPr>
              <w:t>2016-07-15</w:t>
            </w:r>
          </w:p>
        </w:tc>
        <w:tc>
          <w:tcPr>
            <w:tcW w:w="4110" w:type="dxa"/>
          </w:tcPr>
          <w:p w:rsidR="005D1846" w:rsidRPr="008E214E" w:rsidRDefault="00B34E53" w:rsidP="002C61E2">
            <w:pPr>
              <w:rPr>
                <w:rFonts w:ascii="Verdana" w:hAnsi="Verdana"/>
              </w:rPr>
            </w:pPr>
            <w:r w:rsidRPr="008E214E">
              <w:rPr>
                <w:rFonts w:ascii="Verdana" w:hAnsi="Verdana"/>
              </w:rPr>
              <w:t xml:space="preserve">Updated </w:t>
            </w:r>
            <w:r w:rsidR="002C61E2" w:rsidRPr="008E214E">
              <w:rPr>
                <w:rFonts w:ascii="Verdana" w:hAnsi="Verdana"/>
              </w:rPr>
              <w:t>solution outline section</w:t>
            </w:r>
          </w:p>
        </w:tc>
        <w:tc>
          <w:tcPr>
            <w:tcW w:w="2268" w:type="dxa"/>
          </w:tcPr>
          <w:p w:rsidR="005D1846" w:rsidRPr="008E214E" w:rsidRDefault="00B34E53" w:rsidP="001230AF">
            <w:pPr>
              <w:rPr>
                <w:rFonts w:ascii="Verdana" w:hAnsi="Verdana"/>
              </w:rPr>
            </w:pPr>
            <w:r w:rsidRPr="008E214E">
              <w:rPr>
                <w:rFonts w:ascii="Verdana" w:hAnsi="Verdana"/>
              </w:rPr>
              <w:t>Sivarajan Chitraikani</w:t>
            </w:r>
          </w:p>
        </w:tc>
      </w:tr>
      <w:tr w:rsidR="00810ECF" w:rsidRPr="008E214E" w:rsidTr="00B01069">
        <w:tc>
          <w:tcPr>
            <w:tcW w:w="993" w:type="dxa"/>
          </w:tcPr>
          <w:p w:rsidR="00810ECF" w:rsidRPr="008E214E" w:rsidRDefault="00810ECF" w:rsidP="00C219B7">
            <w:pPr>
              <w:rPr>
                <w:rFonts w:ascii="Verdana" w:hAnsi="Verdana"/>
              </w:rPr>
            </w:pPr>
            <w:r w:rsidRPr="008E214E">
              <w:rPr>
                <w:rFonts w:ascii="Verdana" w:hAnsi="Verdana"/>
              </w:rPr>
              <w:t>P1.0-6</w:t>
            </w:r>
          </w:p>
        </w:tc>
        <w:tc>
          <w:tcPr>
            <w:tcW w:w="1701" w:type="dxa"/>
          </w:tcPr>
          <w:p w:rsidR="00810ECF" w:rsidRPr="008E214E" w:rsidRDefault="00810ECF" w:rsidP="00C219B7">
            <w:pPr>
              <w:rPr>
                <w:rFonts w:ascii="Verdana" w:hAnsi="Verdana"/>
              </w:rPr>
            </w:pPr>
            <w:r w:rsidRPr="008E214E">
              <w:rPr>
                <w:rFonts w:ascii="Verdana" w:hAnsi="Verdana"/>
              </w:rPr>
              <w:t>2016-07-22</w:t>
            </w:r>
          </w:p>
        </w:tc>
        <w:tc>
          <w:tcPr>
            <w:tcW w:w="4110" w:type="dxa"/>
          </w:tcPr>
          <w:p w:rsidR="00810ECF" w:rsidRPr="008E214E" w:rsidRDefault="00810ECF" w:rsidP="002C61E2">
            <w:pPr>
              <w:rPr>
                <w:rFonts w:ascii="Verdana" w:hAnsi="Verdana"/>
              </w:rPr>
            </w:pPr>
            <w:r w:rsidRPr="008E214E">
              <w:rPr>
                <w:rFonts w:ascii="Verdana" w:hAnsi="Verdana"/>
              </w:rPr>
              <w:t>Reviewed and updated</w:t>
            </w:r>
          </w:p>
        </w:tc>
        <w:tc>
          <w:tcPr>
            <w:tcW w:w="2268" w:type="dxa"/>
          </w:tcPr>
          <w:p w:rsidR="00810ECF" w:rsidRPr="008E214E" w:rsidRDefault="00810ECF" w:rsidP="001230AF">
            <w:pPr>
              <w:rPr>
                <w:rFonts w:ascii="Verdana" w:hAnsi="Verdana"/>
              </w:rPr>
            </w:pPr>
            <w:r w:rsidRPr="008E214E">
              <w:rPr>
                <w:rFonts w:ascii="Verdana" w:hAnsi="Verdana"/>
              </w:rPr>
              <w:t>Abhijit Guhagarkar</w:t>
            </w:r>
          </w:p>
        </w:tc>
      </w:tr>
      <w:tr w:rsidR="00690F63" w:rsidRPr="008E214E" w:rsidTr="00B01069">
        <w:tc>
          <w:tcPr>
            <w:tcW w:w="993" w:type="dxa"/>
          </w:tcPr>
          <w:p w:rsidR="00690F63" w:rsidRPr="008E214E" w:rsidRDefault="00690F63" w:rsidP="00C219B7">
            <w:pPr>
              <w:rPr>
                <w:rFonts w:ascii="Verdana" w:hAnsi="Verdana"/>
              </w:rPr>
            </w:pPr>
            <w:r w:rsidRPr="008E214E">
              <w:rPr>
                <w:rFonts w:ascii="Verdana" w:hAnsi="Verdana"/>
              </w:rPr>
              <w:t>P1.0-7</w:t>
            </w:r>
          </w:p>
        </w:tc>
        <w:tc>
          <w:tcPr>
            <w:tcW w:w="1701" w:type="dxa"/>
          </w:tcPr>
          <w:p w:rsidR="00690F63" w:rsidRPr="008E214E" w:rsidRDefault="00690F63" w:rsidP="00C219B7">
            <w:pPr>
              <w:rPr>
                <w:rFonts w:ascii="Verdana" w:hAnsi="Verdana"/>
              </w:rPr>
            </w:pPr>
            <w:r w:rsidRPr="008E214E">
              <w:rPr>
                <w:rFonts w:ascii="Verdana" w:hAnsi="Verdana"/>
              </w:rPr>
              <w:t>2016-08-08</w:t>
            </w:r>
          </w:p>
        </w:tc>
        <w:tc>
          <w:tcPr>
            <w:tcW w:w="4110" w:type="dxa"/>
          </w:tcPr>
          <w:p w:rsidR="00690F63" w:rsidRPr="008E214E" w:rsidRDefault="00690F63" w:rsidP="002C61E2">
            <w:pPr>
              <w:rPr>
                <w:rFonts w:ascii="Verdana" w:hAnsi="Verdana"/>
              </w:rPr>
            </w:pPr>
            <w:r w:rsidRPr="008E214E">
              <w:rPr>
                <w:rFonts w:ascii="Verdana" w:hAnsi="Verdana"/>
              </w:rPr>
              <w:t>Reviewed and add comments</w:t>
            </w:r>
          </w:p>
        </w:tc>
        <w:tc>
          <w:tcPr>
            <w:tcW w:w="2268" w:type="dxa"/>
          </w:tcPr>
          <w:p w:rsidR="00690F63" w:rsidRPr="008E214E" w:rsidRDefault="00690F63" w:rsidP="001230AF">
            <w:pPr>
              <w:rPr>
                <w:rFonts w:ascii="Verdana" w:hAnsi="Verdana"/>
              </w:rPr>
            </w:pPr>
            <w:r w:rsidRPr="008E214E">
              <w:rPr>
                <w:rFonts w:ascii="Verdana" w:hAnsi="Verdana"/>
              </w:rPr>
              <w:t>Nha-Tien Nguyen</w:t>
            </w:r>
          </w:p>
        </w:tc>
      </w:tr>
      <w:tr w:rsidR="00EE06BF" w:rsidRPr="008E214E" w:rsidTr="00B01069">
        <w:tc>
          <w:tcPr>
            <w:tcW w:w="993" w:type="dxa"/>
          </w:tcPr>
          <w:p w:rsidR="00EE06BF" w:rsidRPr="008E214E" w:rsidRDefault="00EE06BF" w:rsidP="00C219B7">
            <w:pPr>
              <w:rPr>
                <w:rFonts w:ascii="Verdana" w:hAnsi="Verdana"/>
              </w:rPr>
            </w:pPr>
            <w:r w:rsidRPr="008E214E">
              <w:rPr>
                <w:rFonts w:ascii="Verdana" w:hAnsi="Verdana"/>
              </w:rPr>
              <w:t>P1.0-8</w:t>
            </w:r>
          </w:p>
        </w:tc>
        <w:tc>
          <w:tcPr>
            <w:tcW w:w="1701" w:type="dxa"/>
          </w:tcPr>
          <w:p w:rsidR="00EE06BF" w:rsidRPr="008E214E" w:rsidRDefault="00EE06BF" w:rsidP="00C219B7">
            <w:pPr>
              <w:rPr>
                <w:rFonts w:ascii="Verdana" w:hAnsi="Verdana"/>
              </w:rPr>
            </w:pPr>
            <w:r w:rsidRPr="008E214E">
              <w:rPr>
                <w:rFonts w:ascii="Verdana" w:hAnsi="Verdana"/>
              </w:rPr>
              <w:t>2016-08-15</w:t>
            </w:r>
          </w:p>
        </w:tc>
        <w:tc>
          <w:tcPr>
            <w:tcW w:w="4110" w:type="dxa"/>
          </w:tcPr>
          <w:p w:rsidR="00EE06BF" w:rsidRPr="008E214E" w:rsidRDefault="00EE06BF" w:rsidP="002C61E2">
            <w:pPr>
              <w:rPr>
                <w:rFonts w:ascii="Verdana" w:hAnsi="Verdana"/>
              </w:rPr>
            </w:pPr>
            <w:r w:rsidRPr="008E214E">
              <w:rPr>
                <w:rFonts w:ascii="Verdana" w:hAnsi="Verdana"/>
              </w:rPr>
              <w:t>Updated the document based on Nha-Tien review comments</w:t>
            </w:r>
          </w:p>
        </w:tc>
        <w:tc>
          <w:tcPr>
            <w:tcW w:w="2268" w:type="dxa"/>
          </w:tcPr>
          <w:p w:rsidR="00EE06BF" w:rsidRPr="008E214E" w:rsidRDefault="00EE06BF" w:rsidP="001230AF">
            <w:pPr>
              <w:rPr>
                <w:rFonts w:ascii="Verdana" w:hAnsi="Verdana"/>
              </w:rPr>
            </w:pPr>
            <w:r w:rsidRPr="008E214E">
              <w:rPr>
                <w:rFonts w:ascii="Verdana" w:hAnsi="Verdana"/>
              </w:rPr>
              <w:t>Sivarajan Chitraikani</w:t>
            </w:r>
          </w:p>
        </w:tc>
      </w:tr>
      <w:tr w:rsidR="0031539A" w:rsidRPr="008E214E" w:rsidTr="00B01069">
        <w:tc>
          <w:tcPr>
            <w:tcW w:w="993" w:type="dxa"/>
          </w:tcPr>
          <w:p w:rsidR="0031539A" w:rsidRPr="008E214E" w:rsidRDefault="0031539A" w:rsidP="00C219B7">
            <w:pPr>
              <w:rPr>
                <w:rFonts w:ascii="Verdana" w:hAnsi="Verdana"/>
              </w:rPr>
            </w:pPr>
            <w:r w:rsidRPr="008E214E">
              <w:rPr>
                <w:rFonts w:ascii="Verdana" w:hAnsi="Verdana"/>
              </w:rPr>
              <w:t>P1.0-9</w:t>
            </w:r>
          </w:p>
        </w:tc>
        <w:tc>
          <w:tcPr>
            <w:tcW w:w="1701" w:type="dxa"/>
          </w:tcPr>
          <w:p w:rsidR="0031539A" w:rsidRPr="008E214E" w:rsidRDefault="0031539A" w:rsidP="00C219B7">
            <w:pPr>
              <w:rPr>
                <w:rFonts w:ascii="Verdana" w:hAnsi="Verdana"/>
              </w:rPr>
            </w:pPr>
            <w:r w:rsidRPr="008E214E">
              <w:rPr>
                <w:rFonts w:ascii="Verdana" w:hAnsi="Verdana"/>
              </w:rPr>
              <w:t>2016-08-23</w:t>
            </w:r>
          </w:p>
        </w:tc>
        <w:tc>
          <w:tcPr>
            <w:tcW w:w="4110" w:type="dxa"/>
          </w:tcPr>
          <w:p w:rsidR="0031539A" w:rsidRPr="008E214E" w:rsidRDefault="0031539A" w:rsidP="002C61E2">
            <w:pPr>
              <w:rPr>
                <w:rFonts w:ascii="Verdana" w:hAnsi="Verdana"/>
              </w:rPr>
            </w:pPr>
            <w:r w:rsidRPr="008E214E">
              <w:rPr>
                <w:rFonts w:ascii="Verdana" w:hAnsi="Verdana"/>
              </w:rPr>
              <w:t>Updated  the document based on Tim Ellmers review comments</w:t>
            </w:r>
          </w:p>
        </w:tc>
        <w:tc>
          <w:tcPr>
            <w:tcW w:w="2268" w:type="dxa"/>
          </w:tcPr>
          <w:p w:rsidR="0031539A" w:rsidRPr="008E214E" w:rsidRDefault="0031539A" w:rsidP="001230AF">
            <w:pPr>
              <w:rPr>
                <w:rFonts w:ascii="Verdana" w:hAnsi="Verdana"/>
              </w:rPr>
            </w:pPr>
            <w:r w:rsidRPr="008E214E">
              <w:rPr>
                <w:rFonts w:ascii="Verdana" w:hAnsi="Verdana"/>
              </w:rPr>
              <w:t>Sivarajan Chitraikani</w:t>
            </w:r>
          </w:p>
        </w:tc>
      </w:tr>
      <w:tr w:rsidR="00B3516F" w:rsidRPr="008E214E" w:rsidTr="00B01069">
        <w:tc>
          <w:tcPr>
            <w:tcW w:w="993" w:type="dxa"/>
          </w:tcPr>
          <w:p w:rsidR="00B3516F" w:rsidRPr="008E214E" w:rsidRDefault="00B3516F" w:rsidP="00C219B7">
            <w:pPr>
              <w:rPr>
                <w:rFonts w:ascii="Verdana" w:hAnsi="Verdana"/>
              </w:rPr>
            </w:pPr>
            <w:r w:rsidRPr="008E214E">
              <w:rPr>
                <w:rFonts w:ascii="Verdana" w:hAnsi="Verdana"/>
              </w:rPr>
              <w:t>P1.0-10</w:t>
            </w:r>
          </w:p>
        </w:tc>
        <w:tc>
          <w:tcPr>
            <w:tcW w:w="1701" w:type="dxa"/>
          </w:tcPr>
          <w:p w:rsidR="00B3516F" w:rsidRPr="008E214E" w:rsidRDefault="00B3516F" w:rsidP="00C219B7">
            <w:pPr>
              <w:rPr>
                <w:rFonts w:ascii="Verdana" w:hAnsi="Verdana"/>
              </w:rPr>
            </w:pPr>
            <w:r w:rsidRPr="008E214E">
              <w:rPr>
                <w:rFonts w:ascii="Verdana" w:hAnsi="Verdana"/>
              </w:rPr>
              <w:t>2016-08-29</w:t>
            </w:r>
          </w:p>
        </w:tc>
        <w:tc>
          <w:tcPr>
            <w:tcW w:w="4110" w:type="dxa"/>
          </w:tcPr>
          <w:p w:rsidR="00B3516F" w:rsidRPr="008E214E" w:rsidRDefault="00B3516F" w:rsidP="002C61E2">
            <w:pPr>
              <w:rPr>
                <w:rFonts w:ascii="Verdana" w:hAnsi="Verdana"/>
              </w:rPr>
            </w:pPr>
            <w:r w:rsidRPr="008E214E">
              <w:rPr>
                <w:rFonts w:ascii="Verdana" w:hAnsi="Verdana"/>
              </w:rPr>
              <w:t>Review done by IKEA PMs</w:t>
            </w:r>
          </w:p>
        </w:tc>
        <w:tc>
          <w:tcPr>
            <w:tcW w:w="2268" w:type="dxa"/>
          </w:tcPr>
          <w:p w:rsidR="00B3516F" w:rsidRPr="008E214E" w:rsidRDefault="00B3516F" w:rsidP="001230AF">
            <w:pPr>
              <w:rPr>
                <w:rFonts w:ascii="Verdana" w:hAnsi="Verdana"/>
              </w:rPr>
            </w:pPr>
            <w:r w:rsidRPr="008E214E">
              <w:rPr>
                <w:rFonts w:ascii="Verdana" w:hAnsi="Verdana"/>
              </w:rPr>
              <w:t>Tim Ellmers, Rolf Medina</w:t>
            </w:r>
          </w:p>
        </w:tc>
      </w:tr>
      <w:tr w:rsidR="00500813" w:rsidRPr="008E214E" w:rsidTr="00B01069">
        <w:tc>
          <w:tcPr>
            <w:tcW w:w="993" w:type="dxa"/>
          </w:tcPr>
          <w:p w:rsidR="00500813" w:rsidRPr="008E214E" w:rsidRDefault="00500813" w:rsidP="00C219B7">
            <w:pPr>
              <w:rPr>
                <w:rFonts w:ascii="Verdana" w:hAnsi="Verdana"/>
              </w:rPr>
            </w:pPr>
            <w:r w:rsidRPr="008E214E">
              <w:rPr>
                <w:rFonts w:ascii="Verdana" w:hAnsi="Verdana"/>
              </w:rPr>
              <w:t>P1.0-11</w:t>
            </w:r>
          </w:p>
        </w:tc>
        <w:tc>
          <w:tcPr>
            <w:tcW w:w="1701" w:type="dxa"/>
          </w:tcPr>
          <w:p w:rsidR="00500813" w:rsidRPr="008E214E" w:rsidRDefault="00500813" w:rsidP="000C2743">
            <w:pPr>
              <w:rPr>
                <w:rFonts w:ascii="Verdana" w:hAnsi="Verdana"/>
              </w:rPr>
            </w:pPr>
            <w:r w:rsidRPr="008E214E">
              <w:rPr>
                <w:rFonts w:ascii="Verdana" w:hAnsi="Verdana"/>
              </w:rPr>
              <w:t>2016-08-3</w:t>
            </w:r>
            <w:r w:rsidR="000C2743" w:rsidRPr="008E214E">
              <w:rPr>
                <w:rFonts w:ascii="Verdana" w:hAnsi="Verdana"/>
              </w:rPr>
              <w:t>1</w:t>
            </w:r>
          </w:p>
        </w:tc>
        <w:tc>
          <w:tcPr>
            <w:tcW w:w="4110" w:type="dxa"/>
          </w:tcPr>
          <w:p w:rsidR="00500813" w:rsidRPr="008E214E" w:rsidRDefault="00500813" w:rsidP="002C61E2">
            <w:pPr>
              <w:rPr>
                <w:rFonts w:ascii="Verdana" w:hAnsi="Verdana"/>
              </w:rPr>
            </w:pPr>
            <w:r w:rsidRPr="008E214E">
              <w:rPr>
                <w:rFonts w:ascii="Verdana" w:hAnsi="Verdana"/>
              </w:rPr>
              <w:t>Updated  the document based on IKEA PMs</w:t>
            </w:r>
            <w:r w:rsidR="002528B8" w:rsidRPr="008E214E">
              <w:rPr>
                <w:rFonts w:ascii="Verdana" w:hAnsi="Verdana"/>
              </w:rPr>
              <w:t xml:space="preserve"> &amp; Nha-Tien</w:t>
            </w:r>
            <w:r w:rsidRPr="008E214E">
              <w:rPr>
                <w:rFonts w:ascii="Verdana" w:hAnsi="Verdana"/>
              </w:rPr>
              <w:t xml:space="preserve"> review comments</w:t>
            </w:r>
          </w:p>
        </w:tc>
        <w:tc>
          <w:tcPr>
            <w:tcW w:w="2268" w:type="dxa"/>
          </w:tcPr>
          <w:p w:rsidR="00500813" w:rsidRPr="008E214E" w:rsidRDefault="00500813" w:rsidP="001230AF">
            <w:pPr>
              <w:rPr>
                <w:rFonts w:ascii="Verdana" w:hAnsi="Verdana"/>
              </w:rPr>
            </w:pPr>
            <w:r w:rsidRPr="008E214E">
              <w:rPr>
                <w:rFonts w:ascii="Verdana" w:hAnsi="Verdana"/>
              </w:rPr>
              <w:t>Sivarajan Chitraikani</w:t>
            </w:r>
          </w:p>
        </w:tc>
      </w:tr>
      <w:tr w:rsidR="00BF67DF" w:rsidRPr="008E214E" w:rsidTr="00B01069">
        <w:tc>
          <w:tcPr>
            <w:tcW w:w="993" w:type="dxa"/>
          </w:tcPr>
          <w:p w:rsidR="00BF67DF" w:rsidRPr="008E214E" w:rsidRDefault="00BF67DF" w:rsidP="00C219B7">
            <w:pPr>
              <w:rPr>
                <w:rFonts w:ascii="Verdana" w:hAnsi="Verdana"/>
              </w:rPr>
            </w:pPr>
            <w:r w:rsidRPr="008E214E">
              <w:rPr>
                <w:rFonts w:ascii="Verdana" w:hAnsi="Verdana"/>
              </w:rPr>
              <w:t>P1.0-12</w:t>
            </w:r>
          </w:p>
        </w:tc>
        <w:tc>
          <w:tcPr>
            <w:tcW w:w="1701" w:type="dxa"/>
          </w:tcPr>
          <w:p w:rsidR="00BF67DF" w:rsidRPr="008E214E" w:rsidRDefault="00BF67DF" w:rsidP="000C2743">
            <w:pPr>
              <w:rPr>
                <w:rFonts w:ascii="Verdana" w:hAnsi="Verdana"/>
              </w:rPr>
            </w:pPr>
            <w:r w:rsidRPr="008E214E">
              <w:rPr>
                <w:rFonts w:ascii="Verdana" w:hAnsi="Verdana"/>
              </w:rPr>
              <w:t>2016-09-02</w:t>
            </w:r>
          </w:p>
        </w:tc>
        <w:tc>
          <w:tcPr>
            <w:tcW w:w="4110" w:type="dxa"/>
          </w:tcPr>
          <w:p w:rsidR="00BF67DF" w:rsidRPr="008E214E" w:rsidRDefault="00BF67DF" w:rsidP="002C61E2">
            <w:pPr>
              <w:rPr>
                <w:rFonts w:ascii="Verdana" w:hAnsi="Verdana"/>
              </w:rPr>
            </w:pPr>
            <w:r w:rsidRPr="008E214E">
              <w:rPr>
                <w:rFonts w:ascii="Verdana" w:hAnsi="Verdana"/>
              </w:rPr>
              <w:t>Final comments and changes from IKEA</w:t>
            </w:r>
          </w:p>
        </w:tc>
        <w:tc>
          <w:tcPr>
            <w:tcW w:w="2268" w:type="dxa"/>
          </w:tcPr>
          <w:p w:rsidR="00BF67DF" w:rsidRPr="008E214E" w:rsidRDefault="00BF67DF" w:rsidP="001230AF">
            <w:pPr>
              <w:rPr>
                <w:rFonts w:ascii="Verdana" w:hAnsi="Verdana"/>
              </w:rPr>
            </w:pPr>
            <w:r w:rsidRPr="008E214E">
              <w:rPr>
                <w:rFonts w:ascii="Verdana" w:hAnsi="Verdana"/>
              </w:rPr>
              <w:t>Nha-Tien Nguyen</w:t>
            </w:r>
          </w:p>
        </w:tc>
      </w:tr>
      <w:tr w:rsidR="005F4AFB" w:rsidRPr="008E214E" w:rsidTr="00B01069">
        <w:tc>
          <w:tcPr>
            <w:tcW w:w="993" w:type="dxa"/>
          </w:tcPr>
          <w:p w:rsidR="005F4AFB" w:rsidRPr="008E214E" w:rsidRDefault="005F4AFB" w:rsidP="00C219B7">
            <w:pPr>
              <w:rPr>
                <w:rFonts w:ascii="Verdana" w:hAnsi="Verdana"/>
              </w:rPr>
            </w:pPr>
            <w:r w:rsidRPr="008E214E">
              <w:rPr>
                <w:rFonts w:ascii="Verdana" w:hAnsi="Verdana"/>
              </w:rPr>
              <w:t>P1.0-13</w:t>
            </w:r>
          </w:p>
        </w:tc>
        <w:tc>
          <w:tcPr>
            <w:tcW w:w="1701" w:type="dxa"/>
          </w:tcPr>
          <w:p w:rsidR="005F4AFB" w:rsidRPr="008E214E" w:rsidRDefault="005F4AFB" w:rsidP="000C2743">
            <w:pPr>
              <w:rPr>
                <w:rFonts w:ascii="Verdana" w:hAnsi="Verdana"/>
              </w:rPr>
            </w:pPr>
            <w:r w:rsidRPr="008E214E">
              <w:rPr>
                <w:rFonts w:ascii="Verdana" w:hAnsi="Verdana"/>
              </w:rPr>
              <w:t>2016-09-02</w:t>
            </w:r>
          </w:p>
        </w:tc>
        <w:tc>
          <w:tcPr>
            <w:tcW w:w="4110" w:type="dxa"/>
          </w:tcPr>
          <w:p w:rsidR="005F4AFB" w:rsidRPr="008E214E" w:rsidRDefault="005F4AFB" w:rsidP="002C61E2">
            <w:pPr>
              <w:rPr>
                <w:rFonts w:ascii="Verdana" w:hAnsi="Verdana"/>
              </w:rPr>
            </w:pPr>
            <w:r w:rsidRPr="008E214E">
              <w:rPr>
                <w:rFonts w:ascii="Verdana" w:hAnsi="Verdana"/>
              </w:rPr>
              <w:t>Updated the document to include the changes suggested by Nha-Tien</w:t>
            </w:r>
          </w:p>
        </w:tc>
        <w:tc>
          <w:tcPr>
            <w:tcW w:w="2268" w:type="dxa"/>
          </w:tcPr>
          <w:p w:rsidR="005F4AFB" w:rsidRPr="008E214E" w:rsidRDefault="005F4AFB" w:rsidP="001230AF">
            <w:pPr>
              <w:rPr>
                <w:rFonts w:ascii="Verdana" w:hAnsi="Verdana"/>
              </w:rPr>
            </w:pPr>
            <w:r w:rsidRPr="008E214E">
              <w:rPr>
                <w:rFonts w:ascii="Verdana" w:hAnsi="Verdana"/>
              </w:rPr>
              <w:t>Sivarajan Chitraikani</w:t>
            </w:r>
          </w:p>
        </w:tc>
      </w:tr>
    </w:tbl>
    <w:p w:rsidR="00DC659B" w:rsidRPr="008E214E" w:rsidRDefault="00DC659B" w:rsidP="00DC659B">
      <w:pPr>
        <w:rPr>
          <w:rFonts w:ascii="Verdana" w:hAnsi="Verdan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7"/>
        <w:gridCol w:w="6945"/>
      </w:tblGrid>
      <w:tr w:rsidR="00DC659B" w:rsidRPr="008E214E">
        <w:tc>
          <w:tcPr>
            <w:tcW w:w="2127" w:type="dxa"/>
            <w:shd w:val="clear" w:color="auto" w:fill="C0C0C0"/>
          </w:tcPr>
          <w:p w:rsidR="00DC659B" w:rsidRPr="008E214E" w:rsidRDefault="00050C6C" w:rsidP="001230AF">
            <w:pPr>
              <w:rPr>
                <w:rFonts w:ascii="Verdana" w:hAnsi="Verdana"/>
                <w:b/>
              </w:rPr>
            </w:pPr>
            <w:r w:rsidRPr="008E214E">
              <w:rPr>
                <w:rFonts w:ascii="Verdana" w:hAnsi="Verdana"/>
                <w:b/>
              </w:rPr>
              <w:t>Reviewed</w:t>
            </w:r>
            <w:r w:rsidR="00DC659B" w:rsidRPr="008E214E">
              <w:rPr>
                <w:rFonts w:ascii="Verdana" w:hAnsi="Verdana"/>
                <w:b/>
              </w:rPr>
              <w:t>/Approved</w:t>
            </w:r>
          </w:p>
        </w:tc>
        <w:tc>
          <w:tcPr>
            <w:tcW w:w="6945" w:type="dxa"/>
            <w:shd w:val="clear" w:color="auto" w:fill="C0C0C0"/>
          </w:tcPr>
          <w:p w:rsidR="00DC659B" w:rsidRPr="008E214E" w:rsidRDefault="00DC659B" w:rsidP="001230AF">
            <w:pPr>
              <w:rPr>
                <w:rFonts w:ascii="Verdana" w:hAnsi="Verdana"/>
                <w:b/>
              </w:rPr>
            </w:pPr>
            <w:r w:rsidRPr="008E214E">
              <w:rPr>
                <w:rFonts w:ascii="Verdana" w:hAnsi="Verdana"/>
                <w:b/>
              </w:rPr>
              <w:t>Name</w:t>
            </w:r>
          </w:p>
        </w:tc>
      </w:tr>
      <w:tr w:rsidR="00DC659B" w:rsidRPr="008E214E">
        <w:tc>
          <w:tcPr>
            <w:tcW w:w="2127" w:type="dxa"/>
          </w:tcPr>
          <w:p w:rsidR="00DC659B" w:rsidRPr="008E214E" w:rsidRDefault="00DC659B" w:rsidP="001230AF">
            <w:pPr>
              <w:pStyle w:val="Header"/>
              <w:rPr>
                <w:rFonts w:ascii="Verdana" w:hAnsi="Verdana"/>
              </w:rPr>
            </w:pPr>
            <w:r w:rsidRPr="008E214E">
              <w:rPr>
                <w:rFonts w:ascii="Verdana" w:hAnsi="Verdana"/>
              </w:rPr>
              <w:t> Yes/No</w:t>
            </w:r>
          </w:p>
        </w:tc>
        <w:tc>
          <w:tcPr>
            <w:tcW w:w="6945" w:type="dxa"/>
          </w:tcPr>
          <w:p w:rsidR="00DC659B" w:rsidRPr="008E214E" w:rsidRDefault="00DC659B" w:rsidP="001230AF">
            <w:pPr>
              <w:pStyle w:val="Header"/>
              <w:rPr>
                <w:rFonts w:ascii="Verdana" w:hAnsi="Verdana"/>
              </w:rPr>
            </w:pPr>
          </w:p>
        </w:tc>
      </w:tr>
    </w:tbl>
    <w:p w:rsidR="00DA18CF" w:rsidRPr="008E214E" w:rsidRDefault="00DA18CF" w:rsidP="001428AF">
      <w:pPr>
        <w:rPr>
          <w:rFonts w:ascii="Verdana" w:hAnsi="Verdan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00"/>
        <w:gridCol w:w="1672"/>
      </w:tblGrid>
      <w:tr w:rsidR="00941F54" w:rsidRPr="008E214E" w:rsidTr="00BC7664">
        <w:tc>
          <w:tcPr>
            <w:tcW w:w="7400" w:type="dxa"/>
            <w:shd w:val="clear" w:color="auto" w:fill="C0C0C0"/>
          </w:tcPr>
          <w:p w:rsidR="00941F54" w:rsidRPr="008E214E" w:rsidRDefault="00941F54" w:rsidP="00941F54">
            <w:pPr>
              <w:rPr>
                <w:rFonts w:ascii="Verdana" w:hAnsi="Verdana"/>
                <w:b/>
              </w:rPr>
            </w:pPr>
            <w:r w:rsidRPr="008E214E">
              <w:rPr>
                <w:rFonts w:ascii="Verdana" w:hAnsi="Verdana"/>
                <w:b/>
              </w:rPr>
              <w:t>Approved deviations from Solution Design</w:t>
            </w:r>
          </w:p>
        </w:tc>
        <w:tc>
          <w:tcPr>
            <w:tcW w:w="1672" w:type="dxa"/>
            <w:shd w:val="clear" w:color="auto" w:fill="C0C0C0"/>
          </w:tcPr>
          <w:p w:rsidR="00941F54" w:rsidRPr="008E214E" w:rsidRDefault="00941F54" w:rsidP="002D0895">
            <w:pPr>
              <w:rPr>
                <w:rFonts w:ascii="Verdana" w:hAnsi="Verdana"/>
                <w:b/>
              </w:rPr>
            </w:pPr>
          </w:p>
        </w:tc>
      </w:tr>
      <w:tr w:rsidR="00941F54" w:rsidRPr="008E214E" w:rsidTr="00BC7664">
        <w:tc>
          <w:tcPr>
            <w:tcW w:w="7400" w:type="dxa"/>
          </w:tcPr>
          <w:p w:rsidR="00C4302F" w:rsidRPr="008E214E" w:rsidRDefault="00C4302F" w:rsidP="00B83D88">
            <w:pPr>
              <w:pStyle w:val="BodyText"/>
              <w:ind w:left="0"/>
              <w:rPr>
                <w:rFonts w:ascii="Verdana" w:hAnsi="Verdana"/>
              </w:rPr>
            </w:pPr>
            <w:r w:rsidRPr="008E214E">
              <w:rPr>
                <w:rFonts w:ascii="Verdana" w:hAnsi="Verdana"/>
              </w:rPr>
              <w:t xml:space="preserve">After clicking 'view jobs' or at the link </w:t>
            </w:r>
            <w:r w:rsidR="00BC7664" w:rsidRPr="008E214E">
              <w:rPr>
                <w:rFonts w:ascii="Verdana" w:hAnsi="Verdana"/>
              </w:rPr>
              <w:t xml:space="preserve">on the </w:t>
            </w:r>
            <w:r w:rsidRPr="008E214E">
              <w:rPr>
                <w:rFonts w:ascii="Verdana" w:hAnsi="Verdana"/>
              </w:rPr>
              <w:t>Job Title in the Job Results</w:t>
            </w:r>
            <w:r w:rsidR="00BC7664" w:rsidRPr="008E214E">
              <w:rPr>
                <w:rFonts w:ascii="Verdana" w:hAnsi="Verdana"/>
              </w:rPr>
              <w:t xml:space="preserve"> list</w:t>
            </w:r>
            <w:r w:rsidRPr="008E214E">
              <w:rPr>
                <w:rFonts w:ascii="Verdana" w:hAnsi="Verdana"/>
              </w:rPr>
              <w:t xml:space="preserve">, </w:t>
            </w:r>
            <w:r w:rsidR="00BC7664" w:rsidRPr="008E214E">
              <w:rPr>
                <w:rFonts w:ascii="Verdana" w:hAnsi="Verdana"/>
              </w:rPr>
              <w:t>candidates will navigate</w:t>
            </w:r>
            <w:r w:rsidRPr="008E214E">
              <w:rPr>
                <w:rFonts w:ascii="Verdana" w:hAnsi="Verdana"/>
              </w:rPr>
              <w:t xml:space="preserve"> to a Module Pop up that is giving a pre-view of the Job </w:t>
            </w:r>
            <w:r w:rsidR="00BC7664" w:rsidRPr="008E214E">
              <w:rPr>
                <w:rFonts w:ascii="Verdana" w:hAnsi="Verdana"/>
              </w:rPr>
              <w:t>Description</w:t>
            </w:r>
            <w:r w:rsidRPr="008E214E">
              <w:rPr>
                <w:rFonts w:ascii="Verdana" w:hAnsi="Verdana"/>
              </w:rPr>
              <w:t xml:space="preserve"> (</w:t>
            </w:r>
            <w:r w:rsidR="00BC7664" w:rsidRPr="008E214E">
              <w:rPr>
                <w:rFonts w:ascii="Verdana" w:hAnsi="Verdana"/>
              </w:rPr>
              <w:t>Main s</w:t>
            </w:r>
            <w:r w:rsidRPr="008E214E">
              <w:rPr>
                <w:rFonts w:ascii="Verdana" w:hAnsi="Verdana"/>
              </w:rPr>
              <w:t xml:space="preserve">ource </w:t>
            </w:r>
            <w:r w:rsidR="00BC7664" w:rsidRPr="008E214E">
              <w:rPr>
                <w:rFonts w:ascii="Verdana" w:hAnsi="Verdana"/>
              </w:rPr>
              <w:t xml:space="preserve">of this description </w:t>
            </w:r>
            <w:r w:rsidRPr="008E214E">
              <w:rPr>
                <w:rFonts w:ascii="Verdana" w:hAnsi="Verdana"/>
              </w:rPr>
              <w:t xml:space="preserve">is the ATS taken </w:t>
            </w:r>
            <w:r w:rsidR="00BC7664" w:rsidRPr="008E214E">
              <w:rPr>
                <w:rFonts w:ascii="Verdana" w:hAnsi="Verdana"/>
              </w:rPr>
              <w:t xml:space="preserve">in via API into the </w:t>
            </w:r>
            <w:r w:rsidRPr="008E214E">
              <w:rPr>
                <w:rFonts w:ascii="Verdana" w:hAnsi="Verdana"/>
              </w:rPr>
              <w:t xml:space="preserve">Microsite Database. </w:t>
            </w:r>
            <w:r w:rsidR="00BC7664" w:rsidRPr="008E214E">
              <w:rPr>
                <w:rFonts w:ascii="Verdana" w:hAnsi="Verdana"/>
              </w:rPr>
              <w:t>Detailed j</w:t>
            </w:r>
            <w:r w:rsidRPr="008E214E">
              <w:rPr>
                <w:rFonts w:ascii="Verdana" w:hAnsi="Verdana"/>
              </w:rPr>
              <w:t xml:space="preserve">ob search results shall be shown in Kenexa Brassring within the IKEA webpage. </w:t>
            </w:r>
          </w:p>
          <w:p w:rsidR="00941F54" w:rsidRPr="008E214E" w:rsidRDefault="00941F54" w:rsidP="002D0895">
            <w:pPr>
              <w:pStyle w:val="Header"/>
              <w:rPr>
                <w:rFonts w:ascii="Verdana" w:hAnsi="Verdana"/>
              </w:rPr>
            </w:pPr>
          </w:p>
        </w:tc>
        <w:tc>
          <w:tcPr>
            <w:tcW w:w="1672" w:type="dxa"/>
          </w:tcPr>
          <w:p w:rsidR="00941F54" w:rsidRPr="008E214E" w:rsidRDefault="00941F54" w:rsidP="002D0895">
            <w:pPr>
              <w:pStyle w:val="Header"/>
              <w:rPr>
                <w:rFonts w:ascii="Verdana" w:hAnsi="Verdana"/>
              </w:rPr>
            </w:pPr>
            <w:r w:rsidRPr="008E214E">
              <w:rPr>
                <w:rFonts w:ascii="Verdana" w:hAnsi="Verdana"/>
              </w:rPr>
              <w:t>2.2 i</w:t>
            </w:r>
          </w:p>
        </w:tc>
      </w:tr>
      <w:tr w:rsidR="00B83D88" w:rsidRPr="008E214E" w:rsidTr="00BC7664">
        <w:tc>
          <w:tcPr>
            <w:tcW w:w="7400" w:type="dxa"/>
          </w:tcPr>
          <w:p w:rsidR="00B83D88" w:rsidRPr="008E214E" w:rsidRDefault="00B83D88" w:rsidP="00C4302F">
            <w:pPr>
              <w:pStyle w:val="BodyText"/>
              <w:ind w:left="0"/>
              <w:rPr>
                <w:rFonts w:ascii="Verdana" w:hAnsi="Verdana"/>
              </w:rPr>
            </w:pPr>
            <w:r w:rsidRPr="008E214E">
              <w:rPr>
                <w:rFonts w:ascii="Verdana" w:hAnsi="Verdana"/>
              </w:rPr>
              <w:t xml:space="preserve">Only “View Jobs” will be displayed as action button at the job result list. All other Kenexa Action Buttons will not be displayed at this point. It can be </w:t>
            </w:r>
            <w:proofErr w:type="gramStart"/>
            <w:r w:rsidRPr="008E214E">
              <w:rPr>
                <w:rFonts w:ascii="Verdana" w:hAnsi="Verdana"/>
              </w:rPr>
              <w:t>find</w:t>
            </w:r>
            <w:proofErr w:type="gramEnd"/>
            <w:r w:rsidRPr="008E214E">
              <w:rPr>
                <w:rFonts w:ascii="Verdana" w:hAnsi="Verdana"/>
              </w:rPr>
              <w:t xml:space="preserve"> at the ATS page.</w:t>
            </w:r>
          </w:p>
        </w:tc>
        <w:tc>
          <w:tcPr>
            <w:tcW w:w="1672" w:type="dxa"/>
          </w:tcPr>
          <w:p w:rsidR="00B83D88" w:rsidRPr="008E214E" w:rsidRDefault="00B83D88" w:rsidP="002D0895">
            <w:pPr>
              <w:pStyle w:val="Header"/>
              <w:rPr>
                <w:rFonts w:ascii="Verdana" w:hAnsi="Verdana"/>
              </w:rPr>
            </w:pPr>
            <w:r w:rsidRPr="008E214E">
              <w:rPr>
                <w:rFonts w:ascii="Verdana" w:hAnsi="Verdana"/>
              </w:rPr>
              <w:t>2.2.8</w:t>
            </w:r>
          </w:p>
          <w:p w:rsidR="00F12B29" w:rsidRPr="008E214E" w:rsidRDefault="00F12B29" w:rsidP="002D0895">
            <w:pPr>
              <w:pStyle w:val="Header"/>
              <w:rPr>
                <w:rFonts w:ascii="Verdana" w:hAnsi="Verdana"/>
              </w:rPr>
            </w:pPr>
            <w:r w:rsidRPr="008E214E">
              <w:rPr>
                <w:rFonts w:ascii="Verdana" w:hAnsi="Verdana"/>
              </w:rPr>
              <w:t>5.1</w:t>
            </w:r>
          </w:p>
          <w:p w:rsidR="007D1E0C" w:rsidRPr="008E214E" w:rsidRDefault="007D1E0C" w:rsidP="002D0895">
            <w:pPr>
              <w:pStyle w:val="Header"/>
              <w:rPr>
                <w:rFonts w:ascii="Verdana" w:hAnsi="Verdana"/>
              </w:rPr>
            </w:pPr>
            <w:r w:rsidRPr="008E214E">
              <w:rPr>
                <w:rFonts w:ascii="Verdana" w:hAnsi="Verdana"/>
              </w:rPr>
              <w:t>5.1.3.1 8</w:t>
            </w:r>
          </w:p>
        </w:tc>
      </w:tr>
    </w:tbl>
    <w:p w:rsidR="008D152B" w:rsidRPr="008E214E" w:rsidRDefault="008D152B" w:rsidP="00DC3248">
      <w:pPr>
        <w:pStyle w:val="Heading5"/>
        <w:rPr>
          <w:rFonts w:ascii="Verdana" w:hAnsi="Verdana"/>
        </w:rPr>
      </w:pPr>
    </w:p>
    <w:p w:rsidR="002C74D6" w:rsidRPr="008E214E" w:rsidRDefault="008D152B" w:rsidP="002C74D6">
      <w:pPr>
        <w:pStyle w:val="BodyText"/>
        <w:rPr>
          <w:rFonts w:ascii="Verdana" w:hAnsi="Verdana"/>
          <w:sz w:val="22"/>
          <w:u w:val="single"/>
        </w:rPr>
      </w:pPr>
      <w:r w:rsidRPr="008E214E">
        <w:rPr>
          <w:rFonts w:ascii="Verdana" w:hAnsi="Verdana"/>
        </w:rPr>
        <w:br w:type="page"/>
      </w:r>
    </w:p>
    <w:p w:rsidR="00733547" w:rsidRPr="008E214E" w:rsidRDefault="00733547" w:rsidP="00DC3248">
      <w:pPr>
        <w:pStyle w:val="Heading5"/>
        <w:rPr>
          <w:rFonts w:ascii="Verdana" w:hAnsi="Verdana"/>
        </w:rPr>
      </w:pPr>
    </w:p>
    <w:p w:rsidR="00A32014" w:rsidRPr="008E214E" w:rsidRDefault="001D24CE" w:rsidP="008D152B">
      <w:pPr>
        <w:pStyle w:val="Heading2"/>
        <w:numPr>
          <w:ilvl w:val="0"/>
          <w:numId w:val="0"/>
        </w:numPr>
        <w:rPr>
          <w:rFonts w:ascii="Verdana" w:hAnsi="Verdana"/>
        </w:rPr>
      </w:pPr>
      <w:bookmarkStart w:id="12" w:name="_Toc460580537"/>
      <w:r w:rsidRPr="008E214E">
        <w:rPr>
          <w:rFonts w:ascii="Verdana" w:hAnsi="Verdana"/>
        </w:rPr>
        <w:t>Abbreviation</w:t>
      </w:r>
      <w:bookmarkEnd w:id="12"/>
    </w:p>
    <w:p w:rsidR="00A32014" w:rsidRPr="008E214E" w:rsidRDefault="00A32014">
      <w:pPr>
        <w:pStyle w:val="BodyText"/>
        <w:ind w:left="0"/>
        <w:rPr>
          <w:rFonts w:ascii="Verdana" w:hAnsi="Verdana"/>
        </w:rPr>
      </w:pPr>
    </w:p>
    <w:tbl>
      <w:tblPr>
        <w:tblStyle w:val="LightGrid1"/>
        <w:tblW w:w="0" w:type="auto"/>
        <w:tblLook w:val="04A0"/>
      </w:tblPr>
      <w:tblGrid>
        <w:gridCol w:w="4469"/>
        <w:gridCol w:w="4469"/>
      </w:tblGrid>
      <w:tr w:rsidR="00CC5160" w:rsidRPr="008E214E" w:rsidTr="00862497">
        <w:trPr>
          <w:cnfStyle w:val="100000000000"/>
        </w:trPr>
        <w:tc>
          <w:tcPr>
            <w:cnfStyle w:val="001000000000"/>
            <w:tcW w:w="4469" w:type="dxa"/>
          </w:tcPr>
          <w:p w:rsidR="00CC5160" w:rsidRPr="008E214E" w:rsidRDefault="00CC5160" w:rsidP="00CC5160">
            <w:pPr>
              <w:pStyle w:val="BodyText"/>
              <w:ind w:left="0"/>
              <w:rPr>
                <w:rFonts w:ascii="Verdana" w:hAnsi="Verdana"/>
              </w:rPr>
            </w:pPr>
            <w:r w:rsidRPr="008E214E">
              <w:rPr>
                <w:rFonts w:ascii="Verdana" w:hAnsi="Verdana"/>
              </w:rPr>
              <w:t>Abbreviation</w:t>
            </w:r>
          </w:p>
        </w:tc>
        <w:tc>
          <w:tcPr>
            <w:tcW w:w="4469" w:type="dxa"/>
          </w:tcPr>
          <w:p w:rsidR="00CC5160" w:rsidRPr="008E214E" w:rsidRDefault="00CC5160" w:rsidP="00CC5160">
            <w:pPr>
              <w:pStyle w:val="BodyText"/>
              <w:ind w:left="0"/>
              <w:cnfStyle w:val="100000000000"/>
              <w:rPr>
                <w:rFonts w:ascii="Verdana" w:hAnsi="Verdana"/>
              </w:rPr>
            </w:pPr>
            <w:r w:rsidRPr="008E214E">
              <w:rPr>
                <w:rFonts w:ascii="Verdana" w:hAnsi="Verdana"/>
              </w:rPr>
              <w:t>Explanation</w:t>
            </w:r>
          </w:p>
        </w:tc>
      </w:tr>
      <w:tr w:rsidR="00BF67DF" w:rsidRPr="008E214E" w:rsidTr="00862497">
        <w:trPr>
          <w:cnfStyle w:val="00000010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ATS</w:t>
            </w:r>
          </w:p>
        </w:tc>
        <w:tc>
          <w:tcPr>
            <w:tcW w:w="4469" w:type="dxa"/>
          </w:tcPr>
          <w:p w:rsidR="00BF67DF" w:rsidRPr="008E214E" w:rsidRDefault="00BF67DF" w:rsidP="00CC5160">
            <w:pPr>
              <w:pStyle w:val="BodyText"/>
              <w:ind w:left="0"/>
              <w:cnfStyle w:val="000000100000"/>
              <w:rPr>
                <w:rFonts w:ascii="Verdana" w:hAnsi="Verdana"/>
              </w:rPr>
            </w:pPr>
            <w:r w:rsidRPr="008E214E">
              <w:rPr>
                <w:rFonts w:ascii="Verdana" w:hAnsi="Verdana"/>
              </w:rPr>
              <w:t>Applicant Tracking System</w:t>
            </w:r>
          </w:p>
        </w:tc>
      </w:tr>
      <w:tr w:rsidR="00BF67DF" w:rsidRPr="008E214E" w:rsidTr="00862497">
        <w:trPr>
          <w:cnfStyle w:val="00000001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AWS</w:t>
            </w:r>
          </w:p>
        </w:tc>
        <w:tc>
          <w:tcPr>
            <w:tcW w:w="4469" w:type="dxa"/>
          </w:tcPr>
          <w:p w:rsidR="00BF67DF" w:rsidRPr="008E214E" w:rsidRDefault="00BF67DF" w:rsidP="00CC5160">
            <w:pPr>
              <w:pStyle w:val="BodyText"/>
              <w:ind w:left="0"/>
              <w:cnfStyle w:val="000000010000"/>
              <w:rPr>
                <w:rFonts w:ascii="Verdana" w:hAnsi="Verdana"/>
              </w:rPr>
            </w:pPr>
            <w:r w:rsidRPr="008E214E">
              <w:rPr>
                <w:rFonts w:ascii="Verdana" w:hAnsi="Verdana"/>
              </w:rPr>
              <w:t>Amazon Web Services</w:t>
            </w:r>
          </w:p>
        </w:tc>
      </w:tr>
      <w:tr w:rsidR="00BF67DF" w:rsidRPr="008E214E" w:rsidTr="00862497">
        <w:trPr>
          <w:cnfStyle w:val="00000010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CDN</w:t>
            </w:r>
          </w:p>
        </w:tc>
        <w:tc>
          <w:tcPr>
            <w:tcW w:w="4469" w:type="dxa"/>
          </w:tcPr>
          <w:p w:rsidR="00BF67DF" w:rsidRPr="008E214E" w:rsidRDefault="00BF67DF" w:rsidP="00CC5160">
            <w:pPr>
              <w:pStyle w:val="BodyText"/>
              <w:ind w:left="0"/>
              <w:cnfStyle w:val="000000100000"/>
              <w:rPr>
                <w:rFonts w:ascii="Verdana" w:hAnsi="Verdana"/>
              </w:rPr>
            </w:pPr>
            <w:r w:rsidRPr="008E214E">
              <w:rPr>
                <w:rFonts w:ascii="Verdana" w:hAnsi="Verdana"/>
              </w:rPr>
              <w:t>Content Delivery Network</w:t>
            </w:r>
          </w:p>
        </w:tc>
      </w:tr>
      <w:tr w:rsidR="00BF67DF" w:rsidRPr="008E214E" w:rsidTr="00862497">
        <w:trPr>
          <w:cnfStyle w:val="000000010000"/>
        </w:trPr>
        <w:tc>
          <w:tcPr>
            <w:cnfStyle w:val="001000000000"/>
            <w:tcW w:w="4469" w:type="dxa"/>
          </w:tcPr>
          <w:p w:rsidR="00BF67DF" w:rsidRPr="008E214E" w:rsidRDefault="00BF67DF" w:rsidP="00CC5160">
            <w:pPr>
              <w:pStyle w:val="BodyText"/>
              <w:ind w:left="0"/>
              <w:rPr>
                <w:rFonts w:ascii="Verdana" w:hAnsi="Verdana"/>
                <w:lang w:val="en-US"/>
              </w:rPr>
            </w:pPr>
            <w:r w:rsidRPr="008E214E">
              <w:rPr>
                <w:rFonts w:ascii="Verdana" w:hAnsi="Verdana"/>
                <w:lang w:val="en-US"/>
              </w:rPr>
              <w:t>DAO</w:t>
            </w:r>
          </w:p>
        </w:tc>
        <w:tc>
          <w:tcPr>
            <w:tcW w:w="4469" w:type="dxa"/>
          </w:tcPr>
          <w:p w:rsidR="00BF67DF" w:rsidRPr="008E214E" w:rsidRDefault="00BF67DF" w:rsidP="005F430B">
            <w:pPr>
              <w:pStyle w:val="BodyText"/>
              <w:ind w:left="0"/>
              <w:cnfStyle w:val="000000010000"/>
              <w:rPr>
                <w:rFonts w:ascii="Verdana" w:hAnsi="Verdana"/>
                <w:lang w:val="en-US"/>
              </w:rPr>
            </w:pPr>
            <w:r w:rsidRPr="008E214E">
              <w:rPr>
                <w:rFonts w:ascii="Verdana" w:hAnsi="Verdana"/>
                <w:lang w:val="en-US"/>
              </w:rPr>
              <w:t>Data Access Object</w:t>
            </w:r>
          </w:p>
        </w:tc>
      </w:tr>
      <w:tr w:rsidR="00BF67DF" w:rsidRPr="008E214E" w:rsidTr="00862497">
        <w:trPr>
          <w:cnfStyle w:val="00000010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DNS</w:t>
            </w:r>
          </w:p>
        </w:tc>
        <w:tc>
          <w:tcPr>
            <w:tcW w:w="4469" w:type="dxa"/>
          </w:tcPr>
          <w:p w:rsidR="00BF67DF" w:rsidRPr="008E214E" w:rsidRDefault="00BF67DF" w:rsidP="005F430B">
            <w:pPr>
              <w:pStyle w:val="BodyText"/>
              <w:ind w:left="0"/>
              <w:cnfStyle w:val="000000100000"/>
              <w:rPr>
                <w:rFonts w:ascii="Verdana" w:hAnsi="Verdana"/>
              </w:rPr>
            </w:pPr>
            <w:r w:rsidRPr="008E214E">
              <w:rPr>
                <w:rFonts w:ascii="Verdana" w:hAnsi="Verdana"/>
              </w:rPr>
              <w:t>Domain Name System</w:t>
            </w:r>
          </w:p>
        </w:tc>
      </w:tr>
      <w:tr w:rsidR="00BF67DF" w:rsidRPr="008E214E" w:rsidTr="00862497">
        <w:trPr>
          <w:cnfStyle w:val="00000001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IRW (FS)</w:t>
            </w:r>
          </w:p>
        </w:tc>
        <w:tc>
          <w:tcPr>
            <w:tcW w:w="4469" w:type="dxa"/>
          </w:tcPr>
          <w:p w:rsidR="00BF67DF" w:rsidRPr="008E214E" w:rsidRDefault="00BF67DF" w:rsidP="005F430B">
            <w:pPr>
              <w:pStyle w:val="BodyText"/>
              <w:ind w:left="0"/>
              <w:cnfStyle w:val="000000010000"/>
              <w:rPr>
                <w:rFonts w:ascii="Verdana" w:hAnsi="Verdana"/>
              </w:rPr>
            </w:pPr>
            <w:r w:rsidRPr="008E214E">
              <w:rPr>
                <w:rFonts w:ascii="Verdana" w:hAnsi="Verdana"/>
              </w:rPr>
              <w:t>IKEA Retail Web (</w:t>
            </w:r>
            <w:r w:rsidR="007D1842" w:rsidRPr="008E214E">
              <w:rPr>
                <w:rFonts w:ascii="Verdana" w:hAnsi="Verdana"/>
              </w:rPr>
              <w:t>Full Site)</w:t>
            </w:r>
          </w:p>
        </w:tc>
      </w:tr>
      <w:tr w:rsidR="00BF67DF" w:rsidRPr="008E214E" w:rsidTr="00862497">
        <w:trPr>
          <w:cnfStyle w:val="00000010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IRW (MW)</w:t>
            </w:r>
          </w:p>
        </w:tc>
        <w:tc>
          <w:tcPr>
            <w:tcW w:w="4469" w:type="dxa"/>
          </w:tcPr>
          <w:p w:rsidR="00BF67DF" w:rsidRPr="008E214E" w:rsidRDefault="00BF67DF" w:rsidP="005F430B">
            <w:pPr>
              <w:pStyle w:val="BodyText"/>
              <w:ind w:left="0"/>
              <w:cnfStyle w:val="000000100000"/>
              <w:rPr>
                <w:rFonts w:ascii="Verdana" w:hAnsi="Verdana"/>
              </w:rPr>
            </w:pPr>
            <w:r w:rsidRPr="008E214E">
              <w:rPr>
                <w:rFonts w:ascii="Verdana" w:hAnsi="Verdana"/>
              </w:rPr>
              <w:t>IKEA Retail Web (Mobile Web)</w:t>
            </w:r>
          </w:p>
        </w:tc>
      </w:tr>
      <w:tr w:rsidR="00BF67DF" w:rsidRPr="008E214E" w:rsidTr="00862497">
        <w:trPr>
          <w:cnfStyle w:val="00000001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rPr>
              <w:t>JST</w:t>
            </w:r>
          </w:p>
        </w:tc>
        <w:tc>
          <w:tcPr>
            <w:tcW w:w="4469" w:type="dxa"/>
          </w:tcPr>
          <w:p w:rsidR="00BF67DF" w:rsidRPr="008E214E" w:rsidRDefault="00BF67DF" w:rsidP="00CC5160">
            <w:pPr>
              <w:pStyle w:val="BodyText"/>
              <w:ind w:left="0"/>
              <w:cnfStyle w:val="000000010000"/>
              <w:rPr>
                <w:rFonts w:ascii="Verdana" w:hAnsi="Verdana"/>
              </w:rPr>
            </w:pPr>
            <w:r w:rsidRPr="008E214E">
              <w:rPr>
                <w:rFonts w:ascii="Verdana" w:hAnsi="Verdana"/>
              </w:rPr>
              <w:t>Job Search Tool</w:t>
            </w:r>
          </w:p>
        </w:tc>
      </w:tr>
      <w:tr w:rsidR="00BF67DF" w:rsidRPr="008E214E" w:rsidTr="00862497">
        <w:trPr>
          <w:cnfStyle w:val="000000100000"/>
        </w:trPr>
        <w:tc>
          <w:tcPr>
            <w:cnfStyle w:val="001000000000"/>
            <w:tcW w:w="4469" w:type="dxa"/>
          </w:tcPr>
          <w:p w:rsidR="00BF67DF" w:rsidRPr="008E214E" w:rsidRDefault="00BF67DF" w:rsidP="00CC5160">
            <w:pPr>
              <w:pStyle w:val="BodyText"/>
              <w:ind w:left="0"/>
              <w:rPr>
                <w:rFonts w:ascii="Verdana" w:hAnsi="Verdana"/>
                <w:lang w:val="en-US"/>
              </w:rPr>
            </w:pPr>
            <w:r w:rsidRPr="008E214E">
              <w:rPr>
                <w:rFonts w:ascii="Verdana" w:hAnsi="Verdana"/>
                <w:lang w:val="en-US"/>
              </w:rPr>
              <w:t>KB</w:t>
            </w:r>
          </w:p>
        </w:tc>
        <w:tc>
          <w:tcPr>
            <w:tcW w:w="4469" w:type="dxa"/>
          </w:tcPr>
          <w:p w:rsidR="00BF67DF" w:rsidRPr="008E214E" w:rsidRDefault="00BF67DF" w:rsidP="005F430B">
            <w:pPr>
              <w:pStyle w:val="BodyText"/>
              <w:ind w:left="0"/>
              <w:cnfStyle w:val="000000100000"/>
              <w:rPr>
                <w:rFonts w:ascii="Verdana" w:hAnsi="Verdana"/>
                <w:lang w:val="en-US"/>
              </w:rPr>
            </w:pPr>
            <w:r w:rsidRPr="008E214E">
              <w:rPr>
                <w:rFonts w:ascii="Verdana" w:hAnsi="Verdana"/>
                <w:lang w:val="en-US"/>
              </w:rPr>
              <w:t>Kenexa Brassring</w:t>
            </w:r>
          </w:p>
        </w:tc>
      </w:tr>
      <w:tr w:rsidR="00BF67DF" w:rsidRPr="008E214E" w:rsidTr="00862497">
        <w:trPr>
          <w:cnfStyle w:val="000000010000"/>
        </w:trPr>
        <w:tc>
          <w:tcPr>
            <w:cnfStyle w:val="001000000000"/>
            <w:tcW w:w="4469" w:type="dxa"/>
          </w:tcPr>
          <w:p w:rsidR="00BF67DF" w:rsidRPr="008E214E" w:rsidRDefault="00BF67DF" w:rsidP="00CC5160">
            <w:pPr>
              <w:pStyle w:val="BodyText"/>
              <w:ind w:left="0"/>
              <w:rPr>
                <w:rFonts w:ascii="Verdana" w:hAnsi="Verdana"/>
              </w:rPr>
            </w:pPr>
            <w:r w:rsidRPr="008E214E">
              <w:rPr>
                <w:rFonts w:ascii="Verdana" w:hAnsi="Verdana"/>
                <w:lang w:val="en-US"/>
              </w:rPr>
              <w:t>NWP</w:t>
            </w:r>
          </w:p>
        </w:tc>
        <w:tc>
          <w:tcPr>
            <w:tcW w:w="4469" w:type="dxa"/>
          </w:tcPr>
          <w:p w:rsidR="00BF67DF" w:rsidRPr="008E214E" w:rsidRDefault="00BF67DF" w:rsidP="005F430B">
            <w:pPr>
              <w:pStyle w:val="BodyText"/>
              <w:ind w:left="0"/>
              <w:cnfStyle w:val="000000010000"/>
              <w:rPr>
                <w:rFonts w:ascii="Verdana" w:hAnsi="Verdana"/>
              </w:rPr>
            </w:pPr>
            <w:r w:rsidRPr="008E214E">
              <w:rPr>
                <w:rFonts w:ascii="Verdana" w:hAnsi="Verdana"/>
                <w:lang w:val="en-US"/>
              </w:rPr>
              <w:t>New Web Platform</w:t>
            </w:r>
          </w:p>
        </w:tc>
      </w:tr>
    </w:tbl>
    <w:p w:rsidR="00A32014" w:rsidRPr="008E214E" w:rsidRDefault="00A32014">
      <w:pPr>
        <w:pStyle w:val="BodyText"/>
        <w:ind w:left="0"/>
        <w:rPr>
          <w:rFonts w:ascii="Verdana" w:hAnsi="Verdana"/>
        </w:rPr>
      </w:pPr>
    </w:p>
    <w:p w:rsidR="00DC3248" w:rsidRPr="008E214E" w:rsidRDefault="00DC3248" w:rsidP="00DC3248">
      <w:pPr>
        <w:pStyle w:val="BodyText"/>
        <w:rPr>
          <w:rFonts w:ascii="Verdana" w:hAnsi="Verdana"/>
        </w:rPr>
      </w:pPr>
    </w:p>
    <w:p w:rsidR="008D152B" w:rsidRPr="008E214E" w:rsidRDefault="008D152B">
      <w:pPr>
        <w:rPr>
          <w:rFonts w:ascii="Verdana" w:hAnsi="Verdana"/>
        </w:rPr>
      </w:pPr>
      <w:r w:rsidRPr="008E214E">
        <w:rPr>
          <w:rFonts w:ascii="Verdana" w:hAnsi="Verdana"/>
        </w:rPr>
        <w:br w:type="page"/>
      </w:r>
    </w:p>
    <w:sdt>
      <w:sdtPr>
        <w:rPr>
          <w:rFonts w:ascii="Verdana" w:eastAsia="Times New Roman" w:hAnsi="Verdana" w:cs="Times New Roman"/>
          <w:b w:val="0"/>
          <w:bCs w:val="0"/>
          <w:color w:val="auto"/>
          <w:sz w:val="20"/>
          <w:szCs w:val="20"/>
          <w:lang w:val="en-GB"/>
        </w:rPr>
        <w:id w:val="702950007"/>
        <w:docPartObj>
          <w:docPartGallery w:val="Table of Contents"/>
          <w:docPartUnique/>
        </w:docPartObj>
      </w:sdtPr>
      <w:sdtContent>
        <w:p w:rsidR="007F557B" w:rsidRPr="008E214E" w:rsidRDefault="007F557B">
          <w:pPr>
            <w:pStyle w:val="TOCHeading"/>
            <w:rPr>
              <w:rFonts w:ascii="Verdana" w:hAnsi="Verdana"/>
            </w:rPr>
          </w:pPr>
          <w:r w:rsidRPr="008E214E">
            <w:rPr>
              <w:rFonts w:ascii="Verdana" w:hAnsi="Verdana"/>
            </w:rPr>
            <w:t xml:space="preserve">                                                  Table of Contents</w:t>
          </w:r>
        </w:p>
        <w:p w:rsidR="00BF67DF" w:rsidRPr="008E214E" w:rsidRDefault="00AA3717">
          <w:pPr>
            <w:pStyle w:val="TOC2"/>
            <w:tabs>
              <w:tab w:val="right" w:leader="dot" w:pos="8948"/>
            </w:tabs>
            <w:rPr>
              <w:rFonts w:ascii="Verdana" w:eastAsiaTheme="minorEastAsia" w:hAnsi="Verdana" w:cstheme="minorBidi"/>
              <w:noProof/>
              <w:sz w:val="22"/>
              <w:szCs w:val="22"/>
              <w:lang w:eastAsia="en-GB"/>
            </w:rPr>
          </w:pPr>
          <w:r w:rsidRPr="00AA3717">
            <w:rPr>
              <w:rFonts w:ascii="Verdana" w:hAnsi="Verdana"/>
              <w:b/>
              <w:caps/>
              <w:noProof/>
              <w:color w:val="000000" w:themeColor="text1"/>
              <w:sz w:val="22"/>
            </w:rPr>
            <w:fldChar w:fldCharType="begin"/>
          </w:r>
          <w:r w:rsidR="007F557B" w:rsidRPr="008E214E">
            <w:rPr>
              <w:rFonts w:ascii="Verdana" w:hAnsi="Verdana"/>
            </w:rPr>
            <w:instrText xml:space="preserve"> TOC \o "1-3" \h \z \u </w:instrText>
          </w:r>
          <w:r w:rsidRPr="00AA3717">
            <w:rPr>
              <w:rFonts w:ascii="Verdana" w:hAnsi="Verdana"/>
              <w:b/>
              <w:caps/>
              <w:noProof/>
              <w:color w:val="000000" w:themeColor="text1"/>
              <w:sz w:val="22"/>
            </w:rPr>
            <w:fldChar w:fldCharType="separate"/>
          </w:r>
          <w:hyperlink w:anchor="_Toc460580537" w:history="1">
            <w:r w:rsidR="00BF67DF" w:rsidRPr="008E214E">
              <w:rPr>
                <w:rStyle w:val="Hyperlink"/>
                <w:rFonts w:ascii="Verdana" w:hAnsi="Verdana"/>
                <w:noProof/>
              </w:rPr>
              <w:t>Abbreviation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_Toc460580537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3</w:t>
            </w:r>
            <w:r w:rsidRPr="008E214E">
              <w:rPr>
                <w:rFonts w:ascii="Verdana" w:hAnsi="Verdana"/>
                <w:noProof/>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38" w:history="1">
            <w:r w:rsidR="00BF67DF" w:rsidRPr="008E214E">
              <w:rPr>
                <w:rStyle w:val="Hyperlink"/>
                <w:rFonts w:ascii="Verdana" w:hAnsi="Verdana"/>
              </w:rPr>
              <w:t>1</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Introduction</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_Toc460580538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5</w:t>
            </w:r>
            <w:r w:rsidRPr="008E214E">
              <w:rPr>
                <w:rFonts w:ascii="Verdana" w:hAnsi="Verdana"/>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39" w:history="1">
            <w:r w:rsidR="00BF67DF" w:rsidRPr="008E214E">
              <w:rPr>
                <w:rStyle w:val="Hyperlink"/>
                <w:rFonts w:ascii="Verdana" w:hAnsi="Verdana"/>
              </w:rPr>
              <w:t>2</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Business current state / Solution</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_Toc460580539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6</w:t>
            </w:r>
            <w:r w:rsidRPr="008E214E">
              <w:rPr>
                <w:rFonts w:ascii="Verdana" w:hAnsi="Verdana"/>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40" w:history="1">
            <w:r w:rsidR="00BF67DF" w:rsidRPr="008E214E">
              <w:rPr>
                <w:rStyle w:val="Hyperlink"/>
                <w:rFonts w:ascii="Verdana" w:hAnsi="Verdana"/>
                <w:noProof/>
              </w:rPr>
              <w:t>2.1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Capability description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_Toc460580540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6</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41" w:history="1">
            <w:r w:rsidR="00BF67DF" w:rsidRPr="008E214E">
              <w:rPr>
                <w:rStyle w:val="Hyperlink"/>
                <w:rFonts w:ascii="Verdana" w:hAnsi="Verdana"/>
                <w:noProof/>
              </w:rPr>
              <w:t>2.2</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Feature description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_Toc460580541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7</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42" w:history="1">
            <w:r w:rsidR="00BF67DF" w:rsidRPr="008E214E">
              <w:rPr>
                <w:rStyle w:val="Hyperlink"/>
                <w:rFonts w:ascii="Verdana" w:hAnsi="Verdana"/>
                <w:noProof/>
              </w:rPr>
              <w:t>2.3</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References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_Toc460580542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10</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43" w:history="1">
            <w:r w:rsidR="00BF67DF" w:rsidRPr="008E214E">
              <w:rPr>
                <w:rStyle w:val="Hyperlink"/>
                <w:rFonts w:ascii="Verdana" w:hAnsi="Verdana"/>
                <w:noProof/>
              </w:rPr>
              <w:t>2.4</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Performance &amp; Response Time</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_Toc460580543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10</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44" w:history="1">
            <w:r w:rsidR="00BF67DF" w:rsidRPr="008E214E">
              <w:rPr>
                <w:rStyle w:val="Hyperlink"/>
                <w:rFonts w:ascii="Verdana" w:hAnsi="Verdana"/>
                <w:noProof/>
              </w:rPr>
              <w:t>2.5</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Tech Stack</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_Toc460580544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11</w:t>
            </w:r>
            <w:r w:rsidRPr="008E214E">
              <w:rPr>
                <w:rFonts w:ascii="Verdana" w:hAnsi="Verdana"/>
                <w:noProof/>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45" w:history="1">
            <w:r w:rsidR="00BF67DF" w:rsidRPr="008E214E">
              <w:rPr>
                <w:rStyle w:val="Hyperlink"/>
                <w:rFonts w:ascii="Verdana" w:hAnsi="Verdana"/>
              </w:rPr>
              <w:t>3</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Landing to Microsite:</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_Toc460580545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12</w:t>
            </w:r>
            <w:r w:rsidRPr="008E214E">
              <w:rPr>
                <w:rFonts w:ascii="Verdana" w:hAnsi="Verdana"/>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46" w:history="1">
            <w:r w:rsidR="00BF67DF" w:rsidRPr="008E214E">
              <w:rPr>
                <w:rStyle w:val="Hyperlink"/>
                <w:rFonts w:ascii="Verdana" w:hAnsi="Verdana"/>
              </w:rPr>
              <w:t>4</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Content management Tools for Multilingual data</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_Toc460580546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13</w:t>
            </w:r>
            <w:r w:rsidRPr="008E214E">
              <w:rPr>
                <w:rFonts w:ascii="Verdana" w:hAnsi="Verdana"/>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47" w:history="1">
            <w:r w:rsidR="00BF67DF" w:rsidRPr="008E214E">
              <w:rPr>
                <w:rStyle w:val="Hyperlink"/>
                <w:rFonts w:ascii="Verdana" w:hAnsi="Verdana"/>
              </w:rPr>
              <w:t>5</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Solution Outline</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_Toc460580547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14</w:t>
            </w:r>
            <w:r w:rsidRPr="008E214E">
              <w:rPr>
                <w:rFonts w:ascii="Verdana" w:hAnsi="Verdana"/>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48" w:history="1">
            <w:r w:rsidR="00BF67DF" w:rsidRPr="008E214E">
              <w:rPr>
                <w:rStyle w:val="Hyperlink"/>
                <w:rFonts w:ascii="Verdana" w:hAnsi="Verdana"/>
                <w:noProof/>
              </w:rPr>
              <w:t>5.1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High Level Solution Design: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_Toc460580548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14</w:t>
            </w:r>
            <w:r w:rsidRPr="008E214E">
              <w:rPr>
                <w:rFonts w:ascii="Verdana" w:hAnsi="Verdana"/>
                <w:noProof/>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49" w:history="1">
            <w:r w:rsidR="00BF67DF" w:rsidRPr="008E214E">
              <w:rPr>
                <w:rStyle w:val="Hyperlink"/>
                <w:rFonts w:ascii="Verdana" w:hAnsi="Verdana"/>
                <w:noProof/>
              </w:rPr>
              <w:t>5.1.1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Akamai CDN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_Toc460580549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14</w:t>
            </w:r>
            <w:r w:rsidRPr="008E214E">
              <w:rPr>
                <w:rFonts w:ascii="Verdana" w:hAnsi="Verdana"/>
                <w:noProof/>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50" w:history="1">
            <w:r w:rsidR="00BF67DF" w:rsidRPr="008E214E">
              <w:rPr>
                <w:rStyle w:val="Hyperlink"/>
                <w:rFonts w:ascii="Verdana" w:hAnsi="Verdana"/>
                <w:noProof/>
              </w:rPr>
              <w:t>5.1.2</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Amazon Cloud</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_Toc460580550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15</w:t>
            </w:r>
            <w:r w:rsidRPr="008E214E">
              <w:rPr>
                <w:rFonts w:ascii="Verdana" w:hAnsi="Verdana"/>
                <w:noProof/>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51" w:history="1">
            <w:r w:rsidR="00BF67DF" w:rsidRPr="008E214E">
              <w:rPr>
                <w:rStyle w:val="Hyperlink"/>
                <w:rFonts w:ascii="Verdana" w:hAnsi="Verdana"/>
                <w:noProof/>
              </w:rPr>
              <w:t>5.1.3</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Components Built by Capgemini</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_Toc460580551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15</w:t>
            </w:r>
            <w:r w:rsidRPr="008E214E">
              <w:rPr>
                <w:rFonts w:ascii="Verdana" w:hAnsi="Verdana"/>
                <w:noProof/>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52" w:history="1">
            <w:r w:rsidR="00BF67DF" w:rsidRPr="008E214E">
              <w:rPr>
                <w:rStyle w:val="Hyperlink"/>
                <w:rFonts w:ascii="Verdana" w:hAnsi="Verdana"/>
                <w:noProof/>
              </w:rPr>
              <w:t>5.1.4</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JST Batch Frequency</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_Toc460580552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19</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53" w:history="1">
            <w:r w:rsidR="00BF67DF" w:rsidRPr="008E214E">
              <w:rPr>
                <w:rStyle w:val="Hyperlink"/>
                <w:rFonts w:ascii="Verdana" w:hAnsi="Verdana"/>
                <w:noProof/>
              </w:rPr>
              <w:t>5.2</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Open Source Libraries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_Toc460580553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19</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54" w:history="1">
            <w:r w:rsidR="00BF67DF" w:rsidRPr="008E214E">
              <w:rPr>
                <w:rStyle w:val="Hyperlink"/>
                <w:rFonts w:ascii="Verdana" w:hAnsi="Verdana"/>
                <w:noProof/>
              </w:rPr>
              <w:t>5.3</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Software Requirements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_Toc460580554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19</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55" w:history="1">
            <w:r w:rsidR="00BF67DF" w:rsidRPr="008E214E">
              <w:rPr>
                <w:rStyle w:val="Hyperlink"/>
                <w:rFonts w:ascii="Verdana" w:hAnsi="Verdana"/>
                <w:noProof/>
              </w:rPr>
              <w:t>5.4</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Hardware Requirements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_Toc460580555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20</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56" w:history="1">
            <w:r w:rsidR="00BF67DF" w:rsidRPr="008E214E">
              <w:rPr>
                <w:rStyle w:val="Hyperlink"/>
                <w:rFonts w:ascii="Verdana" w:hAnsi="Verdana"/>
                <w:noProof/>
              </w:rPr>
              <w:t>5.5</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Business Requirements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_Toc460580556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20</w:t>
            </w:r>
            <w:r w:rsidRPr="008E214E">
              <w:rPr>
                <w:rFonts w:ascii="Verdana" w:hAnsi="Verdana"/>
                <w:noProof/>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57" w:history="1">
            <w:r w:rsidR="00BF67DF" w:rsidRPr="008E214E">
              <w:rPr>
                <w:rStyle w:val="Hyperlink"/>
                <w:rFonts w:ascii="Verdana" w:hAnsi="Verdana"/>
              </w:rPr>
              <w:t>6</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Platform rules</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_Toc460580557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21</w:t>
            </w:r>
            <w:r w:rsidRPr="008E214E">
              <w:rPr>
                <w:rFonts w:ascii="Verdana" w:hAnsi="Verdana"/>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58" w:history="1">
            <w:r w:rsidR="00BF67DF" w:rsidRPr="008E214E">
              <w:rPr>
                <w:rStyle w:val="Hyperlink"/>
                <w:rFonts w:ascii="Verdana" w:hAnsi="Verdana"/>
                <w:noProof/>
              </w:rPr>
              <w:t>6.1.1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IRW.RULE.TRACEABLE</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_Toc460580558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21</w:t>
            </w:r>
            <w:r w:rsidRPr="008E214E">
              <w:rPr>
                <w:rFonts w:ascii="Verdana" w:hAnsi="Verdana"/>
                <w:noProof/>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59" w:history="1">
            <w:r w:rsidR="00BF67DF" w:rsidRPr="008E214E">
              <w:rPr>
                <w:rStyle w:val="Hyperlink"/>
                <w:rFonts w:ascii="Verdana" w:hAnsi="Verdana"/>
                <w:noProof/>
              </w:rPr>
              <w:t>6.1.2</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IRW.RULE.ENABLEDISABLE</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_Toc460580559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21</w:t>
            </w:r>
            <w:r w:rsidRPr="008E214E">
              <w:rPr>
                <w:rFonts w:ascii="Verdana" w:hAnsi="Verdana"/>
                <w:noProof/>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60" w:history="1">
            <w:r w:rsidR="00BF67DF" w:rsidRPr="008E214E">
              <w:rPr>
                <w:rStyle w:val="Hyperlink"/>
                <w:rFonts w:ascii="Verdana" w:hAnsi="Verdana"/>
              </w:rPr>
              <w:t>7</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Non functional requirements</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_Toc460580560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22</w:t>
            </w:r>
            <w:r w:rsidRPr="008E214E">
              <w:rPr>
                <w:rFonts w:ascii="Verdana" w:hAnsi="Verdana"/>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1" w:history="1">
            <w:r w:rsidR="00BF67DF" w:rsidRPr="008E214E">
              <w:rPr>
                <w:rStyle w:val="Hyperlink"/>
                <w:rFonts w:ascii="Verdana" w:hAnsi="Verdana"/>
                <w:noProof/>
              </w:rPr>
              <w:t>7.1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Responsive web design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_Toc460580561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22</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2" w:history="1">
            <w:r w:rsidR="00BF67DF" w:rsidRPr="008E214E">
              <w:rPr>
                <w:rStyle w:val="Hyperlink"/>
                <w:rFonts w:ascii="Verdana" w:hAnsi="Verdana"/>
                <w:noProof/>
              </w:rPr>
              <w:t>7.2</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Adaptability</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_Toc460580562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22</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3" w:history="1">
            <w:r w:rsidR="00BF67DF" w:rsidRPr="008E214E">
              <w:rPr>
                <w:rStyle w:val="Hyperlink"/>
                <w:rFonts w:ascii="Verdana" w:hAnsi="Verdana"/>
                <w:noProof/>
              </w:rPr>
              <w:t>7.3</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Maintainability</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_Toc460580563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22</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4" w:history="1">
            <w:r w:rsidR="00BF67DF" w:rsidRPr="008E214E">
              <w:rPr>
                <w:rStyle w:val="Hyperlink"/>
                <w:rFonts w:ascii="Verdana" w:hAnsi="Verdana"/>
                <w:noProof/>
              </w:rPr>
              <w:t>7.4</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Scalability</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_Toc460580564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22</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5" w:history="1">
            <w:r w:rsidR="00BF67DF" w:rsidRPr="008E214E">
              <w:rPr>
                <w:rStyle w:val="Hyperlink"/>
                <w:rFonts w:ascii="Verdana" w:hAnsi="Verdana"/>
                <w:noProof/>
              </w:rPr>
              <w:t>7.5</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Accessibility</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_Toc460580565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22</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6" w:history="1">
            <w:r w:rsidR="00BF67DF" w:rsidRPr="008E214E">
              <w:rPr>
                <w:rStyle w:val="Hyperlink"/>
                <w:rFonts w:ascii="Verdana" w:hAnsi="Verdana"/>
                <w:noProof/>
              </w:rPr>
              <w:t>7.6</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Performance Considerations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_Toc460580566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7" w:history="1">
            <w:r w:rsidR="00BF67DF" w:rsidRPr="008E214E">
              <w:rPr>
                <w:rStyle w:val="Hyperlink"/>
                <w:rFonts w:ascii="Verdana" w:hAnsi="Verdana"/>
                <w:noProof/>
              </w:rPr>
              <w:t>7.7</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Browser Support</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_Toc460580567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8" w:history="1">
            <w:r w:rsidR="00BF67DF" w:rsidRPr="008E214E">
              <w:rPr>
                <w:rStyle w:val="Hyperlink"/>
                <w:rFonts w:ascii="Verdana" w:hAnsi="Verdana"/>
                <w:noProof/>
              </w:rPr>
              <w:t>7.8</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Security Considerations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_Toc460580568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69" w:history="1">
            <w:r w:rsidR="00BF67DF" w:rsidRPr="008E214E">
              <w:rPr>
                <w:rStyle w:val="Hyperlink"/>
                <w:rFonts w:ascii="Verdana" w:hAnsi="Verdana"/>
                <w:noProof/>
              </w:rPr>
              <w:t>7.9</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SEO</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_Toc460580569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3"/>
            <w:tabs>
              <w:tab w:val="left" w:pos="1200"/>
              <w:tab w:val="right" w:leader="dot" w:pos="8948"/>
            </w:tabs>
            <w:rPr>
              <w:rFonts w:ascii="Verdana" w:eastAsiaTheme="minorEastAsia" w:hAnsi="Verdana" w:cstheme="minorBidi"/>
              <w:noProof/>
              <w:sz w:val="22"/>
              <w:szCs w:val="22"/>
              <w:lang w:eastAsia="en-GB"/>
            </w:rPr>
          </w:pPr>
          <w:hyperlink w:anchor="_Toc460580570" w:history="1">
            <w:r w:rsidR="00BF67DF" w:rsidRPr="008E214E">
              <w:rPr>
                <w:rStyle w:val="Hyperlink"/>
                <w:rFonts w:ascii="Verdana" w:hAnsi="Verdana"/>
                <w:noProof/>
              </w:rPr>
              <w:t>7.9.1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Implementations for SEO</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_Toc460580570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71" w:history="1">
            <w:r w:rsidR="00BF67DF" w:rsidRPr="008E214E">
              <w:rPr>
                <w:rStyle w:val="Hyperlink"/>
                <w:rFonts w:ascii="Verdana" w:hAnsi="Verdana"/>
                <w:noProof/>
              </w:rPr>
              <w:t>7.10</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Web Analytics</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_Toc460580571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2"/>
            <w:tabs>
              <w:tab w:val="left" w:pos="960"/>
              <w:tab w:val="right" w:leader="dot" w:pos="8948"/>
            </w:tabs>
            <w:rPr>
              <w:rFonts w:ascii="Verdana" w:eastAsiaTheme="minorEastAsia" w:hAnsi="Verdana" w:cstheme="minorBidi"/>
              <w:noProof/>
              <w:sz w:val="22"/>
              <w:szCs w:val="22"/>
              <w:lang w:eastAsia="en-GB"/>
            </w:rPr>
          </w:pPr>
          <w:hyperlink w:anchor="_Toc460580572" w:history="1">
            <w:r w:rsidR="00BF67DF" w:rsidRPr="008E214E">
              <w:rPr>
                <w:rStyle w:val="Hyperlink"/>
                <w:rFonts w:ascii="Verdana" w:hAnsi="Verdana"/>
                <w:noProof/>
              </w:rPr>
              <w:t>7.11</w:t>
            </w:r>
            <w:r w:rsidR="00BF67DF" w:rsidRPr="008E214E">
              <w:rPr>
                <w:rFonts w:ascii="Verdana" w:eastAsiaTheme="minorEastAsia" w:hAnsi="Verdana" w:cstheme="minorBidi"/>
                <w:noProof/>
                <w:sz w:val="22"/>
                <w:szCs w:val="22"/>
                <w:lang w:eastAsia="en-GB"/>
              </w:rPr>
              <w:tab/>
            </w:r>
            <w:r w:rsidR="00BF67DF" w:rsidRPr="008E214E">
              <w:rPr>
                <w:rStyle w:val="Hyperlink"/>
                <w:rFonts w:ascii="Verdana" w:hAnsi="Verdana"/>
                <w:noProof/>
              </w:rPr>
              <w:t>Back up and Restoration</w:t>
            </w:r>
            <w:r w:rsidR="00BF67DF" w:rsidRPr="008E214E">
              <w:rPr>
                <w:rFonts w:ascii="Verdana" w:hAnsi="Verdana"/>
                <w:noProof/>
                <w:webHidden/>
              </w:rPr>
              <w:tab/>
            </w:r>
            <w:r w:rsidRPr="008E214E">
              <w:rPr>
                <w:rFonts w:ascii="Verdana" w:hAnsi="Verdana"/>
                <w:noProof/>
                <w:webHidden/>
              </w:rPr>
              <w:fldChar w:fldCharType="begin"/>
            </w:r>
            <w:r w:rsidR="00BF67DF" w:rsidRPr="008E214E">
              <w:rPr>
                <w:rFonts w:ascii="Verdana" w:hAnsi="Verdana"/>
                <w:noProof/>
                <w:webHidden/>
              </w:rPr>
              <w:instrText xml:space="preserve"> PAGEREF _Toc460580572 \h </w:instrText>
            </w:r>
            <w:r w:rsidRPr="008E214E">
              <w:rPr>
                <w:rFonts w:ascii="Verdana" w:hAnsi="Verdana"/>
                <w:noProof/>
                <w:webHidden/>
              </w:rPr>
            </w:r>
            <w:r w:rsidRPr="008E214E">
              <w:rPr>
                <w:rFonts w:ascii="Verdana" w:hAnsi="Verdana"/>
                <w:noProof/>
                <w:webHidden/>
              </w:rPr>
              <w:fldChar w:fldCharType="separate"/>
            </w:r>
            <w:r w:rsidR="00BF67DF" w:rsidRPr="008E214E">
              <w:rPr>
                <w:rFonts w:ascii="Verdana" w:hAnsi="Verdana"/>
                <w:noProof/>
                <w:webHidden/>
              </w:rPr>
              <w:t>23</w:t>
            </w:r>
            <w:r w:rsidRPr="008E214E">
              <w:rPr>
                <w:rFonts w:ascii="Verdana" w:hAnsi="Verdana"/>
                <w:noProof/>
                <w:webHidden/>
              </w:rPr>
              <w:fldChar w:fldCharType="end"/>
            </w:r>
          </w:hyperlink>
        </w:p>
        <w:p w:rsidR="00BF67DF" w:rsidRPr="008E214E" w:rsidRDefault="00AA3717">
          <w:pPr>
            <w:pStyle w:val="TOC1"/>
            <w:rPr>
              <w:rFonts w:ascii="Verdana" w:eastAsiaTheme="minorEastAsia" w:hAnsi="Verdana" w:cstheme="minorBidi"/>
              <w:b w:val="0"/>
              <w:caps w:val="0"/>
              <w:color w:val="auto"/>
              <w:szCs w:val="22"/>
              <w:lang w:eastAsia="en-GB"/>
            </w:rPr>
          </w:pPr>
          <w:hyperlink w:anchor="_Toc460580573" w:history="1">
            <w:r w:rsidR="00BF67DF" w:rsidRPr="008E214E">
              <w:rPr>
                <w:rStyle w:val="Hyperlink"/>
                <w:rFonts w:ascii="Verdana" w:hAnsi="Verdana"/>
              </w:rPr>
              <w:t>8</w:t>
            </w:r>
            <w:r w:rsidR="00BF67DF" w:rsidRPr="008E214E">
              <w:rPr>
                <w:rFonts w:ascii="Verdana" w:eastAsiaTheme="minorEastAsia" w:hAnsi="Verdana" w:cstheme="minorBidi"/>
                <w:b w:val="0"/>
                <w:caps w:val="0"/>
                <w:color w:val="auto"/>
                <w:szCs w:val="22"/>
                <w:lang w:eastAsia="en-GB"/>
              </w:rPr>
              <w:tab/>
            </w:r>
            <w:r w:rsidR="00BF67DF" w:rsidRPr="008E214E">
              <w:rPr>
                <w:rStyle w:val="Hyperlink"/>
                <w:rFonts w:ascii="Verdana" w:hAnsi="Verdana"/>
              </w:rPr>
              <w:t>Out of Scope</w:t>
            </w:r>
            <w:r w:rsidR="00BF67DF" w:rsidRPr="008E214E">
              <w:rPr>
                <w:rFonts w:ascii="Verdana" w:hAnsi="Verdana"/>
                <w:webHidden/>
              </w:rPr>
              <w:tab/>
            </w:r>
            <w:r w:rsidRPr="008E214E">
              <w:rPr>
                <w:rFonts w:ascii="Verdana" w:hAnsi="Verdana"/>
                <w:webHidden/>
              </w:rPr>
              <w:fldChar w:fldCharType="begin"/>
            </w:r>
            <w:r w:rsidR="00BF67DF" w:rsidRPr="008E214E">
              <w:rPr>
                <w:rFonts w:ascii="Verdana" w:hAnsi="Verdana"/>
                <w:webHidden/>
              </w:rPr>
              <w:instrText xml:space="preserve"> PAGEREF _Toc460580573 \h </w:instrText>
            </w:r>
            <w:r w:rsidRPr="008E214E">
              <w:rPr>
                <w:rFonts w:ascii="Verdana" w:hAnsi="Verdana"/>
                <w:webHidden/>
              </w:rPr>
            </w:r>
            <w:r w:rsidRPr="008E214E">
              <w:rPr>
                <w:rFonts w:ascii="Verdana" w:hAnsi="Verdana"/>
                <w:webHidden/>
              </w:rPr>
              <w:fldChar w:fldCharType="separate"/>
            </w:r>
            <w:r w:rsidR="00BF67DF" w:rsidRPr="008E214E">
              <w:rPr>
                <w:rFonts w:ascii="Verdana" w:hAnsi="Verdana"/>
                <w:webHidden/>
              </w:rPr>
              <w:t>25</w:t>
            </w:r>
            <w:r w:rsidRPr="008E214E">
              <w:rPr>
                <w:rFonts w:ascii="Verdana" w:hAnsi="Verdana"/>
                <w:webHidden/>
              </w:rPr>
              <w:fldChar w:fldCharType="end"/>
            </w:r>
          </w:hyperlink>
        </w:p>
        <w:p w:rsidR="007F557B" w:rsidRPr="008E214E" w:rsidRDefault="00AA3717">
          <w:pPr>
            <w:rPr>
              <w:rFonts w:ascii="Verdana" w:hAnsi="Verdana"/>
            </w:rPr>
          </w:pPr>
          <w:r w:rsidRPr="008E214E">
            <w:rPr>
              <w:rFonts w:ascii="Verdana" w:hAnsi="Verdana"/>
            </w:rPr>
            <w:fldChar w:fldCharType="end"/>
          </w:r>
        </w:p>
      </w:sdtContent>
    </w:sdt>
    <w:p w:rsidR="00152CDD" w:rsidRPr="008E214E" w:rsidRDefault="00152CDD" w:rsidP="00DC3248">
      <w:pPr>
        <w:pStyle w:val="Heading1"/>
        <w:rPr>
          <w:rFonts w:ascii="Verdana" w:hAnsi="Verdana"/>
        </w:rPr>
      </w:pPr>
      <w:bookmarkStart w:id="13" w:name="_Toc254884195"/>
      <w:bookmarkStart w:id="14" w:name="_Toc453864567"/>
      <w:bookmarkStart w:id="15" w:name="_Toc460580538"/>
      <w:r w:rsidRPr="008E214E">
        <w:rPr>
          <w:rFonts w:ascii="Verdana" w:hAnsi="Verdana"/>
        </w:rPr>
        <w:lastRenderedPageBreak/>
        <w:t>Introduction</w:t>
      </w:r>
      <w:bookmarkEnd w:id="13"/>
      <w:bookmarkEnd w:id="14"/>
      <w:bookmarkEnd w:id="15"/>
    </w:p>
    <w:p w:rsidR="00E54038" w:rsidRPr="008E214E" w:rsidRDefault="00214313" w:rsidP="00214313">
      <w:pPr>
        <w:pStyle w:val="BodyText"/>
        <w:ind w:left="0"/>
        <w:rPr>
          <w:rFonts w:ascii="Verdana" w:hAnsi="Verdana"/>
        </w:rPr>
      </w:pPr>
      <w:r w:rsidRPr="008E214E">
        <w:rPr>
          <w:rFonts w:ascii="Verdana" w:hAnsi="Verdana"/>
        </w:rPr>
        <w:t xml:space="preserve">       </w:t>
      </w:r>
      <w:r w:rsidR="00E54038" w:rsidRPr="008E214E">
        <w:rPr>
          <w:rFonts w:ascii="Verdana" w:hAnsi="Verdana"/>
        </w:rPr>
        <w:t xml:space="preserve">The objective of this solution is to redesign the current job search tool </w:t>
      </w:r>
      <w:r w:rsidRPr="008E214E">
        <w:rPr>
          <w:rFonts w:ascii="Verdana" w:hAnsi="Verdana"/>
        </w:rPr>
        <w:t xml:space="preserve">and develop one global </w:t>
      </w:r>
      <w:r w:rsidR="00C77D0C" w:rsidRPr="008E214E">
        <w:rPr>
          <w:rFonts w:ascii="Verdana" w:hAnsi="Verdana"/>
        </w:rPr>
        <w:t>solution that work</w:t>
      </w:r>
      <w:r w:rsidR="004404B0" w:rsidRPr="008E214E">
        <w:rPr>
          <w:rFonts w:ascii="Verdana" w:hAnsi="Verdana"/>
        </w:rPr>
        <w:t>s</w:t>
      </w:r>
      <w:r w:rsidR="00C77D0C" w:rsidRPr="008E214E">
        <w:rPr>
          <w:rFonts w:ascii="Verdana" w:hAnsi="Verdana"/>
        </w:rPr>
        <w:t xml:space="preserve"> seamlessly </w:t>
      </w:r>
      <w:r w:rsidR="00E54038" w:rsidRPr="008E214E">
        <w:rPr>
          <w:rFonts w:ascii="Verdana" w:hAnsi="Verdana"/>
        </w:rPr>
        <w:t xml:space="preserve">on </w:t>
      </w:r>
      <w:r w:rsidRPr="008E214E">
        <w:rPr>
          <w:rFonts w:ascii="Verdana" w:hAnsi="Verdana"/>
        </w:rPr>
        <w:t>the following platforms</w:t>
      </w:r>
      <w:r w:rsidR="00E54038" w:rsidRPr="008E214E">
        <w:rPr>
          <w:rFonts w:ascii="Verdana" w:hAnsi="Verdana"/>
        </w:rPr>
        <w:t>.</w:t>
      </w:r>
    </w:p>
    <w:p w:rsidR="003F4605" w:rsidRPr="008E214E" w:rsidRDefault="003F4605" w:rsidP="00214313">
      <w:pPr>
        <w:pStyle w:val="BodyText"/>
        <w:ind w:left="0"/>
        <w:rPr>
          <w:rFonts w:ascii="Verdana" w:hAnsi="Verdana"/>
        </w:rPr>
      </w:pPr>
    </w:p>
    <w:p w:rsidR="00214313" w:rsidRPr="008E214E" w:rsidRDefault="00214313" w:rsidP="007D6D18">
      <w:pPr>
        <w:pStyle w:val="BodyText"/>
        <w:numPr>
          <w:ilvl w:val="0"/>
          <w:numId w:val="6"/>
        </w:numPr>
        <w:spacing w:before="0"/>
        <w:ind w:left="1434" w:hanging="357"/>
        <w:rPr>
          <w:rFonts w:ascii="Verdana" w:hAnsi="Verdana"/>
          <w:lang w:val="en-US"/>
        </w:rPr>
      </w:pPr>
      <w:r w:rsidRPr="008E214E">
        <w:rPr>
          <w:rFonts w:ascii="Verdana" w:hAnsi="Verdana"/>
          <w:lang w:val="en-US"/>
        </w:rPr>
        <w:t xml:space="preserve">IRW (FS) </w:t>
      </w:r>
    </w:p>
    <w:p w:rsidR="00214313" w:rsidRPr="008E214E" w:rsidRDefault="00214313" w:rsidP="007D6D18">
      <w:pPr>
        <w:pStyle w:val="BodyText"/>
        <w:numPr>
          <w:ilvl w:val="0"/>
          <w:numId w:val="6"/>
        </w:numPr>
        <w:spacing w:before="0"/>
        <w:ind w:left="1434" w:hanging="357"/>
        <w:rPr>
          <w:rFonts w:ascii="Verdana" w:hAnsi="Verdana"/>
          <w:lang w:val="en-US"/>
        </w:rPr>
      </w:pPr>
      <w:r w:rsidRPr="008E214E">
        <w:rPr>
          <w:rFonts w:ascii="Verdana" w:hAnsi="Verdana"/>
          <w:lang w:val="en-US"/>
        </w:rPr>
        <w:t xml:space="preserve">IRW (MW) </w:t>
      </w:r>
    </w:p>
    <w:p w:rsidR="00214313" w:rsidRPr="008E214E" w:rsidRDefault="00214313" w:rsidP="007D6D18">
      <w:pPr>
        <w:pStyle w:val="BodyText"/>
        <w:numPr>
          <w:ilvl w:val="0"/>
          <w:numId w:val="6"/>
        </w:numPr>
        <w:spacing w:before="0"/>
        <w:ind w:left="1434" w:hanging="357"/>
        <w:rPr>
          <w:rFonts w:ascii="Verdana" w:hAnsi="Verdana"/>
          <w:lang w:val="en-US"/>
        </w:rPr>
      </w:pPr>
      <w:r w:rsidRPr="008E214E">
        <w:rPr>
          <w:rFonts w:ascii="Verdana" w:hAnsi="Verdana"/>
          <w:lang w:val="en-US"/>
        </w:rPr>
        <w:t>New Web</w:t>
      </w:r>
      <w:r w:rsidR="00757C9D" w:rsidRPr="008E214E">
        <w:rPr>
          <w:rFonts w:ascii="Verdana" w:hAnsi="Verdana"/>
          <w:lang w:val="en-US"/>
        </w:rPr>
        <w:t xml:space="preserve"> Platform (NWP)</w:t>
      </w:r>
    </w:p>
    <w:p w:rsidR="00214313" w:rsidRPr="008E214E" w:rsidRDefault="00214313" w:rsidP="007D6D18">
      <w:pPr>
        <w:pStyle w:val="BodyText"/>
        <w:numPr>
          <w:ilvl w:val="0"/>
          <w:numId w:val="6"/>
        </w:numPr>
        <w:spacing w:before="0"/>
        <w:ind w:left="1434" w:hanging="357"/>
        <w:rPr>
          <w:rFonts w:ascii="Verdana" w:hAnsi="Verdana"/>
          <w:lang w:val="en-US"/>
        </w:rPr>
      </w:pPr>
      <w:r w:rsidRPr="008E214E">
        <w:rPr>
          <w:rFonts w:ascii="Verdana" w:hAnsi="Verdana"/>
          <w:lang w:val="en-US"/>
        </w:rPr>
        <w:t>IKEA Inside</w:t>
      </w:r>
    </w:p>
    <w:p w:rsidR="00E54038" w:rsidRPr="008E214E" w:rsidRDefault="00214313" w:rsidP="007D6D18">
      <w:pPr>
        <w:pStyle w:val="BodyText"/>
        <w:numPr>
          <w:ilvl w:val="0"/>
          <w:numId w:val="6"/>
        </w:numPr>
        <w:spacing w:before="0"/>
        <w:ind w:left="1434" w:hanging="357"/>
        <w:rPr>
          <w:rFonts w:ascii="Verdana" w:hAnsi="Verdana"/>
        </w:rPr>
      </w:pPr>
      <w:r w:rsidRPr="008E214E">
        <w:rPr>
          <w:rFonts w:ascii="Verdana" w:hAnsi="Verdana"/>
          <w:lang w:val="en-US"/>
        </w:rPr>
        <w:t>ICO Worker</w:t>
      </w:r>
      <w:r w:rsidR="00B11116" w:rsidRPr="008E214E">
        <w:rPr>
          <w:rFonts w:ascii="Verdana" w:hAnsi="Verdana"/>
          <w:lang w:val="en-US"/>
        </w:rPr>
        <w:t>.</w:t>
      </w:r>
      <w:r w:rsidRPr="008E214E">
        <w:rPr>
          <w:rFonts w:ascii="Verdana" w:hAnsi="Verdana"/>
          <w:lang w:val="en-US"/>
        </w:rPr>
        <w:t xml:space="preserve"> </w:t>
      </w:r>
    </w:p>
    <w:p w:rsidR="00CF4573" w:rsidRPr="008E214E" w:rsidRDefault="00CF4573" w:rsidP="00CF4573">
      <w:pPr>
        <w:pStyle w:val="BodyText"/>
        <w:spacing w:before="0"/>
        <w:rPr>
          <w:rFonts w:ascii="Verdana" w:hAnsi="Verdana"/>
          <w:lang w:val="en-US"/>
        </w:rPr>
      </w:pPr>
    </w:p>
    <w:p w:rsidR="00214313" w:rsidRPr="008E214E" w:rsidRDefault="00CF4573" w:rsidP="004404B0">
      <w:pPr>
        <w:pStyle w:val="BodyText"/>
        <w:spacing w:before="0"/>
        <w:ind w:left="0"/>
        <w:rPr>
          <w:rFonts w:ascii="Verdana" w:hAnsi="Verdana"/>
          <w:lang w:val="en-US"/>
        </w:rPr>
      </w:pPr>
      <w:r w:rsidRPr="008E214E">
        <w:rPr>
          <w:rFonts w:ascii="Verdana" w:hAnsi="Verdana"/>
          <w:lang w:val="en-US"/>
        </w:rPr>
        <w:t xml:space="preserve">This document describes the solution </w:t>
      </w:r>
      <w:r w:rsidR="008A62A7" w:rsidRPr="008E214E">
        <w:rPr>
          <w:rFonts w:ascii="Verdana" w:hAnsi="Verdana"/>
          <w:lang w:val="en-US"/>
        </w:rPr>
        <w:t xml:space="preserve">design </w:t>
      </w:r>
      <w:r w:rsidRPr="008E214E">
        <w:rPr>
          <w:rFonts w:ascii="Verdana" w:hAnsi="Verdana"/>
          <w:lang w:val="en-US"/>
        </w:rPr>
        <w:t>approach of the Job Search tool.</w:t>
      </w:r>
    </w:p>
    <w:p w:rsidR="00214313" w:rsidRPr="008E214E" w:rsidRDefault="00214313" w:rsidP="00DC3248">
      <w:pPr>
        <w:pStyle w:val="Heading1"/>
        <w:rPr>
          <w:rFonts w:ascii="Verdana" w:hAnsi="Verdana"/>
        </w:rPr>
      </w:pPr>
      <w:bookmarkStart w:id="16" w:name="_Toc320189246"/>
      <w:bookmarkStart w:id="17" w:name="_Toc320189571"/>
      <w:bookmarkStart w:id="18" w:name="_Toc451536706"/>
      <w:bookmarkStart w:id="19" w:name="_Toc452388457"/>
      <w:bookmarkStart w:id="20" w:name="_Toc453864568"/>
      <w:bookmarkStart w:id="21" w:name="_Toc460580539"/>
      <w:r w:rsidRPr="008E214E">
        <w:rPr>
          <w:rFonts w:ascii="Verdana" w:hAnsi="Verdana"/>
        </w:rPr>
        <w:lastRenderedPageBreak/>
        <w:t>Business current state</w:t>
      </w:r>
      <w:r w:rsidR="00E31DDB" w:rsidRPr="008E214E">
        <w:rPr>
          <w:rFonts w:ascii="Verdana" w:hAnsi="Verdana"/>
        </w:rPr>
        <w:t xml:space="preserve"> </w:t>
      </w:r>
      <w:r w:rsidRPr="008E214E">
        <w:rPr>
          <w:rFonts w:ascii="Verdana" w:hAnsi="Verdana"/>
        </w:rPr>
        <w:t>/</w:t>
      </w:r>
      <w:r w:rsidR="00E31DDB" w:rsidRPr="008E214E">
        <w:rPr>
          <w:rFonts w:ascii="Verdana" w:hAnsi="Verdana"/>
        </w:rPr>
        <w:t xml:space="preserve"> S</w:t>
      </w:r>
      <w:r w:rsidRPr="008E214E">
        <w:rPr>
          <w:rFonts w:ascii="Verdana" w:hAnsi="Verdana"/>
        </w:rPr>
        <w:t>olution</w:t>
      </w:r>
      <w:bookmarkEnd w:id="16"/>
      <w:bookmarkEnd w:id="17"/>
      <w:bookmarkEnd w:id="18"/>
      <w:bookmarkEnd w:id="19"/>
      <w:bookmarkEnd w:id="20"/>
      <w:bookmarkEnd w:id="21"/>
    </w:p>
    <w:p w:rsidR="00214313" w:rsidRPr="008E214E" w:rsidRDefault="00214313" w:rsidP="00214313">
      <w:pPr>
        <w:pStyle w:val="BodyText"/>
        <w:rPr>
          <w:rFonts w:ascii="Verdana" w:hAnsi="Verdana"/>
        </w:rPr>
      </w:pPr>
      <w:r w:rsidRPr="008E214E">
        <w:rPr>
          <w:rFonts w:ascii="Verdana" w:hAnsi="Verdana"/>
        </w:rPr>
        <w:t xml:space="preserve">Today in IRW the IKEA Jobs search page uses a custom solution to present dropdown options for searching all IKEA jobs, globally. The current functionality is difficult to </w:t>
      </w:r>
      <w:r w:rsidR="005D1846" w:rsidRPr="008E214E">
        <w:rPr>
          <w:rFonts w:ascii="Verdana" w:hAnsi="Verdana"/>
        </w:rPr>
        <w:t>maintain</w:t>
      </w:r>
      <w:r w:rsidRPr="008E214E">
        <w:rPr>
          <w:rFonts w:ascii="Verdana" w:hAnsi="Verdana"/>
        </w:rPr>
        <w:t xml:space="preserve"> or change. </w:t>
      </w:r>
    </w:p>
    <w:p w:rsidR="00941F54" w:rsidRPr="008E214E" w:rsidRDefault="000B7631" w:rsidP="00214313">
      <w:pPr>
        <w:pStyle w:val="BodyText"/>
        <w:rPr>
          <w:rFonts w:ascii="Verdana" w:hAnsi="Verdana"/>
        </w:rPr>
      </w:pPr>
      <w:r w:rsidRPr="008E214E">
        <w:rPr>
          <w:rFonts w:ascii="Verdana" w:hAnsi="Verdana"/>
          <w:noProof/>
          <w:lang w:val="en-US"/>
        </w:rPr>
        <w:drawing>
          <wp:inline distT="0" distB="0" distL="0" distR="0">
            <wp:extent cx="4079571" cy="128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093685" cy="1284589"/>
                    </a:xfrm>
                    <a:prstGeom prst="rect">
                      <a:avLst/>
                    </a:prstGeom>
                  </pic:spPr>
                </pic:pic>
              </a:graphicData>
            </a:graphic>
          </wp:inline>
        </w:drawing>
      </w:r>
    </w:p>
    <w:p w:rsidR="00214313" w:rsidRPr="008E214E" w:rsidRDefault="00214313" w:rsidP="007D6D18">
      <w:pPr>
        <w:pStyle w:val="BodyText"/>
        <w:numPr>
          <w:ilvl w:val="0"/>
          <w:numId w:val="7"/>
        </w:numPr>
        <w:rPr>
          <w:rFonts w:ascii="Verdana" w:hAnsi="Verdana"/>
        </w:rPr>
      </w:pPr>
      <w:r w:rsidRPr="008E214E">
        <w:rPr>
          <w:rFonts w:ascii="Verdana" w:hAnsi="Verdana"/>
          <w:lang w:val="en-US"/>
        </w:rPr>
        <w:t xml:space="preserve">Sub Issue 1: </w:t>
      </w:r>
      <w:r w:rsidR="00C77D0C" w:rsidRPr="008E214E">
        <w:rPr>
          <w:rFonts w:ascii="Verdana" w:hAnsi="Verdana"/>
          <w:lang w:val="en-US"/>
        </w:rPr>
        <w:t>Current job</w:t>
      </w:r>
      <w:r w:rsidRPr="008E214E">
        <w:rPr>
          <w:rFonts w:ascii="Verdana" w:hAnsi="Verdana"/>
          <w:lang w:val="en-US"/>
        </w:rPr>
        <w:t xml:space="preserve"> search selection functionality is not available for internal candidates (IKEA Inside). </w:t>
      </w:r>
    </w:p>
    <w:p w:rsidR="00214313" w:rsidRPr="008E214E" w:rsidRDefault="00214313" w:rsidP="007D6D18">
      <w:pPr>
        <w:pStyle w:val="BodyText"/>
        <w:numPr>
          <w:ilvl w:val="0"/>
          <w:numId w:val="7"/>
        </w:numPr>
        <w:rPr>
          <w:rFonts w:ascii="Verdana" w:hAnsi="Verdana"/>
        </w:rPr>
      </w:pPr>
      <w:r w:rsidRPr="008E214E">
        <w:rPr>
          <w:rFonts w:ascii="Verdana" w:hAnsi="Verdana"/>
          <w:lang w:val="en-US"/>
        </w:rPr>
        <w:t xml:space="preserve">Sub issue 2: </w:t>
      </w:r>
      <w:r w:rsidR="00D179C7" w:rsidRPr="008E214E">
        <w:rPr>
          <w:rFonts w:ascii="Verdana" w:hAnsi="Verdana"/>
          <w:lang w:val="en-US"/>
        </w:rPr>
        <w:t xml:space="preserve"> L</w:t>
      </w:r>
      <w:r w:rsidRPr="008E214E">
        <w:rPr>
          <w:rFonts w:ascii="Verdana" w:hAnsi="Verdana"/>
          <w:lang w:val="en-US"/>
        </w:rPr>
        <w:t>ack of interface between Kenexa and Job Search module. High manual maintenance effort on IRW, NWP and IBM.</w:t>
      </w:r>
    </w:p>
    <w:p w:rsidR="00214313" w:rsidRPr="008E214E" w:rsidRDefault="00214313" w:rsidP="007D6D18">
      <w:pPr>
        <w:pStyle w:val="BodyText"/>
        <w:numPr>
          <w:ilvl w:val="0"/>
          <w:numId w:val="7"/>
        </w:numPr>
        <w:rPr>
          <w:rFonts w:ascii="Verdana" w:hAnsi="Verdana"/>
        </w:rPr>
      </w:pPr>
      <w:r w:rsidRPr="008E214E">
        <w:rPr>
          <w:rFonts w:ascii="Verdana" w:hAnsi="Verdana"/>
          <w:lang w:val="en-US"/>
        </w:rPr>
        <w:t>Sub issue 3: Job search functionality has language as first selection criteria and that needs to be changed to country as first selection criteria to allow a satisfying candidate experience. Moreover a suggestive search result in dropdown lists and a display of search results are requested enhancements.</w:t>
      </w:r>
    </w:p>
    <w:p w:rsidR="00214313" w:rsidRPr="008E214E" w:rsidRDefault="00214313" w:rsidP="007D6D18">
      <w:pPr>
        <w:pStyle w:val="BodyText"/>
        <w:numPr>
          <w:ilvl w:val="0"/>
          <w:numId w:val="7"/>
        </w:numPr>
        <w:autoSpaceDE w:val="0"/>
        <w:autoSpaceDN w:val="0"/>
        <w:rPr>
          <w:rFonts w:ascii="Verdana" w:hAnsi="Verdana"/>
          <w:sz w:val="22"/>
          <w:szCs w:val="22"/>
          <w:lang w:val="en-US"/>
        </w:rPr>
      </w:pPr>
      <w:r w:rsidRPr="008E214E">
        <w:rPr>
          <w:rFonts w:ascii="Verdana" w:hAnsi="Verdana"/>
          <w:lang w:val="en-US"/>
        </w:rPr>
        <w:t>Sub issue 4: Not all countries are connected to the Job Search Tool on IKEA.com (for example, Russia) due to failure to integrate newly created Russian TG with a Job Search Tool.</w:t>
      </w:r>
    </w:p>
    <w:p w:rsidR="00214313" w:rsidRPr="008E214E" w:rsidRDefault="00214313" w:rsidP="007D6D18">
      <w:pPr>
        <w:pStyle w:val="BodyText"/>
        <w:numPr>
          <w:ilvl w:val="0"/>
          <w:numId w:val="7"/>
        </w:numPr>
        <w:autoSpaceDE w:val="0"/>
        <w:autoSpaceDN w:val="0"/>
        <w:rPr>
          <w:rFonts w:ascii="Verdana" w:hAnsi="Verdana"/>
        </w:rPr>
      </w:pPr>
      <w:r w:rsidRPr="008E214E">
        <w:rPr>
          <w:rFonts w:ascii="Verdana" w:hAnsi="Verdana"/>
          <w:lang w:val="en-US"/>
        </w:rPr>
        <w:t xml:space="preserve">Sub issue 5: The current job search tool does not allow </w:t>
      </w:r>
      <w:proofErr w:type="gramStart"/>
      <w:r w:rsidRPr="008E214E">
        <w:rPr>
          <w:rFonts w:ascii="Verdana" w:hAnsi="Verdana"/>
          <w:lang w:val="en-US"/>
        </w:rPr>
        <w:t>to switch</w:t>
      </w:r>
      <w:proofErr w:type="gramEnd"/>
      <w:r w:rsidRPr="008E214E">
        <w:rPr>
          <w:rFonts w:ascii="Verdana" w:hAnsi="Verdana"/>
          <w:lang w:val="en-US"/>
        </w:rPr>
        <w:t xml:space="preserve"> on the WCAG technology for the responsive design candidate experience within Kenexa Brassring. </w:t>
      </w:r>
      <w:r w:rsidRPr="008E214E">
        <w:rPr>
          <w:rFonts w:ascii="Verdana" w:hAnsi="Verdana" w:cs="Segoe UI"/>
          <w:color w:val="000000"/>
          <w:lang w:val="de-DE"/>
        </w:rPr>
        <w:t>This is preventing solution enhancement.</w:t>
      </w:r>
    </w:p>
    <w:p w:rsidR="00214313" w:rsidRPr="008E214E" w:rsidRDefault="00214313" w:rsidP="00214313">
      <w:pPr>
        <w:pStyle w:val="BodyText"/>
        <w:spacing w:before="0"/>
        <w:ind w:left="1434"/>
        <w:rPr>
          <w:rFonts w:ascii="Verdana" w:hAnsi="Verdana"/>
          <w:b/>
        </w:rPr>
      </w:pPr>
    </w:p>
    <w:p w:rsidR="00214313" w:rsidRPr="008E214E" w:rsidRDefault="00214313" w:rsidP="00214313">
      <w:pPr>
        <w:pStyle w:val="BodyText"/>
        <w:spacing w:before="0"/>
        <w:ind w:left="1434"/>
        <w:rPr>
          <w:rFonts w:ascii="Verdana" w:hAnsi="Verdana"/>
        </w:rPr>
      </w:pPr>
    </w:p>
    <w:p w:rsidR="004E7F35" w:rsidRPr="008E214E" w:rsidRDefault="004E7F35" w:rsidP="004E7F35">
      <w:pPr>
        <w:pStyle w:val="Heading2"/>
        <w:spacing w:before="120" w:after="60" w:line="240" w:lineRule="atLeast"/>
        <w:jc w:val="both"/>
        <w:rPr>
          <w:rFonts w:ascii="Verdana" w:hAnsi="Verdana"/>
        </w:rPr>
      </w:pPr>
      <w:bookmarkStart w:id="22" w:name="_Toc365299978"/>
      <w:bookmarkStart w:id="23" w:name="_Toc453864569"/>
      <w:bookmarkStart w:id="24" w:name="_Toc460580540"/>
      <w:r w:rsidRPr="008E214E">
        <w:rPr>
          <w:rFonts w:ascii="Verdana" w:hAnsi="Verdana"/>
        </w:rPr>
        <w:t>Capability description</w:t>
      </w:r>
      <w:bookmarkEnd w:id="22"/>
      <w:bookmarkEnd w:id="23"/>
      <w:bookmarkEnd w:id="24"/>
    </w:p>
    <w:p w:rsidR="004E7F35" w:rsidRPr="008E214E" w:rsidRDefault="004E7F35" w:rsidP="004E7F35">
      <w:pPr>
        <w:ind w:firstLine="720"/>
        <w:rPr>
          <w:rFonts w:ascii="Verdana" w:hAnsi="Verdana"/>
          <w:i/>
          <w:color w:val="0000FF"/>
        </w:rPr>
      </w:pPr>
    </w:p>
    <w:p w:rsidR="004E7F35" w:rsidRPr="008E214E" w:rsidRDefault="00AA3717" w:rsidP="004E7F35">
      <w:pPr>
        <w:ind w:left="720" w:firstLine="720"/>
        <w:rPr>
          <w:rFonts w:ascii="Verdana" w:hAnsi="Verdana"/>
          <w:i/>
          <w:color w:val="0000FF"/>
          <w:lang w:val="sv-SE"/>
        </w:rPr>
      </w:pPr>
      <w:r w:rsidRPr="00AA3717">
        <w:rPr>
          <w:rFonts w:ascii="Verdana" w:hAnsi="Verdana"/>
          <w:i/>
          <w:noProof/>
          <w:color w:val="0000FF"/>
          <w:lang w:eastAsia="en-GB"/>
        </w:rPr>
      </w:r>
      <w:r w:rsidRPr="00AA3717">
        <w:rPr>
          <w:rFonts w:ascii="Verdana" w:hAnsi="Verdana"/>
          <w:i/>
          <w:noProof/>
          <w:color w:val="0000FF"/>
          <w:lang w:eastAsia="en-GB"/>
        </w:rPr>
        <w:pict>
          <v:group id="Group 6" o:spid="_x0000_s1026" style="width:246.8pt;height:69.7pt;mso-position-horizontal-relative:char;mso-position-vertical-relative:line" coordorigin="19077,19168" coordsize="48245,16561">
            <v:roundrect id="Rounded Rectangle 7" o:spid="_x0000_s1027" style="position:absolute;left:19077;top:30689;width:14401;height:50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GxcIA&#10;AADaAAAADwAAAGRycy9kb3ducmV2LnhtbESPQWsCMRSE7wX/Q3iCl6JZPUhZjSKKoBQKXT3k+Ng8&#10;d1c3L0sSdf33TaHQ4zAz3zDLdW9b8SAfGscKppMMBHHpTMOVgvNpP/4AESKywdYxKXhRgPVq8LbE&#10;3Lgnf9OjiJVIEA45Kqhj7HIpQ1mTxTBxHXHyLs5bjEn6ShqPzwS3rZxl2VxabDgt1NjRtqbyVtyt&#10;guL06XcX/SV1nOp3Mnutj9eDUqNhv1mAiNTH//Bf+2AUzOH3Sr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0bFwgAAANoAAAAPAAAAAAAAAAAAAAAAAJgCAABkcnMvZG93&#10;bnJldi54bWxQSwUGAAAAAAQABAD1AAAAhwMAAAAA&#10;" fillcolor="#17365d [2415]" strokecolor="#17365d [2415]" strokeweight="2pt">
              <v:textbox style="mso-next-textbox:#Rounded Rectangle 7">
                <w:txbxContent>
                  <w:p w:rsidR="0019119A" w:rsidRDefault="0019119A"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User Stories</w:t>
                    </w:r>
                  </w:p>
                </w:txbxContent>
              </v:textbox>
            </v:roundrect>
            <v:roundrect id="Rounded Rectangle 8" o:spid="_x0000_s1028" style="position:absolute;left:36358;top:30689;width:14402;height:50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IFMMA&#10;AADaAAAADwAAAGRycy9kb3ducmV2LnhtbESPQWvCQBSE74L/YXmCN93Ugi1pVimiNT1UqE17fmRf&#10;s6HZtyG7mvjv3YLgcZiZb5hsPdhGnKnztWMFD/MEBHHpdM2VguJrN3sG4QOyxsYxKbiQh/VqPMow&#10;1a7nTzofQyUihH2KCkwIbSqlLw1Z9HPXEkfv13UWQ5RdJXWHfYTbRi6SZCkt1hwXDLa0MVT+HU9W&#10;wfbw/rb92Q+5rr6Lpbl8cCs3j0pNJ8PrC4hAQ7iHb+1cK3iC/yvxBs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IFMMAAADaAAAADwAAAAAAAAAAAAAAAACYAgAAZHJzL2Rv&#10;d25yZXYueG1sUEsFBgAAAAAEAAQA9QAAAIgDAAAAAA==&#10;" fillcolor="#ffc000" strokecolor="#ffc000" strokeweight="2pt">
              <v:textbox style="mso-next-textbox:#Rounded Rectangle 8">
                <w:txbxContent>
                  <w:p w:rsidR="0019119A" w:rsidRDefault="0019119A"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Business Rules</w:t>
                    </w:r>
                  </w:p>
                </w:txbxContent>
              </v:textbox>
            </v:roundrect>
            <v:roundrect id="Rounded Rectangle 9" o:spid="_x0000_s1029" style="position:absolute;left:52920;top:30689;width:14402;height:50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n3cEA&#10;AADaAAAADwAAAGRycy9kb3ducmV2LnhtbERPy4rCMBTdD/gP4QruxrSDyFCNIoLgCD5Ghbq8Nte2&#10;2NyUJtr692YxMMvDeU/nnanEkxpXWlYQDyMQxJnVJecKzqfV5zcI55E1VpZJwYsczGe9jykm2rb8&#10;S8+jz0UIYZeggsL7OpHSZQUZdENbEwfuZhuDPsAml7rBNoSbSn5F0VgaLDk0FFjTsqDsfnwYBfvz&#10;bh+Pfq6L7fWRppvUtvHlcFBq0O8WExCeOv8v/nOvtYKwNVwJN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1593BAAAA2gAAAA8AAAAAAAAAAAAAAAAAmAIAAGRycy9kb3du&#10;cmV2LnhtbFBLBQYAAAAABAAEAPUAAACGAwAAAAA=&#10;" fillcolor="#548dd4 [1951]" strokecolor="#548dd4 [1951]" strokeweight="2pt">
              <v:textbox style="mso-next-textbox:#Rounded Rectangle 9">
                <w:txbxContent>
                  <w:p w:rsidR="0019119A" w:rsidRDefault="0019119A"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Workflows</w:t>
                    </w:r>
                  </w:p>
                </w:txbxContent>
              </v:textbox>
            </v:roundrect>
            <v:roundrect id="Rounded Rectangle 10" o:spid="_x0000_s1030" style="position:absolute;left:36358;top:19168;width:14402;height:50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yYcUA&#10;AADaAAAADwAAAGRycy9kb3ducmV2LnhtbESP3WrCQBSE7wXfYTlC73TTVERTVym2Simo+Fd6eZo9&#10;TUKzZ0N2G+PbdwXBy2FmvmGm89aUoqHaFZYVPA4iEMSp1QVnCo6HZX8MwnlkjaVlUnAhB/NZtzPF&#10;RNsz76jZ+0wECLsEFeTeV4mULs3JoBvYijh4P7Y26IOsM6lrPAe4KWUcRSNpsOCwkGNFi5zS3/2f&#10;UbCSH8P49W3TnPDz+LWOF9vv5kkq9dBrX55BeGr9PXxrv2sFE7heC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PJhxQAAANoAAAAPAAAAAAAAAAAAAAAAAJgCAABkcnMv&#10;ZG93bnJldi54bWxQSwUGAAAAAAQABAD1AAAAigMAAAAA&#10;" fillcolor="#c00000" strokecolor="#c00000" strokeweight="2pt">
              <v:textbox style="mso-next-textbox:#Rounded Rectangle 10">
                <w:txbxContent>
                  <w:p w:rsidR="0019119A" w:rsidRDefault="0019119A"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Capability</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hape 9" o:spid="_x0000_s1031" type="#_x0000_t34" style="position:absolute;left:31677;top:18808;width:6481;height:1728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t/U8cAAADbAAAADwAAAGRycy9kb3ducmV2LnhtbESPT2vCQBDF70K/wzKCt7pRbJHUVaR/&#10;sEhp0YrgbZqdJsHsbJpdY/z2zqHgbYb35r3fzBadq1RLTSg9GxgNE1DEmbcl5wZ232/3U1AhIlus&#10;PJOBCwVYzO96M0ytP/OG2m3MlYRwSNFAEWOdah2yghyGoa+JRfv1jcMoa5Nr2+BZwl2lx0nyqB2W&#10;LA0F1vRcUHbcnpyBh5dJW+1f/w5f/vO4uvysw240/jBm0O+WT6AidfFm/r9+t4Iv9PKLD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239TxwAAANsAAAAPAAAAAAAA&#10;AAAAAAAAAKECAABkcnMvZG93bnJldi54bWxQSwUGAAAAAAQABAD5AAAAlQMAAAAA&#10;" strokecolor="#4579b8 [3044]"/>
            <v:shape id="Elbow Connector 12" o:spid="_x0000_s1032" type="#_x0000_t34" style="position:absolute;left:40319;top:27449;width:6481;height:12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fayMQAAADbAAAADwAAAGRycy9kb3ducmV2LnhtbERPTWvCQBC9C/0PyxS8mU3EFomuUqpF&#10;KUWpSqG3MTsmwexsml1j/PduodDbPN7nTOedqURLjSstK0iiGARxZnXJuYLD/m0wBuE8ssbKMim4&#10;kYP57KE3xVTbK39Su/O5CCHsUlRQeF+nUrqsIIMusjVx4E62MegDbHKpG7yGcFPJYRw/S4Mlh4YC&#10;a3otKDvvLkbB02LUVl/Ln++t3ZxXt+O7OyTDD6X6j93LBISnzv+L/9xrHeYn8PtLOE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9rIxAAAANsAAAAPAAAAAAAAAAAA&#10;AAAAAKECAABkcnMvZG93bnJldi54bWxQSwUGAAAAAAQABAD5AAAAkgMAAAAA&#10;" strokecolor="#4579b8 [3044]"/>
            <v:shape id="Elbow Connector 13" o:spid="_x0000_s1033" type="#_x0000_t34" style="position:absolute;left:48599;top:19168;width:6481;height:1656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Up8EAAADbAAAADwAAAGRycy9kb3ducmV2LnhtbERPS4vCMBC+C/sfwix401QPol2jiND1&#10;AXuwetnb0IxtsZlkm6j135sFwdt8fM+ZLzvTiBu1vrasYDRMQBAXVtdcKjgds8EUhA/IGhvLpOBB&#10;HpaLj94cU23vfKBbHkoRQ9inqKAKwaVS+qIig35oHXHkzrY1GCJsS6lbvMdw08hxkkykwZpjQ4WO&#10;1hUVl/xqFPyFVT5yxeYnc5f973d2nT12iVaq/9mtvkAE6sJb/HJvdZw/hv9f4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lSnwQAAANsAAAAPAAAAAAAAAAAAAAAA&#10;AKECAABkcnMvZG93bnJldi54bWxQSwUGAAAAAAQABAD5AAAAjwMAAAAA&#10;" strokecolor="#4579b8 [3044]"/>
            <w10:wrap type="none"/>
            <w10:anchorlock/>
          </v:group>
        </w:pict>
      </w:r>
    </w:p>
    <w:p w:rsidR="004E7F35" w:rsidRPr="008E214E" w:rsidRDefault="004E7F35" w:rsidP="004E7F35">
      <w:pPr>
        <w:ind w:left="720" w:firstLine="720"/>
        <w:rPr>
          <w:rFonts w:ascii="Verdana" w:hAnsi="Verdana"/>
          <w:i/>
          <w:color w:val="0000FF"/>
        </w:rPr>
      </w:pPr>
    </w:p>
    <w:p w:rsidR="00A95932" w:rsidRPr="008E214E" w:rsidRDefault="00A95932" w:rsidP="004E7F35">
      <w:pPr>
        <w:ind w:left="720" w:firstLine="720"/>
        <w:rPr>
          <w:rFonts w:ascii="Verdana" w:hAnsi="Verdana"/>
          <w:i/>
          <w:color w:val="0000FF"/>
        </w:rPr>
      </w:pPr>
    </w:p>
    <w:p w:rsidR="00A95932" w:rsidRPr="008E214E" w:rsidRDefault="00A95932" w:rsidP="00A95932">
      <w:pPr>
        <w:pStyle w:val="BodyText"/>
        <w:rPr>
          <w:rFonts w:ascii="Verdana" w:eastAsia="Verdana" w:hAnsi="Verdana"/>
          <w:b/>
          <w:lang w:eastAsia="en-GB"/>
        </w:rPr>
      </w:pPr>
      <w:r w:rsidRPr="008E214E">
        <w:rPr>
          <w:rFonts w:ascii="Verdana" w:eastAsia="Verdana" w:hAnsi="Verdana"/>
          <w:b/>
          <w:lang w:eastAsia="en-GB"/>
        </w:rPr>
        <w:t>Customer Benefits</w:t>
      </w:r>
    </w:p>
    <w:p w:rsidR="00A95932" w:rsidRPr="008E214E" w:rsidRDefault="00A95932" w:rsidP="007D6D18">
      <w:pPr>
        <w:pStyle w:val="BodyText"/>
        <w:numPr>
          <w:ilvl w:val="0"/>
          <w:numId w:val="8"/>
        </w:numPr>
        <w:spacing w:before="0"/>
        <w:ind w:left="1434" w:hanging="357"/>
        <w:rPr>
          <w:rFonts w:ascii="Verdana" w:eastAsia="Verdana" w:hAnsi="Verdana"/>
          <w:lang w:eastAsia="en-GB"/>
        </w:rPr>
      </w:pPr>
      <w:r w:rsidRPr="008E214E">
        <w:rPr>
          <w:rFonts w:ascii="Verdana" w:eastAsia="Verdana" w:hAnsi="Verdana"/>
          <w:lang w:eastAsia="en-GB"/>
        </w:rPr>
        <w:t xml:space="preserve">Reduced Efforts – </w:t>
      </w:r>
      <w:r w:rsidR="009E618D" w:rsidRPr="008E214E">
        <w:rPr>
          <w:rFonts w:ascii="Verdana" w:eastAsia="Verdana" w:hAnsi="Verdana"/>
          <w:lang w:eastAsia="en-GB"/>
        </w:rPr>
        <w:t xml:space="preserve">No efforts required on individual platforms. </w:t>
      </w:r>
      <w:r w:rsidRPr="008E214E">
        <w:rPr>
          <w:rFonts w:ascii="Verdana" w:eastAsia="Verdana" w:hAnsi="Verdana"/>
          <w:lang w:eastAsia="en-GB"/>
        </w:rPr>
        <w:t>As the solution is generic, changes implement in microsite will reflect in all platforms.</w:t>
      </w:r>
    </w:p>
    <w:p w:rsidR="00A95932" w:rsidRPr="008E214E" w:rsidRDefault="00A95932" w:rsidP="007D6D18">
      <w:pPr>
        <w:pStyle w:val="BodyText"/>
        <w:numPr>
          <w:ilvl w:val="0"/>
          <w:numId w:val="8"/>
        </w:numPr>
        <w:spacing w:before="0"/>
        <w:ind w:left="1434" w:hanging="357"/>
        <w:rPr>
          <w:rFonts w:ascii="Verdana" w:eastAsia="Verdana" w:hAnsi="Verdana"/>
          <w:lang w:eastAsia="en-GB"/>
        </w:rPr>
      </w:pPr>
      <w:r w:rsidRPr="008E214E">
        <w:rPr>
          <w:rFonts w:ascii="Verdana" w:eastAsia="Verdana" w:hAnsi="Verdana"/>
          <w:lang w:eastAsia="en-GB"/>
        </w:rPr>
        <w:t>Better availability and usability of job search functionality for internal and external candidates.</w:t>
      </w:r>
    </w:p>
    <w:p w:rsidR="00A95932" w:rsidRPr="008E214E" w:rsidRDefault="00A95932" w:rsidP="007D6D18">
      <w:pPr>
        <w:pStyle w:val="BodyText"/>
        <w:numPr>
          <w:ilvl w:val="0"/>
          <w:numId w:val="8"/>
        </w:numPr>
        <w:spacing w:before="0"/>
        <w:ind w:left="1434" w:hanging="357"/>
        <w:rPr>
          <w:rFonts w:ascii="Verdana" w:eastAsia="Verdana" w:hAnsi="Verdana"/>
          <w:lang w:eastAsia="en-GB"/>
        </w:rPr>
      </w:pPr>
      <w:r w:rsidRPr="008E214E">
        <w:rPr>
          <w:rFonts w:ascii="Verdana" w:eastAsia="Verdana" w:hAnsi="Verdana"/>
          <w:lang w:eastAsia="en-GB"/>
        </w:rPr>
        <w:t xml:space="preserve">Easy maintenance of Job Search Tool values using API technology from ATS to the Job Search tool. </w:t>
      </w:r>
    </w:p>
    <w:p w:rsidR="00A95932" w:rsidRPr="008E214E" w:rsidRDefault="00A95932" w:rsidP="007D6D18">
      <w:pPr>
        <w:pStyle w:val="BodyText"/>
        <w:numPr>
          <w:ilvl w:val="0"/>
          <w:numId w:val="8"/>
        </w:numPr>
        <w:spacing w:before="0"/>
        <w:ind w:left="1434" w:hanging="357"/>
        <w:rPr>
          <w:rFonts w:ascii="Verdana" w:eastAsia="Verdana" w:hAnsi="Verdana"/>
          <w:lang w:eastAsia="en-GB"/>
        </w:rPr>
      </w:pPr>
      <w:r w:rsidRPr="008E214E">
        <w:rPr>
          <w:rFonts w:ascii="Verdana" w:eastAsia="Verdana" w:hAnsi="Verdana"/>
          <w:lang w:eastAsia="en-GB"/>
        </w:rPr>
        <w:t xml:space="preserve">Accessibility via mobile devices without losing core functionality. </w:t>
      </w:r>
    </w:p>
    <w:p w:rsidR="00A95932" w:rsidRPr="008E214E" w:rsidRDefault="00A95932" w:rsidP="007D6D18">
      <w:pPr>
        <w:pStyle w:val="BodyText"/>
        <w:numPr>
          <w:ilvl w:val="0"/>
          <w:numId w:val="8"/>
        </w:numPr>
        <w:spacing w:before="0"/>
        <w:ind w:left="1434" w:hanging="357"/>
        <w:rPr>
          <w:rFonts w:ascii="Verdana" w:eastAsia="Verdana" w:hAnsi="Verdana"/>
          <w:lang w:eastAsia="en-GB"/>
        </w:rPr>
      </w:pPr>
      <w:r w:rsidRPr="008E214E">
        <w:rPr>
          <w:rFonts w:ascii="Verdana" w:hAnsi="Verdana"/>
          <w:lang w:val="en-US"/>
        </w:rPr>
        <w:t>Better candidate experience</w:t>
      </w:r>
      <w:r w:rsidR="000C68B3" w:rsidRPr="008E214E">
        <w:rPr>
          <w:rFonts w:ascii="Verdana" w:hAnsi="Verdana"/>
          <w:lang w:val="en-US"/>
        </w:rPr>
        <w:t>.</w:t>
      </w:r>
    </w:p>
    <w:p w:rsidR="000C68B3" w:rsidRPr="008E214E" w:rsidRDefault="000C68B3" w:rsidP="007D6D18">
      <w:pPr>
        <w:pStyle w:val="BodyText"/>
        <w:numPr>
          <w:ilvl w:val="0"/>
          <w:numId w:val="8"/>
        </w:numPr>
        <w:spacing w:before="0"/>
        <w:ind w:left="1434" w:hanging="357"/>
        <w:rPr>
          <w:rFonts w:ascii="Verdana" w:eastAsia="Verdana" w:hAnsi="Verdana"/>
          <w:lang w:eastAsia="en-GB"/>
        </w:rPr>
      </w:pPr>
      <w:r w:rsidRPr="008E214E">
        <w:rPr>
          <w:rFonts w:ascii="Verdana" w:hAnsi="Verdana"/>
          <w:lang w:val="en-US"/>
        </w:rPr>
        <w:lastRenderedPageBreak/>
        <w:t xml:space="preserve">Better control on Look &amp; Feel </w:t>
      </w:r>
      <w:r w:rsidR="0036443D" w:rsidRPr="008E214E">
        <w:rPr>
          <w:rFonts w:ascii="Verdana" w:hAnsi="Verdana"/>
          <w:lang w:val="en-US"/>
        </w:rPr>
        <w:t>- Since</w:t>
      </w:r>
      <w:r w:rsidR="00941F54" w:rsidRPr="008E214E">
        <w:rPr>
          <w:rFonts w:ascii="Verdana" w:hAnsi="Verdana"/>
          <w:lang w:val="en-US"/>
        </w:rPr>
        <w:t xml:space="preserve"> we are extracting the K</w:t>
      </w:r>
      <w:r w:rsidRPr="008E214E">
        <w:rPr>
          <w:rFonts w:ascii="Verdana" w:hAnsi="Verdana"/>
          <w:lang w:val="en-US"/>
        </w:rPr>
        <w:t>enexa response and we have the flexibility to control on Look &amp; Feel.</w:t>
      </w:r>
    </w:p>
    <w:p w:rsidR="00A95932" w:rsidRPr="008E214E" w:rsidRDefault="00A95932" w:rsidP="004E7F35">
      <w:pPr>
        <w:ind w:left="720" w:firstLine="720"/>
        <w:rPr>
          <w:rFonts w:ascii="Verdana" w:hAnsi="Verdana"/>
          <w:i/>
          <w:color w:val="0000FF"/>
        </w:rPr>
      </w:pPr>
    </w:p>
    <w:p w:rsidR="005544AA" w:rsidRPr="008E214E" w:rsidRDefault="00152CDD" w:rsidP="007D15D4">
      <w:pPr>
        <w:pStyle w:val="Heading2"/>
        <w:rPr>
          <w:rFonts w:ascii="Verdana" w:hAnsi="Verdana"/>
        </w:rPr>
      </w:pPr>
      <w:bookmarkStart w:id="25" w:name="_Toc254884196"/>
      <w:bookmarkStart w:id="26" w:name="_Toc453864570"/>
      <w:bookmarkStart w:id="27" w:name="_Toc460580541"/>
      <w:r w:rsidRPr="008E214E">
        <w:rPr>
          <w:rFonts w:ascii="Verdana" w:hAnsi="Verdana"/>
        </w:rPr>
        <w:t>Feature description</w:t>
      </w:r>
      <w:bookmarkEnd w:id="25"/>
      <w:bookmarkEnd w:id="26"/>
      <w:bookmarkEnd w:id="27"/>
    </w:p>
    <w:p w:rsidR="007549BF" w:rsidRPr="008E214E" w:rsidRDefault="000C4778" w:rsidP="007549BF">
      <w:pPr>
        <w:pStyle w:val="BodyText"/>
        <w:rPr>
          <w:rFonts w:ascii="Verdana" w:hAnsi="Verdana"/>
        </w:rPr>
      </w:pPr>
      <w:bookmarkStart w:id="28" w:name="_Toc48459994"/>
      <w:bookmarkStart w:id="29" w:name="_Toc254884200"/>
      <w:bookmarkStart w:id="30" w:name="_Toc272317336"/>
      <w:bookmarkStart w:id="31" w:name="_Toc365299982"/>
      <w:bookmarkStart w:id="32" w:name="_Toc254884202"/>
      <w:bookmarkStart w:id="33" w:name="_Toc347155050"/>
      <w:r w:rsidRPr="008E214E">
        <w:rPr>
          <w:rFonts w:ascii="Verdana" w:hAnsi="Verdana"/>
        </w:rPr>
        <w:t xml:space="preserve">The global solution </w:t>
      </w:r>
      <w:r w:rsidR="00757C9D" w:rsidRPr="008E214E">
        <w:rPr>
          <w:rFonts w:ascii="Verdana" w:hAnsi="Verdana"/>
        </w:rPr>
        <w:t>will implement</w:t>
      </w:r>
      <w:r w:rsidRPr="008E214E">
        <w:rPr>
          <w:rFonts w:ascii="Verdana" w:hAnsi="Verdana"/>
        </w:rPr>
        <w:t xml:space="preserve"> the following features:</w:t>
      </w:r>
    </w:p>
    <w:p w:rsidR="00E97CDC" w:rsidRPr="008E214E" w:rsidRDefault="00E97CDC" w:rsidP="00E97CDC">
      <w:pPr>
        <w:pStyle w:val="ListParagraph"/>
        <w:rPr>
          <w:rFonts w:ascii="Verdana" w:hAnsi="Verdana"/>
        </w:rPr>
      </w:pPr>
    </w:p>
    <w:p w:rsidR="00E97CDC" w:rsidRPr="008E214E" w:rsidRDefault="00E97CDC" w:rsidP="007D6D18">
      <w:pPr>
        <w:pStyle w:val="BodyText"/>
        <w:numPr>
          <w:ilvl w:val="0"/>
          <w:numId w:val="10"/>
        </w:numPr>
        <w:rPr>
          <w:rFonts w:ascii="Verdana" w:hAnsi="Verdana"/>
        </w:rPr>
      </w:pPr>
      <w:r w:rsidRPr="008E214E">
        <w:rPr>
          <w:rFonts w:ascii="Verdana" w:hAnsi="Verdana"/>
        </w:rPr>
        <w:t xml:space="preserve">Redesign how these dropdown values are served and update the IKEA Jobs search to use a Brassring API instead of a custom IRW </w:t>
      </w:r>
      <w:r w:rsidR="00941F54" w:rsidRPr="008E214E">
        <w:rPr>
          <w:rFonts w:ascii="Verdana" w:hAnsi="Verdana"/>
        </w:rPr>
        <w:t xml:space="preserve">or NWP </w:t>
      </w:r>
      <w:r w:rsidRPr="008E214E">
        <w:rPr>
          <w:rFonts w:ascii="Verdana" w:hAnsi="Verdana"/>
        </w:rPr>
        <w:t>solution.</w:t>
      </w:r>
    </w:p>
    <w:p w:rsidR="00E97CDC" w:rsidRPr="008E214E" w:rsidRDefault="00E97CDC" w:rsidP="007D6D18">
      <w:pPr>
        <w:pStyle w:val="BodyText"/>
        <w:numPr>
          <w:ilvl w:val="0"/>
          <w:numId w:val="10"/>
        </w:numPr>
        <w:rPr>
          <w:rFonts w:ascii="Verdana" w:hAnsi="Verdana"/>
        </w:rPr>
      </w:pPr>
      <w:r w:rsidRPr="008E214E">
        <w:rPr>
          <w:rFonts w:ascii="Verdana" w:hAnsi="Verdana"/>
        </w:rPr>
        <w:t>Update all the dropdown values to be fetched from Brassring</w:t>
      </w:r>
      <w:r w:rsidR="00F5031F" w:rsidRPr="008E214E">
        <w:rPr>
          <w:rFonts w:ascii="Verdana" w:hAnsi="Verdana"/>
        </w:rPr>
        <w:t xml:space="preserve"> Excel data</w:t>
      </w:r>
      <w:r w:rsidRPr="008E214E">
        <w:rPr>
          <w:rFonts w:ascii="Verdana" w:hAnsi="Verdana"/>
        </w:rPr>
        <w:t xml:space="preserve">. </w:t>
      </w:r>
    </w:p>
    <w:p w:rsidR="00E97CDC" w:rsidRPr="008E214E" w:rsidRDefault="00E97CDC" w:rsidP="007D6D18">
      <w:pPr>
        <w:pStyle w:val="BodyText"/>
        <w:numPr>
          <w:ilvl w:val="1"/>
          <w:numId w:val="10"/>
        </w:numPr>
        <w:rPr>
          <w:rFonts w:ascii="Verdana" w:hAnsi="Verdana"/>
        </w:rPr>
      </w:pPr>
      <w:r w:rsidRPr="008E214E">
        <w:rPr>
          <w:rFonts w:ascii="Verdana" w:hAnsi="Verdana"/>
        </w:rPr>
        <w:t xml:space="preserve">Change the display &amp; order of the search criteria. </w:t>
      </w:r>
      <w:proofErr w:type="spellStart"/>
      <w:r w:rsidRPr="008E214E">
        <w:rPr>
          <w:rFonts w:ascii="Verdana" w:hAnsi="Verdana"/>
        </w:rPr>
        <w:t>ie</w:t>
      </w:r>
      <w:proofErr w:type="spellEnd"/>
      <w:r w:rsidRPr="008E214E">
        <w:rPr>
          <w:rFonts w:ascii="Verdana" w:hAnsi="Verdana"/>
        </w:rPr>
        <w:t xml:space="preserve"> </w:t>
      </w:r>
      <w:r w:rsidR="00F5031F" w:rsidRPr="008E214E">
        <w:rPr>
          <w:rFonts w:ascii="Verdana" w:hAnsi="Verdana"/>
        </w:rPr>
        <w:t>d</w:t>
      </w:r>
      <w:r w:rsidRPr="008E214E">
        <w:rPr>
          <w:rFonts w:ascii="Verdana" w:hAnsi="Verdana"/>
        </w:rPr>
        <w:t>isplay the filter criteria of the search (candidate can always change the filter criteria) (</w:t>
      </w:r>
      <w:r w:rsidRPr="008E214E">
        <w:rPr>
          <w:rFonts w:ascii="Verdana" w:hAnsi="Verdana"/>
          <w:lang w:val="en-US"/>
        </w:rPr>
        <w:t xml:space="preserve">Example from </w:t>
      </w:r>
      <w:proofErr w:type="spellStart"/>
      <w:r w:rsidRPr="008E214E">
        <w:rPr>
          <w:rFonts w:ascii="Verdana" w:hAnsi="Verdana"/>
          <w:lang w:val="en-US"/>
        </w:rPr>
        <w:t>Benteler</w:t>
      </w:r>
      <w:proofErr w:type="spellEnd"/>
      <w:r w:rsidRPr="008E214E">
        <w:rPr>
          <w:rFonts w:ascii="Verdana" w:hAnsi="Verdana"/>
          <w:lang w:val="en-US"/>
        </w:rPr>
        <w:t xml:space="preserve"> </w:t>
      </w:r>
      <w:proofErr w:type="spellStart"/>
      <w:r w:rsidRPr="008E214E">
        <w:rPr>
          <w:rFonts w:ascii="Verdana" w:hAnsi="Verdana"/>
          <w:lang w:val="en-US"/>
        </w:rPr>
        <w:t>careerpage</w:t>
      </w:r>
      <w:proofErr w:type="spellEnd"/>
      <w:r w:rsidRPr="008E214E">
        <w:rPr>
          <w:rFonts w:ascii="Verdana" w:hAnsi="Verdana"/>
          <w:lang w:val="en-US"/>
        </w:rPr>
        <w:t>)</w:t>
      </w:r>
    </w:p>
    <w:p w:rsidR="00E97CDC" w:rsidRPr="008E214E" w:rsidRDefault="00E97CDC" w:rsidP="007D6D18">
      <w:pPr>
        <w:pStyle w:val="BodyText"/>
        <w:numPr>
          <w:ilvl w:val="1"/>
          <w:numId w:val="10"/>
        </w:numPr>
        <w:rPr>
          <w:rFonts w:ascii="Verdana" w:hAnsi="Verdana"/>
        </w:rPr>
      </w:pPr>
      <w:r w:rsidRPr="008E214E">
        <w:rPr>
          <w:rFonts w:ascii="Verdana" w:hAnsi="Verdana"/>
        </w:rPr>
        <w:t xml:space="preserve">Real time automatic synchronization of jobs and </w:t>
      </w:r>
      <w:r w:rsidR="00F5031F" w:rsidRPr="008E214E">
        <w:rPr>
          <w:rFonts w:ascii="Verdana" w:hAnsi="Verdana"/>
        </w:rPr>
        <w:t xml:space="preserve">near time of </w:t>
      </w:r>
      <w:r w:rsidRPr="008E214E">
        <w:rPr>
          <w:rFonts w:ascii="Verdana" w:hAnsi="Verdana"/>
        </w:rPr>
        <w:t>all search criteria (language, location, org unit, etc.) between ATS and new Job Search tool.</w:t>
      </w:r>
    </w:p>
    <w:p w:rsidR="00E97CDC" w:rsidRPr="008E214E" w:rsidRDefault="00E97CDC" w:rsidP="007D6D18">
      <w:pPr>
        <w:pStyle w:val="BodyText"/>
        <w:numPr>
          <w:ilvl w:val="1"/>
          <w:numId w:val="10"/>
        </w:numPr>
        <w:rPr>
          <w:rFonts w:ascii="Verdana" w:hAnsi="Verdana"/>
        </w:rPr>
      </w:pPr>
      <w:r w:rsidRPr="008E214E">
        <w:rPr>
          <w:rFonts w:ascii="Verdana" w:hAnsi="Verdana"/>
        </w:rPr>
        <w:t>Possibility to limit search filter values depending on a previous filter selected (for example, when a country is selected, availability of values in other filters would be limited to options for that country)</w:t>
      </w:r>
    </w:p>
    <w:p w:rsidR="00E97CDC" w:rsidRPr="008E214E" w:rsidRDefault="00E97CDC" w:rsidP="007D6D18">
      <w:pPr>
        <w:pStyle w:val="BodyText"/>
        <w:numPr>
          <w:ilvl w:val="1"/>
          <w:numId w:val="10"/>
        </w:numPr>
        <w:rPr>
          <w:rFonts w:ascii="Verdana" w:hAnsi="Verdana"/>
        </w:rPr>
      </w:pPr>
      <w:r w:rsidRPr="008E214E">
        <w:rPr>
          <w:rFonts w:ascii="Verdana" w:hAnsi="Verdana"/>
        </w:rPr>
        <w:t>Possibility to have specified filters avai</w:t>
      </w:r>
      <w:r w:rsidR="00941F54" w:rsidRPr="008E214E">
        <w:rPr>
          <w:rFonts w:ascii="Verdana" w:hAnsi="Verdana"/>
        </w:rPr>
        <w:t xml:space="preserve">lable on a Job Search Tool and </w:t>
      </w:r>
      <w:r w:rsidRPr="008E214E">
        <w:rPr>
          <w:rFonts w:ascii="Verdana" w:hAnsi="Verdana"/>
        </w:rPr>
        <w:t>in the following order of display:</w:t>
      </w:r>
    </w:p>
    <w:p w:rsidR="00E97CDC" w:rsidRPr="008E214E" w:rsidRDefault="00E97CDC" w:rsidP="007D6D18">
      <w:pPr>
        <w:pStyle w:val="BodyText"/>
        <w:numPr>
          <w:ilvl w:val="2"/>
          <w:numId w:val="11"/>
        </w:numPr>
        <w:rPr>
          <w:rFonts w:ascii="Verdana" w:hAnsi="Verdana"/>
        </w:rPr>
      </w:pPr>
      <w:r w:rsidRPr="008E214E">
        <w:rPr>
          <w:rFonts w:ascii="Verdana" w:hAnsi="Verdana"/>
        </w:rPr>
        <w:t>Country</w:t>
      </w:r>
    </w:p>
    <w:p w:rsidR="00E97CDC" w:rsidRPr="008E214E" w:rsidRDefault="00E97CDC" w:rsidP="007D6D18">
      <w:pPr>
        <w:pStyle w:val="BodyText"/>
        <w:numPr>
          <w:ilvl w:val="2"/>
          <w:numId w:val="11"/>
        </w:numPr>
        <w:rPr>
          <w:rFonts w:ascii="Verdana" w:hAnsi="Verdana"/>
        </w:rPr>
      </w:pPr>
      <w:r w:rsidRPr="008E214E">
        <w:rPr>
          <w:rFonts w:ascii="Verdana" w:hAnsi="Verdana"/>
        </w:rPr>
        <w:t>Location</w:t>
      </w:r>
    </w:p>
    <w:p w:rsidR="00E97CDC" w:rsidRPr="008E214E" w:rsidRDefault="00E97CDC" w:rsidP="007D6D18">
      <w:pPr>
        <w:pStyle w:val="BodyText"/>
        <w:numPr>
          <w:ilvl w:val="2"/>
          <w:numId w:val="11"/>
        </w:numPr>
        <w:rPr>
          <w:rFonts w:ascii="Verdana" w:hAnsi="Verdana"/>
        </w:rPr>
      </w:pPr>
      <w:r w:rsidRPr="008E214E">
        <w:rPr>
          <w:rFonts w:ascii="Verdana" w:hAnsi="Verdana"/>
        </w:rPr>
        <w:t>Work area</w:t>
      </w:r>
    </w:p>
    <w:p w:rsidR="00E97CDC" w:rsidRPr="008E214E" w:rsidRDefault="00F5031F" w:rsidP="007D6D18">
      <w:pPr>
        <w:pStyle w:val="BodyText"/>
        <w:numPr>
          <w:ilvl w:val="2"/>
          <w:numId w:val="11"/>
        </w:numPr>
        <w:rPr>
          <w:rFonts w:ascii="Verdana" w:hAnsi="Verdana"/>
        </w:rPr>
      </w:pPr>
      <w:r w:rsidRPr="008E214E">
        <w:rPr>
          <w:rFonts w:ascii="Verdana" w:hAnsi="Verdana"/>
        </w:rPr>
        <w:t>Job type</w:t>
      </w:r>
    </w:p>
    <w:p w:rsidR="00E97CDC" w:rsidRPr="008E214E" w:rsidRDefault="00E97CDC" w:rsidP="007D6D18">
      <w:pPr>
        <w:pStyle w:val="BodyText"/>
        <w:numPr>
          <w:ilvl w:val="2"/>
          <w:numId w:val="11"/>
        </w:numPr>
        <w:rPr>
          <w:rFonts w:ascii="Verdana" w:hAnsi="Verdana"/>
        </w:rPr>
      </w:pPr>
      <w:r w:rsidRPr="008E214E">
        <w:rPr>
          <w:rFonts w:ascii="Verdana" w:hAnsi="Verdana"/>
        </w:rPr>
        <w:t xml:space="preserve">Language </w:t>
      </w:r>
    </w:p>
    <w:p w:rsidR="00E97CDC" w:rsidRPr="008E214E" w:rsidRDefault="00C77D0C" w:rsidP="007D6D18">
      <w:pPr>
        <w:pStyle w:val="BodyText"/>
        <w:numPr>
          <w:ilvl w:val="1"/>
          <w:numId w:val="10"/>
        </w:numPr>
        <w:rPr>
          <w:rFonts w:ascii="Verdana" w:hAnsi="Verdana"/>
        </w:rPr>
      </w:pPr>
      <w:r w:rsidRPr="008E214E">
        <w:rPr>
          <w:rFonts w:ascii="Verdana" w:hAnsi="Verdana"/>
        </w:rPr>
        <w:t>Implement k</w:t>
      </w:r>
      <w:r w:rsidR="00E97CDC" w:rsidRPr="008E214E">
        <w:rPr>
          <w:rFonts w:ascii="Verdana" w:hAnsi="Verdana"/>
        </w:rPr>
        <w:t>eyword search</w:t>
      </w:r>
      <w:r w:rsidRPr="008E214E">
        <w:rPr>
          <w:rFonts w:ascii="Verdana" w:hAnsi="Verdana"/>
        </w:rPr>
        <w:t>.</w:t>
      </w:r>
    </w:p>
    <w:p w:rsidR="00E97CDC" w:rsidRPr="008E214E" w:rsidRDefault="00E97CDC" w:rsidP="007D6D18">
      <w:pPr>
        <w:pStyle w:val="BodyText"/>
        <w:numPr>
          <w:ilvl w:val="1"/>
          <w:numId w:val="10"/>
        </w:numPr>
        <w:rPr>
          <w:rFonts w:ascii="Verdana" w:hAnsi="Verdana"/>
        </w:rPr>
      </w:pPr>
      <w:r w:rsidRPr="008E214E">
        <w:rPr>
          <w:rFonts w:ascii="Verdana" w:hAnsi="Verdana"/>
        </w:rPr>
        <w:t>All filters can be selected separately without following an order.</w:t>
      </w:r>
    </w:p>
    <w:p w:rsidR="00E97CDC" w:rsidRPr="008E214E" w:rsidRDefault="00E97CDC" w:rsidP="007D6D18">
      <w:pPr>
        <w:pStyle w:val="BodyText"/>
        <w:numPr>
          <w:ilvl w:val="1"/>
          <w:numId w:val="10"/>
        </w:numPr>
        <w:rPr>
          <w:rFonts w:ascii="Verdana" w:hAnsi="Verdana"/>
        </w:rPr>
      </w:pPr>
      <w:r w:rsidRPr="008E214E">
        <w:rPr>
          <w:rFonts w:ascii="Verdana" w:hAnsi="Verdana"/>
        </w:rPr>
        <w:t xml:space="preserve">Display number of found jobs per selection once a </w:t>
      </w:r>
      <w:proofErr w:type="gramStart"/>
      <w:r w:rsidRPr="008E214E">
        <w:rPr>
          <w:rFonts w:ascii="Verdana" w:hAnsi="Verdana"/>
        </w:rPr>
        <w:t>criteria</w:t>
      </w:r>
      <w:proofErr w:type="gramEnd"/>
      <w:r w:rsidRPr="008E214E">
        <w:rPr>
          <w:rFonts w:ascii="Verdana" w:hAnsi="Verdana"/>
        </w:rPr>
        <w:t xml:space="preserve"> was selected</w:t>
      </w:r>
      <w:r w:rsidR="00941F54" w:rsidRPr="008E214E">
        <w:rPr>
          <w:rFonts w:ascii="Verdana" w:hAnsi="Verdana"/>
        </w:rPr>
        <w:t>.</w:t>
      </w:r>
    </w:p>
    <w:p w:rsidR="00E97CDC" w:rsidRPr="008E214E" w:rsidRDefault="00E97CDC" w:rsidP="007D6D18">
      <w:pPr>
        <w:pStyle w:val="BodyText"/>
        <w:numPr>
          <w:ilvl w:val="1"/>
          <w:numId w:val="10"/>
        </w:numPr>
        <w:rPr>
          <w:rFonts w:ascii="Verdana" w:hAnsi="Verdana"/>
        </w:rPr>
      </w:pPr>
      <w:r w:rsidRPr="008E214E">
        <w:rPr>
          <w:rFonts w:ascii="Verdana" w:hAnsi="Verdana"/>
        </w:rPr>
        <w:t xml:space="preserve">Reset filter in different sub categories </w:t>
      </w:r>
    </w:p>
    <w:p w:rsidR="00E97CDC" w:rsidRPr="008E214E" w:rsidRDefault="00E97CDC" w:rsidP="007D6D18">
      <w:pPr>
        <w:pStyle w:val="BodyText"/>
        <w:numPr>
          <w:ilvl w:val="1"/>
          <w:numId w:val="10"/>
        </w:numPr>
        <w:rPr>
          <w:rFonts w:ascii="Verdana" w:hAnsi="Verdana"/>
        </w:rPr>
      </w:pPr>
      <w:r w:rsidRPr="008E214E">
        <w:rPr>
          <w:rFonts w:ascii="Verdana" w:hAnsi="Verdana"/>
        </w:rPr>
        <w:t xml:space="preserve">After clicking </w:t>
      </w:r>
      <w:r w:rsidR="00BC7664" w:rsidRPr="008E214E">
        <w:rPr>
          <w:rFonts w:ascii="Verdana" w:hAnsi="Verdana"/>
        </w:rPr>
        <w:t xml:space="preserve">'view </w:t>
      </w:r>
      <w:r w:rsidRPr="008E214E">
        <w:rPr>
          <w:rFonts w:ascii="Verdana" w:hAnsi="Verdana"/>
        </w:rPr>
        <w:t xml:space="preserve">jobs' candidates will be directed into Kenexa Brassring. Source tracking is needed. </w:t>
      </w:r>
    </w:p>
    <w:p w:rsidR="00E97CDC" w:rsidRPr="008E214E" w:rsidRDefault="00EA7F56" w:rsidP="007D6D18">
      <w:pPr>
        <w:pStyle w:val="BodyText"/>
        <w:numPr>
          <w:ilvl w:val="1"/>
          <w:numId w:val="10"/>
        </w:numPr>
        <w:rPr>
          <w:rFonts w:ascii="Verdana" w:hAnsi="Verdana"/>
        </w:rPr>
      </w:pPr>
      <w:r w:rsidRPr="008E214E">
        <w:rPr>
          <w:rFonts w:ascii="Verdana" w:hAnsi="Verdana"/>
        </w:rPr>
        <w:t>A</w:t>
      </w:r>
      <w:r w:rsidR="00E97CDC" w:rsidRPr="008E214E">
        <w:rPr>
          <w:rFonts w:ascii="Verdana" w:hAnsi="Verdana"/>
        </w:rPr>
        <w:t xml:space="preserve">dvance search </w:t>
      </w:r>
      <w:r w:rsidRPr="008E214E">
        <w:rPr>
          <w:rFonts w:ascii="Verdana" w:hAnsi="Verdana"/>
        </w:rPr>
        <w:t xml:space="preserve">option will be </w:t>
      </w:r>
      <w:r w:rsidR="00374993" w:rsidRPr="008E214E">
        <w:rPr>
          <w:rFonts w:ascii="Verdana" w:hAnsi="Verdana"/>
        </w:rPr>
        <w:t>provided</w:t>
      </w:r>
      <w:r w:rsidRPr="008E214E">
        <w:rPr>
          <w:rFonts w:ascii="Verdana" w:hAnsi="Verdana"/>
        </w:rPr>
        <w:t xml:space="preserve"> in microsite</w:t>
      </w:r>
      <w:r w:rsidR="00E97CDC" w:rsidRPr="008E214E">
        <w:rPr>
          <w:rFonts w:ascii="Verdana" w:hAnsi="Verdana"/>
        </w:rPr>
        <w:t xml:space="preserve">. </w:t>
      </w:r>
      <w:r w:rsidR="00804DFE" w:rsidRPr="008E214E">
        <w:rPr>
          <w:rFonts w:ascii="Verdana" w:hAnsi="Verdana"/>
        </w:rPr>
        <w:t xml:space="preserve"> Click on advance search link will open </w:t>
      </w:r>
      <w:r w:rsidR="00B3516F" w:rsidRPr="008E214E">
        <w:rPr>
          <w:rFonts w:ascii="Verdana" w:hAnsi="Verdana"/>
        </w:rPr>
        <w:t>K</w:t>
      </w:r>
      <w:r w:rsidR="00804DFE" w:rsidRPr="008E214E">
        <w:rPr>
          <w:rFonts w:ascii="Verdana" w:hAnsi="Verdana"/>
        </w:rPr>
        <w:t>enexa Advance search page.</w:t>
      </w:r>
      <w:r w:rsidR="00BC7664" w:rsidRPr="008E214E">
        <w:rPr>
          <w:rFonts w:ascii="Verdana" w:hAnsi="Verdana"/>
        </w:rPr>
        <w:t xml:space="preserve"> This is a Kenexa solution and will not be easily adaptable with other ATS.</w:t>
      </w:r>
    </w:p>
    <w:p w:rsidR="00E97CDC" w:rsidRPr="008E214E" w:rsidRDefault="00DD42F8" w:rsidP="007D6D18">
      <w:pPr>
        <w:pStyle w:val="BodyText"/>
        <w:numPr>
          <w:ilvl w:val="1"/>
          <w:numId w:val="10"/>
        </w:numPr>
        <w:rPr>
          <w:rFonts w:ascii="Verdana" w:hAnsi="Verdana"/>
        </w:rPr>
      </w:pPr>
      <w:r w:rsidRPr="008E214E">
        <w:rPr>
          <w:rFonts w:ascii="Verdana" w:hAnsi="Verdana"/>
        </w:rPr>
        <w:t>Possibility to have a suggestive search (when a candidate starts typing a combination of letters possible suggestions appear</w:t>
      </w:r>
      <w:r w:rsidR="00015E9B" w:rsidRPr="008E214E">
        <w:rPr>
          <w:rFonts w:ascii="Verdana" w:hAnsi="Verdana"/>
        </w:rPr>
        <w:t>) in</w:t>
      </w:r>
      <w:r w:rsidRPr="008E214E">
        <w:rPr>
          <w:rFonts w:ascii="Verdana" w:hAnsi="Verdana"/>
        </w:rPr>
        <w:t xml:space="preserve"> </w:t>
      </w:r>
      <w:r w:rsidR="0062734E" w:rsidRPr="008E214E">
        <w:rPr>
          <w:rFonts w:ascii="Verdana" w:hAnsi="Verdana"/>
        </w:rPr>
        <w:t>filter search</w:t>
      </w:r>
      <w:r w:rsidRPr="008E214E">
        <w:rPr>
          <w:rFonts w:ascii="Verdana" w:hAnsi="Verdana"/>
        </w:rPr>
        <w:t xml:space="preserve"> </w:t>
      </w:r>
      <w:r w:rsidR="00BB431A" w:rsidRPr="008E214E">
        <w:rPr>
          <w:rFonts w:ascii="Verdana" w:hAnsi="Verdana"/>
        </w:rPr>
        <w:t xml:space="preserve">like </w:t>
      </w:r>
      <w:r w:rsidRPr="008E214E">
        <w:rPr>
          <w:rFonts w:ascii="Verdana" w:hAnsi="Verdana"/>
        </w:rPr>
        <w:t xml:space="preserve">Country, Location, </w:t>
      </w:r>
      <w:r w:rsidR="00015E9B" w:rsidRPr="008E214E">
        <w:rPr>
          <w:rFonts w:ascii="Verdana" w:hAnsi="Verdana"/>
        </w:rPr>
        <w:t>Work area</w:t>
      </w:r>
      <w:r w:rsidR="00F5031F" w:rsidRPr="008E214E">
        <w:rPr>
          <w:rFonts w:ascii="Verdana" w:hAnsi="Verdana"/>
        </w:rPr>
        <w:t>, Job type</w:t>
      </w:r>
      <w:r w:rsidRPr="008E214E">
        <w:rPr>
          <w:rFonts w:ascii="Verdana" w:hAnsi="Verdana"/>
        </w:rPr>
        <w:t xml:space="preserve"> and Language drop downs.</w:t>
      </w:r>
    </w:p>
    <w:p w:rsidR="00E97CDC" w:rsidRPr="008E214E" w:rsidRDefault="00E97CDC" w:rsidP="007D6D18">
      <w:pPr>
        <w:pStyle w:val="BodyText"/>
        <w:numPr>
          <w:ilvl w:val="1"/>
          <w:numId w:val="10"/>
        </w:numPr>
        <w:rPr>
          <w:rFonts w:ascii="Verdana" w:hAnsi="Verdana"/>
        </w:rPr>
      </w:pPr>
      <w:r w:rsidRPr="008E214E">
        <w:rPr>
          <w:rFonts w:ascii="Verdana" w:hAnsi="Verdana"/>
        </w:rPr>
        <w:t xml:space="preserve">Possibility to get results in the keyword field regardless the language of query </w:t>
      </w:r>
    </w:p>
    <w:p w:rsidR="00687541" w:rsidRPr="008E214E" w:rsidRDefault="00B3516F" w:rsidP="007D6D18">
      <w:pPr>
        <w:pStyle w:val="BodyText"/>
        <w:numPr>
          <w:ilvl w:val="1"/>
          <w:numId w:val="10"/>
        </w:numPr>
        <w:rPr>
          <w:rFonts w:ascii="Verdana" w:hAnsi="Verdana"/>
        </w:rPr>
      </w:pPr>
      <w:r w:rsidRPr="008E214E">
        <w:rPr>
          <w:rFonts w:ascii="Verdana" w:hAnsi="Verdana"/>
        </w:rPr>
        <w:lastRenderedPageBreak/>
        <w:t>K</w:t>
      </w:r>
      <w:r w:rsidR="00687541" w:rsidRPr="008E214E">
        <w:rPr>
          <w:rFonts w:ascii="Verdana" w:hAnsi="Verdana"/>
        </w:rPr>
        <w:t xml:space="preserve">ey word </w:t>
      </w:r>
      <w:r w:rsidR="00BC7664" w:rsidRPr="008E214E">
        <w:rPr>
          <w:rFonts w:ascii="Verdana" w:hAnsi="Verdana"/>
        </w:rPr>
        <w:t xml:space="preserve">search </w:t>
      </w:r>
      <w:r w:rsidR="00687541" w:rsidRPr="008E214E">
        <w:rPr>
          <w:rFonts w:ascii="Verdana" w:hAnsi="Verdana"/>
        </w:rPr>
        <w:t>and filter search</w:t>
      </w:r>
      <w:r w:rsidR="003E2AA0" w:rsidRPr="008E214E">
        <w:rPr>
          <w:rFonts w:ascii="Verdana" w:hAnsi="Verdana"/>
        </w:rPr>
        <w:t xml:space="preserve"> will </w:t>
      </w:r>
      <w:r w:rsidR="00BC7664" w:rsidRPr="008E214E">
        <w:rPr>
          <w:rFonts w:ascii="Verdana" w:hAnsi="Verdana"/>
        </w:rPr>
        <w:t>work together</w:t>
      </w:r>
      <w:r w:rsidR="003E2AA0" w:rsidRPr="008E214E">
        <w:rPr>
          <w:rFonts w:ascii="Verdana" w:hAnsi="Verdana"/>
        </w:rPr>
        <w:t xml:space="preserve"> and keyword search results </w:t>
      </w:r>
      <w:r w:rsidR="00BC7664" w:rsidRPr="008E214E">
        <w:rPr>
          <w:rFonts w:ascii="Verdana" w:hAnsi="Verdana"/>
        </w:rPr>
        <w:t>can</w:t>
      </w:r>
      <w:r w:rsidR="003E2AA0" w:rsidRPr="008E214E">
        <w:rPr>
          <w:rFonts w:ascii="Verdana" w:hAnsi="Verdana"/>
        </w:rPr>
        <w:t xml:space="preserve"> be filtered using the filter criteria selected by the user</w:t>
      </w:r>
      <w:r w:rsidR="00BC7664" w:rsidRPr="008E214E">
        <w:rPr>
          <w:rFonts w:ascii="Verdana" w:hAnsi="Verdana"/>
        </w:rPr>
        <w:t>.</w:t>
      </w:r>
    </w:p>
    <w:p w:rsidR="00D0353A" w:rsidRPr="008E214E" w:rsidRDefault="00295D3D" w:rsidP="007D6D18">
      <w:pPr>
        <w:pStyle w:val="BodyText"/>
        <w:numPr>
          <w:ilvl w:val="1"/>
          <w:numId w:val="10"/>
        </w:numPr>
        <w:rPr>
          <w:rFonts w:ascii="Verdana" w:hAnsi="Verdana"/>
        </w:rPr>
      </w:pPr>
      <w:r w:rsidRPr="008E214E">
        <w:rPr>
          <w:rFonts w:ascii="Verdana" w:hAnsi="Verdana"/>
        </w:rPr>
        <w:t>Filter criteria in filter search is displayed and can be delete by using the ‘X’ in the criteria</w:t>
      </w:r>
    </w:p>
    <w:p w:rsidR="00D0353A" w:rsidRPr="008E214E" w:rsidRDefault="00295D3D" w:rsidP="007D6D18">
      <w:pPr>
        <w:pStyle w:val="BodyText"/>
        <w:numPr>
          <w:ilvl w:val="1"/>
          <w:numId w:val="10"/>
        </w:numPr>
        <w:rPr>
          <w:rFonts w:ascii="Verdana" w:hAnsi="Verdana"/>
        </w:rPr>
      </w:pPr>
      <w:r w:rsidRPr="008E214E">
        <w:rPr>
          <w:rFonts w:ascii="Verdana" w:hAnsi="Verdana"/>
        </w:rPr>
        <w:t>Pagination: 10 job</w:t>
      </w:r>
      <w:r w:rsidR="00F5031F" w:rsidRPr="008E214E">
        <w:rPr>
          <w:rFonts w:ascii="Verdana" w:hAnsi="Verdana"/>
        </w:rPr>
        <w:t xml:space="preserve">s </w:t>
      </w:r>
      <w:r w:rsidRPr="008E214E">
        <w:rPr>
          <w:rFonts w:ascii="Verdana" w:hAnsi="Verdana"/>
        </w:rPr>
        <w:t>are displayed per page and pagination is displayed at right top and right bottom</w:t>
      </w:r>
      <w:r w:rsidR="00F5031F" w:rsidRPr="008E214E">
        <w:rPr>
          <w:rFonts w:ascii="Verdana" w:hAnsi="Verdana"/>
        </w:rPr>
        <w:t xml:space="preserve"> of the job result list.</w:t>
      </w:r>
    </w:p>
    <w:p w:rsidR="00F81D3D" w:rsidRPr="008E214E" w:rsidRDefault="00F81D3D">
      <w:pPr>
        <w:pStyle w:val="BodyText"/>
        <w:ind w:left="0"/>
        <w:rPr>
          <w:rFonts w:ascii="Verdana" w:hAnsi="Verdana"/>
        </w:rPr>
      </w:pPr>
    </w:p>
    <w:p w:rsidR="00BC7664" w:rsidRPr="008E214E" w:rsidRDefault="00875105" w:rsidP="007D6D18">
      <w:pPr>
        <w:pStyle w:val="BodyText"/>
        <w:numPr>
          <w:ilvl w:val="0"/>
          <w:numId w:val="10"/>
        </w:numPr>
        <w:rPr>
          <w:rFonts w:ascii="Verdana" w:hAnsi="Verdana"/>
        </w:rPr>
      </w:pPr>
      <w:r w:rsidRPr="008E214E">
        <w:rPr>
          <w:rFonts w:ascii="Verdana" w:hAnsi="Verdana"/>
        </w:rPr>
        <w:t xml:space="preserve">The country </w:t>
      </w:r>
      <w:proofErr w:type="gramStart"/>
      <w:r w:rsidRPr="008E214E">
        <w:rPr>
          <w:rFonts w:ascii="Verdana" w:hAnsi="Verdana"/>
        </w:rPr>
        <w:t xml:space="preserve">ID </w:t>
      </w:r>
      <w:r w:rsidR="002E73C9" w:rsidRPr="008E214E">
        <w:rPr>
          <w:rFonts w:ascii="Verdana" w:hAnsi="Verdana"/>
        </w:rPr>
        <w:t xml:space="preserve"> in</w:t>
      </w:r>
      <w:proofErr w:type="gramEnd"/>
      <w:r w:rsidR="002E73C9" w:rsidRPr="008E214E">
        <w:rPr>
          <w:rFonts w:ascii="Verdana" w:hAnsi="Verdana"/>
        </w:rPr>
        <w:t xml:space="preserve"> </w:t>
      </w:r>
      <w:proofErr w:type="spellStart"/>
      <w:r w:rsidR="002E73C9" w:rsidRPr="008E214E">
        <w:rPr>
          <w:rFonts w:ascii="Verdana" w:hAnsi="Verdana"/>
        </w:rPr>
        <w:t>microsite</w:t>
      </w:r>
      <w:proofErr w:type="spellEnd"/>
      <w:r w:rsidR="002E73C9" w:rsidRPr="008E214E">
        <w:rPr>
          <w:rFonts w:ascii="Verdana" w:hAnsi="Verdana"/>
        </w:rPr>
        <w:t xml:space="preserve"> url </w:t>
      </w:r>
      <w:r w:rsidRPr="008E214E">
        <w:rPr>
          <w:rFonts w:ascii="Verdana" w:hAnsi="Verdana"/>
        </w:rPr>
        <w:t>decides if Advance Search and Log in is shown.</w:t>
      </w:r>
      <w:r w:rsidR="00B3516F" w:rsidRPr="008E214E">
        <w:rPr>
          <w:rFonts w:ascii="Verdana" w:hAnsi="Verdana"/>
        </w:rPr>
        <w:t xml:space="preserve"> </w:t>
      </w:r>
      <w:r w:rsidRPr="008E214E">
        <w:rPr>
          <w:rFonts w:ascii="Verdana" w:hAnsi="Verdana"/>
        </w:rPr>
        <w:t xml:space="preserve">For Russia </w:t>
      </w:r>
      <w:r w:rsidR="00BC7664" w:rsidRPr="008E214E">
        <w:rPr>
          <w:rFonts w:ascii="Verdana" w:hAnsi="Verdana"/>
        </w:rPr>
        <w:t xml:space="preserve">both links will not be displayed following the legal needs in Russia not allowing routes into Kenexa without asking for the nationality. </w:t>
      </w:r>
    </w:p>
    <w:p w:rsidR="00B83D88" w:rsidRPr="008E214E" w:rsidRDefault="00B83D88" w:rsidP="00B83D88">
      <w:pPr>
        <w:pStyle w:val="BodyText"/>
        <w:ind w:left="1440"/>
        <w:rPr>
          <w:rFonts w:ascii="Verdana" w:hAnsi="Verdana"/>
        </w:rPr>
      </w:pPr>
    </w:p>
    <w:p w:rsidR="00E97CDC" w:rsidRPr="008E214E" w:rsidRDefault="00BC7664" w:rsidP="007D6D18">
      <w:pPr>
        <w:pStyle w:val="BodyText"/>
        <w:numPr>
          <w:ilvl w:val="0"/>
          <w:numId w:val="10"/>
        </w:numPr>
        <w:rPr>
          <w:rFonts w:ascii="Verdana" w:hAnsi="Verdana"/>
        </w:rPr>
      </w:pPr>
      <w:r w:rsidRPr="008E214E">
        <w:rPr>
          <w:rFonts w:ascii="Verdana" w:hAnsi="Verdana"/>
        </w:rPr>
        <w:t xml:space="preserve">The language </w:t>
      </w:r>
      <w:proofErr w:type="gramStart"/>
      <w:r w:rsidRPr="008E214E">
        <w:rPr>
          <w:rFonts w:ascii="Verdana" w:hAnsi="Verdana"/>
        </w:rPr>
        <w:t xml:space="preserve">IDs </w:t>
      </w:r>
      <w:r w:rsidR="002E73C9" w:rsidRPr="008E214E">
        <w:rPr>
          <w:rFonts w:ascii="Verdana" w:hAnsi="Verdana"/>
        </w:rPr>
        <w:t xml:space="preserve"> in</w:t>
      </w:r>
      <w:proofErr w:type="gramEnd"/>
      <w:r w:rsidR="002E73C9" w:rsidRPr="008E214E">
        <w:rPr>
          <w:rFonts w:ascii="Verdana" w:hAnsi="Verdana"/>
        </w:rPr>
        <w:t xml:space="preserve"> </w:t>
      </w:r>
      <w:proofErr w:type="spellStart"/>
      <w:r w:rsidR="002E73C9" w:rsidRPr="008E214E">
        <w:rPr>
          <w:rFonts w:ascii="Verdana" w:hAnsi="Verdana"/>
        </w:rPr>
        <w:t>microsite</w:t>
      </w:r>
      <w:proofErr w:type="spellEnd"/>
      <w:r w:rsidR="002E73C9" w:rsidRPr="008E214E">
        <w:rPr>
          <w:rFonts w:ascii="Verdana" w:hAnsi="Verdana"/>
        </w:rPr>
        <w:t xml:space="preserve"> url </w:t>
      </w:r>
      <w:r w:rsidRPr="008E214E">
        <w:rPr>
          <w:rFonts w:ascii="Verdana" w:hAnsi="Verdana"/>
        </w:rPr>
        <w:t xml:space="preserve">decide on the language of the Microsite. This language ID will be the decision point what language is displayed.  </w:t>
      </w:r>
    </w:p>
    <w:p w:rsidR="00180EAF" w:rsidRPr="008E214E" w:rsidRDefault="00180EAF" w:rsidP="00180EAF">
      <w:pPr>
        <w:pStyle w:val="BodyText"/>
        <w:ind w:left="1440"/>
        <w:rPr>
          <w:rFonts w:ascii="Verdana" w:hAnsi="Verdana"/>
        </w:rPr>
      </w:pPr>
    </w:p>
    <w:p w:rsidR="001B0C91" w:rsidRPr="008E214E" w:rsidRDefault="001B0C91" w:rsidP="007D6D18">
      <w:pPr>
        <w:pStyle w:val="ListParagraph"/>
        <w:numPr>
          <w:ilvl w:val="0"/>
          <w:numId w:val="10"/>
        </w:numPr>
        <w:contextualSpacing/>
        <w:rPr>
          <w:rFonts w:ascii="Verdana" w:hAnsi="Verdana" w:cs="Arial"/>
          <w:sz w:val="20"/>
          <w:szCs w:val="20"/>
        </w:rPr>
      </w:pPr>
      <w:r w:rsidRPr="008E214E">
        <w:rPr>
          <w:rFonts w:ascii="Verdana" w:hAnsi="Verdana" w:cs="Arial"/>
          <w:sz w:val="20"/>
          <w:szCs w:val="20"/>
        </w:rPr>
        <w:t xml:space="preserve">List of countries and languages supported are </w:t>
      </w:r>
      <w:r w:rsidR="00FD3254" w:rsidRPr="008E214E">
        <w:rPr>
          <w:rFonts w:ascii="Verdana" w:hAnsi="Verdana" w:cs="Arial"/>
          <w:sz w:val="20"/>
          <w:szCs w:val="20"/>
        </w:rPr>
        <w:t>provided below</w:t>
      </w:r>
    </w:p>
    <w:p w:rsidR="00FD3254" w:rsidRPr="008E214E" w:rsidRDefault="00FD3254" w:rsidP="00FD3254">
      <w:pPr>
        <w:pStyle w:val="ListParagraph"/>
        <w:ind w:left="1800"/>
        <w:contextualSpacing/>
        <w:rPr>
          <w:rFonts w:ascii="Verdana" w:hAnsi="Verdana" w:cs="Arial"/>
        </w:rPr>
      </w:pPr>
    </w:p>
    <w:tbl>
      <w:tblPr>
        <w:tblStyle w:val="LightGrid2"/>
        <w:tblW w:w="5860" w:type="dxa"/>
        <w:jc w:val="center"/>
        <w:tblLook w:val="04A0"/>
      </w:tblPr>
      <w:tblGrid>
        <w:gridCol w:w="1640"/>
        <w:gridCol w:w="1669"/>
        <w:gridCol w:w="1520"/>
        <w:gridCol w:w="1380"/>
      </w:tblGrid>
      <w:tr w:rsidR="00FD3254" w:rsidRPr="00275D91" w:rsidTr="00991471">
        <w:trPr>
          <w:cnfStyle w:val="100000000000"/>
          <w:trHeight w:val="300"/>
          <w:jc w:val="center"/>
        </w:trPr>
        <w:tc>
          <w:tcPr>
            <w:cnfStyle w:val="001000000000"/>
            <w:tcW w:w="1640" w:type="dxa"/>
            <w:noWrap/>
            <w:hideMark/>
          </w:tcPr>
          <w:p w:rsidR="00FD3254" w:rsidRPr="00275D91" w:rsidRDefault="00FD3254" w:rsidP="00FD3254">
            <w:pPr>
              <w:rPr>
                <w:rFonts w:ascii="Verdana" w:hAnsi="Verdana"/>
                <w:color w:val="000000"/>
                <w:lang w:val="en-US"/>
              </w:rPr>
            </w:pPr>
            <w:r w:rsidRPr="00275D91">
              <w:rPr>
                <w:rFonts w:ascii="Verdana" w:hAnsi="Verdana"/>
                <w:color w:val="000000"/>
                <w:lang w:val="en-US"/>
              </w:rPr>
              <w:t>Market Name</w:t>
            </w:r>
          </w:p>
        </w:tc>
        <w:tc>
          <w:tcPr>
            <w:tcW w:w="1320" w:type="dxa"/>
            <w:noWrap/>
            <w:hideMark/>
          </w:tcPr>
          <w:p w:rsidR="00FD3254" w:rsidRPr="00275D91" w:rsidRDefault="00FD3254" w:rsidP="00FD3254">
            <w:pPr>
              <w:cnfStyle w:val="100000000000"/>
              <w:rPr>
                <w:rFonts w:ascii="Verdana" w:hAnsi="Verdana"/>
                <w:color w:val="000000"/>
                <w:lang w:val="en-US"/>
              </w:rPr>
            </w:pPr>
            <w:r w:rsidRPr="00275D91">
              <w:rPr>
                <w:rFonts w:ascii="Verdana" w:hAnsi="Verdana"/>
                <w:color w:val="000000"/>
                <w:lang w:val="en-US"/>
              </w:rPr>
              <w:t>Language</w:t>
            </w:r>
          </w:p>
        </w:tc>
        <w:tc>
          <w:tcPr>
            <w:tcW w:w="1520" w:type="dxa"/>
            <w:noWrap/>
            <w:hideMark/>
          </w:tcPr>
          <w:p w:rsidR="00FD3254" w:rsidRPr="00275D91" w:rsidRDefault="00FD3254" w:rsidP="00FD3254">
            <w:pPr>
              <w:cnfStyle w:val="100000000000"/>
              <w:rPr>
                <w:rFonts w:ascii="Verdana" w:hAnsi="Verdana"/>
                <w:color w:val="000000"/>
                <w:lang w:val="en-US"/>
              </w:rPr>
            </w:pPr>
            <w:r w:rsidRPr="00275D91">
              <w:rPr>
                <w:rFonts w:ascii="Verdana" w:hAnsi="Verdana"/>
                <w:color w:val="000000"/>
                <w:lang w:val="en-US"/>
              </w:rPr>
              <w:t>Language Code</w:t>
            </w:r>
          </w:p>
        </w:tc>
        <w:tc>
          <w:tcPr>
            <w:tcW w:w="1380" w:type="dxa"/>
            <w:noWrap/>
            <w:hideMark/>
          </w:tcPr>
          <w:p w:rsidR="00FD3254" w:rsidRPr="00275D91" w:rsidRDefault="00FD3254" w:rsidP="00FD3254">
            <w:pPr>
              <w:cnfStyle w:val="100000000000"/>
              <w:rPr>
                <w:rFonts w:ascii="Verdana" w:hAnsi="Verdana"/>
                <w:color w:val="000000"/>
                <w:lang w:val="en-US"/>
              </w:rPr>
            </w:pPr>
            <w:r w:rsidRPr="00275D91">
              <w:rPr>
                <w:rFonts w:ascii="Verdana" w:hAnsi="Verdana"/>
                <w:color w:val="000000"/>
                <w:lang w:val="en-US"/>
              </w:rPr>
              <w:t>Country Code</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Belgium</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Dutch (NL)</w:t>
            </w:r>
          </w:p>
        </w:tc>
        <w:tc>
          <w:tcPr>
            <w:tcW w:w="1520" w:type="dxa"/>
            <w:noWrap/>
            <w:hideMark/>
          </w:tcPr>
          <w:p w:rsidR="00FD3254" w:rsidRPr="00275D91" w:rsidRDefault="00FD3254" w:rsidP="00FD3254">
            <w:pPr>
              <w:jc w:val="center"/>
              <w:cnfStyle w:val="000000100000"/>
              <w:rPr>
                <w:rFonts w:ascii="Verdana" w:hAnsi="Verdana"/>
                <w:color w:val="000000"/>
                <w:lang w:val="en-US"/>
              </w:rPr>
            </w:pPr>
            <w:proofErr w:type="spellStart"/>
            <w:r w:rsidRPr="00275D91">
              <w:rPr>
                <w:rFonts w:ascii="Verdana" w:hAnsi="Verdana"/>
                <w:color w:val="000000"/>
                <w:lang w:val="en-US"/>
              </w:rPr>
              <w:t>nl</w:t>
            </w:r>
            <w:proofErr w:type="spellEnd"/>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BE</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Belgium</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French (FR)</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fr</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BE</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Czech Republic</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Czech</w:t>
            </w:r>
          </w:p>
        </w:tc>
        <w:tc>
          <w:tcPr>
            <w:tcW w:w="1520" w:type="dxa"/>
            <w:noWrap/>
            <w:hideMark/>
          </w:tcPr>
          <w:p w:rsidR="00FD3254" w:rsidRPr="00275D91" w:rsidRDefault="00FD3254" w:rsidP="00FD3254">
            <w:pPr>
              <w:jc w:val="center"/>
              <w:cnfStyle w:val="000000100000"/>
              <w:rPr>
                <w:rFonts w:ascii="Verdana" w:hAnsi="Verdana"/>
                <w:color w:val="000000"/>
                <w:lang w:val="en-US"/>
              </w:rPr>
            </w:pPr>
            <w:proofErr w:type="spellStart"/>
            <w:r w:rsidRPr="00275D91">
              <w:rPr>
                <w:rFonts w:ascii="Verdana" w:hAnsi="Verdana"/>
                <w:color w:val="000000"/>
                <w:lang w:val="en-US"/>
              </w:rPr>
              <w:t>cs</w:t>
            </w:r>
            <w:proofErr w:type="spellEnd"/>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CZ</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Denmark</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Danish</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da</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DK</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Germany</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German</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de</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DE</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Austria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German</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de</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AT</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Switzerland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German</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de</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CH</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Switzerland</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French (FR)</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fr</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CH</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Switzerland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Italian (IT)</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it</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CH</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Italy</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Italian (IT)</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it</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IT</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Spain</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Spanish (ES)</w:t>
            </w:r>
          </w:p>
        </w:tc>
        <w:tc>
          <w:tcPr>
            <w:tcW w:w="1520" w:type="dxa"/>
            <w:noWrap/>
            <w:hideMark/>
          </w:tcPr>
          <w:p w:rsidR="00FD3254" w:rsidRPr="00275D91" w:rsidRDefault="00FD3254" w:rsidP="00FD3254">
            <w:pPr>
              <w:jc w:val="center"/>
              <w:cnfStyle w:val="000000100000"/>
              <w:rPr>
                <w:rFonts w:ascii="Verdana" w:hAnsi="Verdana"/>
                <w:color w:val="000000"/>
                <w:lang w:val="en-US"/>
              </w:rPr>
            </w:pPr>
            <w:proofErr w:type="spellStart"/>
            <w:r w:rsidRPr="00275D91">
              <w:rPr>
                <w:rFonts w:ascii="Verdana" w:hAnsi="Verdana"/>
                <w:color w:val="000000"/>
                <w:lang w:val="en-US"/>
              </w:rPr>
              <w:t>es</w:t>
            </w:r>
            <w:proofErr w:type="spellEnd"/>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ES</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France</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French (FR)</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fr</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FR</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Croatia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Croatian</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hr</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HR</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Hungary</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Hungarian</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hu</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HU</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Netherland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Dutch (NL)</w:t>
            </w:r>
          </w:p>
        </w:tc>
        <w:tc>
          <w:tcPr>
            <w:tcW w:w="1520" w:type="dxa"/>
            <w:noWrap/>
            <w:hideMark/>
          </w:tcPr>
          <w:p w:rsidR="00FD3254" w:rsidRPr="00275D91" w:rsidRDefault="00FD3254" w:rsidP="00FD3254">
            <w:pPr>
              <w:jc w:val="center"/>
              <w:cnfStyle w:val="000000100000"/>
              <w:rPr>
                <w:rFonts w:ascii="Verdana" w:hAnsi="Verdana"/>
                <w:color w:val="000000"/>
                <w:lang w:val="en-US"/>
              </w:rPr>
            </w:pPr>
            <w:proofErr w:type="spellStart"/>
            <w:r w:rsidRPr="00275D91">
              <w:rPr>
                <w:rFonts w:ascii="Verdana" w:hAnsi="Verdana"/>
                <w:color w:val="000000"/>
                <w:lang w:val="en-US"/>
              </w:rPr>
              <w:t>nl</w:t>
            </w:r>
            <w:proofErr w:type="spellEnd"/>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NL</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Norway</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Norwegian</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no</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NO</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Poland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Polish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pl</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PL</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Portugal</w:t>
            </w:r>
          </w:p>
        </w:tc>
        <w:tc>
          <w:tcPr>
            <w:tcW w:w="1320" w:type="dxa"/>
            <w:hideMark/>
          </w:tcPr>
          <w:p w:rsidR="00FD3254" w:rsidRPr="00275D91" w:rsidRDefault="00FD3254" w:rsidP="00FD3254">
            <w:pPr>
              <w:cnfStyle w:val="000000010000"/>
              <w:rPr>
                <w:rFonts w:ascii="Verdana" w:hAnsi="Verdana"/>
                <w:b/>
                <w:bCs/>
                <w:i/>
                <w:iCs/>
                <w:lang w:val="en-US"/>
              </w:rPr>
            </w:pPr>
            <w:r w:rsidRPr="00275D91">
              <w:rPr>
                <w:rFonts w:ascii="Verdana" w:hAnsi="Verdana"/>
                <w:b/>
                <w:bCs/>
                <w:i/>
                <w:iCs/>
                <w:lang w:val="en-US"/>
              </w:rPr>
              <w:t>Portuguese</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pt</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PT</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Romania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Romanian</w:t>
            </w:r>
          </w:p>
        </w:tc>
        <w:tc>
          <w:tcPr>
            <w:tcW w:w="1520" w:type="dxa"/>
            <w:noWrap/>
            <w:hideMark/>
          </w:tcPr>
          <w:p w:rsidR="00FD3254" w:rsidRPr="00275D91" w:rsidRDefault="00FD3254" w:rsidP="00FD3254">
            <w:pPr>
              <w:jc w:val="center"/>
              <w:cnfStyle w:val="000000100000"/>
              <w:rPr>
                <w:rFonts w:ascii="Verdana" w:hAnsi="Verdana"/>
                <w:color w:val="000000"/>
                <w:lang w:val="en-US"/>
              </w:rPr>
            </w:pPr>
            <w:proofErr w:type="spellStart"/>
            <w:r w:rsidRPr="00275D91">
              <w:rPr>
                <w:rFonts w:ascii="Verdana" w:hAnsi="Verdana"/>
                <w:color w:val="000000"/>
                <w:lang w:val="en-US"/>
              </w:rPr>
              <w:t>ro</w:t>
            </w:r>
            <w:proofErr w:type="spellEnd"/>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RO</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Russia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Russian</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ru</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RU</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Slovakia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Slovak</w:t>
            </w:r>
          </w:p>
        </w:tc>
        <w:tc>
          <w:tcPr>
            <w:tcW w:w="1520" w:type="dxa"/>
            <w:noWrap/>
            <w:hideMark/>
          </w:tcPr>
          <w:p w:rsidR="00FD3254" w:rsidRPr="00275D91" w:rsidRDefault="00FD3254" w:rsidP="00FD3254">
            <w:pPr>
              <w:jc w:val="center"/>
              <w:cnfStyle w:val="000000100000"/>
              <w:rPr>
                <w:rFonts w:ascii="Verdana" w:hAnsi="Verdana"/>
                <w:color w:val="000000"/>
                <w:lang w:val="en-US"/>
              </w:rPr>
            </w:pPr>
            <w:proofErr w:type="spellStart"/>
            <w:r w:rsidRPr="00275D91">
              <w:rPr>
                <w:rFonts w:ascii="Verdana" w:hAnsi="Verdana"/>
                <w:color w:val="000000"/>
                <w:lang w:val="en-US"/>
              </w:rPr>
              <w:t>sk</w:t>
            </w:r>
            <w:proofErr w:type="spellEnd"/>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SK</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Serbia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Serbian</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sr</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RS</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Finland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Finnish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fi</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FI</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lastRenderedPageBreak/>
              <w:t>Sweden</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Swedish(SV)</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sv</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SE</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United States</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US</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Australia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AU</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Ireland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IE</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United Kingdom</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GB</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Canada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CA</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Canada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French (FR)</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fr</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CA</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China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CN</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China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 xml:space="preserve">Chinese </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zh</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CN</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India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IN</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Japan</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JP</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Japan</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Japanese</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ja</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JP</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Malaysia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MY</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Malaysia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Malaysian</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ms</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MY</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Singapore</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SG</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South Korea</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KR</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South Korea</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Korean</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ko</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KR</w:t>
            </w:r>
          </w:p>
        </w:tc>
      </w:tr>
      <w:tr w:rsidR="00FD3254" w:rsidRPr="00275D91" w:rsidTr="00991471">
        <w:trPr>
          <w:cnfStyle w:val="00000010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Thailand</w:t>
            </w:r>
          </w:p>
        </w:tc>
        <w:tc>
          <w:tcPr>
            <w:tcW w:w="1320" w:type="dxa"/>
            <w:hideMark/>
          </w:tcPr>
          <w:p w:rsidR="00FD3254" w:rsidRPr="00275D91" w:rsidRDefault="00FD3254" w:rsidP="00FD3254">
            <w:pPr>
              <w:cnfStyle w:val="000000100000"/>
              <w:rPr>
                <w:rFonts w:ascii="Verdana" w:hAnsi="Verdana"/>
                <w:b/>
                <w:bCs/>
                <w:i/>
                <w:iCs/>
                <w:color w:val="000000"/>
                <w:lang w:val="en-US"/>
              </w:rPr>
            </w:pPr>
            <w:r w:rsidRPr="00275D91">
              <w:rPr>
                <w:rFonts w:ascii="Verdana" w:hAnsi="Verdana"/>
                <w:b/>
                <w:bCs/>
                <w:i/>
                <w:iCs/>
                <w:color w:val="000000"/>
                <w:lang w:val="en-US"/>
              </w:rPr>
              <w:t>English</w:t>
            </w:r>
          </w:p>
        </w:tc>
        <w:tc>
          <w:tcPr>
            <w:tcW w:w="152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en</w:t>
            </w:r>
          </w:p>
        </w:tc>
        <w:tc>
          <w:tcPr>
            <w:tcW w:w="1380" w:type="dxa"/>
            <w:noWrap/>
            <w:hideMark/>
          </w:tcPr>
          <w:p w:rsidR="00FD3254" w:rsidRPr="00275D91" w:rsidRDefault="00FD3254" w:rsidP="00FD3254">
            <w:pPr>
              <w:jc w:val="center"/>
              <w:cnfStyle w:val="000000100000"/>
              <w:rPr>
                <w:rFonts w:ascii="Verdana" w:hAnsi="Verdana"/>
                <w:color w:val="000000"/>
                <w:lang w:val="en-US"/>
              </w:rPr>
            </w:pPr>
            <w:r w:rsidRPr="00275D91">
              <w:rPr>
                <w:rFonts w:ascii="Verdana" w:hAnsi="Verdana"/>
                <w:color w:val="000000"/>
                <w:lang w:val="en-US"/>
              </w:rPr>
              <w:t>TH</w:t>
            </w:r>
          </w:p>
        </w:tc>
      </w:tr>
      <w:tr w:rsidR="00FD3254" w:rsidRPr="00275D91" w:rsidTr="00991471">
        <w:trPr>
          <w:cnfStyle w:val="000000010000"/>
          <w:trHeight w:val="300"/>
          <w:jc w:val="center"/>
        </w:trPr>
        <w:tc>
          <w:tcPr>
            <w:cnfStyle w:val="001000000000"/>
            <w:tcW w:w="1640" w:type="dxa"/>
            <w:hideMark/>
          </w:tcPr>
          <w:p w:rsidR="00FD3254" w:rsidRPr="00275D91" w:rsidRDefault="00FD3254" w:rsidP="00FD3254">
            <w:pPr>
              <w:rPr>
                <w:rFonts w:ascii="Verdana" w:hAnsi="Verdana"/>
                <w:color w:val="000000"/>
                <w:lang w:val="en-US"/>
              </w:rPr>
            </w:pPr>
            <w:r w:rsidRPr="00275D91">
              <w:rPr>
                <w:rFonts w:ascii="Verdana" w:hAnsi="Verdana"/>
                <w:color w:val="000000"/>
                <w:lang w:val="en-US"/>
              </w:rPr>
              <w:t>Thailand</w:t>
            </w:r>
          </w:p>
        </w:tc>
        <w:tc>
          <w:tcPr>
            <w:tcW w:w="1320" w:type="dxa"/>
            <w:hideMark/>
          </w:tcPr>
          <w:p w:rsidR="00FD3254" w:rsidRPr="00275D91" w:rsidRDefault="00FD3254" w:rsidP="00FD3254">
            <w:pPr>
              <w:cnfStyle w:val="000000010000"/>
              <w:rPr>
                <w:rFonts w:ascii="Verdana" w:hAnsi="Verdana"/>
                <w:b/>
                <w:bCs/>
                <w:i/>
                <w:iCs/>
                <w:color w:val="000000"/>
                <w:lang w:val="en-US"/>
              </w:rPr>
            </w:pPr>
            <w:r w:rsidRPr="00275D91">
              <w:rPr>
                <w:rFonts w:ascii="Verdana" w:hAnsi="Verdana"/>
                <w:b/>
                <w:bCs/>
                <w:i/>
                <w:iCs/>
                <w:color w:val="000000"/>
                <w:lang w:val="en-US"/>
              </w:rPr>
              <w:t>Thai</w:t>
            </w:r>
          </w:p>
        </w:tc>
        <w:tc>
          <w:tcPr>
            <w:tcW w:w="1520" w:type="dxa"/>
            <w:noWrap/>
            <w:hideMark/>
          </w:tcPr>
          <w:p w:rsidR="00FD3254" w:rsidRPr="00275D91" w:rsidRDefault="00FD3254" w:rsidP="00FD3254">
            <w:pPr>
              <w:jc w:val="center"/>
              <w:cnfStyle w:val="000000010000"/>
              <w:rPr>
                <w:rFonts w:ascii="Verdana" w:hAnsi="Verdana"/>
                <w:color w:val="000000"/>
                <w:lang w:val="en-US"/>
              </w:rPr>
            </w:pPr>
            <w:proofErr w:type="spellStart"/>
            <w:r w:rsidRPr="00275D91">
              <w:rPr>
                <w:rFonts w:ascii="Verdana" w:hAnsi="Verdana"/>
                <w:color w:val="000000"/>
                <w:lang w:val="en-US"/>
              </w:rPr>
              <w:t>th</w:t>
            </w:r>
            <w:proofErr w:type="spellEnd"/>
          </w:p>
        </w:tc>
        <w:tc>
          <w:tcPr>
            <w:tcW w:w="1380" w:type="dxa"/>
            <w:noWrap/>
            <w:hideMark/>
          </w:tcPr>
          <w:p w:rsidR="00FD3254" w:rsidRPr="00275D91" w:rsidRDefault="00FD3254" w:rsidP="00FD3254">
            <w:pPr>
              <w:jc w:val="center"/>
              <w:cnfStyle w:val="000000010000"/>
              <w:rPr>
                <w:rFonts w:ascii="Verdana" w:hAnsi="Verdana"/>
                <w:color w:val="000000"/>
                <w:lang w:val="en-US"/>
              </w:rPr>
            </w:pPr>
            <w:r w:rsidRPr="00275D91">
              <w:rPr>
                <w:rFonts w:ascii="Verdana" w:hAnsi="Verdana"/>
                <w:color w:val="000000"/>
                <w:lang w:val="en-US"/>
              </w:rPr>
              <w:t>TH</w:t>
            </w:r>
          </w:p>
        </w:tc>
      </w:tr>
    </w:tbl>
    <w:p w:rsidR="00FD3254" w:rsidRPr="008E214E" w:rsidRDefault="00FD3254" w:rsidP="00FD3254">
      <w:pPr>
        <w:pStyle w:val="ListParagraph"/>
        <w:rPr>
          <w:rFonts w:ascii="Verdana" w:hAnsi="Verdana" w:cs="Arial"/>
        </w:rPr>
      </w:pPr>
    </w:p>
    <w:p w:rsidR="00180EAF" w:rsidRPr="008E214E" w:rsidRDefault="00180EAF" w:rsidP="00180EAF">
      <w:pPr>
        <w:contextualSpacing/>
        <w:rPr>
          <w:rFonts w:ascii="Verdana" w:hAnsi="Verdana"/>
        </w:rPr>
      </w:pPr>
    </w:p>
    <w:p w:rsidR="00E97CDC" w:rsidRPr="008E214E" w:rsidRDefault="00F73821" w:rsidP="007D6D18">
      <w:pPr>
        <w:pStyle w:val="ListParagraph"/>
        <w:numPr>
          <w:ilvl w:val="0"/>
          <w:numId w:val="10"/>
        </w:numPr>
        <w:contextualSpacing/>
        <w:rPr>
          <w:rFonts w:ascii="Verdana" w:hAnsi="Verdana"/>
        </w:rPr>
      </w:pPr>
      <w:r w:rsidRPr="008E214E">
        <w:rPr>
          <w:rFonts w:ascii="Verdana" w:hAnsi="Verdana" w:cs="Arial"/>
        </w:rPr>
        <w:t>New header &amp; footer will be developed</w:t>
      </w:r>
      <w:r w:rsidR="00B83D88" w:rsidRPr="008E214E">
        <w:rPr>
          <w:rFonts w:ascii="Verdana" w:hAnsi="Verdana" w:cs="Arial"/>
        </w:rPr>
        <w:t xml:space="preserve"> based on IKEA style and gu</w:t>
      </w:r>
      <w:r w:rsidR="002D0895" w:rsidRPr="008E214E">
        <w:rPr>
          <w:rFonts w:ascii="Verdana" w:hAnsi="Verdana" w:cs="Arial"/>
        </w:rPr>
        <w:t>i</w:t>
      </w:r>
      <w:r w:rsidR="00B83D88" w:rsidRPr="008E214E">
        <w:rPr>
          <w:rFonts w:ascii="Verdana" w:hAnsi="Verdana" w:cs="Arial"/>
        </w:rPr>
        <w:t xml:space="preserve">delines. </w:t>
      </w:r>
    </w:p>
    <w:p w:rsidR="00180EAF" w:rsidRPr="008E214E" w:rsidRDefault="00180EAF" w:rsidP="00180EAF">
      <w:pPr>
        <w:pStyle w:val="ListParagraph"/>
        <w:ind w:left="1800"/>
        <w:contextualSpacing/>
        <w:rPr>
          <w:rFonts w:ascii="Verdana" w:hAnsi="Verdana"/>
        </w:rPr>
      </w:pPr>
    </w:p>
    <w:p w:rsidR="00180EAF" w:rsidRPr="008E214E" w:rsidRDefault="00180EAF" w:rsidP="007D6D18">
      <w:pPr>
        <w:pStyle w:val="ListParagraph"/>
        <w:numPr>
          <w:ilvl w:val="0"/>
          <w:numId w:val="10"/>
        </w:numPr>
        <w:contextualSpacing/>
        <w:rPr>
          <w:rFonts w:ascii="Verdana" w:hAnsi="Verdana"/>
        </w:rPr>
      </w:pPr>
      <w:r w:rsidRPr="008E214E">
        <w:rPr>
          <w:rFonts w:ascii="Verdana" w:hAnsi="Verdana" w:cs="Arial"/>
        </w:rPr>
        <w:t xml:space="preserve">Russia will have an own JST microsite </w:t>
      </w:r>
      <w:r w:rsidR="00015E9B" w:rsidRPr="008E214E">
        <w:rPr>
          <w:rFonts w:ascii="Verdana" w:hAnsi="Verdana" w:cs="Arial"/>
        </w:rPr>
        <w:t>web design</w:t>
      </w:r>
      <w:r w:rsidRPr="008E214E">
        <w:rPr>
          <w:rFonts w:ascii="Verdana" w:hAnsi="Verdana" w:cs="Arial"/>
        </w:rPr>
        <w:t xml:space="preserve"> to hide Kenexa links “Advanced Search” and “Log in” from people entering IKEA.RU. </w:t>
      </w:r>
    </w:p>
    <w:p w:rsidR="00180EAF" w:rsidRPr="008E214E" w:rsidRDefault="00180EAF" w:rsidP="00180EAF">
      <w:pPr>
        <w:pStyle w:val="ListParagraph"/>
        <w:rPr>
          <w:rFonts w:ascii="Verdana" w:hAnsi="Verdana" w:cs="Arial"/>
        </w:rPr>
      </w:pPr>
    </w:p>
    <w:p w:rsidR="00180EAF" w:rsidRPr="008E214E" w:rsidRDefault="00180EAF" w:rsidP="00180EAF">
      <w:pPr>
        <w:pStyle w:val="ListParagraph"/>
        <w:numPr>
          <w:ilvl w:val="0"/>
          <w:numId w:val="10"/>
        </w:numPr>
        <w:contextualSpacing/>
        <w:rPr>
          <w:rFonts w:ascii="Verdana" w:hAnsi="Verdana"/>
        </w:rPr>
      </w:pPr>
      <w:r w:rsidRPr="008E214E">
        <w:rPr>
          <w:rFonts w:ascii="Verdana" w:hAnsi="Verdana" w:cs="Arial"/>
        </w:rPr>
        <w:t xml:space="preserve">Russia will have an own JST </w:t>
      </w:r>
      <w:r w:rsidR="00E766A6" w:rsidRPr="008E214E">
        <w:rPr>
          <w:rFonts w:ascii="Verdana" w:hAnsi="Verdana" w:cs="Arial"/>
        </w:rPr>
        <w:t>micro site</w:t>
      </w:r>
      <w:r w:rsidRPr="008E214E">
        <w:rPr>
          <w:rFonts w:ascii="Verdana" w:hAnsi="Verdana" w:cs="Arial"/>
        </w:rPr>
        <w:t xml:space="preserve"> </w:t>
      </w:r>
      <w:r w:rsidR="00E766A6" w:rsidRPr="008E214E">
        <w:rPr>
          <w:rFonts w:ascii="Verdana" w:hAnsi="Verdana" w:cs="Arial"/>
        </w:rPr>
        <w:t>web design</w:t>
      </w:r>
      <w:r w:rsidRPr="008E214E">
        <w:rPr>
          <w:rFonts w:ascii="Verdana" w:hAnsi="Verdana" w:cs="Arial"/>
        </w:rPr>
        <w:t xml:space="preserve"> to hide Kenexa Action buttons “Save to basket” and “Create Search Agent” from people entering IKEA.RU. </w:t>
      </w:r>
    </w:p>
    <w:p w:rsidR="00180EAF" w:rsidRPr="008E214E" w:rsidRDefault="00180EAF" w:rsidP="00B83D88">
      <w:pPr>
        <w:pStyle w:val="ListParagraph"/>
        <w:rPr>
          <w:rFonts w:ascii="Verdana" w:hAnsi="Verdana"/>
        </w:rPr>
      </w:pPr>
    </w:p>
    <w:p w:rsidR="00F73821" w:rsidRPr="008E214E" w:rsidRDefault="00B83D88" w:rsidP="00B83D88">
      <w:pPr>
        <w:pStyle w:val="ListParagraph"/>
        <w:numPr>
          <w:ilvl w:val="0"/>
          <w:numId w:val="10"/>
        </w:numPr>
        <w:contextualSpacing/>
        <w:rPr>
          <w:rFonts w:ascii="Verdana" w:hAnsi="Verdana"/>
        </w:rPr>
      </w:pPr>
      <w:r w:rsidRPr="008E214E">
        <w:rPr>
          <w:rFonts w:ascii="Verdana" w:hAnsi="Verdana" w:cs="Arial"/>
        </w:rPr>
        <w:t xml:space="preserve">All Talent Gateways will stay as is. When the Full Job Description is viewed the candidate is already on the Gateway that is controlled by Kenexa. For Russian Jobs this also means the </w:t>
      </w:r>
      <w:r w:rsidR="000013BA" w:rsidRPr="008E214E">
        <w:rPr>
          <w:rFonts w:ascii="Verdana" w:hAnsi="Verdana" w:cs="Arial"/>
        </w:rPr>
        <w:t xml:space="preserve">Avnet redirection will </w:t>
      </w:r>
      <w:r w:rsidRPr="008E214E">
        <w:rPr>
          <w:rFonts w:ascii="Verdana" w:hAnsi="Verdana" w:cs="Arial"/>
        </w:rPr>
        <w:t xml:space="preserve">kick in. </w:t>
      </w:r>
    </w:p>
    <w:p w:rsidR="00B83D88" w:rsidRPr="008E214E" w:rsidRDefault="00B83D88" w:rsidP="00B83D88">
      <w:pPr>
        <w:pStyle w:val="ListParagraph"/>
        <w:rPr>
          <w:rFonts w:ascii="Verdana" w:hAnsi="Verdana"/>
        </w:rPr>
      </w:pPr>
    </w:p>
    <w:p w:rsidR="00B83D88" w:rsidRPr="008E214E" w:rsidRDefault="00B83D88" w:rsidP="00B83D88">
      <w:pPr>
        <w:pStyle w:val="ListParagraph"/>
        <w:numPr>
          <w:ilvl w:val="0"/>
          <w:numId w:val="10"/>
        </w:numPr>
        <w:contextualSpacing/>
        <w:rPr>
          <w:rFonts w:ascii="Verdana" w:hAnsi="Verdana"/>
        </w:rPr>
      </w:pPr>
      <w:r w:rsidRPr="008E214E">
        <w:rPr>
          <w:rFonts w:ascii="Verdana" w:hAnsi="Verdana" w:cs="Arial"/>
        </w:rPr>
        <w:t xml:space="preserve">Keyword search is able to search within the full </w:t>
      </w:r>
      <w:r w:rsidR="006D0C98" w:rsidRPr="008E214E">
        <w:rPr>
          <w:rFonts w:ascii="Verdana" w:hAnsi="Verdana" w:cs="Arial"/>
        </w:rPr>
        <w:t xml:space="preserve">JST </w:t>
      </w:r>
      <w:r w:rsidRPr="008E214E">
        <w:rPr>
          <w:rFonts w:ascii="Verdana" w:hAnsi="Verdana" w:cs="Arial"/>
        </w:rPr>
        <w:t>Database, including Job title, Job Description, Country, Location, Work Area, Language</w:t>
      </w:r>
    </w:p>
    <w:p w:rsidR="00B83D88" w:rsidRPr="008E214E" w:rsidRDefault="00B83D88" w:rsidP="00B83D88">
      <w:pPr>
        <w:pStyle w:val="ListParagraph"/>
        <w:rPr>
          <w:rFonts w:ascii="Verdana" w:hAnsi="Verdana" w:cs="Arial"/>
        </w:rPr>
      </w:pPr>
    </w:p>
    <w:p w:rsidR="00451AAA" w:rsidRPr="008E214E" w:rsidRDefault="0099786D" w:rsidP="00B83D88">
      <w:pPr>
        <w:pStyle w:val="ListParagraph"/>
        <w:numPr>
          <w:ilvl w:val="0"/>
          <w:numId w:val="10"/>
        </w:numPr>
        <w:contextualSpacing/>
        <w:rPr>
          <w:rFonts w:ascii="Verdana" w:hAnsi="Verdana"/>
        </w:rPr>
      </w:pPr>
      <w:r w:rsidRPr="008E214E">
        <w:rPr>
          <w:rFonts w:ascii="Verdana" w:hAnsi="Verdana" w:cs="Arial"/>
        </w:rPr>
        <w:t xml:space="preserve"> </w:t>
      </w:r>
      <w:r w:rsidR="00283C03" w:rsidRPr="008E214E">
        <w:rPr>
          <w:rFonts w:ascii="Verdana" w:hAnsi="Verdana" w:cs="Arial"/>
        </w:rPr>
        <w:t>JST</w:t>
      </w:r>
      <w:r w:rsidR="00B83D88" w:rsidRPr="008E214E">
        <w:rPr>
          <w:rFonts w:ascii="Verdana" w:hAnsi="Verdana" w:cs="Arial"/>
        </w:rPr>
        <w:t xml:space="preserve"> Data Base includes Job Title, Job Description, Country, Location, Work Area, Language and </w:t>
      </w:r>
      <w:r w:rsidR="00CC5100" w:rsidRPr="008E214E">
        <w:rPr>
          <w:rFonts w:ascii="Verdana" w:hAnsi="Verdana" w:cs="Arial"/>
        </w:rPr>
        <w:t xml:space="preserve">Job type </w:t>
      </w:r>
      <w:r w:rsidR="00B83D88" w:rsidRPr="008E214E">
        <w:rPr>
          <w:rFonts w:ascii="Verdana" w:hAnsi="Verdana" w:cs="Arial"/>
        </w:rPr>
        <w:t xml:space="preserve">information. </w:t>
      </w:r>
      <w:r w:rsidR="00451AAA" w:rsidRPr="008E214E">
        <w:rPr>
          <w:rFonts w:ascii="Verdana" w:hAnsi="Verdana" w:cs="Arial"/>
        </w:rPr>
        <w:t xml:space="preserve">All </w:t>
      </w:r>
      <w:proofErr w:type="spellStart"/>
      <w:r w:rsidR="00451AAA" w:rsidRPr="008E214E">
        <w:rPr>
          <w:rFonts w:ascii="Verdana" w:hAnsi="Verdana" w:cs="Arial"/>
        </w:rPr>
        <w:t>Infos</w:t>
      </w:r>
      <w:proofErr w:type="spellEnd"/>
      <w:r w:rsidR="00451AAA" w:rsidRPr="008E214E">
        <w:rPr>
          <w:rFonts w:ascii="Verdana" w:hAnsi="Verdana" w:cs="Arial"/>
        </w:rPr>
        <w:t xml:space="preserve"> are taken </w:t>
      </w:r>
      <w:r w:rsidR="001D24CE" w:rsidRPr="00E766A6">
        <w:rPr>
          <w:rFonts w:ascii="Verdana" w:hAnsi="Verdana" w:cs="Arial"/>
        </w:rPr>
        <w:t>via APIs calling Kenexa Brasssring on non-Russian and Russian gateway</w:t>
      </w:r>
      <w:r w:rsidR="00E52A17" w:rsidRPr="00E766A6">
        <w:rPr>
          <w:rFonts w:ascii="Verdana" w:hAnsi="Verdana" w:cs="Arial"/>
        </w:rPr>
        <w:t xml:space="preserve"> by JST Batch Application</w:t>
      </w:r>
      <w:r w:rsidR="001D24CE" w:rsidRPr="00E766A6">
        <w:rPr>
          <w:rFonts w:ascii="Verdana" w:hAnsi="Verdana" w:cs="Arial"/>
        </w:rPr>
        <w:t>.</w:t>
      </w:r>
      <w:r w:rsidR="00540F31" w:rsidRPr="008E214E">
        <w:rPr>
          <w:rFonts w:ascii="Verdana" w:hAnsi="Verdana" w:cs="Arial"/>
        </w:rPr>
        <w:t xml:space="preserve"> JST Batch Application stores Job </w:t>
      </w:r>
      <w:proofErr w:type="spellStart"/>
      <w:r w:rsidR="00540F31" w:rsidRPr="008E214E">
        <w:rPr>
          <w:rFonts w:ascii="Verdana" w:hAnsi="Verdana" w:cs="Arial"/>
        </w:rPr>
        <w:t>Infos</w:t>
      </w:r>
      <w:proofErr w:type="spellEnd"/>
      <w:r w:rsidR="00540F31" w:rsidRPr="008E214E">
        <w:rPr>
          <w:rFonts w:ascii="Verdana" w:hAnsi="Verdana" w:cs="Arial"/>
        </w:rPr>
        <w:t xml:space="preserve"> in JST DB and the same </w:t>
      </w:r>
      <w:r w:rsidR="00540F31" w:rsidRPr="008E214E">
        <w:rPr>
          <w:rFonts w:ascii="Verdana" w:hAnsi="Verdana" w:cs="Arial"/>
        </w:rPr>
        <w:lastRenderedPageBreak/>
        <w:t>information is used by JST Web Application for displaying job information and results</w:t>
      </w:r>
      <w:r w:rsidR="00673CB4" w:rsidRPr="008E214E">
        <w:rPr>
          <w:rFonts w:ascii="Verdana" w:hAnsi="Verdana" w:cs="Arial"/>
        </w:rPr>
        <w:t>. There is no direct connection between JST Web Application and Kenexa APIs</w:t>
      </w:r>
    </w:p>
    <w:p w:rsidR="00451AAA" w:rsidRPr="008E214E" w:rsidRDefault="00451AAA" w:rsidP="00451AAA">
      <w:pPr>
        <w:pStyle w:val="ListParagraph"/>
        <w:rPr>
          <w:rFonts w:ascii="Verdana" w:hAnsi="Verdana" w:cs="Arial"/>
        </w:rPr>
      </w:pPr>
    </w:p>
    <w:p w:rsidR="0099786D" w:rsidRPr="008E214E" w:rsidRDefault="00B26B06" w:rsidP="00B83D88">
      <w:pPr>
        <w:pStyle w:val="ListParagraph"/>
        <w:numPr>
          <w:ilvl w:val="0"/>
          <w:numId w:val="10"/>
        </w:numPr>
        <w:contextualSpacing/>
        <w:rPr>
          <w:rFonts w:ascii="Verdana" w:hAnsi="Verdana"/>
        </w:rPr>
      </w:pPr>
      <w:r w:rsidRPr="008E214E">
        <w:rPr>
          <w:rFonts w:ascii="Verdana" w:hAnsi="Verdana"/>
        </w:rPr>
        <w:t xml:space="preserve"> </w:t>
      </w:r>
      <w:r w:rsidR="00451AAA" w:rsidRPr="008E214E">
        <w:rPr>
          <w:rFonts w:ascii="Verdana" w:hAnsi="Verdana"/>
        </w:rPr>
        <w:t>The JST Microsite is differentiating between Internal and External Usage and has different Gateways connected to the Dat</w:t>
      </w:r>
      <w:r w:rsidR="00034A4C" w:rsidRPr="008E214E">
        <w:rPr>
          <w:rFonts w:ascii="Verdana" w:hAnsi="Verdana"/>
        </w:rPr>
        <w:t>a</w:t>
      </w:r>
      <w:r w:rsidR="00451AAA" w:rsidRPr="008E214E">
        <w:rPr>
          <w:rFonts w:ascii="Verdana" w:hAnsi="Verdana"/>
        </w:rPr>
        <w:t>bases</w:t>
      </w:r>
    </w:p>
    <w:p w:rsidR="0085616E" w:rsidRPr="008E214E" w:rsidRDefault="0085616E">
      <w:pPr>
        <w:pStyle w:val="ListParagraph"/>
        <w:rPr>
          <w:rFonts w:ascii="Verdana" w:hAnsi="Verdana"/>
        </w:rPr>
      </w:pPr>
    </w:p>
    <w:p w:rsidR="00BD2AA6" w:rsidRPr="008E214E" w:rsidRDefault="00B26B06" w:rsidP="00B83D88">
      <w:pPr>
        <w:pStyle w:val="ListParagraph"/>
        <w:numPr>
          <w:ilvl w:val="0"/>
          <w:numId w:val="10"/>
        </w:numPr>
        <w:contextualSpacing/>
        <w:rPr>
          <w:rFonts w:ascii="Verdana" w:hAnsi="Verdana"/>
        </w:rPr>
      </w:pPr>
      <w:r w:rsidRPr="008E214E">
        <w:rPr>
          <w:rFonts w:ascii="Verdana" w:hAnsi="Verdana"/>
        </w:rPr>
        <w:t xml:space="preserve"> By clicking on ‘Back to </w:t>
      </w:r>
      <w:proofErr w:type="spellStart"/>
      <w:r w:rsidRPr="008E214E">
        <w:rPr>
          <w:rFonts w:ascii="Verdana" w:hAnsi="Verdana"/>
        </w:rPr>
        <w:t>Jobsearch</w:t>
      </w:r>
      <w:proofErr w:type="spellEnd"/>
      <w:r w:rsidRPr="008E214E">
        <w:rPr>
          <w:rFonts w:ascii="Verdana" w:hAnsi="Verdana"/>
        </w:rPr>
        <w:t>’ the</w:t>
      </w:r>
      <w:r w:rsidR="00295D3D" w:rsidRPr="008E214E">
        <w:rPr>
          <w:rFonts w:ascii="Verdana" w:hAnsi="Verdana"/>
        </w:rPr>
        <w:t xml:space="preserve"> </w:t>
      </w:r>
      <w:r w:rsidRPr="008E214E">
        <w:rPr>
          <w:rFonts w:ascii="Verdana" w:hAnsi="Verdana"/>
        </w:rPr>
        <w:t xml:space="preserve">job </w:t>
      </w:r>
      <w:r w:rsidR="00295D3D" w:rsidRPr="008E214E">
        <w:rPr>
          <w:rFonts w:ascii="Verdana" w:hAnsi="Verdana"/>
        </w:rPr>
        <w:t>search results are still displayed</w:t>
      </w:r>
      <w:r w:rsidRPr="008E214E">
        <w:rPr>
          <w:rFonts w:ascii="Verdana" w:hAnsi="Verdana"/>
        </w:rPr>
        <w:t xml:space="preserve"> (no need to re-enter the job search </w:t>
      </w:r>
      <w:proofErr w:type="spellStart"/>
      <w:r w:rsidRPr="008E214E">
        <w:rPr>
          <w:rFonts w:ascii="Verdana" w:hAnsi="Verdana"/>
        </w:rPr>
        <w:t>criterias</w:t>
      </w:r>
      <w:proofErr w:type="spellEnd"/>
      <w:r w:rsidRPr="008E214E">
        <w:rPr>
          <w:rFonts w:ascii="Verdana" w:hAnsi="Verdana"/>
        </w:rPr>
        <w:t>).</w:t>
      </w:r>
    </w:p>
    <w:p w:rsidR="0085616E" w:rsidRPr="008E214E" w:rsidRDefault="0085616E">
      <w:pPr>
        <w:pStyle w:val="ListParagraph"/>
        <w:rPr>
          <w:rFonts w:ascii="Verdana" w:hAnsi="Verdana"/>
        </w:rPr>
      </w:pPr>
    </w:p>
    <w:p w:rsidR="00BD2AA6" w:rsidRPr="008E214E" w:rsidRDefault="00B26B06" w:rsidP="00E76413">
      <w:pPr>
        <w:pStyle w:val="ListParagraph"/>
        <w:numPr>
          <w:ilvl w:val="0"/>
          <w:numId w:val="10"/>
        </w:numPr>
        <w:contextualSpacing/>
        <w:rPr>
          <w:rFonts w:ascii="Verdana" w:hAnsi="Verdana"/>
        </w:rPr>
      </w:pPr>
      <w:r w:rsidRPr="008E214E">
        <w:rPr>
          <w:rFonts w:ascii="Verdana" w:hAnsi="Verdana"/>
        </w:rPr>
        <w:t xml:space="preserve"> </w:t>
      </w:r>
      <w:r w:rsidR="00295D3D" w:rsidRPr="008E214E">
        <w:rPr>
          <w:rFonts w:ascii="Verdana" w:hAnsi="Verdana"/>
        </w:rPr>
        <w:t>Pop up for job description for ‘Close’ and ‘Continue’ and navigate back and forth</w:t>
      </w:r>
      <w:r w:rsidRPr="008E214E">
        <w:rPr>
          <w:rFonts w:ascii="Verdana" w:hAnsi="Verdana"/>
        </w:rPr>
        <w:t>.</w:t>
      </w:r>
    </w:p>
    <w:p w:rsidR="00F81D3D" w:rsidRPr="008E214E" w:rsidRDefault="00F81D3D">
      <w:pPr>
        <w:pStyle w:val="ListParagraph"/>
        <w:rPr>
          <w:rFonts w:ascii="Verdana" w:hAnsi="Verdana"/>
        </w:rPr>
      </w:pPr>
    </w:p>
    <w:p w:rsidR="00B26B06" w:rsidRPr="008E214E" w:rsidRDefault="009002D3" w:rsidP="00E76413">
      <w:pPr>
        <w:pStyle w:val="ListParagraph"/>
        <w:numPr>
          <w:ilvl w:val="0"/>
          <w:numId w:val="10"/>
        </w:numPr>
        <w:contextualSpacing/>
        <w:rPr>
          <w:rFonts w:ascii="Verdana" w:hAnsi="Verdana"/>
        </w:rPr>
      </w:pPr>
      <w:r w:rsidRPr="008E214E">
        <w:rPr>
          <w:rFonts w:ascii="Verdana" w:hAnsi="Verdana"/>
        </w:rPr>
        <w:t xml:space="preserve"> At the job result list all the jobs displayed can be select by one click and de-select again</w:t>
      </w:r>
    </w:p>
    <w:p w:rsidR="00F81D3D" w:rsidRPr="008E214E" w:rsidRDefault="00F81D3D">
      <w:pPr>
        <w:pStyle w:val="ListParagraph"/>
        <w:rPr>
          <w:rFonts w:ascii="Verdana" w:hAnsi="Verdana"/>
        </w:rPr>
      </w:pPr>
    </w:p>
    <w:p w:rsidR="009002D3" w:rsidRPr="008E214E" w:rsidRDefault="009002D3" w:rsidP="00E76413">
      <w:pPr>
        <w:pStyle w:val="ListParagraph"/>
        <w:numPr>
          <w:ilvl w:val="0"/>
          <w:numId w:val="10"/>
        </w:numPr>
        <w:contextualSpacing/>
        <w:rPr>
          <w:rFonts w:ascii="Verdana" w:hAnsi="Verdana"/>
        </w:rPr>
      </w:pPr>
      <w:r w:rsidRPr="008E214E">
        <w:rPr>
          <w:rFonts w:ascii="Verdana" w:hAnsi="Verdana"/>
        </w:rPr>
        <w:t xml:space="preserve"> Several jobs can be selected and the job description can be viewed (via the pop up modal)</w:t>
      </w:r>
      <w:r w:rsidR="004702E6" w:rsidRPr="008E214E">
        <w:rPr>
          <w:rFonts w:ascii="Verdana" w:hAnsi="Verdana"/>
        </w:rPr>
        <w:t xml:space="preserve"> and navigate back and forth to see job description</w:t>
      </w:r>
    </w:p>
    <w:p w:rsidR="000C4778" w:rsidRPr="008E214E" w:rsidRDefault="000C4778" w:rsidP="000C4778">
      <w:pPr>
        <w:pStyle w:val="ListParagraph"/>
        <w:rPr>
          <w:rFonts w:ascii="Verdana" w:hAnsi="Verdana"/>
        </w:rPr>
      </w:pPr>
    </w:p>
    <w:p w:rsidR="000C4778" w:rsidRPr="008E214E" w:rsidRDefault="000C4778" w:rsidP="000C4778">
      <w:pPr>
        <w:pStyle w:val="BodyText"/>
        <w:spacing w:before="0"/>
        <w:ind w:left="1434"/>
        <w:rPr>
          <w:rFonts w:ascii="Verdana" w:hAnsi="Verdana"/>
        </w:rPr>
      </w:pPr>
    </w:p>
    <w:p w:rsidR="00512565" w:rsidRPr="008E214E" w:rsidRDefault="00512565" w:rsidP="00512565">
      <w:pPr>
        <w:pStyle w:val="Heading2"/>
        <w:spacing w:before="120" w:after="60" w:line="240" w:lineRule="atLeast"/>
        <w:jc w:val="both"/>
        <w:rPr>
          <w:rFonts w:ascii="Verdana" w:hAnsi="Verdana"/>
        </w:rPr>
      </w:pPr>
      <w:bookmarkStart w:id="34" w:name="_Toc453864571"/>
      <w:bookmarkStart w:id="35" w:name="_Toc460580542"/>
      <w:r w:rsidRPr="008E214E">
        <w:rPr>
          <w:rFonts w:ascii="Verdana" w:hAnsi="Verdana"/>
        </w:rPr>
        <w:t>References</w:t>
      </w:r>
      <w:bookmarkEnd w:id="28"/>
      <w:bookmarkEnd w:id="29"/>
      <w:bookmarkEnd w:id="30"/>
      <w:bookmarkEnd w:id="31"/>
      <w:bookmarkEnd w:id="34"/>
      <w:bookmarkEnd w:id="35"/>
    </w:p>
    <w:p w:rsidR="0009576F" w:rsidRPr="008E214E" w:rsidRDefault="0009576F" w:rsidP="0009576F">
      <w:pPr>
        <w:ind w:firstLine="576"/>
        <w:rPr>
          <w:rFonts w:ascii="Verdana" w:hAnsi="Verdana"/>
        </w:rPr>
      </w:pPr>
      <w:r w:rsidRPr="008E214E">
        <w:rPr>
          <w:rFonts w:ascii="Verdana" w:hAnsi="Verdana"/>
        </w:rPr>
        <w:t>[1</w:t>
      </w:r>
      <w:r w:rsidR="0019119A" w:rsidRPr="008E214E">
        <w:rPr>
          <w:rFonts w:ascii="Verdana" w:hAnsi="Verdana"/>
        </w:rPr>
        <w:t>] BSGF</w:t>
      </w:r>
      <w:r w:rsidRPr="008E214E">
        <w:rPr>
          <w:rFonts w:ascii="Verdana" w:hAnsi="Verdana"/>
        </w:rPr>
        <w:t xml:space="preserve">_IKEA Jobs search tool Requirements </w:t>
      </w:r>
      <w:r w:rsidR="00DC655F" w:rsidRPr="008E214E">
        <w:rPr>
          <w:rFonts w:ascii="Verdana" w:hAnsi="Verdana"/>
        </w:rPr>
        <w:t>Doc –</w:t>
      </w:r>
    </w:p>
    <w:p w:rsidR="0009576F" w:rsidRPr="008E214E" w:rsidRDefault="00AA3717" w:rsidP="0009576F">
      <w:pPr>
        <w:ind w:firstLine="576"/>
        <w:rPr>
          <w:rFonts w:ascii="Verdana" w:hAnsi="Verdana"/>
        </w:rPr>
      </w:pPr>
      <w:hyperlink r:id="rId9" w:anchor="/tab_" w:history="1">
        <w:r w:rsidR="0009576F" w:rsidRPr="008E214E">
          <w:rPr>
            <w:rStyle w:val="Hyperlink"/>
            <w:rFonts w:ascii="Verdana" w:hAnsi="Verdana"/>
          </w:rPr>
          <w:t>https://service.projectplace.com/pp/pp.cgi/0/1231561036?direct=1231410099#/tab_</w:t>
        </w:r>
      </w:hyperlink>
    </w:p>
    <w:p w:rsidR="0009576F" w:rsidRPr="008E214E" w:rsidRDefault="0009576F" w:rsidP="0009576F">
      <w:pPr>
        <w:ind w:firstLine="576"/>
        <w:rPr>
          <w:rFonts w:ascii="Verdana" w:hAnsi="Verdana"/>
        </w:rPr>
      </w:pPr>
    </w:p>
    <w:p w:rsidR="0009576F" w:rsidRPr="008E214E" w:rsidRDefault="0009576F" w:rsidP="0009576F">
      <w:pPr>
        <w:ind w:firstLine="576"/>
        <w:rPr>
          <w:rFonts w:ascii="Verdana" w:hAnsi="Verdana"/>
        </w:rPr>
      </w:pPr>
      <w:r w:rsidRPr="008E214E">
        <w:rPr>
          <w:rFonts w:ascii="Verdana" w:hAnsi="Verdana"/>
        </w:rPr>
        <w:t>[2</w:t>
      </w:r>
      <w:r w:rsidR="0019119A" w:rsidRPr="008E214E">
        <w:rPr>
          <w:rFonts w:ascii="Verdana" w:hAnsi="Verdana"/>
        </w:rPr>
        <w:t>] IBM</w:t>
      </w:r>
      <w:r w:rsidRPr="008E214E">
        <w:rPr>
          <w:rFonts w:ascii="Verdana" w:hAnsi="Verdana"/>
        </w:rPr>
        <w:t xml:space="preserve"> Kenexa API Reference - </w:t>
      </w:r>
    </w:p>
    <w:p w:rsidR="0017076D" w:rsidRPr="008E214E" w:rsidRDefault="00AA3717" w:rsidP="0009576F">
      <w:pPr>
        <w:ind w:firstLine="576"/>
        <w:rPr>
          <w:rFonts w:ascii="Verdana" w:hAnsi="Verdana"/>
        </w:rPr>
      </w:pPr>
      <w:hyperlink r:id="rId10" w:anchor="/tab_" w:history="1">
        <w:r w:rsidR="003C70F2" w:rsidRPr="008E214E">
          <w:rPr>
            <w:rStyle w:val="Hyperlink"/>
            <w:rFonts w:ascii="Verdana" w:hAnsi="Verdana"/>
          </w:rPr>
          <w:t>https://service.projectplace.com/pp/pp.cgi/0/1197196474?direct=1231569121#/tab_</w:t>
        </w:r>
      </w:hyperlink>
    </w:p>
    <w:p w:rsidR="003C70F2" w:rsidRPr="008E214E" w:rsidRDefault="003C70F2" w:rsidP="0009576F">
      <w:pPr>
        <w:ind w:firstLine="576"/>
        <w:rPr>
          <w:rFonts w:ascii="Verdana" w:hAnsi="Verdana"/>
        </w:rPr>
      </w:pPr>
    </w:p>
    <w:p w:rsidR="0017076D" w:rsidRPr="008E214E" w:rsidRDefault="0017076D" w:rsidP="0009576F">
      <w:pPr>
        <w:ind w:firstLine="576"/>
        <w:rPr>
          <w:rFonts w:ascii="Verdana" w:hAnsi="Verdana"/>
        </w:rPr>
      </w:pPr>
      <w:r w:rsidRPr="008E214E">
        <w:rPr>
          <w:rFonts w:ascii="Verdana" w:hAnsi="Verdana"/>
        </w:rPr>
        <w:t>[3]. Site</w:t>
      </w:r>
      <w:r w:rsidR="00933ADE" w:rsidRPr="008E214E">
        <w:rPr>
          <w:rFonts w:ascii="Verdana" w:hAnsi="Verdana"/>
        </w:rPr>
        <w:t xml:space="preserve"> Extension guideline reference</w:t>
      </w:r>
    </w:p>
    <w:p w:rsidR="0017076D" w:rsidRPr="008E214E" w:rsidRDefault="0058021B" w:rsidP="0009576F">
      <w:pPr>
        <w:ind w:firstLine="576"/>
        <w:rPr>
          <w:rFonts w:ascii="Verdana" w:hAnsi="Verdana"/>
        </w:rPr>
      </w:pPr>
      <w:r w:rsidRPr="008E214E">
        <w:rPr>
          <w:rFonts w:ascii="Verdana" w:hAnsi="Verdana"/>
        </w:rPr>
        <w:t>https://service.projectplace.com/pp/pp.cgi/r1253275997</w:t>
      </w:r>
    </w:p>
    <w:p w:rsidR="0017076D" w:rsidRPr="008E214E" w:rsidRDefault="0017076D" w:rsidP="0009576F">
      <w:pPr>
        <w:ind w:firstLine="576"/>
        <w:rPr>
          <w:rFonts w:ascii="Verdana" w:hAnsi="Verdana"/>
          <w:b/>
        </w:rPr>
      </w:pPr>
    </w:p>
    <w:p w:rsidR="0009576F" w:rsidRPr="008E214E" w:rsidRDefault="0009576F" w:rsidP="0009576F">
      <w:pPr>
        <w:pStyle w:val="BodyText"/>
        <w:rPr>
          <w:rFonts w:ascii="Verdana" w:hAnsi="Verdana"/>
        </w:rPr>
      </w:pPr>
    </w:p>
    <w:p w:rsidR="00121BC5" w:rsidRPr="008E214E" w:rsidRDefault="00451AAA" w:rsidP="00121BC5">
      <w:pPr>
        <w:pStyle w:val="Heading2"/>
        <w:spacing w:before="120" w:after="60" w:line="240" w:lineRule="atLeast"/>
        <w:jc w:val="both"/>
        <w:rPr>
          <w:rFonts w:ascii="Verdana" w:hAnsi="Verdana"/>
        </w:rPr>
      </w:pPr>
      <w:bookmarkStart w:id="36" w:name="_Toc460580543"/>
      <w:bookmarkStart w:id="37" w:name="_Toc452388463"/>
      <w:bookmarkStart w:id="38" w:name="_Toc453864573"/>
      <w:r w:rsidRPr="008E214E">
        <w:rPr>
          <w:rFonts w:ascii="Verdana" w:hAnsi="Verdana"/>
        </w:rPr>
        <w:t>Performance &amp; Response Time</w:t>
      </w:r>
      <w:bookmarkEnd w:id="36"/>
    </w:p>
    <w:p w:rsidR="00471AFC" w:rsidRPr="008E214E" w:rsidRDefault="00471AFC" w:rsidP="00471AFC">
      <w:pPr>
        <w:pStyle w:val="BodyText"/>
        <w:ind w:left="1800"/>
        <w:rPr>
          <w:rFonts w:ascii="Verdana" w:hAnsi="Verdana"/>
        </w:rPr>
      </w:pPr>
    </w:p>
    <w:p w:rsidR="00451AAA" w:rsidRPr="008E214E" w:rsidRDefault="00451AAA" w:rsidP="00121BC5">
      <w:pPr>
        <w:rPr>
          <w:rFonts w:ascii="Verdana" w:hAnsi="Verdana"/>
        </w:rPr>
      </w:pPr>
      <w:r w:rsidRPr="008E214E">
        <w:rPr>
          <w:rFonts w:ascii="Verdana" w:hAnsi="Verdana"/>
        </w:rPr>
        <w:t>Response time is from end user perspective. Performance tests will be performed using load runner. Average response times for various actions and maximum number of users that Job Search Tool can handle will be benchmarked.</w:t>
      </w:r>
    </w:p>
    <w:p w:rsidR="00451AAA" w:rsidRPr="008E214E" w:rsidRDefault="00451AAA" w:rsidP="00121BC5">
      <w:pPr>
        <w:rPr>
          <w:rFonts w:ascii="Verdana" w:hAnsi="Verdana"/>
        </w:rPr>
      </w:pPr>
    </w:p>
    <w:p w:rsidR="00121BC5" w:rsidRPr="008E214E" w:rsidRDefault="00121BC5" w:rsidP="00121BC5">
      <w:pPr>
        <w:rPr>
          <w:rFonts w:ascii="Verdana" w:hAnsi="Verdana"/>
        </w:rPr>
      </w:pPr>
      <w:commentRangeStart w:id="39"/>
      <w:r w:rsidRPr="008E214E">
        <w:rPr>
          <w:rFonts w:ascii="Verdana" w:hAnsi="Verdana"/>
        </w:rPr>
        <w:t>Expecting Response Time value</w:t>
      </w:r>
      <w:r w:rsidR="00471AFC" w:rsidRPr="008E214E">
        <w:rPr>
          <w:rFonts w:ascii="Verdana" w:hAnsi="Verdana"/>
        </w:rPr>
        <w:t>s</w:t>
      </w:r>
      <w:r w:rsidRPr="008E214E">
        <w:rPr>
          <w:rFonts w:ascii="Verdana" w:hAnsi="Verdana"/>
        </w:rPr>
        <w:t xml:space="preserve"> for the below table from Business:</w:t>
      </w:r>
    </w:p>
    <w:commentRangeEnd w:id="39"/>
    <w:p w:rsidR="00121BC5" w:rsidRPr="008E214E" w:rsidRDefault="00451AAA" w:rsidP="00121BC5">
      <w:pPr>
        <w:rPr>
          <w:rFonts w:ascii="Verdana" w:hAnsi="Verdana"/>
        </w:rPr>
      </w:pPr>
      <w:r w:rsidRPr="008E214E">
        <w:rPr>
          <w:rStyle w:val="CommentReference"/>
          <w:rFonts w:ascii="Verdana" w:hAnsi="Verdana"/>
        </w:rPr>
        <w:commentReference w:id="39"/>
      </w:r>
    </w:p>
    <w:tbl>
      <w:tblPr>
        <w:tblW w:w="6845" w:type="dxa"/>
        <w:tblInd w:w="-1" w:type="dxa"/>
        <w:tblCellMar>
          <w:left w:w="0" w:type="dxa"/>
          <w:right w:w="0" w:type="dxa"/>
        </w:tblCellMar>
        <w:tblLook w:val="04A0"/>
      </w:tblPr>
      <w:tblGrid>
        <w:gridCol w:w="4969"/>
        <w:gridCol w:w="1876"/>
      </w:tblGrid>
      <w:tr w:rsidR="00121BC5" w:rsidRPr="008E214E" w:rsidTr="00121BC5">
        <w:trPr>
          <w:trHeight w:val="469"/>
        </w:trPr>
        <w:tc>
          <w:tcPr>
            <w:tcW w:w="49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8E214E" w:rsidRDefault="00121BC5">
            <w:pPr>
              <w:jc w:val="center"/>
              <w:rPr>
                <w:rFonts w:ascii="Verdana" w:eastAsiaTheme="minorHAnsi" w:hAnsi="Verdana"/>
                <w:b/>
                <w:bCs/>
                <w:color w:val="000000"/>
              </w:rPr>
            </w:pPr>
            <w:r w:rsidRPr="008E214E">
              <w:rPr>
                <w:rFonts w:ascii="Verdana" w:hAnsi="Verdana"/>
              </w:rPr>
              <w:t>Use Case</w:t>
            </w:r>
          </w:p>
        </w:tc>
        <w:tc>
          <w:tcPr>
            <w:tcW w:w="1876" w:type="dxa"/>
            <w:tcBorders>
              <w:top w:val="single" w:sz="8" w:space="0" w:color="auto"/>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jc w:val="center"/>
              <w:rPr>
                <w:rFonts w:ascii="Verdana" w:hAnsi="Verdana"/>
              </w:rPr>
            </w:pPr>
            <w:r w:rsidRPr="008E214E">
              <w:rPr>
                <w:rFonts w:ascii="Verdana" w:hAnsi="Verdana"/>
              </w:rPr>
              <w:t xml:space="preserve">Response Time in </w:t>
            </w:r>
            <w:proofErr w:type="spellStart"/>
            <w:r w:rsidRPr="008E214E">
              <w:rPr>
                <w:rFonts w:ascii="Verdana" w:hAnsi="Verdana"/>
              </w:rPr>
              <w:t>Milli</w:t>
            </w:r>
            <w:proofErr w:type="spellEnd"/>
            <w:r w:rsidRPr="008E214E">
              <w:rPr>
                <w:rFonts w:ascii="Verdana" w:hAnsi="Verdana"/>
              </w:rPr>
              <w:t xml:space="preserve"> Seconds</w:t>
            </w:r>
          </w:p>
        </w:tc>
      </w:tr>
      <w:tr w:rsidR="00121BC5" w:rsidRPr="008E214E"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8E214E" w:rsidRDefault="00121BC5">
            <w:pPr>
              <w:jc w:val="center"/>
              <w:rPr>
                <w:rFonts w:ascii="Verdana" w:eastAsiaTheme="minorHAnsi" w:hAnsi="Verdana"/>
                <w:color w:val="000000"/>
              </w:rPr>
            </w:pPr>
            <w:r w:rsidRPr="008E214E">
              <w:rPr>
                <w:rFonts w:ascii="Verdana" w:hAnsi="Verdana"/>
              </w:rPr>
              <w:t>Search page loading with all dropdown values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268"/>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8E214E" w:rsidRDefault="00121BC5">
            <w:pPr>
              <w:jc w:val="center"/>
              <w:rPr>
                <w:rFonts w:ascii="Verdana" w:hAnsi="Verdana"/>
              </w:rPr>
            </w:pPr>
            <w:r w:rsidRPr="008E214E">
              <w:rPr>
                <w:rFonts w:ascii="Verdana" w:hAnsi="Verdana"/>
              </w:rPr>
              <w:t>Update Total Job count in search page when criteria changes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8E214E" w:rsidRDefault="00121BC5">
            <w:pPr>
              <w:jc w:val="center"/>
              <w:rPr>
                <w:rFonts w:ascii="Verdana" w:hAnsi="Verdana"/>
              </w:rPr>
            </w:pPr>
            <w:r w:rsidRPr="008E214E">
              <w:rPr>
                <w:rFonts w:ascii="Verdana" w:hAnsi="Verdana"/>
              </w:rPr>
              <w:lastRenderedPageBreak/>
              <w:t>Search Jobs without any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8E214E" w:rsidRDefault="00121BC5">
            <w:pPr>
              <w:jc w:val="center"/>
              <w:rPr>
                <w:rFonts w:ascii="Verdana" w:hAnsi="Verdana"/>
              </w:rPr>
            </w:pPr>
            <w:r w:rsidRPr="008E214E">
              <w:rPr>
                <w:rFonts w:ascii="Verdana" w:hAnsi="Verdana"/>
              </w:rPr>
              <w:t>Search Jobs with Multiple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8E214E" w:rsidRDefault="00121BC5">
            <w:pPr>
              <w:jc w:val="center"/>
              <w:rPr>
                <w:rFonts w:ascii="Verdana" w:hAnsi="Verdana"/>
              </w:rPr>
            </w:pPr>
            <w:r w:rsidRPr="008E214E">
              <w:rPr>
                <w:rFonts w:ascii="Verdana" w:hAnsi="Verdana"/>
              </w:rPr>
              <w:t>Keyword search.</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268"/>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rsidR="00121BC5" w:rsidRPr="008E214E" w:rsidRDefault="00121BC5" w:rsidP="00121BC5">
            <w:pPr>
              <w:jc w:val="center"/>
              <w:rPr>
                <w:rFonts w:ascii="Verdana" w:hAnsi="Verdana"/>
              </w:rPr>
            </w:pP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117"/>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rsidR="00121BC5" w:rsidRPr="008E214E" w:rsidRDefault="00121BC5" w:rsidP="00121BC5">
            <w:pPr>
              <w:jc w:val="center"/>
              <w:rPr>
                <w:rFonts w:ascii="Verdana" w:hAnsi="Verdana"/>
              </w:rPr>
            </w:pPr>
            <w:r w:rsidRPr="008E214E">
              <w:rPr>
                <w:rFonts w:ascii="Verdana" w:hAnsi="Verdana"/>
              </w:rPr>
              <w:t>   Clicking Next page in Job Results.</w:t>
            </w: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r w:rsidR="00121BC5" w:rsidRPr="008E214E" w:rsidTr="00121BC5">
        <w:trPr>
          <w:trHeight w:val="80"/>
        </w:trPr>
        <w:tc>
          <w:tcPr>
            <w:tcW w:w="49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8E214E" w:rsidRDefault="00121BC5">
            <w:pPr>
              <w:rPr>
                <w:rFonts w:ascii="Verdana" w:eastAsiaTheme="minorHAnsi" w:hAnsi="Verdana" w:cstheme="minorBidi"/>
                <w:sz w:val="22"/>
                <w:szCs w:val="22"/>
              </w:rPr>
            </w:pPr>
          </w:p>
        </w:tc>
      </w:tr>
    </w:tbl>
    <w:p w:rsidR="00121BC5" w:rsidRPr="008E214E" w:rsidRDefault="00121BC5" w:rsidP="00121BC5">
      <w:pPr>
        <w:rPr>
          <w:rFonts w:ascii="Verdana" w:eastAsiaTheme="minorHAnsi" w:hAnsi="Verdana"/>
          <w:sz w:val="22"/>
          <w:szCs w:val="22"/>
        </w:rPr>
      </w:pPr>
    </w:p>
    <w:p w:rsidR="00714C1F" w:rsidRPr="008E214E" w:rsidRDefault="00714C1F" w:rsidP="00451AAA">
      <w:pPr>
        <w:pStyle w:val="BodyText"/>
        <w:rPr>
          <w:rFonts w:ascii="Verdana" w:hAnsi="Verdana"/>
        </w:rPr>
      </w:pPr>
    </w:p>
    <w:p w:rsidR="00D96467" w:rsidRPr="008E214E" w:rsidRDefault="00D96467" w:rsidP="00D96467">
      <w:pPr>
        <w:pStyle w:val="Heading2"/>
        <w:rPr>
          <w:rFonts w:ascii="Verdana" w:hAnsi="Verdana"/>
        </w:rPr>
      </w:pPr>
      <w:bookmarkStart w:id="40" w:name="_Toc460580544"/>
      <w:r w:rsidRPr="008E214E">
        <w:rPr>
          <w:rFonts w:ascii="Verdana" w:hAnsi="Verdana"/>
        </w:rPr>
        <w:t>Tech Stack</w:t>
      </w:r>
      <w:bookmarkEnd w:id="37"/>
      <w:bookmarkEnd w:id="38"/>
      <w:bookmarkEnd w:id="40"/>
    </w:p>
    <w:p w:rsidR="00D96467" w:rsidRPr="008E214E" w:rsidRDefault="00D96467" w:rsidP="007D6D18">
      <w:pPr>
        <w:pStyle w:val="BodyText"/>
        <w:numPr>
          <w:ilvl w:val="1"/>
          <w:numId w:val="9"/>
        </w:numPr>
        <w:rPr>
          <w:rFonts w:ascii="Verdana" w:hAnsi="Verdana"/>
        </w:rPr>
      </w:pPr>
      <w:r w:rsidRPr="008E214E">
        <w:rPr>
          <w:rFonts w:ascii="Verdana" w:hAnsi="Verdana"/>
        </w:rPr>
        <w:t>Java – 1.</w:t>
      </w:r>
      <w:r w:rsidR="0091212E" w:rsidRPr="008E214E">
        <w:rPr>
          <w:rFonts w:ascii="Verdana" w:hAnsi="Verdana"/>
        </w:rPr>
        <w:t>8</w:t>
      </w:r>
      <w:r w:rsidRPr="008E214E">
        <w:rPr>
          <w:rFonts w:ascii="Verdana" w:hAnsi="Verdana"/>
        </w:rPr>
        <w:t xml:space="preserve"> Version</w:t>
      </w:r>
    </w:p>
    <w:p w:rsidR="00D96467" w:rsidRPr="008E214E" w:rsidRDefault="00D96467" w:rsidP="007D6D18">
      <w:pPr>
        <w:pStyle w:val="BodyText"/>
        <w:numPr>
          <w:ilvl w:val="1"/>
          <w:numId w:val="9"/>
        </w:numPr>
        <w:rPr>
          <w:rFonts w:ascii="Verdana" w:hAnsi="Verdana"/>
        </w:rPr>
      </w:pPr>
      <w:r w:rsidRPr="008E214E">
        <w:rPr>
          <w:rFonts w:ascii="Verdana" w:hAnsi="Verdana"/>
        </w:rPr>
        <w:t xml:space="preserve">Front Tier – Java script, </w:t>
      </w:r>
      <w:proofErr w:type="spellStart"/>
      <w:r w:rsidRPr="008E214E">
        <w:rPr>
          <w:rFonts w:ascii="Verdana" w:hAnsi="Verdana"/>
        </w:rPr>
        <w:t>Jquery</w:t>
      </w:r>
      <w:proofErr w:type="spellEnd"/>
      <w:r w:rsidRPr="008E214E">
        <w:rPr>
          <w:rFonts w:ascii="Verdana" w:hAnsi="Verdana"/>
        </w:rPr>
        <w:t>, JSP, HTML &amp; CSS.</w:t>
      </w:r>
      <w:r w:rsidR="00FD5C05" w:rsidRPr="008E214E">
        <w:rPr>
          <w:rFonts w:ascii="Verdana" w:hAnsi="Verdana"/>
        </w:rPr>
        <w:t xml:space="preserve"> Ajax calls will be</w:t>
      </w:r>
      <w:r w:rsidR="006F00D7" w:rsidRPr="008E214E">
        <w:rPr>
          <w:rFonts w:ascii="Verdana" w:hAnsi="Verdana"/>
        </w:rPr>
        <w:t xml:space="preserve"> used for populating drop downs.</w:t>
      </w:r>
    </w:p>
    <w:p w:rsidR="00D96467" w:rsidRPr="008E214E" w:rsidRDefault="00D96467" w:rsidP="007D6D18">
      <w:pPr>
        <w:pStyle w:val="BodyText"/>
        <w:numPr>
          <w:ilvl w:val="1"/>
          <w:numId w:val="9"/>
        </w:numPr>
        <w:rPr>
          <w:rFonts w:ascii="Verdana" w:hAnsi="Verdana"/>
        </w:rPr>
      </w:pPr>
      <w:r w:rsidRPr="008E214E">
        <w:rPr>
          <w:rFonts w:ascii="Verdana" w:hAnsi="Verdana"/>
        </w:rPr>
        <w:t>Integration Tier – Spring framework</w:t>
      </w:r>
      <w:r w:rsidR="002D55EA" w:rsidRPr="008E214E">
        <w:rPr>
          <w:rFonts w:ascii="Verdana" w:hAnsi="Verdana"/>
        </w:rPr>
        <w:t xml:space="preserve"> </w:t>
      </w:r>
      <w:r w:rsidR="0091212E" w:rsidRPr="008E214E">
        <w:rPr>
          <w:rFonts w:ascii="Verdana" w:hAnsi="Verdana"/>
        </w:rPr>
        <w:t>4</w:t>
      </w:r>
      <w:r w:rsidR="00136DB3" w:rsidRPr="008E214E">
        <w:rPr>
          <w:rFonts w:ascii="Verdana" w:hAnsi="Verdana"/>
        </w:rPr>
        <w:t xml:space="preserve">.0, Spring </w:t>
      </w:r>
      <w:r w:rsidR="002D55EA" w:rsidRPr="008E214E">
        <w:rPr>
          <w:rFonts w:ascii="Verdana" w:hAnsi="Verdana"/>
        </w:rPr>
        <w:t>MVC,</w:t>
      </w:r>
      <w:r w:rsidR="00136DB3" w:rsidRPr="008E214E">
        <w:rPr>
          <w:rFonts w:ascii="Verdana" w:hAnsi="Verdana"/>
        </w:rPr>
        <w:t xml:space="preserve"> Spring</w:t>
      </w:r>
      <w:r w:rsidR="002D55EA" w:rsidRPr="008E214E">
        <w:rPr>
          <w:rFonts w:ascii="Verdana" w:hAnsi="Verdana"/>
        </w:rPr>
        <w:t xml:space="preserve"> IOC, </w:t>
      </w:r>
      <w:r w:rsidR="00744118" w:rsidRPr="008E214E">
        <w:rPr>
          <w:rFonts w:ascii="Verdana" w:hAnsi="Verdana"/>
        </w:rPr>
        <w:t xml:space="preserve">Kenexa </w:t>
      </w:r>
      <w:r w:rsidR="00181645" w:rsidRPr="008E214E">
        <w:rPr>
          <w:rFonts w:ascii="Verdana" w:hAnsi="Verdana"/>
        </w:rPr>
        <w:t>web service</w:t>
      </w:r>
      <w:r w:rsidR="00744118" w:rsidRPr="008E214E">
        <w:rPr>
          <w:rFonts w:ascii="Verdana" w:hAnsi="Verdana"/>
        </w:rPr>
        <w:t xml:space="preserve"> will be consumed in </w:t>
      </w:r>
      <w:r w:rsidR="00C04159" w:rsidRPr="008E214E">
        <w:rPr>
          <w:rFonts w:ascii="Verdana" w:hAnsi="Verdana"/>
        </w:rPr>
        <w:t>Spring Batch Programs</w:t>
      </w:r>
      <w:r w:rsidR="00744118" w:rsidRPr="008E214E">
        <w:rPr>
          <w:rFonts w:ascii="Verdana" w:hAnsi="Verdana"/>
        </w:rPr>
        <w:t>.</w:t>
      </w:r>
    </w:p>
    <w:p w:rsidR="00D96467" w:rsidRPr="008E214E" w:rsidRDefault="00D96467" w:rsidP="007D6D18">
      <w:pPr>
        <w:pStyle w:val="BodyText"/>
        <w:numPr>
          <w:ilvl w:val="1"/>
          <w:numId w:val="9"/>
        </w:numPr>
        <w:rPr>
          <w:rFonts w:ascii="Verdana" w:hAnsi="Verdana"/>
        </w:rPr>
      </w:pPr>
      <w:r w:rsidRPr="008E214E">
        <w:rPr>
          <w:rFonts w:ascii="Verdana" w:hAnsi="Verdana"/>
        </w:rPr>
        <w:t xml:space="preserve">Data Access Tier </w:t>
      </w:r>
      <w:r w:rsidR="00221A2A" w:rsidRPr="008E214E">
        <w:rPr>
          <w:rFonts w:ascii="Verdana" w:hAnsi="Verdana"/>
        </w:rPr>
        <w:t>–</w:t>
      </w:r>
      <w:r w:rsidRPr="008E214E">
        <w:rPr>
          <w:rFonts w:ascii="Verdana" w:hAnsi="Verdana"/>
        </w:rPr>
        <w:t xml:space="preserve"> </w:t>
      </w:r>
      <w:r w:rsidR="00221A2A" w:rsidRPr="008E214E">
        <w:rPr>
          <w:rFonts w:ascii="Verdana" w:hAnsi="Verdana"/>
        </w:rPr>
        <w:t xml:space="preserve">Spring JDBC, </w:t>
      </w:r>
      <w:r w:rsidRPr="008E214E">
        <w:rPr>
          <w:rFonts w:ascii="Verdana" w:hAnsi="Verdana"/>
        </w:rPr>
        <w:t>Brassring Kenexa API</w:t>
      </w:r>
      <w:r w:rsidR="00744118" w:rsidRPr="008E214E">
        <w:rPr>
          <w:rFonts w:ascii="Verdana" w:hAnsi="Verdana"/>
        </w:rPr>
        <w:t>.</w:t>
      </w:r>
    </w:p>
    <w:p w:rsidR="00B30D93" w:rsidRPr="008E214E" w:rsidRDefault="009A289B" w:rsidP="007D6D18">
      <w:pPr>
        <w:pStyle w:val="BodyText"/>
        <w:numPr>
          <w:ilvl w:val="1"/>
          <w:numId w:val="9"/>
        </w:numPr>
        <w:rPr>
          <w:rFonts w:ascii="Verdana" w:hAnsi="Verdana"/>
        </w:rPr>
      </w:pPr>
      <w:r w:rsidRPr="008E214E">
        <w:rPr>
          <w:rFonts w:ascii="Verdana" w:hAnsi="Verdana"/>
        </w:rPr>
        <w:t>MySQL</w:t>
      </w:r>
      <w:r w:rsidR="00B30D93" w:rsidRPr="008E214E">
        <w:rPr>
          <w:rFonts w:ascii="Verdana" w:hAnsi="Verdana"/>
        </w:rPr>
        <w:t xml:space="preserve"> DB</w:t>
      </w:r>
    </w:p>
    <w:p w:rsidR="00D96467" w:rsidRPr="008E214E" w:rsidRDefault="00D96467" w:rsidP="007D6D18">
      <w:pPr>
        <w:pStyle w:val="BodyText"/>
        <w:numPr>
          <w:ilvl w:val="1"/>
          <w:numId w:val="9"/>
        </w:numPr>
        <w:rPr>
          <w:rFonts w:ascii="Verdana" w:hAnsi="Verdana"/>
        </w:rPr>
      </w:pPr>
      <w:r w:rsidRPr="008E214E">
        <w:rPr>
          <w:rFonts w:ascii="Verdana" w:hAnsi="Verdana"/>
        </w:rPr>
        <w:t>IDE – Eclipse Mars 4.5.0</w:t>
      </w:r>
      <w:r w:rsidR="00744118" w:rsidRPr="008E214E">
        <w:rPr>
          <w:rFonts w:ascii="Verdana" w:hAnsi="Verdana"/>
        </w:rPr>
        <w:t>.</w:t>
      </w:r>
    </w:p>
    <w:p w:rsidR="00D96467" w:rsidRPr="008E214E" w:rsidRDefault="00D96467" w:rsidP="007D6D18">
      <w:pPr>
        <w:pStyle w:val="BodyText"/>
        <w:numPr>
          <w:ilvl w:val="1"/>
          <w:numId w:val="9"/>
        </w:numPr>
        <w:rPr>
          <w:rFonts w:ascii="Verdana" w:hAnsi="Verdana"/>
        </w:rPr>
      </w:pPr>
      <w:r w:rsidRPr="008E214E">
        <w:rPr>
          <w:rFonts w:ascii="Verdana" w:hAnsi="Verdana"/>
        </w:rPr>
        <w:t>Code Repository – Clear case</w:t>
      </w:r>
    </w:p>
    <w:p w:rsidR="00D96467" w:rsidRPr="008E214E" w:rsidRDefault="00D96467" w:rsidP="007D6D18">
      <w:pPr>
        <w:pStyle w:val="BodyText"/>
        <w:numPr>
          <w:ilvl w:val="1"/>
          <w:numId w:val="9"/>
        </w:numPr>
        <w:rPr>
          <w:rFonts w:ascii="Verdana" w:hAnsi="Verdana"/>
        </w:rPr>
      </w:pPr>
      <w:r w:rsidRPr="008E214E">
        <w:rPr>
          <w:rFonts w:ascii="Verdana" w:hAnsi="Verdana"/>
        </w:rPr>
        <w:t>Development Web server – Apache Tomcat 8</w:t>
      </w:r>
    </w:p>
    <w:p w:rsidR="00D96467" w:rsidRPr="008E214E" w:rsidRDefault="00D96467" w:rsidP="007D6D18">
      <w:pPr>
        <w:pStyle w:val="BodyText"/>
        <w:numPr>
          <w:ilvl w:val="1"/>
          <w:numId w:val="9"/>
        </w:numPr>
        <w:rPr>
          <w:rFonts w:ascii="Verdana" w:hAnsi="Verdana"/>
        </w:rPr>
      </w:pPr>
      <w:r w:rsidRPr="008E214E">
        <w:rPr>
          <w:rFonts w:ascii="Verdana" w:hAnsi="Verdana"/>
        </w:rPr>
        <w:t xml:space="preserve">Production Server </w:t>
      </w:r>
      <w:r w:rsidR="004C0636" w:rsidRPr="008E214E">
        <w:rPr>
          <w:rFonts w:ascii="Verdana" w:hAnsi="Verdana"/>
        </w:rPr>
        <w:t>–</w:t>
      </w:r>
      <w:r w:rsidRPr="008E214E">
        <w:rPr>
          <w:rFonts w:ascii="Verdana" w:hAnsi="Verdana"/>
        </w:rPr>
        <w:t xml:space="preserve"> </w:t>
      </w:r>
      <w:r w:rsidR="00D86E8D" w:rsidRPr="008E214E">
        <w:rPr>
          <w:rFonts w:ascii="Verdana" w:hAnsi="Verdana"/>
        </w:rPr>
        <w:t>Tomcat on Linux server</w:t>
      </w:r>
    </w:p>
    <w:p w:rsidR="00117C3A" w:rsidRPr="008E214E" w:rsidRDefault="00D86E8D" w:rsidP="007D6D18">
      <w:pPr>
        <w:pStyle w:val="BodyText"/>
        <w:numPr>
          <w:ilvl w:val="1"/>
          <w:numId w:val="9"/>
        </w:numPr>
        <w:rPr>
          <w:rFonts w:ascii="Verdana" w:hAnsi="Verdana"/>
        </w:rPr>
      </w:pPr>
      <w:r w:rsidRPr="008E214E">
        <w:rPr>
          <w:rFonts w:ascii="Verdana" w:hAnsi="Verdana"/>
        </w:rPr>
        <w:t xml:space="preserve">Build tool - </w:t>
      </w:r>
      <w:r w:rsidR="00117C3A" w:rsidRPr="008E214E">
        <w:rPr>
          <w:rFonts w:ascii="Verdana" w:hAnsi="Verdana"/>
        </w:rPr>
        <w:t>Jenkins</w:t>
      </w:r>
    </w:p>
    <w:p w:rsidR="0069741F" w:rsidRPr="008E214E" w:rsidRDefault="0069741F" w:rsidP="0069741F">
      <w:pPr>
        <w:pStyle w:val="BodyText"/>
        <w:rPr>
          <w:rFonts w:ascii="Verdana" w:hAnsi="Verdana"/>
        </w:rPr>
      </w:pPr>
    </w:p>
    <w:p w:rsidR="00964975" w:rsidRPr="008E214E" w:rsidRDefault="001D24CE" w:rsidP="00451AAA">
      <w:pPr>
        <w:pStyle w:val="Heading1"/>
        <w:rPr>
          <w:rFonts w:ascii="Verdana" w:hAnsi="Verdana"/>
        </w:rPr>
      </w:pPr>
      <w:bookmarkStart w:id="41" w:name="_Toc460580545"/>
      <w:bookmarkStart w:id="42" w:name="_Toc453864574"/>
      <w:r w:rsidRPr="008E214E">
        <w:rPr>
          <w:rFonts w:ascii="Verdana" w:hAnsi="Verdana"/>
        </w:rPr>
        <w:lastRenderedPageBreak/>
        <w:t>Landing to Microsite:</w:t>
      </w:r>
      <w:bookmarkEnd w:id="41"/>
      <w:r w:rsidRPr="008E214E">
        <w:rPr>
          <w:rFonts w:ascii="Verdana" w:hAnsi="Verdana"/>
        </w:rPr>
        <w:t xml:space="preserve"> </w:t>
      </w:r>
    </w:p>
    <w:p w:rsidR="001D56D6" w:rsidRPr="008E214E" w:rsidRDefault="001D56D6" w:rsidP="00451AAA">
      <w:pPr>
        <w:pStyle w:val="BodyText"/>
        <w:ind w:left="709"/>
        <w:rPr>
          <w:rFonts w:ascii="Verdana" w:hAnsi="Verdana"/>
        </w:rPr>
      </w:pPr>
      <w:r w:rsidRPr="008E214E">
        <w:rPr>
          <w:rFonts w:ascii="Verdana" w:hAnsi="Verdana"/>
        </w:rPr>
        <w:t>All the platform</w:t>
      </w:r>
      <w:r w:rsidR="00822359" w:rsidRPr="008E214E">
        <w:rPr>
          <w:rFonts w:ascii="Verdana" w:hAnsi="Verdana"/>
        </w:rPr>
        <w:t>’</w:t>
      </w:r>
      <w:r w:rsidRPr="008E214E">
        <w:rPr>
          <w:rFonts w:ascii="Verdana" w:hAnsi="Verdana"/>
        </w:rPr>
        <w:t xml:space="preserve">s current Job search tool link will be replaced with </w:t>
      </w:r>
      <w:r w:rsidR="00822359" w:rsidRPr="008E214E">
        <w:rPr>
          <w:rFonts w:ascii="Verdana" w:hAnsi="Verdana"/>
        </w:rPr>
        <w:t xml:space="preserve">new </w:t>
      </w:r>
      <w:proofErr w:type="spellStart"/>
      <w:r w:rsidRPr="008E214E">
        <w:rPr>
          <w:rFonts w:ascii="Verdana" w:hAnsi="Verdana"/>
        </w:rPr>
        <w:t>microsite</w:t>
      </w:r>
      <w:proofErr w:type="spellEnd"/>
      <w:r w:rsidRPr="008E214E">
        <w:rPr>
          <w:rFonts w:ascii="Verdana" w:hAnsi="Verdana"/>
        </w:rPr>
        <w:t xml:space="preserve"> </w:t>
      </w:r>
      <w:proofErr w:type="gramStart"/>
      <w:r w:rsidRPr="008E214E">
        <w:rPr>
          <w:rFonts w:ascii="Verdana" w:hAnsi="Verdana"/>
        </w:rPr>
        <w:t>url</w:t>
      </w:r>
      <w:bookmarkEnd w:id="42"/>
      <w:proofErr w:type="gramEnd"/>
      <w:r w:rsidR="00814A85" w:rsidRPr="008E214E">
        <w:rPr>
          <w:rFonts w:ascii="Verdana" w:hAnsi="Verdana"/>
        </w:rPr>
        <w:t>. Parameters</w:t>
      </w:r>
      <w:r w:rsidR="002D099A" w:rsidRPr="008E214E">
        <w:rPr>
          <w:rFonts w:ascii="Verdana" w:hAnsi="Verdana"/>
        </w:rPr>
        <w:t xml:space="preserve"> </w:t>
      </w:r>
      <w:r w:rsidR="00822359" w:rsidRPr="008E214E">
        <w:rPr>
          <w:rFonts w:ascii="Verdana" w:hAnsi="Verdana"/>
        </w:rPr>
        <w:t xml:space="preserve">will be </w:t>
      </w:r>
      <w:r w:rsidR="00814A85" w:rsidRPr="008E214E">
        <w:rPr>
          <w:rFonts w:ascii="Verdana" w:hAnsi="Verdana"/>
        </w:rPr>
        <w:t>passed</w:t>
      </w:r>
      <w:r w:rsidR="00822359" w:rsidRPr="008E214E">
        <w:rPr>
          <w:rFonts w:ascii="Verdana" w:hAnsi="Verdana"/>
        </w:rPr>
        <w:t xml:space="preserve"> </w:t>
      </w:r>
      <w:r w:rsidR="002D099A" w:rsidRPr="008E214E">
        <w:rPr>
          <w:rFonts w:ascii="Verdana" w:hAnsi="Verdana"/>
        </w:rPr>
        <w:t>from</w:t>
      </w:r>
      <w:r w:rsidR="00822359" w:rsidRPr="008E214E">
        <w:rPr>
          <w:rFonts w:ascii="Verdana" w:hAnsi="Verdana"/>
        </w:rPr>
        <w:t xml:space="preserve"> source platform </w:t>
      </w:r>
      <w:r w:rsidR="002D099A" w:rsidRPr="008E214E">
        <w:rPr>
          <w:rFonts w:ascii="Verdana" w:hAnsi="Verdana"/>
        </w:rPr>
        <w:t xml:space="preserve">to microsite to identify the source platform </w:t>
      </w:r>
      <w:r w:rsidR="00822359" w:rsidRPr="008E214E">
        <w:rPr>
          <w:rFonts w:ascii="Verdana" w:hAnsi="Verdana"/>
        </w:rPr>
        <w:t>&amp; locale in the microsite.</w:t>
      </w:r>
      <w:r w:rsidR="00D10EF7" w:rsidRPr="008E214E">
        <w:rPr>
          <w:rFonts w:ascii="Verdana" w:hAnsi="Verdana"/>
        </w:rPr>
        <w:t xml:space="preserve"> Based on the parameters</w:t>
      </w:r>
      <w:r w:rsidR="002D099A" w:rsidRPr="008E214E">
        <w:rPr>
          <w:rFonts w:ascii="Verdana" w:hAnsi="Verdana"/>
        </w:rPr>
        <w:t xml:space="preserve"> passed</w:t>
      </w:r>
      <w:r w:rsidR="00D10EF7" w:rsidRPr="008E214E">
        <w:rPr>
          <w:rFonts w:ascii="Verdana" w:hAnsi="Verdana"/>
        </w:rPr>
        <w:t xml:space="preserve">, microsite will </w:t>
      </w:r>
      <w:r w:rsidR="002D099A" w:rsidRPr="008E214E">
        <w:rPr>
          <w:rFonts w:ascii="Verdana" w:hAnsi="Verdana"/>
        </w:rPr>
        <w:t>display</w:t>
      </w:r>
      <w:r w:rsidR="00D10EF7" w:rsidRPr="008E214E">
        <w:rPr>
          <w:rFonts w:ascii="Verdana" w:hAnsi="Verdana"/>
        </w:rPr>
        <w:t xml:space="preserve"> the page in </w:t>
      </w:r>
      <w:r w:rsidR="002D099A" w:rsidRPr="008E214E">
        <w:rPr>
          <w:rFonts w:ascii="Verdana" w:hAnsi="Verdana"/>
        </w:rPr>
        <w:t>the appropriate</w:t>
      </w:r>
      <w:r w:rsidR="00D10EF7" w:rsidRPr="008E214E">
        <w:rPr>
          <w:rFonts w:ascii="Verdana" w:hAnsi="Verdana"/>
        </w:rPr>
        <w:t xml:space="preserve"> language.</w:t>
      </w:r>
    </w:p>
    <w:p w:rsidR="00F12B29" w:rsidRPr="008E214E" w:rsidRDefault="00F12B29" w:rsidP="00451AAA">
      <w:pPr>
        <w:pStyle w:val="BodyText"/>
        <w:ind w:left="709"/>
        <w:rPr>
          <w:rFonts w:ascii="Verdana" w:hAnsi="Verdana"/>
        </w:rPr>
      </w:pPr>
    </w:p>
    <w:p w:rsidR="00E862D3" w:rsidRPr="008E214E" w:rsidRDefault="00070262" w:rsidP="00F12B29">
      <w:pPr>
        <w:ind w:left="709"/>
        <w:rPr>
          <w:rFonts w:ascii="Verdana" w:hAnsi="Verdana"/>
        </w:rPr>
      </w:pPr>
      <w:proofErr w:type="gramStart"/>
      <w:r w:rsidRPr="008E214E">
        <w:rPr>
          <w:rFonts w:ascii="Verdana" w:hAnsi="Verdana"/>
        </w:rPr>
        <w:t>secure.ikea.com</w:t>
      </w:r>
      <w:proofErr w:type="gramEnd"/>
      <w:r w:rsidRPr="008E214E">
        <w:rPr>
          <w:rFonts w:ascii="Verdana" w:hAnsi="Verdana"/>
        </w:rPr>
        <w:t xml:space="preserve"> requires PCI DSS compliance. JST doesn’t process/store any data which requires PCI DSS compliance. Later we can migrate to www.ikea.com from ww8.ikea.com, when https is enabled in ikea.com domain.</w:t>
      </w:r>
      <w:r w:rsidR="00F72173" w:rsidRPr="008E214E">
        <w:rPr>
          <w:rFonts w:ascii="Verdana" w:hAnsi="Verdana"/>
        </w:rPr>
        <w:t xml:space="preserve"> AKAMAI manages the </w:t>
      </w:r>
      <w:hyperlink r:id="rId12" w:history="1">
        <w:r w:rsidR="00F72173" w:rsidRPr="008E214E">
          <w:rPr>
            <w:rStyle w:val="Hyperlink"/>
            <w:rFonts w:ascii="Verdana" w:hAnsi="Verdana"/>
          </w:rPr>
          <w:t>www.ikea.com</w:t>
        </w:r>
      </w:hyperlink>
      <w:r w:rsidR="002E6A69" w:rsidRPr="008E214E">
        <w:rPr>
          <w:rFonts w:ascii="Verdana" w:hAnsi="Verdana"/>
        </w:rPr>
        <w:t xml:space="preserve"> domain</w:t>
      </w:r>
      <w:r w:rsidR="00E80C2C" w:rsidRPr="008E214E">
        <w:rPr>
          <w:rFonts w:ascii="Verdana" w:hAnsi="Verdana"/>
        </w:rPr>
        <w:t>. There is no target date</w:t>
      </w:r>
      <w:r w:rsidR="00227DB3" w:rsidRPr="008E214E">
        <w:rPr>
          <w:rFonts w:ascii="Verdana" w:hAnsi="Verdana"/>
        </w:rPr>
        <w:t xml:space="preserve"> available for enabling https in www.ikea.com</w:t>
      </w:r>
      <w:r w:rsidR="00E80C2C" w:rsidRPr="008E214E">
        <w:rPr>
          <w:rFonts w:ascii="Verdana" w:hAnsi="Verdana"/>
        </w:rPr>
        <w:t xml:space="preserve">. </w:t>
      </w:r>
    </w:p>
    <w:p w:rsidR="00C329F6" w:rsidRPr="008E214E" w:rsidRDefault="00C329F6" w:rsidP="003C70F2">
      <w:pPr>
        <w:rPr>
          <w:rFonts w:ascii="Verdana" w:hAnsi="Verdana"/>
        </w:rPr>
      </w:pPr>
    </w:p>
    <w:p w:rsidR="00FA684E" w:rsidRPr="008E214E" w:rsidRDefault="00FA684E" w:rsidP="00F12B29">
      <w:pPr>
        <w:ind w:left="851"/>
        <w:rPr>
          <w:rFonts w:ascii="Verdana" w:hAnsi="Verdana"/>
        </w:rPr>
      </w:pPr>
      <w:r w:rsidRPr="008E214E">
        <w:rPr>
          <w:rFonts w:ascii="Verdana" w:hAnsi="Verdana"/>
        </w:rPr>
        <w:t xml:space="preserve">Microsite URL format for external </w:t>
      </w:r>
    </w:p>
    <w:p w:rsidR="00FA684E" w:rsidRPr="008E214E" w:rsidRDefault="00AA3717" w:rsidP="00F12B29">
      <w:pPr>
        <w:ind w:left="851"/>
        <w:rPr>
          <w:rFonts w:ascii="Verdana" w:hAnsi="Verdana"/>
        </w:rPr>
      </w:pPr>
      <w:hyperlink r:id="rId13" w:history="1">
        <w:r w:rsidR="004F55FE" w:rsidRPr="008E214E">
          <w:rPr>
            <w:rStyle w:val="Hyperlink"/>
            <w:rFonts w:ascii="Verdana" w:hAnsi="Verdana"/>
          </w:rPr>
          <w:t>https://ww8.ikea.com/ext/job/search/external/[COUNTRY_CODE]/[LANG_CODE]/home</w:t>
        </w:r>
      </w:hyperlink>
    </w:p>
    <w:p w:rsidR="00FA684E" w:rsidRPr="008E214E" w:rsidRDefault="00FA684E" w:rsidP="00F12B29">
      <w:pPr>
        <w:ind w:left="851"/>
        <w:rPr>
          <w:rFonts w:ascii="Verdana" w:hAnsi="Verdana"/>
        </w:rPr>
      </w:pPr>
    </w:p>
    <w:p w:rsidR="00FA684E" w:rsidRPr="008E214E" w:rsidRDefault="00FA684E" w:rsidP="00F12B29">
      <w:pPr>
        <w:ind w:left="851"/>
        <w:rPr>
          <w:rFonts w:ascii="Verdana" w:hAnsi="Verdana"/>
        </w:rPr>
      </w:pPr>
      <w:r w:rsidRPr="008E214E">
        <w:rPr>
          <w:rFonts w:ascii="Verdana" w:hAnsi="Verdana"/>
        </w:rPr>
        <w:t xml:space="preserve">Microsite URL format for IKEA Inside Jobs (internal) </w:t>
      </w:r>
    </w:p>
    <w:p w:rsidR="00E862D3" w:rsidRPr="008E214E" w:rsidRDefault="00AA3717" w:rsidP="00F12B29">
      <w:pPr>
        <w:ind w:left="851"/>
        <w:rPr>
          <w:rFonts w:ascii="Verdana" w:hAnsi="Verdana"/>
        </w:rPr>
      </w:pPr>
      <w:hyperlink r:id="rId14" w:history="1">
        <w:r w:rsidR="003F6D7C" w:rsidRPr="008E214E">
          <w:rPr>
            <w:rStyle w:val="Hyperlink"/>
            <w:rFonts w:ascii="Verdana" w:hAnsi="Verdana"/>
          </w:rPr>
          <w:t>https://</w:t>
        </w:r>
        <w:r w:rsidR="00A32014" w:rsidRPr="008E214E">
          <w:rPr>
            <w:rStyle w:val="Hyperlink"/>
            <w:rFonts w:ascii="Verdana" w:hAnsi="Verdana"/>
          </w:rPr>
          <w:t>ww8.ikea.com/ext/job/search/internal/[COUNTRY_CODE]/[LANG_CODE]/home</w:t>
        </w:r>
      </w:hyperlink>
    </w:p>
    <w:p w:rsidR="00FA684E" w:rsidRPr="008E214E" w:rsidRDefault="00FA684E" w:rsidP="00F12B29">
      <w:pPr>
        <w:ind w:left="851"/>
        <w:rPr>
          <w:rFonts w:ascii="Verdana" w:hAnsi="Verdana"/>
        </w:rPr>
      </w:pPr>
    </w:p>
    <w:p w:rsidR="001C018D" w:rsidRPr="008E214E" w:rsidRDefault="001C018D" w:rsidP="00F12B29">
      <w:pPr>
        <w:ind w:left="851"/>
        <w:rPr>
          <w:rFonts w:ascii="Verdana" w:hAnsi="Verdana"/>
        </w:rPr>
      </w:pPr>
      <w:r w:rsidRPr="008E214E">
        <w:rPr>
          <w:rFonts w:ascii="Verdana" w:hAnsi="Verdana"/>
        </w:rPr>
        <w:t>The following two parameters has to be passed from source platform</w:t>
      </w:r>
    </w:p>
    <w:p w:rsidR="00E862D3" w:rsidRPr="008E214E" w:rsidRDefault="00FA684E" w:rsidP="00F12B29">
      <w:pPr>
        <w:ind w:firstLine="720"/>
        <w:rPr>
          <w:rFonts w:ascii="Verdana" w:hAnsi="Verdana"/>
        </w:rPr>
      </w:pPr>
      <w:r w:rsidRPr="008E214E">
        <w:rPr>
          <w:rFonts w:ascii="Verdana" w:hAnsi="Verdana"/>
        </w:rPr>
        <w:t xml:space="preserve">COUNTRY_CODE – ISO code for country </w:t>
      </w:r>
    </w:p>
    <w:p w:rsidR="00E862D3" w:rsidRPr="008E214E" w:rsidRDefault="00FA684E" w:rsidP="00F12B29">
      <w:pPr>
        <w:ind w:firstLine="720"/>
        <w:rPr>
          <w:rFonts w:ascii="Verdana" w:hAnsi="Verdana"/>
        </w:rPr>
      </w:pPr>
      <w:r w:rsidRPr="008E214E">
        <w:rPr>
          <w:rFonts w:ascii="Verdana" w:hAnsi="Verdana"/>
        </w:rPr>
        <w:t>LANG_CODE – ISO code for language</w:t>
      </w:r>
    </w:p>
    <w:p w:rsidR="00FA684E" w:rsidRPr="008E214E" w:rsidRDefault="00FA684E" w:rsidP="003C70F2">
      <w:pPr>
        <w:rPr>
          <w:rFonts w:ascii="Verdana" w:hAnsi="Verdana"/>
        </w:rPr>
      </w:pPr>
    </w:p>
    <w:p w:rsidR="00F12B29" w:rsidRPr="008E214E" w:rsidRDefault="00923C30" w:rsidP="00F12B29">
      <w:pPr>
        <w:pStyle w:val="BodyText"/>
        <w:ind w:left="709"/>
        <w:rPr>
          <w:rFonts w:ascii="Verdana" w:hAnsi="Verdana"/>
        </w:rPr>
      </w:pPr>
      <w:r w:rsidRPr="008E214E">
        <w:rPr>
          <w:rFonts w:ascii="Verdana" w:hAnsi="Verdana"/>
        </w:rPr>
        <w:tab/>
      </w:r>
      <w:r w:rsidR="00F12B29" w:rsidRPr="008E214E">
        <w:rPr>
          <w:rFonts w:ascii="Verdana" w:hAnsi="Verdana"/>
        </w:rPr>
        <w:t>For INSIDE/ ICOWORKER there is no Country of Language ID, so the language and gateways need to be selected before navigation to the microsite happens. Current solution in INSIDE would be a possible way to have more links for different Gateways.</w:t>
      </w:r>
    </w:p>
    <w:p w:rsidR="00C329F6" w:rsidRPr="008E214E" w:rsidRDefault="00C329F6" w:rsidP="00F12B29">
      <w:pPr>
        <w:pStyle w:val="Heading1"/>
        <w:rPr>
          <w:rFonts w:ascii="Verdana" w:hAnsi="Verdana"/>
        </w:rPr>
      </w:pPr>
      <w:bookmarkStart w:id="43" w:name="_Toc460580546"/>
      <w:r w:rsidRPr="008E214E">
        <w:rPr>
          <w:rFonts w:ascii="Verdana" w:hAnsi="Verdana"/>
        </w:rPr>
        <w:lastRenderedPageBreak/>
        <w:t>Content management Tool</w:t>
      </w:r>
      <w:r w:rsidR="00766367" w:rsidRPr="008E214E">
        <w:rPr>
          <w:rFonts w:ascii="Verdana" w:hAnsi="Verdana"/>
        </w:rPr>
        <w:t>s</w:t>
      </w:r>
      <w:r w:rsidRPr="008E214E">
        <w:rPr>
          <w:rFonts w:ascii="Verdana" w:hAnsi="Verdana"/>
        </w:rPr>
        <w:t xml:space="preserve"> for Multilingual data</w:t>
      </w:r>
      <w:bookmarkEnd w:id="43"/>
    </w:p>
    <w:p w:rsidR="00C329F6" w:rsidRPr="008E214E" w:rsidRDefault="00C329F6" w:rsidP="00C329F6">
      <w:pPr>
        <w:pStyle w:val="BodyText"/>
        <w:rPr>
          <w:rFonts w:ascii="Verdana" w:hAnsi="Verdana"/>
        </w:rPr>
      </w:pPr>
    </w:p>
    <w:p w:rsidR="00C329F6" w:rsidRPr="008E214E" w:rsidRDefault="00C77D0C" w:rsidP="00C329F6">
      <w:pPr>
        <w:pStyle w:val="BodyText"/>
        <w:rPr>
          <w:rFonts w:ascii="Verdana" w:hAnsi="Verdana"/>
        </w:rPr>
      </w:pPr>
      <w:r w:rsidRPr="008E214E">
        <w:rPr>
          <w:rFonts w:ascii="Verdana" w:hAnsi="Verdana"/>
        </w:rPr>
        <w:t xml:space="preserve">There won’t be a need to add to have a content management system </w:t>
      </w:r>
      <w:r w:rsidR="00766367" w:rsidRPr="008E214E">
        <w:rPr>
          <w:rFonts w:ascii="Verdana" w:hAnsi="Verdana"/>
        </w:rPr>
        <w:t xml:space="preserve">handling </w:t>
      </w:r>
      <w:r w:rsidRPr="008E214E">
        <w:rPr>
          <w:rFonts w:ascii="Verdana" w:hAnsi="Verdana"/>
        </w:rPr>
        <w:t>multilingual</w:t>
      </w:r>
      <w:r w:rsidR="00766367" w:rsidRPr="008E214E">
        <w:rPr>
          <w:rFonts w:ascii="Verdana" w:hAnsi="Verdana"/>
        </w:rPr>
        <w:t xml:space="preserve"> data</w:t>
      </w:r>
      <w:r w:rsidR="00C329F6" w:rsidRPr="008E214E">
        <w:rPr>
          <w:rFonts w:ascii="Verdana" w:hAnsi="Verdana"/>
        </w:rPr>
        <w:t>.</w:t>
      </w:r>
      <w:r w:rsidRPr="008E214E">
        <w:rPr>
          <w:rFonts w:ascii="Verdana" w:hAnsi="Verdana"/>
        </w:rPr>
        <w:t xml:space="preserve">  Instead internationalization property file will be implemented.  All translated data will be available in a property file, from where it will read and written to the JSP.</w:t>
      </w:r>
      <w:r w:rsidR="00386194" w:rsidRPr="008E214E">
        <w:rPr>
          <w:rFonts w:ascii="Verdana" w:hAnsi="Verdana"/>
        </w:rPr>
        <w:t xml:space="preserve"> Internationalization property files will have key value pairs. Keys are used in Job Search Tool as reference and values contains language specific text those needs to be shown to user.</w:t>
      </w:r>
      <w:r w:rsidR="00CE54BB" w:rsidRPr="008E214E">
        <w:rPr>
          <w:rFonts w:ascii="Verdana" w:hAnsi="Verdana"/>
        </w:rPr>
        <w:t xml:space="preserve"> Internationalization property files will be stored in server file system and that will be referenced by Job Search Application. Clear case will be used for version control of properties files.</w:t>
      </w:r>
    </w:p>
    <w:p w:rsidR="00524E2F" w:rsidRPr="008E214E" w:rsidRDefault="00524E2F" w:rsidP="00C329F6">
      <w:pPr>
        <w:pStyle w:val="BodyText"/>
        <w:rPr>
          <w:rFonts w:ascii="Verdana" w:hAnsi="Verdana"/>
        </w:rPr>
      </w:pPr>
      <w:r w:rsidRPr="008E214E">
        <w:rPr>
          <w:rFonts w:ascii="Verdana" w:hAnsi="Verdana"/>
        </w:rPr>
        <w:tab/>
        <w:t xml:space="preserve">Excel sheet containing the translated texts are placed in </w:t>
      </w:r>
      <w:hyperlink r:id="rId15" w:history="1">
        <w:r w:rsidRPr="008E214E">
          <w:rPr>
            <w:rStyle w:val="Hyperlink"/>
            <w:rFonts w:ascii="Verdana" w:hAnsi="Verdana"/>
          </w:rPr>
          <w:t>https://service.projectplace.com/pp/pp.cgi/0/1267349738</w:t>
        </w:r>
      </w:hyperlink>
      <w:r w:rsidRPr="008E214E">
        <w:rPr>
          <w:rFonts w:ascii="Verdana" w:hAnsi="Verdana"/>
        </w:rPr>
        <w:t>. Property files will be generated based on excel sheet placed in this folder.</w:t>
      </w:r>
    </w:p>
    <w:p w:rsidR="00524E2F" w:rsidRPr="008E214E" w:rsidRDefault="005C68D7" w:rsidP="00C329F6">
      <w:pPr>
        <w:pStyle w:val="BodyText"/>
        <w:rPr>
          <w:rFonts w:ascii="Verdana" w:hAnsi="Verdana"/>
        </w:rPr>
      </w:pPr>
      <w:r w:rsidRPr="008E214E">
        <w:rPr>
          <w:rFonts w:ascii="Verdana" w:hAnsi="Verdana"/>
        </w:rPr>
        <w:tab/>
      </w:r>
      <w:r w:rsidR="005E6287" w:rsidRPr="008E214E">
        <w:rPr>
          <w:rFonts w:ascii="Verdana" w:hAnsi="Verdana"/>
        </w:rPr>
        <w:t>Property files have</w:t>
      </w:r>
      <w:r w:rsidRPr="008E214E">
        <w:rPr>
          <w:rFonts w:ascii="Verdana" w:hAnsi="Verdana"/>
        </w:rPr>
        <w:t xml:space="preserve"> to be copied to the </w:t>
      </w:r>
      <w:r w:rsidR="005E6287" w:rsidRPr="008E214E">
        <w:rPr>
          <w:rFonts w:ascii="Verdana" w:hAnsi="Verdana"/>
        </w:rPr>
        <w:t>file system</w:t>
      </w:r>
      <w:r w:rsidRPr="008E214E">
        <w:rPr>
          <w:rFonts w:ascii="Verdana" w:hAnsi="Verdana"/>
        </w:rPr>
        <w:t xml:space="preserve"> of Server containing the production JST Application</w:t>
      </w:r>
      <w:r w:rsidR="00BF3368" w:rsidRPr="008E214E">
        <w:rPr>
          <w:rFonts w:ascii="Verdana" w:hAnsi="Verdana"/>
        </w:rPr>
        <w:t>.</w:t>
      </w:r>
      <w:r w:rsidRPr="008E214E">
        <w:rPr>
          <w:rFonts w:ascii="Verdana" w:hAnsi="Verdana"/>
        </w:rPr>
        <w:t xml:space="preserve"> </w:t>
      </w:r>
    </w:p>
    <w:p w:rsidR="00D96467" w:rsidRPr="008E214E" w:rsidRDefault="000B7631" w:rsidP="000D5215">
      <w:pPr>
        <w:autoSpaceDE w:val="0"/>
        <w:autoSpaceDN w:val="0"/>
        <w:adjustRightInd w:val="0"/>
        <w:rPr>
          <w:rFonts w:ascii="Verdana" w:hAnsi="Verdana"/>
          <w:lang w:val="en-US"/>
        </w:rPr>
      </w:pPr>
      <w:r w:rsidRPr="008E214E">
        <w:rPr>
          <w:rFonts w:ascii="Verdana" w:hAnsi="Verdana"/>
          <w:noProof/>
          <w:lang w:val="en-US"/>
        </w:rPr>
        <w:drawing>
          <wp:inline distT="0" distB="0" distL="0" distR="0">
            <wp:extent cx="5688330" cy="24403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88330" cy="2440305"/>
                    </a:xfrm>
                    <a:prstGeom prst="rect">
                      <a:avLst/>
                    </a:prstGeom>
                  </pic:spPr>
                </pic:pic>
              </a:graphicData>
            </a:graphic>
          </wp:inline>
        </w:drawing>
      </w:r>
    </w:p>
    <w:p w:rsidR="00F12B29" w:rsidRPr="008E214E" w:rsidRDefault="00F12B29" w:rsidP="000D5215">
      <w:pPr>
        <w:autoSpaceDE w:val="0"/>
        <w:autoSpaceDN w:val="0"/>
        <w:adjustRightInd w:val="0"/>
        <w:rPr>
          <w:rFonts w:ascii="Verdana" w:hAnsi="Verdana"/>
          <w:lang w:val="en-US"/>
        </w:rPr>
      </w:pPr>
      <w:r w:rsidRPr="008E214E">
        <w:rPr>
          <w:rFonts w:ascii="Verdana" w:hAnsi="Verdana"/>
          <w:lang w:val="en-US"/>
        </w:rPr>
        <w:t>Example of the excel list that feeds the Property File.</w:t>
      </w:r>
    </w:p>
    <w:p w:rsidR="0044671B" w:rsidRPr="008E214E" w:rsidRDefault="0044671B" w:rsidP="00DC3248">
      <w:pPr>
        <w:pStyle w:val="Heading1"/>
        <w:rPr>
          <w:rFonts w:ascii="Verdana" w:hAnsi="Verdana"/>
        </w:rPr>
      </w:pPr>
      <w:bookmarkStart w:id="44" w:name="_Toc453864575"/>
      <w:bookmarkStart w:id="45" w:name="_Toc460580547"/>
      <w:r w:rsidRPr="008E214E">
        <w:rPr>
          <w:rFonts w:ascii="Verdana" w:hAnsi="Verdana"/>
        </w:rPr>
        <w:lastRenderedPageBreak/>
        <w:t>Solution Outline</w:t>
      </w:r>
      <w:bookmarkEnd w:id="32"/>
      <w:bookmarkEnd w:id="33"/>
      <w:bookmarkEnd w:id="44"/>
      <w:bookmarkEnd w:id="45"/>
    </w:p>
    <w:p w:rsidR="003D0FDE" w:rsidRPr="008E214E" w:rsidRDefault="003D0FDE" w:rsidP="00EE48BC">
      <w:pPr>
        <w:pStyle w:val="BodyText"/>
        <w:ind w:firstLine="720"/>
        <w:rPr>
          <w:rFonts w:ascii="Verdana" w:hAnsi="Verdana"/>
        </w:rPr>
      </w:pPr>
      <w:r w:rsidRPr="008E214E">
        <w:rPr>
          <w:rFonts w:ascii="Verdana" w:hAnsi="Verdana"/>
        </w:rPr>
        <w:t xml:space="preserve">The existing Job Search tool will be redesigned in to new </w:t>
      </w:r>
      <w:r w:rsidR="00702E78" w:rsidRPr="008E214E">
        <w:rPr>
          <w:rFonts w:ascii="Verdana" w:hAnsi="Verdana"/>
        </w:rPr>
        <w:t>g</w:t>
      </w:r>
      <w:r w:rsidRPr="008E214E">
        <w:rPr>
          <w:rFonts w:ascii="Verdana" w:hAnsi="Verdana"/>
        </w:rPr>
        <w:t xml:space="preserve">lobal solution. The new </w:t>
      </w:r>
      <w:r w:rsidR="00702E78" w:rsidRPr="008E214E">
        <w:rPr>
          <w:rFonts w:ascii="Verdana" w:hAnsi="Verdana"/>
        </w:rPr>
        <w:t>g</w:t>
      </w:r>
      <w:r w:rsidRPr="008E214E">
        <w:rPr>
          <w:rFonts w:ascii="Verdana" w:hAnsi="Verdana"/>
        </w:rPr>
        <w:t xml:space="preserve">lobal solution will have its own header, </w:t>
      </w:r>
      <w:r w:rsidR="00EB73DE" w:rsidRPr="008E214E">
        <w:rPr>
          <w:rFonts w:ascii="Verdana" w:hAnsi="Verdana"/>
        </w:rPr>
        <w:t xml:space="preserve">banner, </w:t>
      </w:r>
      <w:proofErr w:type="gramStart"/>
      <w:r w:rsidR="00EB73DE" w:rsidRPr="008E214E">
        <w:rPr>
          <w:rFonts w:ascii="Verdana" w:hAnsi="Verdana"/>
        </w:rPr>
        <w:t>footer</w:t>
      </w:r>
      <w:proofErr w:type="gramEnd"/>
      <w:r w:rsidR="00EB73DE" w:rsidRPr="008E214E">
        <w:rPr>
          <w:rFonts w:ascii="Verdana" w:hAnsi="Verdana"/>
        </w:rPr>
        <w:t>, menu as per Ikea Look and feel guidelines.</w:t>
      </w:r>
      <w:r w:rsidRPr="008E214E">
        <w:rPr>
          <w:rFonts w:ascii="Verdana" w:hAnsi="Verdana"/>
        </w:rPr>
        <w:t xml:space="preserve"> The back end </w:t>
      </w:r>
      <w:r w:rsidR="00702E78" w:rsidRPr="008E214E">
        <w:rPr>
          <w:rFonts w:ascii="Verdana" w:hAnsi="Verdana"/>
        </w:rPr>
        <w:t>K</w:t>
      </w:r>
      <w:r w:rsidRPr="008E214E">
        <w:rPr>
          <w:rFonts w:ascii="Verdana" w:hAnsi="Verdana"/>
        </w:rPr>
        <w:t xml:space="preserve">enexa </w:t>
      </w:r>
      <w:r w:rsidR="00702E78" w:rsidRPr="008E214E">
        <w:rPr>
          <w:rFonts w:ascii="Verdana" w:hAnsi="Verdana"/>
        </w:rPr>
        <w:t>B</w:t>
      </w:r>
      <w:r w:rsidR="00EB73DE" w:rsidRPr="008E214E">
        <w:rPr>
          <w:rFonts w:ascii="Verdana" w:hAnsi="Verdana"/>
        </w:rPr>
        <w:t xml:space="preserve">rassring </w:t>
      </w:r>
      <w:proofErr w:type="spellStart"/>
      <w:proofErr w:type="gramStart"/>
      <w:r w:rsidRPr="008E214E">
        <w:rPr>
          <w:rFonts w:ascii="Verdana" w:hAnsi="Verdana"/>
        </w:rPr>
        <w:t>api</w:t>
      </w:r>
      <w:proofErr w:type="spellEnd"/>
      <w:proofErr w:type="gramEnd"/>
      <w:r w:rsidRPr="008E214E">
        <w:rPr>
          <w:rFonts w:ascii="Verdana" w:hAnsi="Verdana"/>
        </w:rPr>
        <w:t xml:space="preserve"> will be reused as it is. </w:t>
      </w:r>
      <w:r w:rsidR="00310446" w:rsidRPr="008E214E">
        <w:rPr>
          <w:rFonts w:ascii="Verdana" w:hAnsi="Verdana"/>
        </w:rPr>
        <w:t>Current</w:t>
      </w:r>
      <w:r w:rsidR="00EB73DE" w:rsidRPr="008E214E">
        <w:rPr>
          <w:rFonts w:ascii="Verdana" w:hAnsi="Verdana"/>
        </w:rPr>
        <w:t xml:space="preserve"> Job search tool will be replaced with the </w:t>
      </w:r>
      <w:proofErr w:type="gramStart"/>
      <w:r w:rsidR="00EB73DE" w:rsidRPr="008E214E">
        <w:rPr>
          <w:rFonts w:ascii="Verdana" w:hAnsi="Verdana"/>
        </w:rPr>
        <w:t>url</w:t>
      </w:r>
      <w:proofErr w:type="gramEnd"/>
      <w:r w:rsidR="00EB73DE" w:rsidRPr="008E214E">
        <w:rPr>
          <w:rFonts w:ascii="Verdana" w:hAnsi="Verdana"/>
        </w:rPr>
        <w:t xml:space="preserve"> of this </w:t>
      </w:r>
      <w:r w:rsidR="00702E78" w:rsidRPr="008E214E">
        <w:rPr>
          <w:rFonts w:ascii="Verdana" w:hAnsi="Verdana"/>
        </w:rPr>
        <w:t>g</w:t>
      </w:r>
      <w:r w:rsidR="00EB73DE" w:rsidRPr="008E214E">
        <w:rPr>
          <w:rFonts w:ascii="Verdana" w:hAnsi="Verdana"/>
        </w:rPr>
        <w:t>lobal solution.</w:t>
      </w:r>
    </w:p>
    <w:p w:rsidR="00BE1B0D" w:rsidRPr="008E214E" w:rsidRDefault="00BE1B0D" w:rsidP="00F73821">
      <w:pPr>
        <w:pStyle w:val="BodyText"/>
        <w:rPr>
          <w:rFonts w:ascii="Verdana" w:hAnsi="Verdana"/>
        </w:rPr>
      </w:pPr>
    </w:p>
    <w:p w:rsidR="006B5408" w:rsidRPr="008E214E" w:rsidRDefault="00AA6911" w:rsidP="006B5408">
      <w:pPr>
        <w:pStyle w:val="Heading2"/>
        <w:tabs>
          <w:tab w:val="clear" w:pos="576"/>
        </w:tabs>
        <w:spacing w:before="120" w:after="60" w:line="240" w:lineRule="atLeast"/>
        <w:jc w:val="both"/>
        <w:rPr>
          <w:rFonts w:ascii="Verdana" w:hAnsi="Verdana"/>
        </w:rPr>
      </w:pPr>
      <w:bookmarkStart w:id="46" w:name="_Toc453864576"/>
      <w:bookmarkStart w:id="47" w:name="_Toc460580548"/>
      <w:r w:rsidRPr="008E214E">
        <w:rPr>
          <w:rFonts w:ascii="Verdana" w:hAnsi="Verdana"/>
        </w:rPr>
        <w:t>High Level Solution Design</w:t>
      </w:r>
      <w:r w:rsidR="006821E7" w:rsidRPr="008E214E">
        <w:rPr>
          <w:rFonts w:ascii="Verdana" w:hAnsi="Verdana"/>
        </w:rPr>
        <w:t>:</w:t>
      </w:r>
      <w:bookmarkEnd w:id="46"/>
      <w:bookmarkEnd w:id="47"/>
    </w:p>
    <w:p w:rsidR="006821E7" w:rsidRPr="008E214E" w:rsidRDefault="00355B77" w:rsidP="00F73821">
      <w:pPr>
        <w:pStyle w:val="BodyText"/>
        <w:rPr>
          <w:rFonts w:ascii="Verdana" w:hAnsi="Verdana"/>
        </w:rPr>
      </w:pPr>
      <w:r w:rsidRPr="008E214E">
        <w:rPr>
          <w:rFonts w:ascii="Verdana" w:hAnsi="Verdana"/>
          <w:noProof/>
          <w:lang w:val="en-US"/>
        </w:rPr>
        <w:drawing>
          <wp:inline distT="0" distB="0" distL="0" distR="0">
            <wp:extent cx="5688330" cy="3129189"/>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3550" cy="4953000"/>
                      <a:chOff x="196520" y="1143000"/>
                      <a:chExt cx="9003550" cy="4953000"/>
                    </a:xfrm>
                  </a:grpSpPr>
                  <a:sp>
                    <a:nvSpPr>
                      <a:cNvPr id="17" name="Rectangle 16"/>
                      <a:cNvSpPr/>
                    </a:nvSpPr>
                    <a:spPr bwMode="auto">
                      <a:xfrm>
                        <a:off x="196520" y="2590800"/>
                        <a:ext cx="7194880" cy="3505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18" name="Flowchart: Direct Access Storage 17"/>
                      <a:cNvSpPr/>
                    </a:nvSpPr>
                    <a:spPr bwMode="auto">
                      <a:xfrm>
                        <a:off x="4848728" y="4848752"/>
                        <a:ext cx="1752600" cy="457200"/>
                      </a:xfrm>
                      <a:prstGeom prst="flowChartMagneticDrum">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600" b="1" i="0" u="none" strike="noStrike" cap="none" normalizeH="0" baseline="0" dirty="0" smtClean="0">
                              <a:ln>
                                <a:noFill/>
                              </a:ln>
                              <a:solidFill>
                                <a:schemeClr val="tx1"/>
                              </a:solidFill>
                              <a:effectLst/>
                              <a:latin typeface="+mn-lt"/>
                              <a:cs typeface="Arial" charset="0"/>
                            </a:rPr>
                            <a:t>JST DB </a:t>
                          </a:r>
                        </a:p>
                      </a:txBody>
                      <a:useSpRect/>
                    </a:txSp>
                    <a:style>
                      <a:lnRef idx="1">
                        <a:schemeClr val="dk1"/>
                      </a:lnRef>
                      <a:fillRef idx="2">
                        <a:schemeClr val="dk1"/>
                      </a:fillRef>
                      <a:effectRef idx="1">
                        <a:schemeClr val="dk1"/>
                      </a:effectRef>
                      <a:fontRef idx="minor">
                        <a:schemeClr val="dk1"/>
                      </a:fontRef>
                    </a:style>
                  </a:sp>
                  <a:sp>
                    <a:nvSpPr>
                      <a:cNvPr id="19" name="Rectangle 18"/>
                      <a:cNvSpPr/>
                    </a:nvSpPr>
                    <a:spPr bwMode="auto">
                      <a:xfrm>
                        <a:off x="4652208" y="3019976"/>
                        <a:ext cx="2133600" cy="1600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1"/>
                      </a:lnRef>
                      <a:fillRef idx="2">
                        <a:schemeClr val="accent1"/>
                      </a:fillRef>
                      <a:effectRef idx="1">
                        <a:schemeClr val="accent1"/>
                      </a:effectRef>
                      <a:fontRef idx="minor">
                        <a:schemeClr val="dk1"/>
                      </a:fontRef>
                    </a:style>
                  </a:sp>
                  <a:sp>
                    <a:nvSpPr>
                      <a:cNvPr id="20" name="Rectangle 19"/>
                      <a:cNvSpPr/>
                    </a:nvSpPr>
                    <a:spPr>
                      <a:xfrm>
                        <a:off x="5109408" y="3100184"/>
                        <a:ext cx="1313180" cy="327782"/>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dirty="0" smtClean="0">
                              <a:latin typeface="Calibri" pitchFamily="34" charset="0"/>
                              <a:cs typeface="Arial" charset="0"/>
                            </a:rPr>
                            <a:t>JST </a:t>
                          </a:r>
                          <a:r>
                            <a:rPr lang="en-US" sz="1400" dirty="0" smtClean="0">
                              <a:latin typeface="Calibri" pitchFamily="34" charset="0"/>
                              <a:cs typeface="Arial" charset="0"/>
                            </a:rPr>
                            <a:t>Batch</a:t>
                          </a:r>
                        </a:p>
                      </a:txBody>
                      <a:useSpRect/>
                    </a:txSp>
                    <a:style>
                      <a:lnRef idx="1">
                        <a:schemeClr val="accent1"/>
                      </a:lnRef>
                      <a:fillRef idx="2">
                        <a:schemeClr val="accent1"/>
                      </a:fillRef>
                      <a:effectRef idx="1">
                        <a:schemeClr val="accent1"/>
                      </a:effectRef>
                      <a:fontRef idx="minor">
                        <a:schemeClr val="dk1"/>
                      </a:fontRef>
                    </a:style>
                  </a:sp>
                  <a:sp>
                    <a:nvSpPr>
                      <a:cNvPr id="21" name="Rectangle 20"/>
                      <a:cNvSpPr/>
                    </a:nvSpPr>
                    <a:spPr>
                      <a:xfrm>
                        <a:off x="4768512" y="3617552"/>
                        <a:ext cx="1905000" cy="223138"/>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1000" dirty="0" smtClean="0">
                              <a:latin typeface="Calibri" pitchFamily="34" charset="0"/>
                              <a:cs typeface="Arial" charset="0"/>
                            </a:rPr>
                            <a:t>Search Fields Data Sync Job</a:t>
                          </a:r>
                        </a:p>
                      </a:txBody>
                      <a:useSpRect/>
                    </a:txSp>
                    <a:style>
                      <a:lnRef idx="2">
                        <a:schemeClr val="accent1"/>
                      </a:lnRef>
                      <a:fillRef idx="1">
                        <a:schemeClr val="lt1"/>
                      </a:fillRef>
                      <a:effectRef idx="0">
                        <a:schemeClr val="accent1"/>
                      </a:effectRef>
                      <a:fontRef idx="minor">
                        <a:schemeClr val="dk1"/>
                      </a:fontRef>
                    </a:style>
                  </a:sp>
                  <a:sp>
                    <a:nvSpPr>
                      <a:cNvPr id="22" name="Rectangle 21"/>
                      <a:cNvSpPr/>
                    </a:nvSpPr>
                    <a:spPr>
                      <a:xfrm>
                        <a:off x="4780544" y="3953789"/>
                        <a:ext cx="1905000" cy="223138"/>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1000" dirty="0" smtClean="0">
                              <a:latin typeface="Calibri" pitchFamily="34" charset="0"/>
                              <a:cs typeface="Arial" charset="0"/>
                            </a:rPr>
                            <a:t>Jobs Info Sync Job</a:t>
                          </a:r>
                        </a:p>
                      </a:txBody>
                      <a:useSpRect/>
                    </a:txSp>
                    <a:style>
                      <a:lnRef idx="2">
                        <a:schemeClr val="accent1"/>
                      </a:lnRef>
                      <a:fillRef idx="1">
                        <a:schemeClr val="lt1"/>
                      </a:fillRef>
                      <a:effectRef idx="0">
                        <a:schemeClr val="accent1"/>
                      </a:effectRef>
                      <a:fontRef idx="minor">
                        <a:schemeClr val="dk1"/>
                      </a:fontRef>
                    </a:style>
                  </a:sp>
                  <a:sp>
                    <a:nvSpPr>
                      <a:cNvPr id="23" name="Rectangle 22"/>
                      <a:cNvSpPr/>
                    </a:nvSpPr>
                    <a:spPr>
                      <a:xfrm>
                        <a:off x="4780544" y="4303352"/>
                        <a:ext cx="1905000" cy="223138"/>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1000" dirty="0" smtClean="0">
                              <a:latin typeface="Calibri" pitchFamily="34" charset="0"/>
                              <a:cs typeface="Arial" charset="0"/>
                            </a:rPr>
                            <a:t>Jobs Status Update Job</a:t>
                          </a:r>
                        </a:p>
                      </a:txBody>
                      <a:useSpRect/>
                    </a:txSp>
                    <a:style>
                      <a:lnRef idx="2">
                        <a:schemeClr val="accent1"/>
                      </a:lnRef>
                      <a:fillRef idx="1">
                        <a:schemeClr val="lt1"/>
                      </a:fillRef>
                      <a:effectRef idx="0">
                        <a:schemeClr val="accent1"/>
                      </a:effectRef>
                      <a:fontRef idx="minor">
                        <a:schemeClr val="dk1"/>
                      </a:fontRef>
                    </a:style>
                  </a:sp>
                  <a:sp>
                    <a:nvSpPr>
                      <a:cNvPr id="24" name="Rectangle 23"/>
                      <a:cNvSpPr/>
                    </a:nvSpPr>
                    <a:spPr bwMode="auto">
                      <a:xfrm>
                        <a:off x="7924800" y="5486400"/>
                        <a:ext cx="1018004" cy="533400"/>
                      </a:xfrm>
                      <a:prstGeom prst="rec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Kenexa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Brassring API</a:t>
                          </a:r>
                        </a:p>
                      </a:txBody>
                      <a:useSpRect/>
                    </a:txSp>
                  </a:sp>
                  <a:cxnSp>
                    <a:nvCxnSpPr>
                      <a:cNvPr id="25" name="Straight Arrow Connector 24"/>
                      <a:cNvCxnSpPr>
                        <a:stCxn id="51" idx="1"/>
                        <a:endCxn id="55" idx="3"/>
                      </a:cNvCxnSpPr>
                    </a:nvCxnSpPr>
                    <a:spPr bwMode="auto">
                      <a:xfrm flipH="1">
                        <a:off x="7688184" y="3467100"/>
                        <a:ext cx="292760" cy="38100"/>
                      </a:xfrm>
                      <a:prstGeom prst="straightConnector1">
                        <a:avLst/>
                      </a:prstGeom>
                      <a:solidFill>
                        <a:schemeClr val="tx2"/>
                      </a:solidFill>
                      <a:ln w="6350" cap="flat" cmpd="sng" algn="ctr">
                        <a:solidFill>
                          <a:schemeClr val="tx1"/>
                        </a:solidFill>
                        <a:prstDash val="solid"/>
                        <a:round/>
                        <a:headEnd type="none" w="med" len="med"/>
                        <a:tailEnd type="arrow"/>
                      </a:ln>
                      <a:effectLst/>
                    </a:spPr>
                  </a:cxnSp>
                  <a:cxnSp>
                    <a:nvCxnSpPr>
                      <a:cNvPr id="26" name="Straight Arrow Connector 25"/>
                      <a:cNvCxnSpPr>
                        <a:stCxn id="22" idx="3"/>
                        <a:endCxn id="24" idx="1"/>
                      </a:cNvCxnSpPr>
                    </a:nvCxnSpPr>
                    <a:spPr bwMode="auto">
                      <a:xfrm>
                        <a:off x="6685544" y="4065358"/>
                        <a:ext cx="1239256" cy="1687742"/>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27" name="Straight Arrow Connector 26"/>
                      <a:cNvCxnSpPr>
                        <a:stCxn id="23" idx="3"/>
                        <a:endCxn id="24" idx="1"/>
                      </a:cNvCxnSpPr>
                    </a:nvCxnSpPr>
                    <a:spPr bwMode="auto">
                      <a:xfrm>
                        <a:off x="6685544" y="4414921"/>
                        <a:ext cx="1239256" cy="1338179"/>
                      </a:xfrm>
                      <a:prstGeom prst="straightConnector1">
                        <a:avLst/>
                      </a:prstGeom>
                      <a:solidFill>
                        <a:schemeClr val="tx2"/>
                      </a:solidFill>
                      <a:ln w="6350" cap="flat" cmpd="sng" algn="ctr">
                        <a:solidFill>
                          <a:schemeClr val="tx1"/>
                        </a:solidFill>
                        <a:prstDash val="solid"/>
                        <a:round/>
                        <a:headEnd type="arrow"/>
                        <a:tailEnd type="arrow"/>
                      </a:ln>
                      <a:effectLst/>
                    </a:spPr>
                  </a:cxnSp>
                  <a:pic>
                    <a:nvPicPr>
                      <a:cNvPr id="28" name="Picture 2" descr="https://cdn0.iconfinder.com/data/icons/iphone-black-people-svg-icons/20/admin_add_user_edit_delete_worker_up_unstick_unlock-128.png"/>
                      <a:cNvPicPr>
                        <a:picLocks noChangeAspect="1" noChangeArrowheads="1"/>
                      </a:cNvPicPr>
                    </a:nvPicPr>
                    <a:blipFill>
                      <a:blip r:embed="rId17" cstate="print"/>
                      <a:srcRect/>
                      <a:stretch>
                        <a:fillRect/>
                      </a:stretch>
                    </a:blipFill>
                    <a:spPr bwMode="auto">
                      <a:xfrm>
                        <a:off x="8285744" y="2743200"/>
                        <a:ext cx="304800" cy="304800"/>
                      </a:xfrm>
                      <a:prstGeom prst="rect">
                        <a:avLst/>
                      </a:prstGeom>
                      <a:noFill/>
                    </a:spPr>
                  </a:pic>
                  <a:sp>
                    <a:nvSpPr>
                      <a:cNvPr id="29" name="Rectangle 28"/>
                      <a:cNvSpPr/>
                    </a:nvSpPr>
                    <a:spPr bwMode="auto">
                      <a:xfrm>
                        <a:off x="493296" y="2915680"/>
                        <a:ext cx="3581400" cy="30480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5"/>
                      </a:lnRef>
                      <a:fillRef idx="2">
                        <a:schemeClr val="accent5"/>
                      </a:fillRef>
                      <a:effectRef idx="1">
                        <a:schemeClr val="accent5"/>
                      </a:effectRef>
                      <a:fontRef idx="minor">
                        <a:schemeClr val="dk1"/>
                      </a:fontRef>
                    </a:style>
                  </a:sp>
                  <a:sp>
                    <a:nvSpPr>
                      <a:cNvPr id="30" name="TextBox 29"/>
                      <a:cNvSpPr txBox="1"/>
                    </a:nvSpPr>
                    <a:spPr>
                      <a:xfrm flipH="1">
                        <a:off x="1371600" y="3019952"/>
                        <a:ext cx="1676400" cy="307777"/>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solidFill>
                                <a:schemeClr val="tx2">
                                  <a:lumMod val="50000"/>
                                </a:schemeClr>
                              </a:solidFill>
                              <a:latin typeface="Calibri" pitchFamily="34" charset="0"/>
                            </a:rPr>
                            <a:t>JST Web Application  </a:t>
                          </a:r>
                        </a:p>
                      </a:txBody>
                      <a:useSpRect/>
                    </a:txSp>
                    <a:style>
                      <a:lnRef idx="1">
                        <a:schemeClr val="accent5"/>
                      </a:lnRef>
                      <a:fillRef idx="2">
                        <a:schemeClr val="accent5"/>
                      </a:fillRef>
                      <a:effectRef idx="1">
                        <a:schemeClr val="accent5"/>
                      </a:effectRef>
                      <a:fontRef idx="minor">
                        <a:schemeClr val="dk1"/>
                      </a:fontRef>
                    </a:style>
                  </a:sp>
                  <a:cxnSp>
                    <a:nvCxnSpPr>
                      <a:cNvPr id="31" name="Straight Arrow Connector 30"/>
                      <a:cNvCxnSpPr>
                        <a:stCxn id="32" idx="3"/>
                        <a:endCxn id="18" idx="2"/>
                      </a:cNvCxnSpPr>
                    </a:nvCxnSpPr>
                    <a:spPr bwMode="auto">
                      <a:xfrm flipV="1">
                        <a:off x="2819400" y="5305952"/>
                        <a:ext cx="2905628" cy="303559"/>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32" name="TextBox 31"/>
                      <a:cNvSpPr txBox="1"/>
                    </a:nvSpPr>
                    <a:spPr>
                      <a:xfrm>
                        <a:off x="1981200" y="5486400"/>
                        <a:ext cx="838200" cy="246221"/>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2">
                                  <a:lumMod val="50000"/>
                                </a:schemeClr>
                              </a:solidFill>
                              <a:latin typeface="Calibri" pitchFamily="34" charset="0"/>
                            </a:rPr>
                            <a:t>DAO Layer</a:t>
                          </a:r>
                        </a:p>
                      </a:txBody>
                      <a:useSpRect/>
                    </a:txSp>
                    <a:style>
                      <a:lnRef idx="2">
                        <a:schemeClr val="accent5"/>
                      </a:lnRef>
                      <a:fillRef idx="1">
                        <a:schemeClr val="lt1"/>
                      </a:fillRef>
                      <a:effectRef idx="0">
                        <a:schemeClr val="accent5"/>
                      </a:effectRef>
                      <a:fontRef idx="minor">
                        <a:schemeClr val="dk1"/>
                      </a:fontRef>
                    </a:style>
                  </a:sp>
                  <a:sp>
                    <a:nvSpPr>
                      <a:cNvPr id="33" name="Rectangle 32"/>
                      <a:cNvSpPr/>
                    </a:nvSpPr>
                    <a:spPr bwMode="auto">
                      <a:xfrm>
                        <a:off x="898368" y="4062688"/>
                        <a:ext cx="2819400" cy="890312"/>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34" name="Rectangle 33"/>
                      <a:cNvSpPr/>
                    </a:nvSpPr>
                    <a:spPr>
                      <a:xfrm>
                        <a:off x="1888968" y="4138888"/>
                        <a:ext cx="914400" cy="246221"/>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000" dirty="0" smtClean="0">
                              <a:solidFill>
                                <a:schemeClr val="tx2">
                                  <a:lumMod val="50000"/>
                                </a:schemeClr>
                              </a:solidFill>
                              <a:latin typeface="Calibri" pitchFamily="34" charset="0"/>
                            </a:rPr>
                            <a:t>Service Layer</a:t>
                          </a:r>
                        </a:p>
                      </a:txBody>
                      <a:useSpRect/>
                    </a:txSp>
                    <a:style>
                      <a:lnRef idx="2">
                        <a:schemeClr val="accent5"/>
                      </a:lnRef>
                      <a:fillRef idx="1">
                        <a:schemeClr val="lt1"/>
                      </a:fillRef>
                      <a:effectRef idx="0">
                        <a:schemeClr val="accent5"/>
                      </a:effectRef>
                      <a:fontRef idx="minor">
                        <a:schemeClr val="dk1"/>
                      </a:fontRef>
                    </a:style>
                  </a:sp>
                  <a:sp>
                    <a:nvSpPr>
                      <a:cNvPr id="36" name="Rectangle 35"/>
                      <a:cNvSpPr/>
                    </a:nvSpPr>
                    <a:spPr bwMode="auto">
                      <a:xfrm>
                        <a:off x="990600" y="4495800"/>
                        <a:ext cx="990600" cy="304800"/>
                      </a:xfrm>
                      <a:prstGeom prst="rect">
                        <a:avLst/>
                      </a:prstGeom>
                      <a:ln>
                        <a:headEnd type="none" w="med" len="med"/>
                        <a:tailEnd type="none" w="med" len="med"/>
                      </a:ln>
                    </a:spPr>
                    <a:txSp>
                      <a:txBody>
                        <a:bodyPr vert="horz" wrap="square" lIns="91440" tIns="45720" rIns="91440" bIns="45720" numCol="1" rtlCol="0" anchor="ctr" anchorCtr="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800" dirty="0" smtClean="0">
                              <a:solidFill>
                                <a:schemeClr val="tx2">
                                  <a:lumMod val="50000"/>
                                </a:schemeClr>
                              </a:solidFill>
                              <a:latin typeface="Calibri" pitchFamily="34" charset="0"/>
                            </a:rPr>
                            <a:t>Search by Keywords  &amp; Filters</a:t>
                          </a:r>
                          <a:endParaRPr kumimoji="0" lang="en-US" sz="800" b="1" i="0" u="none" strike="noStrike" cap="none" normalizeH="0" baseline="0" dirty="0" smtClean="0">
                            <a:ln>
                              <a:noFill/>
                            </a:ln>
                            <a:solidFill>
                              <a:schemeClr val="tx1"/>
                            </a:solidFill>
                            <a:effectLst/>
                            <a:latin typeface="Calibri" pitchFamily="34" charset="0"/>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37" name="Rectangle 36"/>
                      <a:cNvSpPr/>
                    </a:nvSpPr>
                    <a:spPr>
                      <a:xfrm>
                        <a:off x="1852872" y="3529288"/>
                        <a:ext cx="914400" cy="246221"/>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2">
                                  <a:lumMod val="50000"/>
                                </a:schemeClr>
                              </a:solidFill>
                              <a:latin typeface="Calibri" pitchFamily="34" charset="0"/>
                            </a:rPr>
                            <a:t>Controller</a:t>
                          </a:r>
                        </a:p>
                      </a:txBody>
                      <a:useSpRect/>
                    </a:txSp>
                    <a:style>
                      <a:lnRef idx="2">
                        <a:schemeClr val="accent5"/>
                      </a:lnRef>
                      <a:fillRef idx="1">
                        <a:schemeClr val="lt1"/>
                      </a:fillRef>
                      <a:effectRef idx="0">
                        <a:schemeClr val="accent5"/>
                      </a:effectRef>
                      <a:fontRef idx="minor">
                        <a:schemeClr val="dk1"/>
                      </a:fontRef>
                    </a:style>
                  </a:sp>
                  <a:cxnSp>
                    <a:nvCxnSpPr>
                      <a:cNvPr id="38" name="Straight Arrow Connector 37"/>
                      <a:cNvCxnSpPr>
                        <a:stCxn id="19" idx="2"/>
                        <a:endCxn id="18" idx="0"/>
                      </a:cNvCxnSpPr>
                    </a:nvCxnSpPr>
                    <a:spPr bwMode="auto">
                      <a:xfrm>
                        <a:off x="5719008" y="4620176"/>
                        <a:ext cx="6020" cy="228576"/>
                      </a:xfrm>
                      <a:prstGeom prst="straightConnector1">
                        <a:avLst/>
                      </a:prstGeom>
                      <a:solidFill>
                        <a:schemeClr val="tx2"/>
                      </a:solidFill>
                      <a:ln w="6350" cap="flat" cmpd="sng" algn="ctr">
                        <a:solidFill>
                          <a:schemeClr val="tx1"/>
                        </a:solidFill>
                        <a:prstDash val="solid"/>
                        <a:round/>
                        <a:headEnd type="none" w="med" len="med"/>
                        <a:tailEnd type="arrow"/>
                      </a:ln>
                      <a:effectLst/>
                    </a:spPr>
                  </a:cxnSp>
                  <a:cxnSp>
                    <a:nvCxnSpPr>
                      <a:cNvPr id="40" name="Straight Arrow Connector 39"/>
                      <a:cNvCxnSpPr>
                        <a:stCxn id="37" idx="2"/>
                        <a:endCxn id="33" idx="0"/>
                      </a:cNvCxnSpPr>
                    </a:nvCxnSpPr>
                    <a:spPr bwMode="auto">
                      <a:xfrm flipH="1">
                        <a:off x="2308068" y="3775509"/>
                        <a:ext cx="2004" cy="287179"/>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42" name="Rectangle 41"/>
                      <a:cNvSpPr/>
                    </a:nvSpPr>
                    <a:spPr>
                      <a:xfrm>
                        <a:off x="3003888" y="3529288"/>
                        <a:ext cx="914400" cy="246221"/>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2">
                                  <a:lumMod val="50000"/>
                                </a:schemeClr>
                              </a:solidFill>
                              <a:latin typeface="Calibri" pitchFamily="34" charset="0"/>
                            </a:rPr>
                            <a:t>Views</a:t>
                          </a:r>
                        </a:p>
                      </a:txBody>
                      <a:useSpRect/>
                    </a:txSp>
                    <a:style>
                      <a:lnRef idx="2">
                        <a:schemeClr val="accent5"/>
                      </a:lnRef>
                      <a:fillRef idx="1">
                        <a:schemeClr val="lt1"/>
                      </a:fillRef>
                      <a:effectRef idx="0">
                        <a:schemeClr val="accent5"/>
                      </a:effectRef>
                      <a:fontRef idx="minor">
                        <a:schemeClr val="dk1"/>
                      </a:fontRef>
                    </a:style>
                  </a:sp>
                  <a:cxnSp>
                    <a:nvCxnSpPr>
                      <a:cNvPr id="46" name="Straight Arrow Connector 45"/>
                      <a:cNvCxnSpPr>
                        <a:stCxn id="42" idx="1"/>
                        <a:endCxn id="37" idx="3"/>
                      </a:cNvCxnSpPr>
                    </a:nvCxnSpPr>
                    <a:spPr bwMode="auto">
                      <a:xfrm flipH="1">
                        <a:off x="2767272" y="3652399"/>
                        <a:ext cx="236616" cy="0"/>
                      </a:xfrm>
                      <a:prstGeom prst="straightConnector1">
                        <a:avLst/>
                      </a:prstGeom>
                      <a:solidFill>
                        <a:schemeClr val="tx2"/>
                      </a:solidFill>
                      <a:ln w="6350" cap="flat" cmpd="sng" algn="ctr">
                        <a:solidFill>
                          <a:schemeClr val="tx1"/>
                        </a:solidFill>
                        <a:prstDash val="solid"/>
                        <a:round/>
                        <a:headEnd type="none" w="med" len="med"/>
                        <a:tailEnd type="arrow"/>
                      </a:ln>
                      <a:effectLst/>
                    </a:spPr>
                  </a:cxnSp>
                  <a:pic>
                    <a:nvPicPr>
                      <a:cNvPr id="49" name="Picture 2" descr="https://encrypted-tbn0.gstatic.com/images?q=tbn:ANd9GcR9W37dQ7oiBUEw55c_tgCkiVi9nrvdjkc0yY_eP7MU6f5jrBWo"/>
                      <a:cNvPicPr>
                        <a:picLocks noChangeAspect="1" noChangeArrowheads="1"/>
                      </a:cNvPicPr>
                    </a:nvPicPr>
                    <a:blipFill>
                      <a:blip r:embed="rId18" cstate="print"/>
                      <a:srcRect/>
                      <a:stretch>
                        <a:fillRect/>
                      </a:stretch>
                    </a:blipFill>
                    <a:spPr bwMode="auto">
                      <a:xfrm>
                        <a:off x="3745792" y="1456185"/>
                        <a:ext cx="457200" cy="525015"/>
                      </a:xfrm>
                      <a:prstGeom prst="rect">
                        <a:avLst/>
                      </a:prstGeom>
                      <a:noFill/>
                    </a:spPr>
                  </a:pic>
                  <a:pic>
                    <a:nvPicPr>
                      <a:cNvPr id="50" name="Picture 4" descr="https://cdn1.iconfinder.com/data/icons/human-8/48/374-128.png"/>
                      <a:cNvPicPr>
                        <a:picLocks noChangeAspect="1" noChangeArrowheads="1"/>
                      </a:cNvPicPr>
                    </a:nvPicPr>
                    <a:blipFill>
                      <a:blip r:embed="rId19" cstate="print"/>
                      <a:srcRect/>
                      <a:stretch>
                        <a:fillRect/>
                      </a:stretch>
                    </a:blipFill>
                    <a:spPr bwMode="auto">
                      <a:xfrm>
                        <a:off x="3733800" y="2057399"/>
                        <a:ext cx="457200" cy="457201"/>
                      </a:xfrm>
                      <a:prstGeom prst="rect">
                        <a:avLst/>
                      </a:prstGeom>
                      <a:noFill/>
                    </a:spPr>
                  </a:pic>
                  <a:sp>
                    <a:nvSpPr>
                      <a:cNvPr id="51" name="Flowchart: Document 50"/>
                      <a:cNvSpPr/>
                    </a:nvSpPr>
                    <a:spPr bwMode="auto">
                      <a:xfrm>
                        <a:off x="7980944" y="3124200"/>
                        <a:ext cx="914400" cy="685800"/>
                      </a:xfrm>
                      <a:prstGeom prst="flowChartDocumen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fontAlgn="base" hangingPunct="0">
                            <a:lnSpc>
                              <a:spcPct val="85000"/>
                            </a:lnSpc>
                            <a:spcBef>
                              <a:spcPct val="0"/>
                            </a:spcBef>
                            <a:spcAft>
                              <a:spcPct val="0"/>
                            </a:spcAft>
                          </a:pPr>
                          <a:r>
                            <a:rPr lang="en-US" sz="1000" b="1" dirty="0" smtClean="0">
                              <a:latin typeface="Calibri" pitchFamily="34" charset="0"/>
                              <a:cs typeface="Arial" charset="0"/>
                            </a:rPr>
                            <a:t>KB  Excel  </a:t>
                          </a:r>
                        </a:p>
                        <a:p>
                          <a:pPr algn="ctr" eaLnBrk="0" fontAlgn="base" hangingPunct="0">
                            <a:lnSpc>
                              <a:spcPct val="85000"/>
                            </a:lnSpc>
                            <a:spcBef>
                              <a:spcPct val="0"/>
                            </a:spcBef>
                            <a:spcAft>
                              <a:spcPct val="0"/>
                            </a:spcAft>
                          </a:pPr>
                          <a:r>
                            <a:rPr lang="en-US" sz="1000" b="1" dirty="0" smtClean="0">
                              <a:latin typeface="Calibri" pitchFamily="34" charset="0"/>
                              <a:cs typeface="Arial" charset="0"/>
                            </a:rPr>
                            <a:t>Master Data </a:t>
                          </a:r>
                        </a:p>
                        <a:p>
                          <a:pPr algn="ctr" eaLnBrk="0" fontAlgn="base" hangingPunct="0">
                            <a:lnSpc>
                              <a:spcPct val="85000"/>
                            </a:lnSpc>
                            <a:spcBef>
                              <a:spcPct val="0"/>
                            </a:spcBef>
                            <a:spcAft>
                              <a:spcPct val="0"/>
                            </a:spcAft>
                          </a:pPr>
                          <a:r>
                            <a:rPr lang="en-US" sz="1000" b="1" dirty="0" smtClean="0">
                              <a:latin typeface="Calibri" pitchFamily="34" charset="0"/>
                              <a:cs typeface="Arial" charset="0"/>
                            </a:rPr>
                            <a:t>(Insert/Update </a:t>
                          </a:r>
                        </a:p>
                        <a:p>
                          <a:pPr algn="ctr" eaLnBrk="0" fontAlgn="base" hangingPunct="0">
                            <a:lnSpc>
                              <a:spcPct val="85000"/>
                            </a:lnSpc>
                            <a:spcBef>
                              <a:spcPct val="0"/>
                            </a:spcBef>
                            <a:spcAft>
                              <a:spcPct val="0"/>
                            </a:spcAft>
                          </a:pPr>
                          <a:r>
                            <a:rPr lang="en-US" sz="1000" b="1" dirty="0" smtClean="0">
                              <a:latin typeface="Calibri" pitchFamily="34" charset="0"/>
                              <a:cs typeface="Arial" charset="0"/>
                            </a:rPr>
                            <a:t>Info)</a:t>
                          </a:r>
                        </a:p>
                      </a:txBody>
                      <a:useSpRect/>
                    </a:txSp>
                  </a:sp>
                  <a:cxnSp>
                    <a:nvCxnSpPr>
                      <a:cNvPr id="52" name="Straight Arrow Connector 51"/>
                      <a:cNvCxnSpPr>
                        <a:stCxn id="51" idx="2"/>
                        <a:endCxn id="58" idx="0"/>
                      </a:cNvCxnSpPr>
                    </a:nvCxnSpPr>
                    <a:spPr bwMode="auto">
                      <a:xfrm flipH="1">
                        <a:off x="8436140" y="3764661"/>
                        <a:ext cx="2004" cy="1112139"/>
                      </a:xfrm>
                      <a:prstGeom prst="straightConnector1">
                        <a:avLst/>
                      </a:prstGeom>
                      <a:solidFill>
                        <a:schemeClr val="tx2"/>
                      </a:solidFill>
                      <a:ln w="6350" cap="flat" cmpd="sng" algn="ctr">
                        <a:solidFill>
                          <a:schemeClr val="tx1"/>
                        </a:solidFill>
                        <a:prstDash val="dash"/>
                        <a:round/>
                        <a:headEnd type="arrow"/>
                        <a:tailEnd type="arrow"/>
                      </a:ln>
                      <a:effectLst/>
                    </a:spPr>
                  </a:cxnSp>
                  <a:cxnSp>
                    <a:nvCxnSpPr>
                      <a:cNvPr id="53" name="Straight Arrow Connector 52"/>
                      <a:cNvCxnSpPr>
                        <a:stCxn id="58" idx="2"/>
                        <a:endCxn id="24" idx="0"/>
                      </a:cNvCxnSpPr>
                    </a:nvCxnSpPr>
                    <a:spPr bwMode="auto">
                      <a:xfrm flipH="1">
                        <a:off x="8433802" y="5334000"/>
                        <a:ext cx="2338" cy="152400"/>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54" name="Straight Arrow Connector 53"/>
                      <a:cNvCxnSpPr>
                        <a:stCxn id="55" idx="1"/>
                        <a:endCxn id="21" idx="3"/>
                      </a:cNvCxnSpPr>
                    </a:nvCxnSpPr>
                    <a:spPr bwMode="auto">
                      <a:xfrm flipH="1">
                        <a:off x="6673512" y="3505200"/>
                        <a:ext cx="328872" cy="223921"/>
                      </a:xfrm>
                      <a:prstGeom prst="straightConnector1">
                        <a:avLst/>
                      </a:prstGeom>
                      <a:solidFill>
                        <a:schemeClr val="tx2"/>
                      </a:solidFill>
                      <a:ln w="6350" cap="flat" cmpd="sng" algn="ctr">
                        <a:solidFill>
                          <a:schemeClr val="tx1"/>
                        </a:solidFill>
                        <a:prstDash val="solid"/>
                        <a:round/>
                        <a:headEnd type="arrow" w="med" len="med"/>
                        <a:tailEnd type="arrow"/>
                      </a:ln>
                      <a:effectLst/>
                    </a:spPr>
                  </a:cxnSp>
                  <a:sp>
                    <a:nvSpPr>
                      <a:cNvPr id="55" name="Rectangle 54"/>
                      <a:cNvSpPr/>
                    </a:nvSpPr>
                    <a:spPr bwMode="auto">
                      <a:xfrm>
                        <a:off x="7002384" y="3276600"/>
                        <a:ext cx="685800" cy="457200"/>
                      </a:xfrm>
                      <a:prstGeom prst="rec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Container</a:t>
                          </a:r>
                        </a:p>
                      </a:txBody>
                      <a:useSpRect/>
                    </a:txSp>
                  </a:sp>
                  <a:sp>
                    <a:nvSpPr>
                      <a:cNvPr id="57" name="TextBox 56"/>
                      <a:cNvSpPr txBox="1"/>
                    </a:nvSpPr>
                    <a:spPr>
                      <a:xfrm>
                        <a:off x="6248400" y="2558720"/>
                        <a:ext cx="101271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2">
                                  <a:lumMod val="50000"/>
                                </a:schemeClr>
                              </a:solidFill>
                              <a:latin typeface="Calibri" pitchFamily="34" charset="0"/>
                            </a:rPr>
                            <a:t>Micro site</a:t>
                          </a:r>
                        </a:p>
                      </a:txBody>
                      <a:useSpRect/>
                    </a:txSp>
                  </a:sp>
                  <a:sp>
                    <a:nvSpPr>
                      <a:cNvPr id="58" name="Flowchart: Direct Access Storage 57"/>
                      <a:cNvSpPr/>
                    </a:nvSpPr>
                    <a:spPr bwMode="auto">
                      <a:xfrm>
                        <a:off x="7788440" y="4876800"/>
                        <a:ext cx="1295400" cy="457200"/>
                      </a:xfrm>
                      <a:prstGeom prst="flowChartMagneticDrum">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lang="en-US" sz="1600" b="1" dirty="0" smtClean="0">
                              <a:solidFill>
                                <a:schemeClr val="tx1"/>
                              </a:solidFill>
                              <a:cs typeface="Arial" charset="0"/>
                            </a:rPr>
                            <a:t>KB</a:t>
                          </a:r>
                          <a:r>
                            <a:rPr kumimoji="0" lang="en-US" sz="1600" b="1" i="0" u="none" strike="noStrike" cap="none" normalizeH="0" baseline="0" dirty="0" smtClean="0">
                              <a:ln>
                                <a:noFill/>
                              </a:ln>
                              <a:solidFill>
                                <a:schemeClr val="tx1"/>
                              </a:solidFill>
                              <a:effectLst/>
                              <a:latin typeface="+mn-lt"/>
                              <a:cs typeface="Arial" charset="0"/>
                            </a:rPr>
                            <a:t> DB </a:t>
                          </a:r>
                        </a:p>
                      </a:txBody>
                      <a:useSpRect/>
                    </a:txSp>
                    <a:style>
                      <a:lnRef idx="1">
                        <a:schemeClr val="accent2"/>
                      </a:lnRef>
                      <a:fillRef idx="2">
                        <a:schemeClr val="accent2"/>
                      </a:fillRef>
                      <a:effectRef idx="1">
                        <a:schemeClr val="accent2"/>
                      </a:effectRef>
                      <a:fontRef idx="minor">
                        <a:schemeClr val="dk1"/>
                      </a:fontRef>
                    </a:style>
                  </a:sp>
                  <a:sp>
                    <a:nvSpPr>
                      <a:cNvPr id="59" name="Rectangle 58"/>
                      <a:cNvSpPr/>
                    </a:nvSpPr>
                    <a:spPr bwMode="auto">
                      <a:xfrm>
                        <a:off x="1371616" y="1792704"/>
                        <a:ext cx="1828800" cy="457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err="1" smtClean="0">
                              <a:ln>
                                <a:noFill/>
                              </a:ln>
                              <a:solidFill>
                                <a:schemeClr val="bg1"/>
                              </a:solidFill>
                              <a:effectLst/>
                              <a:latin typeface="Calibri" pitchFamily="34" charset="0"/>
                              <a:cs typeface="Arial" charset="0"/>
                            </a:rPr>
                            <a:t>Akamai</a:t>
                          </a:r>
                          <a:r>
                            <a:rPr kumimoji="0" lang="en-US" sz="1000" b="1" i="0" u="none" strike="noStrike" cap="none" normalizeH="0" baseline="0" dirty="0" smtClean="0">
                              <a:ln>
                                <a:noFill/>
                              </a:ln>
                              <a:solidFill>
                                <a:schemeClr val="bg1"/>
                              </a:solidFill>
                              <a:effectLst/>
                              <a:latin typeface="Calibri" pitchFamily="34" charset="0"/>
                              <a:cs typeface="Arial" charset="0"/>
                            </a:rPr>
                            <a:t> CDN</a:t>
                          </a:r>
                          <a:r>
                            <a:rPr kumimoji="0" lang="en-US" sz="1000" b="1" i="0" u="none" strike="noStrike" cap="none" normalizeH="0" dirty="0" smtClean="0">
                              <a:ln>
                                <a:noFill/>
                              </a:ln>
                              <a:solidFill>
                                <a:schemeClr val="bg1"/>
                              </a:solidFill>
                              <a:effectLst/>
                              <a:latin typeface="Calibri" pitchFamily="34" charset="0"/>
                              <a:cs typeface="Arial" charset="0"/>
                            </a:rPr>
                            <a:t>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dirty="0" smtClean="0">
                              <a:ln>
                                <a:noFill/>
                              </a:ln>
                              <a:solidFill>
                                <a:schemeClr val="bg1"/>
                              </a:solidFill>
                              <a:effectLst/>
                              <a:latin typeface="Calibri" pitchFamily="34" charset="0"/>
                              <a:cs typeface="Arial" charset="0"/>
                            </a:rPr>
                            <a:t>(Site Extension for </a:t>
                          </a:r>
                          <a:r>
                            <a:rPr kumimoji="0" lang="en-US" sz="1000" b="1" i="0" u="none" strike="noStrike" cap="none" normalizeH="0" dirty="0" err="1" smtClean="0">
                              <a:ln>
                                <a:noFill/>
                              </a:ln>
                              <a:solidFill>
                                <a:schemeClr val="bg1"/>
                              </a:solidFill>
                              <a:effectLst/>
                              <a:latin typeface="Calibri" pitchFamily="34" charset="0"/>
                              <a:cs typeface="Arial" charset="0"/>
                            </a:rPr>
                            <a:t>Micor</a:t>
                          </a:r>
                          <a:r>
                            <a:rPr lang="en-US" sz="1000" b="1" dirty="0" err="1" smtClean="0">
                              <a:solidFill>
                                <a:schemeClr val="bg1"/>
                              </a:solidFill>
                              <a:latin typeface="Calibri" pitchFamily="34" charset="0"/>
                              <a:cs typeface="Arial" charset="0"/>
                            </a:rPr>
                            <a:t>osite</a:t>
                          </a:r>
                          <a:r>
                            <a:rPr kumimoji="0" lang="en-US" sz="1000" b="1" i="0" u="none" strike="noStrike" cap="none" normalizeH="0" dirty="0" smtClean="0">
                              <a:ln>
                                <a:noFill/>
                              </a:ln>
                              <a:solidFill>
                                <a:schemeClr val="bg1"/>
                              </a:solidFill>
                              <a:effectLst/>
                              <a:latin typeface="Calibri" pitchFamily="34" charset="0"/>
                              <a:cs typeface="Arial" charset="0"/>
                            </a:rPr>
                            <a:t>)</a:t>
                          </a:r>
                          <a:endParaRPr kumimoji="0" lang="en-US" sz="1000" b="1" i="0" u="none" strike="noStrike" cap="none" normalizeH="0" baseline="0" dirty="0" smtClean="0">
                            <a:ln>
                              <a:noFill/>
                            </a:ln>
                            <a:solidFill>
                              <a:schemeClr val="bg1"/>
                            </a:solidFill>
                            <a:effectLst/>
                            <a:latin typeface="Calibri" pitchFamily="34" charset="0"/>
                            <a:cs typeface="Arial" charset="0"/>
                          </a:endParaRPr>
                        </a:p>
                      </a:txBody>
                      <a:useSpRect/>
                    </a:txSp>
                    <a:style>
                      <a:lnRef idx="3">
                        <a:schemeClr val="lt1"/>
                      </a:lnRef>
                      <a:fillRef idx="1">
                        <a:schemeClr val="accent5"/>
                      </a:fillRef>
                      <a:effectRef idx="1">
                        <a:schemeClr val="accent5"/>
                      </a:effectRef>
                      <a:fontRef idx="minor">
                        <a:schemeClr val="lt1"/>
                      </a:fontRef>
                    </a:style>
                  </a:sp>
                  <a:sp>
                    <a:nvSpPr>
                      <a:cNvPr id="61" name="Up-Down Arrow 60"/>
                      <a:cNvSpPr/>
                    </a:nvSpPr>
                    <a:spPr bwMode="auto">
                      <a:xfrm>
                        <a:off x="2177161" y="2286000"/>
                        <a:ext cx="261239" cy="609600"/>
                      </a:xfrm>
                      <a:prstGeom prst="upDownArrow">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62" name="TextBox 61"/>
                      <a:cNvSpPr txBox="1"/>
                    </a:nvSpPr>
                    <a:spPr>
                      <a:xfrm>
                        <a:off x="2971800" y="1143000"/>
                        <a:ext cx="1905000" cy="261610"/>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100" dirty="0" smtClean="0">
                              <a:solidFill>
                                <a:schemeClr val="tx2">
                                  <a:lumMod val="50000"/>
                                </a:schemeClr>
                              </a:solidFill>
                              <a:latin typeface="Calibri" pitchFamily="34" charset="0"/>
                            </a:rPr>
                            <a:t>IRW, NWP , IKEA Inside Users</a:t>
                          </a:r>
                        </a:p>
                      </a:txBody>
                      <a:useSpRect/>
                    </a:txSp>
                    <a:style>
                      <a:lnRef idx="2">
                        <a:schemeClr val="accent5"/>
                      </a:lnRef>
                      <a:fillRef idx="1">
                        <a:schemeClr val="lt1"/>
                      </a:fillRef>
                      <a:effectRef idx="0">
                        <a:schemeClr val="accent5"/>
                      </a:effectRef>
                      <a:fontRef idx="minor">
                        <a:schemeClr val="dk1"/>
                      </a:fontRef>
                    </a:style>
                  </a:sp>
                  <a:cxnSp>
                    <a:nvCxnSpPr>
                      <a:cNvPr id="63" name="Straight Arrow Connector 62"/>
                      <a:cNvCxnSpPr>
                        <a:stCxn id="49" idx="1"/>
                        <a:endCxn id="59" idx="3"/>
                      </a:cNvCxnSpPr>
                    </a:nvCxnSpPr>
                    <a:spPr bwMode="auto">
                      <a:xfrm flipH="1">
                        <a:off x="3200416" y="1718693"/>
                        <a:ext cx="545376" cy="302611"/>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64" name="Straight Arrow Connector 63"/>
                      <a:cNvCxnSpPr>
                        <a:stCxn id="50" idx="1"/>
                        <a:endCxn id="59" idx="3"/>
                      </a:cNvCxnSpPr>
                    </a:nvCxnSpPr>
                    <a:spPr bwMode="auto">
                      <a:xfrm flipH="1" flipV="1">
                        <a:off x="3200416" y="2021304"/>
                        <a:ext cx="533384" cy="264696"/>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75" name="Rectangle 74"/>
                      <a:cNvSpPr/>
                    </a:nvSpPr>
                    <a:spPr bwMode="auto">
                      <a:xfrm>
                        <a:off x="2843464" y="4507832"/>
                        <a:ext cx="762000" cy="304800"/>
                      </a:xfrm>
                      <a:prstGeom prst="rect">
                        <a:avLst/>
                      </a:prstGeom>
                      <a:ln>
                        <a:headEnd type="none" w="med" len="med"/>
                        <a:tailEnd type="none" w="med" len="med"/>
                      </a:ln>
                    </a:spPr>
                    <a:txSp>
                      <a:txBody>
                        <a:bodyPr vert="horz" wrap="square" lIns="91440" tIns="45720" rIns="91440" bIns="45720" numCol="1" rtlCol="0" anchor="ctr" anchorCtr="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fontAlgn="base" hangingPunct="0">
                            <a:lnSpc>
                              <a:spcPct val="85000"/>
                            </a:lnSpc>
                            <a:spcBef>
                              <a:spcPct val="0"/>
                            </a:spcBef>
                            <a:spcAft>
                              <a:spcPct val="0"/>
                            </a:spcAft>
                          </a:pPr>
                          <a:r>
                            <a:rPr lang="en-US" sz="800" dirty="0" smtClean="0">
                              <a:solidFill>
                                <a:schemeClr val="tx1"/>
                              </a:solidFill>
                              <a:latin typeface="Calibri" pitchFamily="34" charset="0"/>
                              <a:cs typeface="Arial" charset="0"/>
                            </a:rPr>
                            <a:t>Search Fields Values</a:t>
                          </a:r>
                          <a:endParaRPr kumimoji="0" lang="en-US" sz="800" i="0" u="none" strike="noStrike" cap="none" normalizeH="0" baseline="0" dirty="0" smtClean="0">
                            <a:ln>
                              <a:noFill/>
                            </a:ln>
                            <a:solidFill>
                              <a:schemeClr val="tx1"/>
                            </a:solidFill>
                            <a:effectLst/>
                            <a:latin typeface="Calibri" pitchFamily="34" charset="0"/>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78" name="Rectangle 77"/>
                      <a:cNvSpPr/>
                    </a:nvSpPr>
                    <a:spPr bwMode="auto">
                      <a:xfrm>
                        <a:off x="2069432" y="4495800"/>
                        <a:ext cx="685800" cy="304800"/>
                      </a:xfrm>
                      <a:prstGeom prst="rect">
                        <a:avLst/>
                      </a:prstGeom>
                      <a:ln>
                        <a:headEnd type="none" w="med" len="med"/>
                        <a:tailEnd type="none" w="med" len="med"/>
                      </a:ln>
                    </a:spPr>
                    <a:txSp>
                      <a:txBody>
                        <a:bodyPr vert="horz" wrap="square" lIns="91440" tIns="45720" rIns="91440" bIns="45720" numCol="1" rtlCol="0" anchor="ctr" anchorCtr="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fontAlgn="base" hangingPunct="0">
                            <a:lnSpc>
                              <a:spcPct val="85000"/>
                            </a:lnSpc>
                            <a:spcBef>
                              <a:spcPct val="0"/>
                            </a:spcBef>
                            <a:spcAft>
                              <a:spcPct val="0"/>
                            </a:spcAft>
                          </a:pPr>
                          <a:r>
                            <a:rPr kumimoji="0" lang="en-US" sz="800" i="0" u="none" strike="noStrike" cap="none" normalizeH="0" baseline="0" dirty="0" smtClean="0">
                              <a:ln>
                                <a:noFill/>
                              </a:ln>
                              <a:solidFill>
                                <a:schemeClr val="tx1"/>
                              </a:solidFill>
                              <a:effectLst/>
                              <a:latin typeface="Calibri" pitchFamily="34" charset="0"/>
                              <a:cs typeface="Arial" charset="0"/>
                            </a:rPr>
                            <a:t>Jobs Count</a:t>
                          </a:r>
                        </a:p>
                      </a:txBody>
                      <a:useSpRect/>
                    </a:txSp>
                    <a:style>
                      <a:lnRef idx="2">
                        <a:schemeClr val="accent5"/>
                      </a:lnRef>
                      <a:fillRef idx="1">
                        <a:schemeClr val="lt1"/>
                      </a:fillRef>
                      <a:effectRef idx="0">
                        <a:schemeClr val="accent5"/>
                      </a:effectRef>
                      <a:fontRef idx="minor">
                        <a:schemeClr val="dk1"/>
                      </a:fontRef>
                    </a:style>
                  </a:sp>
                  <a:cxnSp>
                    <a:nvCxnSpPr>
                      <a:cNvPr id="72" name="Straight Arrow Connector 71"/>
                      <a:cNvCxnSpPr>
                        <a:stCxn id="36" idx="2"/>
                        <a:endCxn id="32" idx="0"/>
                      </a:cNvCxnSpPr>
                    </a:nvCxnSpPr>
                    <a:spPr bwMode="auto">
                      <a:xfrm>
                        <a:off x="1485900" y="4800600"/>
                        <a:ext cx="914400" cy="685800"/>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74" name="Straight Arrow Connector 73"/>
                      <a:cNvCxnSpPr>
                        <a:stCxn id="78" idx="2"/>
                        <a:endCxn id="32" idx="0"/>
                      </a:cNvCxnSpPr>
                    </a:nvCxnSpPr>
                    <a:spPr bwMode="auto">
                      <a:xfrm flipH="1">
                        <a:off x="2400300" y="4800600"/>
                        <a:ext cx="12032" cy="685800"/>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77" name="Straight Arrow Connector 76"/>
                      <a:cNvCxnSpPr>
                        <a:stCxn id="75" idx="2"/>
                        <a:endCxn id="32" idx="0"/>
                      </a:cNvCxnSpPr>
                    </a:nvCxnSpPr>
                    <a:spPr bwMode="auto">
                      <a:xfrm flipH="1">
                        <a:off x="2400300" y="4812632"/>
                        <a:ext cx="824164" cy="673768"/>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56" name="Straight Arrow Connector 55"/>
                      <a:cNvCxnSpPr/>
                    </a:nvCxnSpPr>
                    <a:spPr bwMode="auto">
                      <a:xfrm>
                        <a:off x="4267200" y="1676400"/>
                        <a:ext cx="1143000" cy="0"/>
                      </a:xfrm>
                      <a:prstGeom prst="straightConnector1">
                        <a:avLst/>
                      </a:prstGeom>
                      <a:solidFill>
                        <a:schemeClr val="tx2"/>
                      </a:solidFill>
                      <a:ln w="6350" cap="flat" cmpd="sng" algn="ctr">
                        <a:solidFill>
                          <a:schemeClr val="accent3"/>
                        </a:solidFill>
                        <a:prstDash val="solid"/>
                        <a:round/>
                        <a:headEnd type="arrow"/>
                        <a:tailEnd type="arrow"/>
                      </a:ln>
                      <a:effectLst/>
                    </a:spPr>
                  </a:cxnSp>
                  <a:grpSp>
                    <a:nvGrpSpPr>
                      <a:cNvPr id="73" name="Group 72"/>
                      <a:cNvGrpSpPr/>
                    </a:nvGrpSpPr>
                    <a:grpSpPr>
                      <a:xfrm>
                        <a:off x="5334000" y="1143000"/>
                        <a:ext cx="2388081" cy="1178393"/>
                        <a:chOff x="5460519" y="1115682"/>
                        <a:chExt cx="2388081" cy="1178393"/>
                      </a:xfrm>
                    </a:grpSpPr>
                    <a:sp>
                      <a:nvSpPr>
                        <a:cNvPr id="47" name="Rectangle 46"/>
                        <a:cNvSpPr/>
                      </a:nvSpPr>
                      <a:spPr bwMode="auto">
                        <a:xfrm>
                          <a:off x="5562600" y="1143000"/>
                          <a:ext cx="1828800" cy="11430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66" name="TextBox 65"/>
                        <a:cNvSpPr txBox="1"/>
                      </a:nvSpPr>
                      <a:spPr>
                        <a:xfrm>
                          <a:off x="5460519" y="1115682"/>
                          <a:ext cx="2057400" cy="30174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fontAlgn="base" hangingPunct="0">
                              <a:lnSpc>
                                <a:spcPct val="85000"/>
                              </a:lnSpc>
                              <a:spcBef>
                                <a:spcPct val="0"/>
                              </a:spcBef>
                              <a:spcAft>
                                <a:spcPct val="0"/>
                              </a:spcAft>
                            </a:pPr>
                            <a:r>
                              <a:rPr lang="en-US" sz="800" b="1" dirty="0" smtClean="0">
                                <a:latin typeface="Calibri" pitchFamily="34" charset="0"/>
                                <a:cs typeface="Arial" charset="0"/>
                              </a:rPr>
                              <a:t>Kenexa  Brassring Pages (Except Russia) </a:t>
                            </a:r>
                          </a:p>
                          <a:p>
                            <a:pPr algn="ctr" eaLnBrk="0" fontAlgn="base" hangingPunct="0">
                              <a:lnSpc>
                                <a:spcPct val="85000"/>
                              </a:lnSpc>
                              <a:spcBef>
                                <a:spcPct val="0"/>
                              </a:spcBef>
                              <a:spcAft>
                                <a:spcPct val="0"/>
                              </a:spcAft>
                            </a:pPr>
                            <a:r>
                              <a:rPr lang="en-US" sz="800" b="1" dirty="0" smtClean="0">
                                <a:latin typeface="Calibri" pitchFamily="34" charset="0"/>
                                <a:cs typeface="Arial" charset="0"/>
                              </a:rPr>
                              <a:t>(</a:t>
                            </a:r>
                            <a:r>
                              <a:rPr lang="en-US" sz="800" b="1" dirty="0" err="1" smtClean="0">
                                <a:latin typeface="Calibri" pitchFamily="34" charset="0"/>
                                <a:cs typeface="Arial" charset="0"/>
                              </a:rPr>
                              <a:t>iframe</a:t>
                            </a:r>
                            <a:r>
                              <a:rPr lang="en-US" sz="800" b="1" dirty="0" smtClean="0">
                                <a:latin typeface="Calibri" pitchFamily="34" charset="0"/>
                                <a:cs typeface="Arial" charset="0"/>
                              </a:rPr>
                              <a:t> with JST header/footer)</a:t>
                            </a:r>
                            <a:endParaRPr lang="en-US" sz="800" dirty="0" smtClean="0">
                              <a:solidFill>
                                <a:schemeClr val="tx2">
                                  <a:lumMod val="50000"/>
                                </a:schemeClr>
                              </a:solidFill>
                            </a:endParaRPr>
                          </a:p>
                        </a:txBody>
                        <a:useSpRect/>
                      </a:txSp>
                    </a:sp>
                    <a:sp>
                      <a:nvSpPr>
                        <a:cNvPr id="67" name="TextBox 66"/>
                        <a:cNvSpPr txBox="1"/>
                      </a:nvSpPr>
                      <a:spPr>
                        <a:xfrm>
                          <a:off x="5715000" y="1339968"/>
                          <a:ext cx="21336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800" dirty="0" smtClean="0">
                                <a:solidFill>
                                  <a:schemeClr val="tx2">
                                    <a:lumMod val="50000"/>
                                  </a:schemeClr>
                                </a:solidFill>
                              </a:rPr>
                              <a:t> Advance Search</a:t>
                            </a:r>
                          </a:p>
                          <a:p>
                            <a:pPr>
                              <a:buFont typeface="Wingdings" pitchFamily="2" charset="2"/>
                              <a:buChar char="v"/>
                            </a:pPr>
                            <a:r>
                              <a:rPr lang="en-US" sz="800" dirty="0" smtClean="0">
                                <a:solidFill>
                                  <a:schemeClr val="tx2">
                                    <a:lumMod val="50000"/>
                                  </a:schemeClr>
                                </a:solidFill>
                              </a:rPr>
                              <a:t> Job Description </a:t>
                            </a:r>
                          </a:p>
                          <a:p>
                            <a:pPr>
                              <a:buFont typeface="Wingdings" pitchFamily="2" charset="2"/>
                              <a:buChar char="v"/>
                            </a:pPr>
                            <a:r>
                              <a:rPr lang="en-US" sz="800" dirty="0" smtClean="0">
                                <a:solidFill>
                                  <a:schemeClr val="tx2">
                                    <a:lumMod val="50000"/>
                                  </a:schemeClr>
                                </a:solidFill>
                              </a:rPr>
                              <a:t> View Jobs </a:t>
                            </a:r>
                          </a:p>
                          <a:p>
                            <a:pPr>
                              <a:buFont typeface="Wingdings" pitchFamily="2" charset="2"/>
                              <a:buChar char="v"/>
                            </a:pPr>
                            <a:r>
                              <a:rPr lang="en-US" sz="800" dirty="0" smtClean="0">
                                <a:solidFill>
                                  <a:schemeClr val="tx2">
                                    <a:lumMod val="50000"/>
                                  </a:schemeClr>
                                </a:solidFill>
                              </a:rPr>
                              <a:t> Apply for jobs</a:t>
                            </a:r>
                          </a:p>
                          <a:p>
                            <a:pPr>
                              <a:buFont typeface="Wingdings" pitchFamily="2" charset="2"/>
                              <a:buChar char="v"/>
                            </a:pPr>
                            <a:r>
                              <a:rPr lang="en-US" sz="800" dirty="0" smtClean="0">
                                <a:solidFill>
                                  <a:schemeClr val="tx2">
                                    <a:lumMod val="50000"/>
                                  </a:schemeClr>
                                </a:solidFill>
                              </a:rPr>
                              <a:t> Send to Friends</a:t>
                            </a:r>
                          </a:p>
                          <a:p>
                            <a:pPr>
                              <a:buFont typeface="Wingdings" pitchFamily="2" charset="2"/>
                              <a:buChar char="v"/>
                            </a:pPr>
                            <a:r>
                              <a:rPr lang="en-US" sz="800" dirty="0" smtClean="0">
                                <a:solidFill>
                                  <a:schemeClr val="tx2">
                                    <a:lumMod val="50000"/>
                                  </a:schemeClr>
                                </a:solidFill>
                              </a:rPr>
                              <a:t> Create Search Agent</a:t>
                            </a:r>
                          </a:p>
                          <a:p>
                            <a:pPr>
                              <a:buFont typeface="Wingdings" pitchFamily="2" charset="2"/>
                              <a:buChar char="v"/>
                            </a:pPr>
                            <a:r>
                              <a:rPr lang="en-US" sz="800" dirty="0" smtClean="0">
                                <a:solidFill>
                                  <a:schemeClr val="tx2">
                                    <a:lumMod val="50000"/>
                                  </a:schemeClr>
                                </a:solidFill>
                              </a:rPr>
                              <a:t> Save to Basket  </a:t>
                            </a:r>
                          </a:p>
                        </a:txBody>
                        <a:useSpRect/>
                      </a:txSp>
                    </a:sp>
                  </a:grpSp>
                  <a:sp>
                    <a:nvSpPr>
                      <a:cNvPr id="69" name="TextBox 68"/>
                      <a:cNvSpPr txBox="1"/>
                    </a:nvSpPr>
                    <a:spPr>
                      <a:xfrm>
                        <a:off x="4372155" y="1528314"/>
                        <a:ext cx="914400" cy="18466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600" dirty="0" smtClean="0">
                              <a:solidFill>
                                <a:schemeClr val="tx2">
                                  <a:lumMod val="50000"/>
                                </a:schemeClr>
                              </a:solidFill>
                            </a:rPr>
                            <a:t>Non Russia </a:t>
                          </a:r>
                          <a:r>
                            <a:rPr lang="en-US" sz="600" dirty="0" err="1" smtClean="0">
                              <a:solidFill>
                                <a:schemeClr val="tx2">
                                  <a:lumMod val="50000"/>
                                </a:schemeClr>
                              </a:solidFill>
                            </a:rPr>
                            <a:t>Microsite</a:t>
                          </a:r>
                          <a:endParaRPr lang="en-US" sz="600" dirty="0" smtClean="0">
                            <a:solidFill>
                              <a:schemeClr val="tx2">
                                <a:lumMod val="50000"/>
                              </a:schemeClr>
                            </a:solidFill>
                          </a:endParaRPr>
                        </a:p>
                      </a:txBody>
                      <a:useSpRect/>
                    </a:txSp>
                  </a:sp>
                  <a:grpSp>
                    <a:nvGrpSpPr>
                      <a:cNvPr id="76" name="Group 75"/>
                      <a:cNvGrpSpPr/>
                    </a:nvGrpSpPr>
                    <a:grpSpPr>
                      <a:xfrm>
                        <a:off x="7295070" y="1143000"/>
                        <a:ext cx="1905000" cy="685800"/>
                        <a:chOff x="5460519" y="1115682"/>
                        <a:chExt cx="2388081" cy="838200"/>
                      </a:xfrm>
                    </a:grpSpPr>
                    <a:sp>
                      <a:nvSpPr>
                        <a:cNvPr id="79" name="Rectangle 78"/>
                        <a:cNvSpPr/>
                      </a:nvSpPr>
                      <a:spPr bwMode="auto">
                        <a:xfrm>
                          <a:off x="5562600" y="1143000"/>
                          <a:ext cx="1828800" cy="810882"/>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80" name="TextBox 79"/>
                        <a:cNvSpPr txBox="1"/>
                      </a:nvSpPr>
                      <a:spPr>
                        <a:xfrm>
                          <a:off x="5460519" y="1115682"/>
                          <a:ext cx="2057400" cy="30174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fontAlgn="base" hangingPunct="0">
                              <a:lnSpc>
                                <a:spcPct val="85000"/>
                              </a:lnSpc>
                              <a:spcBef>
                                <a:spcPct val="0"/>
                              </a:spcBef>
                              <a:spcAft>
                                <a:spcPct val="0"/>
                              </a:spcAft>
                            </a:pPr>
                            <a:r>
                              <a:rPr lang="en-US" sz="800" b="1" dirty="0" smtClean="0">
                                <a:latin typeface="Calibri" pitchFamily="34" charset="0"/>
                                <a:cs typeface="Arial" charset="0"/>
                              </a:rPr>
                              <a:t>Kenexa  Brassring Pages (Russia) </a:t>
                            </a:r>
                          </a:p>
                          <a:p>
                            <a:pPr algn="ctr" eaLnBrk="0" fontAlgn="base" hangingPunct="0">
                              <a:lnSpc>
                                <a:spcPct val="85000"/>
                              </a:lnSpc>
                              <a:spcBef>
                                <a:spcPct val="0"/>
                              </a:spcBef>
                              <a:spcAft>
                                <a:spcPct val="0"/>
                              </a:spcAft>
                            </a:pPr>
                            <a:r>
                              <a:rPr lang="en-US" sz="800" b="1" dirty="0" smtClean="0">
                                <a:latin typeface="Calibri" pitchFamily="34" charset="0"/>
                                <a:cs typeface="Arial" charset="0"/>
                              </a:rPr>
                              <a:t>(</a:t>
                            </a:r>
                            <a:r>
                              <a:rPr lang="en-US" sz="800" b="1" dirty="0" err="1" smtClean="0">
                                <a:latin typeface="Calibri" pitchFamily="34" charset="0"/>
                                <a:cs typeface="Arial" charset="0"/>
                              </a:rPr>
                              <a:t>iframe</a:t>
                            </a:r>
                            <a:r>
                              <a:rPr lang="en-US" sz="800" b="1" dirty="0" smtClean="0">
                                <a:latin typeface="Calibri" pitchFamily="34" charset="0"/>
                                <a:cs typeface="Arial" charset="0"/>
                              </a:rPr>
                              <a:t> with JST header/footer)</a:t>
                            </a:r>
                            <a:endParaRPr lang="en-US" sz="800" dirty="0" smtClean="0">
                              <a:solidFill>
                                <a:schemeClr val="tx2">
                                  <a:lumMod val="50000"/>
                                </a:schemeClr>
                              </a:solidFill>
                            </a:endParaRPr>
                          </a:p>
                        </a:txBody>
                        <a:useSpRect/>
                      </a:txSp>
                    </a:sp>
                    <a:sp>
                      <a:nvSpPr>
                        <a:cNvPr id="81" name="TextBox 80"/>
                        <a:cNvSpPr txBox="1"/>
                      </a:nvSpPr>
                      <a:spPr>
                        <a:xfrm>
                          <a:off x="5714999" y="1382142"/>
                          <a:ext cx="2133601"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800" dirty="0" smtClean="0">
                                <a:solidFill>
                                  <a:schemeClr val="tx2">
                                    <a:lumMod val="50000"/>
                                  </a:schemeClr>
                                </a:solidFill>
                              </a:rPr>
                              <a:t> Job Description </a:t>
                            </a:r>
                          </a:p>
                          <a:p>
                            <a:pPr>
                              <a:buFont typeface="Wingdings" pitchFamily="2" charset="2"/>
                              <a:buChar char="v"/>
                            </a:pPr>
                            <a:r>
                              <a:rPr lang="en-US" sz="800" dirty="0" smtClean="0">
                                <a:solidFill>
                                  <a:schemeClr val="tx2">
                                    <a:lumMod val="50000"/>
                                  </a:schemeClr>
                                </a:solidFill>
                              </a:rPr>
                              <a:t> View Jobs </a:t>
                            </a:r>
                          </a:p>
                          <a:p>
                            <a:pPr>
                              <a:buFont typeface="Wingdings" pitchFamily="2" charset="2"/>
                              <a:buChar char="v"/>
                            </a:pPr>
                            <a:r>
                              <a:rPr lang="en-US" sz="800" dirty="0" smtClean="0">
                                <a:solidFill>
                                  <a:schemeClr val="tx2">
                                    <a:lumMod val="50000"/>
                                  </a:schemeClr>
                                </a:solidFill>
                              </a:rPr>
                              <a:t> Send to Friends</a:t>
                            </a:r>
                          </a:p>
                        </a:txBody>
                        <a:useSpRect/>
                      </a:txSp>
                    </a:sp>
                  </a:grpSp>
                  <a:sp>
                    <a:nvSpPr>
                      <a:cNvPr id="83" name="TextBox 82"/>
                      <a:cNvSpPr txBox="1"/>
                    </a:nvSpPr>
                    <a:spPr>
                      <a:xfrm>
                        <a:off x="4343400" y="2266245"/>
                        <a:ext cx="914400" cy="18466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600" dirty="0" smtClean="0">
                              <a:solidFill>
                                <a:schemeClr val="tx2">
                                  <a:lumMod val="50000"/>
                                </a:schemeClr>
                              </a:solidFill>
                            </a:rPr>
                            <a:t>Russia </a:t>
                          </a:r>
                          <a:r>
                            <a:rPr lang="en-US" sz="600" dirty="0" err="1" smtClean="0">
                              <a:solidFill>
                                <a:schemeClr val="tx2">
                                  <a:lumMod val="50000"/>
                                </a:schemeClr>
                              </a:solidFill>
                            </a:rPr>
                            <a:t>Microsite</a:t>
                          </a:r>
                          <a:endParaRPr lang="en-US" sz="600" dirty="0" smtClean="0">
                            <a:solidFill>
                              <a:schemeClr val="tx2">
                                <a:lumMod val="50000"/>
                              </a:schemeClr>
                            </a:solidFill>
                          </a:endParaRPr>
                        </a:p>
                      </a:txBody>
                      <a:useSpRect/>
                    </a:txSp>
                  </a:sp>
                  <a:cxnSp>
                    <a:nvCxnSpPr>
                      <a:cNvPr id="86" name="Shape 85"/>
                      <a:cNvCxnSpPr>
                        <a:endCxn id="79" idx="2"/>
                      </a:cNvCxnSpPr>
                    </a:nvCxnSpPr>
                    <a:spPr bwMode="auto">
                      <a:xfrm flipV="1">
                        <a:off x="4267200" y="1828800"/>
                        <a:ext cx="3838729" cy="609600"/>
                      </a:xfrm>
                      <a:prstGeom prst="bentConnector2">
                        <a:avLst/>
                      </a:prstGeom>
                      <a:solidFill>
                        <a:schemeClr val="tx2"/>
                      </a:solidFill>
                      <a:ln w="6350" cap="flat" cmpd="sng" algn="ctr">
                        <a:solidFill>
                          <a:schemeClr val="accent3"/>
                        </a:solidFill>
                        <a:prstDash val="solid"/>
                        <a:round/>
                        <a:headEnd type="arrow"/>
                        <a:tailEnd type="arrow"/>
                      </a:ln>
                      <a:effectLst/>
                    </a:spPr>
                  </a:cxnSp>
                  <a:sp>
                    <a:nvSpPr>
                      <a:cNvPr id="90" name="Rectangle 89"/>
                      <a:cNvSpPr/>
                    </a:nvSpPr>
                    <a:spPr bwMode="auto">
                      <a:xfrm>
                        <a:off x="8212347" y="1985514"/>
                        <a:ext cx="685800" cy="457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91" name="TextBox 90"/>
                      <a:cNvSpPr txBox="1"/>
                    </a:nvSpPr>
                    <a:spPr>
                      <a:xfrm>
                        <a:off x="8341743" y="1979763"/>
                        <a:ext cx="449162"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rPr>
                            <a:t>Avnet</a:t>
                          </a:r>
                        </a:p>
                      </a:txBody>
                      <a:useSpRect/>
                    </a:txSp>
                  </a:sp>
                  <a:sp>
                    <a:nvSpPr>
                      <a:cNvPr id="92" name="Rectangle 91"/>
                      <a:cNvSpPr/>
                    </a:nvSpPr>
                    <a:spPr>
                      <a:xfrm>
                        <a:off x="8225538" y="2110596"/>
                        <a:ext cx="721672" cy="184666"/>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600" dirty="0" smtClean="0">
                              <a:solidFill>
                                <a:schemeClr val="tx2">
                                  <a:lumMod val="50000"/>
                                </a:schemeClr>
                              </a:solidFill>
                            </a:rPr>
                            <a:t>Apply for jobs</a:t>
                          </a:r>
                          <a:endParaRPr lang="en-US" sz="600" dirty="0"/>
                        </a:p>
                      </a:txBody>
                      <a:useSpRect/>
                    </a:txSp>
                  </a:sp>
                  <a:sp>
                    <a:nvSpPr>
                      <a:cNvPr id="93" name="Rectangle 92"/>
                      <a:cNvSpPr/>
                    </a:nvSpPr>
                    <a:spPr>
                      <a:xfrm>
                        <a:off x="8219535" y="2234241"/>
                        <a:ext cx="444352" cy="184666"/>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600" dirty="0" smtClean="0">
                              <a:solidFill>
                                <a:schemeClr val="tx2">
                                  <a:lumMod val="50000"/>
                                </a:schemeClr>
                              </a:solidFill>
                            </a:rPr>
                            <a:t>Login</a:t>
                          </a:r>
                          <a:endParaRPr lang="en-US" sz="600" dirty="0"/>
                        </a:p>
                      </a:txBody>
                      <a:useSpRect/>
                    </a:txSp>
                  </a:sp>
                </lc:lockedCanvas>
              </a:graphicData>
            </a:graphic>
          </wp:inline>
        </w:drawing>
      </w:r>
    </w:p>
    <w:p w:rsidR="004C0636" w:rsidRPr="008E214E" w:rsidRDefault="004678AD" w:rsidP="00D96467">
      <w:pPr>
        <w:pStyle w:val="BodyText"/>
        <w:rPr>
          <w:rFonts w:ascii="Verdana" w:hAnsi="Verdana"/>
          <w:noProof/>
          <w:lang w:val="en-US"/>
        </w:rPr>
      </w:pPr>
      <w:r w:rsidRPr="008E214E" w:rsidDel="004678AD">
        <w:rPr>
          <w:rFonts w:ascii="Verdana" w:hAnsi="Verdana"/>
          <w:noProof/>
          <w:lang w:val="en-US"/>
        </w:rPr>
        <w:t xml:space="preserve"> </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JST – Job Search Tool</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KB – Kenexa Brassring</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DAO Layer – Data Access Object Layer used for database integration</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KB DB – Kenexa Brassring Database</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JST DB – Job Search Tool Database</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Container – Amazon S3 will be used as containerController – Handles the user requests using Service Layers</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Views – Display information</w:t>
      </w:r>
    </w:p>
    <w:p w:rsidR="00F10DA1" w:rsidRPr="008E214E" w:rsidRDefault="00F10DA1" w:rsidP="00F10DA1">
      <w:pPr>
        <w:pStyle w:val="BodyText"/>
        <w:rPr>
          <w:rFonts w:ascii="Verdana" w:hAnsi="Verdana"/>
          <w:noProof/>
          <w:sz w:val="16"/>
          <w:lang w:val="en-US"/>
        </w:rPr>
      </w:pPr>
      <w:r w:rsidRPr="008E214E">
        <w:rPr>
          <w:rFonts w:ascii="Verdana" w:hAnsi="Verdana"/>
          <w:noProof/>
          <w:sz w:val="16"/>
          <w:lang w:val="en-US"/>
        </w:rPr>
        <w:t>Service Layer – Takes care of requests from controller using DAO Layer</w:t>
      </w:r>
    </w:p>
    <w:p w:rsidR="00F10DA1" w:rsidRPr="008E214E" w:rsidRDefault="00F10DA1" w:rsidP="00F10DA1">
      <w:pPr>
        <w:pStyle w:val="BodyText"/>
        <w:rPr>
          <w:rFonts w:ascii="Verdana" w:hAnsi="Verdana"/>
          <w:sz w:val="16"/>
        </w:rPr>
      </w:pPr>
      <w:r w:rsidRPr="008E214E">
        <w:rPr>
          <w:rFonts w:ascii="Verdana" w:hAnsi="Verdana"/>
          <w:noProof/>
          <w:sz w:val="16"/>
          <w:lang w:val="en-US"/>
        </w:rPr>
        <w:t>Note: Apply for Jobs, Send to Friends, Create Search Agent and Save to Basket are out of scope for first release due to limitation in integrating with Kenexa Brassring Site</w:t>
      </w:r>
    </w:p>
    <w:p w:rsidR="00F10DA1" w:rsidRPr="008E214E" w:rsidRDefault="00F10DA1" w:rsidP="00D96467">
      <w:pPr>
        <w:pStyle w:val="BodyText"/>
        <w:rPr>
          <w:rFonts w:ascii="Verdana" w:hAnsi="Verdana"/>
        </w:rPr>
      </w:pPr>
    </w:p>
    <w:p w:rsidR="00777687" w:rsidRPr="008E214E" w:rsidRDefault="00777687" w:rsidP="004F5362">
      <w:pPr>
        <w:pStyle w:val="Heading3"/>
        <w:rPr>
          <w:rFonts w:ascii="Verdana" w:hAnsi="Verdana"/>
        </w:rPr>
      </w:pPr>
      <w:bookmarkStart w:id="48" w:name="_Toc460580549"/>
      <w:r w:rsidRPr="008E214E">
        <w:rPr>
          <w:rFonts w:ascii="Verdana" w:hAnsi="Verdana"/>
        </w:rPr>
        <w:t>Akamai CDN</w:t>
      </w:r>
      <w:bookmarkEnd w:id="48"/>
      <w:r w:rsidRPr="008E214E">
        <w:rPr>
          <w:rFonts w:ascii="Verdana" w:hAnsi="Verdana"/>
        </w:rPr>
        <w:t xml:space="preserve"> </w:t>
      </w:r>
    </w:p>
    <w:p w:rsidR="00E862D3" w:rsidRPr="008E214E" w:rsidRDefault="00777687" w:rsidP="00F12B29">
      <w:pPr>
        <w:pStyle w:val="BodyText"/>
        <w:rPr>
          <w:rFonts w:ascii="Verdana" w:hAnsi="Verdana"/>
        </w:rPr>
      </w:pPr>
      <w:r w:rsidRPr="008E214E">
        <w:rPr>
          <w:rFonts w:ascii="Verdana" w:hAnsi="Verdana"/>
        </w:rPr>
        <w:t>Akamai CDN will provide DNS service for linking ww-8.ikea.com domain with Amazon Web Services Hosting</w:t>
      </w:r>
      <w:r w:rsidR="00A660B0" w:rsidRPr="008E214E">
        <w:rPr>
          <w:rFonts w:ascii="Verdana" w:hAnsi="Verdana"/>
        </w:rPr>
        <w:t>. Akamai is not used for hosting any pages and caching.</w:t>
      </w:r>
    </w:p>
    <w:p w:rsidR="00E862D3" w:rsidRPr="008E214E" w:rsidRDefault="00E862D3" w:rsidP="00F12B29">
      <w:pPr>
        <w:pStyle w:val="BodyText"/>
        <w:rPr>
          <w:rFonts w:ascii="Verdana" w:hAnsi="Verdana"/>
        </w:rPr>
      </w:pPr>
    </w:p>
    <w:p w:rsidR="003F1BAA" w:rsidRPr="008E214E" w:rsidRDefault="003F1BAA" w:rsidP="004F5362">
      <w:pPr>
        <w:pStyle w:val="Heading3"/>
        <w:rPr>
          <w:rFonts w:ascii="Verdana" w:hAnsi="Verdana"/>
        </w:rPr>
      </w:pPr>
      <w:bookmarkStart w:id="49" w:name="_Toc460580550"/>
      <w:r w:rsidRPr="008E214E">
        <w:rPr>
          <w:rFonts w:ascii="Verdana" w:hAnsi="Verdana"/>
        </w:rPr>
        <w:lastRenderedPageBreak/>
        <w:t>Amazon Cloud</w:t>
      </w:r>
      <w:bookmarkEnd w:id="49"/>
    </w:p>
    <w:p w:rsidR="00E862D3" w:rsidRPr="008E214E" w:rsidRDefault="002D7A32" w:rsidP="00F12B29">
      <w:pPr>
        <w:pStyle w:val="BodyText"/>
        <w:ind w:left="1440"/>
        <w:rPr>
          <w:rFonts w:ascii="Verdana" w:hAnsi="Verdana"/>
        </w:rPr>
      </w:pPr>
      <w:r w:rsidRPr="008E214E">
        <w:rPr>
          <w:rFonts w:ascii="Verdana" w:hAnsi="Verdana"/>
        </w:rPr>
        <w:t>The following products from Amazon are used for hosting Job Search Tool Microsite</w:t>
      </w:r>
    </w:p>
    <w:p w:rsidR="00E862D3" w:rsidRPr="008E214E" w:rsidRDefault="002D7A32" w:rsidP="00F12B29">
      <w:pPr>
        <w:pStyle w:val="BodyText"/>
        <w:ind w:firstLine="720"/>
        <w:rPr>
          <w:rFonts w:ascii="Verdana" w:hAnsi="Verdana"/>
        </w:rPr>
      </w:pPr>
      <w:r w:rsidRPr="008E214E">
        <w:rPr>
          <w:rFonts w:ascii="Verdana" w:hAnsi="Verdana"/>
        </w:rPr>
        <w:t xml:space="preserve">AWS Beanstalk – Tomcat 8.0 </w:t>
      </w:r>
      <w:r w:rsidR="00D0481C" w:rsidRPr="008E214E">
        <w:rPr>
          <w:rFonts w:ascii="Verdana" w:hAnsi="Verdana"/>
        </w:rPr>
        <w:t>(JST Web Application)</w:t>
      </w:r>
    </w:p>
    <w:p w:rsidR="00E862D3" w:rsidRPr="008E214E" w:rsidRDefault="002D7A32" w:rsidP="00F12B29">
      <w:pPr>
        <w:pStyle w:val="BodyText"/>
        <w:ind w:firstLine="720"/>
        <w:rPr>
          <w:rFonts w:ascii="Verdana" w:hAnsi="Verdana"/>
        </w:rPr>
      </w:pPr>
      <w:r w:rsidRPr="008E214E">
        <w:rPr>
          <w:rFonts w:ascii="Verdana" w:hAnsi="Verdana"/>
        </w:rPr>
        <w:t>AWS RDS – MySql 5.7</w:t>
      </w:r>
    </w:p>
    <w:p w:rsidR="00E862D3" w:rsidRPr="008E214E" w:rsidRDefault="002D7A32" w:rsidP="00F12B29">
      <w:pPr>
        <w:pStyle w:val="BodyText"/>
        <w:ind w:firstLine="720"/>
        <w:rPr>
          <w:rFonts w:ascii="Verdana" w:hAnsi="Verdana"/>
        </w:rPr>
      </w:pPr>
      <w:r w:rsidRPr="008E214E">
        <w:rPr>
          <w:rFonts w:ascii="Verdana" w:hAnsi="Verdana"/>
        </w:rPr>
        <w:t>AWS S3</w:t>
      </w:r>
      <w:r w:rsidR="00BB621A" w:rsidRPr="008E214E">
        <w:rPr>
          <w:rFonts w:ascii="Verdana" w:hAnsi="Verdana"/>
        </w:rPr>
        <w:t xml:space="preserve"> (Container)</w:t>
      </w:r>
      <w:r w:rsidRPr="008E214E">
        <w:rPr>
          <w:rFonts w:ascii="Verdana" w:hAnsi="Verdana"/>
        </w:rPr>
        <w:t xml:space="preserve"> – Brassring Excel Files hosting</w:t>
      </w:r>
    </w:p>
    <w:p w:rsidR="00E862D3" w:rsidRPr="008E214E" w:rsidRDefault="00A240BB" w:rsidP="00F12B29">
      <w:pPr>
        <w:pStyle w:val="BodyText"/>
        <w:ind w:firstLine="720"/>
        <w:rPr>
          <w:rFonts w:ascii="Verdana" w:hAnsi="Verdana"/>
        </w:rPr>
      </w:pPr>
      <w:r w:rsidRPr="008E214E">
        <w:rPr>
          <w:rFonts w:ascii="Verdana" w:hAnsi="Verdana"/>
        </w:rPr>
        <w:t>AWS Beanstalk (Worker Environment)</w:t>
      </w:r>
      <w:r w:rsidR="00BC73AC" w:rsidRPr="008E214E">
        <w:rPr>
          <w:rFonts w:ascii="Verdana" w:hAnsi="Verdana"/>
        </w:rPr>
        <w:t xml:space="preserve"> </w:t>
      </w:r>
      <w:r w:rsidR="002D7A32" w:rsidRPr="008E214E">
        <w:rPr>
          <w:rFonts w:ascii="Verdana" w:hAnsi="Verdana"/>
        </w:rPr>
        <w:t xml:space="preserve">– </w:t>
      </w:r>
      <w:r w:rsidR="00D0481C" w:rsidRPr="008E214E">
        <w:rPr>
          <w:rFonts w:ascii="Verdana" w:hAnsi="Verdana"/>
        </w:rPr>
        <w:t>JST</w:t>
      </w:r>
      <w:r w:rsidR="007A4E7C" w:rsidRPr="008E214E">
        <w:rPr>
          <w:rFonts w:ascii="Verdana" w:hAnsi="Verdana"/>
        </w:rPr>
        <w:t xml:space="preserve"> </w:t>
      </w:r>
      <w:r w:rsidR="002D7A32" w:rsidRPr="008E214E">
        <w:rPr>
          <w:rFonts w:ascii="Verdana" w:hAnsi="Verdana"/>
        </w:rPr>
        <w:t xml:space="preserve">Batch </w:t>
      </w:r>
      <w:r w:rsidR="00D0481C" w:rsidRPr="008E214E">
        <w:rPr>
          <w:rFonts w:ascii="Verdana" w:hAnsi="Verdana"/>
        </w:rPr>
        <w:t>Application</w:t>
      </w:r>
    </w:p>
    <w:p w:rsidR="00E862D3" w:rsidRPr="008E214E" w:rsidRDefault="00863000" w:rsidP="00F12B29">
      <w:pPr>
        <w:pStyle w:val="BodyText"/>
        <w:rPr>
          <w:rFonts w:ascii="Verdana" w:hAnsi="Verdana"/>
        </w:rPr>
      </w:pPr>
      <w:r w:rsidRPr="008E214E">
        <w:rPr>
          <w:rFonts w:ascii="Verdana" w:hAnsi="Verdana"/>
        </w:rPr>
        <w:t xml:space="preserve">The user access to AWS environments are controlled by Amazon CDT Team. </w:t>
      </w:r>
    </w:p>
    <w:p w:rsidR="004F5362" w:rsidRPr="008E214E" w:rsidRDefault="00C71E56" w:rsidP="004F5362">
      <w:pPr>
        <w:pStyle w:val="Heading3"/>
        <w:rPr>
          <w:rFonts w:ascii="Verdana" w:hAnsi="Verdana"/>
        </w:rPr>
      </w:pPr>
      <w:bookmarkStart w:id="50" w:name="_Toc460580551"/>
      <w:r w:rsidRPr="008E214E">
        <w:rPr>
          <w:rFonts w:ascii="Verdana" w:hAnsi="Verdana"/>
        </w:rPr>
        <w:t xml:space="preserve">Components </w:t>
      </w:r>
      <w:r w:rsidR="006D2403" w:rsidRPr="008E214E">
        <w:rPr>
          <w:rFonts w:ascii="Verdana" w:hAnsi="Verdana"/>
        </w:rPr>
        <w:t>B</w:t>
      </w:r>
      <w:r w:rsidRPr="008E214E">
        <w:rPr>
          <w:rFonts w:ascii="Verdana" w:hAnsi="Verdana"/>
        </w:rPr>
        <w:t>uilt by Capgemini</w:t>
      </w:r>
      <w:bookmarkEnd w:id="50"/>
    </w:p>
    <w:p w:rsidR="004F5362" w:rsidRPr="008E214E" w:rsidRDefault="004F5362" w:rsidP="004F5362">
      <w:pPr>
        <w:pStyle w:val="BodyText"/>
        <w:rPr>
          <w:rFonts w:ascii="Verdana" w:hAnsi="Verdana"/>
        </w:rPr>
      </w:pPr>
      <w:r w:rsidRPr="008E214E">
        <w:rPr>
          <w:rFonts w:ascii="Verdana" w:hAnsi="Verdana"/>
        </w:rPr>
        <w:t>JST Web Application component is built by Capgemini to provide response UI for Job Search Page and to link the existing IRW, NWP and IKEA Inside pages</w:t>
      </w:r>
    </w:p>
    <w:p w:rsidR="009C6B9C" w:rsidRPr="008E214E" w:rsidRDefault="009C6B9C" w:rsidP="004F5362">
      <w:pPr>
        <w:pStyle w:val="BodyText"/>
        <w:rPr>
          <w:rFonts w:ascii="Verdana" w:hAnsi="Verdana"/>
        </w:rPr>
      </w:pPr>
      <w:r w:rsidRPr="008E214E">
        <w:rPr>
          <w:rFonts w:ascii="Verdana" w:hAnsi="Verdana"/>
        </w:rPr>
        <w:t>JST Batch Application component is built to provide the Job Synchronization using Brassring API and Search Fields Values Synchronization</w:t>
      </w:r>
      <w:r w:rsidR="00BB621A" w:rsidRPr="008E214E">
        <w:rPr>
          <w:rFonts w:ascii="Verdana" w:hAnsi="Verdana"/>
        </w:rPr>
        <w:t>.</w:t>
      </w:r>
    </w:p>
    <w:p w:rsidR="00BD2AA6" w:rsidRPr="008E214E" w:rsidRDefault="00F16891" w:rsidP="004F5362">
      <w:pPr>
        <w:pStyle w:val="BodyText"/>
        <w:rPr>
          <w:rFonts w:ascii="Verdana" w:hAnsi="Verdana"/>
        </w:rPr>
      </w:pPr>
      <w:r w:rsidRPr="008E214E">
        <w:rPr>
          <w:rFonts w:ascii="Verdana" w:hAnsi="Verdana"/>
        </w:rPr>
        <w:t>JST DB is used for storing Job information and Search filters dropdown values</w:t>
      </w:r>
    </w:p>
    <w:p w:rsidR="00E862D3" w:rsidRPr="008E214E" w:rsidRDefault="00BA7D25" w:rsidP="00F12B29">
      <w:pPr>
        <w:pStyle w:val="Heading4"/>
        <w:rPr>
          <w:rFonts w:ascii="Verdana" w:hAnsi="Verdana"/>
        </w:rPr>
      </w:pPr>
      <w:r w:rsidRPr="008E214E">
        <w:rPr>
          <w:rFonts w:ascii="Verdana" w:hAnsi="Verdana"/>
        </w:rPr>
        <w:t>JST Web Application</w:t>
      </w:r>
    </w:p>
    <w:p w:rsidR="00BA7D25" w:rsidRPr="008E214E" w:rsidRDefault="00BA7D25" w:rsidP="00810ECF">
      <w:pPr>
        <w:pStyle w:val="BodyText"/>
        <w:rPr>
          <w:rFonts w:ascii="Verdana" w:hAnsi="Verdana"/>
        </w:rPr>
      </w:pPr>
      <w:r w:rsidRPr="008E214E">
        <w:rPr>
          <w:rFonts w:ascii="Verdana" w:hAnsi="Verdana"/>
        </w:rPr>
        <w:t>The following functionalities are covered as part of JST Web application implementations</w:t>
      </w:r>
    </w:p>
    <w:p w:rsidR="00527D56" w:rsidRPr="008E214E" w:rsidRDefault="00527D56" w:rsidP="00810ECF">
      <w:pPr>
        <w:pStyle w:val="BodyText"/>
        <w:numPr>
          <w:ilvl w:val="0"/>
          <w:numId w:val="31"/>
        </w:numPr>
        <w:ind w:left="1800"/>
        <w:rPr>
          <w:rFonts w:ascii="Verdana" w:hAnsi="Verdana"/>
        </w:rPr>
      </w:pPr>
      <w:r w:rsidRPr="008E214E">
        <w:rPr>
          <w:rFonts w:ascii="Verdana" w:hAnsi="Verdana"/>
        </w:rPr>
        <w:t>Header and Footer in JST Pages</w:t>
      </w:r>
    </w:p>
    <w:p w:rsidR="00300001" w:rsidRPr="008E214E" w:rsidRDefault="00300001" w:rsidP="002F59BD">
      <w:pPr>
        <w:pStyle w:val="BodyText"/>
        <w:numPr>
          <w:ilvl w:val="1"/>
          <w:numId w:val="31"/>
        </w:numPr>
        <w:ind w:left="2520"/>
        <w:rPr>
          <w:rFonts w:ascii="Verdana" w:hAnsi="Verdana"/>
        </w:rPr>
      </w:pPr>
      <w:r w:rsidRPr="008E214E">
        <w:rPr>
          <w:rFonts w:ascii="Verdana" w:hAnsi="Verdana"/>
        </w:rPr>
        <w:t xml:space="preserve">IKEA specific Header and Footer </w:t>
      </w:r>
      <w:r w:rsidR="006F5D7F" w:rsidRPr="008E214E">
        <w:rPr>
          <w:rFonts w:ascii="Verdana" w:hAnsi="Verdana"/>
        </w:rPr>
        <w:t>will be displayed in home page, job description page, login page and advance search page</w:t>
      </w:r>
    </w:p>
    <w:p w:rsidR="00DC565D" w:rsidRPr="008E214E" w:rsidRDefault="00DC565D" w:rsidP="00810ECF">
      <w:pPr>
        <w:pStyle w:val="BodyText"/>
        <w:numPr>
          <w:ilvl w:val="0"/>
          <w:numId w:val="31"/>
        </w:numPr>
        <w:ind w:left="1800"/>
        <w:rPr>
          <w:rFonts w:ascii="Verdana" w:hAnsi="Verdana"/>
        </w:rPr>
      </w:pPr>
      <w:r w:rsidRPr="008E214E">
        <w:rPr>
          <w:rFonts w:ascii="Verdana" w:hAnsi="Verdana"/>
        </w:rPr>
        <w:t xml:space="preserve">Home Page </w:t>
      </w:r>
    </w:p>
    <w:p w:rsidR="00DC565D" w:rsidRPr="008E214E" w:rsidRDefault="006F5D7F" w:rsidP="00E922AE">
      <w:pPr>
        <w:pStyle w:val="BodyText"/>
        <w:numPr>
          <w:ilvl w:val="1"/>
          <w:numId w:val="31"/>
        </w:numPr>
        <w:ind w:left="2520"/>
        <w:rPr>
          <w:rFonts w:ascii="Verdana" w:hAnsi="Verdana"/>
        </w:rPr>
      </w:pPr>
      <w:r w:rsidRPr="008E214E">
        <w:rPr>
          <w:rFonts w:ascii="Verdana" w:hAnsi="Verdana"/>
        </w:rPr>
        <w:t>Home pag</w:t>
      </w:r>
      <w:r w:rsidR="00DC565D" w:rsidRPr="008E214E">
        <w:rPr>
          <w:rFonts w:ascii="Verdana" w:hAnsi="Verdana"/>
        </w:rPr>
        <w:t>e will contain text box for keyword and filter</w:t>
      </w:r>
      <w:r w:rsidR="00BB621A" w:rsidRPr="008E214E">
        <w:rPr>
          <w:rFonts w:ascii="Verdana" w:hAnsi="Verdana"/>
        </w:rPr>
        <w:t xml:space="preserve"> search</w:t>
      </w:r>
      <w:r w:rsidR="00DC565D" w:rsidRPr="008E214E">
        <w:rPr>
          <w:rFonts w:ascii="Verdana" w:hAnsi="Verdana"/>
        </w:rPr>
        <w:t xml:space="preserve">. </w:t>
      </w:r>
    </w:p>
    <w:p w:rsidR="006F5D7F" w:rsidRPr="008E214E" w:rsidRDefault="009D1A6B" w:rsidP="00E922AE">
      <w:pPr>
        <w:pStyle w:val="BodyText"/>
        <w:numPr>
          <w:ilvl w:val="1"/>
          <w:numId w:val="31"/>
        </w:numPr>
        <w:ind w:left="2520"/>
        <w:rPr>
          <w:rFonts w:ascii="Verdana" w:hAnsi="Verdana"/>
        </w:rPr>
      </w:pPr>
      <w:r w:rsidRPr="008E214E">
        <w:rPr>
          <w:rFonts w:ascii="Verdana" w:hAnsi="Verdana"/>
        </w:rPr>
        <w:t>D</w:t>
      </w:r>
      <w:r w:rsidR="00DC565D" w:rsidRPr="008E214E">
        <w:rPr>
          <w:rFonts w:ascii="Verdana" w:hAnsi="Verdana"/>
        </w:rPr>
        <w:t>ropdown values for search filter fields are populated from JST DB using DAO Layer</w:t>
      </w:r>
    </w:p>
    <w:p w:rsidR="00BB621A" w:rsidRPr="008E214E" w:rsidRDefault="00AD2E7E" w:rsidP="00BB621A">
      <w:pPr>
        <w:pStyle w:val="BodyText"/>
        <w:numPr>
          <w:ilvl w:val="1"/>
          <w:numId w:val="31"/>
        </w:numPr>
        <w:ind w:left="2520"/>
        <w:rPr>
          <w:rFonts w:ascii="Verdana" w:hAnsi="Verdana"/>
        </w:rPr>
      </w:pPr>
      <w:r w:rsidRPr="008E214E">
        <w:rPr>
          <w:rFonts w:ascii="Verdana" w:hAnsi="Verdana"/>
        </w:rPr>
        <w:t>User can select the search filters and enter keyword together</w:t>
      </w:r>
    </w:p>
    <w:p w:rsidR="00081214" w:rsidRPr="008E214E" w:rsidRDefault="00081214" w:rsidP="00081214">
      <w:pPr>
        <w:pStyle w:val="BodyText"/>
        <w:numPr>
          <w:ilvl w:val="1"/>
          <w:numId w:val="31"/>
        </w:numPr>
        <w:ind w:left="2520"/>
        <w:rPr>
          <w:rFonts w:ascii="Verdana" w:hAnsi="Verdana"/>
        </w:rPr>
      </w:pPr>
      <w:r w:rsidRPr="008E214E">
        <w:rPr>
          <w:rFonts w:ascii="Verdana" w:hAnsi="Verdana"/>
        </w:rPr>
        <w:t>On click of Search button, search results will be shown</w:t>
      </w:r>
    </w:p>
    <w:p w:rsidR="002C18F0" w:rsidRPr="008E214E" w:rsidRDefault="009D1A6B" w:rsidP="002C18F0">
      <w:pPr>
        <w:pStyle w:val="BodyText"/>
        <w:numPr>
          <w:ilvl w:val="1"/>
          <w:numId w:val="31"/>
        </w:numPr>
        <w:ind w:left="2520"/>
        <w:rPr>
          <w:rFonts w:ascii="Verdana" w:hAnsi="Verdana"/>
        </w:rPr>
      </w:pPr>
      <w:r w:rsidRPr="008E214E">
        <w:rPr>
          <w:rFonts w:ascii="Verdana" w:hAnsi="Verdana"/>
        </w:rPr>
        <w:t>Search result will be displayed in the home page</w:t>
      </w:r>
    </w:p>
    <w:p w:rsidR="005674D4" w:rsidRPr="008E214E" w:rsidRDefault="002C18F0" w:rsidP="002F59BD">
      <w:pPr>
        <w:pStyle w:val="BodyText"/>
        <w:numPr>
          <w:ilvl w:val="1"/>
          <w:numId w:val="31"/>
        </w:numPr>
        <w:ind w:left="2520"/>
        <w:rPr>
          <w:rFonts w:ascii="Verdana" w:hAnsi="Verdana"/>
        </w:rPr>
      </w:pPr>
      <w:r w:rsidRPr="008E214E">
        <w:rPr>
          <w:rFonts w:ascii="Verdana" w:hAnsi="Verdana"/>
        </w:rPr>
        <w:t>Search result can be sorted and pagination is available</w:t>
      </w:r>
      <w:r w:rsidR="005674D4" w:rsidRPr="008E214E">
        <w:rPr>
          <w:rFonts w:ascii="Verdana" w:hAnsi="Verdana"/>
        </w:rPr>
        <w:t xml:space="preserve"> </w:t>
      </w:r>
    </w:p>
    <w:p w:rsidR="005674D4" w:rsidRPr="008E214E" w:rsidRDefault="005674D4" w:rsidP="002F59BD">
      <w:pPr>
        <w:pStyle w:val="BodyText"/>
        <w:numPr>
          <w:ilvl w:val="1"/>
          <w:numId w:val="31"/>
        </w:numPr>
        <w:ind w:left="2520"/>
        <w:rPr>
          <w:rFonts w:ascii="Verdana" w:hAnsi="Verdana"/>
        </w:rPr>
      </w:pPr>
      <w:r w:rsidRPr="008E214E">
        <w:rPr>
          <w:rFonts w:ascii="Verdana" w:hAnsi="Verdana"/>
        </w:rPr>
        <w:t>Pagination and Sorting will be performed using Service and DAO Layer (Server side)</w:t>
      </w:r>
    </w:p>
    <w:p w:rsidR="00006142" w:rsidRPr="008E214E" w:rsidRDefault="00006142" w:rsidP="002F59BD">
      <w:pPr>
        <w:pStyle w:val="BodyText"/>
        <w:numPr>
          <w:ilvl w:val="1"/>
          <w:numId w:val="31"/>
        </w:numPr>
        <w:ind w:left="2520"/>
        <w:rPr>
          <w:rFonts w:ascii="Verdana" w:hAnsi="Verdana"/>
        </w:rPr>
      </w:pPr>
      <w:r w:rsidRPr="008E214E">
        <w:rPr>
          <w:rFonts w:ascii="Verdana" w:hAnsi="Verdana"/>
        </w:rPr>
        <w:t xml:space="preserve">On click of Reset button, keyword textbox </w:t>
      </w:r>
      <w:r w:rsidR="0014661B" w:rsidRPr="008E214E">
        <w:rPr>
          <w:rFonts w:ascii="Verdana" w:hAnsi="Verdana"/>
        </w:rPr>
        <w:t xml:space="preserve">will be emptied </w:t>
      </w:r>
      <w:r w:rsidRPr="008E214E">
        <w:rPr>
          <w:rFonts w:ascii="Verdana" w:hAnsi="Verdana"/>
        </w:rPr>
        <w:t xml:space="preserve">and </w:t>
      </w:r>
      <w:r w:rsidR="001C30B1" w:rsidRPr="008E214E">
        <w:rPr>
          <w:rFonts w:ascii="Verdana" w:hAnsi="Verdana"/>
        </w:rPr>
        <w:t xml:space="preserve">selected fields will be </w:t>
      </w:r>
      <w:r w:rsidR="001A5AA0" w:rsidRPr="008E214E">
        <w:rPr>
          <w:rFonts w:ascii="Verdana" w:hAnsi="Verdana"/>
        </w:rPr>
        <w:t>reset</w:t>
      </w:r>
    </w:p>
    <w:p w:rsidR="00040D31" w:rsidRPr="008E214E" w:rsidRDefault="002F59BD" w:rsidP="002F59BD">
      <w:pPr>
        <w:pStyle w:val="BodyText"/>
        <w:numPr>
          <w:ilvl w:val="1"/>
          <w:numId w:val="31"/>
        </w:numPr>
        <w:ind w:left="2520"/>
        <w:rPr>
          <w:rFonts w:ascii="Verdana" w:hAnsi="Verdana"/>
        </w:rPr>
      </w:pPr>
      <w:r w:rsidRPr="008E214E">
        <w:rPr>
          <w:rFonts w:ascii="Verdana" w:hAnsi="Verdana"/>
        </w:rPr>
        <w:t>Search can be performed u</w:t>
      </w:r>
      <w:r w:rsidR="00431839" w:rsidRPr="008E214E">
        <w:rPr>
          <w:rFonts w:ascii="Verdana" w:hAnsi="Verdana"/>
        </w:rPr>
        <w:t xml:space="preserve">sing keyword and </w:t>
      </w:r>
      <w:r w:rsidR="004E406C" w:rsidRPr="008E214E">
        <w:rPr>
          <w:rFonts w:ascii="Verdana" w:hAnsi="Verdana"/>
        </w:rPr>
        <w:t xml:space="preserve">predefined fields like Country, Location, Work Area, </w:t>
      </w:r>
      <w:proofErr w:type="gramStart"/>
      <w:r w:rsidR="004E406C" w:rsidRPr="008E214E">
        <w:rPr>
          <w:rFonts w:ascii="Verdana" w:hAnsi="Verdana"/>
        </w:rPr>
        <w:t>Job</w:t>
      </w:r>
      <w:proofErr w:type="gramEnd"/>
      <w:r w:rsidR="004E406C" w:rsidRPr="008E214E">
        <w:rPr>
          <w:rFonts w:ascii="Verdana" w:hAnsi="Verdana"/>
        </w:rPr>
        <w:t xml:space="preserve"> Type </w:t>
      </w:r>
      <w:r w:rsidR="00E90017" w:rsidRPr="008E214E">
        <w:rPr>
          <w:rFonts w:ascii="Verdana" w:hAnsi="Verdana"/>
        </w:rPr>
        <w:t>&amp;</w:t>
      </w:r>
      <w:r w:rsidR="004E406C" w:rsidRPr="008E214E">
        <w:rPr>
          <w:rFonts w:ascii="Verdana" w:hAnsi="Verdana"/>
        </w:rPr>
        <w:t xml:space="preserve"> Language</w:t>
      </w:r>
      <w:r w:rsidR="001104B4" w:rsidRPr="008E214E">
        <w:rPr>
          <w:rFonts w:ascii="Verdana" w:hAnsi="Verdana"/>
        </w:rPr>
        <w:t xml:space="preserve"> together. </w:t>
      </w:r>
      <w:r w:rsidR="00E90017" w:rsidRPr="008E214E">
        <w:rPr>
          <w:rFonts w:ascii="Verdana" w:hAnsi="Verdana"/>
        </w:rPr>
        <w:t>Jobs Information</w:t>
      </w:r>
      <w:r w:rsidR="00A555F0" w:rsidRPr="008E214E">
        <w:rPr>
          <w:rFonts w:ascii="Verdana" w:hAnsi="Verdana"/>
        </w:rPr>
        <w:t xml:space="preserve"> in </w:t>
      </w:r>
      <w:r w:rsidRPr="008E214E">
        <w:rPr>
          <w:rFonts w:ascii="Verdana" w:hAnsi="Verdana"/>
        </w:rPr>
        <w:t xml:space="preserve">JOB_INFO &amp; JOB_INFO_DESC tables of </w:t>
      </w:r>
      <w:r w:rsidR="00A555F0" w:rsidRPr="008E214E">
        <w:rPr>
          <w:rFonts w:ascii="Verdana" w:hAnsi="Verdana"/>
        </w:rPr>
        <w:t>JST Database</w:t>
      </w:r>
      <w:r w:rsidR="00895C3E" w:rsidRPr="008E214E">
        <w:rPr>
          <w:rFonts w:ascii="Verdana" w:hAnsi="Verdana"/>
        </w:rPr>
        <w:t xml:space="preserve"> will be used for searching</w:t>
      </w:r>
      <w:r w:rsidR="006F7DA5" w:rsidRPr="008E214E">
        <w:rPr>
          <w:rFonts w:ascii="Verdana" w:hAnsi="Verdana"/>
        </w:rPr>
        <w:t xml:space="preserve">. </w:t>
      </w:r>
      <w:r w:rsidR="00890B78" w:rsidRPr="008E214E">
        <w:rPr>
          <w:rFonts w:ascii="Verdana" w:hAnsi="Verdana"/>
        </w:rPr>
        <w:t xml:space="preserve">DAO Layer </w:t>
      </w:r>
      <w:r w:rsidR="005B5215" w:rsidRPr="008E214E">
        <w:rPr>
          <w:rFonts w:ascii="Verdana" w:hAnsi="Verdana"/>
        </w:rPr>
        <w:t xml:space="preserve">will be </w:t>
      </w:r>
      <w:r w:rsidR="00890B78" w:rsidRPr="008E214E">
        <w:rPr>
          <w:rFonts w:ascii="Verdana" w:hAnsi="Verdana"/>
        </w:rPr>
        <w:t>used by Service layer for performing combined keyword search</w:t>
      </w:r>
    </w:p>
    <w:p w:rsidR="00E34C3E" w:rsidRPr="008E214E" w:rsidRDefault="004702E6" w:rsidP="002F59BD">
      <w:pPr>
        <w:pStyle w:val="BodyText"/>
        <w:numPr>
          <w:ilvl w:val="1"/>
          <w:numId w:val="31"/>
        </w:numPr>
        <w:ind w:left="2520"/>
        <w:rPr>
          <w:rFonts w:ascii="Verdana" w:hAnsi="Verdana"/>
        </w:rPr>
      </w:pPr>
      <w:r w:rsidRPr="008E214E">
        <w:rPr>
          <w:rFonts w:ascii="Verdana" w:hAnsi="Verdana"/>
        </w:rPr>
        <w:t xml:space="preserve">JST DB: </w:t>
      </w:r>
      <w:r w:rsidR="00E34C3E" w:rsidRPr="008E214E">
        <w:rPr>
          <w:rFonts w:ascii="Verdana" w:hAnsi="Verdana"/>
        </w:rPr>
        <w:t xml:space="preserve">column </w:t>
      </w:r>
      <w:r w:rsidRPr="008E214E">
        <w:rPr>
          <w:rFonts w:ascii="Verdana" w:hAnsi="Verdana"/>
        </w:rPr>
        <w:t>‘SYSTEM_TYPE ‘</w:t>
      </w:r>
      <w:r w:rsidR="00E34C3E" w:rsidRPr="008E214E">
        <w:rPr>
          <w:rFonts w:ascii="Verdana" w:hAnsi="Verdana"/>
        </w:rPr>
        <w:t>in JOB_INFO table will be used for differentiating the external and internal jobs</w:t>
      </w:r>
    </w:p>
    <w:p w:rsidR="00E34C3E" w:rsidRPr="008E214E" w:rsidRDefault="004702E6" w:rsidP="002F59BD">
      <w:pPr>
        <w:pStyle w:val="BodyText"/>
        <w:numPr>
          <w:ilvl w:val="1"/>
          <w:numId w:val="31"/>
        </w:numPr>
        <w:ind w:left="2520"/>
        <w:rPr>
          <w:rFonts w:ascii="Verdana" w:hAnsi="Verdana"/>
        </w:rPr>
      </w:pPr>
      <w:r w:rsidRPr="008E214E">
        <w:rPr>
          <w:rFonts w:ascii="Verdana" w:hAnsi="Verdana"/>
        </w:rPr>
        <w:lastRenderedPageBreak/>
        <w:t xml:space="preserve">JST DB: </w:t>
      </w:r>
      <w:r w:rsidR="00E34C3E" w:rsidRPr="008E214E">
        <w:rPr>
          <w:rFonts w:ascii="Verdana" w:hAnsi="Verdana"/>
        </w:rPr>
        <w:t xml:space="preserve">column </w:t>
      </w:r>
      <w:r w:rsidRPr="008E214E">
        <w:rPr>
          <w:rFonts w:ascii="Verdana" w:hAnsi="Verdana"/>
        </w:rPr>
        <w:t xml:space="preserve">‘COUNTRY ‘ </w:t>
      </w:r>
      <w:r w:rsidR="00E34C3E" w:rsidRPr="008E214E">
        <w:rPr>
          <w:rFonts w:ascii="Verdana" w:hAnsi="Verdana"/>
        </w:rPr>
        <w:t>in JOB_INFO table will be used for differentiating the country specific jobs (</w:t>
      </w:r>
      <w:r w:rsidR="004113CB" w:rsidRPr="008E214E">
        <w:rPr>
          <w:rFonts w:ascii="Verdana" w:hAnsi="Verdana"/>
        </w:rPr>
        <w:t>for differentiati</w:t>
      </w:r>
      <w:r w:rsidR="00E34C3E" w:rsidRPr="008E214E">
        <w:rPr>
          <w:rFonts w:ascii="Verdana" w:hAnsi="Verdana"/>
        </w:rPr>
        <w:t>n</w:t>
      </w:r>
      <w:r w:rsidR="004113CB" w:rsidRPr="008E214E">
        <w:rPr>
          <w:rFonts w:ascii="Verdana" w:hAnsi="Verdana"/>
        </w:rPr>
        <w:t>g</w:t>
      </w:r>
      <w:r w:rsidR="00E34C3E" w:rsidRPr="008E214E">
        <w:rPr>
          <w:rFonts w:ascii="Verdana" w:hAnsi="Verdana"/>
        </w:rPr>
        <w:t xml:space="preserve"> Global TG jobs and Russian TG jobs)</w:t>
      </w:r>
    </w:p>
    <w:p w:rsidR="00BB621A" w:rsidRPr="008E214E" w:rsidRDefault="00BB621A" w:rsidP="002F59BD">
      <w:pPr>
        <w:pStyle w:val="BodyText"/>
        <w:numPr>
          <w:ilvl w:val="1"/>
          <w:numId w:val="31"/>
        </w:numPr>
        <w:ind w:left="2520"/>
        <w:rPr>
          <w:rFonts w:ascii="Verdana" w:hAnsi="Verdana"/>
        </w:rPr>
      </w:pPr>
      <w:r w:rsidRPr="008E214E">
        <w:rPr>
          <w:rFonts w:ascii="Verdana" w:hAnsi="Verdana"/>
        </w:rPr>
        <w:t>Link to ‘Working at the IKEA Group’ and the employer branding picture</w:t>
      </w:r>
    </w:p>
    <w:p w:rsidR="00BB621A" w:rsidRPr="008E214E" w:rsidRDefault="00BB621A" w:rsidP="002F59BD">
      <w:pPr>
        <w:pStyle w:val="BodyText"/>
        <w:numPr>
          <w:ilvl w:val="1"/>
          <w:numId w:val="31"/>
        </w:numPr>
        <w:ind w:left="2520"/>
        <w:rPr>
          <w:rFonts w:ascii="Verdana" w:hAnsi="Verdana"/>
        </w:rPr>
      </w:pPr>
      <w:r w:rsidRPr="008E214E">
        <w:rPr>
          <w:rFonts w:ascii="Verdana" w:hAnsi="Verdana"/>
        </w:rPr>
        <w:t>Text for ‘</w:t>
      </w:r>
      <w:r w:rsidR="001D24CE" w:rsidRPr="008E214E">
        <w:rPr>
          <w:rFonts w:ascii="Verdana" w:hAnsi="Verdana" w:cs="Arial"/>
          <w:color w:val="222222"/>
        </w:rPr>
        <w:t>How to apply’ section</w:t>
      </w:r>
    </w:p>
    <w:p w:rsidR="00890B78" w:rsidRPr="008E214E" w:rsidRDefault="00890B78" w:rsidP="009A1443">
      <w:pPr>
        <w:pStyle w:val="BodyText"/>
        <w:ind w:left="2520"/>
        <w:rPr>
          <w:rFonts w:ascii="Verdana" w:hAnsi="Verdana"/>
        </w:rPr>
      </w:pPr>
    </w:p>
    <w:p w:rsidR="009A1443" w:rsidRPr="008E214E" w:rsidRDefault="009A1443" w:rsidP="00810ECF">
      <w:pPr>
        <w:pStyle w:val="BodyText"/>
        <w:numPr>
          <w:ilvl w:val="0"/>
          <w:numId w:val="31"/>
        </w:numPr>
        <w:ind w:left="1800"/>
        <w:rPr>
          <w:rFonts w:ascii="Verdana" w:hAnsi="Verdana"/>
        </w:rPr>
      </w:pPr>
      <w:r w:rsidRPr="008E214E">
        <w:rPr>
          <w:rFonts w:ascii="Verdana" w:hAnsi="Verdana"/>
        </w:rPr>
        <w:t>Job Description Modal Popup</w:t>
      </w:r>
      <w:r w:rsidR="00E162B6" w:rsidRPr="008E214E">
        <w:rPr>
          <w:rFonts w:ascii="Verdana" w:hAnsi="Verdana"/>
        </w:rPr>
        <w:t xml:space="preserve"> (Job Title Click)</w:t>
      </w:r>
    </w:p>
    <w:p w:rsidR="00DF13B4" w:rsidRPr="008E214E" w:rsidRDefault="00DF13B4" w:rsidP="00B11A48">
      <w:pPr>
        <w:pStyle w:val="BodyText"/>
        <w:numPr>
          <w:ilvl w:val="1"/>
          <w:numId w:val="31"/>
        </w:numPr>
        <w:ind w:left="2520"/>
        <w:rPr>
          <w:rFonts w:ascii="Verdana" w:hAnsi="Verdana"/>
        </w:rPr>
      </w:pPr>
      <w:r w:rsidRPr="008E214E">
        <w:rPr>
          <w:rFonts w:ascii="Verdana" w:hAnsi="Verdana"/>
        </w:rPr>
        <w:t xml:space="preserve">On click of Job title, Job description modal popup will be displayed </w:t>
      </w:r>
    </w:p>
    <w:p w:rsidR="00DF13B4" w:rsidRPr="008E214E" w:rsidRDefault="00DF13B4" w:rsidP="00B11A48">
      <w:pPr>
        <w:pStyle w:val="BodyText"/>
        <w:numPr>
          <w:ilvl w:val="1"/>
          <w:numId w:val="31"/>
        </w:numPr>
        <w:ind w:left="2520"/>
        <w:rPr>
          <w:rFonts w:ascii="Verdana" w:hAnsi="Verdana"/>
        </w:rPr>
      </w:pPr>
      <w:r w:rsidRPr="008E214E">
        <w:rPr>
          <w:rFonts w:ascii="Verdana" w:hAnsi="Verdana"/>
        </w:rPr>
        <w:t>User will have option to close or continue in modal popup</w:t>
      </w:r>
    </w:p>
    <w:p w:rsidR="00DF13B4" w:rsidRPr="008E214E" w:rsidRDefault="002B6975" w:rsidP="00B11A48">
      <w:pPr>
        <w:pStyle w:val="BodyText"/>
        <w:numPr>
          <w:ilvl w:val="1"/>
          <w:numId w:val="31"/>
        </w:numPr>
        <w:ind w:left="2520"/>
        <w:rPr>
          <w:rFonts w:ascii="Verdana" w:hAnsi="Verdana"/>
        </w:rPr>
      </w:pPr>
      <w:r w:rsidRPr="008E214E">
        <w:rPr>
          <w:rFonts w:ascii="Verdana" w:hAnsi="Verdana"/>
        </w:rPr>
        <w:t>On click of continue, job description page will be loaded</w:t>
      </w:r>
      <w:r w:rsidR="004702E6" w:rsidRPr="008E214E">
        <w:rPr>
          <w:rFonts w:ascii="Verdana" w:hAnsi="Verdana"/>
        </w:rPr>
        <w:t xml:space="preserve"> (iframe to Kenexa)</w:t>
      </w:r>
    </w:p>
    <w:p w:rsidR="002B6975" w:rsidRPr="008E214E" w:rsidRDefault="002B6975" w:rsidP="00B11A48">
      <w:pPr>
        <w:pStyle w:val="BodyText"/>
        <w:numPr>
          <w:ilvl w:val="1"/>
          <w:numId w:val="31"/>
        </w:numPr>
        <w:ind w:left="2520"/>
        <w:rPr>
          <w:rFonts w:ascii="Verdana" w:hAnsi="Verdana"/>
        </w:rPr>
      </w:pPr>
      <w:r w:rsidRPr="008E214E">
        <w:rPr>
          <w:rFonts w:ascii="Verdana" w:hAnsi="Verdana"/>
        </w:rPr>
        <w:t>On click of close, modal popup will be closed</w:t>
      </w:r>
    </w:p>
    <w:p w:rsidR="009A1443" w:rsidRPr="008E214E" w:rsidRDefault="009A1443" w:rsidP="00810ECF">
      <w:pPr>
        <w:pStyle w:val="BodyText"/>
        <w:numPr>
          <w:ilvl w:val="0"/>
          <w:numId w:val="31"/>
        </w:numPr>
        <w:ind w:left="1800"/>
        <w:rPr>
          <w:rFonts w:ascii="Verdana" w:hAnsi="Verdana"/>
        </w:rPr>
      </w:pPr>
      <w:r w:rsidRPr="008E214E">
        <w:rPr>
          <w:rFonts w:ascii="Verdana" w:hAnsi="Verdana"/>
        </w:rPr>
        <w:t>Tips Popup</w:t>
      </w:r>
      <w:r w:rsidR="00D16D67" w:rsidRPr="008E214E">
        <w:rPr>
          <w:rFonts w:ascii="Verdana" w:hAnsi="Verdana"/>
        </w:rPr>
        <w:t xml:space="preserve"> for search</w:t>
      </w:r>
    </w:p>
    <w:p w:rsidR="00B11A48" w:rsidRPr="008E214E" w:rsidRDefault="00B11A48" w:rsidP="00B11A48">
      <w:pPr>
        <w:pStyle w:val="BodyText"/>
        <w:numPr>
          <w:ilvl w:val="1"/>
          <w:numId w:val="31"/>
        </w:numPr>
        <w:ind w:left="2520"/>
        <w:rPr>
          <w:rFonts w:ascii="Verdana" w:hAnsi="Verdana"/>
        </w:rPr>
      </w:pPr>
      <w:r w:rsidRPr="008E214E">
        <w:rPr>
          <w:rFonts w:ascii="Verdana" w:hAnsi="Verdana"/>
        </w:rPr>
        <w:t>On click of tips link, user will be tips content in modal popup</w:t>
      </w:r>
    </w:p>
    <w:p w:rsidR="00B11A48" w:rsidRPr="008E214E" w:rsidRDefault="00B11A48" w:rsidP="00B11A48">
      <w:pPr>
        <w:pStyle w:val="BodyText"/>
        <w:numPr>
          <w:ilvl w:val="1"/>
          <w:numId w:val="31"/>
        </w:numPr>
        <w:ind w:left="2520"/>
        <w:rPr>
          <w:rFonts w:ascii="Verdana" w:hAnsi="Verdana"/>
        </w:rPr>
      </w:pPr>
      <w:r w:rsidRPr="008E214E">
        <w:rPr>
          <w:rFonts w:ascii="Verdana" w:hAnsi="Verdana"/>
        </w:rPr>
        <w:t>Tips content will be language specific</w:t>
      </w:r>
    </w:p>
    <w:p w:rsidR="009A1443" w:rsidRPr="008E214E" w:rsidRDefault="009A1443" w:rsidP="00810ECF">
      <w:pPr>
        <w:pStyle w:val="BodyText"/>
        <w:numPr>
          <w:ilvl w:val="0"/>
          <w:numId w:val="31"/>
        </w:numPr>
        <w:ind w:left="1800"/>
        <w:rPr>
          <w:rFonts w:ascii="Verdana" w:hAnsi="Verdana"/>
        </w:rPr>
      </w:pPr>
      <w:r w:rsidRPr="008E214E">
        <w:rPr>
          <w:rFonts w:ascii="Verdana" w:hAnsi="Verdana"/>
        </w:rPr>
        <w:t>Job Description Page</w:t>
      </w:r>
    </w:p>
    <w:p w:rsidR="009E59B8" w:rsidRPr="008E214E" w:rsidRDefault="009E59B8" w:rsidP="009E59B8">
      <w:pPr>
        <w:pStyle w:val="BodyText"/>
        <w:numPr>
          <w:ilvl w:val="1"/>
          <w:numId w:val="31"/>
        </w:numPr>
        <w:ind w:left="2520"/>
        <w:rPr>
          <w:rFonts w:ascii="Verdana" w:hAnsi="Verdana"/>
        </w:rPr>
      </w:pPr>
      <w:r w:rsidRPr="008E214E">
        <w:rPr>
          <w:rFonts w:ascii="Verdana" w:hAnsi="Verdana"/>
        </w:rPr>
        <w:t>Job description page will be created using iframe</w:t>
      </w:r>
    </w:p>
    <w:p w:rsidR="009E59B8" w:rsidRPr="008E214E" w:rsidRDefault="009E59B8" w:rsidP="009E59B8">
      <w:pPr>
        <w:pStyle w:val="BodyText"/>
        <w:numPr>
          <w:ilvl w:val="1"/>
          <w:numId w:val="31"/>
        </w:numPr>
        <w:ind w:left="2520"/>
        <w:rPr>
          <w:rFonts w:ascii="Verdana" w:hAnsi="Verdana"/>
        </w:rPr>
      </w:pPr>
      <w:r w:rsidRPr="008E214E">
        <w:rPr>
          <w:rFonts w:ascii="Verdana" w:hAnsi="Verdana"/>
        </w:rPr>
        <w:t>Brassring job description url is the source for iframe</w:t>
      </w:r>
    </w:p>
    <w:p w:rsidR="009A1443" w:rsidRPr="008E214E" w:rsidRDefault="009A1443" w:rsidP="00810ECF">
      <w:pPr>
        <w:pStyle w:val="BodyText"/>
        <w:numPr>
          <w:ilvl w:val="0"/>
          <w:numId w:val="31"/>
        </w:numPr>
        <w:ind w:left="1800"/>
        <w:rPr>
          <w:rFonts w:ascii="Verdana" w:hAnsi="Verdana"/>
        </w:rPr>
      </w:pPr>
      <w:r w:rsidRPr="008E214E">
        <w:rPr>
          <w:rFonts w:ascii="Verdana" w:hAnsi="Verdana"/>
        </w:rPr>
        <w:t>Login Page</w:t>
      </w:r>
    </w:p>
    <w:p w:rsidR="006F082A" w:rsidRPr="008E214E" w:rsidRDefault="006F082A" w:rsidP="006F082A">
      <w:pPr>
        <w:pStyle w:val="BodyText"/>
        <w:numPr>
          <w:ilvl w:val="1"/>
          <w:numId w:val="31"/>
        </w:numPr>
        <w:ind w:left="2520"/>
        <w:rPr>
          <w:rFonts w:ascii="Verdana" w:hAnsi="Verdana"/>
        </w:rPr>
      </w:pPr>
      <w:r w:rsidRPr="008E214E">
        <w:rPr>
          <w:rFonts w:ascii="Verdana" w:hAnsi="Verdana"/>
        </w:rPr>
        <w:t>Login page will be created using iframe</w:t>
      </w:r>
    </w:p>
    <w:p w:rsidR="006F082A" w:rsidRPr="008E214E" w:rsidRDefault="006F082A" w:rsidP="006F082A">
      <w:pPr>
        <w:pStyle w:val="BodyText"/>
        <w:numPr>
          <w:ilvl w:val="1"/>
          <w:numId w:val="31"/>
        </w:numPr>
        <w:ind w:left="2520"/>
        <w:rPr>
          <w:rFonts w:ascii="Verdana" w:hAnsi="Verdana"/>
        </w:rPr>
      </w:pPr>
      <w:r w:rsidRPr="008E214E">
        <w:rPr>
          <w:rFonts w:ascii="Verdana" w:hAnsi="Verdana"/>
        </w:rPr>
        <w:t>Brassring job login url is the source for iframe</w:t>
      </w:r>
    </w:p>
    <w:p w:rsidR="00647C3D" w:rsidRPr="008E214E" w:rsidRDefault="00647C3D" w:rsidP="00810ECF">
      <w:pPr>
        <w:pStyle w:val="BodyText"/>
        <w:numPr>
          <w:ilvl w:val="0"/>
          <w:numId w:val="31"/>
        </w:numPr>
        <w:ind w:left="1800"/>
        <w:rPr>
          <w:rFonts w:ascii="Verdana" w:hAnsi="Verdana"/>
        </w:rPr>
      </w:pPr>
      <w:r w:rsidRPr="008E214E">
        <w:rPr>
          <w:rFonts w:ascii="Verdana" w:hAnsi="Verdana"/>
        </w:rPr>
        <w:t>Advance Search Page</w:t>
      </w:r>
    </w:p>
    <w:p w:rsidR="006F082A" w:rsidRPr="008E214E" w:rsidRDefault="006F082A" w:rsidP="006F082A">
      <w:pPr>
        <w:pStyle w:val="BodyText"/>
        <w:numPr>
          <w:ilvl w:val="1"/>
          <w:numId w:val="31"/>
        </w:numPr>
        <w:ind w:left="2520"/>
        <w:rPr>
          <w:rFonts w:ascii="Verdana" w:hAnsi="Verdana"/>
        </w:rPr>
      </w:pPr>
      <w:r w:rsidRPr="008E214E">
        <w:rPr>
          <w:rFonts w:ascii="Verdana" w:hAnsi="Verdana"/>
        </w:rPr>
        <w:t>Advance search page will be created using iframe</w:t>
      </w:r>
    </w:p>
    <w:p w:rsidR="006F082A" w:rsidRPr="008E214E" w:rsidRDefault="006F082A" w:rsidP="002410C1">
      <w:pPr>
        <w:pStyle w:val="BodyText"/>
        <w:numPr>
          <w:ilvl w:val="1"/>
          <w:numId w:val="31"/>
        </w:numPr>
        <w:ind w:left="2520"/>
        <w:rPr>
          <w:rFonts w:ascii="Verdana" w:hAnsi="Verdana"/>
        </w:rPr>
      </w:pPr>
      <w:r w:rsidRPr="008E214E">
        <w:rPr>
          <w:rFonts w:ascii="Verdana" w:hAnsi="Verdana"/>
        </w:rPr>
        <w:t>Brassring job advance search url is the source for iframe</w:t>
      </w:r>
    </w:p>
    <w:p w:rsidR="00647C3D" w:rsidRPr="008E214E" w:rsidRDefault="00647C3D" w:rsidP="00810ECF">
      <w:pPr>
        <w:pStyle w:val="BodyText"/>
        <w:numPr>
          <w:ilvl w:val="0"/>
          <w:numId w:val="31"/>
        </w:numPr>
        <w:ind w:left="1800"/>
        <w:rPr>
          <w:rFonts w:ascii="Verdana" w:hAnsi="Verdana"/>
        </w:rPr>
      </w:pPr>
      <w:r w:rsidRPr="008E214E">
        <w:rPr>
          <w:rFonts w:ascii="Verdana" w:hAnsi="Verdana"/>
        </w:rPr>
        <w:t>Jobs Count Information</w:t>
      </w:r>
    </w:p>
    <w:p w:rsidR="002410C1" w:rsidRPr="008E214E" w:rsidRDefault="002410C1" w:rsidP="002410C1">
      <w:pPr>
        <w:pStyle w:val="BodyText"/>
        <w:numPr>
          <w:ilvl w:val="1"/>
          <w:numId w:val="31"/>
        </w:numPr>
        <w:ind w:left="2520"/>
        <w:rPr>
          <w:rFonts w:ascii="Verdana" w:hAnsi="Verdana"/>
        </w:rPr>
      </w:pPr>
      <w:r w:rsidRPr="008E214E">
        <w:rPr>
          <w:rFonts w:ascii="Verdana" w:hAnsi="Verdana"/>
        </w:rPr>
        <w:t>Total jobs count is shown on loading of homepage</w:t>
      </w:r>
    </w:p>
    <w:p w:rsidR="002410C1" w:rsidRPr="008E214E" w:rsidRDefault="002410C1" w:rsidP="002410C1">
      <w:pPr>
        <w:pStyle w:val="BodyText"/>
        <w:numPr>
          <w:ilvl w:val="1"/>
          <w:numId w:val="31"/>
        </w:numPr>
        <w:ind w:left="2520"/>
        <w:rPr>
          <w:rFonts w:ascii="Verdana" w:hAnsi="Verdana"/>
        </w:rPr>
      </w:pPr>
      <w:r w:rsidRPr="008E214E">
        <w:rPr>
          <w:rFonts w:ascii="Verdana" w:hAnsi="Verdana"/>
        </w:rPr>
        <w:t xml:space="preserve">Jobs count will be updated whenever user makes selection in search filter </w:t>
      </w:r>
    </w:p>
    <w:p w:rsidR="002410C1" w:rsidRPr="008E214E" w:rsidRDefault="002410C1" w:rsidP="00820A17">
      <w:pPr>
        <w:pStyle w:val="BodyText"/>
        <w:numPr>
          <w:ilvl w:val="1"/>
          <w:numId w:val="31"/>
        </w:numPr>
        <w:ind w:left="2520"/>
        <w:rPr>
          <w:rFonts w:ascii="Verdana" w:hAnsi="Verdana"/>
        </w:rPr>
      </w:pPr>
      <w:r w:rsidRPr="008E214E">
        <w:rPr>
          <w:rFonts w:ascii="Verdana" w:hAnsi="Verdana"/>
        </w:rPr>
        <w:t>Jobs count will be updated when user completes the keyword and focus is moved to other fields</w:t>
      </w:r>
    </w:p>
    <w:p w:rsidR="00C576D0" w:rsidRPr="008E214E" w:rsidRDefault="00C576D0" w:rsidP="00810ECF">
      <w:pPr>
        <w:pStyle w:val="BodyText"/>
        <w:numPr>
          <w:ilvl w:val="0"/>
          <w:numId w:val="31"/>
        </w:numPr>
        <w:ind w:left="1800"/>
        <w:rPr>
          <w:rFonts w:ascii="Verdana" w:hAnsi="Verdana"/>
        </w:rPr>
      </w:pPr>
      <w:r w:rsidRPr="008E214E">
        <w:rPr>
          <w:rFonts w:ascii="Verdana" w:hAnsi="Verdana"/>
        </w:rPr>
        <w:t>View Jobs Modal Popup</w:t>
      </w:r>
    </w:p>
    <w:p w:rsidR="00820A17" w:rsidRPr="008E214E" w:rsidRDefault="00820A17" w:rsidP="00820A17">
      <w:pPr>
        <w:pStyle w:val="BodyText"/>
        <w:numPr>
          <w:ilvl w:val="1"/>
          <w:numId w:val="31"/>
        </w:numPr>
        <w:ind w:left="2520"/>
        <w:rPr>
          <w:rFonts w:ascii="Verdana" w:hAnsi="Verdana"/>
        </w:rPr>
      </w:pPr>
      <w:r w:rsidRPr="008E214E">
        <w:rPr>
          <w:rFonts w:ascii="Verdana" w:hAnsi="Verdana"/>
        </w:rPr>
        <w:t>Total jobs count is shown on loading of homepage</w:t>
      </w:r>
    </w:p>
    <w:p w:rsidR="000B7681" w:rsidRPr="008E214E" w:rsidRDefault="000B7681" w:rsidP="00810ECF">
      <w:pPr>
        <w:pStyle w:val="BodyText"/>
        <w:numPr>
          <w:ilvl w:val="0"/>
          <w:numId w:val="31"/>
        </w:numPr>
        <w:ind w:left="1800"/>
        <w:rPr>
          <w:rFonts w:ascii="Verdana" w:hAnsi="Verdana"/>
        </w:rPr>
      </w:pPr>
      <w:r w:rsidRPr="008E214E">
        <w:rPr>
          <w:rFonts w:ascii="Verdana" w:hAnsi="Verdana"/>
        </w:rPr>
        <w:t>Restrictions on keyword</w:t>
      </w:r>
    </w:p>
    <w:p w:rsidR="0085616E" w:rsidRPr="008E214E" w:rsidRDefault="000B7681">
      <w:pPr>
        <w:pStyle w:val="BodyText"/>
        <w:numPr>
          <w:ilvl w:val="1"/>
          <w:numId w:val="31"/>
        </w:numPr>
        <w:rPr>
          <w:rFonts w:ascii="Verdana" w:hAnsi="Verdana"/>
        </w:rPr>
      </w:pPr>
      <w:r w:rsidRPr="008E214E">
        <w:rPr>
          <w:rFonts w:ascii="Verdana" w:hAnsi="Verdana"/>
        </w:rPr>
        <w:t>Special characters like ~()&gt;&lt;@+- cannot be used as part of keyword</w:t>
      </w:r>
    </w:p>
    <w:p w:rsidR="0085616E" w:rsidRPr="008E214E" w:rsidRDefault="00E9783E">
      <w:pPr>
        <w:pStyle w:val="BodyText"/>
        <w:numPr>
          <w:ilvl w:val="1"/>
          <w:numId w:val="31"/>
        </w:numPr>
        <w:rPr>
          <w:rFonts w:ascii="Verdana" w:hAnsi="Verdana"/>
        </w:rPr>
      </w:pPr>
      <w:r w:rsidRPr="008E214E">
        <w:rPr>
          <w:rFonts w:ascii="Verdana" w:hAnsi="Verdana"/>
        </w:rPr>
        <w:t>The asterisk serves as the truncation (or wildcard) operator. Words match if they begin with the word preceding the * operator</w:t>
      </w:r>
    </w:p>
    <w:p w:rsidR="00A75179" w:rsidRPr="008E214E" w:rsidRDefault="00A75179">
      <w:pPr>
        <w:pStyle w:val="BodyText"/>
        <w:numPr>
          <w:ilvl w:val="1"/>
          <w:numId w:val="31"/>
        </w:numPr>
        <w:rPr>
          <w:rFonts w:ascii="Verdana" w:hAnsi="Verdana"/>
        </w:rPr>
      </w:pPr>
    </w:p>
    <w:tbl>
      <w:tblPr>
        <w:tblStyle w:val="TableGrid"/>
        <w:tblW w:w="0" w:type="auto"/>
        <w:shd w:val="clear" w:color="auto" w:fill="FFFFFF" w:themeFill="background1"/>
        <w:tblLook w:val="04A0"/>
      </w:tblPr>
      <w:tblGrid>
        <w:gridCol w:w="9174"/>
      </w:tblGrid>
      <w:tr w:rsidR="00300864" w:rsidRPr="008E214E" w:rsidTr="00300864">
        <w:tc>
          <w:tcPr>
            <w:tcW w:w="9174" w:type="dxa"/>
            <w:shd w:val="clear" w:color="auto" w:fill="FFFFFF" w:themeFill="background1"/>
          </w:tcPr>
          <w:p w:rsidR="00BF16EC" w:rsidRPr="008E214E" w:rsidRDefault="00B61B84" w:rsidP="00BF16EC">
            <w:pPr>
              <w:rPr>
                <w:rFonts w:ascii="Verdana" w:hAnsi="Verdana"/>
              </w:rPr>
            </w:pPr>
            <w:r w:rsidRPr="008E214E">
              <w:rPr>
                <w:rFonts w:ascii="Verdana" w:hAnsi="Verdana"/>
              </w:rPr>
              <w:lastRenderedPageBreak/>
              <w:t>Keywords are</w:t>
            </w:r>
            <w:r w:rsidR="009240E4" w:rsidRPr="008E214E">
              <w:rPr>
                <w:rFonts w:ascii="Verdana" w:hAnsi="Verdana"/>
              </w:rPr>
              <w:t xml:space="preserve"> case insensitive.</w:t>
            </w:r>
            <w:r w:rsidR="00582590" w:rsidRPr="008E214E">
              <w:rPr>
                <w:rFonts w:ascii="Verdana" w:hAnsi="Verdana"/>
              </w:rPr>
              <w:t xml:space="preserve"> </w:t>
            </w:r>
            <w:r w:rsidR="00D70887" w:rsidRPr="008E214E">
              <w:rPr>
                <w:rFonts w:ascii="Verdana" w:hAnsi="Verdana"/>
              </w:rPr>
              <w:t>Keyword</w:t>
            </w:r>
            <w:r w:rsidR="00AA6E68" w:rsidRPr="008E214E">
              <w:rPr>
                <w:rFonts w:ascii="Verdana" w:hAnsi="Verdana"/>
              </w:rPr>
              <w:t xml:space="preserve"> Search will be performed using </w:t>
            </w:r>
            <w:r w:rsidR="00BF16EC" w:rsidRPr="008E214E">
              <w:rPr>
                <w:rFonts w:ascii="Verdana" w:hAnsi="Verdana"/>
              </w:rPr>
              <w:t xml:space="preserve">the </w:t>
            </w:r>
            <w:r w:rsidR="001A4733" w:rsidRPr="008E214E">
              <w:rPr>
                <w:rFonts w:ascii="Verdana" w:hAnsi="Verdana"/>
              </w:rPr>
              <w:t xml:space="preserve">logic </w:t>
            </w:r>
            <w:r w:rsidR="00752BE2" w:rsidRPr="008E214E">
              <w:rPr>
                <w:rFonts w:ascii="Verdana" w:hAnsi="Verdana"/>
              </w:rPr>
              <w:t xml:space="preserve">provided </w:t>
            </w:r>
            <w:proofErr w:type="spellStart"/>
            <w:r w:rsidR="00752BE2" w:rsidRPr="008E214E">
              <w:rPr>
                <w:rFonts w:ascii="Verdana" w:hAnsi="Verdana"/>
              </w:rPr>
              <w:t>below</w:t>
            </w:r>
            <w:r w:rsidR="00BF16EC" w:rsidRPr="008E214E">
              <w:rPr>
                <w:rFonts w:ascii="Verdana" w:hAnsi="Verdana"/>
              </w:rPr>
              <w:t>Scenario</w:t>
            </w:r>
            <w:proofErr w:type="spellEnd"/>
            <w:r w:rsidR="00BF16EC" w:rsidRPr="008E214E">
              <w:rPr>
                <w:rFonts w:ascii="Verdana" w:hAnsi="Verdana"/>
              </w:rPr>
              <w:t xml:space="preserve"> 1:</w:t>
            </w:r>
          </w:p>
          <w:p w:rsidR="00BF16EC" w:rsidRPr="008E214E" w:rsidRDefault="00BF16EC" w:rsidP="00BF16EC">
            <w:pPr>
              <w:rPr>
                <w:rFonts w:ascii="Verdana" w:hAnsi="Verdana"/>
              </w:rPr>
            </w:pPr>
            <w:r w:rsidRPr="008E214E">
              <w:rPr>
                <w:rFonts w:ascii="Verdana" w:hAnsi="Verdana"/>
              </w:rPr>
              <w:t xml:space="preserve">Keyword entered by User = </w:t>
            </w:r>
            <w:r w:rsidRPr="008E214E">
              <w:rPr>
                <w:rFonts w:ascii="Verdana" w:hAnsi="Verdana"/>
                <w:i/>
                <w:iCs/>
              </w:rPr>
              <w:t>manager</w:t>
            </w:r>
          </w:p>
          <w:p w:rsidR="00BF16EC" w:rsidRPr="008E214E" w:rsidRDefault="00BF16EC" w:rsidP="00BF16EC">
            <w:pPr>
              <w:ind w:firstLine="720"/>
              <w:rPr>
                <w:rFonts w:ascii="Verdana" w:hAnsi="Verdana"/>
              </w:rPr>
            </w:pPr>
            <w:r w:rsidRPr="008E214E">
              <w:rPr>
                <w:rFonts w:ascii="Verdana" w:hAnsi="Verdana"/>
              </w:rPr>
              <w:t xml:space="preserve">The jobs satisfying any one of the following conditions will be returned </w:t>
            </w:r>
          </w:p>
          <w:p w:rsidR="0085616E" w:rsidRPr="008E214E" w:rsidRDefault="00BF16EC">
            <w:pPr>
              <w:pStyle w:val="ListParagraph"/>
              <w:numPr>
                <w:ilvl w:val="0"/>
                <w:numId w:val="49"/>
              </w:numPr>
              <w:rPr>
                <w:rFonts w:ascii="Verdana" w:hAnsi="Verdana"/>
                <w:sz w:val="20"/>
                <w:szCs w:val="20"/>
              </w:rPr>
            </w:pPr>
            <w:r w:rsidRPr="008E214E">
              <w:rPr>
                <w:rFonts w:ascii="Verdana" w:hAnsi="Verdana"/>
                <w:sz w:val="20"/>
                <w:szCs w:val="20"/>
              </w:rPr>
              <w:t xml:space="preserve">Job title with </w:t>
            </w:r>
            <w:r w:rsidRPr="008E214E">
              <w:rPr>
                <w:rFonts w:ascii="Verdana" w:hAnsi="Verdana"/>
                <w:b/>
                <w:bCs/>
                <w:i/>
                <w:iCs/>
                <w:sz w:val="20"/>
                <w:szCs w:val="20"/>
              </w:rPr>
              <w:t>manager</w:t>
            </w:r>
          </w:p>
          <w:p w:rsidR="0085616E" w:rsidRPr="008E214E" w:rsidRDefault="00BF16EC">
            <w:pPr>
              <w:pStyle w:val="ListParagraph"/>
              <w:numPr>
                <w:ilvl w:val="0"/>
                <w:numId w:val="49"/>
              </w:numPr>
              <w:rPr>
                <w:rFonts w:ascii="Verdana" w:hAnsi="Verdana"/>
                <w:sz w:val="20"/>
                <w:szCs w:val="20"/>
              </w:rPr>
            </w:pPr>
            <w:r w:rsidRPr="008E214E">
              <w:rPr>
                <w:rFonts w:ascii="Verdana" w:hAnsi="Verdana"/>
                <w:sz w:val="20"/>
                <w:szCs w:val="20"/>
              </w:rPr>
              <w:t xml:space="preserve">Job description with </w:t>
            </w:r>
            <w:r w:rsidRPr="008E214E">
              <w:rPr>
                <w:rFonts w:ascii="Verdana" w:hAnsi="Verdana"/>
                <w:b/>
                <w:bCs/>
                <w:i/>
                <w:iCs/>
                <w:sz w:val="20"/>
                <w:szCs w:val="20"/>
              </w:rPr>
              <w:t>manager</w:t>
            </w:r>
            <w:r w:rsidRPr="008E214E">
              <w:rPr>
                <w:rFonts w:ascii="Verdana" w:hAnsi="Verdana"/>
                <w:i/>
                <w:iCs/>
                <w:sz w:val="20"/>
                <w:szCs w:val="20"/>
              </w:rPr>
              <w:t xml:space="preserve"> </w:t>
            </w:r>
          </w:p>
          <w:p w:rsidR="0085616E" w:rsidRPr="008E214E" w:rsidRDefault="00BF16EC">
            <w:pPr>
              <w:pStyle w:val="ListParagraph"/>
              <w:numPr>
                <w:ilvl w:val="0"/>
                <w:numId w:val="49"/>
              </w:numPr>
              <w:rPr>
                <w:rFonts w:ascii="Verdana" w:hAnsi="Verdana"/>
                <w:sz w:val="20"/>
                <w:szCs w:val="20"/>
              </w:rPr>
            </w:pPr>
            <w:r w:rsidRPr="008E214E">
              <w:rPr>
                <w:rFonts w:ascii="Verdana" w:hAnsi="Verdana"/>
                <w:sz w:val="20"/>
                <w:szCs w:val="20"/>
              </w:rPr>
              <w:t xml:space="preserve">Country with </w:t>
            </w:r>
            <w:r w:rsidRPr="008E214E">
              <w:rPr>
                <w:rFonts w:ascii="Verdana" w:hAnsi="Verdana"/>
                <w:b/>
                <w:bCs/>
                <w:i/>
                <w:iCs/>
                <w:sz w:val="20"/>
                <w:szCs w:val="20"/>
              </w:rPr>
              <w:t>manager</w:t>
            </w:r>
            <w:r w:rsidRPr="008E214E">
              <w:rPr>
                <w:rFonts w:ascii="Verdana" w:hAnsi="Verdana"/>
                <w:i/>
                <w:iCs/>
                <w:sz w:val="20"/>
                <w:szCs w:val="20"/>
              </w:rPr>
              <w:t xml:space="preserve"> </w:t>
            </w:r>
          </w:p>
          <w:p w:rsidR="0085616E" w:rsidRPr="008E214E" w:rsidRDefault="00BF16EC">
            <w:pPr>
              <w:pStyle w:val="ListParagraph"/>
              <w:numPr>
                <w:ilvl w:val="0"/>
                <w:numId w:val="49"/>
              </w:numPr>
              <w:rPr>
                <w:rFonts w:ascii="Verdana" w:hAnsi="Verdana"/>
                <w:sz w:val="20"/>
                <w:szCs w:val="20"/>
              </w:rPr>
            </w:pPr>
            <w:r w:rsidRPr="008E214E">
              <w:rPr>
                <w:rFonts w:ascii="Verdana" w:hAnsi="Verdana"/>
                <w:sz w:val="20"/>
                <w:szCs w:val="20"/>
              </w:rPr>
              <w:t xml:space="preserve">Location with </w:t>
            </w:r>
            <w:r w:rsidRPr="008E214E">
              <w:rPr>
                <w:rFonts w:ascii="Verdana" w:hAnsi="Verdana"/>
                <w:b/>
                <w:bCs/>
                <w:i/>
                <w:iCs/>
                <w:sz w:val="20"/>
                <w:szCs w:val="20"/>
              </w:rPr>
              <w:t>manager</w:t>
            </w:r>
            <w:r w:rsidRPr="008E214E">
              <w:rPr>
                <w:rFonts w:ascii="Verdana" w:hAnsi="Verdana"/>
                <w:i/>
                <w:iCs/>
                <w:sz w:val="20"/>
                <w:szCs w:val="20"/>
              </w:rPr>
              <w:t xml:space="preserve"> </w:t>
            </w:r>
          </w:p>
          <w:p w:rsidR="0085616E" w:rsidRPr="008E214E" w:rsidRDefault="00BF16EC">
            <w:pPr>
              <w:pStyle w:val="ListParagraph"/>
              <w:numPr>
                <w:ilvl w:val="0"/>
                <w:numId w:val="49"/>
              </w:numPr>
              <w:rPr>
                <w:rFonts w:ascii="Verdana" w:hAnsi="Verdana"/>
                <w:sz w:val="20"/>
                <w:szCs w:val="20"/>
              </w:rPr>
            </w:pPr>
            <w:r w:rsidRPr="008E214E">
              <w:rPr>
                <w:rFonts w:ascii="Verdana" w:hAnsi="Verdana"/>
                <w:sz w:val="20"/>
                <w:szCs w:val="20"/>
              </w:rPr>
              <w:t xml:space="preserve">Language with </w:t>
            </w:r>
            <w:r w:rsidRPr="008E214E">
              <w:rPr>
                <w:rFonts w:ascii="Verdana" w:hAnsi="Verdana"/>
                <w:b/>
                <w:bCs/>
                <w:i/>
                <w:iCs/>
                <w:sz w:val="20"/>
                <w:szCs w:val="20"/>
              </w:rPr>
              <w:t>manager</w:t>
            </w:r>
            <w:r w:rsidRPr="008E214E">
              <w:rPr>
                <w:rFonts w:ascii="Verdana" w:hAnsi="Verdana"/>
                <w:i/>
                <w:iCs/>
                <w:sz w:val="20"/>
                <w:szCs w:val="20"/>
              </w:rPr>
              <w:t xml:space="preserve"> </w:t>
            </w:r>
          </w:p>
          <w:p w:rsidR="0085616E" w:rsidRPr="008E214E" w:rsidRDefault="00BF16EC">
            <w:pPr>
              <w:pStyle w:val="ListParagraph"/>
              <w:numPr>
                <w:ilvl w:val="0"/>
                <w:numId w:val="49"/>
              </w:numPr>
              <w:rPr>
                <w:rFonts w:ascii="Verdana" w:hAnsi="Verdana"/>
                <w:sz w:val="20"/>
                <w:szCs w:val="20"/>
              </w:rPr>
            </w:pPr>
            <w:r w:rsidRPr="008E214E">
              <w:rPr>
                <w:rFonts w:ascii="Verdana" w:hAnsi="Verdana"/>
                <w:sz w:val="20"/>
                <w:szCs w:val="20"/>
              </w:rPr>
              <w:t xml:space="preserve">Work Area with </w:t>
            </w:r>
            <w:r w:rsidRPr="008E214E">
              <w:rPr>
                <w:rFonts w:ascii="Verdana" w:hAnsi="Verdana"/>
                <w:b/>
                <w:bCs/>
                <w:i/>
                <w:iCs/>
                <w:sz w:val="20"/>
                <w:szCs w:val="20"/>
              </w:rPr>
              <w:t>manager</w:t>
            </w:r>
            <w:r w:rsidRPr="008E214E">
              <w:rPr>
                <w:rFonts w:ascii="Verdana" w:hAnsi="Verdana"/>
                <w:i/>
                <w:iCs/>
                <w:sz w:val="20"/>
                <w:szCs w:val="20"/>
              </w:rPr>
              <w:t xml:space="preserve"> </w:t>
            </w:r>
          </w:p>
          <w:p w:rsidR="0085616E" w:rsidRPr="008E214E" w:rsidRDefault="002C74D6">
            <w:pPr>
              <w:pStyle w:val="ListParagraph"/>
              <w:numPr>
                <w:ilvl w:val="0"/>
                <w:numId w:val="49"/>
              </w:numPr>
              <w:rPr>
                <w:rFonts w:ascii="Verdana" w:hAnsi="Verdana"/>
              </w:rPr>
            </w:pPr>
            <w:r w:rsidRPr="008E214E">
              <w:rPr>
                <w:rFonts w:ascii="Verdana" w:hAnsi="Verdana"/>
                <w:sz w:val="20"/>
                <w:szCs w:val="20"/>
              </w:rPr>
              <w:t xml:space="preserve">Job Type with </w:t>
            </w:r>
            <w:r w:rsidRPr="008E214E">
              <w:rPr>
                <w:rFonts w:ascii="Verdana" w:hAnsi="Verdana"/>
                <w:b/>
                <w:bCs/>
                <w:i/>
                <w:iCs/>
                <w:sz w:val="20"/>
                <w:szCs w:val="20"/>
              </w:rPr>
              <w:t>manager</w:t>
            </w:r>
          </w:p>
          <w:p w:rsidR="00BF16EC" w:rsidRPr="008E214E" w:rsidRDefault="00BF16EC" w:rsidP="00300864">
            <w:pPr>
              <w:rPr>
                <w:rFonts w:ascii="Verdana" w:hAnsi="Verdana"/>
              </w:rPr>
            </w:pPr>
            <w:r w:rsidRPr="008E214E">
              <w:rPr>
                <w:rFonts w:ascii="Verdana" w:hAnsi="Verdana"/>
              </w:rPr>
              <w:t>Scenario 2:</w:t>
            </w:r>
          </w:p>
          <w:p w:rsidR="00300864" w:rsidRPr="008E214E" w:rsidRDefault="002C74D6" w:rsidP="00300864">
            <w:pPr>
              <w:rPr>
                <w:rFonts w:ascii="Verdana" w:hAnsi="Verdana"/>
              </w:rPr>
            </w:pPr>
            <w:r w:rsidRPr="008E214E">
              <w:rPr>
                <w:rFonts w:ascii="Verdana" w:hAnsi="Verdana"/>
              </w:rPr>
              <w:t xml:space="preserve">Keyword entered by User = </w:t>
            </w:r>
            <w:r w:rsidRPr="008E214E">
              <w:rPr>
                <w:rFonts w:ascii="Verdana" w:hAnsi="Verdana"/>
                <w:i/>
                <w:iCs/>
              </w:rPr>
              <w:t>manager Helsingborg Sweden</w:t>
            </w:r>
          </w:p>
          <w:p w:rsidR="00B57E27" w:rsidRPr="008E214E" w:rsidRDefault="002C74D6" w:rsidP="00D15692">
            <w:pPr>
              <w:rPr>
                <w:rFonts w:ascii="Verdana" w:hAnsi="Verdana"/>
              </w:rPr>
            </w:pPr>
            <w:r w:rsidRPr="008E214E">
              <w:rPr>
                <w:rFonts w:ascii="Verdana" w:hAnsi="Verdana"/>
              </w:rPr>
              <w:t xml:space="preserve">The jobs satisfying any one of the following conditions will be returned </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Job title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Job description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r w:rsidRPr="008E214E">
              <w:rPr>
                <w:rFonts w:ascii="Verdana" w:hAnsi="Verdana"/>
                <w:i/>
                <w:iCs/>
                <w:sz w:val="20"/>
              </w:rPr>
              <w:t xml:space="preserve"> </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Country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Location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r w:rsidRPr="008E214E">
              <w:rPr>
                <w:rFonts w:ascii="Verdana" w:hAnsi="Verdana"/>
                <w:sz w:val="20"/>
              </w:rPr>
              <w:t xml:space="preserve"> </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Language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Work Area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r w:rsidRPr="008E214E">
              <w:rPr>
                <w:rFonts w:ascii="Verdana" w:hAnsi="Verdana"/>
                <w:sz w:val="20"/>
              </w:rPr>
              <w:t xml:space="preserve"> </w:t>
            </w:r>
          </w:p>
          <w:p w:rsidR="0085616E" w:rsidRPr="008E214E" w:rsidRDefault="002C74D6" w:rsidP="00D15692">
            <w:pPr>
              <w:pStyle w:val="ListParagraph"/>
              <w:numPr>
                <w:ilvl w:val="0"/>
                <w:numId w:val="55"/>
              </w:numPr>
              <w:rPr>
                <w:rFonts w:ascii="Verdana" w:hAnsi="Verdana"/>
                <w:sz w:val="20"/>
              </w:rPr>
            </w:pPr>
            <w:r w:rsidRPr="008E214E">
              <w:rPr>
                <w:rFonts w:ascii="Verdana" w:hAnsi="Verdana"/>
                <w:sz w:val="20"/>
              </w:rPr>
              <w:t xml:space="preserve">job Type with </w:t>
            </w:r>
            <w:r w:rsidRPr="008E214E">
              <w:rPr>
                <w:rFonts w:ascii="Verdana" w:hAnsi="Verdana"/>
                <w:b/>
                <w:bCs/>
                <w:i/>
                <w:iCs/>
                <w:sz w:val="20"/>
              </w:rPr>
              <w:t>manager</w:t>
            </w:r>
            <w:r w:rsidRPr="008E214E">
              <w:rPr>
                <w:rFonts w:ascii="Verdana" w:hAnsi="Verdana"/>
                <w:i/>
                <w:iCs/>
                <w:sz w:val="20"/>
              </w:rPr>
              <w:t xml:space="preserve"> or</w:t>
            </w:r>
            <w:r w:rsidRPr="008E214E">
              <w:rPr>
                <w:rFonts w:ascii="Verdana" w:hAnsi="Verdana"/>
                <w:b/>
                <w:bCs/>
                <w:sz w:val="20"/>
              </w:rPr>
              <w:t xml:space="preserve"> </w:t>
            </w:r>
            <w:r w:rsidRPr="008E214E">
              <w:rPr>
                <w:rFonts w:ascii="Verdana" w:hAnsi="Verdana"/>
                <w:b/>
                <w:i/>
                <w:iCs/>
                <w:sz w:val="20"/>
              </w:rPr>
              <w:t xml:space="preserve">Helsingborg </w:t>
            </w:r>
            <w:r w:rsidRPr="008E214E">
              <w:rPr>
                <w:rFonts w:ascii="Verdana" w:hAnsi="Verdana"/>
                <w:i/>
                <w:iCs/>
                <w:sz w:val="20"/>
              </w:rPr>
              <w:t>or</w:t>
            </w:r>
            <w:r w:rsidRPr="008E214E">
              <w:rPr>
                <w:rFonts w:ascii="Verdana" w:hAnsi="Verdana"/>
                <w:b/>
                <w:i/>
                <w:iCs/>
                <w:sz w:val="20"/>
              </w:rPr>
              <w:t xml:space="preserve"> Sweden</w:t>
            </w:r>
            <w:r w:rsidRPr="008E214E">
              <w:rPr>
                <w:rFonts w:ascii="Verdana" w:hAnsi="Verdana"/>
                <w:b/>
                <w:bCs/>
                <w:i/>
                <w:iCs/>
                <w:sz w:val="20"/>
              </w:rPr>
              <w:t xml:space="preserve"> </w:t>
            </w:r>
          </w:p>
          <w:p w:rsidR="0085616E" w:rsidRPr="008E214E" w:rsidRDefault="00BF16EC">
            <w:pPr>
              <w:rPr>
                <w:rFonts w:ascii="Verdana" w:hAnsi="Verdana"/>
              </w:rPr>
            </w:pPr>
            <w:r w:rsidRPr="008E214E">
              <w:rPr>
                <w:rFonts w:ascii="Verdana" w:hAnsi="Verdana"/>
              </w:rPr>
              <w:t>Scenario 3:</w:t>
            </w:r>
          </w:p>
          <w:p w:rsidR="0085616E" w:rsidRPr="008E214E" w:rsidRDefault="002C74D6">
            <w:pPr>
              <w:rPr>
                <w:rFonts w:ascii="Verdana" w:hAnsi="Verdana"/>
                <w:b/>
                <w:kern w:val="28"/>
                <w:sz w:val="36"/>
              </w:rPr>
            </w:pPr>
            <w:r w:rsidRPr="008E214E">
              <w:rPr>
                <w:rFonts w:ascii="Verdana" w:hAnsi="Verdana"/>
              </w:rPr>
              <w:t>A phrase that is enclosed within double quote (“"”) characters matches only rows that contain the phrase literally, as it was typed</w:t>
            </w:r>
            <w:r w:rsidR="00455092" w:rsidRPr="008E214E">
              <w:rPr>
                <w:rFonts w:ascii="Verdana" w:hAnsi="Verdana"/>
              </w:rPr>
              <w:t xml:space="preserve"> </w:t>
            </w:r>
          </w:p>
          <w:p w:rsidR="0085616E" w:rsidRPr="008E214E" w:rsidRDefault="00455092">
            <w:pPr>
              <w:rPr>
                <w:rFonts w:ascii="Verdana" w:hAnsi="Verdana"/>
                <w:b/>
                <w:kern w:val="28"/>
                <w:sz w:val="36"/>
              </w:rPr>
            </w:pPr>
            <w:r w:rsidRPr="008E214E">
              <w:rPr>
                <w:rFonts w:ascii="Verdana" w:hAnsi="Verdana"/>
              </w:rPr>
              <w:t>For Example, Keyword entered by User = “system developer”. Jobs that contain the exact phrase “system developer” will be returned</w:t>
            </w:r>
          </w:p>
          <w:p w:rsidR="0085616E" w:rsidRPr="008E214E" w:rsidRDefault="0085616E">
            <w:pPr>
              <w:rPr>
                <w:rFonts w:ascii="Verdana" w:hAnsi="Verdana"/>
                <w:u w:val="single"/>
              </w:rPr>
            </w:pPr>
          </w:p>
          <w:p w:rsidR="0085616E" w:rsidRPr="008E214E" w:rsidRDefault="002C74D6">
            <w:pPr>
              <w:rPr>
                <w:rFonts w:ascii="Verdana" w:hAnsi="Verdana"/>
                <w:u w:val="single"/>
              </w:rPr>
            </w:pPr>
            <w:r w:rsidRPr="008E214E">
              <w:rPr>
                <w:rFonts w:ascii="Verdana" w:hAnsi="Verdana"/>
                <w:u w:val="single"/>
              </w:rPr>
              <w:t>Note :</w:t>
            </w:r>
          </w:p>
          <w:p w:rsidR="00BF16EC" w:rsidRPr="008E214E" w:rsidRDefault="00BF16EC" w:rsidP="00BF16EC">
            <w:pPr>
              <w:rPr>
                <w:rFonts w:ascii="Verdana" w:hAnsi="Verdana"/>
              </w:rPr>
            </w:pPr>
            <w:r w:rsidRPr="008E214E">
              <w:rPr>
                <w:rFonts w:ascii="Verdana" w:hAnsi="Verdana"/>
              </w:rPr>
              <w:t xml:space="preserve">Other filters (like Country, Location, </w:t>
            </w:r>
            <w:proofErr w:type="spellStart"/>
            <w:r w:rsidRPr="008E214E">
              <w:rPr>
                <w:rFonts w:ascii="Verdana" w:hAnsi="Verdana"/>
              </w:rPr>
              <w:t>WorkArea</w:t>
            </w:r>
            <w:proofErr w:type="spellEnd"/>
            <w:r w:rsidRPr="008E214E">
              <w:rPr>
                <w:rFonts w:ascii="Verdana" w:hAnsi="Verdana"/>
              </w:rPr>
              <w:t>, Language, Job Type) will be applied on Jobs returned by Keyword Search Logic</w:t>
            </w:r>
          </w:p>
          <w:p w:rsidR="0085616E" w:rsidRPr="008E214E" w:rsidRDefault="0085616E">
            <w:pPr>
              <w:rPr>
                <w:rFonts w:ascii="Verdana" w:hAnsi="Verdana"/>
              </w:rPr>
            </w:pPr>
          </w:p>
          <w:p w:rsidR="0085616E" w:rsidRPr="008E214E" w:rsidRDefault="0085616E">
            <w:pPr>
              <w:rPr>
                <w:rFonts w:ascii="Verdana" w:hAnsi="Verdana"/>
                <w:sz w:val="18"/>
              </w:rPr>
            </w:pPr>
          </w:p>
        </w:tc>
      </w:tr>
    </w:tbl>
    <w:p w:rsidR="007B1513" w:rsidRPr="008E214E" w:rsidRDefault="007B1513" w:rsidP="00810ECF">
      <w:pPr>
        <w:pStyle w:val="BodyText"/>
        <w:numPr>
          <w:ilvl w:val="0"/>
          <w:numId w:val="31"/>
        </w:numPr>
        <w:ind w:left="1800"/>
        <w:rPr>
          <w:rFonts w:ascii="Verdana" w:hAnsi="Verdana"/>
        </w:rPr>
      </w:pPr>
      <w:r w:rsidRPr="008E214E">
        <w:rPr>
          <w:rFonts w:ascii="Verdana" w:hAnsi="Verdana"/>
        </w:rPr>
        <w:t xml:space="preserve">Russia </w:t>
      </w:r>
      <w:r w:rsidR="00A27A83" w:rsidRPr="008E214E">
        <w:rPr>
          <w:rFonts w:ascii="Verdana" w:hAnsi="Verdana"/>
        </w:rPr>
        <w:t xml:space="preserve">users </w:t>
      </w:r>
      <w:r w:rsidR="004A44D0" w:rsidRPr="008E214E">
        <w:rPr>
          <w:rFonts w:ascii="Verdana" w:hAnsi="Verdana"/>
        </w:rPr>
        <w:t>will not see Login and Advance Search Link</w:t>
      </w:r>
      <w:r w:rsidR="00D605AF" w:rsidRPr="008E214E">
        <w:rPr>
          <w:rFonts w:ascii="Verdana" w:hAnsi="Verdana"/>
        </w:rPr>
        <w:t xml:space="preserve"> in home page</w:t>
      </w:r>
      <w:r w:rsidR="004A44D0" w:rsidRPr="008E214E">
        <w:rPr>
          <w:rFonts w:ascii="Verdana" w:hAnsi="Verdana"/>
        </w:rPr>
        <w:t xml:space="preserve">. </w:t>
      </w:r>
    </w:p>
    <w:p w:rsidR="0085616E" w:rsidRPr="008E214E" w:rsidRDefault="007E2276">
      <w:pPr>
        <w:pStyle w:val="BodyText"/>
        <w:numPr>
          <w:ilvl w:val="0"/>
          <w:numId w:val="31"/>
        </w:numPr>
        <w:ind w:left="1800"/>
        <w:rPr>
          <w:rFonts w:ascii="Verdana" w:hAnsi="Verdana"/>
        </w:rPr>
      </w:pPr>
      <w:r w:rsidRPr="008E214E">
        <w:rPr>
          <w:rFonts w:ascii="Verdana" w:hAnsi="Verdana"/>
        </w:rPr>
        <w:t xml:space="preserve">Html5 local storage will be used for storing the job search selections and job results. </w:t>
      </w:r>
      <w:r w:rsidR="00535FD3" w:rsidRPr="008E214E">
        <w:rPr>
          <w:rFonts w:ascii="Verdana" w:hAnsi="Verdana"/>
        </w:rPr>
        <w:t xml:space="preserve">Major browsers to be supported by JST have html 5 storage support. </w:t>
      </w:r>
      <w:r w:rsidR="00F60D79" w:rsidRPr="008E214E">
        <w:rPr>
          <w:rFonts w:ascii="Verdana" w:hAnsi="Verdana"/>
        </w:rPr>
        <w:t>Old browsers may not support html 5 so c</w:t>
      </w:r>
      <w:r w:rsidR="009B6CC1" w:rsidRPr="008E214E">
        <w:rPr>
          <w:rFonts w:ascii="Verdana" w:hAnsi="Verdana"/>
        </w:rPr>
        <w:t xml:space="preserve">ookies will be used for storing the job search selections and </w:t>
      </w:r>
      <w:proofErr w:type="gramStart"/>
      <w:r w:rsidR="009B6CC1" w:rsidRPr="008E214E">
        <w:rPr>
          <w:rFonts w:ascii="Verdana" w:hAnsi="Verdana"/>
        </w:rPr>
        <w:t>ajax</w:t>
      </w:r>
      <w:proofErr w:type="gramEnd"/>
      <w:r w:rsidR="009B6CC1" w:rsidRPr="008E214E">
        <w:rPr>
          <w:rFonts w:ascii="Verdana" w:hAnsi="Verdana"/>
        </w:rPr>
        <w:t xml:space="preserve"> calls will be used for reloading the job result page</w:t>
      </w:r>
      <w:r w:rsidR="0072170C" w:rsidRPr="008E214E">
        <w:rPr>
          <w:rFonts w:ascii="Verdana" w:hAnsi="Verdana"/>
        </w:rPr>
        <w:t>,</w:t>
      </w:r>
      <w:r w:rsidR="009B6CC1" w:rsidRPr="008E214E">
        <w:rPr>
          <w:rFonts w:ascii="Verdana" w:hAnsi="Verdana"/>
        </w:rPr>
        <w:t xml:space="preserve"> when the use</w:t>
      </w:r>
      <w:r w:rsidR="0072170C" w:rsidRPr="008E214E">
        <w:rPr>
          <w:rFonts w:ascii="Verdana" w:hAnsi="Verdana"/>
        </w:rPr>
        <w:t>r</w:t>
      </w:r>
      <w:r w:rsidR="009B6CC1" w:rsidRPr="008E214E">
        <w:rPr>
          <w:rFonts w:ascii="Verdana" w:hAnsi="Verdana"/>
        </w:rPr>
        <w:t xml:space="preserve"> clicks on </w:t>
      </w:r>
      <w:r w:rsidR="007D1E0C" w:rsidRPr="008E214E">
        <w:rPr>
          <w:rFonts w:ascii="Verdana" w:hAnsi="Verdana"/>
        </w:rPr>
        <w:t>“B</w:t>
      </w:r>
      <w:r w:rsidR="009B6CC1" w:rsidRPr="008E214E">
        <w:rPr>
          <w:rFonts w:ascii="Verdana" w:hAnsi="Verdana"/>
        </w:rPr>
        <w:t xml:space="preserve">ack to </w:t>
      </w:r>
      <w:r w:rsidR="007D1E0C" w:rsidRPr="008E214E">
        <w:rPr>
          <w:rFonts w:ascii="Verdana" w:hAnsi="Verdana"/>
        </w:rPr>
        <w:t xml:space="preserve">Job </w:t>
      </w:r>
      <w:r w:rsidR="009B6CC1" w:rsidRPr="008E214E">
        <w:rPr>
          <w:rFonts w:ascii="Verdana" w:hAnsi="Verdana"/>
        </w:rPr>
        <w:t>Search</w:t>
      </w:r>
      <w:r w:rsidR="007D1E0C" w:rsidRPr="008E214E">
        <w:rPr>
          <w:rFonts w:ascii="Verdana" w:hAnsi="Verdana"/>
        </w:rPr>
        <w:t>”</w:t>
      </w:r>
      <w:r w:rsidR="009B6CC1" w:rsidRPr="008E214E">
        <w:rPr>
          <w:rFonts w:ascii="Verdana" w:hAnsi="Verdana"/>
        </w:rPr>
        <w:t xml:space="preserve"> button</w:t>
      </w:r>
      <w:r w:rsidR="00F60D79" w:rsidRPr="008E214E">
        <w:rPr>
          <w:rFonts w:ascii="Verdana" w:hAnsi="Verdana"/>
        </w:rPr>
        <w:t xml:space="preserve">. </w:t>
      </w:r>
    </w:p>
    <w:p w:rsidR="00B57E27" w:rsidRPr="008E214E" w:rsidRDefault="001D24CE" w:rsidP="00AB2623">
      <w:pPr>
        <w:pStyle w:val="Heading4"/>
        <w:rPr>
          <w:rFonts w:ascii="Verdana" w:hAnsi="Verdana"/>
        </w:rPr>
      </w:pPr>
      <w:r w:rsidRPr="008E214E">
        <w:rPr>
          <w:rFonts w:ascii="Verdana" w:hAnsi="Verdana"/>
        </w:rPr>
        <w:t>JST Batch Application</w:t>
      </w:r>
    </w:p>
    <w:p w:rsidR="00BA7D25" w:rsidRPr="008E214E" w:rsidRDefault="00BA7D25" w:rsidP="00BA7D25">
      <w:pPr>
        <w:pStyle w:val="BodyText"/>
        <w:rPr>
          <w:rFonts w:ascii="Verdana" w:hAnsi="Verdana"/>
        </w:rPr>
      </w:pPr>
    </w:p>
    <w:p w:rsidR="00A324D9" w:rsidRPr="008E214E" w:rsidRDefault="00A324D9" w:rsidP="00A324D9">
      <w:pPr>
        <w:pStyle w:val="BodyText"/>
        <w:ind w:left="1440"/>
        <w:rPr>
          <w:rFonts w:ascii="Verdana" w:hAnsi="Verdana"/>
        </w:rPr>
      </w:pPr>
      <w:r w:rsidRPr="008E214E">
        <w:rPr>
          <w:rFonts w:ascii="Verdana" w:hAnsi="Verdana"/>
        </w:rPr>
        <w:t>The following functionalities are covered as part of JST Batch application implementations</w:t>
      </w:r>
    </w:p>
    <w:p w:rsidR="00A324D9" w:rsidRPr="008E214E" w:rsidRDefault="000D7C71" w:rsidP="00A324D9">
      <w:pPr>
        <w:pStyle w:val="BodyText"/>
        <w:numPr>
          <w:ilvl w:val="0"/>
          <w:numId w:val="32"/>
        </w:numPr>
        <w:rPr>
          <w:rFonts w:ascii="Verdana" w:hAnsi="Verdana"/>
        </w:rPr>
      </w:pPr>
      <w:r w:rsidRPr="008E214E">
        <w:rPr>
          <w:rFonts w:ascii="Verdana" w:hAnsi="Verdana"/>
        </w:rPr>
        <w:t xml:space="preserve">Search Fields Data Sync Job - using the master data </w:t>
      </w:r>
      <w:r w:rsidR="00A324D9" w:rsidRPr="008E214E">
        <w:rPr>
          <w:rFonts w:ascii="Verdana" w:hAnsi="Verdana"/>
        </w:rPr>
        <w:t>from Kenexa Brassring</w:t>
      </w:r>
    </w:p>
    <w:p w:rsidR="00C01C30" w:rsidRPr="008E214E" w:rsidRDefault="00C01C30" w:rsidP="00C01C30">
      <w:pPr>
        <w:pStyle w:val="BodyText"/>
        <w:numPr>
          <w:ilvl w:val="1"/>
          <w:numId w:val="32"/>
        </w:numPr>
        <w:rPr>
          <w:rFonts w:ascii="Verdana" w:hAnsi="Verdana"/>
        </w:rPr>
      </w:pPr>
      <w:r w:rsidRPr="008E214E">
        <w:rPr>
          <w:rFonts w:ascii="Verdana" w:hAnsi="Verdana"/>
        </w:rPr>
        <w:t>Amazon S3 will be used as container and excel files listed below needs to be uploaded</w:t>
      </w:r>
    </w:p>
    <w:p w:rsidR="00C01C30" w:rsidRPr="008E214E" w:rsidRDefault="00C01C30" w:rsidP="00C01C30">
      <w:pPr>
        <w:pStyle w:val="BodyText"/>
        <w:numPr>
          <w:ilvl w:val="2"/>
          <w:numId w:val="32"/>
        </w:numPr>
        <w:rPr>
          <w:rFonts w:ascii="Verdana" w:hAnsi="Verdana"/>
        </w:rPr>
      </w:pPr>
      <w:r w:rsidRPr="008E214E">
        <w:rPr>
          <w:rFonts w:ascii="Verdana" w:hAnsi="Verdana"/>
        </w:rPr>
        <w:t>BR_CONFIG.xlsx contains the Brassring configuration information like url, site ids etc</w:t>
      </w:r>
    </w:p>
    <w:p w:rsidR="00C01C30" w:rsidRPr="008E214E" w:rsidRDefault="00C01C30" w:rsidP="00C01C30">
      <w:pPr>
        <w:pStyle w:val="BodyText"/>
        <w:numPr>
          <w:ilvl w:val="2"/>
          <w:numId w:val="32"/>
        </w:numPr>
        <w:rPr>
          <w:rFonts w:ascii="Verdana" w:hAnsi="Verdana"/>
        </w:rPr>
      </w:pPr>
      <w:r w:rsidRPr="008E214E">
        <w:rPr>
          <w:rFonts w:ascii="Verdana" w:hAnsi="Verdana"/>
        </w:rPr>
        <w:lastRenderedPageBreak/>
        <w:t xml:space="preserve">BR_JST_FIELDS_VALUES.xlsx contains the values for search fields like country, location, </w:t>
      </w:r>
      <w:proofErr w:type="spellStart"/>
      <w:r w:rsidRPr="008E214E">
        <w:rPr>
          <w:rFonts w:ascii="Verdana" w:hAnsi="Verdana"/>
        </w:rPr>
        <w:t>workarea</w:t>
      </w:r>
      <w:proofErr w:type="spellEnd"/>
      <w:r w:rsidRPr="008E214E">
        <w:rPr>
          <w:rFonts w:ascii="Verdana" w:hAnsi="Verdana"/>
        </w:rPr>
        <w:t>, job type and language</w:t>
      </w:r>
    </w:p>
    <w:p w:rsidR="0085616E" w:rsidRPr="008E214E" w:rsidRDefault="00C01C30">
      <w:pPr>
        <w:pStyle w:val="BodyText"/>
        <w:numPr>
          <w:ilvl w:val="1"/>
          <w:numId w:val="32"/>
        </w:numPr>
        <w:rPr>
          <w:rFonts w:ascii="Verdana" w:hAnsi="Verdana"/>
        </w:rPr>
      </w:pPr>
      <w:r w:rsidRPr="008E214E">
        <w:rPr>
          <w:rFonts w:ascii="Verdana" w:hAnsi="Verdana"/>
        </w:rPr>
        <w:t>Job will download BR_CONFIG.xlsx and BR_JST_FIELDS_VALUES.xlsx</w:t>
      </w:r>
    </w:p>
    <w:p w:rsidR="0085616E" w:rsidRPr="008E214E" w:rsidRDefault="001A4B29">
      <w:pPr>
        <w:pStyle w:val="BodyText"/>
        <w:numPr>
          <w:ilvl w:val="1"/>
          <w:numId w:val="32"/>
        </w:numPr>
        <w:rPr>
          <w:rFonts w:ascii="Verdana" w:hAnsi="Verdana"/>
        </w:rPr>
      </w:pPr>
      <w:r w:rsidRPr="008E214E">
        <w:rPr>
          <w:rFonts w:ascii="Verdana" w:hAnsi="Verdana"/>
        </w:rPr>
        <w:t>If the files a</w:t>
      </w:r>
      <w:r w:rsidR="00D80378" w:rsidRPr="008E214E">
        <w:rPr>
          <w:rFonts w:ascii="Verdana" w:hAnsi="Verdana"/>
        </w:rPr>
        <w:t xml:space="preserve">re available in S3 then the </w:t>
      </w:r>
      <w:r w:rsidR="00996035" w:rsidRPr="008E214E">
        <w:rPr>
          <w:rFonts w:ascii="Verdana" w:hAnsi="Verdana"/>
        </w:rPr>
        <w:t>following</w:t>
      </w:r>
      <w:r w:rsidR="00D80378" w:rsidRPr="008E214E">
        <w:rPr>
          <w:rFonts w:ascii="Verdana" w:hAnsi="Verdana"/>
        </w:rPr>
        <w:t xml:space="preserve"> steps will be processed</w:t>
      </w:r>
      <w:r w:rsidR="002C3D5F" w:rsidRPr="008E214E">
        <w:rPr>
          <w:rFonts w:ascii="Verdana" w:hAnsi="Verdana"/>
        </w:rPr>
        <w:t xml:space="preserve"> otherwise job execution will be stopped</w:t>
      </w:r>
      <w:r w:rsidR="00906627" w:rsidRPr="008E214E">
        <w:rPr>
          <w:rFonts w:ascii="Verdana" w:hAnsi="Verdana"/>
        </w:rPr>
        <w:t xml:space="preserve"> at this stage</w:t>
      </w:r>
    </w:p>
    <w:p w:rsidR="0085616E" w:rsidRPr="008E214E" w:rsidRDefault="006D0A7F">
      <w:pPr>
        <w:pStyle w:val="BodyText"/>
        <w:numPr>
          <w:ilvl w:val="1"/>
          <w:numId w:val="32"/>
        </w:numPr>
        <w:rPr>
          <w:rFonts w:ascii="Verdana" w:hAnsi="Verdana"/>
        </w:rPr>
      </w:pPr>
      <w:r w:rsidRPr="008E214E">
        <w:rPr>
          <w:rFonts w:ascii="Verdana" w:hAnsi="Verdana"/>
        </w:rPr>
        <w:t>Information in BR_CONFIG.xlsx will be used to populate/update JST_CONFIG table</w:t>
      </w:r>
    </w:p>
    <w:p w:rsidR="0085616E" w:rsidRPr="008E214E" w:rsidRDefault="006D0A7F">
      <w:pPr>
        <w:pStyle w:val="BodyText"/>
        <w:numPr>
          <w:ilvl w:val="1"/>
          <w:numId w:val="32"/>
        </w:numPr>
        <w:rPr>
          <w:rFonts w:ascii="Verdana" w:hAnsi="Verdana"/>
        </w:rPr>
      </w:pPr>
      <w:r w:rsidRPr="008E214E">
        <w:rPr>
          <w:rFonts w:ascii="Verdana" w:hAnsi="Verdana"/>
        </w:rPr>
        <w:t>Information in BR_JST_FIELDS_VALUES.xlsx will be used to populate/update the below tables</w:t>
      </w:r>
    </w:p>
    <w:p w:rsidR="0085616E" w:rsidRPr="008E214E" w:rsidRDefault="006D0A7F">
      <w:pPr>
        <w:pStyle w:val="BodyText"/>
        <w:numPr>
          <w:ilvl w:val="2"/>
          <w:numId w:val="32"/>
        </w:numPr>
        <w:rPr>
          <w:rFonts w:ascii="Verdana" w:hAnsi="Verdana"/>
        </w:rPr>
      </w:pPr>
      <w:r w:rsidRPr="008E214E">
        <w:rPr>
          <w:rFonts w:ascii="Verdana" w:hAnsi="Verdana"/>
        </w:rPr>
        <w:t>COUNTRY</w:t>
      </w:r>
      <w:r w:rsidR="005869AC" w:rsidRPr="008E214E">
        <w:rPr>
          <w:rFonts w:ascii="Verdana" w:hAnsi="Verdana"/>
        </w:rPr>
        <w:t xml:space="preserve"> &amp; </w:t>
      </w:r>
      <w:r w:rsidRPr="008E214E">
        <w:rPr>
          <w:rFonts w:ascii="Verdana" w:hAnsi="Verdana"/>
        </w:rPr>
        <w:t>COUNTRY_VALUES</w:t>
      </w:r>
    </w:p>
    <w:p w:rsidR="0085616E" w:rsidRPr="008E214E" w:rsidRDefault="006D0A7F">
      <w:pPr>
        <w:pStyle w:val="BodyText"/>
        <w:numPr>
          <w:ilvl w:val="2"/>
          <w:numId w:val="32"/>
        </w:numPr>
        <w:rPr>
          <w:rFonts w:ascii="Verdana" w:hAnsi="Verdana"/>
        </w:rPr>
      </w:pPr>
      <w:r w:rsidRPr="008E214E">
        <w:rPr>
          <w:rFonts w:ascii="Verdana" w:hAnsi="Verdana"/>
        </w:rPr>
        <w:t>LOCATION</w:t>
      </w:r>
      <w:r w:rsidR="005869AC" w:rsidRPr="008E214E">
        <w:rPr>
          <w:rFonts w:ascii="Verdana" w:hAnsi="Verdana"/>
        </w:rPr>
        <w:t xml:space="preserve"> &amp; </w:t>
      </w:r>
      <w:r w:rsidRPr="008E214E">
        <w:rPr>
          <w:rFonts w:ascii="Verdana" w:hAnsi="Verdana"/>
        </w:rPr>
        <w:t>LOCATION_VALUES</w:t>
      </w:r>
    </w:p>
    <w:p w:rsidR="0085616E" w:rsidRPr="008E214E" w:rsidRDefault="005869AC">
      <w:pPr>
        <w:pStyle w:val="BodyText"/>
        <w:numPr>
          <w:ilvl w:val="2"/>
          <w:numId w:val="32"/>
        </w:numPr>
        <w:rPr>
          <w:rFonts w:ascii="Verdana" w:hAnsi="Verdana"/>
        </w:rPr>
      </w:pPr>
      <w:r w:rsidRPr="008E214E">
        <w:rPr>
          <w:rFonts w:ascii="Verdana" w:hAnsi="Verdana"/>
        </w:rPr>
        <w:t>JOB_TYPE &amp; JOB_TYPE_VALUES</w:t>
      </w:r>
    </w:p>
    <w:p w:rsidR="0085616E" w:rsidRPr="008E214E" w:rsidRDefault="005869AC">
      <w:pPr>
        <w:pStyle w:val="BodyText"/>
        <w:numPr>
          <w:ilvl w:val="2"/>
          <w:numId w:val="32"/>
        </w:numPr>
        <w:rPr>
          <w:rFonts w:ascii="Verdana" w:hAnsi="Verdana"/>
        </w:rPr>
      </w:pPr>
      <w:r w:rsidRPr="008E214E">
        <w:rPr>
          <w:rFonts w:ascii="Verdana" w:hAnsi="Verdana"/>
        </w:rPr>
        <w:t>LANGUAGE &amp; LANGUAGE_VALUES</w:t>
      </w:r>
    </w:p>
    <w:p w:rsidR="0085616E" w:rsidRPr="008E214E" w:rsidRDefault="005869AC">
      <w:pPr>
        <w:pStyle w:val="BodyText"/>
        <w:numPr>
          <w:ilvl w:val="2"/>
          <w:numId w:val="32"/>
        </w:numPr>
        <w:rPr>
          <w:rFonts w:ascii="Verdana" w:hAnsi="Verdana"/>
        </w:rPr>
      </w:pPr>
      <w:r w:rsidRPr="008E214E">
        <w:rPr>
          <w:rFonts w:ascii="Verdana" w:hAnsi="Verdana"/>
        </w:rPr>
        <w:t>WORKAREA &amp; WORKAREA_VALUES</w:t>
      </w:r>
    </w:p>
    <w:p w:rsidR="0085616E" w:rsidRPr="008E214E" w:rsidRDefault="00D852F3">
      <w:pPr>
        <w:pStyle w:val="BodyText"/>
        <w:numPr>
          <w:ilvl w:val="1"/>
          <w:numId w:val="32"/>
        </w:numPr>
        <w:rPr>
          <w:rFonts w:ascii="Verdana" w:hAnsi="Verdana"/>
        </w:rPr>
      </w:pPr>
      <w:r w:rsidRPr="008E214E">
        <w:rPr>
          <w:rFonts w:ascii="Verdana" w:hAnsi="Verdana"/>
        </w:rPr>
        <w:t>After successful populate/update of data, the excel sheet will be renamed</w:t>
      </w:r>
      <w:r w:rsidR="00EC6B52" w:rsidRPr="008E214E">
        <w:rPr>
          <w:rFonts w:ascii="Verdana" w:hAnsi="Verdana"/>
        </w:rPr>
        <w:t xml:space="preserve"> as BR_CONFIG_Processed_{TimeStamp}.xlsx &amp;</w:t>
      </w:r>
      <w:r w:rsidRPr="008E214E">
        <w:rPr>
          <w:rFonts w:ascii="Verdana" w:hAnsi="Verdana"/>
        </w:rPr>
        <w:t xml:space="preserve"> </w:t>
      </w:r>
      <w:r w:rsidR="00EC6B52" w:rsidRPr="008E214E">
        <w:rPr>
          <w:rFonts w:ascii="Verdana" w:hAnsi="Verdana"/>
        </w:rPr>
        <w:t xml:space="preserve">BR_JST_FIELDS_VALUES_Processed_{TimeStamp}.xlsx  </w:t>
      </w:r>
      <w:r w:rsidRPr="008E214E">
        <w:rPr>
          <w:rFonts w:ascii="Verdana" w:hAnsi="Verdana"/>
        </w:rPr>
        <w:t>in S3 folder</w:t>
      </w:r>
    </w:p>
    <w:p w:rsidR="0085616E" w:rsidRPr="008E214E" w:rsidRDefault="00F5078F">
      <w:pPr>
        <w:pStyle w:val="BodyText"/>
        <w:ind w:left="0"/>
        <w:rPr>
          <w:rFonts w:ascii="Verdana" w:hAnsi="Verdana"/>
        </w:rPr>
      </w:pPr>
      <w:r w:rsidRPr="008E214E">
        <w:rPr>
          <w:rFonts w:ascii="Verdana" w:hAnsi="Verdana"/>
        </w:rPr>
        <w:t xml:space="preserve">Note: Only authorized people </w:t>
      </w:r>
      <w:r w:rsidR="007D1E0C" w:rsidRPr="008E214E">
        <w:rPr>
          <w:rFonts w:ascii="Verdana" w:hAnsi="Verdana"/>
        </w:rPr>
        <w:t xml:space="preserve">will have the right </w:t>
      </w:r>
      <w:r w:rsidR="00DC02B4" w:rsidRPr="008E214E">
        <w:rPr>
          <w:rFonts w:ascii="Verdana" w:hAnsi="Verdana"/>
        </w:rPr>
        <w:t>to upload</w:t>
      </w:r>
      <w:r w:rsidRPr="008E214E">
        <w:rPr>
          <w:rFonts w:ascii="Verdana" w:hAnsi="Verdana"/>
        </w:rPr>
        <w:t xml:space="preserve"> files to Amazon S3 and it will be similar to uploading the file in website. User can do it using their browser. </w:t>
      </w:r>
    </w:p>
    <w:p w:rsidR="0085616E" w:rsidRPr="008E214E" w:rsidRDefault="00791A45">
      <w:pPr>
        <w:pStyle w:val="BodyText"/>
        <w:ind w:left="0"/>
        <w:rPr>
          <w:rFonts w:ascii="Verdana" w:hAnsi="Verdana"/>
        </w:rPr>
      </w:pPr>
      <w:r w:rsidRPr="008E214E">
        <w:rPr>
          <w:rFonts w:ascii="Verdana" w:hAnsi="Verdana"/>
        </w:rPr>
        <w:t xml:space="preserve">Excel files are placed in </w:t>
      </w:r>
      <w:hyperlink r:id="rId20" w:history="1">
        <w:r w:rsidRPr="008E214E">
          <w:rPr>
            <w:rStyle w:val="Hyperlink"/>
            <w:rFonts w:ascii="Verdana" w:hAnsi="Verdana"/>
          </w:rPr>
          <w:t>https://service.projectplace.com/pp/pp.cgi/0/1240910216</w:t>
        </w:r>
      </w:hyperlink>
      <w:r w:rsidRPr="008E214E">
        <w:rPr>
          <w:rFonts w:ascii="Verdana" w:hAnsi="Verdana"/>
        </w:rPr>
        <w:t xml:space="preserve"> for reference</w:t>
      </w:r>
    </w:p>
    <w:p w:rsidR="00A324D9" w:rsidRPr="008E214E" w:rsidRDefault="00B3768D" w:rsidP="00A324D9">
      <w:pPr>
        <w:pStyle w:val="BodyText"/>
        <w:numPr>
          <w:ilvl w:val="0"/>
          <w:numId w:val="32"/>
        </w:numPr>
        <w:rPr>
          <w:rFonts w:ascii="Verdana" w:hAnsi="Verdana"/>
        </w:rPr>
      </w:pPr>
      <w:r w:rsidRPr="008E214E">
        <w:rPr>
          <w:rFonts w:ascii="Verdana" w:hAnsi="Verdana"/>
        </w:rPr>
        <w:t xml:space="preserve">Jobs Info Sync Job - </w:t>
      </w:r>
      <w:r w:rsidR="00A324D9" w:rsidRPr="008E214E">
        <w:rPr>
          <w:rFonts w:ascii="Verdana" w:hAnsi="Verdana"/>
        </w:rPr>
        <w:t>Jobs Info Caching using Kenexa Brassring API</w:t>
      </w:r>
    </w:p>
    <w:p w:rsidR="0085616E" w:rsidRPr="008E214E" w:rsidRDefault="00966D1A">
      <w:pPr>
        <w:pStyle w:val="BodyText"/>
        <w:numPr>
          <w:ilvl w:val="1"/>
          <w:numId w:val="32"/>
        </w:numPr>
        <w:rPr>
          <w:rFonts w:ascii="Verdana" w:hAnsi="Verdana"/>
        </w:rPr>
      </w:pPr>
      <w:r w:rsidRPr="008E214E">
        <w:rPr>
          <w:rFonts w:ascii="Verdana" w:hAnsi="Verdana"/>
        </w:rPr>
        <w:t xml:space="preserve">Brassring API will be called according to language list in JST_CONFIG table information </w:t>
      </w:r>
      <w:r w:rsidR="00A76F55" w:rsidRPr="008E214E">
        <w:rPr>
          <w:rFonts w:ascii="Verdana" w:hAnsi="Verdana"/>
        </w:rPr>
        <w:t>for Global and Russian TG</w:t>
      </w:r>
      <w:r w:rsidR="00EC266D" w:rsidRPr="008E214E">
        <w:rPr>
          <w:rFonts w:ascii="Verdana" w:hAnsi="Verdana"/>
        </w:rPr>
        <w:t>. Only jobs posted after last update of information will be requested</w:t>
      </w:r>
    </w:p>
    <w:p w:rsidR="009C764E" w:rsidRPr="008E214E" w:rsidRDefault="009C764E">
      <w:pPr>
        <w:pStyle w:val="BodyText"/>
        <w:numPr>
          <w:ilvl w:val="1"/>
          <w:numId w:val="32"/>
        </w:numPr>
        <w:rPr>
          <w:rFonts w:ascii="Verdana" w:hAnsi="Verdana"/>
        </w:rPr>
      </w:pPr>
      <w:r w:rsidRPr="008E214E">
        <w:rPr>
          <w:rFonts w:ascii="Verdana" w:hAnsi="Verdana"/>
        </w:rPr>
        <w:t xml:space="preserve">Site Id and locale site id specific to the language are specified in the Brassring </w:t>
      </w:r>
      <w:r w:rsidR="00EA5571" w:rsidRPr="008E214E">
        <w:rPr>
          <w:rFonts w:ascii="Verdana" w:hAnsi="Verdana"/>
        </w:rPr>
        <w:t xml:space="preserve">API XML </w:t>
      </w:r>
      <w:r w:rsidRPr="008E214E">
        <w:rPr>
          <w:rFonts w:ascii="Verdana" w:hAnsi="Verdana"/>
        </w:rPr>
        <w:t>request</w:t>
      </w:r>
    </w:p>
    <w:p w:rsidR="00EA5571" w:rsidRPr="008E214E" w:rsidRDefault="00EA5571">
      <w:pPr>
        <w:pStyle w:val="BodyText"/>
        <w:numPr>
          <w:ilvl w:val="1"/>
          <w:numId w:val="32"/>
        </w:numPr>
        <w:rPr>
          <w:rFonts w:ascii="Verdana" w:hAnsi="Verdana"/>
        </w:rPr>
      </w:pPr>
      <w:r w:rsidRPr="008E214E">
        <w:rPr>
          <w:rFonts w:ascii="Verdana" w:hAnsi="Verdana"/>
        </w:rPr>
        <w:t>DatePosted tag is added to Brassring API XML request</w:t>
      </w:r>
    </w:p>
    <w:p w:rsidR="006B5408" w:rsidRPr="008E214E" w:rsidRDefault="002142A4" w:rsidP="00D96467">
      <w:pPr>
        <w:pStyle w:val="BodyText"/>
        <w:numPr>
          <w:ilvl w:val="0"/>
          <w:numId w:val="32"/>
        </w:numPr>
        <w:rPr>
          <w:rFonts w:ascii="Verdana" w:hAnsi="Verdana"/>
        </w:rPr>
      </w:pPr>
      <w:r w:rsidRPr="008E214E">
        <w:rPr>
          <w:rFonts w:ascii="Verdana" w:hAnsi="Verdana"/>
        </w:rPr>
        <w:t xml:space="preserve">Jobs Status Update Job - </w:t>
      </w:r>
      <w:r w:rsidR="00966D1A" w:rsidRPr="008E214E">
        <w:rPr>
          <w:rFonts w:ascii="Verdana" w:hAnsi="Verdana"/>
        </w:rPr>
        <w:t>Jobs information will be stored</w:t>
      </w:r>
      <w:r w:rsidR="0042226B" w:rsidRPr="008E214E">
        <w:rPr>
          <w:rFonts w:ascii="Verdana" w:hAnsi="Verdana"/>
        </w:rPr>
        <w:t>/updated</w:t>
      </w:r>
      <w:r w:rsidR="00966D1A" w:rsidRPr="008E214E">
        <w:rPr>
          <w:rFonts w:ascii="Verdana" w:hAnsi="Verdana"/>
        </w:rPr>
        <w:t xml:space="preserve"> in JOB_INFO and </w:t>
      </w:r>
      <w:r w:rsidR="003936EE" w:rsidRPr="008E214E">
        <w:rPr>
          <w:rFonts w:ascii="Verdana" w:hAnsi="Verdana"/>
        </w:rPr>
        <w:t>Job description will be stored in JOB_INFO_DESC table</w:t>
      </w:r>
      <w:r w:rsidR="00D62B8E" w:rsidRPr="008E214E">
        <w:rPr>
          <w:rFonts w:ascii="Verdana" w:hAnsi="Verdana"/>
        </w:rPr>
        <w:t xml:space="preserve">. </w:t>
      </w:r>
      <w:r w:rsidR="00A324D9" w:rsidRPr="008E214E">
        <w:rPr>
          <w:rFonts w:ascii="Verdana" w:hAnsi="Verdana"/>
        </w:rPr>
        <w:t>Jobs Info status update using Kenexa Brassring API</w:t>
      </w:r>
    </w:p>
    <w:p w:rsidR="00E92712" w:rsidRPr="008E214E" w:rsidRDefault="00E92712" w:rsidP="00E92712">
      <w:pPr>
        <w:pStyle w:val="BodyText"/>
        <w:numPr>
          <w:ilvl w:val="1"/>
          <w:numId w:val="32"/>
        </w:numPr>
        <w:rPr>
          <w:rFonts w:ascii="Verdana" w:hAnsi="Verdana"/>
        </w:rPr>
      </w:pPr>
      <w:r w:rsidRPr="008E214E">
        <w:rPr>
          <w:rFonts w:ascii="Verdana" w:hAnsi="Verdana"/>
        </w:rPr>
        <w:t xml:space="preserve">Brassring API will be called according to language list in JST_CONFIG table information for Global and Russian TG. </w:t>
      </w:r>
    </w:p>
    <w:p w:rsidR="0085616E" w:rsidRPr="008E214E" w:rsidRDefault="00E0409F">
      <w:pPr>
        <w:pStyle w:val="BodyText"/>
        <w:numPr>
          <w:ilvl w:val="1"/>
          <w:numId w:val="32"/>
        </w:numPr>
        <w:rPr>
          <w:rFonts w:ascii="Verdana" w:hAnsi="Verdana"/>
        </w:rPr>
      </w:pPr>
      <w:r w:rsidRPr="008E214E">
        <w:rPr>
          <w:rFonts w:ascii="Verdana" w:hAnsi="Verdana"/>
        </w:rPr>
        <w:t xml:space="preserve">Unposted </w:t>
      </w:r>
      <w:r w:rsidR="00E92712" w:rsidRPr="008E214E">
        <w:rPr>
          <w:rFonts w:ascii="Verdana" w:hAnsi="Verdana"/>
        </w:rPr>
        <w:t xml:space="preserve">Jobs will be </w:t>
      </w:r>
      <w:r w:rsidR="00B80588" w:rsidRPr="008E214E">
        <w:rPr>
          <w:rFonts w:ascii="Verdana" w:hAnsi="Verdana"/>
        </w:rPr>
        <w:t xml:space="preserve">marked as INACTIVE in </w:t>
      </w:r>
      <w:r w:rsidR="00F55FE1" w:rsidRPr="008E214E">
        <w:rPr>
          <w:rFonts w:ascii="Verdana" w:hAnsi="Verdana"/>
        </w:rPr>
        <w:t xml:space="preserve">STATUS column of </w:t>
      </w:r>
      <w:r w:rsidR="00E92712" w:rsidRPr="008E214E">
        <w:rPr>
          <w:rFonts w:ascii="Verdana" w:hAnsi="Verdana"/>
        </w:rPr>
        <w:t>JOB_INFO</w:t>
      </w:r>
      <w:r w:rsidR="00D34A7C" w:rsidRPr="008E214E">
        <w:rPr>
          <w:rFonts w:ascii="Verdana" w:hAnsi="Verdana"/>
        </w:rPr>
        <w:t xml:space="preserve"> table in JST database</w:t>
      </w:r>
    </w:p>
    <w:p w:rsidR="00832D00" w:rsidRPr="008E214E" w:rsidRDefault="00832D00" w:rsidP="00832D00">
      <w:pPr>
        <w:pStyle w:val="BodyText"/>
        <w:numPr>
          <w:ilvl w:val="1"/>
          <w:numId w:val="32"/>
        </w:numPr>
        <w:rPr>
          <w:rFonts w:ascii="Verdana" w:hAnsi="Verdana"/>
        </w:rPr>
      </w:pPr>
      <w:r w:rsidRPr="008E214E">
        <w:rPr>
          <w:rFonts w:ascii="Verdana" w:hAnsi="Verdana"/>
        </w:rPr>
        <w:t>Site Id and locale site id specific to the language are specified in the Brassring API XML request</w:t>
      </w:r>
    </w:p>
    <w:p w:rsidR="00832D00" w:rsidRPr="008E214E" w:rsidRDefault="00141DD9">
      <w:pPr>
        <w:pStyle w:val="BodyText"/>
        <w:numPr>
          <w:ilvl w:val="1"/>
          <w:numId w:val="32"/>
        </w:numPr>
        <w:rPr>
          <w:rFonts w:ascii="Verdana" w:hAnsi="Verdana"/>
        </w:rPr>
      </w:pPr>
      <w:r w:rsidRPr="008E214E">
        <w:rPr>
          <w:rFonts w:ascii="Verdana" w:hAnsi="Verdana"/>
        </w:rPr>
        <w:lastRenderedPageBreak/>
        <w:t>&lt;ReturnUnpostedJobs&gt;Yes&lt;/ReturnUnpostedJobs&gt; is added to Brassring API XML request</w:t>
      </w:r>
    </w:p>
    <w:p w:rsidR="00EA5571" w:rsidRPr="008E214E" w:rsidRDefault="00EA5571" w:rsidP="006E27F6">
      <w:pPr>
        <w:pStyle w:val="BodyText"/>
        <w:ind w:left="3240"/>
        <w:rPr>
          <w:rFonts w:ascii="Verdana" w:hAnsi="Verdana"/>
        </w:rPr>
      </w:pPr>
    </w:p>
    <w:p w:rsidR="000F4ED0" w:rsidRPr="008E214E" w:rsidRDefault="000F4ED0" w:rsidP="000F4ED0">
      <w:pPr>
        <w:pStyle w:val="Heading3"/>
        <w:rPr>
          <w:rFonts w:ascii="Verdana" w:hAnsi="Verdana"/>
        </w:rPr>
      </w:pPr>
      <w:bookmarkStart w:id="51" w:name="_Toc460580552"/>
      <w:r w:rsidRPr="008E214E">
        <w:rPr>
          <w:rFonts w:ascii="Verdana" w:hAnsi="Verdana"/>
        </w:rPr>
        <w:t>JST Batch Frequency</w:t>
      </w:r>
      <w:bookmarkEnd w:id="51"/>
    </w:p>
    <w:p w:rsidR="00AB2623" w:rsidRPr="008E214E" w:rsidRDefault="00AB2623" w:rsidP="006E27F6">
      <w:pPr>
        <w:pStyle w:val="BodyText"/>
        <w:ind w:left="0"/>
        <w:rPr>
          <w:rFonts w:ascii="Verdana" w:hAnsi="Verdana"/>
        </w:rPr>
      </w:pPr>
      <w:r w:rsidRPr="008E214E">
        <w:rPr>
          <w:rFonts w:ascii="Verdana" w:hAnsi="Verdana"/>
        </w:rPr>
        <w:t>The batches are scheduled f</w:t>
      </w:r>
      <w:r w:rsidR="00B11FC8">
        <w:rPr>
          <w:rFonts w:ascii="Verdana" w:hAnsi="Verdana"/>
        </w:rPr>
        <w:t>or</w:t>
      </w:r>
      <w:r w:rsidRPr="008E214E">
        <w:rPr>
          <w:rFonts w:ascii="Verdana" w:hAnsi="Verdana"/>
        </w:rPr>
        <w:t xml:space="preserve"> </w:t>
      </w:r>
    </w:p>
    <w:p w:rsidR="0085616E" w:rsidRPr="008E214E" w:rsidRDefault="00AB2623" w:rsidP="006E27F6">
      <w:pPr>
        <w:pStyle w:val="BodyText"/>
        <w:ind w:left="0"/>
        <w:rPr>
          <w:rFonts w:ascii="Verdana" w:hAnsi="Verdana"/>
        </w:rPr>
      </w:pPr>
      <w:r w:rsidRPr="008E214E">
        <w:rPr>
          <w:rFonts w:ascii="Verdana" w:hAnsi="Verdana"/>
        </w:rPr>
        <w:t>a) KB Exce</w:t>
      </w:r>
      <w:r w:rsidR="00421475" w:rsidRPr="008E214E">
        <w:rPr>
          <w:rFonts w:ascii="Verdana" w:hAnsi="Verdana"/>
        </w:rPr>
        <w:t>l Data to Container</w:t>
      </w:r>
      <w:r w:rsidR="00601C6E" w:rsidRPr="008E214E">
        <w:rPr>
          <w:rFonts w:ascii="Verdana" w:hAnsi="Verdana"/>
        </w:rPr>
        <w:t xml:space="preserve"> (Manual upload on configuration/fields update) </w:t>
      </w:r>
      <w:r w:rsidR="00421475" w:rsidRPr="008E214E">
        <w:rPr>
          <w:rFonts w:ascii="Verdana" w:hAnsi="Verdana"/>
        </w:rPr>
        <w:t xml:space="preserve">and then </w:t>
      </w:r>
      <w:r w:rsidRPr="008E214E">
        <w:rPr>
          <w:rFonts w:ascii="Verdana" w:hAnsi="Verdana"/>
        </w:rPr>
        <w:t>JST Batch</w:t>
      </w:r>
    </w:p>
    <w:p w:rsidR="00AB2623" w:rsidRPr="008E214E" w:rsidRDefault="00AB2623" w:rsidP="006E27F6">
      <w:pPr>
        <w:pStyle w:val="BodyText"/>
        <w:ind w:left="0"/>
        <w:rPr>
          <w:rFonts w:ascii="Verdana" w:hAnsi="Verdana"/>
        </w:rPr>
      </w:pPr>
      <w:r w:rsidRPr="008E214E">
        <w:rPr>
          <w:rFonts w:ascii="Verdana" w:hAnsi="Verdana"/>
        </w:rPr>
        <w:t>b) KB API to JST Batch</w:t>
      </w:r>
    </w:p>
    <w:p w:rsidR="00AB2623" w:rsidRPr="008E214E" w:rsidRDefault="00AB2623" w:rsidP="006E27F6">
      <w:pPr>
        <w:pStyle w:val="BodyText"/>
        <w:ind w:left="0"/>
        <w:rPr>
          <w:rFonts w:ascii="Verdana" w:hAnsi="Verdana"/>
        </w:rPr>
      </w:pPr>
    </w:p>
    <w:tbl>
      <w:tblPr>
        <w:tblStyle w:val="LightGrid-Accent5"/>
        <w:tblW w:w="0" w:type="auto"/>
        <w:tblLook w:val="04A0"/>
      </w:tblPr>
      <w:tblGrid>
        <w:gridCol w:w="1737"/>
        <w:gridCol w:w="3501"/>
        <w:gridCol w:w="3352"/>
      </w:tblGrid>
      <w:tr w:rsidR="00535240" w:rsidRPr="008E214E" w:rsidTr="00535240">
        <w:trPr>
          <w:cnfStyle w:val="100000000000"/>
          <w:trHeight w:val="227"/>
        </w:trPr>
        <w:tc>
          <w:tcPr>
            <w:cnfStyle w:val="001000000000"/>
            <w:tcW w:w="1682" w:type="dxa"/>
            <w:hideMark/>
          </w:tcPr>
          <w:p w:rsidR="00535240" w:rsidRPr="008E214E" w:rsidRDefault="00535240" w:rsidP="00862497">
            <w:pPr>
              <w:rPr>
                <w:rFonts w:ascii="Verdana" w:eastAsiaTheme="minorHAnsi" w:hAnsi="Verdana"/>
                <w:sz w:val="22"/>
                <w:szCs w:val="22"/>
              </w:rPr>
            </w:pPr>
            <w:r w:rsidRPr="008E214E">
              <w:rPr>
                <w:rFonts w:ascii="Verdana" w:hAnsi="Verdana"/>
                <w:bCs w:val="0"/>
              </w:rPr>
              <w:t>Job Name</w:t>
            </w:r>
          </w:p>
        </w:tc>
        <w:tc>
          <w:tcPr>
            <w:tcW w:w="3501" w:type="dxa"/>
            <w:hideMark/>
          </w:tcPr>
          <w:p w:rsidR="00535240" w:rsidRPr="008E214E" w:rsidRDefault="00535240" w:rsidP="00862497">
            <w:pPr>
              <w:cnfStyle w:val="100000000000"/>
              <w:rPr>
                <w:rFonts w:ascii="Verdana" w:eastAsiaTheme="minorHAnsi" w:hAnsi="Verdana"/>
                <w:sz w:val="22"/>
                <w:szCs w:val="22"/>
              </w:rPr>
            </w:pPr>
            <w:r w:rsidRPr="008E214E">
              <w:rPr>
                <w:rFonts w:ascii="Verdana" w:hAnsi="Verdana"/>
                <w:bCs w:val="0"/>
              </w:rPr>
              <w:t>Schedule</w:t>
            </w:r>
          </w:p>
        </w:tc>
        <w:tc>
          <w:tcPr>
            <w:tcW w:w="3352" w:type="dxa"/>
          </w:tcPr>
          <w:p w:rsidR="00535240" w:rsidRPr="008E214E" w:rsidRDefault="00535240" w:rsidP="00862497">
            <w:pPr>
              <w:cnfStyle w:val="100000000000"/>
              <w:rPr>
                <w:rFonts w:ascii="Verdana" w:hAnsi="Verdana"/>
                <w:bCs w:val="0"/>
              </w:rPr>
            </w:pPr>
            <w:r w:rsidRPr="008E214E">
              <w:rPr>
                <w:rFonts w:ascii="Verdana" w:hAnsi="Verdana"/>
                <w:bCs w:val="0"/>
              </w:rPr>
              <w:t>Comments</w:t>
            </w:r>
          </w:p>
        </w:tc>
      </w:tr>
      <w:tr w:rsidR="00535240" w:rsidRPr="008E214E" w:rsidTr="00535240">
        <w:trPr>
          <w:cnfStyle w:val="000000100000"/>
          <w:trHeight w:val="240"/>
        </w:trPr>
        <w:tc>
          <w:tcPr>
            <w:cnfStyle w:val="001000000000"/>
            <w:tcW w:w="1682" w:type="dxa"/>
            <w:hideMark/>
          </w:tcPr>
          <w:p w:rsidR="00535240" w:rsidRPr="008E214E" w:rsidRDefault="00535240" w:rsidP="00862497">
            <w:pPr>
              <w:rPr>
                <w:rFonts w:ascii="Verdana" w:eastAsiaTheme="minorHAnsi" w:hAnsi="Verdana"/>
                <w:sz w:val="22"/>
                <w:szCs w:val="22"/>
              </w:rPr>
            </w:pPr>
            <w:r w:rsidRPr="008E214E">
              <w:rPr>
                <w:rFonts w:ascii="Verdana" w:hAnsi="Verdana"/>
                <w:b w:val="0"/>
                <w:bCs w:val="0"/>
              </w:rPr>
              <w:t>downloadjobs</w:t>
            </w:r>
          </w:p>
        </w:tc>
        <w:tc>
          <w:tcPr>
            <w:tcW w:w="3501" w:type="dxa"/>
            <w:hideMark/>
          </w:tcPr>
          <w:p w:rsidR="00535240" w:rsidRPr="008E214E" w:rsidRDefault="00535240" w:rsidP="00862497">
            <w:pPr>
              <w:cnfStyle w:val="000000100000"/>
              <w:rPr>
                <w:rFonts w:ascii="Verdana" w:eastAsiaTheme="minorHAnsi" w:hAnsi="Verdana"/>
                <w:sz w:val="22"/>
                <w:szCs w:val="22"/>
              </w:rPr>
            </w:pPr>
            <w:r w:rsidRPr="008E214E">
              <w:rPr>
                <w:rFonts w:ascii="Verdana" w:hAnsi="Verdana"/>
              </w:rPr>
              <w:t>Every 1 hour at 00 min</w:t>
            </w:r>
          </w:p>
        </w:tc>
        <w:tc>
          <w:tcPr>
            <w:tcW w:w="3352" w:type="dxa"/>
          </w:tcPr>
          <w:p w:rsidR="00535240" w:rsidRPr="008E214E" w:rsidRDefault="00535240" w:rsidP="00D97B34">
            <w:pPr>
              <w:cnfStyle w:val="000000100000"/>
              <w:rPr>
                <w:rFonts w:ascii="Verdana" w:hAnsi="Verdana"/>
              </w:rPr>
            </w:pPr>
            <w:r w:rsidRPr="008E214E">
              <w:rPr>
                <w:rFonts w:ascii="Verdana" w:hAnsi="Verdana"/>
              </w:rPr>
              <w:t>Jobs download from Brassring</w:t>
            </w:r>
            <w:r w:rsidR="00421475" w:rsidRPr="008E214E">
              <w:rPr>
                <w:rFonts w:ascii="Verdana" w:hAnsi="Verdana"/>
              </w:rPr>
              <w:t>:</w:t>
            </w:r>
            <w:r w:rsidR="00AB2623" w:rsidRPr="008E214E">
              <w:rPr>
                <w:rFonts w:ascii="Verdana" w:hAnsi="Verdana"/>
              </w:rPr>
              <w:t xml:space="preserve"> (b)</w:t>
            </w:r>
            <w:r w:rsidR="00421475" w:rsidRPr="008E214E">
              <w:rPr>
                <w:rFonts w:ascii="Verdana" w:hAnsi="Verdana"/>
              </w:rPr>
              <w:t xml:space="preserve"> KB API to JS</w:t>
            </w:r>
            <w:r w:rsidR="00D97B34">
              <w:rPr>
                <w:rFonts w:ascii="Verdana" w:hAnsi="Verdana"/>
              </w:rPr>
              <w:t>T</w:t>
            </w:r>
            <w:r w:rsidR="00421475" w:rsidRPr="008E214E">
              <w:rPr>
                <w:rFonts w:ascii="Verdana" w:hAnsi="Verdana"/>
              </w:rPr>
              <w:t xml:space="preserve"> Batch</w:t>
            </w:r>
          </w:p>
        </w:tc>
      </w:tr>
      <w:tr w:rsidR="00535240" w:rsidRPr="008E214E" w:rsidTr="00535240">
        <w:trPr>
          <w:cnfStyle w:val="000000010000"/>
          <w:trHeight w:val="227"/>
        </w:trPr>
        <w:tc>
          <w:tcPr>
            <w:cnfStyle w:val="001000000000"/>
            <w:tcW w:w="1682" w:type="dxa"/>
            <w:hideMark/>
          </w:tcPr>
          <w:p w:rsidR="00535240" w:rsidRPr="008E214E" w:rsidRDefault="00535240" w:rsidP="00862497">
            <w:pPr>
              <w:rPr>
                <w:rFonts w:ascii="Verdana" w:eastAsiaTheme="minorHAnsi" w:hAnsi="Verdana"/>
                <w:sz w:val="22"/>
                <w:szCs w:val="22"/>
              </w:rPr>
            </w:pPr>
            <w:r w:rsidRPr="008E214E">
              <w:rPr>
                <w:rFonts w:ascii="Verdana" w:hAnsi="Verdana"/>
                <w:b w:val="0"/>
                <w:bCs w:val="0"/>
              </w:rPr>
              <w:t>updatejobs</w:t>
            </w:r>
          </w:p>
        </w:tc>
        <w:tc>
          <w:tcPr>
            <w:tcW w:w="3501" w:type="dxa"/>
            <w:hideMark/>
          </w:tcPr>
          <w:p w:rsidR="00535240" w:rsidRPr="008E214E" w:rsidRDefault="00535240" w:rsidP="00862497">
            <w:pPr>
              <w:cnfStyle w:val="000000010000"/>
              <w:rPr>
                <w:rFonts w:ascii="Verdana" w:eastAsiaTheme="minorHAnsi" w:hAnsi="Verdana"/>
                <w:sz w:val="22"/>
                <w:szCs w:val="22"/>
              </w:rPr>
            </w:pPr>
            <w:r w:rsidRPr="008E214E">
              <w:rPr>
                <w:rFonts w:ascii="Verdana" w:hAnsi="Verdana"/>
              </w:rPr>
              <w:t>Every 1 hour at 30 min</w:t>
            </w:r>
          </w:p>
        </w:tc>
        <w:tc>
          <w:tcPr>
            <w:tcW w:w="3352" w:type="dxa"/>
          </w:tcPr>
          <w:p w:rsidR="00421475" w:rsidRPr="008E214E" w:rsidRDefault="00535240" w:rsidP="00862497">
            <w:pPr>
              <w:cnfStyle w:val="000000010000"/>
              <w:rPr>
                <w:rFonts w:ascii="Verdana" w:hAnsi="Verdana"/>
              </w:rPr>
            </w:pPr>
            <w:r w:rsidRPr="008E214E">
              <w:rPr>
                <w:rFonts w:ascii="Verdana" w:hAnsi="Verdana"/>
              </w:rPr>
              <w:t>Un posted Jobs Update</w:t>
            </w:r>
            <w:r w:rsidR="00421475" w:rsidRPr="008E214E">
              <w:rPr>
                <w:rFonts w:ascii="Verdana" w:hAnsi="Verdana"/>
              </w:rPr>
              <w:t>:</w:t>
            </w:r>
            <w:r w:rsidR="00AB2623" w:rsidRPr="008E214E">
              <w:rPr>
                <w:rFonts w:ascii="Verdana" w:hAnsi="Verdana"/>
              </w:rPr>
              <w:t xml:space="preserve"> </w:t>
            </w:r>
          </w:p>
          <w:p w:rsidR="00535240" w:rsidRPr="008E214E" w:rsidRDefault="00AB2623" w:rsidP="00D97B34">
            <w:pPr>
              <w:cnfStyle w:val="000000010000"/>
              <w:rPr>
                <w:rFonts w:ascii="Verdana" w:hAnsi="Verdana"/>
              </w:rPr>
            </w:pPr>
            <w:r w:rsidRPr="008E214E">
              <w:rPr>
                <w:rFonts w:ascii="Verdana" w:hAnsi="Verdana"/>
              </w:rPr>
              <w:t>(b)</w:t>
            </w:r>
            <w:r w:rsidR="00421475" w:rsidRPr="008E214E">
              <w:rPr>
                <w:rFonts w:ascii="Verdana" w:hAnsi="Verdana"/>
              </w:rPr>
              <w:t xml:space="preserve"> KB API to JS</w:t>
            </w:r>
            <w:r w:rsidR="00D97B34">
              <w:rPr>
                <w:rFonts w:ascii="Verdana" w:hAnsi="Verdana"/>
              </w:rPr>
              <w:t>T</w:t>
            </w:r>
            <w:r w:rsidR="00421475" w:rsidRPr="008E214E">
              <w:rPr>
                <w:rFonts w:ascii="Verdana" w:hAnsi="Verdana"/>
              </w:rPr>
              <w:t xml:space="preserve"> Batch</w:t>
            </w:r>
          </w:p>
        </w:tc>
      </w:tr>
      <w:tr w:rsidR="00535240" w:rsidRPr="008E214E" w:rsidTr="00535240">
        <w:trPr>
          <w:cnfStyle w:val="000000100000"/>
          <w:trHeight w:val="240"/>
        </w:trPr>
        <w:tc>
          <w:tcPr>
            <w:cnfStyle w:val="001000000000"/>
            <w:tcW w:w="1682" w:type="dxa"/>
            <w:hideMark/>
          </w:tcPr>
          <w:p w:rsidR="00535240" w:rsidRPr="008E214E" w:rsidRDefault="00535240" w:rsidP="00862497">
            <w:pPr>
              <w:rPr>
                <w:rFonts w:ascii="Verdana" w:eastAsiaTheme="minorHAnsi" w:hAnsi="Verdana"/>
                <w:sz w:val="22"/>
                <w:szCs w:val="22"/>
              </w:rPr>
            </w:pPr>
            <w:r w:rsidRPr="008E214E">
              <w:rPr>
                <w:rFonts w:ascii="Verdana" w:hAnsi="Verdana"/>
                <w:b w:val="0"/>
                <w:bCs w:val="0"/>
              </w:rPr>
              <w:t>syncfieldvalues</w:t>
            </w:r>
          </w:p>
        </w:tc>
        <w:tc>
          <w:tcPr>
            <w:tcW w:w="3501" w:type="dxa"/>
            <w:hideMark/>
          </w:tcPr>
          <w:p w:rsidR="00535240" w:rsidRPr="008E214E" w:rsidRDefault="00535240" w:rsidP="00862497">
            <w:pPr>
              <w:cnfStyle w:val="000000100000"/>
              <w:rPr>
                <w:rFonts w:ascii="Verdana" w:eastAsiaTheme="minorHAnsi" w:hAnsi="Verdana"/>
                <w:sz w:val="22"/>
                <w:szCs w:val="22"/>
              </w:rPr>
            </w:pPr>
            <w:r w:rsidRPr="008E214E">
              <w:rPr>
                <w:rFonts w:ascii="Verdana" w:hAnsi="Verdana"/>
              </w:rPr>
              <w:t>Every 1 hour at 45 min</w:t>
            </w:r>
          </w:p>
        </w:tc>
        <w:tc>
          <w:tcPr>
            <w:tcW w:w="3352" w:type="dxa"/>
          </w:tcPr>
          <w:p w:rsidR="00421475" w:rsidRPr="008E214E" w:rsidRDefault="00535240" w:rsidP="00862497">
            <w:pPr>
              <w:cnfStyle w:val="000000100000"/>
              <w:rPr>
                <w:rFonts w:ascii="Verdana" w:hAnsi="Verdana"/>
              </w:rPr>
            </w:pPr>
            <w:r w:rsidRPr="008E214E">
              <w:rPr>
                <w:rFonts w:ascii="Verdana" w:hAnsi="Verdana"/>
              </w:rPr>
              <w:t>Update the fields only master data is available in S3</w:t>
            </w:r>
            <w:r w:rsidR="00421475" w:rsidRPr="008E214E">
              <w:rPr>
                <w:rFonts w:ascii="Verdana" w:hAnsi="Verdana"/>
              </w:rPr>
              <w:t>:</w:t>
            </w:r>
            <w:r w:rsidR="00AB2623" w:rsidRPr="008E214E">
              <w:rPr>
                <w:rFonts w:ascii="Verdana" w:hAnsi="Verdana"/>
              </w:rPr>
              <w:t xml:space="preserve"> </w:t>
            </w:r>
          </w:p>
          <w:p w:rsidR="00535240" w:rsidRPr="008E214E" w:rsidRDefault="00AB2623" w:rsidP="00862497">
            <w:pPr>
              <w:cnfStyle w:val="000000100000"/>
              <w:rPr>
                <w:rFonts w:ascii="Verdana" w:hAnsi="Verdana"/>
              </w:rPr>
            </w:pPr>
            <w:r w:rsidRPr="008E214E">
              <w:rPr>
                <w:rFonts w:ascii="Verdana" w:hAnsi="Verdana"/>
              </w:rPr>
              <w:t>(a)</w:t>
            </w:r>
            <w:r w:rsidR="00421475" w:rsidRPr="008E214E">
              <w:rPr>
                <w:rFonts w:ascii="Verdana" w:hAnsi="Verdana"/>
              </w:rPr>
              <w:t xml:space="preserve"> KB Excel Data to Container </w:t>
            </w:r>
            <w:r w:rsidR="009658E2" w:rsidRPr="008E214E">
              <w:rPr>
                <w:rFonts w:ascii="Verdana" w:hAnsi="Verdana"/>
              </w:rPr>
              <w:t xml:space="preserve">(Manual </w:t>
            </w:r>
            <w:r w:rsidR="00601C6E" w:rsidRPr="008E214E">
              <w:rPr>
                <w:rFonts w:ascii="Verdana" w:hAnsi="Verdana"/>
              </w:rPr>
              <w:t xml:space="preserve">upload </w:t>
            </w:r>
            <w:r w:rsidR="009658E2" w:rsidRPr="008E214E">
              <w:rPr>
                <w:rFonts w:ascii="Verdana" w:hAnsi="Verdana"/>
              </w:rPr>
              <w:t>on configuration/fields update)</w:t>
            </w:r>
            <w:r w:rsidR="00601C6E" w:rsidRPr="008E214E">
              <w:rPr>
                <w:rFonts w:ascii="Verdana" w:hAnsi="Verdana"/>
              </w:rPr>
              <w:t xml:space="preserve"> </w:t>
            </w:r>
            <w:r w:rsidR="00421475" w:rsidRPr="008E214E">
              <w:rPr>
                <w:rFonts w:ascii="Verdana" w:hAnsi="Verdana"/>
              </w:rPr>
              <w:t>and then JST Batch</w:t>
            </w:r>
          </w:p>
        </w:tc>
      </w:tr>
    </w:tbl>
    <w:p w:rsidR="0085616E" w:rsidRPr="008E214E" w:rsidRDefault="0085616E">
      <w:pPr>
        <w:pStyle w:val="BodyText"/>
        <w:rPr>
          <w:rFonts w:ascii="Verdana" w:hAnsi="Verdana"/>
        </w:rPr>
      </w:pPr>
      <w:bookmarkStart w:id="52" w:name="_Toc254884203"/>
      <w:bookmarkStart w:id="53" w:name="_Toc272317339"/>
      <w:bookmarkStart w:id="54" w:name="_Toc342389204"/>
      <w:bookmarkStart w:id="55" w:name="_Toc389217085"/>
      <w:bookmarkStart w:id="56" w:name="_Ref389663301"/>
      <w:bookmarkStart w:id="57" w:name="_Toc390152822"/>
      <w:bookmarkStart w:id="58" w:name="_Toc453864577"/>
      <w:bookmarkStart w:id="59" w:name="_Toc365299985"/>
    </w:p>
    <w:p w:rsidR="005725F7" w:rsidRPr="008E214E" w:rsidRDefault="005725F7" w:rsidP="002D2E9C">
      <w:pPr>
        <w:pStyle w:val="Heading2"/>
        <w:tabs>
          <w:tab w:val="clear" w:pos="576"/>
        </w:tabs>
        <w:spacing w:before="120" w:after="60" w:line="240" w:lineRule="atLeast"/>
        <w:jc w:val="both"/>
        <w:rPr>
          <w:rFonts w:ascii="Verdana" w:hAnsi="Verdana"/>
        </w:rPr>
      </w:pPr>
      <w:bookmarkStart w:id="60" w:name="_Toc460580553"/>
      <w:r w:rsidRPr="008E214E">
        <w:rPr>
          <w:rFonts w:ascii="Verdana" w:hAnsi="Verdana"/>
        </w:rPr>
        <w:t>Open Source Libraries</w:t>
      </w:r>
      <w:bookmarkEnd w:id="60"/>
      <w:r w:rsidRPr="008E214E">
        <w:rPr>
          <w:rFonts w:ascii="Verdana" w:hAnsi="Verdana"/>
        </w:rPr>
        <w:t xml:space="preserve"> </w:t>
      </w:r>
    </w:p>
    <w:p w:rsidR="005725F7" w:rsidRPr="008E214E" w:rsidRDefault="005725F7" w:rsidP="005725F7">
      <w:pPr>
        <w:pStyle w:val="BodyText"/>
        <w:ind w:left="1440"/>
        <w:rPr>
          <w:rFonts w:ascii="Verdana" w:hAnsi="Verdana"/>
        </w:rPr>
      </w:pPr>
      <w:r w:rsidRPr="008E214E">
        <w:rPr>
          <w:rFonts w:ascii="Verdana" w:hAnsi="Verdana"/>
        </w:rPr>
        <w:t>The following open source libraries will be used for developing Job Search Tool</w:t>
      </w:r>
    </w:p>
    <w:p w:rsidR="00C86683" w:rsidRPr="008E214E" w:rsidRDefault="00C86683" w:rsidP="005725F7">
      <w:pPr>
        <w:pStyle w:val="BodyText"/>
        <w:numPr>
          <w:ilvl w:val="0"/>
          <w:numId w:val="34"/>
        </w:numPr>
        <w:rPr>
          <w:rFonts w:ascii="Verdana" w:hAnsi="Verdana"/>
        </w:rPr>
      </w:pPr>
      <w:r w:rsidRPr="008E214E">
        <w:rPr>
          <w:rFonts w:ascii="Verdana" w:hAnsi="Verdana"/>
        </w:rPr>
        <w:t>Java Development Kit 1.8.0_91</w:t>
      </w:r>
    </w:p>
    <w:p w:rsidR="005725F7" w:rsidRPr="008E214E" w:rsidRDefault="00C86683" w:rsidP="005725F7">
      <w:pPr>
        <w:pStyle w:val="BodyText"/>
        <w:numPr>
          <w:ilvl w:val="0"/>
          <w:numId w:val="34"/>
        </w:numPr>
        <w:rPr>
          <w:rFonts w:ascii="Verdana" w:hAnsi="Verdana"/>
        </w:rPr>
      </w:pPr>
      <w:r w:rsidRPr="008E214E">
        <w:rPr>
          <w:rFonts w:ascii="Verdana" w:hAnsi="Verdana"/>
        </w:rPr>
        <w:t xml:space="preserve">Spring </w:t>
      </w:r>
      <w:r w:rsidR="003F2C80" w:rsidRPr="008E214E">
        <w:rPr>
          <w:rFonts w:ascii="Verdana" w:hAnsi="Verdana"/>
        </w:rPr>
        <w:t>MVC Framework 4.2.6.RELEASE</w:t>
      </w:r>
    </w:p>
    <w:p w:rsidR="003F2C80" w:rsidRPr="008E214E" w:rsidRDefault="006A032D" w:rsidP="005725F7">
      <w:pPr>
        <w:pStyle w:val="BodyText"/>
        <w:numPr>
          <w:ilvl w:val="0"/>
          <w:numId w:val="34"/>
        </w:numPr>
        <w:rPr>
          <w:rFonts w:ascii="Verdana" w:hAnsi="Verdana"/>
        </w:rPr>
      </w:pPr>
      <w:r w:rsidRPr="008E214E">
        <w:rPr>
          <w:rFonts w:ascii="Verdana" w:hAnsi="Verdana"/>
        </w:rPr>
        <w:t>Spring Batch Framework 2.1.7.RELEASE</w:t>
      </w:r>
    </w:p>
    <w:p w:rsidR="00AF00D3" w:rsidRPr="008E214E" w:rsidRDefault="00AF00D3" w:rsidP="005725F7">
      <w:pPr>
        <w:pStyle w:val="BodyText"/>
        <w:numPr>
          <w:ilvl w:val="0"/>
          <w:numId w:val="34"/>
        </w:numPr>
        <w:rPr>
          <w:rFonts w:ascii="Verdana" w:hAnsi="Verdana"/>
        </w:rPr>
      </w:pPr>
      <w:r w:rsidRPr="008E214E">
        <w:rPr>
          <w:rFonts w:ascii="Verdana" w:hAnsi="Verdana"/>
        </w:rPr>
        <w:t>Apache POI 3.14</w:t>
      </w:r>
    </w:p>
    <w:p w:rsidR="003257CA" w:rsidRPr="008E214E" w:rsidRDefault="003257CA" w:rsidP="003257CA">
      <w:pPr>
        <w:pStyle w:val="Heading2"/>
        <w:tabs>
          <w:tab w:val="clear" w:pos="576"/>
        </w:tabs>
        <w:spacing w:before="120" w:after="60" w:line="240" w:lineRule="atLeast"/>
        <w:jc w:val="both"/>
        <w:rPr>
          <w:rFonts w:ascii="Verdana" w:hAnsi="Verdana"/>
        </w:rPr>
      </w:pPr>
      <w:bookmarkStart w:id="61" w:name="_Toc460580554"/>
      <w:r w:rsidRPr="008E214E">
        <w:rPr>
          <w:rFonts w:ascii="Verdana" w:hAnsi="Verdana"/>
        </w:rPr>
        <w:t>Software Requirements</w:t>
      </w:r>
      <w:bookmarkEnd w:id="61"/>
    </w:p>
    <w:p w:rsidR="003257CA" w:rsidRPr="008E214E" w:rsidRDefault="003257CA" w:rsidP="003257CA">
      <w:pPr>
        <w:pStyle w:val="BodyText"/>
        <w:ind w:left="1440"/>
        <w:rPr>
          <w:rFonts w:ascii="Verdana" w:hAnsi="Verdana"/>
        </w:rPr>
      </w:pPr>
      <w:r w:rsidRPr="008E214E">
        <w:rPr>
          <w:rFonts w:ascii="Verdana" w:hAnsi="Verdana"/>
        </w:rPr>
        <w:t>The following softwares</w:t>
      </w:r>
      <w:r w:rsidR="000344A0" w:rsidRPr="008E214E">
        <w:rPr>
          <w:rFonts w:ascii="Verdana" w:hAnsi="Verdana"/>
        </w:rPr>
        <w:t xml:space="preserve"> </w:t>
      </w:r>
      <w:r w:rsidRPr="008E214E">
        <w:rPr>
          <w:rFonts w:ascii="Verdana" w:hAnsi="Verdana"/>
        </w:rPr>
        <w:t xml:space="preserve">are required for deploying Job Search Tool </w:t>
      </w:r>
    </w:p>
    <w:p w:rsidR="003257CA" w:rsidRPr="008E214E" w:rsidRDefault="003257CA" w:rsidP="003257CA">
      <w:pPr>
        <w:pStyle w:val="BodyText"/>
        <w:numPr>
          <w:ilvl w:val="0"/>
          <w:numId w:val="33"/>
        </w:numPr>
        <w:rPr>
          <w:rFonts w:ascii="Verdana" w:hAnsi="Verdana"/>
        </w:rPr>
      </w:pPr>
      <w:r w:rsidRPr="008E214E">
        <w:rPr>
          <w:rFonts w:ascii="Verdana" w:hAnsi="Verdana"/>
        </w:rPr>
        <w:t>Apache Http Server 2.4.23</w:t>
      </w:r>
    </w:p>
    <w:p w:rsidR="003257CA" w:rsidRPr="008E214E" w:rsidRDefault="003257CA" w:rsidP="003257CA">
      <w:pPr>
        <w:pStyle w:val="BodyText"/>
        <w:numPr>
          <w:ilvl w:val="0"/>
          <w:numId w:val="33"/>
        </w:numPr>
        <w:rPr>
          <w:rFonts w:ascii="Verdana" w:hAnsi="Verdana"/>
        </w:rPr>
      </w:pPr>
      <w:r w:rsidRPr="008E214E">
        <w:rPr>
          <w:rFonts w:ascii="Verdana" w:hAnsi="Verdana"/>
        </w:rPr>
        <w:t>Apache Tomcat 8.0.36</w:t>
      </w:r>
    </w:p>
    <w:p w:rsidR="003257CA" w:rsidRPr="008E214E" w:rsidRDefault="003257CA" w:rsidP="003257CA">
      <w:pPr>
        <w:pStyle w:val="BodyText"/>
        <w:numPr>
          <w:ilvl w:val="0"/>
          <w:numId w:val="33"/>
        </w:numPr>
        <w:rPr>
          <w:rFonts w:ascii="Verdana" w:hAnsi="Verdana"/>
        </w:rPr>
      </w:pPr>
      <w:r w:rsidRPr="008E214E">
        <w:rPr>
          <w:rFonts w:ascii="Verdana" w:hAnsi="Verdana"/>
        </w:rPr>
        <w:t>MySql Server 5.5</w:t>
      </w:r>
    </w:p>
    <w:p w:rsidR="00A054EE" w:rsidRPr="008E214E" w:rsidRDefault="00A054EE" w:rsidP="00A054EE">
      <w:pPr>
        <w:pStyle w:val="BodyText"/>
        <w:ind w:left="1440"/>
        <w:rPr>
          <w:rFonts w:ascii="Verdana" w:hAnsi="Verdana"/>
          <w:u w:val="single"/>
        </w:rPr>
      </w:pPr>
      <w:r w:rsidRPr="008E214E">
        <w:rPr>
          <w:rFonts w:ascii="Verdana" w:hAnsi="Verdana"/>
          <w:u w:val="single"/>
        </w:rPr>
        <w:t>Note:</w:t>
      </w:r>
      <w:r w:rsidRPr="008E214E">
        <w:rPr>
          <w:rFonts w:ascii="Verdana" w:hAnsi="Verdana"/>
        </w:rPr>
        <w:t xml:space="preserve"> 64 bit</w:t>
      </w:r>
      <w:r w:rsidR="000B24B2" w:rsidRPr="008E214E">
        <w:rPr>
          <w:rFonts w:ascii="Verdana" w:hAnsi="Verdana"/>
        </w:rPr>
        <w:t>s</w:t>
      </w:r>
      <w:r w:rsidRPr="008E214E">
        <w:rPr>
          <w:rFonts w:ascii="Verdana" w:hAnsi="Verdana"/>
        </w:rPr>
        <w:t xml:space="preserve"> version of softwares will be used</w:t>
      </w:r>
    </w:p>
    <w:p w:rsidR="00B7539E" w:rsidRPr="008E214E" w:rsidRDefault="003257CA" w:rsidP="002D2E9C">
      <w:pPr>
        <w:pStyle w:val="Heading2"/>
        <w:tabs>
          <w:tab w:val="clear" w:pos="576"/>
        </w:tabs>
        <w:spacing w:before="120" w:after="60" w:line="240" w:lineRule="atLeast"/>
        <w:jc w:val="both"/>
        <w:rPr>
          <w:rFonts w:ascii="Verdana" w:hAnsi="Verdana"/>
        </w:rPr>
      </w:pPr>
      <w:bookmarkStart w:id="62" w:name="_Toc460580555"/>
      <w:r w:rsidRPr="008E214E">
        <w:rPr>
          <w:rFonts w:ascii="Verdana" w:hAnsi="Verdana"/>
        </w:rPr>
        <w:t>Hardware</w:t>
      </w:r>
      <w:r w:rsidR="00B7539E" w:rsidRPr="008E214E">
        <w:rPr>
          <w:rFonts w:ascii="Verdana" w:hAnsi="Verdana"/>
        </w:rPr>
        <w:t xml:space="preserve"> Requirements</w:t>
      </w:r>
      <w:bookmarkEnd w:id="62"/>
    </w:p>
    <w:p w:rsidR="003257CA" w:rsidRPr="008E214E" w:rsidRDefault="000B24B2" w:rsidP="003257CA">
      <w:pPr>
        <w:pStyle w:val="BodyText"/>
        <w:ind w:left="1440"/>
        <w:rPr>
          <w:rFonts w:ascii="Verdana" w:hAnsi="Verdana"/>
        </w:rPr>
      </w:pPr>
      <w:r w:rsidRPr="008E214E">
        <w:rPr>
          <w:rFonts w:ascii="Verdana" w:hAnsi="Verdana"/>
        </w:rPr>
        <w:t xml:space="preserve">Hardware used should have following </w:t>
      </w:r>
      <w:r w:rsidR="003257CA" w:rsidRPr="008E214E">
        <w:rPr>
          <w:rFonts w:ascii="Verdana" w:hAnsi="Verdana"/>
        </w:rPr>
        <w:t xml:space="preserve">specifications </w:t>
      </w:r>
    </w:p>
    <w:p w:rsidR="00B7539E" w:rsidRPr="008E214E" w:rsidRDefault="003257CA" w:rsidP="003257CA">
      <w:pPr>
        <w:pStyle w:val="BodyText"/>
        <w:numPr>
          <w:ilvl w:val="0"/>
          <w:numId w:val="35"/>
        </w:numPr>
        <w:rPr>
          <w:rFonts w:ascii="Verdana" w:hAnsi="Verdana"/>
        </w:rPr>
      </w:pPr>
      <w:r w:rsidRPr="008E214E">
        <w:rPr>
          <w:rFonts w:ascii="Verdana" w:hAnsi="Verdana"/>
        </w:rPr>
        <w:t xml:space="preserve">RAM </w:t>
      </w:r>
      <w:r w:rsidR="00BD6072" w:rsidRPr="008E214E">
        <w:rPr>
          <w:rFonts w:ascii="Verdana" w:hAnsi="Verdana"/>
        </w:rPr>
        <w:t xml:space="preserve">- </w:t>
      </w:r>
      <w:r w:rsidRPr="008E214E">
        <w:rPr>
          <w:rFonts w:ascii="Verdana" w:hAnsi="Verdana"/>
        </w:rPr>
        <w:t>8GB</w:t>
      </w:r>
    </w:p>
    <w:p w:rsidR="00B7539E" w:rsidRPr="008E214E" w:rsidRDefault="003257CA" w:rsidP="003257CA">
      <w:pPr>
        <w:pStyle w:val="BodyText"/>
        <w:numPr>
          <w:ilvl w:val="0"/>
          <w:numId w:val="35"/>
        </w:numPr>
        <w:rPr>
          <w:rFonts w:ascii="Verdana" w:hAnsi="Verdana"/>
        </w:rPr>
      </w:pPr>
      <w:r w:rsidRPr="008E214E">
        <w:rPr>
          <w:rFonts w:ascii="Verdana" w:hAnsi="Verdana"/>
        </w:rPr>
        <w:t xml:space="preserve">Hard Disk </w:t>
      </w:r>
      <w:r w:rsidR="00BD6072" w:rsidRPr="008E214E">
        <w:rPr>
          <w:rFonts w:ascii="Verdana" w:hAnsi="Verdana"/>
        </w:rPr>
        <w:t xml:space="preserve">- </w:t>
      </w:r>
      <w:r w:rsidRPr="008E214E">
        <w:rPr>
          <w:rFonts w:ascii="Verdana" w:hAnsi="Verdana"/>
        </w:rPr>
        <w:t xml:space="preserve">512 GB </w:t>
      </w:r>
    </w:p>
    <w:p w:rsidR="003257CA" w:rsidRPr="008E214E" w:rsidRDefault="000344A0" w:rsidP="003257CA">
      <w:pPr>
        <w:pStyle w:val="BodyText"/>
        <w:numPr>
          <w:ilvl w:val="0"/>
          <w:numId w:val="35"/>
        </w:numPr>
        <w:rPr>
          <w:rFonts w:ascii="Verdana" w:hAnsi="Verdana"/>
        </w:rPr>
      </w:pPr>
      <w:r w:rsidRPr="008E214E">
        <w:rPr>
          <w:rFonts w:ascii="Verdana" w:hAnsi="Verdana"/>
        </w:rPr>
        <w:t>Operating system</w:t>
      </w:r>
      <w:r w:rsidR="000B24B2" w:rsidRPr="008E214E">
        <w:rPr>
          <w:rFonts w:ascii="Verdana" w:hAnsi="Verdana"/>
        </w:rPr>
        <w:t xml:space="preserve"> </w:t>
      </w:r>
      <w:r w:rsidR="00BD6072" w:rsidRPr="008E214E">
        <w:rPr>
          <w:rFonts w:ascii="Verdana" w:hAnsi="Verdana"/>
        </w:rPr>
        <w:t xml:space="preserve">- </w:t>
      </w:r>
      <w:r w:rsidR="000B24B2" w:rsidRPr="008E214E">
        <w:rPr>
          <w:rFonts w:ascii="Verdana" w:hAnsi="Verdana"/>
        </w:rPr>
        <w:t xml:space="preserve">Linux/Windows </w:t>
      </w:r>
      <w:r w:rsidR="00BD6072" w:rsidRPr="008E214E">
        <w:rPr>
          <w:rFonts w:ascii="Verdana" w:hAnsi="Verdana"/>
        </w:rPr>
        <w:t xml:space="preserve">with </w:t>
      </w:r>
      <w:r w:rsidR="000B24B2" w:rsidRPr="008E214E">
        <w:rPr>
          <w:rFonts w:ascii="Verdana" w:hAnsi="Verdana"/>
        </w:rPr>
        <w:t>64 bit</w:t>
      </w:r>
      <w:r w:rsidR="00BD6072" w:rsidRPr="008E214E">
        <w:rPr>
          <w:rFonts w:ascii="Verdana" w:hAnsi="Verdana"/>
        </w:rPr>
        <w:t xml:space="preserve"> OS</w:t>
      </w:r>
    </w:p>
    <w:p w:rsidR="002D2E9C" w:rsidRPr="008E214E" w:rsidRDefault="002D2E9C" w:rsidP="002D2E9C">
      <w:pPr>
        <w:pStyle w:val="Heading2"/>
        <w:tabs>
          <w:tab w:val="clear" w:pos="576"/>
        </w:tabs>
        <w:spacing w:before="120" w:after="60" w:line="240" w:lineRule="atLeast"/>
        <w:jc w:val="both"/>
        <w:rPr>
          <w:rFonts w:ascii="Verdana" w:hAnsi="Verdana"/>
        </w:rPr>
      </w:pPr>
      <w:bookmarkStart w:id="63" w:name="_Toc460580556"/>
      <w:r w:rsidRPr="008E214E">
        <w:rPr>
          <w:rFonts w:ascii="Verdana" w:hAnsi="Verdana"/>
        </w:rPr>
        <w:lastRenderedPageBreak/>
        <w:t>Business Requirements</w:t>
      </w:r>
      <w:bookmarkEnd w:id="52"/>
      <w:bookmarkEnd w:id="53"/>
      <w:bookmarkEnd w:id="54"/>
      <w:bookmarkEnd w:id="55"/>
      <w:bookmarkEnd w:id="56"/>
      <w:bookmarkEnd w:id="57"/>
      <w:bookmarkEnd w:id="58"/>
      <w:bookmarkEnd w:id="63"/>
    </w:p>
    <w:p w:rsidR="004E7F35" w:rsidRPr="008E214E" w:rsidRDefault="0045189B" w:rsidP="00BE0302">
      <w:pPr>
        <w:ind w:left="576" w:firstLine="144"/>
        <w:rPr>
          <w:rFonts w:ascii="Verdana" w:hAnsi="Verdana"/>
          <w:i/>
        </w:rPr>
      </w:pPr>
      <w:r w:rsidRPr="008E214E">
        <w:rPr>
          <w:rFonts w:ascii="Verdana" w:hAnsi="Verdana"/>
        </w:rPr>
        <w:t xml:space="preserve">Business requirements Document </w:t>
      </w:r>
      <w:r w:rsidR="00D30EC4" w:rsidRPr="008E214E">
        <w:rPr>
          <w:rFonts w:ascii="Verdana" w:hAnsi="Verdana"/>
        </w:rPr>
        <w:t>(</w:t>
      </w:r>
      <w:r w:rsidR="00D30EC4" w:rsidRPr="008E214E">
        <w:rPr>
          <w:rFonts w:ascii="Verdana" w:hAnsi="Verdana" w:cs="Arial"/>
          <w:color w:val="333333"/>
        </w:rPr>
        <w:t>BRS_for_sign_off.docx</w:t>
      </w:r>
      <w:r w:rsidR="00D30EC4" w:rsidRPr="008E214E">
        <w:rPr>
          <w:rFonts w:ascii="Verdana" w:hAnsi="Verdana"/>
        </w:rPr>
        <w:t xml:space="preserve">) </w:t>
      </w:r>
      <w:r w:rsidRPr="008E214E">
        <w:rPr>
          <w:rFonts w:ascii="Verdana" w:hAnsi="Verdana"/>
        </w:rPr>
        <w:t xml:space="preserve">is available in project </w:t>
      </w:r>
      <w:r w:rsidR="001D3FD3" w:rsidRPr="008E214E">
        <w:rPr>
          <w:rFonts w:ascii="Verdana" w:hAnsi="Verdana"/>
        </w:rPr>
        <w:t>place https</w:t>
      </w:r>
      <w:r w:rsidRPr="008E214E">
        <w:rPr>
          <w:rFonts w:ascii="Verdana" w:hAnsi="Verdana"/>
        </w:rPr>
        <w:t>://service.projectplace.com/pp/pp.cgi/r1231410099</w:t>
      </w:r>
      <w:r w:rsidR="00D30EC4" w:rsidRPr="008E214E">
        <w:rPr>
          <w:rFonts w:ascii="Verdana" w:hAnsi="Verdana"/>
        </w:rPr>
        <w:t>.</w:t>
      </w:r>
      <w:bookmarkEnd w:id="59"/>
    </w:p>
    <w:p w:rsidR="00894927" w:rsidRPr="008E214E" w:rsidRDefault="00894927" w:rsidP="00BE0302">
      <w:pPr>
        <w:ind w:left="576" w:firstLine="144"/>
        <w:rPr>
          <w:rFonts w:ascii="Verdana" w:hAnsi="Verdana"/>
          <w:i/>
        </w:rPr>
      </w:pPr>
    </w:p>
    <w:p w:rsidR="00894927" w:rsidRPr="008E214E" w:rsidRDefault="00894927" w:rsidP="00894927">
      <w:pPr>
        <w:pStyle w:val="Heading1"/>
        <w:rPr>
          <w:rFonts w:ascii="Verdana" w:hAnsi="Verdana"/>
        </w:rPr>
      </w:pPr>
      <w:bookmarkStart w:id="64" w:name="_Toc402271218"/>
      <w:bookmarkStart w:id="65" w:name="_Toc460580557"/>
      <w:r w:rsidRPr="008E214E">
        <w:rPr>
          <w:rFonts w:ascii="Verdana" w:hAnsi="Verdana"/>
        </w:rPr>
        <w:lastRenderedPageBreak/>
        <w:t>Platform rules</w:t>
      </w:r>
      <w:bookmarkEnd w:id="64"/>
      <w:bookmarkEnd w:id="65"/>
    </w:p>
    <w:p w:rsidR="00894927" w:rsidRPr="008E214E" w:rsidRDefault="00894927" w:rsidP="00894927">
      <w:pPr>
        <w:ind w:left="576" w:firstLine="144"/>
        <w:rPr>
          <w:rFonts w:ascii="Verdana" w:hAnsi="Verdana"/>
          <w:i/>
        </w:rPr>
      </w:pPr>
      <w:r w:rsidRPr="008E214E">
        <w:rPr>
          <w:rFonts w:ascii="Verdana" w:hAnsi="Verdana"/>
          <w:i/>
        </w:rPr>
        <w:t>This section describes platform specific rules that should be considered in the design and implementation of the requirements. If IT-requirement exists for the solution, the Rules can be found in the IT-requirement.</w:t>
      </w:r>
    </w:p>
    <w:p w:rsidR="00894927" w:rsidRPr="008E214E" w:rsidRDefault="00894927" w:rsidP="00BE0302">
      <w:pPr>
        <w:ind w:left="576" w:firstLine="144"/>
        <w:rPr>
          <w:rFonts w:ascii="Verdana" w:hAnsi="Verdana"/>
          <w:i/>
        </w:rPr>
      </w:pPr>
    </w:p>
    <w:p w:rsidR="00694BD3" w:rsidRPr="008E214E" w:rsidRDefault="00694BD3" w:rsidP="00694BD3">
      <w:pPr>
        <w:pStyle w:val="Heading3"/>
        <w:tabs>
          <w:tab w:val="clear" w:pos="720"/>
        </w:tabs>
        <w:spacing w:before="160"/>
        <w:rPr>
          <w:rFonts w:ascii="Verdana" w:hAnsi="Verdana"/>
        </w:rPr>
      </w:pPr>
      <w:bookmarkStart w:id="66" w:name="_Toc359237418"/>
      <w:bookmarkStart w:id="67" w:name="_Toc389217087"/>
      <w:bookmarkStart w:id="68" w:name="_Toc390152824"/>
      <w:bookmarkStart w:id="69" w:name="_Toc453795379"/>
      <w:bookmarkStart w:id="70" w:name="_Toc453864578"/>
      <w:bookmarkStart w:id="71" w:name="_Toc460580558"/>
      <w:bookmarkStart w:id="72" w:name="_Toc365299987"/>
      <w:r w:rsidRPr="008E214E">
        <w:rPr>
          <w:rFonts w:ascii="Verdana" w:hAnsi="Verdana"/>
        </w:rPr>
        <w:t>IRW.RULE.TRACEABLE</w:t>
      </w:r>
      <w:bookmarkEnd w:id="66"/>
      <w:bookmarkEnd w:id="67"/>
      <w:bookmarkEnd w:id="68"/>
      <w:bookmarkEnd w:id="69"/>
      <w:bookmarkEnd w:id="70"/>
      <w:bookmarkEnd w:id="71"/>
    </w:p>
    <w:p w:rsidR="00694BD3" w:rsidRPr="008E214E" w:rsidRDefault="00694BD3" w:rsidP="00591766">
      <w:pPr>
        <w:pStyle w:val="BodyText"/>
        <w:rPr>
          <w:rFonts w:ascii="Verdana" w:hAnsi="Verdana"/>
        </w:rPr>
      </w:pPr>
      <w:r w:rsidRPr="008E214E">
        <w:rPr>
          <w:rFonts w:ascii="Verdana" w:hAnsi="Verdana"/>
        </w:rPr>
        <w:t>Clear case will be used to version control (lifecycle) this change.</w:t>
      </w:r>
    </w:p>
    <w:p w:rsidR="004E7F35" w:rsidRPr="008E214E" w:rsidRDefault="004E7F35" w:rsidP="004E7F35">
      <w:pPr>
        <w:pStyle w:val="Heading3"/>
        <w:spacing w:before="160"/>
        <w:rPr>
          <w:rFonts w:ascii="Verdana" w:hAnsi="Verdana"/>
        </w:rPr>
      </w:pPr>
      <w:bookmarkStart w:id="73" w:name="_Toc453795380"/>
      <w:bookmarkStart w:id="74" w:name="_Toc453864579"/>
      <w:bookmarkStart w:id="75" w:name="_Toc460580559"/>
      <w:r w:rsidRPr="008E214E">
        <w:rPr>
          <w:rFonts w:ascii="Verdana" w:hAnsi="Verdana"/>
        </w:rPr>
        <w:t>IRW.RULE.ENABLEDISABLE</w:t>
      </w:r>
      <w:bookmarkEnd w:id="72"/>
      <w:bookmarkEnd w:id="73"/>
      <w:bookmarkEnd w:id="74"/>
      <w:bookmarkEnd w:id="75"/>
    </w:p>
    <w:p w:rsidR="0044671B" w:rsidRPr="008E214E" w:rsidRDefault="00D96467" w:rsidP="004E7F35">
      <w:pPr>
        <w:pStyle w:val="BodyText"/>
        <w:rPr>
          <w:rFonts w:ascii="Verdana" w:hAnsi="Verdana"/>
        </w:rPr>
      </w:pPr>
      <w:proofErr w:type="gramStart"/>
      <w:r w:rsidRPr="008E214E">
        <w:rPr>
          <w:rFonts w:ascii="Verdana" w:hAnsi="Verdana"/>
        </w:rPr>
        <w:t>NA.</w:t>
      </w:r>
      <w:proofErr w:type="gramEnd"/>
    </w:p>
    <w:p w:rsidR="00471AFC" w:rsidRPr="008E214E" w:rsidRDefault="00471AFC" w:rsidP="004E7F35">
      <w:pPr>
        <w:pStyle w:val="BodyText"/>
        <w:rPr>
          <w:rFonts w:ascii="Verdana" w:hAnsi="Verdana"/>
        </w:rPr>
      </w:pPr>
    </w:p>
    <w:p w:rsidR="00471AFC" w:rsidRPr="008E214E" w:rsidRDefault="00471AFC" w:rsidP="004E7F35">
      <w:pPr>
        <w:pStyle w:val="BodyText"/>
        <w:rPr>
          <w:rFonts w:ascii="Verdana" w:hAnsi="Verdana"/>
        </w:rPr>
      </w:pPr>
    </w:p>
    <w:p w:rsidR="00471AFC" w:rsidRPr="008E214E" w:rsidRDefault="00471AFC"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6B5408" w:rsidRPr="008E214E" w:rsidRDefault="006B5408" w:rsidP="004E7F35">
      <w:pPr>
        <w:pStyle w:val="BodyText"/>
        <w:rPr>
          <w:rFonts w:ascii="Verdana" w:hAnsi="Verdana"/>
        </w:rPr>
      </w:pPr>
    </w:p>
    <w:p w:rsidR="00471AFC" w:rsidRPr="008E214E" w:rsidRDefault="00471AFC" w:rsidP="004E7F35">
      <w:pPr>
        <w:pStyle w:val="BodyText"/>
        <w:rPr>
          <w:rFonts w:ascii="Verdana" w:hAnsi="Verdana"/>
        </w:rPr>
      </w:pPr>
    </w:p>
    <w:p w:rsidR="00694BD3" w:rsidRPr="008E214E" w:rsidRDefault="00E97CDC" w:rsidP="00894927">
      <w:pPr>
        <w:pStyle w:val="Heading1"/>
        <w:rPr>
          <w:rFonts w:ascii="Verdana" w:hAnsi="Verdana"/>
        </w:rPr>
      </w:pPr>
      <w:bookmarkStart w:id="76" w:name="_Toc453864580"/>
      <w:bookmarkStart w:id="77" w:name="_Toc460580560"/>
      <w:r w:rsidRPr="008E214E">
        <w:rPr>
          <w:rFonts w:ascii="Verdana" w:hAnsi="Verdana"/>
        </w:rPr>
        <w:lastRenderedPageBreak/>
        <w:t>Non functional requirements</w:t>
      </w:r>
      <w:bookmarkEnd w:id="76"/>
      <w:bookmarkEnd w:id="77"/>
    </w:p>
    <w:p w:rsidR="006821E7" w:rsidRPr="008E214E" w:rsidRDefault="005F0593" w:rsidP="00605237">
      <w:pPr>
        <w:pStyle w:val="Heading2"/>
        <w:rPr>
          <w:rFonts w:ascii="Verdana" w:hAnsi="Verdana"/>
        </w:rPr>
      </w:pPr>
      <w:bookmarkStart w:id="78" w:name="_Toc453795381"/>
      <w:bookmarkStart w:id="79" w:name="_Toc453864581"/>
      <w:bookmarkStart w:id="80" w:name="_Toc460580561"/>
      <w:r w:rsidRPr="008E214E">
        <w:rPr>
          <w:rFonts w:ascii="Verdana" w:hAnsi="Verdana"/>
        </w:rPr>
        <w:t>Responsive web design</w:t>
      </w:r>
      <w:bookmarkEnd w:id="78"/>
      <w:bookmarkEnd w:id="79"/>
      <w:bookmarkEnd w:id="80"/>
      <w:r w:rsidR="006821E7" w:rsidRPr="008E214E">
        <w:rPr>
          <w:rFonts w:ascii="Verdana" w:hAnsi="Verdana"/>
        </w:rPr>
        <w:t xml:space="preserve"> </w:t>
      </w:r>
    </w:p>
    <w:p w:rsidR="006821E7" w:rsidRPr="008E214E" w:rsidRDefault="00862F65" w:rsidP="0088493C">
      <w:pPr>
        <w:pStyle w:val="BodyText"/>
        <w:ind w:firstLine="720"/>
        <w:rPr>
          <w:rFonts w:ascii="Verdana" w:hAnsi="Verdana"/>
        </w:rPr>
      </w:pPr>
      <w:r w:rsidRPr="008E214E">
        <w:rPr>
          <w:rFonts w:ascii="Verdana" w:hAnsi="Verdana"/>
        </w:rPr>
        <w:t xml:space="preserve">Pages will be developed using HTML 5 and Bootstrap framework to support responsive web design. </w:t>
      </w:r>
      <w:r w:rsidR="00351C99" w:rsidRPr="008E214E">
        <w:rPr>
          <w:rFonts w:ascii="Verdana" w:hAnsi="Verdana"/>
        </w:rPr>
        <w:t xml:space="preserve">Pages developed in Microsite </w:t>
      </w:r>
      <w:r w:rsidR="005F0593" w:rsidRPr="008E214E">
        <w:rPr>
          <w:rFonts w:ascii="Verdana" w:hAnsi="Verdana"/>
        </w:rPr>
        <w:t>are aimed at allowing desktop webpages to be viewed in response to the size of the device one is viewing with</w:t>
      </w:r>
      <w:r w:rsidR="006B5408" w:rsidRPr="008E214E">
        <w:rPr>
          <w:rFonts w:ascii="Verdana" w:hAnsi="Verdana"/>
        </w:rPr>
        <w:t>.</w:t>
      </w:r>
      <w:r w:rsidRPr="008E214E">
        <w:rPr>
          <w:rFonts w:ascii="Verdana" w:hAnsi="Verdana"/>
        </w:rPr>
        <w:t xml:space="preserve"> </w:t>
      </w:r>
    </w:p>
    <w:p w:rsidR="006821E7" w:rsidRPr="008E214E" w:rsidRDefault="006821E7" w:rsidP="00605237">
      <w:pPr>
        <w:pStyle w:val="Heading2"/>
        <w:rPr>
          <w:rFonts w:ascii="Verdana" w:hAnsi="Verdana"/>
        </w:rPr>
      </w:pPr>
      <w:bookmarkStart w:id="81" w:name="_Toc453795382"/>
      <w:bookmarkStart w:id="82" w:name="_Toc453864582"/>
      <w:bookmarkStart w:id="83" w:name="_Toc460580562"/>
      <w:r w:rsidRPr="008E214E">
        <w:rPr>
          <w:rFonts w:ascii="Verdana" w:hAnsi="Verdana"/>
        </w:rPr>
        <w:t>Adaptability</w:t>
      </w:r>
      <w:bookmarkEnd w:id="81"/>
      <w:bookmarkEnd w:id="82"/>
      <w:bookmarkEnd w:id="83"/>
    </w:p>
    <w:p w:rsidR="006821E7" w:rsidRPr="008E214E" w:rsidRDefault="006821E7" w:rsidP="007D6D18">
      <w:pPr>
        <w:pStyle w:val="BodyText"/>
        <w:numPr>
          <w:ilvl w:val="0"/>
          <w:numId w:val="14"/>
        </w:numPr>
        <w:rPr>
          <w:rFonts w:ascii="Verdana" w:hAnsi="Verdana"/>
        </w:rPr>
      </w:pPr>
      <w:r w:rsidRPr="008E214E">
        <w:rPr>
          <w:rFonts w:ascii="Verdana" w:hAnsi="Verdana"/>
        </w:rPr>
        <w:t xml:space="preserve">Integration layer (Java layer) integrates with Kenexa API through request/response xml messages.  Based on front end form parameters, request xml is formed in Integration layer. The xml structure is defined by Kenexa.   </w:t>
      </w:r>
    </w:p>
    <w:p w:rsidR="006821E7" w:rsidRPr="008E214E" w:rsidRDefault="006821E7" w:rsidP="007D6D18">
      <w:pPr>
        <w:pStyle w:val="BodyText"/>
        <w:numPr>
          <w:ilvl w:val="0"/>
          <w:numId w:val="14"/>
        </w:numPr>
        <w:rPr>
          <w:rFonts w:ascii="Verdana" w:hAnsi="Verdana"/>
        </w:rPr>
      </w:pPr>
      <w:r w:rsidRPr="008E214E">
        <w:rPr>
          <w:rFonts w:ascii="Verdana" w:hAnsi="Verdana"/>
        </w:rPr>
        <w:t xml:space="preserve">The interfaces will be designed in a more abstract / generic way that will allow for easy extension to other ATS. </w:t>
      </w:r>
      <w:proofErr w:type="gramStart"/>
      <w:r w:rsidRPr="008E214E">
        <w:rPr>
          <w:rFonts w:ascii="Verdana" w:hAnsi="Verdana"/>
        </w:rPr>
        <w:t>i.e</w:t>
      </w:r>
      <w:proofErr w:type="gramEnd"/>
      <w:r w:rsidRPr="008E214E">
        <w:rPr>
          <w:rFonts w:ascii="Verdana" w:hAnsi="Verdana"/>
        </w:rPr>
        <w:t>. Integration tier is  </w:t>
      </w:r>
      <w:r w:rsidR="00CD52A5" w:rsidRPr="008E214E">
        <w:rPr>
          <w:rFonts w:ascii="Verdana" w:hAnsi="Verdana"/>
        </w:rPr>
        <w:t>kept loosely</w:t>
      </w:r>
      <w:r w:rsidRPr="008E214E">
        <w:rPr>
          <w:rFonts w:ascii="Verdana" w:hAnsi="Verdana"/>
        </w:rPr>
        <w:t xml:space="preserve"> coupled with Kenexa which will give flexibility for adding any another ATS in the future.</w:t>
      </w:r>
    </w:p>
    <w:p w:rsidR="006821E7" w:rsidRPr="008E214E" w:rsidRDefault="006821E7" w:rsidP="007D6D18">
      <w:pPr>
        <w:pStyle w:val="BodyText"/>
        <w:numPr>
          <w:ilvl w:val="0"/>
          <w:numId w:val="14"/>
        </w:numPr>
        <w:rPr>
          <w:rFonts w:ascii="Verdana" w:hAnsi="Verdana"/>
        </w:rPr>
      </w:pPr>
      <w:r w:rsidRPr="008E214E">
        <w:rPr>
          <w:rFonts w:ascii="Verdana" w:hAnsi="Verdana"/>
          <w:b/>
          <w:lang w:val="en-US"/>
        </w:rPr>
        <w:t>Switching to different ATS</w:t>
      </w:r>
      <w:r w:rsidRPr="008E214E">
        <w:rPr>
          <w:rFonts w:ascii="Verdana" w:hAnsi="Verdana"/>
          <w:lang w:val="en-US"/>
        </w:rPr>
        <w:t xml:space="preserve"> </w:t>
      </w:r>
      <w:r w:rsidR="002B2B5C" w:rsidRPr="008E214E">
        <w:rPr>
          <w:rFonts w:ascii="Verdana" w:hAnsi="Verdana"/>
          <w:lang w:val="en-US"/>
        </w:rPr>
        <w:t>- Code</w:t>
      </w:r>
      <w:r w:rsidR="00427599" w:rsidRPr="008E214E">
        <w:rPr>
          <w:rFonts w:ascii="Verdana" w:hAnsi="Verdana"/>
          <w:lang w:val="en-US"/>
        </w:rPr>
        <w:t xml:space="preserve"> changes required in Integration layer in order to form the request message as per New ATS tool standards. </w:t>
      </w:r>
      <w:r w:rsidR="007D1E0C" w:rsidRPr="008E214E">
        <w:rPr>
          <w:rFonts w:ascii="Verdana" w:hAnsi="Verdana"/>
        </w:rPr>
        <w:t xml:space="preserve">Code has to be written for downloading jobs from new ATS and integrated into JST Application. </w:t>
      </w:r>
      <w:r w:rsidR="00427599" w:rsidRPr="008E214E">
        <w:rPr>
          <w:rFonts w:ascii="Verdana" w:hAnsi="Verdana"/>
          <w:lang w:val="en-US"/>
        </w:rPr>
        <w:t xml:space="preserve">The amount of rework depends on new ATS’s request/response format i.e. XML or JSON or any other structure. </w:t>
      </w:r>
    </w:p>
    <w:p w:rsidR="00573F4B" w:rsidRPr="008E214E" w:rsidRDefault="00573F4B" w:rsidP="00605237">
      <w:pPr>
        <w:pStyle w:val="Heading2"/>
        <w:rPr>
          <w:rFonts w:ascii="Verdana" w:hAnsi="Verdana"/>
        </w:rPr>
      </w:pPr>
      <w:bookmarkStart w:id="84" w:name="_Toc453795383"/>
      <w:bookmarkStart w:id="85" w:name="_Toc453864583"/>
      <w:bookmarkStart w:id="86" w:name="_Toc460580563"/>
      <w:r w:rsidRPr="008E214E">
        <w:rPr>
          <w:rFonts w:ascii="Verdana" w:hAnsi="Verdana"/>
        </w:rPr>
        <w:t>Maintainability</w:t>
      </w:r>
      <w:bookmarkEnd w:id="84"/>
      <w:bookmarkEnd w:id="85"/>
      <w:bookmarkEnd w:id="86"/>
    </w:p>
    <w:p w:rsidR="000F4ED0" w:rsidRPr="008E214E" w:rsidRDefault="00F3430A" w:rsidP="00573F4B">
      <w:pPr>
        <w:pStyle w:val="BodyText"/>
        <w:rPr>
          <w:rFonts w:ascii="Verdana" w:hAnsi="Verdana"/>
          <w:lang w:val="en-US"/>
        </w:rPr>
      </w:pPr>
      <w:r w:rsidRPr="008E214E">
        <w:rPr>
          <w:rFonts w:ascii="Verdana" w:hAnsi="Verdana"/>
          <w:lang w:val="en-US"/>
        </w:rPr>
        <w:t xml:space="preserve">Since all the platforms use a </w:t>
      </w:r>
      <w:r w:rsidR="009D53DD" w:rsidRPr="008E214E">
        <w:rPr>
          <w:rFonts w:ascii="Verdana" w:hAnsi="Verdana"/>
          <w:lang w:val="en-US"/>
        </w:rPr>
        <w:t>Global solution</w:t>
      </w:r>
      <w:r w:rsidRPr="008E214E">
        <w:rPr>
          <w:rFonts w:ascii="Verdana" w:hAnsi="Verdana"/>
          <w:lang w:val="en-US"/>
        </w:rPr>
        <w:t xml:space="preserve"> it will be </w:t>
      </w:r>
      <w:r w:rsidR="007D1E0C" w:rsidRPr="008E214E">
        <w:rPr>
          <w:rFonts w:ascii="Verdana" w:hAnsi="Verdana"/>
          <w:lang w:val="en-US"/>
        </w:rPr>
        <w:t>easy to</w:t>
      </w:r>
      <w:r w:rsidRPr="008E214E">
        <w:rPr>
          <w:rFonts w:ascii="Verdana" w:hAnsi="Verdana"/>
          <w:lang w:val="en-US"/>
        </w:rPr>
        <w:t xml:space="preserve"> maintain. </w:t>
      </w:r>
      <w:proofErr w:type="gramStart"/>
      <w:r w:rsidR="009D53DD" w:rsidRPr="008E214E">
        <w:rPr>
          <w:rFonts w:ascii="Verdana" w:hAnsi="Verdana"/>
          <w:lang w:val="en-US"/>
        </w:rPr>
        <w:t>i.e</w:t>
      </w:r>
      <w:proofErr w:type="gramEnd"/>
      <w:r w:rsidR="009D53DD" w:rsidRPr="008E214E">
        <w:rPr>
          <w:rFonts w:ascii="Verdana" w:hAnsi="Verdana"/>
          <w:lang w:val="en-US"/>
        </w:rPr>
        <w:t>. Changes implemented in Global solution will reflect in all platforms</w:t>
      </w:r>
      <w:r w:rsidR="000F4ED0" w:rsidRPr="008E214E">
        <w:rPr>
          <w:rFonts w:ascii="Verdana" w:hAnsi="Verdana"/>
          <w:lang w:val="en-US"/>
        </w:rPr>
        <w:t xml:space="preserve"> and a API call is sending over newest changes that has been made in locations or other fields.</w:t>
      </w:r>
    </w:p>
    <w:p w:rsidR="00DF3B0B" w:rsidRPr="008E214E" w:rsidRDefault="00DF3B0B" w:rsidP="00DF3B0B">
      <w:pPr>
        <w:pStyle w:val="BodyText"/>
        <w:rPr>
          <w:rFonts w:ascii="Verdana" w:hAnsi="Verdana"/>
          <w:lang w:val="en-US"/>
        </w:rPr>
      </w:pPr>
      <w:r w:rsidRPr="008E214E">
        <w:rPr>
          <w:rFonts w:ascii="Verdana" w:hAnsi="Verdana"/>
          <w:lang w:val="en-US"/>
        </w:rPr>
        <w:t xml:space="preserve">The values for fields (country, Location, Work Area, Job Type, Language) are not coming from Brassring API so the values has to be inserted/updated using master files from Brassring Admin. Master files are present in </w:t>
      </w:r>
      <w:hyperlink r:id="rId21" w:history="1">
        <w:r w:rsidRPr="008E214E">
          <w:rPr>
            <w:rStyle w:val="Hyperlink"/>
            <w:rFonts w:ascii="Verdana" w:hAnsi="Verdana"/>
          </w:rPr>
          <w:t>https://service.projectplace.com/pp/pp.cgi/0/1240910216</w:t>
        </w:r>
      </w:hyperlink>
      <w:r w:rsidRPr="008E214E">
        <w:rPr>
          <w:rFonts w:ascii="Verdana" w:hAnsi="Verdana"/>
        </w:rPr>
        <w:t xml:space="preserve"> for reference.</w:t>
      </w:r>
    </w:p>
    <w:p w:rsidR="0085616E" w:rsidRPr="008E214E" w:rsidRDefault="00DF3B0B">
      <w:pPr>
        <w:pStyle w:val="BodyText"/>
        <w:ind w:left="0"/>
        <w:rPr>
          <w:rFonts w:ascii="Verdana" w:hAnsi="Verdana"/>
        </w:rPr>
      </w:pPr>
      <w:r w:rsidRPr="008E214E">
        <w:rPr>
          <w:rFonts w:ascii="Verdana" w:hAnsi="Verdana"/>
          <w:lang w:val="en-US"/>
        </w:rPr>
        <w:t>When a new language comes into……</w:t>
      </w:r>
    </w:p>
    <w:p w:rsidR="00DF3B0B" w:rsidRPr="008E214E" w:rsidRDefault="00DF3B0B" w:rsidP="00DF3B0B">
      <w:pPr>
        <w:pStyle w:val="BodyText"/>
        <w:numPr>
          <w:ilvl w:val="0"/>
          <w:numId w:val="53"/>
        </w:numPr>
        <w:rPr>
          <w:rFonts w:ascii="Verdana" w:hAnsi="Verdana"/>
          <w:lang w:val="en-US"/>
        </w:rPr>
      </w:pPr>
      <w:r w:rsidRPr="008E214E">
        <w:rPr>
          <w:rFonts w:ascii="Verdana" w:hAnsi="Verdana"/>
          <w:lang w:val="en-US"/>
        </w:rPr>
        <w:t xml:space="preserve">language specific property file has to be created and placed in JST Application Server location </w:t>
      </w:r>
    </w:p>
    <w:p w:rsidR="00DF3B0B" w:rsidRPr="008E214E" w:rsidRDefault="00DF3B0B" w:rsidP="00DF3B0B">
      <w:pPr>
        <w:pStyle w:val="BodyText"/>
        <w:numPr>
          <w:ilvl w:val="0"/>
          <w:numId w:val="53"/>
        </w:numPr>
        <w:rPr>
          <w:rFonts w:ascii="Verdana" w:hAnsi="Verdana"/>
          <w:lang w:val="en-US"/>
        </w:rPr>
      </w:pPr>
      <w:r w:rsidRPr="008E214E">
        <w:rPr>
          <w:rFonts w:ascii="Verdana" w:hAnsi="Verdana"/>
          <w:lang w:val="en-US"/>
        </w:rPr>
        <w:t>BR_CONFIG_V1.xlsx file has to be updated with site id for new locale and uploaded to S3 folder for synchronization</w:t>
      </w:r>
    </w:p>
    <w:p w:rsidR="00793E74" w:rsidRPr="008E214E" w:rsidRDefault="00793E74" w:rsidP="00605237">
      <w:pPr>
        <w:pStyle w:val="Heading2"/>
        <w:rPr>
          <w:rFonts w:ascii="Verdana" w:hAnsi="Verdana"/>
        </w:rPr>
      </w:pPr>
      <w:bookmarkStart w:id="87" w:name="_Toc453795384"/>
      <w:bookmarkStart w:id="88" w:name="_Toc453864584"/>
      <w:bookmarkStart w:id="89" w:name="_Toc460580564"/>
      <w:r w:rsidRPr="008E214E">
        <w:rPr>
          <w:rFonts w:ascii="Verdana" w:hAnsi="Verdana"/>
        </w:rPr>
        <w:t>Scalability</w:t>
      </w:r>
      <w:bookmarkEnd w:id="87"/>
      <w:bookmarkEnd w:id="88"/>
      <w:bookmarkEnd w:id="89"/>
    </w:p>
    <w:p w:rsidR="008670EA" w:rsidRPr="008E214E" w:rsidRDefault="00FE019E" w:rsidP="008670EA">
      <w:pPr>
        <w:pStyle w:val="BodyText"/>
        <w:rPr>
          <w:rFonts w:ascii="Verdana" w:hAnsi="Verdana"/>
        </w:rPr>
      </w:pPr>
      <w:r w:rsidRPr="008E214E">
        <w:rPr>
          <w:rFonts w:ascii="Verdana" w:hAnsi="Verdana"/>
        </w:rPr>
        <w:t xml:space="preserve">Capacity of the servers will be increased based on the </w:t>
      </w:r>
      <w:r w:rsidR="003175EC" w:rsidRPr="008E214E">
        <w:rPr>
          <w:rFonts w:ascii="Verdana" w:hAnsi="Verdana"/>
        </w:rPr>
        <w:t>load to production systems</w:t>
      </w:r>
      <w:r w:rsidRPr="008E214E">
        <w:rPr>
          <w:rFonts w:ascii="Verdana" w:hAnsi="Verdana"/>
        </w:rPr>
        <w:t>. Architecture will support hosting the application in clusters</w:t>
      </w:r>
    </w:p>
    <w:p w:rsidR="00793E74" w:rsidRPr="008E214E" w:rsidRDefault="00573F4B" w:rsidP="00605237">
      <w:pPr>
        <w:pStyle w:val="Heading2"/>
        <w:rPr>
          <w:rFonts w:ascii="Verdana" w:hAnsi="Verdana"/>
        </w:rPr>
      </w:pPr>
      <w:bookmarkStart w:id="90" w:name="_Toc453795385"/>
      <w:bookmarkStart w:id="91" w:name="_Toc453864585"/>
      <w:bookmarkStart w:id="92" w:name="_Toc460580565"/>
      <w:r w:rsidRPr="008E214E">
        <w:rPr>
          <w:rFonts w:ascii="Verdana" w:hAnsi="Verdana"/>
        </w:rPr>
        <w:t>Accessibility</w:t>
      </w:r>
      <w:bookmarkEnd w:id="90"/>
      <w:bookmarkEnd w:id="91"/>
      <w:bookmarkEnd w:id="92"/>
    </w:p>
    <w:p w:rsidR="001C33E2" w:rsidRPr="008E214E" w:rsidRDefault="001C33E2" w:rsidP="001C33E2">
      <w:pPr>
        <w:pStyle w:val="BodyText"/>
        <w:rPr>
          <w:rFonts w:ascii="Verdana" w:hAnsi="Verdana"/>
          <w:lang w:val="en-US"/>
        </w:rPr>
      </w:pPr>
      <w:r w:rsidRPr="008E214E">
        <w:rPr>
          <w:rFonts w:ascii="Verdana" w:hAnsi="Verdana"/>
          <w:lang w:val="en-US"/>
        </w:rPr>
        <w:t xml:space="preserve">Web Content Accessibility Guidelines (WCAG 2.0) is a stable, referenceable technical standard. It has 12 guidelines that are organized under 4 principles: perceivable, operable, understandable, and robust. </w:t>
      </w:r>
    </w:p>
    <w:p w:rsidR="00573F4B" w:rsidRPr="008E214E" w:rsidRDefault="001C33E2" w:rsidP="001C33E2">
      <w:pPr>
        <w:pStyle w:val="BodyText"/>
        <w:rPr>
          <w:rFonts w:ascii="Verdana" w:hAnsi="Verdana"/>
        </w:rPr>
      </w:pPr>
      <w:r w:rsidRPr="008E214E">
        <w:rPr>
          <w:rFonts w:ascii="Verdana" w:hAnsi="Verdana"/>
          <w:lang w:val="en-US"/>
        </w:rPr>
        <w:lastRenderedPageBreak/>
        <w:t xml:space="preserve">For each guideline, there are testable success criteria, which are at three levels: A, AA, and AAA. JST solution accessibility will be </w:t>
      </w:r>
      <w:r w:rsidR="00CF3483" w:rsidRPr="008E214E">
        <w:rPr>
          <w:rFonts w:ascii="Verdana" w:hAnsi="Verdana"/>
          <w:b/>
          <w:lang w:val="en-US"/>
        </w:rPr>
        <w:t>‘AA’</w:t>
      </w:r>
      <w:r w:rsidRPr="008E214E">
        <w:rPr>
          <w:rFonts w:ascii="Verdana" w:hAnsi="Verdana"/>
          <w:b/>
          <w:lang w:val="en-US"/>
        </w:rPr>
        <w:t xml:space="preserve"> </w:t>
      </w:r>
      <w:r w:rsidR="00CF3483" w:rsidRPr="008E214E">
        <w:rPr>
          <w:rFonts w:ascii="Verdana" w:hAnsi="Verdana"/>
          <w:lang w:val="en-US"/>
        </w:rPr>
        <w:t>compliant</w:t>
      </w:r>
      <w:r w:rsidRPr="008E214E">
        <w:rPr>
          <w:rFonts w:ascii="Verdana" w:hAnsi="Verdana"/>
          <w:lang w:val="en-US"/>
        </w:rPr>
        <w:t>.</w:t>
      </w:r>
    </w:p>
    <w:p w:rsidR="00694BD3" w:rsidRPr="008E214E" w:rsidRDefault="00E97CDC" w:rsidP="00605237">
      <w:pPr>
        <w:pStyle w:val="Heading2"/>
        <w:rPr>
          <w:rFonts w:ascii="Verdana" w:hAnsi="Verdana"/>
        </w:rPr>
      </w:pPr>
      <w:bookmarkStart w:id="93" w:name="_Toc453795386"/>
      <w:bookmarkStart w:id="94" w:name="_Toc453864586"/>
      <w:bookmarkStart w:id="95" w:name="_Toc460580566"/>
      <w:r w:rsidRPr="008E214E">
        <w:rPr>
          <w:rFonts w:ascii="Verdana" w:hAnsi="Verdana"/>
        </w:rPr>
        <w:t>Performance Considerations</w:t>
      </w:r>
      <w:bookmarkEnd w:id="93"/>
      <w:bookmarkEnd w:id="94"/>
      <w:bookmarkEnd w:id="95"/>
    </w:p>
    <w:p w:rsidR="00932C88" w:rsidRPr="008E214E" w:rsidRDefault="00A2301F" w:rsidP="006821E7">
      <w:pPr>
        <w:pStyle w:val="BodyText"/>
        <w:rPr>
          <w:rFonts w:ascii="Verdana" w:hAnsi="Verdana"/>
        </w:rPr>
      </w:pPr>
      <w:r w:rsidRPr="008E214E">
        <w:rPr>
          <w:rFonts w:ascii="Verdana" w:hAnsi="Verdana"/>
        </w:rPr>
        <w:t xml:space="preserve">Job information will be fetched from Brassring and stored in JST Database. This will be done using batch process separate from JST Web application. JST Web application will not invoke </w:t>
      </w:r>
      <w:r w:rsidR="000F4ED0" w:rsidRPr="008E214E">
        <w:rPr>
          <w:rFonts w:ascii="Verdana" w:hAnsi="Verdana"/>
        </w:rPr>
        <w:t>B</w:t>
      </w:r>
      <w:r w:rsidRPr="008E214E">
        <w:rPr>
          <w:rFonts w:ascii="Verdana" w:hAnsi="Verdana"/>
        </w:rPr>
        <w:t xml:space="preserve">rassring for fetching the data. This will improve the performance of JST application. JST database will act caching layer for job information. </w:t>
      </w:r>
    </w:p>
    <w:p w:rsidR="00694BD3" w:rsidRPr="008E214E" w:rsidRDefault="00E97CDC" w:rsidP="00605237">
      <w:pPr>
        <w:pStyle w:val="Heading2"/>
        <w:rPr>
          <w:rFonts w:ascii="Verdana" w:hAnsi="Verdana"/>
        </w:rPr>
      </w:pPr>
      <w:bookmarkStart w:id="96" w:name="_Toc453795387"/>
      <w:bookmarkStart w:id="97" w:name="_Toc453864587"/>
      <w:bookmarkStart w:id="98" w:name="_Toc460580567"/>
      <w:r w:rsidRPr="008E214E">
        <w:rPr>
          <w:rFonts w:ascii="Verdana" w:hAnsi="Verdana"/>
        </w:rPr>
        <w:t>Browser Support</w:t>
      </w:r>
      <w:bookmarkEnd w:id="96"/>
      <w:bookmarkEnd w:id="97"/>
      <w:bookmarkEnd w:id="98"/>
    </w:p>
    <w:p w:rsidR="00FF519F" w:rsidRPr="008E214E" w:rsidRDefault="00FF519F" w:rsidP="007D6D18">
      <w:pPr>
        <w:pStyle w:val="ListParagraph"/>
        <w:numPr>
          <w:ilvl w:val="0"/>
          <w:numId w:val="17"/>
        </w:numPr>
        <w:rPr>
          <w:rFonts w:ascii="Verdana" w:eastAsia="Times New Roman" w:hAnsi="Verdana"/>
          <w:sz w:val="20"/>
          <w:szCs w:val="20"/>
          <w:lang w:eastAsia="en-US"/>
        </w:rPr>
      </w:pPr>
      <w:bookmarkStart w:id="99" w:name="_Toc389217090"/>
      <w:bookmarkStart w:id="100" w:name="_Toc390152827"/>
      <w:bookmarkStart w:id="101" w:name="_Toc453795388"/>
      <w:bookmarkStart w:id="102" w:name="_Toc453864588"/>
      <w:r w:rsidRPr="008E214E">
        <w:rPr>
          <w:rFonts w:ascii="Verdana" w:eastAsia="Times New Roman" w:hAnsi="Verdana"/>
          <w:sz w:val="20"/>
          <w:szCs w:val="20"/>
          <w:lang w:eastAsia="en-US"/>
        </w:rPr>
        <w:t>Global browsers with fast update pace. - Firefox 47.0 &amp; 46.0 , Chrome 51.0.2704 &amp; 50.0.2661</w:t>
      </w:r>
    </w:p>
    <w:p w:rsidR="00FF519F" w:rsidRPr="008E214E" w:rsidRDefault="00FF519F" w:rsidP="007D6D18">
      <w:pPr>
        <w:pStyle w:val="ListParagraph"/>
        <w:numPr>
          <w:ilvl w:val="0"/>
          <w:numId w:val="17"/>
        </w:numPr>
        <w:rPr>
          <w:rFonts w:ascii="Verdana" w:eastAsia="Times New Roman" w:hAnsi="Verdana"/>
          <w:sz w:val="20"/>
          <w:szCs w:val="20"/>
          <w:lang w:eastAsia="en-US"/>
        </w:rPr>
      </w:pPr>
      <w:r w:rsidRPr="008E214E">
        <w:rPr>
          <w:rFonts w:ascii="Verdana" w:eastAsia="Times New Roman" w:hAnsi="Verdana"/>
          <w:sz w:val="20"/>
          <w:szCs w:val="20"/>
          <w:lang w:eastAsia="en-US"/>
        </w:rPr>
        <w:t>Global browsers with slow update pace. - Safari 5, 4 &amp; 3, IE 11, 10 &amp; 9 and Edge 25, 23 &amp; 21.</w:t>
      </w:r>
    </w:p>
    <w:p w:rsidR="00FF519F" w:rsidRPr="008E214E" w:rsidRDefault="00FF519F" w:rsidP="007D6D18">
      <w:pPr>
        <w:pStyle w:val="ListParagraph"/>
        <w:numPr>
          <w:ilvl w:val="0"/>
          <w:numId w:val="17"/>
        </w:numPr>
        <w:rPr>
          <w:rFonts w:ascii="Verdana" w:eastAsia="Times New Roman" w:hAnsi="Verdana"/>
          <w:sz w:val="20"/>
          <w:szCs w:val="20"/>
          <w:lang w:eastAsia="en-US"/>
        </w:rPr>
      </w:pPr>
      <w:r w:rsidRPr="008E214E">
        <w:rPr>
          <w:rFonts w:ascii="Verdana" w:eastAsia="Times New Roman" w:hAnsi="Verdana"/>
          <w:sz w:val="20"/>
          <w:szCs w:val="20"/>
          <w:lang w:eastAsia="en-US"/>
        </w:rPr>
        <w:t xml:space="preserve">Local/regional browsers those are very common in a specific market - </w:t>
      </w:r>
      <w:proofErr w:type="spellStart"/>
      <w:r w:rsidRPr="008E214E">
        <w:rPr>
          <w:rFonts w:ascii="Verdana" w:eastAsia="Times New Roman" w:hAnsi="Verdana"/>
          <w:sz w:val="20"/>
          <w:szCs w:val="20"/>
          <w:lang w:eastAsia="en-US"/>
        </w:rPr>
        <w:t>Yandex</w:t>
      </w:r>
      <w:proofErr w:type="spellEnd"/>
      <w:r w:rsidRPr="008E214E">
        <w:rPr>
          <w:rFonts w:ascii="Verdana" w:eastAsia="Times New Roman" w:hAnsi="Verdana"/>
          <w:sz w:val="20"/>
          <w:szCs w:val="20"/>
          <w:lang w:eastAsia="en-US"/>
        </w:rPr>
        <w:t xml:space="preserve"> 16 &amp; 15. (Russia)</w:t>
      </w:r>
    </w:p>
    <w:p w:rsidR="008670EA" w:rsidRPr="008E214E" w:rsidRDefault="008670EA" w:rsidP="00605237">
      <w:pPr>
        <w:pStyle w:val="Heading2"/>
        <w:rPr>
          <w:rFonts w:ascii="Verdana" w:hAnsi="Verdana"/>
        </w:rPr>
      </w:pPr>
      <w:bookmarkStart w:id="103" w:name="_Toc460580568"/>
      <w:r w:rsidRPr="008E214E">
        <w:rPr>
          <w:rFonts w:ascii="Verdana" w:hAnsi="Verdana"/>
        </w:rPr>
        <w:t>Security Considerations</w:t>
      </w:r>
      <w:bookmarkEnd w:id="99"/>
      <w:bookmarkEnd w:id="100"/>
      <w:bookmarkEnd w:id="101"/>
      <w:bookmarkEnd w:id="102"/>
      <w:bookmarkEnd w:id="103"/>
    </w:p>
    <w:p w:rsidR="008670EA" w:rsidRPr="008E214E" w:rsidRDefault="008670EA" w:rsidP="008670EA">
      <w:pPr>
        <w:pStyle w:val="BodyText"/>
        <w:rPr>
          <w:rFonts w:ascii="Verdana" w:hAnsi="Verdana"/>
        </w:rPr>
      </w:pPr>
      <w:r w:rsidRPr="008E214E">
        <w:rPr>
          <w:rFonts w:ascii="Verdana" w:hAnsi="Verdana"/>
          <w:lang w:val="en-US"/>
        </w:rPr>
        <w:t xml:space="preserve">SSL enabled and within ikea.com domain. Solution will be tested for standard </w:t>
      </w:r>
      <w:r w:rsidR="000F4ED0" w:rsidRPr="008E214E">
        <w:rPr>
          <w:rFonts w:ascii="Verdana" w:hAnsi="Verdana"/>
          <w:lang w:val="en-US"/>
        </w:rPr>
        <w:t>I</w:t>
      </w:r>
      <w:r w:rsidRPr="008E214E">
        <w:rPr>
          <w:rFonts w:ascii="Verdana" w:hAnsi="Verdana"/>
          <w:lang w:val="en-US"/>
        </w:rPr>
        <w:t xml:space="preserve">kea </w:t>
      </w:r>
      <w:r w:rsidR="00F3430A" w:rsidRPr="008E214E">
        <w:rPr>
          <w:rFonts w:ascii="Verdana" w:hAnsi="Verdana"/>
          <w:lang w:val="en-US"/>
        </w:rPr>
        <w:t xml:space="preserve">security </w:t>
      </w:r>
      <w:r w:rsidR="00E546DE" w:rsidRPr="008E214E">
        <w:rPr>
          <w:rFonts w:ascii="Verdana" w:hAnsi="Verdana"/>
          <w:lang w:val="en-US"/>
        </w:rPr>
        <w:t>tests such as SQL i</w:t>
      </w:r>
      <w:r w:rsidR="00A504C1" w:rsidRPr="008E214E">
        <w:rPr>
          <w:rFonts w:ascii="Verdana" w:hAnsi="Verdana"/>
          <w:lang w:val="en-US"/>
        </w:rPr>
        <w:t>njection</w:t>
      </w:r>
      <w:r w:rsidR="00A415F4" w:rsidRPr="008E214E">
        <w:rPr>
          <w:rFonts w:ascii="Verdana" w:hAnsi="Verdana"/>
          <w:lang w:val="en-US"/>
        </w:rPr>
        <w:t>, Cross-site scripting &amp; hacking.</w:t>
      </w:r>
    </w:p>
    <w:p w:rsidR="008670EA" w:rsidRPr="008E214E" w:rsidRDefault="008670EA" w:rsidP="00605237">
      <w:pPr>
        <w:pStyle w:val="Heading2"/>
        <w:rPr>
          <w:rFonts w:ascii="Verdana" w:hAnsi="Verdana"/>
        </w:rPr>
      </w:pPr>
      <w:bookmarkStart w:id="104" w:name="_Toc453795390"/>
      <w:bookmarkStart w:id="105" w:name="_Toc453864590"/>
      <w:bookmarkStart w:id="106" w:name="_Toc460580569"/>
      <w:bookmarkStart w:id="107" w:name="_Toc254884211"/>
      <w:bookmarkStart w:id="108" w:name="_Toc347155057"/>
      <w:r w:rsidRPr="008E214E">
        <w:rPr>
          <w:rFonts w:ascii="Verdana" w:hAnsi="Verdana"/>
        </w:rPr>
        <w:t>SEO</w:t>
      </w:r>
      <w:bookmarkEnd w:id="104"/>
      <w:bookmarkEnd w:id="105"/>
      <w:bookmarkEnd w:id="106"/>
    </w:p>
    <w:p w:rsidR="008B0480" w:rsidRPr="008E214E" w:rsidRDefault="008B0480" w:rsidP="008B0480">
      <w:pPr>
        <w:pStyle w:val="BodyText"/>
        <w:rPr>
          <w:rFonts w:ascii="Verdana" w:hAnsi="Verdana"/>
        </w:rPr>
      </w:pPr>
      <w:r w:rsidRPr="008E214E">
        <w:rPr>
          <w:rFonts w:ascii="Verdana" w:hAnsi="Verdana"/>
          <w:lang w:val="en-US"/>
        </w:rPr>
        <w:t xml:space="preserve">Solution follows the SEO guidelines such as </w:t>
      </w:r>
      <w:r w:rsidRPr="008E214E">
        <w:rPr>
          <w:rFonts w:ascii="Verdana" w:hAnsi="Verdana"/>
        </w:rPr>
        <w:t>Editable page title, metadata, URL, headings and page content should be part of new solution</w:t>
      </w:r>
      <w:r w:rsidRPr="008E214E">
        <w:rPr>
          <w:rFonts w:ascii="Verdana" w:hAnsi="Verdana"/>
          <w:lang w:val="en-US"/>
        </w:rPr>
        <w:t xml:space="preserve">. </w:t>
      </w:r>
      <w:r w:rsidR="00310446" w:rsidRPr="008E214E">
        <w:rPr>
          <w:rFonts w:ascii="Verdana" w:hAnsi="Verdana"/>
          <w:lang w:val="en-US"/>
        </w:rPr>
        <w:t>Ike</w:t>
      </w:r>
      <w:r w:rsidR="006C6D86" w:rsidRPr="008E214E">
        <w:rPr>
          <w:rFonts w:ascii="Verdana" w:hAnsi="Verdana"/>
          <w:lang w:val="en-US"/>
        </w:rPr>
        <w:t>a DNS naming standards will be followed.</w:t>
      </w:r>
      <w:r w:rsidR="002468AB" w:rsidRPr="008E214E">
        <w:rPr>
          <w:rFonts w:ascii="Verdana" w:hAnsi="Verdana"/>
          <w:lang w:val="en-US"/>
        </w:rPr>
        <w:t xml:space="preserve"> </w:t>
      </w:r>
      <w:r w:rsidRPr="008E214E">
        <w:rPr>
          <w:rFonts w:ascii="Verdana" w:hAnsi="Verdana"/>
          <w:lang w:val="en-US"/>
        </w:rPr>
        <w:t xml:space="preserve">To get better ranking in </w:t>
      </w:r>
      <w:r w:rsidR="006C6D86" w:rsidRPr="008E214E">
        <w:rPr>
          <w:rFonts w:ascii="Verdana" w:hAnsi="Verdana"/>
          <w:lang w:val="en-US"/>
        </w:rPr>
        <w:t>search</w:t>
      </w:r>
      <w:r w:rsidRPr="008E214E">
        <w:rPr>
          <w:rFonts w:ascii="Verdana" w:hAnsi="Verdana"/>
          <w:lang w:val="en-US"/>
        </w:rPr>
        <w:t xml:space="preserve"> engine, </w:t>
      </w:r>
      <w:r w:rsidRPr="008E214E">
        <w:rPr>
          <w:rFonts w:ascii="Verdana" w:hAnsi="Verdana"/>
        </w:rPr>
        <w:t xml:space="preserve">Microsite will be hosted with in ikea.com as sub domain using Site Extensions. </w:t>
      </w:r>
      <w:proofErr w:type="gramStart"/>
      <w:r w:rsidRPr="008E214E">
        <w:rPr>
          <w:rFonts w:ascii="Verdana" w:hAnsi="Verdana"/>
        </w:rPr>
        <w:t>For e</w:t>
      </w:r>
      <w:r w:rsidR="009A2D4D" w:rsidRPr="008E214E">
        <w:rPr>
          <w:rFonts w:ascii="Verdana" w:hAnsi="Verdana"/>
        </w:rPr>
        <w:t>.</w:t>
      </w:r>
      <w:r w:rsidRPr="008E214E">
        <w:rPr>
          <w:rFonts w:ascii="Verdana" w:hAnsi="Verdana"/>
        </w:rPr>
        <w:t>g</w:t>
      </w:r>
      <w:r w:rsidR="009A2D4D" w:rsidRPr="008E214E">
        <w:rPr>
          <w:rFonts w:ascii="Verdana" w:hAnsi="Verdana"/>
        </w:rPr>
        <w:t>.</w:t>
      </w:r>
      <w:r w:rsidRPr="008E214E">
        <w:rPr>
          <w:rFonts w:ascii="Verdana" w:hAnsi="Verdana"/>
        </w:rPr>
        <w:t xml:space="preserve"> </w:t>
      </w:r>
      <w:hyperlink r:id="rId22" w:history="1">
        <w:r w:rsidR="00696DCE" w:rsidRPr="008E214E">
          <w:rPr>
            <w:rStyle w:val="Hyperlink"/>
            <w:rFonts w:ascii="Verdana" w:hAnsi="Verdana"/>
          </w:rPr>
          <w:t>ww</w:t>
        </w:r>
        <w:r w:rsidR="00CC04C0" w:rsidRPr="008E214E">
          <w:rPr>
            <w:rStyle w:val="Hyperlink"/>
            <w:rFonts w:ascii="Verdana" w:hAnsi="Verdana"/>
          </w:rPr>
          <w:t>8</w:t>
        </w:r>
        <w:r w:rsidR="00696DCE" w:rsidRPr="008E214E">
          <w:rPr>
            <w:rStyle w:val="Hyperlink"/>
            <w:rFonts w:ascii="Verdana" w:hAnsi="Verdana"/>
          </w:rPr>
          <w:t>.ikea.com/ext/job/search</w:t>
        </w:r>
      </w:hyperlink>
      <w:r w:rsidRPr="008E214E">
        <w:rPr>
          <w:rFonts w:ascii="Verdana" w:hAnsi="Verdana"/>
        </w:rPr>
        <w:t>.</w:t>
      </w:r>
      <w:proofErr w:type="gramEnd"/>
      <w:r w:rsidRPr="008E214E">
        <w:rPr>
          <w:rFonts w:ascii="Verdana" w:hAnsi="Verdana"/>
        </w:rPr>
        <w:t xml:space="preserve"> </w:t>
      </w:r>
    </w:p>
    <w:p w:rsidR="00037966" w:rsidRPr="008E214E" w:rsidRDefault="00037966" w:rsidP="008B0480">
      <w:pPr>
        <w:pStyle w:val="BodyText"/>
        <w:rPr>
          <w:rFonts w:ascii="Verdana" w:hAnsi="Verdana"/>
        </w:rPr>
      </w:pPr>
      <w:r w:rsidRPr="008E214E">
        <w:rPr>
          <w:rFonts w:ascii="Verdana" w:hAnsi="Verdana"/>
        </w:rPr>
        <w:t xml:space="preserve">URL is not part of the SEO as </w:t>
      </w:r>
      <w:proofErr w:type="gramStart"/>
      <w:r w:rsidRPr="008E214E">
        <w:rPr>
          <w:rFonts w:ascii="Verdana" w:hAnsi="Verdana"/>
        </w:rPr>
        <w:t>url</w:t>
      </w:r>
      <w:proofErr w:type="gramEnd"/>
      <w:r w:rsidRPr="008E214E">
        <w:rPr>
          <w:rFonts w:ascii="Verdana" w:hAnsi="Verdana"/>
        </w:rPr>
        <w:t xml:space="preserve"> will not be language specific.</w:t>
      </w:r>
    </w:p>
    <w:p w:rsidR="00E862D3" w:rsidRPr="008E214E" w:rsidRDefault="000F1AAE" w:rsidP="000F4ED0">
      <w:pPr>
        <w:pStyle w:val="Heading3"/>
        <w:rPr>
          <w:rFonts w:ascii="Verdana" w:hAnsi="Verdana"/>
        </w:rPr>
      </w:pPr>
      <w:bookmarkStart w:id="109" w:name="_Toc460580570"/>
      <w:r w:rsidRPr="008E214E">
        <w:rPr>
          <w:rFonts w:ascii="Verdana" w:hAnsi="Verdana"/>
        </w:rPr>
        <w:t>Implementation</w:t>
      </w:r>
      <w:r w:rsidR="00940489" w:rsidRPr="008E214E">
        <w:rPr>
          <w:rFonts w:ascii="Verdana" w:hAnsi="Verdana"/>
        </w:rPr>
        <w:t>s</w:t>
      </w:r>
      <w:r w:rsidRPr="008E214E">
        <w:rPr>
          <w:rFonts w:ascii="Verdana" w:hAnsi="Verdana"/>
        </w:rPr>
        <w:t xml:space="preserve"> for SEO</w:t>
      </w:r>
      <w:bookmarkEnd w:id="109"/>
    </w:p>
    <w:p w:rsidR="00CA39CE" w:rsidRPr="008E214E" w:rsidRDefault="00CA39CE" w:rsidP="008B0480">
      <w:pPr>
        <w:pStyle w:val="BodyText"/>
        <w:rPr>
          <w:rFonts w:ascii="Verdana" w:hAnsi="Verdana"/>
        </w:rPr>
      </w:pPr>
      <w:r w:rsidRPr="008E214E">
        <w:rPr>
          <w:rFonts w:ascii="Verdana" w:hAnsi="Verdana"/>
        </w:rPr>
        <w:t xml:space="preserve">Added the following </w:t>
      </w:r>
      <w:proofErr w:type="gramStart"/>
      <w:r w:rsidRPr="008E214E">
        <w:rPr>
          <w:rFonts w:ascii="Verdana" w:hAnsi="Verdana"/>
        </w:rPr>
        <w:t>meta</w:t>
      </w:r>
      <w:proofErr w:type="gramEnd"/>
      <w:r w:rsidRPr="008E214E">
        <w:rPr>
          <w:rFonts w:ascii="Verdana" w:hAnsi="Verdana"/>
        </w:rPr>
        <w:t xml:space="preserve"> ta</w:t>
      </w:r>
      <w:r w:rsidR="00037966" w:rsidRPr="008E214E">
        <w:rPr>
          <w:rFonts w:ascii="Verdana" w:hAnsi="Verdana"/>
        </w:rPr>
        <w:t>gs to support SEO</w:t>
      </w:r>
    </w:p>
    <w:p w:rsidR="0085616E" w:rsidRPr="008E214E" w:rsidRDefault="00CA39CE">
      <w:pPr>
        <w:pStyle w:val="BodyText"/>
        <w:ind w:firstLine="720"/>
        <w:rPr>
          <w:rFonts w:ascii="Verdana" w:hAnsi="Verdana"/>
        </w:rPr>
      </w:pPr>
      <w:proofErr w:type="gramStart"/>
      <w:r w:rsidRPr="008E214E">
        <w:rPr>
          <w:rFonts w:ascii="Verdana" w:hAnsi="Verdana"/>
        </w:rPr>
        <w:t>keywords</w:t>
      </w:r>
      <w:proofErr w:type="gramEnd"/>
    </w:p>
    <w:p w:rsidR="0085616E" w:rsidRPr="008E214E" w:rsidRDefault="00CA39CE">
      <w:pPr>
        <w:pStyle w:val="BodyText"/>
        <w:ind w:firstLine="720"/>
        <w:rPr>
          <w:rFonts w:ascii="Verdana" w:hAnsi="Verdana"/>
        </w:rPr>
      </w:pPr>
      <w:proofErr w:type="gramStart"/>
      <w:r w:rsidRPr="008E214E">
        <w:rPr>
          <w:rFonts w:ascii="Verdana" w:hAnsi="Verdana"/>
        </w:rPr>
        <w:t>title</w:t>
      </w:r>
      <w:proofErr w:type="gramEnd"/>
    </w:p>
    <w:p w:rsidR="0085616E" w:rsidRPr="008E214E" w:rsidRDefault="00CA39CE">
      <w:pPr>
        <w:pStyle w:val="BodyText"/>
        <w:ind w:firstLine="720"/>
        <w:rPr>
          <w:rFonts w:ascii="Verdana" w:hAnsi="Verdana"/>
        </w:rPr>
      </w:pPr>
      <w:proofErr w:type="gramStart"/>
      <w:r w:rsidRPr="008E214E">
        <w:rPr>
          <w:rFonts w:ascii="Verdana" w:hAnsi="Verdana"/>
        </w:rPr>
        <w:t>description</w:t>
      </w:r>
      <w:proofErr w:type="gramEnd"/>
    </w:p>
    <w:p w:rsidR="006B6EAF" w:rsidRPr="008E214E" w:rsidRDefault="006B6EAF" w:rsidP="006B6EAF">
      <w:pPr>
        <w:pStyle w:val="BodyText"/>
        <w:rPr>
          <w:rFonts w:ascii="Verdana" w:hAnsi="Verdana"/>
        </w:rPr>
      </w:pPr>
      <w:r w:rsidRPr="008E214E">
        <w:rPr>
          <w:rFonts w:ascii="Verdana" w:hAnsi="Verdana"/>
        </w:rPr>
        <w:t xml:space="preserve">All contents displayed in </w:t>
      </w:r>
      <w:proofErr w:type="spellStart"/>
      <w:r w:rsidRPr="008E214E">
        <w:rPr>
          <w:rFonts w:ascii="Verdana" w:hAnsi="Verdana"/>
        </w:rPr>
        <w:t>jst</w:t>
      </w:r>
      <w:proofErr w:type="spellEnd"/>
      <w:r w:rsidRPr="008E214E">
        <w:rPr>
          <w:rFonts w:ascii="Verdana" w:hAnsi="Verdana"/>
        </w:rPr>
        <w:t xml:space="preserve"> pages are coming from language specific property file. So content is editable and search engine can index the content. </w:t>
      </w:r>
    </w:p>
    <w:p w:rsidR="005946C5" w:rsidRPr="008E214E" w:rsidRDefault="005946C5" w:rsidP="005946C5">
      <w:pPr>
        <w:contextualSpacing/>
        <w:rPr>
          <w:rFonts w:ascii="Verdana" w:hAnsi="Verdana"/>
        </w:rPr>
      </w:pPr>
    </w:p>
    <w:p w:rsidR="008670EA" w:rsidRPr="008E214E" w:rsidRDefault="00310446" w:rsidP="00605237">
      <w:pPr>
        <w:pStyle w:val="Heading2"/>
        <w:rPr>
          <w:rFonts w:ascii="Verdana" w:hAnsi="Verdana"/>
        </w:rPr>
      </w:pPr>
      <w:bookmarkStart w:id="110" w:name="_Toc453795392"/>
      <w:bookmarkStart w:id="111" w:name="_Toc453864592"/>
      <w:bookmarkEnd w:id="107"/>
      <w:bookmarkEnd w:id="108"/>
      <w:r w:rsidRPr="008E214E">
        <w:rPr>
          <w:rFonts w:ascii="Verdana" w:hAnsi="Verdana"/>
        </w:rPr>
        <w:t xml:space="preserve">  </w:t>
      </w:r>
      <w:bookmarkStart w:id="112" w:name="_Toc460580571"/>
      <w:r w:rsidR="008670EA" w:rsidRPr="008E214E">
        <w:rPr>
          <w:rFonts w:ascii="Verdana" w:hAnsi="Verdana"/>
        </w:rPr>
        <w:t>Web Analytics</w:t>
      </w:r>
      <w:bookmarkEnd w:id="110"/>
      <w:bookmarkEnd w:id="111"/>
      <w:bookmarkEnd w:id="112"/>
      <w:r w:rsidR="008670EA" w:rsidRPr="008E214E">
        <w:rPr>
          <w:rFonts w:ascii="Verdana" w:hAnsi="Verdana"/>
        </w:rPr>
        <w:t xml:space="preserve"> </w:t>
      </w:r>
    </w:p>
    <w:p w:rsidR="008670EA" w:rsidRPr="008E214E" w:rsidRDefault="008670EA" w:rsidP="008670EA">
      <w:pPr>
        <w:pStyle w:val="BodyText"/>
        <w:rPr>
          <w:rFonts w:ascii="Verdana" w:hAnsi="Verdana"/>
          <w:lang w:val="en-US"/>
        </w:rPr>
      </w:pPr>
      <w:r w:rsidRPr="008E214E">
        <w:rPr>
          <w:rFonts w:ascii="Verdana" w:hAnsi="Verdana"/>
          <w:lang w:val="en-US"/>
        </w:rPr>
        <w:t xml:space="preserve">Standard web analytics measurements will be done </w:t>
      </w:r>
      <w:proofErr w:type="spellStart"/>
      <w:r w:rsidRPr="008E214E">
        <w:rPr>
          <w:rFonts w:ascii="Verdana" w:hAnsi="Verdana"/>
          <w:lang w:val="en-US"/>
        </w:rPr>
        <w:t>ie</w:t>
      </w:r>
      <w:proofErr w:type="spellEnd"/>
      <w:r w:rsidRPr="008E214E">
        <w:rPr>
          <w:rFonts w:ascii="Verdana" w:hAnsi="Verdana"/>
          <w:lang w:val="en-US"/>
        </w:rPr>
        <w:t xml:space="preserve"> Number of users visiting the Job Search page &amp; Job results page will be tracked. Solutions will be developed as per the web analytics guidelines from Ikea.</w:t>
      </w:r>
    </w:p>
    <w:p w:rsidR="00E546DE" w:rsidRPr="008E214E" w:rsidRDefault="00E546DE" w:rsidP="008670EA">
      <w:pPr>
        <w:pStyle w:val="BodyText"/>
        <w:rPr>
          <w:rFonts w:ascii="Verdana" w:hAnsi="Verdana"/>
          <w:lang w:val="en-US"/>
        </w:rPr>
      </w:pPr>
    </w:p>
    <w:p w:rsidR="00793E74" w:rsidRPr="008E214E" w:rsidRDefault="000F4ED0" w:rsidP="00793E74">
      <w:pPr>
        <w:pStyle w:val="Heading2"/>
        <w:tabs>
          <w:tab w:val="clear" w:pos="576"/>
        </w:tabs>
        <w:ind w:left="720" w:hanging="720"/>
        <w:rPr>
          <w:rFonts w:ascii="Verdana" w:hAnsi="Verdana"/>
        </w:rPr>
      </w:pPr>
      <w:bookmarkStart w:id="113" w:name="_Toc460580572"/>
      <w:r w:rsidRPr="008E214E">
        <w:rPr>
          <w:rFonts w:ascii="Verdana" w:hAnsi="Verdana"/>
        </w:rPr>
        <w:t>Back up and Restoration</w:t>
      </w:r>
      <w:bookmarkEnd w:id="113"/>
      <w:r w:rsidRPr="008E214E">
        <w:rPr>
          <w:rFonts w:ascii="Verdana" w:hAnsi="Verdana"/>
        </w:rPr>
        <w:t xml:space="preserve"> </w:t>
      </w:r>
    </w:p>
    <w:p w:rsidR="005946C5" w:rsidRPr="008E214E" w:rsidRDefault="005946C5" w:rsidP="008670EA">
      <w:pPr>
        <w:pStyle w:val="BodyText"/>
        <w:rPr>
          <w:rFonts w:ascii="Verdana" w:hAnsi="Verdana"/>
        </w:rPr>
      </w:pPr>
    </w:p>
    <w:p w:rsidR="00362D41" w:rsidRPr="008E214E" w:rsidRDefault="00362D41" w:rsidP="00362D41">
      <w:pPr>
        <w:pStyle w:val="BodyText"/>
        <w:ind w:firstLine="720"/>
        <w:rPr>
          <w:rFonts w:ascii="Verdana" w:hAnsi="Verdana"/>
        </w:rPr>
      </w:pPr>
      <w:r w:rsidRPr="008E214E">
        <w:rPr>
          <w:rFonts w:ascii="Verdana" w:hAnsi="Verdana"/>
        </w:rPr>
        <w:lastRenderedPageBreak/>
        <w:t>JST Web, Batch are hosted inside Amazon EC2 Instance as Amazon Beanstalk Application and MySql is hosted inside Amazon RDS</w:t>
      </w:r>
    </w:p>
    <w:p w:rsidR="00362D41" w:rsidRPr="008E214E" w:rsidRDefault="00362D41" w:rsidP="00362D41">
      <w:pPr>
        <w:pStyle w:val="BodyText"/>
        <w:ind w:firstLine="720"/>
        <w:rPr>
          <w:rFonts w:ascii="Verdana" w:hAnsi="Verdana"/>
        </w:rPr>
      </w:pPr>
      <w:r w:rsidRPr="008E214E">
        <w:rPr>
          <w:rFonts w:ascii="Verdana" w:hAnsi="Verdana"/>
        </w:rPr>
        <w:t>Back up and restoration of JST Web, Batch and MySql Database will be implemented using the below AWS features.</w:t>
      </w:r>
    </w:p>
    <w:p w:rsidR="00362D41" w:rsidRPr="008E214E" w:rsidRDefault="00362D41" w:rsidP="00362D41">
      <w:pPr>
        <w:pStyle w:val="BodyText"/>
        <w:rPr>
          <w:rFonts w:ascii="Verdana" w:hAnsi="Verdana"/>
          <w:u w:val="single"/>
        </w:rPr>
      </w:pPr>
      <w:r w:rsidRPr="008E214E">
        <w:rPr>
          <w:rFonts w:ascii="Verdana" w:hAnsi="Verdana"/>
          <w:u w:val="single"/>
        </w:rPr>
        <w:t>Using AMI to Back Up EC2 Instances</w:t>
      </w:r>
    </w:p>
    <w:p w:rsidR="00362D41" w:rsidRPr="008E214E" w:rsidRDefault="00362D41" w:rsidP="00362D41">
      <w:pPr>
        <w:pStyle w:val="BodyText"/>
        <w:rPr>
          <w:rFonts w:ascii="Verdana" w:hAnsi="Verdana"/>
        </w:rPr>
      </w:pPr>
      <w:r w:rsidRPr="008E214E">
        <w:rPr>
          <w:rFonts w:ascii="Verdana" w:hAnsi="Verdana"/>
        </w:rPr>
        <w:tab/>
        <w:t xml:space="preserve">AWS stores system images in what are called Amazon Machine Images (AMIs). These images consist of the template for the root volume required to launch an instance. </w:t>
      </w:r>
    </w:p>
    <w:p w:rsidR="00362D41" w:rsidRPr="008E214E" w:rsidRDefault="00362D41" w:rsidP="00362D41">
      <w:pPr>
        <w:pStyle w:val="BodyText"/>
        <w:rPr>
          <w:rFonts w:ascii="Verdana" w:hAnsi="Verdana"/>
        </w:rPr>
      </w:pPr>
      <w:r w:rsidRPr="008E214E">
        <w:rPr>
          <w:rFonts w:ascii="Verdana" w:hAnsi="Verdana"/>
        </w:rPr>
        <w:tab/>
        <w:t xml:space="preserve">Use the AWS Management Console back up the root volume as an AMI. </w:t>
      </w:r>
    </w:p>
    <w:p w:rsidR="00362D41" w:rsidRPr="008E214E" w:rsidRDefault="00362D41" w:rsidP="00362D41">
      <w:pPr>
        <w:pStyle w:val="BodyText"/>
        <w:rPr>
          <w:rFonts w:ascii="Verdana" w:hAnsi="Verdana"/>
          <w:u w:val="single"/>
        </w:rPr>
      </w:pPr>
      <w:r w:rsidRPr="008E214E">
        <w:rPr>
          <w:rFonts w:ascii="Verdana" w:hAnsi="Verdana"/>
          <w:u w:val="single"/>
        </w:rPr>
        <w:t>Using Amazon RDS for Backups</w:t>
      </w:r>
    </w:p>
    <w:p w:rsidR="005946C5" w:rsidRPr="008E214E" w:rsidRDefault="00362D41" w:rsidP="00362D41">
      <w:pPr>
        <w:pStyle w:val="BodyText"/>
        <w:rPr>
          <w:rFonts w:ascii="Verdana" w:hAnsi="Verdana"/>
        </w:rPr>
      </w:pPr>
      <w:r w:rsidRPr="008E214E">
        <w:rPr>
          <w:rFonts w:ascii="Verdana" w:hAnsi="Verdana"/>
        </w:rPr>
        <w:tab/>
        <w:t>Amazon RDS includes features for automating database backups. Amazon RDS creates a storage volume snapshot of database instance, backing up the entire DB instance, not just individual databases. Amazon RDS provides automated backups and DB snapshots</w:t>
      </w:r>
      <w:r w:rsidRPr="008E214E" w:rsidDel="009953A6">
        <w:rPr>
          <w:rFonts w:ascii="Verdana" w:hAnsi="Verdana"/>
        </w:rPr>
        <w:t xml:space="preserve"> </w:t>
      </w:r>
      <w:r w:rsidRPr="008E214E">
        <w:rPr>
          <w:rFonts w:ascii="Verdana" w:hAnsi="Verdana"/>
        </w:rPr>
        <w:t>for backing up and restoring DB instances</w:t>
      </w:r>
    </w:p>
    <w:p w:rsidR="005946C5" w:rsidRPr="008E214E" w:rsidRDefault="005946C5" w:rsidP="008670EA">
      <w:pPr>
        <w:pStyle w:val="BodyText"/>
        <w:rPr>
          <w:rFonts w:ascii="Verdana" w:hAnsi="Verdana"/>
        </w:rPr>
      </w:pPr>
    </w:p>
    <w:p w:rsidR="005946C5" w:rsidRPr="008E214E" w:rsidRDefault="005946C5" w:rsidP="008670EA">
      <w:pPr>
        <w:pStyle w:val="BodyText"/>
        <w:rPr>
          <w:rFonts w:ascii="Verdana" w:hAnsi="Verdana"/>
        </w:rPr>
      </w:pPr>
    </w:p>
    <w:p w:rsidR="005946C5" w:rsidRPr="008E214E" w:rsidRDefault="005946C5" w:rsidP="005946C5">
      <w:pPr>
        <w:pStyle w:val="BodyText"/>
        <w:rPr>
          <w:rFonts w:ascii="Verdana" w:hAnsi="Verdana"/>
        </w:rPr>
      </w:pPr>
    </w:p>
    <w:p w:rsidR="00296414" w:rsidRPr="008E214E" w:rsidRDefault="001B4C2F" w:rsidP="00DC3248">
      <w:pPr>
        <w:pStyle w:val="Heading1"/>
        <w:rPr>
          <w:rFonts w:ascii="Verdana" w:hAnsi="Verdana"/>
        </w:rPr>
      </w:pPr>
      <w:bookmarkStart w:id="114" w:name="_Toc453864599"/>
      <w:bookmarkStart w:id="115" w:name="_Toc460580573"/>
      <w:r w:rsidRPr="008E214E">
        <w:rPr>
          <w:rFonts w:ascii="Verdana" w:hAnsi="Verdana"/>
        </w:rPr>
        <w:lastRenderedPageBreak/>
        <w:t>Out</w:t>
      </w:r>
      <w:r w:rsidR="00296414" w:rsidRPr="008E214E">
        <w:rPr>
          <w:rFonts w:ascii="Verdana" w:hAnsi="Verdana"/>
        </w:rPr>
        <w:t xml:space="preserve"> of Scope</w:t>
      </w:r>
      <w:bookmarkEnd w:id="114"/>
      <w:bookmarkEnd w:id="115"/>
    </w:p>
    <w:p w:rsidR="008670EA" w:rsidRPr="008E214E" w:rsidRDefault="008670EA" w:rsidP="004B1E79">
      <w:pPr>
        <w:pStyle w:val="BodyText"/>
        <w:numPr>
          <w:ilvl w:val="0"/>
          <w:numId w:val="18"/>
        </w:numPr>
        <w:rPr>
          <w:rFonts w:ascii="Verdana" w:hAnsi="Verdana"/>
        </w:rPr>
      </w:pPr>
      <w:r w:rsidRPr="008E214E">
        <w:rPr>
          <w:rFonts w:ascii="Verdana" w:hAnsi="Verdana"/>
        </w:rPr>
        <w:t xml:space="preserve">Removing the </w:t>
      </w:r>
      <w:r w:rsidR="000F4ED0" w:rsidRPr="008E214E">
        <w:rPr>
          <w:rFonts w:ascii="Verdana" w:hAnsi="Verdana"/>
        </w:rPr>
        <w:t>e</w:t>
      </w:r>
      <w:r w:rsidRPr="008E214E">
        <w:rPr>
          <w:rFonts w:ascii="Verdana" w:hAnsi="Verdana"/>
        </w:rPr>
        <w:t>xisting Job</w:t>
      </w:r>
      <w:r w:rsidR="003E7504" w:rsidRPr="008E214E">
        <w:rPr>
          <w:rFonts w:ascii="Verdana" w:hAnsi="Verdana"/>
        </w:rPr>
        <w:t xml:space="preserve"> search tool from all platforms and linking to microsite is out of scope of t</w:t>
      </w:r>
      <w:r w:rsidR="00AE218B" w:rsidRPr="008E214E">
        <w:rPr>
          <w:rFonts w:ascii="Verdana" w:hAnsi="Verdana"/>
        </w:rPr>
        <w:t xml:space="preserve">his project. </w:t>
      </w:r>
      <w:proofErr w:type="spellStart"/>
      <w:r w:rsidR="00AE218B" w:rsidRPr="008E214E">
        <w:rPr>
          <w:rFonts w:ascii="Verdana" w:hAnsi="Verdana"/>
        </w:rPr>
        <w:t>i.</w:t>
      </w:r>
      <w:r w:rsidR="003E7504" w:rsidRPr="008E214E">
        <w:rPr>
          <w:rFonts w:ascii="Verdana" w:hAnsi="Verdana"/>
        </w:rPr>
        <w:t>e</w:t>
      </w:r>
      <w:proofErr w:type="spellEnd"/>
      <w:r w:rsidR="003E7504" w:rsidRPr="008E214E">
        <w:rPr>
          <w:rFonts w:ascii="Verdana" w:hAnsi="Verdana"/>
        </w:rPr>
        <w:t xml:space="preserve"> removing the current page &amp; updating the page with </w:t>
      </w:r>
      <w:r w:rsidR="003241FD" w:rsidRPr="008E214E">
        <w:rPr>
          <w:rFonts w:ascii="Verdana" w:hAnsi="Verdana"/>
        </w:rPr>
        <w:t>micro site</w:t>
      </w:r>
      <w:r w:rsidR="003E7504" w:rsidRPr="008E214E">
        <w:rPr>
          <w:rFonts w:ascii="Verdana" w:hAnsi="Verdana"/>
        </w:rPr>
        <w:t xml:space="preserve"> url.</w:t>
      </w:r>
    </w:p>
    <w:p w:rsidR="003A616E" w:rsidRPr="008E214E" w:rsidRDefault="008670EA" w:rsidP="004B1E79">
      <w:pPr>
        <w:pStyle w:val="BodyText"/>
        <w:numPr>
          <w:ilvl w:val="0"/>
          <w:numId w:val="18"/>
        </w:numPr>
        <w:rPr>
          <w:rFonts w:ascii="Verdana" w:hAnsi="Verdana"/>
        </w:rPr>
      </w:pPr>
      <w:r w:rsidRPr="008E214E">
        <w:rPr>
          <w:rFonts w:ascii="Verdana" w:hAnsi="Verdana"/>
        </w:rPr>
        <w:t xml:space="preserve">Any modifications to Kenexa </w:t>
      </w:r>
      <w:r w:rsidR="000F4ED0" w:rsidRPr="008E214E">
        <w:rPr>
          <w:rFonts w:ascii="Verdana" w:hAnsi="Verdana"/>
        </w:rPr>
        <w:t>API</w:t>
      </w:r>
      <w:r w:rsidRPr="008E214E">
        <w:rPr>
          <w:rFonts w:ascii="Verdana" w:hAnsi="Verdana"/>
        </w:rPr>
        <w:t xml:space="preserve"> </w:t>
      </w:r>
    </w:p>
    <w:p w:rsidR="00652988" w:rsidRPr="008E214E" w:rsidRDefault="003E7504" w:rsidP="004B1E79">
      <w:pPr>
        <w:pStyle w:val="BodyText"/>
        <w:numPr>
          <w:ilvl w:val="0"/>
          <w:numId w:val="18"/>
        </w:numPr>
        <w:rPr>
          <w:rFonts w:ascii="Verdana" w:hAnsi="Verdana"/>
        </w:rPr>
      </w:pPr>
      <w:r w:rsidRPr="008E214E">
        <w:rPr>
          <w:rFonts w:ascii="Verdana" w:hAnsi="Verdana"/>
        </w:rPr>
        <w:t>M</w:t>
      </w:r>
      <w:r w:rsidR="00386F05" w:rsidRPr="008E214E">
        <w:rPr>
          <w:rFonts w:ascii="Verdana" w:hAnsi="Verdana"/>
        </w:rPr>
        <w:t xml:space="preserve">aking </w:t>
      </w:r>
      <w:r w:rsidR="000F4ED0" w:rsidRPr="008E214E">
        <w:rPr>
          <w:rFonts w:ascii="Verdana" w:hAnsi="Verdana"/>
        </w:rPr>
        <w:t>K</w:t>
      </w:r>
      <w:r w:rsidR="00AF6BA5" w:rsidRPr="008E214E">
        <w:rPr>
          <w:rFonts w:ascii="Verdana" w:hAnsi="Verdana"/>
        </w:rPr>
        <w:t>enexa pages</w:t>
      </w:r>
      <w:r w:rsidR="00652988" w:rsidRPr="008E214E">
        <w:rPr>
          <w:rFonts w:ascii="Verdana" w:hAnsi="Verdana"/>
        </w:rPr>
        <w:t xml:space="preserve"> </w:t>
      </w:r>
      <w:r w:rsidR="00AF6BA5" w:rsidRPr="008E214E">
        <w:rPr>
          <w:rFonts w:ascii="Verdana" w:hAnsi="Verdana"/>
        </w:rPr>
        <w:t>responsive.</w:t>
      </w:r>
    </w:p>
    <w:p w:rsidR="003F2ED5" w:rsidRPr="008E214E" w:rsidRDefault="003D0FDE" w:rsidP="000F4ED0">
      <w:pPr>
        <w:pStyle w:val="BodyText"/>
        <w:numPr>
          <w:ilvl w:val="0"/>
          <w:numId w:val="18"/>
        </w:numPr>
        <w:rPr>
          <w:rFonts w:ascii="Verdana" w:hAnsi="Verdana"/>
        </w:rPr>
      </w:pPr>
      <w:r w:rsidRPr="008E214E">
        <w:rPr>
          <w:rFonts w:ascii="Verdana" w:hAnsi="Verdana"/>
        </w:rPr>
        <w:t xml:space="preserve">Once the </w:t>
      </w:r>
      <w:r w:rsidR="004B1E79" w:rsidRPr="008E214E">
        <w:rPr>
          <w:rFonts w:ascii="Verdana" w:hAnsi="Verdana"/>
        </w:rPr>
        <w:t>application navigates</w:t>
      </w:r>
      <w:r w:rsidRPr="008E214E">
        <w:rPr>
          <w:rFonts w:ascii="Verdana" w:hAnsi="Verdana"/>
        </w:rPr>
        <w:t xml:space="preserve"> to </w:t>
      </w:r>
      <w:r w:rsidR="000F4ED0" w:rsidRPr="008E214E">
        <w:rPr>
          <w:rFonts w:ascii="Verdana" w:hAnsi="Verdana"/>
        </w:rPr>
        <w:t>K</w:t>
      </w:r>
      <w:r w:rsidRPr="008E214E">
        <w:rPr>
          <w:rFonts w:ascii="Verdana" w:hAnsi="Verdana"/>
        </w:rPr>
        <w:t xml:space="preserve">enexa </w:t>
      </w:r>
      <w:r w:rsidR="000F4ED0" w:rsidRPr="008E214E">
        <w:rPr>
          <w:rFonts w:ascii="Verdana" w:hAnsi="Verdana"/>
        </w:rPr>
        <w:t xml:space="preserve">or an other </w:t>
      </w:r>
    </w:p>
    <w:p w:rsidR="00BB621A" w:rsidRPr="008E214E" w:rsidRDefault="001D24CE" w:rsidP="00BB621A">
      <w:pPr>
        <w:pStyle w:val="BodyText"/>
        <w:numPr>
          <w:ilvl w:val="0"/>
          <w:numId w:val="18"/>
        </w:numPr>
        <w:rPr>
          <w:rFonts w:ascii="Verdana" w:hAnsi="Verdana"/>
        </w:rPr>
      </w:pPr>
      <w:r w:rsidRPr="008E214E">
        <w:rPr>
          <w:rFonts w:ascii="Verdana" w:hAnsi="Verdana"/>
          <w:noProof/>
          <w:lang w:val="en-US"/>
        </w:rPr>
        <w:t>Apply for Jobs, Send to Friends, Create Search Agent and Save to Basket are out of scope for first release due to limitation in integrating with Kenexa Brassring Site</w:t>
      </w:r>
    </w:p>
    <w:p w:rsidR="00355B77" w:rsidRPr="008E214E" w:rsidRDefault="00355B77">
      <w:pPr>
        <w:pStyle w:val="BodyText"/>
        <w:ind w:left="1080"/>
        <w:rPr>
          <w:rFonts w:ascii="Verdana" w:hAnsi="Verdana"/>
        </w:rPr>
      </w:pPr>
    </w:p>
    <w:sectPr w:rsidR="00355B77" w:rsidRPr="008E214E" w:rsidSect="001428AF">
      <w:headerReference w:type="default" r:id="rId23"/>
      <w:footerReference w:type="default" r:id="rId24"/>
      <w:headerReference w:type="first" r:id="rId25"/>
      <w:footerReference w:type="first" r:id="rId26"/>
      <w:pgSz w:w="11906" w:h="16838" w:code="9"/>
      <w:pgMar w:top="1253" w:right="1474" w:bottom="1440" w:left="1474"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Tim Ellmers" w:date="2016-08-29T23:34:00Z" w:initials="TE">
    <w:p w:rsidR="0019119A" w:rsidRDefault="0019119A">
      <w:pPr>
        <w:pStyle w:val="CommentText"/>
      </w:pPr>
      <w:r>
        <w:rPr>
          <w:rStyle w:val="CommentReference"/>
        </w:rPr>
        <w:annotationRef/>
      </w:r>
      <w:r>
        <w:t>Needs to be filled by IKEA</w:t>
      </w:r>
      <w:proofErr w:type="gramStart"/>
      <w:r>
        <w:t>.(</w:t>
      </w:r>
      <w:proofErr w:type="gramEnd"/>
      <w:r>
        <w:t>Magnus Dahl)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A4BDA9" w15:done="0"/>
  <w15:commentEx w15:paraId="4AAF431A" w15:done="0"/>
  <w15:commentEx w15:paraId="00D57F4C" w15:done="0"/>
  <w15:commentEx w15:paraId="3183D67B" w15:done="0"/>
  <w15:commentEx w15:paraId="13D82131" w15:done="0"/>
  <w15:commentEx w15:paraId="1CB1C882" w15:done="0"/>
  <w15:commentEx w15:paraId="2DA0AA4E" w15:done="0"/>
  <w15:commentEx w15:paraId="6815E017" w15:done="0"/>
  <w15:commentEx w15:paraId="7FF5DB24" w15:done="0"/>
  <w15:commentEx w15:paraId="52F00B97" w15:done="0"/>
  <w15:commentEx w15:paraId="40E1A779" w15:done="0"/>
  <w15:commentEx w15:paraId="0C85A25B" w15:done="0"/>
  <w15:commentEx w15:paraId="36831D0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6E3" w:rsidRDefault="006F36E3">
      <w:r>
        <w:separator/>
      </w:r>
    </w:p>
  </w:endnote>
  <w:endnote w:type="continuationSeparator" w:id="0">
    <w:p w:rsidR="006F36E3" w:rsidRDefault="006F36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Times New Roman"/>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0" w:type="dxa"/>
      <w:tblBorders>
        <w:top w:val="single" w:sz="4" w:space="0" w:color="auto"/>
      </w:tblBorders>
      <w:tblLayout w:type="fixed"/>
      <w:tblLook w:val="0000"/>
    </w:tblPr>
    <w:tblGrid>
      <w:gridCol w:w="1701"/>
      <w:gridCol w:w="5245"/>
      <w:gridCol w:w="2234"/>
    </w:tblGrid>
    <w:tr w:rsidR="0019119A" w:rsidRPr="009002D3">
      <w:tc>
        <w:tcPr>
          <w:tcW w:w="1701" w:type="dxa"/>
        </w:tcPr>
        <w:p w:rsidR="0019119A" w:rsidRPr="009002D3" w:rsidRDefault="0019119A" w:rsidP="003A32AF">
          <w:pPr>
            <w:pStyle w:val="Footer"/>
            <w:rPr>
              <w:rFonts w:ascii="Verdana" w:hAnsi="Verdana"/>
            </w:rPr>
          </w:pPr>
          <w:r w:rsidRPr="001D24CE">
            <w:rPr>
              <w:rFonts w:ascii="Verdana" w:hAnsi="Verdana"/>
            </w:rPr>
            <w:t>© IKEA IT</w:t>
          </w:r>
        </w:p>
        <w:p w:rsidR="0019119A" w:rsidRPr="009002D3" w:rsidRDefault="0019119A" w:rsidP="003A32AF">
          <w:pPr>
            <w:pStyle w:val="Footer"/>
            <w:rPr>
              <w:rFonts w:ascii="Verdana" w:hAnsi="Verdana"/>
            </w:rPr>
          </w:pPr>
          <w:r w:rsidRPr="001D24CE">
            <w:rPr>
              <w:rFonts w:ascii="Verdana" w:hAnsi="Verdana"/>
            </w:rPr>
            <w:t>Confidential</w:t>
          </w:r>
        </w:p>
      </w:tc>
      <w:tc>
        <w:tcPr>
          <w:tcW w:w="5245" w:type="dxa"/>
        </w:tcPr>
        <w:p w:rsidR="0019119A" w:rsidRPr="009002D3" w:rsidRDefault="0019119A" w:rsidP="00D16573">
          <w:pPr>
            <w:pStyle w:val="Header"/>
            <w:ind w:left="-108" w:right="-108"/>
            <w:jc w:val="center"/>
            <w:rPr>
              <w:rFonts w:ascii="Verdana" w:hAnsi="Verdana"/>
            </w:rPr>
          </w:pPr>
          <w:r w:rsidRPr="001D24CE">
            <w:rPr>
              <w:rFonts w:ascii="Verdana" w:hAnsi="Verdana"/>
            </w:rPr>
            <w:t xml:space="preserve">Author(s) : </w:t>
          </w:r>
          <w:fldSimple w:instr=" AUTHOR  \* MERGEFORMAT ">
            <w:r w:rsidRPr="001D24CE">
              <w:rPr>
                <w:rFonts w:ascii="Verdana" w:hAnsi="Verdana"/>
                <w:noProof/>
              </w:rPr>
              <w:t>Sivarajan Chitraikani, Hariharanath Premnath</w:t>
            </w:r>
          </w:fldSimple>
        </w:p>
        <w:p w:rsidR="0019119A" w:rsidRPr="009002D3" w:rsidRDefault="0019119A" w:rsidP="003241FD">
          <w:pPr>
            <w:pStyle w:val="Header"/>
            <w:jc w:val="center"/>
            <w:rPr>
              <w:rFonts w:ascii="Verdana" w:hAnsi="Verdana"/>
            </w:rPr>
          </w:pPr>
          <w:r w:rsidRPr="001D24CE">
            <w:rPr>
              <w:rFonts w:ascii="Verdana" w:hAnsi="Verdana"/>
            </w:rPr>
            <w:t>Approver</w:t>
          </w:r>
          <w:r w:rsidR="003241FD">
            <w:rPr>
              <w:rFonts w:ascii="Verdana" w:hAnsi="Verdana"/>
            </w:rPr>
            <w:t>(s)</w:t>
          </w:r>
          <w:r w:rsidRPr="001D24CE">
            <w:rPr>
              <w:rFonts w:ascii="Verdana" w:hAnsi="Verdana"/>
            </w:rPr>
            <w:t xml:space="preserve">: </w:t>
          </w:r>
          <w:fldSimple w:instr=" DOCPROPERTY  Approver  \* MERGEFORMAT ">
            <w:r w:rsidRPr="003241FD">
              <w:rPr>
                <w:rFonts w:ascii="Verdana" w:hAnsi="Verdana"/>
              </w:rPr>
              <w:t>Tim Ellmers</w:t>
            </w:r>
          </w:fldSimple>
          <w:r w:rsidR="003241FD" w:rsidRPr="003241FD">
            <w:rPr>
              <w:rFonts w:ascii="Verdana" w:hAnsi="Verdana"/>
            </w:rPr>
            <w:t>, Nha-Tien Nguyen</w:t>
          </w:r>
        </w:p>
      </w:tc>
      <w:tc>
        <w:tcPr>
          <w:tcW w:w="2234" w:type="dxa"/>
        </w:tcPr>
        <w:p w:rsidR="0019119A" w:rsidRPr="009002D3" w:rsidRDefault="0019119A">
          <w:pPr>
            <w:pStyle w:val="Footer"/>
            <w:jc w:val="right"/>
            <w:rPr>
              <w:rFonts w:ascii="Verdana" w:hAnsi="Verdana"/>
              <w:snapToGrid w:val="0"/>
            </w:rPr>
          </w:pPr>
          <w:r w:rsidRPr="001D24CE">
            <w:rPr>
              <w:rFonts w:ascii="Verdana" w:hAnsi="Verdana"/>
              <w:snapToGrid w:val="0"/>
            </w:rPr>
            <w:t xml:space="preserve">Page </w:t>
          </w:r>
          <w:r w:rsidR="00AA3717" w:rsidRPr="001D24CE">
            <w:rPr>
              <w:rFonts w:ascii="Verdana" w:hAnsi="Verdana"/>
              <w:snapToGrid w:val="0"/>
            </w:rPr>
            <w:fldChar w:fldCharType="begin"/>
          </w:r>
          <w:r w:rsidRPr="001D24CE">
            <w:rPr>
              <w:rFonts w:ascii="Verdana" w:hAnsi="Verdana"/>
              <w:snapToGrid w:val="0"/>
            </w:rPr>
            <w:instrText xml:space="preserve"> PAGE </w:instrText>
          </w:r>
          <w:r w:rsidR="00AA3717" w:rsidRPr="001D24CE">
            <w:rPr>
              <w:rFonts w:ascii="Verdana" w:hAnsi="Verdana"/>
              <w:snapToGrid w:val="0"/>
            </w:rPr>
            <w:fldChar w:fldCharType="separate"/>
          </w:r>
          <w:r w:rsidR="001623CA">
            <w:rPr>
              <w:rFonts w:ascii="Verdana" w:hAnsi="Verdana"/>
              <w:noProof/>
              <w:snapToGrid w:val="0"/>
            </w:rPr>
            <w:t>14</w:t>
          </w:r>
          <w:r w:rsidR="00AA3717" w:rsidRPr="001D24CE">
            <w:rPr>
              <w:rFonts w:ascii="Verdana" w:hAnsi="Verdana"/>
              <w:snapToGrid w:val="0"/>
            </w:rPr>
            <w:fldChar w:fldCharType="end"/>
          </w:r>
          <w:r w:rsidRPr="001D24CE">
            <w:rPr>
              <w:rFonts w:ascii="Verdana" w:hAnsi="Verdana"/>
              <w:snapToGrid w:val="0"/>
            </w:rPr>
            <w:t xml:space="preserve"> of </w:t>
          </w:r>
          <w:r w:rsidR="00AA3717" w:rsidRPr="001D24CE">
            <w:rPr>
              <w:rFonts w:ascii="Verdana" w:hAnsi="Verdana"/>
              <w:snapToGrid w:val="0"/>
            </w:rPr>
            <w:fldChar w:fldCharType="begin"/>
          </w:r>
          <w:r w:rsidRPr="001D24CE">
            <w:rPr>
              <w:rFonts w:ascii="Verdana" w:hAnsi="Verdana"/>
              <w:snapToGrid w:val="0"/>
            </w:rPr>
            <w:instrText xml:space="preserve"> NUMPAGES </w:instrText>
          </w:r>
          <w:r w:rsidR="00AA3717" w:rsidRPr="001D24CE">
            <w:rPr>
              <w:rFonts w:ascii="Verdana" w:hAnsi="Verdana"/>
              <w:snapToGrid w:val="0"/>
            </w:rPr>
            <w:fldChar w:fldCharType="separate"/>
          </w:r>
          <w:r w:rsidR="001623CA">
            <w:rPr>
              <w:rFonts w:ascii="Verdana" w:hAnsi="Verdana"/>
              <w:noProof/>
              <w:snapToGrid w:val="0"/>
            </w:rPr>
            <w:t>25</w:t>
          </w:r>
          <w:r w:rsidR="00AA3717" w:rsidRPr="001D24CE">
            <w:rPr>
              <w:rFonts w:ascii="Verdana" w:hAnsi="Verdana"/>
              <w:snapToGrid w:val="0"/>
            </w:rPr>
            <w:fldChar w:fldCharType="end"/>
          </w:r>
        </w:p>
        <w:p w:rsidR="0019119A" w:rsidRPr="009002D3" w:rsidRDefault="0019119A">
          <w:pPr>
            <w:pStyle w:val="Footer"/>
            <w:jc w:val="right"/>
            <w:rPr>
              <w:rFonts w:ascii="Verdana" w:hAnsi="Verdana"/>
            </w:rPr>
          </w:pPr>
        </w:p>
      </w:tc>
    </w:tr>
    <w:tr w:rsidR="0019119A" w:rsidRPr="009002D3">
      <w:tc>
        <w:tcPr>
          <w:tcW w:w="9180" w:type="dxa"/>
          <w:gridSpan w:val="3"/>
        </w:tcPr>
        <w:p w:rsidR="0019119A" w:rsidRPr="009002D3" w:rsidRDefault="0019119A" w:rsidP="00C25B4A">
          <w:pPr>
            <w:pStyle w:val="Footer"/>
            <w:rPr>
              <w:rFonts w:ascii="Verdana" w:hAnsi="Verdana"/>
              <w:snapToGrid w:val="0"/>
            </w:rPr>
          </w:pPr>
        </w:p>
      </w:tc>
    </w:tr>
  </w:tbl>
  <w:p w:rsidR="0019119A" w:rsidRPr="009002D3" w:rsidRDefault="0019119A">
    <w:pPr>
      <w:pStyle w:val="Footer"/>
      <w:rPr>
        <w:rFonts w:ascii="Verdana" w:hAnsi="Verdan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19A" w:rsidRPr="00541587" w:rsidRDefault="0019119A" w:rsidP="00541587">
    <w:pPr>
      <w:pStyle w:val="Footer"/>
    </w:pPr>
    <w:r w:rsidRPr="00541587">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6E3" w:rsidRDefault="006F36E3">
      <w:r>
        <w:separator/>
      </w:r>
    </w:p>
  </w:footnote>
  <w:footnote w:type="continuationSeparator" w:id="0">
    <w:p w:rsidR="006F36E3" w:rsidRDefault="006F36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24" w:type="dxa"/>
      <w:tblLayout w:type="fixed"/>
      <w:tblCellMar>
        <w:left w:w="70" w:type="dxa"/>
        <w:right w:w="70" w:type="dxa"/>
      </w:tblCellMar>
      <w:tblLook w:val="0000"/>
    </w:tblPr>
    <w:tblGrid>
      <w:gridCol w:w="1488"/>
      <w:gridCol w:w="5103"/>
      <w:gridCol w:w="2533"/>
    </w:tblGrid>
    <w:tr w:rsidR="0019119A" w:rsidRPr="00BF67DF">
      <w:trPr>
        <w:trHeight w:val="268"/>
      </w:trPr>
      <w:tc>
        <w:tcPr>
          <w:tcW w:w="1488" w:type="dxa"/>
          <w:tcBorders>
            <w:bottom w:val="single" w:sz="4" w:space="0" w:color="auto"/>
          </w:tcBorders>
        </w:tcPr>
        <w:p w:rsidR="0019119A" w:rsidRPr="00BF67DF" w:rsidRDefault="0019119A" w:rsidP="0058294B">
          <w:pPr>
            <w:pStyle w:val="Header"/>
            <w:rPr>
              <w:rFonts w:ascii="Verdana" w:hAnsi="Verdana"/>
            </w:rPr>
          </w:pPr>
          <w:r>
            <w:rPr>
              <w:rFonts w:ascii="Verdana" w:hAnsi="Verdana"/>
              <w:noProof/>
              <w:lang w:val="en-US"/>
            </w:rPr>
            <w:drawing>
              <wp:inline distT="0" distB="0" distL="0" distR="0">
                <wp:extent cx="800100" cy="371475"/>
                <wp:effectExtent l="19050" t="0" r="0" b="0"/>
                <wp:docPr id="4" name="Picture 4" descr="tm84x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84x39"/>
                        <pic:cNvPicPr>
                          <a:picLocks noChangeAspect="1" noChangeArrowheads="1"/>
                        </pic:cNvPicPr>
                      </pic:nvPicPr>
                      <pic:blipFill>
                        <a:blip r:embed="rId1"/>
                        <a:srcRect/>
                        <a:stretch>
                          <a:fillRect/>
                        </a:stretch>
                      </pic:blipFill>
                      <pic:spPr bwMode="auto">
                        <a:xfrm>
                          <a:off x="0" y="0"/>
                          <a:ext cx="800100" cy="371475"/>
                        </a:xfrm>
                        <a:prstGeom prst="rect">
                          <a:avLst/>
                        </a:prstGeom>
                        <a:noFill/>
                        <a:ln w="9525">
                          <a:noFill/>
                          <a:miter lim="800000"/>
                          <a:headEnd/>
                          <a:tailEnd/>
                        </a:ln>
                      </pic:spPr>
                    </pic:pic>
                  </a:graphicData>
                </a:graphic>
              </wp:inline>
            </w:drawing>
          </w:r>
        </w:p>
      </w:tc>
      <w:tc>
        <w:tcPr>
          <w:tcW w:w="5103" w:type="dxa"/>
          <w:tcBorders>
            <w:bottom w:val="single" w:sz="4" w:space="0" w:color="auto"/>
          </w:tcBorders>
        </w:tcPr>
        <w:p w:rsidR="0019119A" w:rsidRPr="00BF67DF" w:rsidRDefault="00AA3717" w:rsidP="0058294B">
          <w:pPr>
            <w:pStyle w:val="Header"/>
            <w:jc w:val="center"/>
            <w:rPr>
              <w:rFonts w:ascii="Verdana" w:hAnsi="Verdana"/>
            </w:rPr>
          </w:pPr>
          <w:fldSimple w:instr=" SUBJECT  \* MERGEFORMAT ">
            <w:r w:rsidR="0019119A" w:rsidRPr="00BF67DF">
              <w:rPr>
                <w:rFonts w:ascii="Verdana" w:hAnsi="Verdana"/>
              </w:rPr>
              <w:t>Solution Design</w:t>
            </w:r>
          </w:fldSimple>
        </w:p>
        <w:p w:rsidR="0019119A" w:rsidRPr="00BF67DF" w:rsidRDefault="00AA3717" w:rsidP="0080342A">
          <w:pPr>
            <w:pStyle w:val="Header"/>
            <w:jc w:val="center"/>
            <w:rPr>
              <w:rFonts w:ascii="Verdana" w:hAnsi="Verdana"/>
            </w:rPr>
          </w:pPr>
          <w:fldSimple w:instr=" TITLE  \* MERGEFORMAT ">
            <w:r w:rsidR="0019119A" w:rsidRPr="00BF67DF">
              <w:rPr>
                <w:rFonts w:ascii="Verdana" w:hAnsi="Verdana"/>
              </w:rPr>
              <w:t>Job Search Tool</w:t>
            </w:r>
          </w:fldSimple>
        </w:p>
      </w:tc>
      <w:tc>
        <w:tcPr>
          <w:tcW w:w="2533" w:type="dxa"/>
          <w:tcBorders>
            <w:bottom w:val="single" w:sz="4" w:space="0" w:color="auto"/>
          </w:tcBorders>
        </w:tcPr>
        <w:p w:rsidR="0019119A" w:rsidRPr="00BF67DF" w:rsidRDefault="0019119A" w:rsidP="00275D91">
          <w:pPr>
            <w:pStyle w:val="Header"/>
            <w:jc w:val="right"/>
            <w:rPr>
              <w:rFonts w:ascii="Verdana" w:hAnsi="Verdana"/>
            </w:rPr>
          </w:pPr>
          <w:r w:rsidRPr="00BF67DF">
            <w:rPr>
              <w:rFonts w:ascii="Verdana" w:hAnsi="Verdana"/>
            </w:rPr>
            <w:t xml:space="preserve">Revision: </w:t>
          </w:r>
          <w:fldSimple w:instr=" DOCPROPERTY  Revision  \* MERGEFORMAT ">
            <w:r w:rsidRPr="00BF67DF">
              <w:rPr>
                <w:rFonts w:ascii="Verdana" w:hAnsi="Verdana"/>
              </w:rPr>
              <w:t>P1.0-</w:t>
            </w:r>
          </w:fldSimple>
          <w:r>
            <w:rPr>
              <w:rFonts w:ascii="Verdana" w:hAnsi="Verdana"/>
            </w:rPr>
            <w:t>13</w:t>
          </w:r>
          <w:r w:rsidRPr="00BF67DF">
            <w:rPr>
              <w:rFonts w:ascii="Verdana" w:hAnsi="Verdana"/>
            </w:rPr>
            <w:t xml:space="preserve">Revision date: </w:t>
          </w:r>
          <w:fldSimple w:instr=" DOCPROPERTY &quot;RevisionDate&quot;  \* MERGEFORMAT ">
            <w:r w:rsidRPr="00BF67DF">
              <w:rPr>
                <w:rFonts w:ascii="Verdana" w:hAnsi="Verdana"/>
              </w:rPr>
              <w:t>2016-0</w:t>
            </w:r>
            <w:r>
              <w:rPr>
                <w:rFonts w:ascii="Verdana" w:hAnsi="Verdana"/>
              </w:rPr>
              <w:t>9</w:t>
            </w:r>
            <w:r w:rsidRPr="00BF67DF">
              <w:rPr>
                <w:rFonts w:ascii="Verdana" w:hAnsi="Verdana"/>
              </w:rPr>
              <w:t>-</w:t>
            </w:r>
            <w:r>
              <w:rPr>
                <w:rFonts w:ascii="Verdana" w:hAnsi="Verdana"/>
              </w:rPr>
              <w:t>02</w:t>
            </w:r>
          </w:fldSimple>
        </w:p>
      </w:tc>
    </w:tr>
  </w:tbl>
  <w:p w:rsidR="0019119A" w:rsidRPr="00BF67DF" w:rsidRDefault="00AA3717">
    <w:pPr>
      <w:pStyle w:val="Header"/>
      <w:rPr>
        <w:rFonts w:ascii="Verdana" w:hAnsi="Verdana"/>
      </w:rPr>
    </w:pPr>
    <w:r w:rsidRPr="00AA3717">
      <w:rPr>
        <w:rFonts w:ascii="Verdana" w:hAnsi="Verdana"/>
        <w:noProof/>
        <w:lang w:eastAsia="en-GB"/>
      </w:rPr>
      <w:pict>
        <v:shapetype id="_x0000_t202" coordsize="21600,21600" o:spt="202" path="m,l,21600r21600,l21600,xe">
          <v:stroke joinstyle="miter"/>
          <v:path gradientshapeok="t" o:connecttype="rect"/>
        </v:shapetype>
        <v:shape id="Text Box 3" o:spid="_x0000_s2049" type="#_x0000_t202" style="position:absolute;margin-left:-59.3pt;margin-top:20.85pt;width:43.65pt;height:67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yHggIAABIFAAAOAAAAZHJzL2Uyb0RvYy54bWysVNuO2yAQfa/Uf0C8Z31ZexNb66z20lSV&#10;thdptx9AAMeoGCiQ2Kuq/94BJ9l020pVVT9gBobDzJwzXF6NvUQ7bp3QqsHZWYoRV1QzoTYN/vy4&#10;mi0wcp4oRqRWvMFP3OGr5etXl4Opea47LRm3CECUqwfT4M57UyeJox3viTvThivYbLXtiQfTbhJm&#10;yQDovUzyNL1IBm2ZsZpy52D1btrEy4jftpz6j23ruEeywRCbj6ON4zqMyfKS1BtLTCfoPgzyD1H0&#10;RCi49Ah1RzxBWyt+geoFtdrp1p9R3Se6bQXlMQfIJktfZPPQEcNjLlAcZ45lcv8Pln7YfbJIsAbn&#10;GCnSA0WPfPToRo/oPFRnMK4GpwcDbn6EZWA5ZurMvaZfHFL6tiNqw6+t1UPHCYPosnAyOTk64bgA&#10;sh7eawbXkK3XEWhsbR9KB8VAgA4sPR2ZCaFQWCzL4rwsMaKwtSjneZlG6hJSH04b6/xbrnsUJg22&#10;wHxEJ7t750M0pD64hMucloKthJTRsJv1rbRoR0Alq/jFBF64SRWclQ7HJsRpBYKEO8JeCDey/q3K&#10;8iK9yavZ6mIxnxWropxV83QxS7PqprpIi6q4W30PAWZF3QnGuLoXih8UmBV/x/C+FybtRA2iocFV&#10;mZcTRX9MMo3f75LshYeGlKKHQh+dSB2IfaMYpE1qT4Sc5snP4ccqQw0O/1iVKIPA/KQBP65HQAna&#10;WGv2BIKwGvgC1uEVgUkY8zmYAzRlg93XLbEcI/lOga6qrChCF0ejAB2AYU931qc7RNFOQ697jKbp&#10;rZ86f2us2HRw2aRkpa9Bi62IMnkObK9gaLyYz/6RCJ19akev56ds+QMAAP//AwBQSwMEFAAGAAgA&#10;AAAhAENUJlvhAAAADAEAAA8AAABkcnMvZG93bnJldi54bWxMj8FOwzAMhu9IvENkJG5dmhWV0TWd&#10;BhInpEmMinPWeE1Zk1RN1hWeHnNiR9uffn9/uZltzyYcQ+edBLFIgaFrvO5cK6H+eE1WwEJUTqve&#10;O5TwjQE21e1NqQrtL+4dp31sGYW4UCgJJsah4Dw0Bq0KCz+go9vRj1ZFGseW61FdKNz2fJmmObeq&#10;c/TBqAFfDDan/dlKmNKfusmU52+7r7w+bc3yedp9Snl/N2/XwCLO8R+GP31Sh4qcDv7sdGC9hESI&#10;VU6shAfxCIyIJBMZsAOh2ROteFXy6xLVLwAAAP//AwBQSwECLQAUAAYACAAAACEAtoM4kv4AAADh&#10;AQAAEwAAAAAAAAAAAAAAAAAAAAAAW0NvbnRlbnRfVHlwZXNdLnhtbFBLAQItABQABgAIAAAAIQA4&#10;/SH/1gAAAJQBAAALAAAAAAAAAAAAAAAAAC8BAABfcmVscy8ucmVsc1BLAQItABQABgAIAAAAIQAH&#10;zuyHggIAABIFAAAOAAAAAAAAAAAAAAAAAC4CAABkcnMvZTJvRG9jLnhtbFBLAQItABQABgAIAAAA&#10;IQBDVCZb4QAAAAwBAAAPAAAAAAAAAAAAAAAAANwEAABkcnMvZG93bnJldi54bWxQSwUGAAAAAAQA&#10;BADzAAAA6gUAAAAA&#10;" o:allowincell="f" stroked="f">
          <v:textbox style="layout-flow:vertical;mso-layout-flow-alt:bottom-to-top">
            <w:txbxContent>
              <w:p w:rsidR="0019119A" w:rsidRPr="00F12F6A" w:rsidRDefault="0019119A" w:rsidP="00E05D01">
                <w:pPr>
                  <w:jc w:val="center"/>
                  <w:rPr>
                    <w:color w:val="808080"/>
                    <w:sz w:val="16"/>
                  </w:rPr>
                </w:pPr>
                <w:r>
                  <w:rPr>
                    <w:color w:val="808080"/>
                    <w:sz w:val="16"/>
                  </w:rPr>
                  <w:t>Full generic te</w:t>
                </w:r>
                <w:r w:rsidRPr="00F12F6A">
                  <w:rPr>
                    <w:color w:val="808080"/>
                    <w:sz w:val="16"/>
                  </w:rPr>
                  <w:t xml:space="preserve">mplate </w:t>
                </w:r>
                <w:r>
                  <w:rPr>
                    <w:color w:val="808080"/>
                    <w:sz w:val="16"/>
                  </w:rPr>
                  <w:t>Revision</w:t>
                </w:r>
                <w:r w:rsidRPr="00F12F6A">
                  <w:rPr>
                    <w:color w:val="808080"/>
                    <w:sz w:val="16"/>
                  </w:rPr>
                  <w:t xml:space="preserve">: </w:t>
                </w:r>
                <w:r>
                  <w:rPr>
                    <w:color w:val="808080"/>
                    <w:sz w:val="16"/>
                  </w:rPr>
                  <w:t>4.0 Date 2007-02-28</w:t>
                </w:r>
              </w:p>
              <w:p w:rsidR="0019119A" w:rsidRPr="00F12F6A" w:rsidRDefault="0019119A" w:rsidP="00E05D01">
                <w:pPr>
                  <w:jc w:val="center"/>
                  <w:rPr>
                    <w:color w:val="808080"/>
                    <w:sz w:val="16"/>
                  </w:rPr>
                </w:pPr>
                <w:r>
                  <w:rPr>
                    <w:color w:val="808080"/>
                    <w:sz w:val="16"/>
                  </w:rPr>
                  <w:t>Solution Design template Revision: 1.2</w:t>
                </w:r>
              </w:p>
              <w:p w:rsidR="0019119A" w:rsidRPr="00E05D01" w:rsidRDefault="0019119A" w:rsidP="00E05D01"/>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19A" w:rsidRDefault="001911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28"/>
      <w:gridCol w:w="4246"/>
    </w:tblGrid>
    <w:tr w:rsidR="0019119A">
      <w:trPr>
        <w:trHeight w:val="1165"/>
      </w:trPr>
      <w:tc>
        <w:tcPr>
          <w:tcW w:w="4928" w:type="dxa"/>
          <w:tcBorders>
            <w:top w:val="single" w:sz="4" w:space="0" w:color="auto"/>
            <w:left w:val="nil"/>
            <w:bottom w:val="single" w:sz="4" w:space="0" w:color="auto"/>
            <w:right w:val="nil"/>
          </w:tcBorders>
        </w:tcPr>
        <w:p w:rsidR="0019119A" w:rsidRDefault="0019119A">
          <w:pPr>
            <w:pStyle w:val="Header"/>
            <w:rPr>
              <w:rFonts w:ascii="Arial" w:hAnsi="Arial"/>
              <w:b/>
              <w:sz w:val="36"/>
            </w:rPr>
          </w:pPr>
          <w:r>
            <w:rPr>
              <w:rFonts w:ascii="Arial" w:hAnsi="Arial"/>
              <w:b/>
              <w:noProof/>
              <w:sz w:val="24"/>
              <w:lang w:val="en-US"/>
            </w:rPr>
            <w:drawing>
              <wp:inline distT="0" distB="0" distL="0" distR="0">
                <wp:extent cx="1590675" cy="733425"/>
                <wp:effectExtent l="19050" t="0" r="9525" b="0"/>
                <wp:docPr id="1" name="Picture 1" descr="tm167x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167x77"/>
                        <pic:cNvPicPr>
                          <a:picLocks noChangeAspect="1" noChangeArrowheads="1"/>
                        </pic:cNvPicPr>
                      </pic:nvPicPr>
                      <pic:blipFill>
                        <a:blip r:embed="rId1"/>
                        <a:srcRect/>
                        <a:stretch>
                          <a:fillRect/>
                        </a:stretch>
                      </pic:blipFill>
                      <pic:spPr bwMode="auto">
                        <a:xfrm>
                          <a:off x="0" y="0"/>
                          <a:ext cx="1590675" cy="733425"/>
                        </a:xfrm>
                        <a:prstGeom prst="rect">
                          <a:avLst/>
                        </a:prstGeom>
                        <a:noFill/>
                        <a:ln w="9525">
                          <a:noFill/>
                          <a:miter lim="800000"/>
                          <a:headEnd/>
                          <a:tailEnd/>
                        </a:ln>
                      </pic:spPr>
                    </pic:pic>
                  </a:graphicData>
                </a:graphic>
              </wp:inline>
            </w:drawing>
          </w:r>
        </w:p>
      </w:tc>
      <w:tc>
        <w:tcPr>
          <w:tcW w:w="4246" w:type="dxa"/>
          <w:tcBorders>
            <w:top w:val="single" w:sz="4" w:space="0" w:color="auto"/>
            <w:left w:val="nil"/>
            <w:bottom w:val="single" w:sz="4" w:space="0" w:color="auto"/>
            <w:right w:val="nil"/>
          </w:tcBorders>
        </w:tcPr>
        <w:p w:rsidR="0019119A" w:rsidRDefault="0019119A">
          <w:pPr>
            <w:pStyle w:val="Header"/>
            <w:jc w:val="right"/>
            <w:rPr>
              <w:rFonts w:ascii="Arial" w:hAnsi="Arial"/>
              <w:b/>
              <w:sz w:val="36"/>
            </w:rPr>
          </w:pPr>
        </w:p>
        <w:p w:rsidR="0019119A" w:rsidRPr="00BF67DF" w:rsidRDefault="00AA3717">
          <w:pPr>
            <w:pStyle w:val="Header"/>
            <w:jc w:val="right"/>
            <w:rPr>
              <w:rFonts w:ascii="Verdana" w:hAnsi="Verdana"/>
              <w:b/>
              <w:sz w:val="36"/>
            </w:rPr>
          </w:pPr>
          <w:fldSimple w:instr=" DOCPROPERTY  Company  \* MERGEFORMAT ">
            <w:r w:rsidR="0019119A" w:rsidRPr="00BF67DF">
              <w:rPr>
                <w:rFonts w:ascii="Verdana" w:hAnsi="Verdana"/>
                <w:b/>
                <w:sz w:val="36"/>
              </w:rPr>
              <w:t>IKEA IT</w:t>
            </w:r>
          </w:fldSimple>
        </w:p>
      </w:tc>
    </w:tr>
  </w:tbl>
  <w:p w:rsidR="0019119A" w:rsidRDefault="001911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FFFFFF88"/>
    <w:multiLevelType w:val="singleLevel"/>
    <w:tmpl w:val="E46E03F6"/>
    <w:lvl w:ilvl="0">
      <w:start w:val="1"/>
      <w:numFmt w:val="decimal"/>
      <w:pStyle w:val="ListNumber"/>
      <w:lvlText w:val="%1."/>
      <w:lvlJc w:val="left"/>
      <w:pPr>
        <w:tabs>
          <w:tab w:val="num" w:pos="360"/>
        </w:tabs>
        <w:ind w:left="360" w:hanging="360"/>
      </w:pPr>
    </w:lvl>
  </w:abstractNum>
  <w:abstractNum w:abstractNumId="1">
    <w:nsid w:val="FFFFFF89"/>
    <w:multiLevelType w:val="singleLevel"/>
    <w:tmpl w:val="ED3E0B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AB037A"/>
    <w:multiLevelType w:val="hybridMultilevel"/>
    <w:tmpl w:val="D7D825A2"/>
    <w:lvl w:ilvl="0" w:tplc="0706AAEA">
      <w:start w:val="1"/>
      <w:numFmt w:val="decimal"/>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B2836E0"/>
    <w:multiLevelType w:val="hybridMultilevel"/>
    <w:tmpl w:val="FE68A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0196A"/>
    <w:multiLevelType w:val="hybridMultilevel"/>
    <w:tmpl w:val="6F7C7688"/>
    <w:lvl w:ilvl="0" w:tplc="B8A41806">
      <w:start w:val="1"/>
      <w:numFmt w:val="bullet"/>
      <w:lvlText w:val=""/>
      <w:lvlJc w:val="left"/>
      <w:pPr>
        <w:tabs>
          <w:tab w:val="num" w:pos="720"/>
        </w:tabs>
        <w:ind w:left="720" w:hanging="360"/>
      </w:pPr>
      <w:rPr>
        <w:rFonts w:ascii="Wingdings" w:hAnsi="Wingdings" w:hint="default"/>
      </w:rPr>
    </w:lvl>
    <w:lvl w:ilvl="1" w:tplc="E560280C" w:tentative="1">
      <w:start w:val="1"/>
      <w:numFmt w:val="bullet"/>
      <w:lvlText w:val=""/>
      <w:lvlJc w:val="left"/>
      <w:pPr>
        <w:tabs>
          <w:tab w:val="num" w:pos="1440"/>
        </w:tabs>
        <w:ind w:left="1440" w:hanging="360"/>
      </w:pPr>
      <w:rPr>
        <w:rFonts w:ascii="Wingdings" w:hAnsi="Wingdings" w:hint="default"/>
      </w:rPr>
    </w:lvl>
    <w:lvl w:ilvl="2" w:tplc="B24467C0" w:tentative="1">
      <w:start w:val="1"/>
      <w:numFmt w:val="bullet"/>
      <w:lvlText w:val=""/>
      <w:lvlJc w:val="left"/>
      <w:pPr>
        <w:tabs>
          <w:tab w:val="num" w:pos="2160"/>
        </w:tabs>
        <w:ind w:left="2160" w:hanging="360"/>
      </w:pPr>
      <w:rPr>
        <w:rFonts w:ascii="Wingdings" w:hAnsi="Wingdings" w:hint="default"/>
      </w:rPr>
    </w:lvl>
    <w:lvl w:ilvl="3" w:tplc="9D600E1A" w:tentative="1">
      <w:start w:val="1"/>
      <w:numFmt w:val="bullet"/>
      <w:lvlText w:val=""/>
      <w:lvlJc w:val="left"/>
      <w:pPr>
        <w:tabs>
          <w:tab w:val="num" w:pos="2880"/>
        </w:tabs>
        <w:ind w:left="2880" w:hanging="360"/>
      </w:pPr>
      <w:rPr>
        <w:rFonts w:ascii="Wingdings" w:hAnsi="Wingdings" w:hint="default"/>
      </w:rPr>
    </w:lvl>
    <w:lvl w:ilvl="4" w:tplc="4198DBA6" w:tentative="1">
      <w:start w:val="1"/>
      <w:numFmt w:val="bullet"/>
      <w:lvlText w:val=""/>
      <w:lvlJc w:val="left"/>
      <w:pPr>
        <w:tabs>
          <w:tab w:val="num" w:pos="3600"/>
        </w:tabs>
        <w:ind w:left="3600" w:hanging="360"/>
      </w:pPr>
      <w:rPr>
        <w:rFonts w:ascii="Wingdings" w:hAnsi="Wingdings" w:hint="default"/>
      </w:rPr>
    </w:lvl>
    <w:lvl w:ilvl="5" w:tplc="148EE554" w:tentative="1">
      <w:start w:val="1"/>
      <w:numFmt w:val="bullet"/>
      <w:lvlText w:val=""/>
      <w:lvlJc w:val="left"/>
      <w:pPr>
        <w:tabs>
          <w:tab w:val="num" w:pos="4320"/>
        </w:tabs>
        <w:ind w:left="4320" w:hanging="360"/>
      </w:pPr>
      <w:rPr>
        <w:rFonts w:ascii="Wingdings" w:hAnsi="Wingdings" w:hint="default"/>
      </w:rPr>
    </w:lvl>
    <w:lvl w:ilvl="6" w:tplc="63566380" w:tentative="1">
      <w:start w:val="1"/>
      <w:numFmt w:val="bullet"/>
      <w:lvlText w:val=""/>
      <w:lvlJc w:val="left"/>
      <w:pPr>
        <w:tabs>
          <w:tab w:val="num" w:pos="5040"/>
        </w:tabs>
        <w:ind w:left="5040" w:hanging="360"/>
      </w:pPr>
      <w:rPr>
        <w:rFonts w:ascii="Wingdings" w:hAnsi="Wingdings" w:hint="default"/>
      </w:rPr>
    </w:lvl>
    <w:lvl w:ilvl="7" w:tplc="8E1689DC" w:tentative="1">
      <w:start w:val="1"/>
      <w:numFmt w:val="bullet"/>
      <w:lvlText w:val=""/>
      <w:lvlJc w:val="left"/>
      <w:pPr>
        <w:tabs>
          <w:tab w:val="num" w:pos="5760"/>
        </w:tabs>
        <w:ind w:left="5760" w:hanging="360"/>
      </w:pPr>
      <w:rPr>
        <w:rFonts w:ascii="Wingdings" w:hAnsi="Wingdings" w:hint="default"/>
      </w:rPr>
    </w:lvl>
    <w:lvl w:ilvl="8" w:tplc="3028CE58" w:tentative="1">
      <w:start w:val="1"/>
      <w:numFmt w:val="bullet"/>
      <w:lvlText w:val=""/>
      <w:lvlJc w:val="left"/>
      <w:pPr>
        <w:tabs>
          <w:tab w:val="num" w:pos="6480"/>
        </w:tabs>
        <w:ind w:left="6480" w:hanging="360"/>
      </w:pPr>
      <w:rPr>
        <w:rFonts w:ascii="Wingdings" w:hAnsi="Wingdings" w:hint="default"/>
      </w:rPr>
    </w:lvl>
  </w:abstractNum>
  <w:abstractNum w:abstractNumId="5">
    <w:nsid w:val="11A22D16"/>
    <w:multiLevelType w:val="hybridMultilevel"/>
    <w:tmpl w:val="ABA42B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1D67A3F"/>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9F174E2"/>
    <w:multiLevelType w:val="hybridMultilevel"/>
    <w:tmpl w:val="A9AC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2C0120"/>
    <w:multiLevelType w:val="hybridMultilevel"/>
    <w:tmpl w:val="5470AF46"/>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1E622F2"/>
    <w:multiLevelType w:val="hybridMultilevel"/>
    <w:tmpl w:val="C9265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6C4695A"/>
    <w:multiLevelType w:val="singleLevel"/>
    <w:tmpl w:val="951E47B4"/>
    <w:lvl w:ilvl="0">
      <w:start w:val="1"/>
      <w:numFmt w:val="bullet"/>
      <w:pStyle w:val="bulletlist"/>
      <w:lvlText w:val=""/>
      <w:lvlJc w:val="left"/>
      <w:pPr>
        <w:tabs>
          <w:tab w:val="num" w:pos="360"/>
        </w:tabs>
        <w:ind w:left="360" w:hanging="360"/>
      </w:pPr>
      <w:rPr>
        <w:rFonts w:ascii="Wingdings" w:hAnsi="Wingdings" w:hint="default"/>
        <w:sz w:val="24"/>
      </w:rPr>
    </w:lvl>
  </w:abstractNum>
  <w:abstractNum w:abstractNumId="11">
    <w:nsid w:val="29FF4F29"/>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E9533C1"/>
    <w:multiLevelType w:val="hybridMultilevel"/>
    <w:tmpl w:val="F50EA130"/>
    <w:lvl w:ilvl="0" w:tplc="2F7C030A">
      <w:start w:val="20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1D1E2D"/>
    <w:multiLevelType w:val="hybridMultilevel"/>
    <w:tmpl w:val="95AA2138"/>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EB32CAC"/>
    <w:multiLevelType w:val="hybridMultilevel"/>
    <w:tmpl w:val="F10ACD18"/>
    <w:lvl w:ilvl="0" w:tplc="9A4492CE">
      <w:start w:val="1"/>
      <w:numFmt w:val="bullet"/>
      <w:lvlText w:val=""/>
      <w:lvlJc w:val="left"/>
      <w:pPr>
        <w:tabs>
          <w:tab w:val="num" w:pos="720"/>
        </w:tabs>
        <w:ind w:left="720" w:hanging="360"/>
      </w:pPr>
      <w:rPr>
        <w:rFonts w:ascii="Wingdings" w:hAnsi="Wingdings" w:hint="default"/>
      </w:rPr>
    </w:lvl>
    <w:lvl w:ilvl="1" w:tplc="88C428E0" w:tentative="1">
      <w:start w:val="1"/>
      <w:numFmt w:val="bullet"/>
      <w:lvlText w:val=""/>
      <w:lvlJc w:val="left"/>
      <w:pPr>
        <w:tabs>
          <w:tab w:val="num" w:pos="1440"/>
        </w:tabs>
        <w:ind w:left="1440" w:hanging="360"/>
      </w:pPr>
      <w:rPr>
        <w:rFonts w:ascii="Wingdings" w:hAnsi="Wingdings" w:hint="default"/>
      </w:rPr>
    </w:lvl>
    <w:lvl w:ilvl="2" w:tplc="79AE7124" w:tentative="1">
      <w:start w:val="1"/>
      <w:numFmt w:val="bullet"/>
      <w:lvlText w:val=""/>
      <w:lvlJc w:val="left"/>
      <w:pPr>
        <w:tabs>
          <w:tab w:val="num" w:pos="2160"/>
        </w:tabs>
        <w:ind w:left="2160" w:hanging="360"/>
      </w:pPr>
      <w:rPr>
        <w:rFonts w:ascii="Wingdings" w:hAnsi="Wingdings" w:hint="default"/>
      </w:rPr>
    </w:lvl>
    <w:lvl w:ilvl="3" w:tplc="D97ADDC2" w:tentative="1">
      <w:start w:val="1"/>
      <w:numFmt w:val="bullet"/>
      <w:lvlText w:val=""/>
      <w:lvlJc w:val="left"/>
      <w:pPr>
        <w:tabs>
          <w:tab w:val="num" w:pos="2880"/>
        </w:tabs>
        <w:ind w:left="2880" w:hanging="360"/>
      </w:pPr>
      <w:rPr>
        <w:rFonts w:ascii="Wingdings" w:hAnsi="Wingdings" w:hint="default"/>
      </w:rPr>
    </w:lvl>
    <w:lvl w:ilvl="4" w:tplc="EF32085C" w:tentative="1">
      <w:start w:val="1"/>
      <w:numFmt w:val="bullet"/>
      <w:lvlText w:val=""/>
      <w:lvlJc w:val="left"/>
      <w:pPr>
        <w:tabs>
          <w:tab w:val="num" w:pos="3600"/>
        </w:tabs>
        <w:ind w:left="3600" w:hanging="360"/>
      </w:pPr>
      <w:rPr>
        <w:rFonts w:ascii="Wingdings" w:hAnsi="Wingdings" w:hint="default"/>
      </w:rPr>
    </w:lvl>
    <w:lvl w:ilvl="5" w:tplc="161C770A" w:tentative="1">
      <w:start w:val="1"/>
      <w:numFmt w:val="bullet"/>
      <w:lvlText w:val=""/>
      <w:lvlJc w:val="left"/>
      <w:pPr>
        <w:tabs>
          <w:tab w:val="num" w:pos="4320"/>
        </w:tabs>
        <w:ind w:left="4320" w:hanging="360"/>
      </w:pPr>
      <w:rPr>
        <w:rFonts w:ascii="Wingdings" w:hAnsi="Wingdings" w:hint="default"/>
      </w:rPr>
    </w:lvl>
    <w:lvl w:ilvl="6" w:tplc="20BAE93E" w:tentative="1">
      <w:start w:val="1"/>
      <w:numFmt w:val="bullet"/>
      <w:lvlText w:val=""/>
      <w:lvlJc w:val="left"/>
      <w:pPr>
        <w:tabs>
          <w:tab w:val="num" w:pos="5040"/>
        </w:tabs>
        <w:ind w:left="5040" w:hanging="360"/>
      </w:pPr>
      <w:rPr>
        <w:rFonts w:ascii="Wingdings" w:hAnsi="Wingdings" w:hint="default"/>
      </w:rPr>
    </w:lvl>
    <w:lvl w:ilvl="7" w:tplc="6BB43DC6" w:tentative="1">
      <w:start w:val="1"/>
      <w:numFmt w:val="bullet"/>
      <w:lvlText w:val=""/>
      <w:lvlJc w:val="left"/>
      <w:pPr>
        <w:tabs>
          <w:tab w:val="num" w:pos="5760"/>
        </w:tabs>
        <w:ind w:left="5760" w:hanging="360"/>
      </w:pPr>
      <w:rPr>
        <w:rFonts w:ascii="Wingdings" w:hAnsi="Wingdings" w:hint="default"/>
      </w:rPr>
    </w:lvl>
    <w:lvl w:ilvl="8" w:tplc="2788FBE4" w:tentative="1">
      <w:start w:val="1"/>
      <w:numFmt w:val="bullet"/>
      <w:lvlText w:val=""/>
      <w:lvlJc w:val="left"/>
      <w:pPr>
        <w:tabs>
          <w:tab w:val="num" w:pos="6480"/>
        </w:tabs>
        <w:ind w:left="6480" w:hanging="360"/>
      </w:pPr>
      <w:rPr>
        <w:rFonts w:ascii="Wingdings" w:hAnsi="Wingdings" w:hint="default"/>
      </w:rPr>
    </w:lvl>
  </w:abstractNum>
  <w:abstractNum w:abstractNumId="15">
    <w:nsid w:val="404F4FDA"/>
    <w:multiLevelType w:val="hybridMultilevel"/>
    <w:tmpl w:val="131213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0651F1E"/>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24B67C7"/>
    <w:multiLevelType w:val="hybridMultilevel"/>
    <w:tmpl w:val="F95CC7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46B6099F"/>
    <w:multiLevelType w:val="hybridMultilevel"/>
    <w:tmpl w:val="865C1732"/>
    <w:lvl w:ilvl="0" w:tplc="0706AAEA">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87E4F34"/>
    <w:multiLevelType w:val="hybridMultilevel"/>
    <w:tmpl w:val="9F96D8FE"/>
    <w:lvl w:ilvl="0" w:tplc="04090017">
      <w:start w:val="1"/>
      <w:numFmt w:val="lowerLetter"/>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B6B1FB2"/>
    <w:multiLevelType w:val="hybridMultilevel"/>
    <w:tmpl w:val="4E56D2E2"/>
    <w:lvl w:ilvl="0" w:tplc="9F504240">
      <w:start w:val="1"/>
      <w:numFmt w:val="bullet"/>
      <w:lvlText w:val=""/>
      <w:lvlJc w:val="left"/>
      <w:pPr>
        <w:tabs>
          <w:tab w:val="num" w:pos="720"/>
        </w:tabs>
        <w:ind w:left="720" w:hanging="360"/>
      </w:pPr>
      <w:rPr>
        <w:rFonts w:ascii="Wingdings" w:hAnsi="Wingdings" w:hint="default"/>
      </w:rPr>
    </w:lvl>
    <w:lvl w:ilvl="1" w:tplc="07209CD2" w:tentative="1">
      <w:start w:val="1"/>
      <w:numFmt w:val="bullet"/>
      <w:lvlText w:val=""/>
      <w:lvlJc w:val="left"/>
      <w:pPr>
        <w:tabs>
          <w:tab w:val="num" w:pos="1440"/>
        </w:tabs>
        <w:ind w:left="1440" w:hanging="360"/>
      </w:pPr>
      <w:rPr>
        <w:rFonts w:ascii="Wingdings" w:hAnsi="Wingdings" w:hint="default"/>
      </w:rPr>
    </w:lvl>
    <w:lvl w:ilvl="2" w:tplc="ACEECC3C" w:tentative="1">
      <w:start w:val="1"/>
      <w:numFmt w:val="bullet"/>
      <w:lvlText w:val=""/>
      <w:lvlJc w:val="left"/>
      <w:pPr>
        <w:tabs>
          <w:tab w:val="num" w:pos="2160"/>
        </w:tabs>
        <w:ind w:left="2160" w:hanging="360"/>
      </w:pPr>
      <w:rPr>
        <w:rFonts w:ascii="Wingdings" w:hAnsi="Wingdings" w:hint="default"/>
      </w:rPr>
    </w:lvl>
    <w:lvl w:ilvl="3" w:tplc="8FF89024" w:tentative="1">
      <w:start w:val="1"/>
      <w:numFmt w:val="bullet"/>
      <w:lvlText w:val=""/>
      <w:lvlJc w:val="left"/>
      <w:pPr>
        <w:tabs>
          <w:tab w:val="num" w:pos="2880"/>
        </w:tabs>
        <w:ind w:left="2880" w:hanging="360"/>
      </w:pPr>
      <w:rPr>
        <w:rFonts w:ascii="Wingdings" w:hAnsi="Wingdings" w:hint="default"/>
      </w:rPr>
    </w:lvl>
    <w:lvl w:ilvl="4" w:tplc="364C9280" w:tentative="1">
      <w:start w:val="1"/>
      <w:numFmt w:val="bullet"/>
      <w:lvlText w:val=""/>
      <w:lvlJc w:val="left"/>
      <w:pPr>
        <w:tabs>
          <w:tab w:val="num" w:pos="3600"/>
        </w:tabs>
        <w:ind w:left="3600" w:hanging="360"/>
      </w:pPr>
      <w:rPr>
        <w:rFonts w:ascii="Wingdings" w:hAnsi="Wingdings" w:hint="default"/>
      </w:rPr>
    </w:lvl>
    <w:lvl w:ilvl="5" w:tplc="E1B4715C" w:tentative="1">
      <w:start w:val="1"/>
      <w:numFmt w:val="bullet"/>
      <w:lvlText w:val=""/>
      <w:lvlJc w:val="left"/>
      <w:pPr>
        <w:tabs>
          <w:tab w:val="num" w:pos="4320"/>
        </w:tabs>
        <w:ind w:left="4320" w:hanging="360"/>
      </w:pPr>
      <w:rPr>
        <w:rFonts w:ascii="Wingdings" w:hAnsi="Wingdings" w:hint="default"/>
      </w:rPr>
    </w:lvl>
    <w:lvl w:ilvl="6" w:tplc="3F26024A" w:tentative="1">
      <w:start w:val="1"/>
      <w:numFmt w:val="bullet"/>
      <w:lvlText w:val=""/>
      <w:lvlJc w:val="left"/>
      <w:pPr>
        <w:tabs>
          <w:tab w:val="num" w:pos="5040"/>
        </w:tabs>
        <w:ind w:left="5040" w:hanging="360"/>
      </w:pPr>
      <w:rPr>
        <w:rFonts w:ascii="Wingdings" w:hAnsi="Wingdings" w:hint="default"/>
      </w:rPr>
    </w:lvl>
    <w:lvl w:ilvl="7" w:tplc="3A2E4066" w:tentative="1">
      <w:start w:val="1"/>
      <w:numFmt w:val="bullet"/>
      <w:lvlText w:val=""/>
      <w:lvlJc w:val="left"/>
      <w:pPr>
        <w:tabs>
          <w:tab w:val="num" w:pos="5760"/>
        </w:tabs>
        <w:ind w:left="5760" w:hanging="360"/>
      </w:pPr>
      <w:rPr>
        <w:rFonts w:ascii="Wingdings" w:hAnsi="Wingdings" w:hint="default"/>
      </w:rPr>
    </w:lvl>
    <w:lvl w:ilvl="8" w:tplc="1D20B8A6" w:tentative="1">
      <w:start w:val="1"/>
      <w:numFmt w:val="bullet"/>
      <w:lvlText w:val=""/>
      <w:lvlJc w:val="left"/>
      <w:pPr>
        <w:tabs>
          <w:tab w:val="num" w:pos="6480"/>
        </w:tabs>
        <w:ind w:left="6480" w:hanging="360"/>
      </w:pPr>
      <w:rPr>
        <w:rFonts w:ascii="Wingdings" w:hAnsi="Wingdings" w:hint="default"/>
      </w:rPr>
    </w:lvl>
  </w:abstractNum>
  <w:abstractNum w:abstractNumId="22">
    <w:nsid w:val="50366D24"/>
    <w:multiLevelType w:val="hybridMultilevel"/>
    <w:tmpl w:val="35460E3E"/>
    <w:lvl w:ilvl="0" w:tplc="0706AAEA">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56216C1C"/>
    <w:multiLevelType w:val="hybridMultilevel"/>
    <w:tmpl w:val="8794A4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FE7396"/>
    <w:multiLevelType w:val="multilevel"/>
    <w:tmpl w:val="7FF4165C"/>
    <w:lvl w:ilvl="0">
      <w:start w:val="1"/>
      <w:numFmt w:val="upperLetter"/>
      <w:pStyle w:val="Appendix1"/>
      <w:suff w:val="space"/>
      <w:lvlText w:val="Appendix %1"/>
      <w:lvlJc w:val="left"/>
      <w:pPr>
        <w:ind w:left="0" w:firstLine="0"/>
      </w:pPr>
    </w:lvl>
    <w:lvl w:ilvl="1">
      <w:start w:val="1"/>
      <w:numFmt w:val="decimal"/>
      <w:pStyle w:val="Appendix2"/>
      <w:lvlText w:val="%1.%2"/>
      <w:lvlJc w:val="left"/>
      <w:pPr>
        <w:tabs>
          <w:tab w:val="num" w:pos="720"/>
        </w:tabs>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5D5E2F05"/>
    <w:multiLevelType w:val="hybridMultilevel"/>
    <w:tmpl w:val="3A16DD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1320731"/>
    <w:multiLevelType w:val="hybridMultilevel"/>
    <w:tmpl w:val="EF0C52E2"/>
    <w:lvl w:ilvl="0" w:tplc="163C49DC">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35022E"/>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62A65303"/>
    <w:multiLevelType w:val="hybridMultilevel"/>
    <w:tmpl w:val="AD869616"/>
    <w:lvl w:ilvl="0" w:tplc="0809000F">
      <w:start w:val="1"/>
      <w:numFmt w:val="decimal"/>
      <w:pStyle w:val="ReferenceCha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69FE741A"/>
    <w:multiLevelType w:val="hybridMultilevel"/>
    <w:tmpl w:val="FA68E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14E0E8E"/>
    <w:multiLevelType w:val="hybridMultilevel"/>
    <w:tmpl w:val="0FC8C252"/>
    <w:lvl w:ilvl="0" w:tplc="04090017">
      <w:start w:val="1"/>
      <w:numFmt w:val="lowerLetter"/>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72502763"/>
    <w:multiLevelType w:val="hybridMultilevel"/>
    <w:tmpl w:val="68947E3C"/>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33178CA"/>
    <w:multiLevelType w:val="hybridMultilevel"/>
    <w:tmpl w:val="35624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484C42"/>
    <w:multiLevelType w:val="hybridMultilevel"/>
    <w:tmpl w:val="62EC8CAE"/>
    <w:lvl w:ilvl="0" w:tplc="2624BC82">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1C741A"/>
    <w:multiLevelType w:val="multilevel"/>
    <w:tmpl w:val="7CD43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651"/>
        </w:tabs>
        <w:ind w:left="9651"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EA3086E"/>
    <w:multiLevelType w:val="hybridMultilevel"/>
    <w:tmpl w:val="05D2C1EE"/>
    <w:lvl w:ilvl="0" w:tplc="76343CBA">
      <w:start w:val="1"/>
      <w:numFmt w:val="bullet"/>
      <w:lvlText w:val=""/>
      <w:lvlJc w:val="left"/>
      <w:pPr>
        <w:tabs>
          <w:tab w:val="num" w:pos="720"/>
        </w:tabs>
        <w:ind w:left="720" w:hanging="360"/>
      </w:pPr>
      <w:rPr>
        <w:rFonts w:ascii="Wingdings" w:hAnsi="Wingdings" w:hint="default"/>
      </w:rPr>
    </w:lvl>
    <w:lvl w:ilvl="1" w:tplc="09E84FF2" w:tentative="1">
      <w:start w:val="1"/>
      <w:numFmt w:val="bullet"/>
      <w:lvlText w:val=""/>
      <w:lvlJc w:val="left"/>
      <w:pPr>
        <w:tabs>
          <w:tab w:val="num" w:pos="1440"/>
        </w:tabs>
        <w:ind w:left="1440" w:hanging="360"/>
      </w:pPr>
      <w:rPr>
        <w:rFonts w:ascii="Wingdings" w:hAnsi="Wingdings" w:hint="default"/>
      </w:rPr>
    </w:lvl>
    <w:lvl w:ilvl="2" w:tplc="78EA08F2" w:tentative="1">
      <w:start w:val="1"/>
      <w:numFmt w:val="bullet"/>
      <w:lvlText w:val=""/>
      <w:lvlJc w:val="left"/>
      <w:pPr>
        <w:tabs>
          <w:tab w:val="num" w:pos="2160"/>
        </w:tabs>
        <w:ind w:left="2160" w:hanging="360"/>
      </w:pPr>
      <w:rPr>
        <w:rFonts w:ascii="Wingdings" w:hAnsi="Wingdings" w:hint="default"/>
      </w:rPr>
    </w:lvl>
    <w:lvl w:ilvl="3" w:tplc="AEE417B2" w:tentative="1">
      <w:start w:val="1"/>
      <w:numFmt w:val="bullet"/>
      <w:lvlText w:val=""/>
      <w:lvlJc w:val="left"/>
      <w:pPr>
        <w:tabs>
          <w:tab w:val="num" w:pos="2880"/>
        </w:tabs>
        <w:ind w:left="2880" w:hanging="360"/>
      </w:pPr>
      <w:rPr>
        <w:rFonts w:ascii="Wingdings" w:hAnsi="Wingdings" w:hint="default"/>
      </w:rPr>
    </w:lvl>
    <w:lvl w:ilvl="4" w:tplc="8E1A0DAA" w:tentative="1">
      <w:start w:val="1"/>
      <w:numFmt w:val="bullet"/>
      <w:lvlText w:val=""/>
      <w:lvlJc w:val="left"/>
      <w:pPr>
        <w:tabs>
          <w:tab w:val="num" w:pos="3600"/>
        </w:tabs>
        <w:ind w:left="3600" w:hanging="360"/>
      </w:pPr>
      <w:rPr>
        <w:rFonts w:ascii="Wingdings" w:hAnsi="Wingdings" w:hint="default"/>
      </w:rPr>
    </w:lvl>
    <w:lvl w:ilvl="5" w:tplc="B60220AE" w:tentative="1">
      <w:start w:val="1"/>
      <w:numFmt w:val="bullet"/>
      <w:lvlText w:val=""/>
      <w:lvlJc w:val="left"/>
      <w:pPr>
        <w:tabs>
          <w:tab w:val="num" w:pos="4320"/>
        </w:tabs>
        <w:ind w:left="4320" w:hanging="360"/>
      </w:pPr>
      <w:rPr>
        <w:rFonts w:ascii="Wingdings" w:hAnsi="Wingdings" w:hint="default"/>
      </w:rPr>
    </w:lvl>
    <w:lvl w:ilvl="6" w:tplc="F56E0D58" w:tentative="1">
      <w:start w:val="1"/>
      <w:numFmt w:val="bullet"/>
      <w:lvlText w:val=""/>
      <w:lvlJc w:val="left"/>
      <w:pPr>
        <w:tabs>
          <w:tab w:val="num" w:pos="5040"/>
        </w:tabs>
        <w:ind w:left="5040" w:hanging="360"/>
      </w:pPr>
      <w:rPr>
        <w:rFonts w:ascii="Wingdings" w:hAnsi="Wingdings" w:hint="default"/>
      </w:rPr>
    </w:lvl>
    <w:lvl w:ilvl="7" w:tplc="670A652E" w:tentative="1">
      <w:start w:val="1"/>
      <w:numFmt w:val="bullet"/>
      <w:lvlText w:val=""/>
      <w:lvlJc w:val="left"/>
      <w:pPr>
        <w:tabs>
          <w:tab w:val="num" w:pos="5760"/>
        </w:tabs>
        <w:ind w:left="5760" w:hanging="360"/>
      </w:pPr>
      <w:rPr>
        <w:rFonts w:ascii="Wingdings" w:hAnsi="Wingdings" w:hint="default"/>
      </w:rPr>
    </w:lvl>
    <w:lvl w:ilvl="8" w:tplc="28327316" w:tentative="1">
      <w:start w:val="1"/>
      <w:numFmt w:val="bullet"/>
      <w:lvlText w:val=""/>
      <w:lvlJc w:val="left"/>
      <w:pPr>
        <w:tabs>
          <w:tab w:val="num" w:pos="6480"/>
        </w:tabs>
        <w:ind w:left="6480" w:hanging="360"/>
      </w:pPr>
      <w:rPr>
        <w:rFonts w:ascii="Wingdings" w:hAnsi="Wingdings" w:hint="default"/>
      </w:rPr>
    </w:lvl>
  </w:abstractNum>
  <w:abstractNum w:abstractNumId="36">
    <w:nsid w:val="7F1B7FEB"/>
    <w:multiLevelType w:val="hybridMultilevel"/>
    <w:tmpl w:val="50E4BF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7F69254F"/>
    <w:multiLevelType w:val="hybridMultilevel"/>
    <w:tmpl w:val="26A297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4"/>
  </w:num>
  <w:num w:numId="4">
    <w:abstractNumId w:val="10"/>
  </w:num>
  <w:num w:numId="5">
    <w:abstractNumId w:val="28"/>
  </w:num>
  <w:num w:numId="6">
    <w:abstractNumId w:val="18"/>
  </w:num>
  <w:num w:numId="7">
    <w:abstractNumId w:val="36"/>
  </w:num>
  <w:num w:numId="8">
    <w:abstractNumId w:val="9"/>
  </w:num>
  <w:num w:numId="9">
    <w:abstractNumId w:val="23"/>
  </w:num>
  <w:num w:numId="10">
    <w:abstractNumId w:val="22"/>
  </w:num>
  <w:num w:numId="11">
    <w:abstractNumId w:val="2"/>
  </w:num>
  <w:num w:numId="12">
    <w:abstractNumId w:val="17"/>
  </w:num>
  <w:num w:numId="13">
    <w:abstractNumId w:val="19"/>
  </w:num>
  <w:num w:numId="14">
    <w:abstractNumId w:val="7"/>
  </w:num>
  <w:num w:numId="15">
    <w:abstractNumId w:val="34"/>
  </w:num>
  <w:num w:numId="16">
    <w:abstractNumId w:val="30"/>
  </w:num>
  <w:num w:numId="17">
    <w:abstractNumId w:val="37"/>
  </w:num>
  <w:num w:numId="18">
    <w:abstractNumId w:val="20"/>
  </w:num>
  <w:num w:numId="19">
    <w:abstractNumId w:val="34"/>
  </w:num>
  <w:num w:numId="20">
    <w:abstractNumId w:val="34"/>
  </w:num>
  <w:num w:numId="21">
    <w:abstractNumId w:val="34"/>
  </w:num>
  <w:num w:numId="22">
    <w:abstractNumId w:val="34"/>
  </w:num>
  <w:num w:numId="23">
    <w:abstractNumId w:val="34"/>
  </w:num>
  <w:num w:numId="24">
    <w:abstractNumId w:val="34"/>
  </w:num>
  <w:num w:numId="25">
    <w:abstractNumId w:val="34"/>
  </w:num>
  <w:num w:numId="26">
    <w:abstractNumId w:val="34"/>
  </w:num>
  <w:num w:numId="27">
    <w:abstractNumId w:val="34"/>
  </w:num>
  <w:num w:numId="28">
    <w:abstractNumId w:val="34"/>
  </w:num>
  <w:num w:numId="29">
    <w:abstractNumId w:val="34"/>
  </w:num>
  <w:num w:numId="30">
    <w:abstractNumId w:val="34"/>
  </w:num>
  <w:num w:numId="31">
    <w:abstractNumId w:val="11"/>
  </w:num>
  <w:num w:numId="32">
    <w:abstractNumId w:val="16"/>
  </w:num>
  <w:num w:numId="33">
    <w:abstractNumId w:val="6"/>
  </w:num>
  <w:num w:numId="34">
    <w:abstractNumId w:val="8"/>
  </w:num>
  <w:num w:numId="35">
    <w:abstractNumId w:val="27"/>
  </w:num>
  <w:num w:numId="36">
    <w:abstractNumId w:val="33"/>
  </w:num>
  <w:num w:numId="37">
    <w:abstractNumId w:val="26"/>
  </w:num>
  <w:num w:numId="38">
    <w:abstractNumId w:val="12"/>
  </w:num>
  <w:num w:numId="39">
    <w:abstractNumId w:val="32"/>
  </w:num>
  <w:num w:numId="40">
    <w:abstractNumId w:val="29"/>
  </w:num>
  <w:num w:numId="4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4"/>
  </w:num>
  <w:num w:numId="45">
    <w:abstractNumId w:val="14"/>
  </w:num>
  <w:num w:numId="46">
    <w:abstractNumId w:val="21"/>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num>
  <w:num w:numId="49">
    <w:abstractNumId w:val="25"/>
  </w:num>
  <w:num w:numId="50">
    <w:abstractNumId w:val="15"/>
  </w:num>
  <w:num w:numId="51">
    <w:abstractNumId w:val="34"/>
  </w:num>
  <w:num w:numId="52">
    <w:abstractNumId w:val="34"/>
  </w:num>
  <w:num w:numId="53">
    <w:abstractNumId w:val="5"/>
  </w:num>
  <w:num w:numId="54">
    <w:abstractNumId w:val="34"/>
  </w:num>
  <w:num w:numId="55">
    <w:abstractNumId w:val="3"/>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a-Tien Nguyen">
    <w15:presenceInfo w15:providerId="AD" w15:userId="S-1-5-21-2242735852-1511060708-1203989884-1655500"/>
  </w15:person>
  <w15:person w15:author="Tim Ellmers">
    <w15:presenceInfo w15:providerId="AD" w15:userId="S-1-5-21-2242735852-1511060708-1203989884-203063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001"/>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170"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733547"/>
    <w:rsid w:val="00000034"/>
    <w:rsid w:val="000011F0"/>
    <w:rsid w:val="000013BA"/>
    <w:rsid w:val="00001AA0"/>
    <w:rsid w:val="0000230C"/>
    <w:rsid w:val="000042CD"/>
    <w:rsid w:val="00004F79"/>
    <w:rsid w:val="00005EEA"/>
    <w:rsid w:val="00006142"/>
    <w:rsid w:val="00006F90"/>
    <w:rsid w:val="000109FB"/>
    <w:rsid w:val="00011097"/>
    <w:rsid w:val="00011B5C"/>
    <w:rsid w:val="0001231A"/>
    <w:rsid w:val="00012354"/>
    <w:rsid w:val="00014FAA"/>
    <w:rsid w:val="000153E8"/>
    <w:rsid w:val="00015E9B"/>
    <w:rsid w:val="00017592"/>
    <w:rsid w:val="00020D34"/>
    <w:rsid w:val="0002109D"/>
    <w:rsid w:val="0002153A"/>
    <w:rsid w:val="00021784"/>
    <w:rsid w:val="000218AA"/>
    <w:rsid w:val="00021B12"/>
    <w:rsid w:val="0002370E"/>
    <w:rsid w:val="00025786"/>
    <w:rsid w:val="00026030"/>
    <w:rsid w:val="0003093B"/>
    <w:rsid w:val="00032034"/>
    <w:rsid w:val="00033595"/>
    <w:rsid w:val="000344A0"/>
    <w:rsid w:val="00034A4C"/>
    <w:rsid w:val="00035808"/>
    <w:rsid w:val="00036586"/>
    <w:rsid w:val="000365DC"/>
    <w:rsid w:val="00036831"/>
    <w:rsid w:val="00037966"/>
    <w:rsid w:val="00037E2A"/>
    <w:rsid w:val="000400A2"/>
    <w:rsid w:val="000409B4"/>
    <w:rsid w:val="00040D31"/>
    <w:rsid w:val="000411E8"/>
    <w:rsid w:val="00041635"/>
    <w:rsid w:val="00041E23"/>
    <w:rsid w:val="00041F3F"/>
    <w:rsid w:val="00044062"/>
    <w:rsid w:val="0004618E"/>
    <w:rsid w:val="0004711B"/>
    <w:rsid w:val="00050C6C"/>
    <w:rsid w:val="00051381"/>
    <w:rsid w:val="00052060"/>
    <w:rsid w:val="00052400"/>
    <w:rsid w:val="000530F3"/>
    <w:rsid w:val="00053A7E"/>
    <w:rsid w:val="000543FB"/>
    <w:rsid w:val="00056986"/>
    <w:rsid w:val="00057B35"/>
    <w:rsid w:val="00057D7E"/>
    <w:rsid w:val="0006039D"/>
    <w:rsid w:val="0006293F"/>
    <w:rsid w:val="000633DC"/>
    <w:rsid w:val="000637E9"/>
    <w:rsid w:val="00064FB9"/>
    <w:rsid w:val="00065571"/>
    <w:rsid w:val="0006771D"/>
    <w:rsid w:val="000677ED"/>
    <w:rsid w:val="00067F48"/>
    <w:rsid w:val="00070262"/>
    <w:rsid w:val="00070C47"/>
    <w:rsid w:val="0007133A"/>
    <w:rsid w:val="00071B69"/>
    <w:rsid w:val="00072EF8"/>
    <w:rsid w:val="000751A6"/>
    <w:rsid w:val="00075667"/>
    <w:rsid w:val="000757EB"/>
    <w:rsid w:val="000759B5"/>
    <w:rsid w:val="00076509"/>
    <w:rsid w:val="000769EF"/>
    <w:rsid w:val="00077580"/>
    <w:rsid w:val="000776F9"/>
    <w:rsid w:val="000802C5"/>
    <w:rsid w:val="00080F22"/>
    <w:rsid w:val="00081214"/>
    <w:rsid w:val="0008152F"/>
    <w:rsid w:val="000862B1"/>
    <w:rsid w:val="00087140"/>
    <w:rsid w:val="000877B5"/>
    <w:rsid w:val="00087D56"/>
    <w:rsid w:val="00091387"/>
    <w:rsid w:val="00094870"/>
    <w:rsid w:val="0009576F"/>
    <w:rsid w:val="00095BFE"/>
    <w:rsid w:val="000A00D6"/>
    <w:rsid w:val="000A06C6"/>
    <w:rsid w:val="000A124E"/>
    <w:rsid w:val="000A197C"/>
    <w:rsid w:val="000A211C"/>
    <w:rsid w:val="000A3958"/>
    <w:rsid w:val="000A4B0C"/>
    <w:rsid w:val="000A6752"/>
    <w:rsid w:val="000A6BB3"/>
    <w:rsid w:val="000A6D74"/>
    <w:rsid w:val="000B0263"/>
    <w:rsid w:val="000B1313"/>
    <w:rsid w:val="000B24B2"/>
    <w:rsid w:val="000B36DB"/>
    <w:rsid w:val="000B39EB"/>
    <w:rsid w:val="000B56C5"/>
    <w:rsid w:val="000B5C89"/>
    <w:rsid w:val="000B5D95"/>
    <w:rsid w:val="000B7631"/>
    <w:rsid w:val="000B7681"/>
    <w:rsid w:val="000B7948"/>
    <w:rsid w:val="000C0DBB"/>
    <w:rsid w:val="000C1D41"/>
    <w:rsid w:val="000C2743"/>
    <w:rsid w:val="000C2D7B"/>
    <w:rsid w:val="000C305F"/>
    <w:rsid w:val="000C4778"/>
    <w:rsid w:val="000C4C37"/>
    <w:rsid w:val="000C68B3"/>
    <w:rsid w:val="000C6FF6"/>
    <w:rsid w:val="000D1E93"/>
    <w:rsid w:val="000D33D9"/>
    <w:rsid w:val="000D359A"/>
    <w:rsid w:val="000D4A74"/>
    <w:rsid w:val="000D4E5F"/>
    <w:rsid w:val="000D5215"/>
    <w:rsid w:val="000D5D55"/>
    <w:rsid w:val="000D5F28"/>
    <w:rsid w:val="000D6ADE"/>
    <w:rsid w:val="000D7C71"/>
    <w:rsid w:val="000E1F8C"/>
    <w:rsid w:val="000E228D"/>
    <w:rsid w:val="000E4EF8"/>
    <w:rsid w:val="000E5831"/>
    <w:rsid w:val="000E5DAF"/>
    <w:rsid w:val="000E6436"/>
    <w:rsid w:val="000E7B50"/>
    <w:rsid w:val="000F073B"/>
    <w:rsid w:val="000F09E0"/>
    <w:rsid w:val="000F0A88"/>
    <w:rsid w:val="000F1AAE"/>
    <w:rsid w:val="000F32B6"/>
    <w:rsid w:val="000F361A"/>
    <w:rsid w:val="000F4222"/>
    <w:rsid w:val="000F4ED0"/>
    <w:rsid w:val="000F5E4F"/>
    <w:rsid w:val="00101065"/>
    <w:rsid w:val="0010122C"/>
    <w:rsid w:val="00101E14"/>
    <w:rsid w:val="00101E92"/>
    <w:rsid w:val="00102822"/>
    <w:rsid w:val="0010389E"/>
    <w:rsid w:val="001041C9"/>
    <w:rsid w:val="00104836"/>
    <w:rsid w:val="00104CF7"/>
    <w:rsid w:val="00106151"/>
    <w:rsid w:val="0010702D"/>
    <w:rsid w:val="0010785B"/>
    <w:rsid w:val="001104B4"/>
    <w:rsid w:val="00111F05"/>
    <w:rsid w:val="001138C2"/>
    <w:rsid w:val="00116497"/>
    <w:rsid w:val="001170FB"/>
    <w:rsid w:val="00117C3A"/>
    <w:rsid w:val="00120BCD"/>
    <w:rsid w:val="00120BE6"/>
    <w:rsid w:val="00121BC5"/>
    <w:rsid w:val="001230AF"/>
    <w:rsid w:val="001244C1"/>
    <w:rsid w:val="0012472D"/>
    <w:rsid w:val="00124B77"/>
    <w:rsid w:val="00125FAA"/>
    <w:rsid w:val="00126875"/>
    <w:rsid w:val="00127283"/>
    <w:rsid w:val="00127ADA"/>
    <w:rsid w:val="00133186"/>
    <w:rsid w:val="00135675"/>
    <w:rsid w:val="00135820"/>
    <w:rsid w:val="00136297"/>
    <w:rsid w:val="001365DB"/>
    <w:rsid w:val="00136DB3"/>
    <w:rsid w:val="00141DD9"/>
    <w:rsid w:val="00142259"/>
    <w:rsid w:val="001425E8"/>
    <w:rsid w:val="001426F7"/>
    <w:rsid w:val="001428AF"/>
    <w:rsid w:val="0014522D"/>
    <w:rsid w:val="0014661B"/>
    <w:rsid w:val="001468C0"/>
    <w:rsid w:val="001474D0"/>
    <w:rsid w:val="00150DB7"/>
    <w:rsid w:val="0015217C"/>
    <w:rsid w:val="00152CDD"/>
    <w:rsid w:val="00153700"/>
    <w:rsid w:val="00154779"/>
    <w:rsid w:val="001547C1"/>
    <w:rsid w:val="00155B71"/>
    <w:rsid w:val="00160CF8"/>
    <w:rsid w:val="00160E6D"/>
    <w:rsid w:val="00162184"/>
    <w:rsid w:val="001623CA"/>
    <w:rsid w:val="0016247E"/>
    <w:rsid w:val="0016393A"/>
    <w:rsid w:val="00163EE5"/>
    <w:rsid w:val="00164549"/>
    <w:rsid w:val="00165030"/>
    <w:rsid w:val="00165B4D"/>
    <w:rsid w:val="00165CE8"/>
    <w:rsid w:val="00165E4A"/>
    <w:rsid w:val="00165EA6"/>
    <w:rsid w:val="0017076D"/>
    <w:rsid w:val="00171C31"/>
    <w:rsid w:val="00172C7A"/>
    <w:rsid w:val="001776EE"/>
    <w:rsid w:val="00177887"/>
    <w:rsid w:val="00180EAF"/>
    <w:rsid w:val="00181645"/>
    <w:rsid w:val="00181B73"/>
    <w:rsid w:val="00181F02"/>
    <w:rsid w:val="00183013"/>
    <w:rsid w:val="00183F82"/>
    <w:rsid w:val="001874BC"/>
    <w:rsid w:val="0019119A"/>
    <w:rsid w:val="00192C12"/>
    <w:rsid w:val="00193D0E"/>
    <w:rsid w:val="0019583D"/>
    <w:rsid w:val="00195B9B"/>
    <w:rsid w:val="001977E4"/>
    <w:rsid w:val="001A0CDD"/>
    <w:rsid w:val="001A2CEB"/>
    <w:rsid w:val="001A2EAE"/>
    <w:rsid w:val="001A41C3"/>
    <w:rsid w:val="001A4733"/>
    <w:rsid w:val="001A4B29"/>
    <w:rsid w:val="001A551E"/>
    <w:rsid w:val="001A5727"/>
    <w:rsid w:val="001A5AA0"/>
    <w:rsid w:val="001A6FE3"/>
    <w:rsid w:val="001B0C91"/>
    <w:rsid w:val="001B11B8"/>
    <w:rsid w:val="001B1797"/>
    <w:rsid w:val="001B2184"/>
    <w:rsid w:val="001B2230"/>
    <w:rsid w:val="001B23F3"/>
    <w:rsid w:val="001B3883"/>
    <w:rsid w:val="001B3C55"/>
    <w:rsid w:val="001B4091"/>
    <w:rsid w:val="001B4473"/>
    <w:rsid w:val="001B4C2F"/>
    <w:rsid w:val="001B5445"/>
    <w:rsid w:val="001B6575"/>
    <w:rsid w:val="001B6F6E"/>
    <w:rsid w:val="001C018D"/>
    <w:rsid w:val="001C1FB3"/>
    <w:rsid w:val="001C23BD"/>
    <w:rsid w:val="001C30B1"/>
    <w:rsid w:val="001C33E2"/>
    <w:rsid w:val="001C3A00"/>
    <w:rsid w:val="001C3A07"/>
    <w:rsid w:val="001C423B"/>
    <w:rsid w:val="001C54C7"/>
    <w:rsid w:val="001C65AC"/>
    <w:rsid w:val="001C6E87"/>
    <w:rsid w:val="001D0BCD"/>
    <w:rsid w:val="001D0E05"/>
    <w:rsid w:val="001D0F3E"/>
    <w:rsid w:val="001D1077"/>
    <w:rsid w:val="001D1EA0"/>
    <w:rsid w:val="001D1EB2"/>
    <w:rsid w:val="001D1ED6"/>
    <w:rsid w:val="001D24CE"/>
    <w:rsid w:val="001D2971"/>
    <w:rsid w:val="001D3FD3"/>
    <w:rsid w:val="001D4F38"/>
    <w:rsid w:val="001D5342"/>
    <w:rsid w:val="001D5480"/>
    <w:rsid w:val="001D56D6"/>
    <w:rsid w:val="001D6427"/>
    <w:rsid w:val="001D67D2"/>
    <w:rsid w:val="001D7C62"/>
    <w:rsid w:val="001E1CCC"/>
    <w:rsid w:val="001E348B"/>
    <w:rsid w:val="001E385D"/>
    <w:rsid w:val="001E490B"/>
    <w:rsid w:val="001E51CE"/>
    <w:rsid w:val="001E6436"/>
    <w:rsid w:val="001E67DB"/>
    <w:rsid w:val="001E6B95"/>
    <w:rsid w:val="001F1853"/>
    <w:rsid w:val="001F1E7C"/>
    <w:rsid w:val="001F30F8"/>
    <w:rsid w:val="001F5CB0"/>
    <w:rsid w:val="001F6380"/>
    <w:rsid w:val="00201040"/>
    <w:rsid w:val="002012D9"/>
    <w:rsid w:val="0020367D"/>
    <w:rsid w:val="00203B07"/>
    <w:rsid w:val="00205572"/>
    <w:rsid w:val="002056B5"/>
    <w:rsid w:val="0020630B"/>
    <w:rsid w:val="00211119"/>
    <w:rsid w:val="0021131D"/>
    <w:rsid w:val="00211C57"/>
    <w:rsid w:val="00213350"/>
    <w:rsid w:val="002142A4"/>
    <w:rsid w:val="00214313"/>
    <w:rsid w:val="00214F47"/>
    <w:rsid w:val="00214FFE"/>
    <w:rsid w:val="00220A52"/>
    <w:rsid w:val="00221599"/>
    <w:rsid w:val="0022195F"/>
    <w:rsid w:val="00221A2A"/>
    <w:rsid w:val="00223637"/>
    <w:rsid w:val="00225CFA"/>
    <w:rsid w:val="002261A8"/>
    <w:rsid w:val="00226680"/>
    <w:rsid w:val="00227172"/>
    <w:rsid w:val="00227DB3"/>
    <w:rsid w:val="0023025F"/>
    <w:rsid w:val="002311C4"/>
    <w:rsid w:val="002333EF"/>
    <w:rsid w:val="0023363C"/>
    <w:rsid w:val="002377CC"/>
    <w:rsid w:val="002410C1"/>
    <w:rsid w:val="00241D12"/>
    <w:rsid w:val="002449A2"/>
    <w:rsid w:val="00245F0E"/>
    <w:rsid w:val="002468AB"/>
    <w:rsid w:val="00247098"/>
    <w:rsid w:val="00251ACC"/>
    <w:rsid w:val="002528B8"/>
    <w:rsid w:val="00253C2A"/>
    <w:rsid w:val="0025458A"/>
    <w:rsid w:val="00260884"/>
    <w:rsid w:val="00260F38"/>
    <w:rsid w:val="00261246"/>
    <w:rsid w:val="00261620"/>
    <w:rsid w:val="0026248A"/>
    <w:rsid w:val="00262938"/>
    <w:rsid w:val="00263A2A"/>
    <w:rsid w:val="0026633F"/>
    <w:rsid w:val="00266645"/>
    <w:rsid w:val="0027008D"/>
    <w:rsid w:val="00271C09"/>
    <w:rsid w:val="00274888"/>
    <w:rsid w:val="0027503F"/>
    <w:rsid w:val="00275314"/>
    <w:rsid w:val="00275D91"/>
    <w:rsid w:val="002767E7"/>
    <w:rsid w:val="002801BD"/>
    <w:rsid w:val="002819DC"/>
    <w:rsid w:val="00282628"/>
    <w:rsid w:val="00283C03"/>
    <w:rsid w:val="00284010"/>
    <w:rsid w:val="00284E3A"/>
    <w:rsid w:val="0028529F"/>
    <w:rsid w:val="002862A4"/>
    <w:rsid w:val="0029095D"/>
    <w:rsid w:val="00293A72"/>
    <w:rsid w:val="00294BAD"/>
    <w:rsid w:val="00294D37"/>
    <w:rsid w:val="0029566F"/>
    <w:rsid w:val="002956FF"/>
    <w:rsid w:val="00295CBC"/>
    <w:rsid w:val="00295D3D"/>
    <w:rsid w:val="00296414"/>
    <w:rsid w:val="00296863"/>
    <w:rsid w:val="00297EA1"/>
    <w:rsid w:val="002A07EB"/>
    <w:rsid w:val="002A16EC"/>
    <w:rsid w:val="002A1ABF"/>
    <w:rsid w:val="002A1E57"/>
    <w:rsid w:val="002A25E9"/>
    <w:rsid w:val="002A317D"/>
    <w:rsid w:val="002A403A"/>
    <w:rsid w:val="002A440B"/>
    <w:rsid w:val="002A4D40"/>
    <w:rsid w:val="002A62CF"/>
    <w:rsid w:val="002A7609"/>
    <w:rsid w:val="002B2B5C"/>
    <w:rsid w:val="002B2D98"/>
    <w:rsid w:val="002B3292"/>
    <w:rsid w:val="002B3334"/>
    <w:rsid w:val="002B4683"/>
    <w:rsid w:val="002B4DFC"/>
    <w:rsid w:val="002B5A76"/>
    <w:rsid w:val="002B6975"/>
    <w:rsid w:val="002B7D9A"/>
    <w:rsid w:val="002C17B4"/>
    <w:rsid w:val="002C18F0"/>
    <w:rsid w:val="002C1B87"/>
    <w:rsid w:val="002C1D10"/>
    <w:rsid w:val="002C3D5F"/>
    <w:rsid w:val="002C526E"/>
    <w:rsid w:val="002C5457"/>
    <w:rsid w:val="002C5575"/>
    <w:rsid w:val="002C61E2"/>
    <w:rsid w:val="002C6952"/>
    <w:rsid w:val="002C74D6"/>
    <w:rsid w:val="002C7B90"/>
    <w:rsid w:val="002D03CB"/>
    <w:rsid w:val="002D0895"/>
    <w:rsid w:val="002D099A"/>
    <w:rsid w:val="002D0B32"/>
    <w:rsid w:val="002D1F87"/>
    <w:rsid w:val="002D2D2A"/>
    <w:rsid w:val="002D2E9C"/>
    <w:rsid w:val="002D37A3"/>
    <w:rsid w:val="002D38CB"/>
    <w:rsid w:val="002D410F"/>
    <w:rsid w:val="002D49E9"/>
    <w:rsid w:val="002D55EA"/>
    <w:rsid w:val="002D5929"/>
    <w:rsid w:val="002D7A32"/>
    <w:rsid w:val="002D7C68"/>
    <w:rsid w:val="002E2DEC"/>
    <w:rsid w:val="002E305A"/>
    <w:rsid w:val="002E31C0"/>
    <w:rsid w:val="002E4248"/>
    <w:rsid w:val="002E6719"/>
    <w:rsid w:val="002E69E5"/>
    <w:rsid w:val="002E6A69"/>
    <w:rsid w:val="002E72CB"/>
    <w:rsid w:val="002E73C9"/>
    <w:rsid w:val="002F1AD1"/>
    <w:rsid w:val="002F2119"/>
    <w:rsid w:val="002F2956"/>
    <w:rsid w:val="002F3675"/>
    <w:rsid w:val="002F40F8"/>
    <w:rsid w:val="002F59BD"/>
    <w:rsid w:val="00300001"/>
    <w:rsid w:val="00300864"/>
    <w:rsid w:val="00300E92"/>
    <w:rsid w:val="003019C0"/>
    <w:rsid w:val="00303B12"/>
    <w:rsid w:val="00304467"/>
    <w:rsid w:val="00304D9B"/>
    <w:rsid w:val="0030521E"/>
    <w:rsid w:val="00310446"/>
    <w:rsid w:val="0031097C"/>
    <w:rsid w:val="00311DD0"/>
    <w:rsid w:val="00313204"/>
    <w:rsid w:val="0031539A"/>
    <w:rsid w:val="00315434"/>
    <w:rsid w:val="0031664F"/>
    <w:rsid w:val="00316D09"/>
    <w:rsid w:val="003175EC"/>
    <w:rsid w:val="00317EB1"/>
    <w:rsid w:val="00320FDD"/>
    <w:rsid w:val="003212F1"/>
    <w:rsid w:val="00321E3D"/>
    <w:rsid w:val="003241FD"/>
    <w:rsid w:val="003257CA"/>
    <w:rsid w:val="00330ECC"/>
    <w:rsid w:val="00332B7B"/>
    <w:rsid w:val="00333629"/>
    <w:rsid w:val="003348F2"/>
    <w:rsid w:val="003350EF"/>
    <w:rsid w:val="00335548"/>
    <w:rsid w:val="00341DCC"/>
    <w:rsid w:val="00342C48"/>
    <w:rsid w:val="00343A73"/>
    <w:rsid w:val="00343CDB"/>
    <w:rsid w:val="0034411B"/>
    <w:rsid w:val="0035036B"/>
    <w:rsid w:val="00350BF2"/>
    <w:rsid w:val="00351C99"/>
    <w:rsid w:val="00353529"/>
    <w:rsid w:val="00353BD9"/>
    <w:rsid w:val="00355B77"/>
    <w:rsid w:val="00357A98"/>
    <w:rsid w:val="00357CB9"/>
    <w:rsid w:val="00357F0B"/>
    <w:rsid w:val="00361EFA"/>
    <w:rsid w:val="00362D41"/>
    <w:rsid w:val="00364227"/>
    <w:rsid w:val="0036443D"/>
    <w:rsid w:val="00366B26"/>
    <w:rsid w:val="00367A6F"/>
    <w:rsid w:val="00367F8C"/>
    <w:rsid w:val="003704B9"/>
    <w:rsid w:val="00370731"/>
    <w:rsid w:val="003715BF"/>
    <w:rsid w:val="003718FD"/>
    <w:rsid w:val="003731E7"/>
    <w:rsid w:val="00374993"/>
    <w:rsid w:val="00374A56"/>
    <w:rsid w:val="00375798"/>
    <w:rsid w:val="00375DFB"/>
    <w:rsid w:val="00376C47"/>
    <w:rsid w:val="00382FBA"/>
    <w:rsid w:val="00385687"/>
    <w:rsid w:val="00385AFC"/>
    <w:rsid w:val="00386194"/>
    <w:rsid w:val="00386F05"/>
    <w:rsid w:val="00390A63"/>
    <w:rsid w:val="00390F38"/>
    <w:rsid w:val="003919AC"/>
    <w:rsid w:val="003936EE"/>
    <w:rsid w:val="0039371E"/>
    <w:rsid w:val="00393767"/>
    <w:rsid w:val="00394024"/>
    <w:rsid w:val="00395BFE"/>
    <w:rsid w:val="003A10DB"/>
    <w:rsid w:val="003A32AF"/>
    <w:rsid w:val="003A3A7B"/>
    <w:rsid w:val="003A3AC5"/>
    <w:rsid w:val="003A4122"/>
    <w:rsid w:val="003A5821"/>
    <w:rsid w:val="003A600C"/>
    <w:rsid w:val="003A616E"/>
    <w:rsid w:val="003A6215"/>
    <w:rsid w:val="003A784F"/>
    <w:rsid w:val="003B0834"/>
    <w:rsid w:val="003B09A3"/>
    <w:rsid w:val="003B284D"/>
    <w:rsid w:val="003B31A4"/>
    <w:rsid w:val="003B4541"/>
    <w:rsid w:val="003B46BF"/>
    <w:rsid w:val="003B50E4"/>
    <w:rsid w:val="003B5468"/>
    <w:rsid w:val="003B65EF"/>
    <w:rsid w:val="003B7279"/>
    <w:rsid w:val="003C126F"/>
    <w:rsid w:val="003C16FB"/>
    <w:rsid w:val="003C2441"/>
    <w:rsid w:val="003C283D"/>
    <w:rsid w:val="003C3348"/>
    <w:rsid w:val="003C52E0"/>
    <w:rsid w:val="003C5C92"/>
    <w:rsid w:val="003C668A"/>
    <w:rsid w:val="003C70F2"/>
    <w:rsid w:val="003D0A25"/>
    <w:rsid w:val="003D0FDE"/>
    <w:rsid w:val="003D15A6"/>
    <w:rsid w:val="003D2032"/>
    <w:rsid w:val="003D2524"/>
    <w:rsid w:val="003D2CBA"/>
    <w:rsid w:val="003D39A4"/>
    <w:rsid w:val="003D39D1"/>
    <w:rsid w:val="003D4905"/>
    <w:rsid w:val="003D5684"/>
    <w:rsid w:val="003D57E5"/>
    <w:rsid w:val="003E0156"/>
    <w:rsid w:val="003E0777"/>
    <w:rsid w:val="003E0F29"/>
    <w:rsid w:val="003E2AA0"/>
    <w:rsid w:val="003E2BC9"/>
    <w:rsid w:val="003E3B92"/>
    <w:rsid w:val="003E4A7C"/>
    <w:rsid w:val="003E4CEA"/>
    <w:rsid w:val="003E5446"/>
    <w:rsid w:val="003E5CE8"/>
    <w:rsid w:val="003E6B67"/>
    <w:rsid w:val="003E7504"/>
    <w:rsid w:val="003F16EA"/>
    <w:rsid w:val="003F1BAA"/>
    <w:rsid w:val="003F2C80"/>
    <w:rsid w:val="003F2CB0"/>
    <w:rsid w:val="003F2ECD"/>
    <w:rsid w:val="003F2ED5"/>
    <w:rsid w:val="003F33C6"/>
    <w:rsid w:val="003F4605"/>
    <w:rsid w:val="003F60CC"/>
    <w:rsid w:val="003F6D7C"/>
    <w:rsid w:val="003F7DD4"/>
    <w:rsid w:val="00400A30"/>
    <w:rsid w:val="0040165F"/>
    <w:rsid w:val="00402196"/>
    <w:rsid w:val="00402AE3"/>
    <w:rsid w:val="004031FC"/>
    <w:rsid w:val="004046BA"/>
    <w:rsid w:val="00405E2E"/>
    <w:rsid w:val="00407E0B"/>
    <w:rsid w:val="0041027C"/>
    <w:rsid w:val="00410361"/>
    <w:rsid w:val="004113CB"/>
    <w:rsid w:val="00412088"/>
    <w:rsid w:val="004120C9"/>
    <w:rsid w:val="004165B7"/>
    <w:rsid w:val="00417345"/>
    <w:rsid w:val="0041775A"/>
    <w:rsid w:val="00417C3B"/>
    <w:rsid w:val="00420D3E"/>
    <w:rsid w:val="00421475"/>
    <w:rsid w:val="0042226B"/>
    <w:rsid w:val="00422DB4"/>
    <w:rsid w:val="004242A9"/>
    <w:rsid w:val="0042471C"/>
    <w:rsid w:val="00425A88"/>
    <w:rsid w:val="0042724E"/>
    <w:rsid w:val="00427599"/>
    <w:rsid w:val="004313BD"/>
    <w:rsid w:val="00431839"/>
    <w:rsid w:val="004321E5"/>
    <w:rsid w:val="0043227A"/>
    <w:rsid w:val="004329B5"/>
    <w:rsid w:val="00433C1F"/>
    <w:rsid w:val="00433F44"/>
    <w:rsid w:val="004404B0"/>
    <w:rsid w:val="00440964"/>
    <w:rsid w:val="0044106D"/>
    <w:rsid w:val="00441EB9"/>
    <w:rsid w:val="004423B0"/>
    <w:rsid w:val="004423D5"/>
    <w:rsid w:val="00442B6F"/>
    <w:rsid w:val="00442CB3"/>
    <w:rsid w:val="00446714"/>
    <w:rsid w:val="0044671B"/>
    <w:rsid w:val="00450077"/>
    <w:rsid w:val="00450118"/>
    <w:rsid w:val="0045169D"/>
    <w:rsid w:val="0045189B"/>
    <w:rsid w:val="00451AAA"/>
    <w:rsid w:val="004526AB"/>
    <w:rsid w:val="004533CF"/>
    <w:rsid w:val="00453DCA"/>
    <w:rsid w:val="00454009"/>
    <w:rsid w:val="00455092"/>
    <w:rsid w:val="00455BF1"/>
    <w:rsid w:val="004566DB"/>
    <w:rsid w:val="004573F5"/>
    <w:rsid w:val="00461F78"/>
    <w:rsid w:val="0046235A"/>
    <w:rsid w:val="00466206"/>
    <w:rsid w:val="00467879"/>
    <w:rsid w:val="004678AD"/>
    <w:rsid w:val="004702E6"/>
    <w:rsid w:val="00470D6F"/>
    <w:rsid w:val="00471AFC"/>
    <w:rsid w:val="0047462A"/>
    <w:rsid w:val="00476B65"/>
    <w:rsid w:val="00481308"/>
    <w:rsid w:val="0048185A"/>
    <w:rsid w:val="0048244C"/>
    <w:rsid w:val="00482798"/>
    <w:rsid w:val="00483028"/>
    <w:rsid w:val="0048364A"/>
    <w:rsid w:val="004855A7"/>
    <w:rsid w:val="00485869"/>
    <w:rsid w:val="00490073"/>
    <w:rsid w:val="00491B74"/>
    <w:rsid w:val="00493BA2"/>
    <w:rsid w:val="0049479F"/>
    <w:rsid w:val="00497328"/>
    <w:rsid w:val="00497502"/>
    <w:rsid w:val="004A130A"/>
    <w:rsid w:val="004A150D"/>
    <w:rsid w:val="004A1DD0"/>
    <w:rsid w:val="004A2202"/>
    <w:rsid w:val="004A3670"/>
    <w:rsid w:val="004A3876"/>
    <w:rsid w:val="004A44D0"/>
    <w:rsid w:val="004A4E66"/>
    <w:rsid w:val="004A5983"/>
    <w:rsid w:val="004A652D"/>
    <w:rsid w:val="004A79E5"/>
    <w:rsid w:val="004A7E5D"/>
    <w:rsid w:val="004B04DB"/>
    <w:rsid w:val="004B07FD"/>
    <w:rsid w:val="004B1E79"/>
    <w:rsid w:val="004B2248"/>
    <w:rsid w:val="004B2586"/>
    <w:rsid w:val="004B36D9"/>
    <w:rsid w:val="004B5185"/>
    <w:rsid w:val="004C0636"/>
    <w:rsid w:val="004C6C56"/>
    <w:rsid w:val="004C746B"/>
    <w:rsid w:val="004C7B8A"/>
    <w:rsid w:val="004D03C0"/>
    <w:rsid w:val="004D048C"/>
    <w:rsid w:val="004D14A9"/>
    <w:rsid w:val="004D1ABE"/>
    <w:rsid w:val="004D2737"/>
    <w:rsid w:val="004D2A5C"/>
    <w:rsid w:val="004D3ABD"/>
    <w:rsid w:val="004D7679"/>
    <w:rsid w:val="004D7B3C"/>
    <w:rsid w:val="004E1E9C"/>
    <w:rsid w:val="004E406C"/>
    <w:rsid w:val="004E488C"/>
    <w:rsid w:val="004E4D6D"/>
    <w:rsid w:val="004E5208"/>
    <w:rsid w:val="004E5680"/>
    <w:rsid w:val="004E59DA"/>
    <w:rsid w:val="004E5CD1"/>
    <w:rsid w:val="004E7F35"/>
    <w:rsid w:val="004F0C7E"/>
    <w:rsid w:val="004F1991"/>
    <w:rsid w:val="004F27E4"/>
    <w:rsid w:val="004F39FB"/>
    <w:rsid w:val="004F5112"/>
    <w:rsid w:val="004F5362"/>
    <w:rsid w:val="004F55FE"/>
    <w:rsid w:val="004F588B"/>
    <w:rsid w:val="004F764E"/>
    <w:rsid w:val="004F79C1"/>
    <w:rsid w:val="0050004C"/>
    <w:rsid w:val="00500813"/>
    <w:rsid w:val="0050524A"/>
    <w:rsid w:val="005057C6"/>
    <w:rsid w:val="00506A91"/>
    <w:rsid w:val="00507C41"/>
    <w:rsid w:val="00510EFD"/>
    <w:rsid w:val="00512145"/>
    <w:rsid w:val="00512565"/>
    <w:rsid w:val="00513592"/>
    <w:rsid w:val="00515028"/>
    <w:rsid w:val="005151A6"/>
    <w:rsid w:val="005158C4"/>
    <w:rsid w:val="00517D5C"/>
    <w:rsid w:val="00517D94"/>
    <w:rsid w:val="00520180"/>
    <w:rsid w:val="00521BFE"/>
    <w:rsid w:val="00522217"/>
    <w:rsid w:val="00522C56"/>
    <w:rsid w:val="0052333F"/>
    <w:rsid w:val="005244A7"/>
    <w:rsid w:val="00524E2F"/>
    <w:rsid w:val="00524F46"/>
    <w:rsid w:val="00526336"/>
    <w:rsid w:val="00526558"/>
    <w:rsid w:val="00527D56"/>
    <w:rsid w:val="00530D9A"/>
    <w:rsid w:val="00533697"/>
    <w:rsid w:val="00534AD4"/>
    <w:rsid w:val="00535240"/>
    <w:rsid w:val="00535FD3"/>
    <w:rsid w:val="00536524"/>
    <w:rsid w:val="005367D3"/>
    <w:rsid w:val="00537EE1"/>
    <w:rsid w:val="00540BBC"/>
    <w:rsid w:val="00540F31"/>
    <w:rsid w:val="00541587"/>
    <w:rsid w:val="0054211A"/>
    <w:rsid w:val="00542DE3"/>
    <w:rsid w:val="00542E5F"/>
    <w:rsid w:val="005457E4"/>
    <w:rsid w:val="00545DD7"/>
    <w:rsid w:val="005532CF"/>
    <w:rsid w:val="005544AA"/>
    <w:rsid w:val="00554A0B"/>
    <w:rsid w:val="00554BEC"/>
    <w:rsid w:val="00554F06"/>
    <w:rsid w:val="005551CF"/>
    <w:rsid w:val="005553D7"/>
    <w:rsid w:val="00555B56"/>
    <w:rsid w:val="0055673B"/>
    <w:rsid w:val="005567B4"/>
    <w:rsid w:val="00557F25"/>
    <w:rsid w:val="00560FE7"/>
    <w:rsid w:val="005615AE"/>
    <w:rsid w:val="005620F2"/>
    <w:rsid w:val="005625E4"/>
    <w:rsid w:val="00563B3F"/>
    <w:rsid w:val="005651B3"/>
    <w:rsid w:val="00566D11"/>
    <w:rsid w:val="005674D4"/>
    <w:rsid w:val="00571923"/>
    <w:rsid w:val="00571BDE"/>
    <w:rsid w:val="00571EE5"/>
    <w:rsid w:val="005725F7"/>
    <w:rsid w:val="00572B77"/>
    <w:rsid w:val="00572D28"/>
    <w:rsid w:val="00573875"/>
    <w:rsid w:val="00573F4B"/>
    <w:rsid w:val="00575CCB"/>
    <w:rsid w:val="00575EFD"/>
    <w:rsid w:val="00576122"/>
    <w:rsid w:val="00577904"/>
    <w:rsid w:val="0058021B"/>
    <w:rsid w:val="005807B1"/>
    <w:rsid w:val="00581822"/>
    <w:rsid w:val="00581849"/>
    <w:rsid w:val="00581D10"/>
    <w:rsid w:val="0058258B"/>
    <w:rsid w:val="00582590"/>
    <w:rsid w:val="005825F3"/>
    <w:rsid w:val="0058294B"/>
    <w:rsid w:val="005839D9"/>
    <w:rsid w:val="00584130"/>
    <w:rsid w:val="0058592E"/>
    <w:rsid w:val="00586122"/>
    <w:rsid w:val="00586599"/>
    <w:rsid w:val="005869AC"/>
    <w:rsid w:val="00586A35"/>
    <w:rsid w:val="00586BD3"/>
    <w:rsid w:val="00591471"/>
    <w:rsid w:val="00591766"/>
    <w:rsid w:val="00592275"/>
    <w:rsid w:val="005936BB"/>
    <w:rsid w:val="005946C5"/>
    <w:rsid w:val="00594B92"/>
    <w:rsid w:val="00594F11"/>
    <w:rsid w:val="0059795C"/>
    <w:rsid w:val="00597B7E"/>
    <w:rsid w:val="00597D36"/>
    <w:rsid w:val="005A0B02"/>
    <w:rsid w:val="005A0FA7"/>
    <w:rsid w:val="005A466C"/>
    <w:rsid w:val="005A512E"/>
    <w:rsid w:val="005A54BF"/>
    <w:rsid w:val="005A59BC"/>
    <w:rsid w:val="005A5C27"/>
    <w:rsid w:val="005A63DE"/>
    <w:rsid w:val="005B0258"/>
    <w:rsid w:val="005B0C5D"/>
    <w:rsid w:val="005B122A"/>
    <w:rsid w:val="005B2154"/>
    <w:rsid w:val="005B2855"/>
    <w:rsid w:val="005B3A07"/>
    <w:rsid w:val="005B3A9C"/>
    <w:rsid w:val="005B3F88"/>
    <w:rsid w:val="005B438B"/>
    <w:rsid w:val="005B4B0D"/>
    <w:rsid w:val="005B5215"/>
    <w:rsid w:val="005B623C"/>
    <w:rsid w:val="005B6B91"/>
    <w:rsid w:val="005C06CE"/>
    <w:rsid w:val="005C074F"/>
    <w:rsid w:val="005C0945"/>
    <w:rsid w:val="005C1161"/>
    <w:rsid w:val="005C1C57"/>
    <w:rsid w:val="005C1DB3"/>
    <w:rsid w:val="005C2898"/>
    <w:rsid w:val="005C28D1"/>
    <w:rsid w:val="005C2FD5"/>
    <w:rsid w:val="005C4BE0"/>
    <w:rsid w:val="005C68D7"/>
    <w:rsid w:val="005C6AD1"/>
    <w:rsid w:val="005D16C2"/>
    <w:rsid w:val="005D1846"/>
    <w:rsid w:val="005D1F5D"/>
    <w:rsid w:val="005D2A0D"/>
    <w:rsid w:val="005D2B51"/>
    <w:rsid w:val="005D2FC1"/>
    <w:rsid w:val="005D388A"/>
    <w:rsid w:val="005D4DBA"/>
    <w:rsid w:val="005D4E60"/>
    <w:rsid w:val="005D5287"/>
    <w:rsid w:val="005D5483"/>
    <w:rsid w:val="005D6206"/>
    <w:rsid w:val="005D7487"/>
    <w:rsid w:val="005D7B2E"/>
    <w:rsid w:val="005E0A24"/>
    <w:rsid w:val="005E2FFA"/>
    <w:rsid w:val="005E389C"/>
    <w:rsid w:val="005E38AD"/>
    <w:rsid w:val="005E51F0"/>
    <w:rsid w:val="005E5ECC"/>
    <w:rsid w:val="005E6043"/>
    <w:rsid w:val="005E6287"/>
    <w:rsid w:val="005F0577"/>
    <w:rsid w:val="005F0593"/>
    <w:rsid w:val="005F088B"/>
    <w:rsid w:val="005F37E7"/>
    <w:rsid w:val="005F3C1A"/>
    <w:rsid w:val="005F430B"/>
    <w:rsid w:val="005F4642"/>
    <w:rsid w:val="005F4AFB"/>
    <w:rsid w:val="005F5043"/>
    <w:rsid w:val="005F7A2C"/>
    <w:rsid w:val="00600722"/>
    <w:rsid w:val="006013C4"/>
    <w:rsid w:val="00601C6E"/>
    <w:rsid w:val="00603E83"/>
    <w:rsid w:val="00604B6D"/>
    <w:rsid w:val="00604D2A"/>
    <w:rsid w:val="006050F3"/>
    <w:rsid w:val="00605237"/>
    <w:rsid w:val="00606913"/>
    <w:rsid w:val="0060791A"/>
    <w:rsid w:val="00607B4F"/>
    <w:rsid w:val="00607CF0"/>
    <w:rsid w:val="006141A0"/>
    <w:rsid w:val="00616CED"/>
    <w:rsid w:val="00617091"/>
    <w:rsid w:val="006172B4"/>
    <w:rsid w:val="00617FF3"/>
    <w:rsid w:val="00620CAD"/>
    <w:rsid w:val="006223D1"/>
    <w:rsid w:val="006227AF"/>
    <w:rsid w:val="00622A65"/>
    <w:rsid w:val="00625D50"/>
    <w:rsid w:val="00626BF2"/>
    <w:rsid w:val="0062734E"/>
    <w:rsid w:val="0062738E"/>
    <w:rsid w:val="006308A7"/>
    <w:rsid w:val="00630F31"/>
    <w:rsid w:val="00631C9A"/>
    <w:rsid w:val="0063299F"/>
    <w:rsid w:val="00632F7A"/>
    <w:rsid w:val="00634BBB"/>
    <w:rsid w:val="00634F72"/>
    <w:rsid w:val="00636B77"/>
    <w:rsid w:val="00636DC2"/>
    <w:rsid w:val="00640D3A"/>
    <w:rsid w:val="006417DA"/>
    <w:rsid w:val="006418C7"/>
    <w:rsid w:val="006427D3"/>
    <w:rsid w:val="00643553"/>
    <w:rsid w:val="00644579"/>
    <w:rsid w:val="0064569D"/>
    <w:rsid w:val="006457A9"/>
    <w:rsid w:val="00646544"/>
    <w:rsid w:val="00646BB2"/>
    <w:rsid w:val="00647C3D"/>
    <w:rsid w:val="00650D10"/>
    <w:rsid w:val="00652477"/>
    <w:rsid w:val="00652988"/>
    <w:rsid w:val="00653B7C"/>
    <w:rsid w:val="0065446E"/>
    <w:rsid w:val="00654A3A"/>
    <w:rsid w:val="00654DD6"/>
    <w:rsid w:val="00655388"/>
    <w:rsid w:val="006566A8"/>
    <w:rsid w:val="00656BE2"/>
    <w:rsid w:val="00660C8A"/>
    <w:rsid w:val="0066108F"/>
    <w:rsid w:val="00662FD6"/>
    <w:rsid w:val="00663515"/>
    <w:rsid w:val="006637B7"/>
    <w:rsid w:val="00664562"/>
    <w:rsid w:val="00664639"/>
    <w:rsid w:val="006649E9"/>
    <w:rsid w:val="00670F3E"/>
    <w:rsid w:val="00671B7B"/>
    <w:rsid w:val="006725C1"/>
    <w:rsid w:val="00673CB4"/>
    <w:rsid w:val="00674C6A"/>
    <w:rsid w:val="00675286"/>
    <w:rsid w:val="00675353"/>
    <w:rsid w:val="00676918"/>
    <w:rsid w:val="00677AC4"/>
    <w:rsid w:val="00680315"/>
    <w:rsid w:val="0068165B"/>
    <w:rsid w:val="00681E26"/>
    <w:rsid w:val="006821E7"/>
    <w:rsid w:val="00682672"/>
    <w:rsid w:val="00683265"/>
    <w:rsid w:val="0068554E"/>
    <w:rsid w:val="00686B84"/>
    <w:rsid w:val="00686D41"/>
    <w:rsid w:val="00687541"/>
    <w:rsid w:val="00687797"/>
    <w:rsid w:val="00690355"/>
    <w:rsid w:val="0069038E"/>
    <w:rsid w:val="00690689"/>
    <w:rsid w:val="00690C19"/>
    <w:rsid w:val="00690F63"/>
    <w:rsid w:val="0069170D"/>
    <w:rsid w:val="00692DC8"/>
    <w:rsid w:val="006935C3"/>
    <w:rsid w:val="00693CD0"/>
    <w:rsid w:val="00694BD3"/>
    <w:rsid w:val="00696DCE"/>
    <w:rsid w:val="00696E47"/>
    <w:rsid w:val="0069741F"/>
    <w:rsid w:val="0069788D"/>
    <w:rsid w:val="006A0240"/>
    <w:rsid w:val="006A02BB"/>
    <w:rsid w:val="006A032D"/>
    <w:rsid w:val="006A0C48"/>
    <w:rsid w:val="006A383B"/>
    <w:rsid w:val="006A5BF9"/>
    <w:rsid w:val="006A63D5"/>
    <w:rsid w:val="006B0165"/>
    <w:rsid w:val="006B01EE"/>
    <w:rsid w:val="006B03B7"/>
    <w:rsid w:val="006B38D6"/>
    <w:rsid w:val="006B5408"/>
    <w:rsid w:val="006B5A9F"/>
    <w:rsid w:val="006B6089"/>
    <w:rsid w:val="006B6EAF"/>
    <w:rsid w:val="006C0643"/>
    <w:rsid w:val="006C0779"/>
    <w:rsid w:val="006C1028"/>
    <w:rsid w:val="006C1C03"/>
    <w:rsid w:val="006C1C39"/>
    <w:rsid w:val="006C379D"/>
    <w:rsid w:val="006C3F65"/>
    <w:rsid w:val="006C4E3C"/>
    <w:rsid w:val="006C6D86"/>
    <w:rsid w:val="006D0A7F"/>
    <w:rsid w:val="006D0C98"/>
    <w:rsid w:val="006D0E7E"/>
    <w:rsid w:val="006D2403"/>
    <w:rsid w:val="006D4A4C"/>
    <w:rsid w:val="006D5E57"/>
    <w:rsid w:val="006D6A2E"/>
    <w:rsid w:val="006D7480"/>
    <w:rsid w:val="006D77B9"/>
    <w:rsid w:val="006E170F"/>
    <w:rsid w:val="006E23F9"/>
    <w:rsid w:val="006E27F6"/>
    <w:rsid w:val="006E3DB7"/>
    <w:rsid w:val="006E45B9"/>
    <w:rsid w:val="006E55CE"/>
    <w:rsid w:val="006E5DEB"/>
    <w:rsid w:val="006E63F7"/>
    <w:rsid w:val="006E7E76"/>
    <w:rsid w:val="006F00D7"/>
    <w:rsid w:val="006F01FA"/>
    <w:rsid w:val="006F082A"/>
    <w:rsid w:val="006F1987"/>
    <w:rsid w:val="006F1FEF"/>
    <w:rsid w:val="006F22C8"/>
    <w:rsid w:val="006F27CA"/>
    <w:rsid w:val="006F36E3"/>
    <w:rsid w:val="006F4ACC"/>
    <w:rsid w:val="006F57B0"/>
    <w:rsid w:val="006F5D7F"/>
    <w:rsid w:val="006F609C"/>
    <w:rsid w:val="006F7DA5"/>
    <w:rsid w:val="006F7ECA"/>
    <w:rsid w:val="00702E0E"/>
    <w:rsid w:val="00702E78"/>
    <w:rsid w:val="00703A86"/>
    <w:rsid w:val="00703E44"/>
    <w:rsid w:val="0070401C"/>
    <w:rsid w:val="007049DD"/>
    <w:rsid w:val="00711A36"/>
    <w:rsid w:val="00711B85"/>
    <w:rsid w:val="00714C1F"/>
    <w:rsid w:val="0071516F"/>
    <w:rsid w:val="00715A23"/>
    <w:rsid w:val="00721000"/>
    <w:rsid w:val="007215D2"/>
    <w:rsid w:val="00721676"/>
    <w:rsid w:val="0072170C"/>
    <w:rsid w:val="00721884"/>
    <w:rsid w:val="0072415A"/>
    <w:rsid w:val="007252D8"/>
    <w:rsid w:val="007258DC"/>
    <w:rsid w:val="00725BC1"/>
    <w:rsid w:val="007267BF"/>
    <w:rsid w:val="00727B35"/>
    <w:rsid w:val="00731745"/>
    <w:rsid w:val="007322D9"/>
    <w:rsid w:val="00733547"/>
    <w:rsid w:val="00734238"/>
    <w:rsid w:val="007357EC"/>
    <w:rsid w:val="00737CB9"/>
    <w:rsid w:val="00737F14"/>
    <w:rsid w:val="00737F50"/>
    <w:rsid w:val="007408C0"/>
    <w:rsid w:val="007430BE"/>
    <w:rsid w:val="00744118"/>
    <w:rsid w:val="007443E2"/>
    <w:rsid w:val="00744426"/>
    <w:rsid w:val="00744E02"/>
    <w:rsid w:val="0074627E"/>
    <w:rsid w:val="00746763"/>
    <w:rsid w:val="00746FCA"/>
    <w:rsid w:val="0074709B"/>
    <w:rsid w:val="007512BA"/>
    <w:rsid w:val="007526F7"/>
    <w:rsid w:val="00752BE2"/>
    <w:rsid w:val="007545C4"/>
    <w:rsid w:val="00754667"/>
    <w:rsid w:val="007549BF"/>
    <w:rsid w:val="00754AB4"/>
    <w:rsid w:val="00754D41"/>
    <w:rsid w:val="0075518A"/>
    <w:rsid w:val="0075755B"/>
    <w:rsid w:val="00757C9D"/>
    <w:rsid w:val="00761BD7"/>
    <w:rsid w:val="007620CD"/>
    <w:rsid w:val="0076349A"/>
    <w:rsid w:val="007653E4"/>
    <w:rsid w:val="00766367"/>
    <w:rsid w:val="00767490"/>
    <w:rsid w:val="00767D5B"/>
    <w:rsid w:val="00774AA3"/>
    <w:rsid w:val="00774D37"/>
    <w:rsid w:val="00777256"/>
    <w:rsid w:val="00777687"/>
    <w:rsid w:val="00777B89"/>
    <w:rsid w:val="0078219B"/>
    <w:rsid w:val="00783360"/>
    <w:rsid w:val="00783638"/>
    <w:rsid w:val="0078407C"/>
    <w:rsid w:val="00785F79"/>
    <w:rsid w:val="00786FA9"/>
    <w:rsid w:val="00787489"/>
    <w:rsid w:val="00790733"/>
    <w:rsid w:val="007911F7"/>
    <w:rsid w:val="00791A45"/>
    <w:rsid w:val="00792805"/>
    <w:rsid w:val="00792AC1"/>
    <w:rsid w:val="00792B4D"/>
    <w:rsid w:val="00793E74"/>
    <w:rsid w:val="00794ADA"/>
    <w:rsid w:val="00794AFF"/>
    <w:rsid w:val="00794C5A"/>
    <w:rsid w:val="00795DC2"/>
    <w:rsid w:val="0079678D"/>
    <w:rsid w:val="00796BC2"/>
    <w:rsid w:val="0079703F"/>
    <w:rsid w:val="007A15C1"/>
    <w:rsid w:val="007A3AED"/>
    <w:rsid w:val="007A4E7C"/>
    <w:rsid w:val="007A66D0"/>
    <w:rsid w:val="007A7173"/>
    <w:rsid w:val="007B0A59"/>
    <w:rsid w:val="007B1513"/>
    <w:rsid w:val="007B1BAD"/>
    <w:rsid w:val="007B21D0"/>
    <w:rsid w:val="007B21E2"/>
    <w:rsid w:val="007B2AB4"/>
    <w:rsid w:val="007B369E"/>
    <w:rsid w:val="007B3801"/>
    <w:rsid w:val="007B4E4D"/>
    <w:rsid w:val="007B4E65"/>
    <w:rsid w:val="007B4FFA"/>
    <w:rsid w:val="007B55C6"/>
    <w:rsid w:val="007B7B65"/>
    <w:rsid w:val="007C0CB0"/>
    <w:rsid w:val="007C1143"/>
    <w:rsid w:val="007C146B"/>
    <w:rsid w:val="007C24CF"/>
    <w:rsid w:val="007C3449"/>
    <w:rsid w:val="007C3C10"/>
    <w:rsid w:val="007C49DF"/>
    <w:rsid w:val="007C5ED1"/>
    <w:rsid w:val="007C63C1"/>
    <w:rsid w:val="007D02EE"/>
    <w:rsid w:val="007D039B"/>
    <w:rsid w:val="007D1247"/>
    <w:rsid w:val="007D15D4"/>
    <w:rsid w:val="007D1842"/>
    <w:rsid w:val="007D1BAD"/>
    <w:rsid w:val="007D1E0C"/>
    <w:rsid w:val="007D2712"/>
    <w:rsid w:val="007D2C39"/>
    <w:rsid w:val="007D3016"/>
    <w:rsid w:val="007D695B"/>
    <w:rsid w:val="007D6D18"/>
    <w:rsid w:val="007D6D6A"/>
    <w:rsid w:val="007D75F7"/>
    <w:rsid w:val="007E02A9"/>
    <w:rsid w:val="007E1202"/>
    <w:rsid w:val="007E16DD"/>
    <w:rsid w:val="007E2276"/>
    <w:rsid w:val="007E3255"/>
    <w:rsid w:val="007E35E3"/>
    <w:rsid w:val="007E5407"/>
    <w:rsid w:val="007F24D3"/>
    <w:rsid w:val="007F33E3"/>
    <w:rsid w:val="007F45C1"/>
    <w:rsid w:val="007F4FA1"/>
    <w:rsid w:val="007F557B"/>
    <w:rsid w:val="007F7CA5"/>
    <w:rsid w:val="0080342A"/>
    <w:rsid w:val="00804702"/>
    <w:rsid w:val="00804DFE"/>
    <w:rsid w:val="008064FC"/>
    <w:rsid w:val="00810137"/>
    <w:rsid w:val="00810ECF"/>
    <w:rsid w:val="00811ED8"/>
    <w:rsid w:val="00812251"/>
    <w:rsid w:val="00814A85"/>
    <w:rsid w:val="00816204"/>
    <w:rsid w:val="008165FB"/>
    <w:rsid w:val="00817390"/>
    <w:rsid w:val="00817ABA"/>
    <w:rsid w:val="008202DE"/>
    <w:rsid w:val="0082081E"/>
    <w:rsid w:val="00820A17"/>
    <w:rsid w:val="00820B15"/>
    <w:rsid w:val="00820B3C"/>
    <w:rsid w:val="00821B34"/>
    <w:rsid w:val="00822355"/>
    <w:rsid w:val="00822359"/>
    <w:rsid w:val="008223C0"/>
    <w:rsid w:val="0082315D"/>
    <w:rsid w:val="0082401C"/>
    <w:rsid w:val="00824CD0"/>
    <w:rsid w:val="008260E2"/>
    <w:rsid w:val="00826677"/>
    <w:rsid w:val="0082716C"/>
    <w:rsid w:val="00827ECA"/>
    <w:rsid w:val="00831793"/>
    <w:rsid w:val="00831EBA"/>
    <w:rsid w:val="00832D00"/>
    <w:rsid w:val="008347B3"/>
    <w:rsid w:val="00835B2E"/>
    <w:rsid w:val="00835EFC"/>
    <w:rsid w:val="00836A30"/>
    <w:rsid w:val="00836A9E"/>
    <w:rsid w:val="00836E0E"/>
    <w:rsid w:val="00837008"/>
    <w:rsid w:val="0083772A"/>
    <w:rsid w:val="00840755"/>
    <w:rsid w:val="00843721"/>
    <w:rsid w:val="008439FF"/>
    <w:rsid w:val="00846870"/>
    <w:rsid w:val="00846D9D"/>
    <w:rsid w:val="0085047F"/>
    <w:rsid w:val="008523DB"/>
    <w:rsid w:val="00853CE4"/>
    <w:rsid w:val="0085616E"/>
    <w:rsid w:val="008578FA"/>
    <w:rsid w:val="00857A0D"/>
    <w:rsid w:val="00860020"/>
    <w:rsid w:val="008609DC"/>
    <w:rsid w:val="0086141D"/>
    <w:rsid w:val="00862497"/>
    <w:rsid w:val="00862F65"/>
    <w:rsid w:val="00863000"/>
    <w:rsid w:val="00863624"/>
    <w:rsid w:val="00864383"/>
    <w:rsid w:val="008658D5"/>
    <w:rsid w:val="00865CB6"/>
    <w:rsid w:val="0086668A"/>
    <w:rsid w:val="008670EA"/>
    <w:rsid w:val="008678F9"/>
    <w:rsid w:val="00867F27"/>
    <w:rsid w:val="00870F4C"/>
    <w:rsid w:val="00873736"/>
    <w:rsid w:val="00875105"/>
    <w:rsid w:val="008757B3"/>
    <w:rsid w:val="00875DDE"/>
    <w:rsid w:val="00876A30"/>
    <w:rsid w:val="0087779A"/>
    <w:rsid w:val="00880BBC"/>
    <w:rsid w:val="00883C42"/>
    <w:rsid w:val="008844A6"/>
    <w:rsid w:val="0088493C"/>
    <w:rsid w:val="0088581B"/>
    <w:rsid w:val="00885BC6"/>
    <w:rsid w:val="00885CE6"/>
    <w:rsid w:val="00885EA9"/>
    <w:rsid w:val="008862A1"/>
    <w:rsid w:val="008900BF"/>
    <w:rsid w:val="00890B6C"/>
    <w:rsid w:val="00890B78"/>
    <w:rsid w:val="008919CC"/>
    <w:rsid w:val="00893492"/>
    <w:rsid w:val="00893E86"/>
    <w:rsid w:val="00894927"/>
    <w:rsid w:val="00895C3E"/>
    <w:rsid w:val="00895CA0"/>
    <w:rsid w:val="008963D4"/>
    <w:rsid w:val="008A12EB"/>
    <w:rsid w:val="008A1AB0"/>
    <w:rsid w:val="008A1CB1"/>
    <w:rsid w:val="008A2C11"/>
    <w:rsid w:val="008A3379"/>
    <w:rsid w:val="008A4402"/>
    <w:rsid w:val="008A4BE0"/>
    <w:rsid w:val="008A5156"/>
    <w:rsid w:val="008A62A7"/>
    <w:rsid w:val="008B0096"/>
    <w:rsid w:val="008B0415"/>
    <w:rsid w:val="008B0480"/>
    <w:rsid w:val="008B04E3"/>
    <w:rsid w:val="008B23E1"/>
    <w:rsid w:val="008B28EB"/>
    <w:rsid w:val="008B2BD4"/>
    <w:rsid w:val="008B379E"/>
    <w:rsid w:val="008B3BE4"/>
    <w:rsid w:val="008B3F1B"/>
    <w:rsid w:val="008C0E17"/>
    <w:rsid w:val="008C0FDE"/>
    <w:rsid w:val="008C1307"/>
    <w:rsid w:val="008C13CC"/>
    <w:rsid w:val="008C34A1"/>
    <w:rsid w:val="008C391A"/>
    <w:rsid w:val="008C4B2F"/>
    <w:rsid w:val="008C4C49"/>
    <w:rsid w:val="008C6EEC"/>
    <w:rsid w:val="008D0215"/>
    <w:rsid w:val="008D0720"/>
    <w:rsid w:val="008D152B"/>
    <w:rsid w:val="008D326F"/>
    <w:rsid w:val="008D44F3"/>
    <w:rsid w:val="008D47B5"/>
    <w:rsid w:val="008D5FE8"/>
    <w:rsid w:val="008D64EA"/>
    <w:rsid w:val="008D7923"/>
    <w:rsid w:val="008E1FCD"/>
    <w:rsid w:val="008E214E"/>
    <w:rsid w:val="008E2756"/>
    <w:rsid w:val="008E28D1"/>
    <w:rsid w:val="008E3674"/>
    <w:rsid w:val="008E3A3D"/>
    <w:rsid w:val="008E65E7"/>
    <w:rsid w:val="008E6687"/>
    <w:rsid w:val="008E6B75"/>
    <w:rsid w:val="008E6DC2"/>
    <w:rsid w:val="008E7492"/>
    <w:rsid w:val="008F0201"/>
    <w:rsid w:val="008F0DF1"/>
    <w:rsid w:val="008F272F"/>
    <w:rsid w:val="008F2918"/>
    <w:rsid w:val="008F3561"/>
    <w:rsid w:val="008F4466"/>
    <w:rsid w:val="008F7FF4"/>
    <w:rsid w:val="009002D3"/>
    <w:rsid w:val="0090072E"/>
    <w:rsid w:val="0090188F"/>
    <w:rsid w:val="00901CA9"/>
    <w:rsid w:val="00902BD4"/>
    <w:rsid w:val="009039E5"/>
    <w:rsid w:val="00903A3A"/>
    <w:rsid w:val="00903FF8"/>
    <w:rsid w:val="009056F2"/>
    <w:rsid w:val="00906627"/>
    <w:rsid w:val="009078C4"/>
    <w:rsid w:val="00907EE5"/>
    <w:rsid w:val="00910621"/>
    <w:rsid w:val="00911E85"/>
    <w:rsid w:val="0091212E"/>
    <w:rsid w:val="00912BA0"/>
    <w:rsid w:val="009131BA"/>
    <w:rsid w:val="0091410B"/>
    <w:rsid w:val="0091475F"/>
    <w:rsid w:val="00914938"/>
    <w:rsid w:val="0091498D"/>
    <w:rsid w:val="00915BE8"/>
    <w:rsid w:val="009166BA"/>
    <w:rsid w:val="00916734"/>
    <w:rsid w:val="00916F28"/>
    <w:rsid w:val="00920CDB"/>
    <w:rsid w:val="00923B60"/>
    <w:rsid w:val="00923C30"/>
    <w:rsid w:val="0092403A"/>
    <w:rsid w:val="009240E4"/>
    <w:rsid w:val="00924B55"/>
    <w:rsid w:val="00927FBC"/>
    <w:rsid w:val="00932C88"/>
    <w:rsid w:val="0093351A"/>
    <w:rsid w:val="00933ADE"/>
    <w:rsid w:val="00934BA7"/>
    <w:rsid w:val="00935298"/>
    <w:rsid w:val="00935383"/>
    <w:rsid w:val="0093696A"/>
    <w:rsid w:val="00936973"/>
    <w:rsid w:val="00936F3B"/>
    <w:rsid w:val="00937952"/>
    <w:rsid w:val="00940489"/>
    <w:rsid w:val="00940DB7"/>
    <w:rsid w:val="0094174C"/>
    <w:rsid w:val="00941BEF"/>
    <w:rsid w:val="00941F54"/>
    <w:rsid w:val="009421DE"/>
    <w:rsid w:val="00942513"/>
    <w:rsid w:val="00951C60"/>
    <w:rsid w:val="00951C97"/>
    <w:rsid w:val="009525D2"/>
    <w:rsid w:val="0095304C"/>
    <w:rsid w:val="0095315C"/>
    <w:rsid w:val="009535FA"/>
    <w:rsid w:val="00957369"/>
    <w:rsid w:val="00957B26"/>
    <w:rsid w:val="00960D07"/>
    <w:rsid w:val="0096464B"/>
    <w:rsid w:val="00964676"/>
    <w:rsid w:val="0096478C"/>
    <w:rsid w:val="00964975"/>
    <w:rsid w:val="00964DD0"/>
    <w:rsid w:val="009658E2"/>
    <w:rsid w:val="00966D1A"/>
    <w:rsid w:val="009673C7"/>
    <w:rsid w:val="0097004D"/>
    <w:rsid w:val="00970443"/>
    <w:rsid w:val="00970754"/>
    <w:rsid w:val="00971DBA"/>
    <w:rsid w:val="00972765"/>
    <w:rsid w:val="009728D3"/>
    <w:rsid w:val="009739D7"/>
    <w:rsid w:val="00974F23"/>
    <w:rsid w:val="009764E6"/>
    <w:rsid w:val="009770D5"/>
    <w:rsid w:val="0098201D"/>
    <w:rsid w:val="0098400B"/>
    <w:rsid w:val="00985148"/>
    <w:rsid w:val="009866B7"/>
    <w:rsid w:val="009870BC"/>
    <w:rsid w:val="0098768F"/>
    <w:rsid w:val="00990B4D"/>
    <w:rsid w:val="00990E49"/>
    <w:rsid w:val="00990EB5"/>
    <w:rsid w:val="00991471"/>
    <w:rsid w:val="00991BEF"/>
    <w:rsid w:val="009925DF"/>
    <w:rsid w:val="00992BE2"/>
    <w:rsid w:val="00993985"/>
    <w:rsid w:val="00994A13"/>
    <w:rsid w:val="00995AD4"/>
    <w:rsid w:val="00995C97"/>
    <w:rsid w:val="00996035"/>
    <w:rsid w:val="009962DB"/>
    <w:rsid w:val="00996357"/>
    <w:rsid w:val="00996D3E"/>
    <w:rsid w:val="0099786D"/>
    <w:rsid w:val="00997C57"/>
    <w:rsid w:val="00997FCF"/>
    <w:rsid w:val="009A1443"/>
    <w:rsid w:val="009A1CD1"/>
    <w:rsid w:val="009A289B"/>
    <w:rsid w:val="009A2D4D"/>
    <w:rsid w:val="009A2E08"/>
    <w:rsid w:val="009A35FA"/>
    <w:rsid w:val="009A4DD0"/>
    <w:rsid w:val="009A5FB2"/>
    <w:rsid w:val="009A6080"/>
    <w:rsid w:val="009A667C"/>
    <w:rsid w:val="009A6C64"/>
    <w:rsid w:val="009B0334"/>
    <w:rsid w:val="009B2400"/>
    <w:rsid w:val="009B2A46"/>
    <w:rsid w:val="009B6CC1"/>
    <w:rsid w:val="009B6FCB"/>
    <w:rsid w:val="009B74E9"/>
    <w:rsid w:val="009B7F37"/>
    <w:rsid w:val="009C0C4B"/>
    <w:rsid w:val="009C139C"/>
    <w:rsid w:val="009C2394"/>
    <w:rsid w:val="009C25B9"/>
    <w:rsid w:val="009C339D"/>
    <w:rsid w:val="009C3D1A"/>
    <w:rsid w:val="009C5684"/>
    <w:rsid w:val="009C5C5D"/>
    <w:rsid w:val="009C6B9C"/>
    <w:rsid w:val="009C6EFE"/>
    <w:rsid w:val="009C764E"/>
    <w:rsid w:val="009D11E3"/>
    <w:rsid w:val="009D1A6B"/>
    <w:rsid w:val="009D26DF"/>
    <w:rsid w:val="009D29AA"/>
    <w:rsid w:val="009D348F"/>
    <w:rsid w:val="009D4022"/>
    <w:rsid w:val="009D4D09"/>
    <w:rsid w:val="009D5023"/>
    <w:rsid w:val="009D53DD"/>
    <w:rsid w:val="009D60A8"/>
    <w:rsid w:val="009D60B7"/>
    <w:rsid w:val="009D6CCF"/>
    <w:rsid w:val="009D7F03"/>
    <w:rsid w:val="009E0C09"/>
    <w:rsid w:val="009E3289"/>
    <w:rsid w:val="009E3ACD"/>
    <w:rsid w:val="009E402C"/>
    <w:rsid w:val="009E4252"/>
    <w:rsid w:val="009E4C76"/>
    <w:rsid w:val="009E52C3"/>
    <w:rsid w:val="009E59B8"/>
    <w:rsid w:val="009E5A24"/>
    <w:rsid w:val="009E618D"/>
    <w:rsid w:val="009E6D1D"/>
    <w:rsid w:val="009F178C"/>
    <w:rsid w:val="009F251B"/>
    <w:rsid w:val="009F256E"/>
    <w:rsid w:val="009F35F7"/>
    <w:rsid w:val="009F3B00"/>
    <w:rsid w:val="009F571A"/>
    <w:rsid w:val="009F6246"/>
    <w:rsid w:val="00A02088"/>
    <w:rsid w:val="00A0292D"/>
    <w:rsid w:val="00A03705"/>
    <w:rsid w:val="00A042FB"/>
    <w:rsid w:val="00A04CE3"/>
    <w:rsid w:val="00A054EE"/>
    <w:rsid w:val="00A06FEA"/>
    <w:rsid w:val="00A0748E"/>
    <w:rsid w:val="00A07FCA"/>
    <w:rsid w:val="00A107D5"/>
    <w:rsid w:val="00A113BF"/>
    <w:rsid w:val="00A11CAC"/>
    <w:rsid w:val="00A126FC"/>
    <w:rsid w:val="00A140A4"/>
    <w:rsid w:val="00A144B0"/>
    <w:rsid w:val="00A1468E"/>
    <w:rsid w:val="00A153E3"/>
    <w:rsid w:val="00A15847"/>
    <w:rsid w:val="00A16291"/>
    <w:rsid w:val="00A16F7D"/>
    <w:rsid w:val="00A202C8"/>
    <w:rsid w:val="00A20D66"/>
    <w:rsid w:val="00A212F6"/>
    <w:rsid w:val="00A2301F"/>
    <w:rsid w:val="00A231CE"/>
    <w:rsid w:val="00A23243"/>
    <w:rsid w:val="00A23E58"/>
    <w:rsid w:val="00A240BB"/>
    <w:rsid w:val="00A24E45"/>
    <w:rsid w:val="00A2583C"/>
    <w:rsid w:val="00A26DB3"/>
    <w:rsid w:val="00A27A83"/>
    <w:rsid w:val="00A27BD6"/>
    <w:rsid w:val="00A30FA5"/>
    <w:rsid w:val="00A32014"/>
    <w:rsid w:val="00A324D9"/>
    <w:rsid w:val="00A32A69"/>
    <w:rsid w:val="00A32C4F"/>
    <w:rsid w:val="00A32CCB"/>
    <w:rsid w:val="00A33347"/>
    <w:rsid w:val="00A35A99"/>
    <w:rsid w:val="00A35F8B"/>
    <w:rsid w:val="00A41330"/>
    <w:rsid w:val="00A415F4"/>
    <w:rsid w:val="00A41836"/>
    <w:rsid w:val="00A4230E"/>
    <w:rsid w:val="00A42D10"/>
    <w:rsid w:val="00A45C32"/>
    <w:rsid w:val="00A4644F"/>
    <w:rsid w:val="00A476EC"/>
    <w:rsid w:val="00A504C1"/>
    <w:rsid w:val="00A51A67"/>
    <w:rsid w:val="00A52A7B"/>
    <w:rsid w:val="00A55169"/>
    <w:rsid w:val="00A553F7"/>
    <w:rsid w:val="00A555F0"/>
    <w:rsid w:val="00A5618A"/>
    <w:rsid w:val="00A56349"/>
    <w:rsid w:val="00A57AD8"/>
    <w:rsid w:val="00A60873"/>
    <w:rsid w:val="00A62067"/>
    <w:rsid w:val="00A6472E"/>
    <w:rsid w:val="00A6520F"/>
    <w:rsid w:val="00A65310"/>
    <w:rsid w:val="00A6581A"/>
    <w:rsid w:val="00A660B0"/>
    <w:rsid w:val="00A66130"/>
    <w:rsid w:val="00A662A9"/>
    <w:rsid w:val="00A66A99"/>
    <w:rsid w:val="00A66D89"/>
    <w:rsid w:val="00A71EDE"/>
    <w:rsid w:val="00A72750"/>
    <w:rsid w:val="00A732AF"/>
    <w:rsid w:val="00A73B31"/>
    <w:rsid w:val="00A73DE8"/>
    <w:rsid w:val="00A73E9F"/>
    <w:rsid w:val="00A75179"/>
    <w:rsid w:val="00A752ED"/>
    <w:rsid w:val="00A756D7"/>
    <w:rsid w:val="00A76F55"/>
    <w:rsid w:val="00A81F4C"/>
    <w:rsid w:val="00A823C2"/>
    <w:rsid w:val="00A823F9"/>
    <w:rsid w:val="00A8280A"/>
    <w:rsid w:val="00A831C3"/>
    <w:rsid w:val="00A85EF5"/>
    <w:rsid w:val="00A87AAA"/>
    <w:rsid w:val="00A906A9"/>
    <w:rsid w:val="00A91C13"/>
    <w:rsid w:val="00A92368"/>
    <w:rsid w:val="00A945B6"/>
    <w:rsid w:val="00A94ED8"/>
    <w:rsid w:val="00A9550A"/>
    <w:rsid w:val="00A95932"/>
    <w:rsid w:val="00AA0707"/>
    <w:rsid w:val="00AA071F"/>
    <w:rsid w:val="00AA0CA0"/>
    <w:rsid w:val="00AA1DD9"/>
    <w:rsid w:val="00AA24F3"/>
    <w:rsid w:val="00AA3717"/>
    <w:rsid w:val="00AA3C3E"/>
    <w:rsid w:val="00AA4964"/>
    <w:rsid w:val="00AA4AFA"/>
    <w:rsid w:val="00AA618D"/>
    <w:rsid w:val="00AA65B7"/>
    <w:rsid w:val="00AA6911"/>
    <w:rsid w:val="00AA6E68"/>
    <w:rsid w:val="00AA7420"/>
    <w:rsid w:val="00AA7A44"/>
    <w:rsid w:val="00AB0CE8"/>
    <w:rsid w:val="00AB15F6"/>
    <w:rsid w:val="00AB2172"/>
    <w:rsid w:val="00AB2623"/>
    <w:rsid w:val="00AB5C86"/>
    <w:rsid w:val="00AB65F0"/>
    <w:rsid w:val="00AB780D"/>
    <w:rsid w:val="00AC0050"/>
    <w:rsid w:val="00AC0926"/>
    <w:rsid w:val="00AC0BFD"/>
    <w:rsid w:val="00AC0FC6"/>
    <w:rsid w:val="00AC1124"/>
    <w:rsid w:val="00AC4036"/>
    <w:rsid w:val="00AC47F1"/>
    <w:rsid w:val="00AC5114"/>
    <w:rsid w:val="00AC5565"/>
    <w:rsid w:val="00AC5DDE"/>
    <w:rsid w:val="00AC60BE"/>
    <w:rsid w:val="00AC682A"/>
    <w:rsid w:val="00AD09E4"/>
    <w:rsid w:val="00AD0B22"/>
    <w:rsid w:val="00AD15FE"/>
    <w:rsid w:val="00AD285E"/>
    <w:rsid w:val="00AD2CA1"/>
    <w:rsid w:val="00AD2E7E"/>
    <w:rsid w:val="00AD2F08"/>
    <w:rsid w:val="00AD3119"/>
    <w:rsid w:val="00AD316C"/>
    <w:rsid w:val="00AD3D3C"/>
    <w:rsid w:val="00AD4383"/>
    <w:rsid w:val="00AD4662"/>
    <w:rsid w:val="00AD6422"/>
    <w:rsid w:val="00AE03EE"/>
    <w:rsid w:val="00AE1943"/>
    <w:rsid w:val="00AE1C05"/>
    <w:rsid w:val="00AE218B"/>
    <w:rsid w:val="00AE258C"/>
    <w:rsid w:val="00AE27E0"/>
    <w:rsid w:val="00AE2917"/>
    <w:rsid w:val="00AE4EE5"/>
    <w:rsid w:val="00AE5EBC"/>
    <w:rsid w:val="00AE6A31"/>
    <w:rsid w:val="00AE6F72"/>
    <w:rsid w:val="00AE7EE3"/>
    <w:rsid w:val="00AF00D3"/>
    <w:rsid w:val="00AF0CA8"/>
    <w:rsid w:val="00AF0F7A"/>
    <w:rsid w:val="00AF1A5F"/>
    <w:rsid w:val="00AF1CCB"/>
    <w:rsid w:val="00AF32CC"/>
    <w:rsid w:val="00AF34FB"/>
    <w:rsid w:val="00AF3CD5"/>
    <w:rsid w:val="00AF49A5"/>
    <w:rsid w:val="00AF5E21"/>
    <w:rsid w:val="00AF6BA5"/>
    <w:rsid w:val="00AF6CB3"/>
    <w:rsid w:val="00AF7F49"/>
    <w:rsid w:val="00B00E4B"/>
    <w:rsid w:val="00B01069"/>
    <w:rsid w:val="00B0163C"/>
    <w:rsid w:val="00B046FA"/>
    <w:rsid w:val="00B0524B"/>
    <w:rsid w:val="00B06627"/>
    <w:rsid w:val="00B077AA"/>
    <w:rsid w:val="00B1086A"/>
    <w:rsid w:val="00B11116"/>
    <w:rsid w:val="00B113C3"/>
    <w:rsid w:val="00B11A48"/>
    <w:rsid w:val="00B11FC8"/>
    <w:rsid w:val="00B151FF"/>
    <w:rsid w:val="00B15C64"/>
    <w:rsid w:val="00B161B4"/>
    <w:rsid w:val="00B179E6"/>
    <w:rsid w:val="00B20345"/>
    <w:rsid w:val="00B21242"/>
    <w:rsid w:val="00B21F92"/>
    <w:rsid w:val="00B22322"/>
    <w:rsid w:val="00B232BE"/>
    <w:rsid w:val="00B2426C"/>
    <w:rsid w:val="00B25EF7"/>
    <w:rsid w:val="00B26343"/>
    <w:rsid w:val="00B26B06"/>
    <w:rsid w:val="00B27705"/>
    <w:rsid w:val="00B277B0"/>
    <w:rsid w:val="00B304BC"/>
    <w:rsid w:val="00B30D93"/>
    <w:rsid w:val="00B3110E"/>
    <w:rsid w:val="00B32091"/>
    <w:rsid w:val="00B3389F"/>
    <w:rsid w:val="00B33ADC"/>
    <w:rsid w:val="00B34255"/>
    <w:rsid w:val="00B3445E"/>
    <w:rsid w:val="00B3480C"/>
    <w:rsid w:val="00B34E53"/>
    <w:rsid w:val="00B3516F"/>
    <w:rsid w:val="00B3611F"/>
    <w:rsid w:val="00B3768D"/>
    <w:rsid w:val="00B4104B"/>
    <w:rsid w:val="00B41A25"/>
    <w:rsid w:val="00B425AF"/>
    <w:rsid w:val="00B42D00"/>
    <w:rsid w:val="00B4363B"/>
    <w:rsid w:val="00B46722"/>
    <w:rsid w:val="00B476F0"/>
    <w:rsid w:val="00B50021"/>
    <w:rsid w:val="00B5053C"/>
    <w:rsid w:val="00B535B4"/>
    <w:rsid w:val="00B536B1"/>
    <w:rsid w:val="00B54A1F"/>
    <w:rsid w:val="00B54CE8"/>
    <w:rsid w:val="00B54D2B"/>
    <w:rsid w:val="00B555D5"/>
    <w:rsid w:val="00B57E27"/>
    <w:rsid w:val="00B60E96"/>
    <w:rsid w:val="00B619C5"/>
    <w:rsid w:val="00B61B84"/>
    <w:rsid w:val="00B62320"/>
    <w:rsid w:val="00B62C1E"/>
    <w:rsid w:val="00B632FC"/>
    <w:rsid w:val="00B63664"/>
    <w:rsid w:val="00B63C03"/>
    <w:rsid w:val="00B647CD"/>
    <w:rsid w:val="00B65157"/>
    <w:rsid w:val="00B651B8"/>
    <w:rsid w:val="00B67C06"/>
    <w:rsid w:val="00B710C8"/>
    <w:rsid w:val="00B71163"/>
    <w:rsid w:val="00B7166E"/>
    <w:rsid w:val="00B728BD"/>
    <w:rsid w:val="00B73A94"/>
    <w:rsid w:val="00B7539E"/>
    <w:rsid w:val="00B758DB"/>
    <w:rsid w:val="00B763E0"/>
    <w:rsid w:val="00B7642D"/>
    <w:rsid w:val="00B76655"/>
    <w:rsid w:val="00B77241"/>
    <w:rsid w:val="00B7759F"/>
    <w:rsid w:val="00B80588"/>
    <w:rsid w:val="00B80730"/>
    <w:rsid w:val="00B80D9B"/>
    <w:rsid w:val="00B81962"/>
    <w:rsid w:val="00B8258E"/>
    <w:rsid w:val="00B82824"/>
    <w:rsid w:val="00B83522"/>
    <w:rsid w:val="00B83D88"/>
    <w:rsid w:val="00B8409F"/>
    <w:rsid w:val="00B84AFF"/>
    <w:rsid w:val="00B91A6D"/>
    <w:rsid w:val="00B91A79"/>
    <w:rsid w:val="00B920C9"/>
    <w:rsid w:val="00B93B70"/>
    <w:rsid w:val="00B944C7"/>
    <w:rsid w:val="00B95456"/>
    <w:rsid w:val="00BA17C6"/>
    <w:rsid w:val="00BA29CD"/>
    <w:rsid w:val="00BA3381"/>
    <w:rsid w:val="00BA4409"/>
    <w:rsid w:val="00BA4BF0"/>
    <w:rsid w:val="00BA557C"/>
    <w:rsid w:val="00BA694C"/>
    <w:rsid w:val="00BA716E"/>
    <w:rsid w:val="00BA7AC1"/>
    <w:rsid w:val="00BA7D25"/>
    <w:rsid w:val="00BB039C"/>
    <w:rsid w:val="00BB08A1"/>
    <w:rsid w:val="00BB09C7"/>
    <w:rsid w:val="00BB1716"/>
    <w:rsid w:val="00BB431A"/>
    <w:rsid w:val="00BB59BC"/>
    <w:rsid w:val="00BB621A"/>
    <w:rsid w:val="00BB6C89"/>
    <w:rsid w:val="00BB701D"/>
    <w:rsid w:val="00BB7103"/>
    <w:rsid w:val="00BB77BA"/>
    <w:rsid w:val="00BB7D34"/>
    <w:rsid w:val="00BC07B6"/>
    <w:rsid w:val="00BC0C4A"/>
    <w:rsid w:val="00BC164C"/>
    <w:rsid w:val="00BC18BD"/>
    <w:rsid w:val="00BC24F4"/>
    <w:rsid w:val="00BC6271"/>
    <w:rsid w:val="00BC73AC"/>
    <w:rsid w:val="00BC7664"/>
    <w:rsid w:val="00BD0959"/>
    <w:rsid w:val="00BD0AC3"/>
    <w:rsid w:val="00BD14F2"/>
    <w:rsid w:val="00BD2A13"/>
    <w:rsid w:val="00BD2AA6"/>
    <w:rsid w:val="00BD4AF7"/>
    <w:rsid w:val="00BD6072"/>
    <w:rsid w:val="00BD61C8"/>
    <w:rsid w:val="00BD69F6"/>
    <w:rsid w:val="00BD72D3"/>
    <w:rsid w:val="00BE02B1"/>
    <w:rsid w:val="00BE0302"/>
    <w:rsid w:val="00BE0398"/>
    <w:rsid w:val="00BE0FF5"/>
    <w:rsid w:val="00BE1B0D"/>
    <w:rsid w:val="00BE3190"/>
    <w:rsid w:val="00BE3294"/>
    <w:rsid w:val="00BE4D46"/>
    <w:rsid w:val="00BE50EF"/>
    <w:rsid w:val="00BE68E2"/>
    <w:rsid w:val="00BF16EC"/>
    <w:rsid w:val="00BF3368"/>
    <w:rsid w:val="00BF4CFA"/>
    <w:rsid w:val="00BF5BE5"/>
    <w:rsid w:val="00BF67DF"/>
    <w:rsid w:val="00BF6A2B"/>
    <w:rsid w:val="00BF6DE6"/>
    <w:rsid w:val="00BF74B6"/>
    <w:rsid w:val="00BF7C43"/>
    <w:rsid w:val="00BF7F4B"/>
    <w:rsid w:val="00C01C30"/>
    <w:rsid w:val="00C03F70"/>
    <w:rsid w:val="00C04159"/>
    <w:rsid w:val="00C0432F"/>
    <w:rsid w:val="00C06379"/>
    <w:rsid w:val="00C10186"/>
    <w:rsid w:val="00C10D1F"/>
    <w:rsid w:val="00C1298A"/>
    <w:rsid w:val="00C15E5D"/>
    <w:rsid w:val="00C16369"/>
    <w:rsid w:val="00C17ABC"/>
    <w:rsid w:val="00C17B29"/>
    <w:rsid w:val="00C20425"/>
    <w:rsid w:val="00C219B7"/>
    <w:rsid w:val="00C22B2D"/>
    <w:rsid w:val="00C22CE3"/>
    <w:rsid w:val="00C235AC"/>
    <w:rsid w:val="00C23B52"/>
    <w:rsid w:val="00C242E5"/>
    <w:rsid w:val="00C24508"/>
    <w:rsid w:val="00C25B4A"/>
    <w:rsid w:val="00C274FF"/>
    <w:rsid w:val="00C31698"/>
    <w:rsid w:val="00C329F6"/>
    <w:rsid w:val="00C32C21"/>
    <w:rsid w:val="00C33A36"/>
    <w:rsid w:val="00C34FBF"/>
    <w:rsid w:val="00C35D3D"/>
    <w:rsid w:val="00C4237B"/>
    <w:rsid w:val="00C4302F"/>
    <w:rsid w:val="00C44C5D"/>
    <w:rsid w:val="00C472DF"/>
    <w:rsid w:val="00C511E0"/>
    <w:rsid w:val="00C51228"/>
    <w:rsid w:val="00C524A0"/>
    <w:rsid w:val="00C52A09"/>
    <w:rsid w:val="00C54564"/>
    <w:rsid w:val="00C576D0"/>
    <w:rsid w:val="00C60ECD"/>
    <w:rsid w:val="00C62A9B"/>
    <w:rsid w:val="00C62D86"/>
    <w:rsid w:val="00C632D8"/>
    <w:rsid w:val="00C65AAC"/>
    <w:rsid w:val="00C67030"/>
    <w:rsid w:val="00C672FE"/>
    <w:rsid w:val="00C71793"/>
    <w:rsid w:val="00C71E56"/>
    <w:rsid w:val="00C724FD"/>
    <w:rsid w:val="00C72948"/>
    <w:rsid w:val="00C72BB6"/>
    <w:rsid w:val="00C74640"/>
    <w:rsid w:val="00C756C2"/>
    <w:rsid w:val="00C7682F"/>
    <w:rsid w:val="00C77038"/>
    <w:rsid w:val="00C77D0C"/>
    <w:rsid w:val="00C77F99"/>
    <w:rsid w:val="00C81EBB"/>
    <w:rsid w:val="00C82304"/>
    <w:rsid w:val="00C828B9"/>
    <w:rsid w:val="00C82AAA"/>
    <w:rsid w:val="00C8352C"/>
    <w:rsid w:val="00C83932"/>
    <w:rsid w:val="00C8617B"/>
    <w:rsid w:val="00C86683"/>
    <w:rsid w:val="00C86D0E"/>
    <w:rsid w:val="00C86D1C"/>
    <w:rsid w:val="00C90CA7"/>
    <w:rsid w:val="00C915F2"/>
    <w:rsid w:val="00C91822"/>
    <w:rsid w:val="00C91AB7"/>
    <w:rsid w:val="00C927E0"/>
    <w:rsid w:val="00C97AFF"/>
    <w:rsid w:val="00CA1527"/>
    <w:rsid w:val="00CA21BB"/>
    <w:rsid w:val="00CA2D4F"/>
    <w:rsid w:val="00CA39CE"/>
    <w:rsid w:val="00CA402D"/>
    <w:rsid w:val="00CA77F1"/>
    <w:rsid w:val="00CB00BE"/>
    <w:rsid w:val="00CB071B"/>
    <w:rsid w:val="00CB0DA7"/>
    <w:rsid w:val="00CB1342"/>
    <w:rsid w:val="00CB2FA5"/>
    <w:rsid w:val="00CB300B"/>
    <w:rsid w:val="00CB4884"/>
    <w:rsid w:val="00CB4FC8"/>
    <w:rsid w:val="00CB531A"/>
    <w:rsid w:val="00CB5437"/>
    <w:rsid w:val="00CB6D22"/>
    <w:rsid w:val="00CC04C0"/>
    <w:rsid w:val="00CC09C3"/>
    <w:rsid w:val="00CC12B1"/>
    <w:rsid w:val="00CC24BA"/>
    <w:rsid w:val="00CC2565"/>
    <w:rsid w:val="00CC3E5A"/>
    <w:rsid w:val="00CC4C53"/>
    <w:rsid w:val="00CC5100"/>
    <w:rsid w:val="00CC5160"/>
    <w:rsid w:val="00CC591D"/>
    <w:rsid w:val="00CC6AE8"/>
    <w:rsid w:val="00CC6FCA"/>
    <w:rsid w:val="00CD101C"/>
    <w:rsid w:val="00CD2AA4"/>
    <w:rsid w:val="00CD52A5"/>
    <w:rsid w:val="00CD5EF7"/>
    <w:rsid w:val="00CD6F08"/>
    <w:rsid w:val="00CD703F"/>
    <w:rsid w:val="00CD78D3"/>
    <w:rsid w:val="00CD7ABF"/>
    <w:rsid w:val="00CE0288"/>
    <w:rsid w:val="00CE02FC"/>
    <w:rsid w:val="00CE5062"/>
    <w:rsid w:val="00CE54BB"/>
    <w:rsid w:val="00CE6418"/>
    <w:rsid w:val="00CF056F"/>
    <w:rsid w:val="00CF27F5"/>
    <w:rsid w:val="00CF3160"/>
    <w:rsid w:val="00CF3483"/>
    <w:rsid w:val="00CF4349"/>
    <w:rsid w:val="00CF4573"/>
    <w:rsid w:val="00CF4C95"/>
    <w:rsid w:val="00CF54DF"/>
    <w:rsid w:val="00CF55C2"/>
    <w:rsid w:val="00CF6B2E"/>
    <w:rsid w:val="00CF7837"/>
    <w:rsid w:val="00D027B0"/>
    <w:rsid w:val="00D02FE2"/>
    <w:rsid w:val="00D0353A"/>
    <w:rsid w:val="00D03BFA"/>
    <w:rsid w:val="00D0425F"/>
    <w:rsid w:val="00D0481C"/>
    <w:rsid w:val="00D05BC9"/>
    <w:rsid w:val="00D07A1C"/>
    <w:rsid w:val="00D103F8"/>
    <w:rsid w:val="00D10EF7"/>
    <w:rsid w:val="00D11C5E"/>
    <w:rsid w:val="00D12613"/>
    <w:rsid w:val="00D14220"/>
    <w:rsid w:val="00D14361"/>
    <w:rsid w:val="00D15035"/>
    <w:rsid w:val="00D1537F"/>
    <w:rsid w:val="00D15692"/>
    <w:rsid w:val="00D157EC"/>
    <w:rsid w:val="00D15DC0"/>
    <w:rsid w:val="00D16573"/>
    <w:rsid w:val="00D16641"/>
    <w:rsid w:val="00D16D67"/>
    <w:rsid w:val="00D179C7"/>
    <w:rsid w:val="00D21A36"/>
    <w:rsid w:val="00D227CE"/>
    <w:rsid w:val="00D24524"/>
    <w:rsid w:val="00D26A06"/>
    <w:rsid w:val="00D2799B"/>
    <w:rsid w:val="00D30D90"/>
    <w:rsid w:val="00D30DC0"/>
    <w:rsid w:val="00D30EC4"/>
    <w:rsid w:val="00D320FA"/>
    <w:rsid w:val="00D3225E"/>
    <w:rsid w:val="00D326E2"/>
    <w:rsid w:val="00D32F71"/>
    <w:rsid w:val="00D33D28"/>
    <w:rsid w:val="00D34A7C"/>
    <w:rsid w:val="00D35807"/>
    <w:rsid w:val="00D41994"/>
    <w:rsid w:val="00D42753"/>
    <w:rsid w:val="00D431B5"/>
    <w:rsid w:val="00D450EC"/>
    <w:rsid w:val="00D462FC"/>
    <w:rsid w:val="00D47B42"/>
    <w:rsid w:val="00D47D7E"/>
    <w:rsid w:val="00D47EEE"/>
    <w:rsid w:val="00D5058F"/>
    <w:rsid w:val="00D52BCE"/>
    <w:rsid w:val="00D54828"/>
    <w:rsid w:val="00D54AFF"/>
    <w:rsid w:val="00D559DB"/>
    <w:rsid w:val="00D55CDC"/>
    <w:rsid w:val="00D5630D"/>
    <w:rsid w:val="00D605AF"/>
    <w:rsid w:val="00D60ED6"/>
    <w:rsid w:val="00D62261"/>
    <w:rsid w:val="00D62774"/>
    <w:rsid w:val="00D62B8E"/>
    <w:rsid w:val="00D6323E"/>
    <w:rsid w:val="00D64948"/>
    <w:rsid w:val="00D64A22"/>
    <w:rsid w:val="00D64D31"/>
    <w:rsid w:val="00D65DC7"/>
    <w:rsid w:val="00D6683D"/>
    <w:rsid w:val="00D70887"/>
    <w:rsid w:val="00D71E58"/>
    <w:rsid w:val="00D72683"/>
    <w:rsid w:val="00D74698"/>
    <w:rsid w:val="00D753E4"/>
    <w:rsid w:val="00D75B53"/>
    <w:rsid w:val="00D75E1C"/>
    <w:rsid w:val="00D765EC"/>
    <w:rsid w:val="00D77AC0"/>
    <w:rsid w:val="00D80378"/>
    <w:rsid w:val="00D80FD6"/>
    <w:rsid w:val="00D82B36"/>
    <w:rsid w:val="00D83BBD"/>
    <w:rsid w:val="00D852F3"/>
    <w:rsid w:val="00D86E8D"/>
    <w:rsid w:val="00D8722E"/>
    <w:rsid w:val="00D90B79"/>
    <w:rsid w:val="00D93FB3"/>
    <w:rsid w:val="00D9455E"/>
    <w:rsid w:val="00D95C05"/>
    <w:rsid w:val="00D9613F"/>
    <w:rsid w:val="00D96460"/>
    <w:rsid w:val="00D96467"/>
    <w:rsid w:val="00D974AB"/>
    <w:rsid w:val="00D97B34"/>
    <w:rsid w:val="00D97CDF"/>
    <w:rsid w:val="00DA1680"/>
    <w:rsid w:val="00DA18CF"/>
    <w:rsid w:val="00DA2669"/>
    <w:rsid w:val="00DA27FD"/>
    <w:rsid w:val="00DA3C5C"/>
    <w:rsid w:val="00DA50DB"/>
    <w:rsid w:val="00DA783E"/>
    <w:rsid w:val="00DB0D92"/>
    <w:rsid w:val="00DB20FD"/>
    <w:rsid w:val="00DB3083"/>
    <w:rsid w:val="00DB5B5E"/>
    <w:rsid w:val="00DB6683"/>
    <w:rsid w:val="00DB7208"/>
    <w:rsid w:val="00DB76B6"/>
    <w:rsid w:val="00DC02B4"/>
    <w:rsid w:val="00DC321D"/>
    <w:rsid w:val="00DC3248"/>
    <w:rsid w:val="00DC327B"/>
    <w:rsid w:val="00DC4B2A"/>
    <w:rsid w:val="00DC5080"/>
    <w:rsid w:val="00DC54E7"/>
    <w:rsid w:val="00DC565D"/>
    <w:rsid w:val="00DC56B2"/>
    <w:rsid w:val="00DC57B6"/>
    <w:rsid w:val="00DC5F18"/>
    <w:rsid w:val="00DC655F"/>
    <w:rsid w:val="00DC659B"/>
    <w:rsid w:val="00DC688A"/>
    <w:rsid w:val="00DC7CC5"/>
    <w:rsid w:val="00DD0F66"/>
    <w:rsid w:val="00DD1FF0"/>
    <w:rsid w:val="00DD2B0A"/>
    <w:rsid w:val="00DD3CF8"/>
    <w:rsid w:val="00DD42F8"/>
    <w:rsid w:val="00DD47F2"/>
    <w:rsid w:val="00DD5319"/>
    <w:rsid w:val="00DD53B6"/>
    <w:rsid w:val="00DD687E"/>
    <w:rsid w:val="00DD6C58"/>
    <w:rsid w:val="00DE12F5"/>
    <w:rsid w:val="00DE1A29"/>
    <w:rsid w:val="00DE3500"/>
    <w:rsid w:val="00DE36F4"/>
    <w:rsid w:val="00DE42D2"/>
    <w:rsid w:val="00DE5694"/>
    <w:rsid w:val="00DE63EE"/>
    <w:rsid w:val="00DE7245"/>
    <w:rsid w:val="00DF13B4"/>
    <w:rsid w:val="00DF24D2"/>
    <w:rsid w:val="00DF269A"/>
    <w:rsid w:val="00DF2E7B"/>
    <w:rsid w:val="00DF3B0B"/>
    <w:rsid w:val="00DF58B6"/>
    <w:rsid w:val="00E0024E"/>
    <w:rsid w:val="00E01976"/>
    <w:rsid w:val="00E0409F"/>
    <w:rsid w:val="00E04191"/>
    <w:rsid w:val="00E047C4"/>
    <w:rsid w:val="00E0524C"/>
    <w:rsid w:val="00E05D01"/>
    <w:rsid w:val="00E06310"/>
    <w:rsid w:val="00E06677"/>
    <w:rsid w:val="00E06D73"/>
    <w:rsid w:val="00E06FA6"/>
    <w:rsid w:val="00E0756A"/>
    <w:rsid w:val="00E07ABF"/>
    <w:rsid w:val="00E11288"/>
    <w:rsid w:val="00E13D0B"/>
    <w:rsid w:val="00E13EFA"/>
    <w:rsid w:val="00E1488B"/>
    <w:rsid w:val="00E15874"/>
    <w:rsid w:val="00E15F18"/>
    <w:rsid w:val="00E162B6"/>
    <w:rsid w:val="00E16AC1"/>
    <w:rsid w:val="00E17327"/>
    <w:rsid w:val="00E22427"/>
    <w:rsid w:val="00E22F1C"/>
    <w:rsid w:val="00E249D8"/>
    <w:rsid w:val="00E251A1"/>
    <w:rsid w:val="00E272EB"/>
    <w:rsid w:val="00E2771A"/>
    <w:rsid w:val="00E31DDB"/>
    <w:rsid w:val="00E33A9E"/>
    <w:rsid w:val="00E3407C"/>
    <w:rsid w:val="00E34C3E"/>
    <w:rsid w:val="00E3519D"/>
    <w:rsid w:val="00E35451"/>
    <w:rsid w:val="00E357E4"/>
    <w:rsid w:val="00E371CC"/>
    <w:rsid w:val="00E37BD9"/>
    <w:rsid w:val="00E40250"/>
    <w:rsid w:val="00E41FE1"/>
    <w:rsid w:val="00E42098"/>
    <w:rsid w:val="00E42F9E"/>
    <w:rsid w:val="00E4350F"/>
    <w:rsid w:val="00E46BE8"/>
    <w:rsid w:val="00E471CE"/>
    <w:rsid w:val="00E50076"/>
    <w:rsid w:val="00E50389"/>
    <w:rsid w:val="00E511F0"/>
    <w:rsid w:val="00E51DB6"/>
    <w:rsid w:val="00E52A17"/>
    <w:rsid w:val="00E5360C"/>
    <w:rsid w:val="00E5369F"/>
    <w:rsid w:val="00E538AA"/>
    <w:rsid w:val="00E53907"/>
    <w:rsid w:val="00E54038"/>
    <w:rsid w:val="00E546DE"/>
    <w:rsid w:val="00E54883"/>
    <w:rsid w:val="00E55DC0"/>
    <w:rsid w:val="00E55E23"/>
    <w:rsid w:val="00E5758B"/>
    <w:rsid w:val="00E61BF0"/>
    <w:rsid w:val="00E62F06"/>
    <w:rsid w:val="00E64359"/>
    <w:rsid w:val="00E6609F"/>
    <w:rsid w:val="00E66D02"/>
    <w:rsid w:val="00E675A4"/>
    <w:rsid w:val="00E67C27"/>
    <w:rsid w:val="00E72C0D"/>
    <w:rsid w:val="00E73040"/>
    <w:rsid w:val="00E731D6"/>
    <w:rsid w:val="00E7490F"/>
    <w:rsid w:val="00E76390"/>
    <w:rsid w:val="00E76413"/>
    <w:rsid w:val="00E766A6"/>
    <w:rsid w:val="00E80C2C"/>
    <w:rsid w:val="00E81A7F"/>
    <w:rsid w:val="00E81B89"/>
    <w:rsid w:val="00E82293"/>
    <w:rsid w:val="00E83F4C"/>
    <w:rsid w:val="00E861C7"/>
    <w:rsid w:val="00E862D3"/>
    <w:rsid w:val="00E86965"/>
    <w:rsid w:val="00E90017"/>
    <w:rsid w:val="00E90654"/>
    <w:rsid w:val="00E91920"/>
    <w:rsid w:val="00E91ACC"/>
    <w:rsid w:val="00E922AE"/>
    <w:rsid w:val="00E92712"/>
    <w:rsid w:val="00E92C56"/>
    <w:rsid w:val="00E93487"/>
    <w:rsid w:val="00E93CD8"/>
    <w:rsid w:val="00E93E35"/>
    <w:rsid w:val="00E94583"/>
    <w:rsid w:val="00E949A8"/>
    <w:rsid w:val="00E94D45"/>
    <w:rsid w:val="00E952EA"/>
    <w:rsid w:val="00E95D04"/>
    <w:rsid w:val="00E96F58"/>
    <w:rsid w:val="00E9783E"/>
    <w:rsid w:val="00E979FD"/>
    <w:rsid w:val="00E97C3E"/>
    <w:rsid w:val="00E97C78"/>
    <w:rsid w:val="00E97CDC"/>
    <w:rsid w:val="00EA1B2E"/>
    <w:rsid w:val="00EA3500"/>
    <w:rsid w:val="00EA3DCE"/>
    <w:rsid w:val="00EA5571"/>
    <w:rsid w:val="00EA5D7D"/>
    <w:rsid w:val="00EA65DD"/>
    <w:rsid w:val="00EA73AD"/>
    <w:rsid w:val="00EA7F56"/>
    <w:rsid w:val="00EB02DB"/>
    <w:rsid w:val="00EB0EB3"/>
    <w:rsid w:val="00EB1641"/>
    <w:rsid w:val="00EB40AE"/>
    <w:rsid w:val="00EB4751"/>
    <w:rsid w:val="00EB58A9"/>
    <w:rsid w:val="00EB6CE7"/>
    <w:rsid w:val="00EB73DE"/>
    <w:rsid w:val="00EC1F78"/>
    <w:rsid w:val="00EC266D"/>
    <w:rsid w:val="00EC2D70"/>
    <w:rsid w:val="00EC3888"/>
    <w:rsid w:val="00EC3F99"/>
    <w:rsid w:val="00EC40B1"/>
    <w:rsid w:val="00EC42A9"/>
    <w:rsid w:val="00EC44A9"/>
    <w:rsid w:val="00EC6B52"/>
    <w:rsid w:val="00EC6D66"/>
    <w:rsid w:val="00EC7B6A"/>
    <w:rsid w:val="00ED072B"/>
    <w:rsid w:val="00ED09ED"/>
    <w:rsid w:val="00ED18C9"/>
    <w:rsid w:val="00ED1A2C"/>
    <w:rsid w:val="00ED3035"/>
    <w:rsid w:val="00ED51CA"/>
    <w:rsid w:val="00ED532C"/>
    <w:rsid w:val="00ED67D2"/>
    <w:rsid w:val="00ED726A"/>
    <w:rsid w:val="00ED782F"/>
    <w:rsid w:val="00EE0218"/>
    <w:rsid w:val="00EE06BF"/>
    <w:rsid w:val="00EE3F57"/>
    <w:rsid w:val="00EE4084"/>
    <w:rsid w:val="00EE44E8"/>
    <w:rsid w:val="00EE48BC"/>
    <w:rsid w:val="00EE5128"/>
    <w:rsid w:val="00EE53CD"/>
    <w:rsid w:val="00EE635B"/>
    <w:rsid w:val="00EE6DE3"/>
    <w:rsid w:val="00EE74FA"/>
    <w:rsid w:val="00EE7AE4"/>
    <w:rsid w:val="00EE7FE0"/>
    <w:rsid w:val="00EF0B13"/>
    <w:rsid w:val="00EF0FA6"/>
    <w:rsid w:val="00EF1AD2"/>
    <w:rsid w:val="00EF2363"/>
    <w:rsid w:val="00EF543D"/>
    <w:rsid w:val="00EF6E7E"/>
    <w:rsid w:val="00EF740F"/>
    <w:rsid w:val="00F0173F"/>
    <w:rsid w:val="00F01984"/>
    <w:rsid w:val="00F01EB7"/>
    <w:rsid w:val="00F02BD4"/>
    <w:rsid w:val="00F02CE7"/>
    <w:rsid w:val="00F067E0"/>
    <w:rsid w:val="00F06A33"/>
    <w:rsid w:val="00F06F86"/>
    <w:rsid w:val="00F07904"/>
    <w:rsid w:val="00F10B06"/>
    <w:rsid w:val="00F10DA1"/>
    <w:rsid w:val="00F11A82"/>
    <w:rsid w:val="00F124CB"/>
    <w:rsid w:val="00F12B29"/>
    <w:rsid w:val="00F133D0"/>
    <w:rsid w:val="00F14432"/>
    <w:rsid w:val="00F14483"/>
    <w:rsid w:val="00F146BC"/>
    <w:rsid w:val="00F15867"/>
    <w:rsid w:val="00F163C7"/>
    <w:rsid w:val="00F16891"/>
    <w:rsid w:val="00F17A7A"/>
    <w:rsid w:val="00F17BD3"/>
    <w:rsid w:val="00F20FCA"/>
    <w:rsid w:val="00F21AAD"/>
    <w:rsid w:val="00F21D5E"/>
    <w:rsid w:val="00F22392"/>
    <w:rsid w:val="00F227B1"/>
    <w:rsid w:val="00F23D7B"/>
    <w:rsid w:val="00F25FED"/>
    <w:rsid w:val="00F26576"/>
    <w:rsid w:val="00F26C4E"/>
    <w:rsid w:val="00F32239"/>
    <w:rsid w:val="00F3430A"/>
    <w:rsid w:val="00F34374"/>
    <w:rsid w:val="00F34F84"/>
    <w:rsid w:val="00F37072"/>
    <w:rsid w:val="00F41740"/>
    <w:rsid w:val="00F43A3B"/>
    <w:rsid w:val="00F44852"/>
    <w:rsid w:val="00F44A1A"/>
    <w:rsid w:val="00F4568C"/>
    <w:rsid w:val="00F45A4C"/>
    <w:rsid w:val="00F502E7"/>
    <w:rsid w:val="00F5031F"/>
    <w:rsid w:val="00F504BA"/>
    <w:rsid w:val="00F5078F"/>
    <w:rsid w:val="00F51F7C"/>
    <w:rsid w:val="00F529D1"/>
    <w:rsid w:val="00F52A90"/>
    <w:rsid w:val="00F52C58"/>
    <w:rsid w:val="00F53D31"/>
    <w:rsid w:val="00F53F90"/>
    <w:rsid w:val="00F54090"/>
    <w:rsid w:val="00F54BCA"/>
    <w:rsid w:val="00F55BCC"/>
    <w:rsid w:val="00F55FE1"/>
    <w:rsid w:val="00F56D70"/>
    <w:rsid w:val="00F57FF3"/>
    <w:rsid w:val="00F60D79"/>
    <w:rsid w:val="00F61049"/>
    <w:rsid w:val="00F628C4"/>
    <w:rsid w:val="00F6295F"/>
    <w:rsid w:val="00F63A3E"/>
    <w:rsid w:val="00F64755"/>
    <w:rsid w:val="00F64827"/>
    <w:rsid w:val="00F64B76"/>
    <w:rsid w:val="00F65969"/>
    <w:rsid w:val="00F704A1"/>
    <w:rsid w:val="00F709AE"/>
    <w:rsid w:val="00F70A1E"/>
    <w:rsid w:val="00F71E5D"/>
    <w:rsid w:val="00F72173"/>
    <w:rsid w:val="00F73821"/>
    <w:rsid w:val="00F73C99"/>
    <w:rsid w:val="00F73E67"/>
    <w:rsid w:val="00F74190"/>
    <w:rsid w:val="00F77B55"/>
    <w:rsid w:val="00F80ABB"/>
    <w:rsid w:val="00F80AC2"/>
    <w:rsid w:val="00F81D3D"/>
    <w:rsid w:val="00F82C21"/>
    <w:rsid w:val="00F84445"/>
    <w:rsid w:val="00F84A34"/>
    <w:rsid w:val="00F851F4"/>
    <w:rsid w:val="00F867F0"/>
    <w:rsid w:val="00F92994"/>
    <w:rsid w:val="00F93CCF"/>
    <w:rsid w:val="00F93FF7"/>
    <w:rsid w:val="00F94ABB"/>
    <w:rsid w:val="00F9582A"/>
    <w:rsid w:val="00F95BC6"/>
    <w:rsid w:val="00F96196"/>
    <w:rsid w:val="00F96909"/>
    <w:rsid w:val="00F96D94"/>
    <w:rsid w:val="00F97DEA"/>
    <w:rsid w:val="00F97DEC"/>
    <w:rsid w:val="00FA119A"/>
    <w:rsid w:val="00FA184F"/>
    <w:rsid w:val="00FA576D"/>
    <w:rsid w:val="00FA684E"/>
    <w:rsid w:val="00FA78A1"/>
    <w:rsid w:val="00FB0741"/>
    <w:rsid w:val="00FB1E68"/>
    <w:rsid w:val="00FB1FE2"/>
    <w:rsid w:val="00FB220E"/>
    <w:rsid w:val="00FB2ABA"/>
    <w:rsid w:val="00FB2B8F"/>
    <w:rsid w:val="00FB5E9B"/>
    <w:rsid w:val="00FB6B0B"/>
    <w:rsid w:val="00FC1184"/>
    <w:rsid w:val="00FC20A7"/>
    <w:rsid w:val="00FC3392"/>
    <w:rsid w:val="00FC3A01"/>
    <w:rsid w:val="00FC4F6F"/>
    <w:rsid w:val="00FC684A"/>
    <w:rsid w:val="00FC745B"/>
    <w:rsid w:val="00FD04D7"/>
    <w:rsid w:val="00FD0514"/>
    <w:rsid w:val="00FD0B13"/>
    <w:rsid w:val="00FD3254"/>
    <w:rsid w:val="00FD365A"/>
    <w:rsid w:val="00FD5379"/>
    <w:rsid w:val="00FD5A11"/>
    <w:rsid w:val="00FD5C05"/>
    <w:rsid w:val="00FD5EE7"/>
    <w:rsid w:val="00FD6802"/>
    <w:rsid w:val="00FD74E5"/>
    <w:rsid w:val="00FE019E"/>
    <w:rsid w:val="00FE08C5"/>
    <w:rsid w:val="00FE16A2"/>
    <w:rsid w:val="00FE2B1F"/>
    <w:rsid w:val="00FE347A"/>
    <w:rsid w:val="00FE4597"/>
    <w:rsid w:val="00FE55FB"/>
    <w:rsid w:val="00FE5FDA"/>
    <w:rsid w:val="00FF234D"/>
    <w:rsid w:val="00FF28AD"/>
    <w:rsid w:val="00FF46DA"/>
    <w:rsid w:val="00FF519F"/>
    <w:rsid w:val="00FF5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f" fillcolor="white" stroke="f">
      <v:fill color="white" on="f"/>
      <v:stroke on="f"/>
    </o:shapedefaults>
    <o:shapelayout v:ext="edit">
      <o:idmap v:ext="edit" data="1"/>
      <o:rules v:ext="edit">
        <o:r id="V:Rule4" type="connector" idref="#Shape 9"/>
        <o:r id="V:Rule5" type="connector" idref="#Elbow Connector 13"/>
        <o:r id="V:Rule6" type="connector" idref="#Elb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73"/>
    <w:rPr>
      <w:lang w:eastAsia="en-US"/>
    </w:rPr>
  </w:style>
  <w:style w:type="paragraph" w:styleId="Heading1">
    <w:name w:val="heading 1"/>
    <w:aliases w:val="outline 1"/>
    <w:basedOn w:val="Normal"/>
    <w:next w:val="BodyText"/>
    <w:link w:val="Heading1Char"/>
    <w:qFormat/>
    <w:rsid w:val="00CF4573"/>
    <w:pPr>
      <w:keepNext/>
      <w:pageBreakBefore/>
      <w:numPr>
        <w:numId w:val="15"/>
      </w:numPr>
      <w:spacing w:before="240"/>
      <w:outlineLvl w:val="0"/>
    </w:pPr>
    <w:rPr>
      <w:rFonts w:ascii="Arial" w:hAnsi="Arial"/>
      <w:b/>
      <w:kern w:val="28"/>
      <w:sz w:val="36"/>
    </w:rPr>
  </w:style>
  <w:style w:type="paragraph" w:styleId="Heading2">
    <w:name w:val="heading 2"/>
    <w:aliases w:val="Heading 2 Char,h2,Heading 2rh,Prophead 2,Major,Major1,Major2,Major11,2,Heading Two,RFP Heading 2,Activity,Subsection,H2,l2,list + change bar,(1.1,1.2,1.3 etc),h21,heading 21,h22,heading 22,h23,heading 23,h211,heading 211,h221,heading 221,h24"/>
    <w:basedOn w:val="Normal"/>
    <w:next w:val="BodyText"/>
    <w:qFormat/>
    <w:rsid w:val="00CF4573"/>
    <w:pPr>
      <w:keepNext/>
      <w:numPr>
        <w:ilvl w:val="1"/>
        <w:numId w:val="15"/>
      </w:numPr>
      <w:spacing w:before="240"/>
      <w:outlineLvl w:val="1"/>
    </w:pPr>
    <w:rPr>
      <w:rFonts w:ascii="Arial" w:hAnsi="Arial"/>
      <w:b/>
      <w:sz w:val="28"/>
    </w:rPr>
  </w:style>
  <w:style w:type="paragraph" w:styleId="Heading3">
    <w:name w:val="heading 3"/>
    <w:aliases w:val="Heading 3 Char2,Heading 3 Char Char1,Heading 3 Char2 Char Char1,Heading 3 Char1 Char Char Char,Heading 3 Char Char Char Char Char,Heading 3 Char Char1 Char Char,Heading 3 Char Char Char,Heading 3 Char1 Char,Heading 3 Char1 Char Char1 Char,h3"/>
    <w:basedOn w:val="Normal"/>
    <w:next w:val="BodyText"/>
    <w:qFormat/>
    <w:rsid w:val="00CF4573"/>
    <w:pPr>
      <w:keepNext/>
      <w:numPr>
        <w:ilvl w:val="2"/>
        <w:numId w:val="15"/>
      </w:numPr>
      <w:tabs>
        <w:tab w:val="clear" w:pos="9651"/>
        <w:tab w:val="num" w:pos="720"/>
      </w:tabs>
      <w:spacing w:before="240"/>
      <w:ind w:left="720"/>
      <w:outlineLvl w:val="2"/>
    </w:pPr>
    <w:rPr>
      <w:rFonts w:ascii="Arial" w:hAnsi="Arial"/>
      <w:b/>
      <w:sz w:val="24"/>
    </w:rPr>
  </w:style>
  <w:style w:type="paragraph" w:styleId="Heading4">
    <w:name w:val="heading 4"/>
    <w:aliases w:val="h4,a.,H4,Sub-Minor,Project table,Propos,Level 2 - a,Bullet 11,Bullet 12,Bullet 13,Bullet 14,Bullet 15,Bullet 16,h41,a.1,H41,Sub-Minor1,Project table1,Propos1,Level 2 - a1,Bullet 111,Bullet 121,Bullet 131,Bullet 141,Bullet 151,Bullet 161,h42"/>
    <w:basedOn w:val="BodyText"/>
    <w:next w:val="BodyText"/>
    <w:qFormat/>
    <w:rsid w:val="00CF4573"/>
    <w:pPr>
      <w:keepNext/>
      <w:numPr>
        <w:ilvl w:val="3"/>
        <w:numId w:val="15"/>
      </w:numPr>
      <w:spacing w:before="240"/>
      <w:outlineLvl w:val="3"/>
    </w:pPr>
    <w:rPr>
      <w:rFonts w:ascii="Arial" w:hAnsi="Arial"/>
      <w:b/>
      <w:sz w:val="22"/>
    </w:rPr>
  </w:style>
  <w:style w:type="paragraph" w:styleId="Heading5">
    <w:name w:val="heading 5"/>
    <w:aliases w:val="ASAPHeading 5"/>
    <w:basedOn w:val="BodyText"/>
    <w:next w:val="BodyText"/>
    <w:qFormat/>
    <w:rsid w:val="00CF4573"/>
    <w:pPr>
      <w:spacing w:before="240" w:after="60"/>
      <w:outlineLvl w:val="4"/>
    </w:pPr>
    <w:rPr>
      <w:rFonts w:ascii="Arial" w:hAnsi="Arial"/>
      <w:sz w:val="22"/>
      <w:u w:val="single"/>
    </w:rPr>
  </w:style>
  <w:style w:type="paragraph" w:styleId="Heading6">
    <w:name w:val="heading 6"/>
    <w:basedOn w:val="BodyText"/>
    <w:next w:val="BodyText"/>
    <w:qFormat/>
    <w:rsid w:val="00CF4573"/>
    <w:pPr>
      <w:spacing w:before="240" w:after="60"/>
      <w:outlineLvl w:val="5"/>
    </w:pPr>
    <w:rPr>
      <w:i/>
      <w:sz w:val="22"/>
    </w:rPr>
  </w:style>
  <w:style w:type="paragraph" w:styleId="Heading7">
    <w:name w:val="heading 7"/>
    <w:basedOn w:val="BodyText"/>
    <w:next w:val="BodyText"/>
    <w:qFormat/>
    <w:rsid w:val="00CF4573"/>
    <w:pPr>
      <w:spacing w:before="240" w:after="60"/>
      <w:outlineLvl w:val="6"/>
    </w:pPr>
    <w:rPr>
      <w:rFonts w:ascii="Arial" w:hAnsi="Arial"/>
    </w:rPr>
  </w:style>
  <w:style w:type="paragraph" w:styleId="Heading8">
    <w:name w:val="heading 8"/>
    <w:basedOn w:val="BodyText"/>
    <w:next w:val="BodyText"/>
    <w:qFormat/>
    <w:rsid w:val="00CF4573"/>
    <w:pPr>
      <w:spacing w:before="240" w:after="60"/>
      <w:outlineLvl w:val="7"/>
    </w:pPr>
    <w:rPr>
      <w:rFonts w:ascii="Arial" w:hAnsi="Arial"/>
      <w:i/>
    </w:rPr>
  </w:style>
  <w:style w:type="paragraph" w:styleId="Heading9">
    <w:name w:val="heading 9"/>
    <w:basedOn w:val="BodyText"/>
    <w:next w:val="BodyText"/>
    <w:qFormat/>
    <w:rsid w:val="00CF457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1 Char,Body Text Char Char Char,Body Text Char1 Char Char Char Char,Body Text Char Char Char Char Char Char,Body Text Char Char1 Char Char Char,Body Text Char1 Char Char1 Char,Body Text Char Char Char Char1 Char,b"/>
    <w:basedOn w:val="Normal"/>
    <w:link w:val="BodyTextChar"/>
    <w:rsid w:val="00E91920"/>
    <w:pPr>
      <w:spacing w:before="120"/>
      <w:ind w:left="720"/>
    </w:pPr>
    <w:rPr>
      <w:rFonts w:ascii="Century Schoolbook" w:hAnsi="Century Schoolbook"/>
    </w:rPr>
  </w:style>
  <w:style w:type="character" w:styleId="PageNumber">
    <w:name w:val="page number"/>
    <w:basedOn w:val="DefaultParagraphFont"/>
    <w:rsid w:val="00E91920"/>
  </w:style>
  <w:style w:type="paragraph" w:styleId="Footer">
    <w:name w:val="footer"/>
    <w:basedOn w:val="Normal"/>
    <w:rsid w:val="00E91920"/>
    <w:rPr>
      <w:rFonts w:ascii="Century Schoolbook" w:hAnsi="Century Schoolbook"/>
      <w:sz w:val="18"/>
    </w:rPr>
  </w:style>
  <w:style w:type="paragraph" w:styleId="Header">
    <w:name w:val="header"/>
    <w:basedOn w:val="Normal"/>
    <w:rsid w:val="00E91920"/>
    <w:rPr>
      <w:rFonts w:ascii="Century Schoolbook" w:hAnsi="Century Schoolbook"/>
      <w:sz w:val="18"/>
    </w:rPr>
  </w:style>
  <w:style w:type="paragraph" w:styleId="ListBullet">
    <w:name w:val="List Bullet"/>
    <w:basedOn w:val="BodyText"/>
    <w:rsid w:val="00E91920"/>
    <w:pPr>
      <w:numPr>
        <w:numId w:val="1"/>
      </w:numPr>
      <w:ind w:left="1457" w:hanging="323"/>
    </w:pPr>
  </w:style>
  <w:style w:type="paragraph" w:styleId="ListNumber">
    <w:name w:val="List Number"/>
    <w:basedOn w:val="BodyText"/>
    <w:rsid w:val="00E91920"/>
    <w:pPr>
      <w:numPr>
        <w:numId w:val="2"/>
      </w:numPr>
    </w:pPr>
  </w:style>
  <w:style w:type="paragraph" w:styleId="Title">
    <w:name w:val="Title"/>
    <w:basedOn w:val="Normal"/>
    <w:next w:val="BodyText"/>
    <w:qFormat/>
    <w:rsid w:val="00CF4573"/>
    <w:pPr>
      <w:spacing w:before="240" w:after="60"/>
      <w:jc w:val="center"/>
      <w:outlineLvl w:val="0"/>
    </w:pPr>
    <w:rPr>
      <w:rFonts w:ascii="Arial" w:hAnsi="Arial"/>
      <w:b/>
      <w:kern w:val="28"/>
      <w:sz w:val="36"/>
    </w:rPr>
  </w:style>
  <w:style w:type="paragraph" w:customStyle="1" w:styleId="TableTextLeftColumn">
    <w:name w:val="Table Text Left Column"/>
    <w:basedOn w:val="BodyText"/>
    <w:rsid w:val="00E91920"/>
    <w:pPr>
      <w:spacing w:before="60" w:after="40"/>
    </w:pPr>
  </w:style>
  <w:style w:type="paragraph" w:customStyle="1" w:styleId="InfoTextChar">
    <w:name w:val="InfoText Char"/>
    <w:basedOn w:val="Normal"/>
    <w:next w:val="BodyText"/>
    <w:link w:val="InfoTextCharChar"/>
    <w:rsid w:val="00E91920"/>
    <w:pPr>
      <w:spacing w:after="120"/>
      <w:ind w:left="720"/>
    </w:pPr>
    <w:rPr>
      <w:rFonts w:ascii="Century Schoolbook" w:hAnsi="Century Schoolbook"/>
      <w:i/>
      <w:color w:val="0000FF"/>
    </w:rPr>
  </w:style>
  <w:style w:type="paragraph" w:styleId="TOC1">
    <w:name w:val="toc 1"/>
    <w:basedOn w:val="Normal"/>
    <w:next w:val="Normal"/>
    <w:autoRedefine/>
    <w:uiPriority w:val="39"/>
    <w:rsid w:val="002D37A3"/>
    <w:pPr>
      <w:tabs>
        <w:tab w:val="left" w:pos="400"/>
        <w:tab w:val="right" w:leader="dot" w:pos="8948"/>
      </w:tabs>
      <w:spacing w:before="120"/>
    </w:pPr>
    <w:rPr>
      <w:rFonts w:ascii="Century Schoolbook" w:hAnsi="Century Schoolbook"/>
      <w:b/>
      <w:caps/>
      <w:noProof/>
      <w:color w:val="000000" w:themeColor="text1"/>
      <w:sz w:val="22"/>
    </w:rPr>
  </w:style>
  <w:style w:type="paragraph" w:styleId="TOC2">
    <w:name w:val="toc 2"/>
    <w:basedOn w:val="Normal"/>
    <w:next w:val="Normal"/>
    <w:autoRedefine/>
    <w:uiPriority w:val="39"/>
    <w:rsid w:val="00E91920"/>
    <w:pPr>
      <w:ind w:left="200"/>
    </w:pPr>
  </w:style>
  <w:style w:type="paragraph" w:styleId="TOC3">
    <w:name w:val="toc 3"/>
    <w:basedOn w:val="Normal"/>
    <w:next w:val="Normal"/>
    <w:autoRedefine/>
    <w:uiPriority w:val="39"/>
    <w:rsid w:val="00E91920"/>
    <w:pPr>
      <w:ind w:left="400"/>
    </w:pPr>
  </w:style>
  <w:style w:type="character" w:styleId="Hyperlink">
    <w:name w:val="Hyperlink"/>
    <w:basedOn w:val="DefaultParagraphFont"/>
    <w:uiPriority w:val="99"/>
    <w:rsid w:val="00E91920"/>
    <w:rPr>
      <w:color w:val="0000FF"/>
      <w:u w:val="single"/>
    </w:rPr>
  </w:style>
  <w:style w:type="character" w:styleId="FollowedHyperlink">
    <w:name w:val="FollowedHyperlink"/>
    <w:basedOn w:val="DefaultParagraphFont"/>
    <w:rsid w:val="00E91920"/>
    <w:rPr>
      <w:color w:val="800080"/>
      <w:u w:val="single"/>
    </w:rPr>
  </w:style>
  <w:style w:type="paragraph" w:customStyle="1" w:styleId="Tabletext">
    <w:name w:val="Tabletext"/>
    <w:basedOn w:val="Normal"/>
    <w:rsid w:val="00E91920"/>
    <w:pPr>
      <w:keepLines/>
      <w:widowControl w:val="0"/>
      <w:spacing w:after="120" w:line="240" w:lineRule="atLeast"/>
    </w:pPr>
    <w:rPr>
      <w:rFonts w:ascii="Verdana" w:hAnsi="Verdana"/>
    </w:rPr>
  </w:style>
  <w:style w:type="paragraph" w:customStyle="1" w:styleId="TableTextRightColumn">
    <w:name w:val="Table Text Right Column"/>
    <w:basedOn w:val="Normal"/>
    <w:rsid w:val="00E91920"/>
    <w:pPr>
      <w:keepLines/>
      <w:spacing w:before="60" w:after="40" w:line="240" w:lineRule="atLeast"/>
    </w:pPr>
  </w:style>
  <w:style w:type="paragraph" w:styleId="TOC4">
    <w:name w:val="toc 4"/>
    <w:basedOn w:val="Normal"/>
    <w:next w:val="Normal"/>
    <w:autoRedefine/>
    <w:semiHidden/>
    <w:rsid w:val="00E91920"/>
    <w:pPr>
      <w:ind w:left="720"/>
    </w:pPr>
    <w:rPr>
      <w:sz w:val="24"/>
      <w:szCs w:val="24"/>
    </w:rPr>
  </w:style>
  <w:style w:type="paragraph" w:styleId="Caption">
    <w:name w:val="caption"/>
    <w:basedOn w:val="BodyText"/>
    <w:next w:val="BodyText"/>
    <w:uiPriority w:val="35"/>
    <w:qFormat/>
    <w:rsid w:val="00CF4573"/>
    <w:pPr>
      <w:keepNext/>
      <w:spacing w:before="40" w:after="120"/>
    </w:pPr>
    <w:rPr>
      <w:sz w:val="18"/>
    </w:rPr>
  </w:style>
  <w:style w:type="paragraph" w:customStyle="1" w:styleId="RequirementQualifier">
    <w:name w:val="Requirement Qualifier"/>
    <w:basedOn w:val="BodyText"/>
    <w:rsid w:val="00E91920"/>
    <w:pPr>
      <w:keepNext/>
      <w:spacing w:before="0"/>
      <w:ind w:left="2880" w:hanging="2160"/>
    </w:pPr>
  </w:style>
  <w:style w:type="paragraph" w:customStyle="1" w:styleId="RequirementText">
    <w:name w:val="Requirement Text"/>
    <w:basedOn w:val="BodyText"/>
    <w:next w:val="RequirementQualifier"/>
    <w:rsid w:val="00E91920"/>
    <w:pPr>
      <w:keepNext/>
      <w:spacing w:before="0"/>
    </w:pPr>
  </w:style>
  <w:style w:type="paragraph" w:customStyle="1" w:styleId="RequirementTag">
    <w:name w:val="Requirement Tag"/>
    <w:basedOn w:val="BodyText"/>
    <w:next w:val="RequirementText"/>
    <w:rsid w:val="00E91920"/>
    <w:pPr>
      <w:keepNext/>
    </w:pPr>
    <w:rPr>
      <w:b/>
    </w:rPr>
  </w:style>
  <w:style w:type="paragraph" w:customStyle="1" w:styleId="ReferenceChar">
    <w:name w:val="Reference Char"/>
    <w:basedOn w:val="BodyText"/>
    <w:next w:val="BodyText"/>
    <w:link w:val="ReferenceCharChar"/>
    <w:autoRedefine/>
    <w:rsid w:val="008F0201"/>
    <w:pPr>
      <w:numPr>
        <w:numId w:val="5"/>
      </w:numPr>
      <w:tabs>
        <w:tab w:val="clear" w:pos="1080"/>
        <w:tab w:val="num" w:pos="1440"/>
      </w:tabs>
      <w:ind w:left="1440"/>
    </w:pPr>
    <w:rPr>
      <w:rFonts w:ascii="Times New Roman" w:hAnsi="Times New Roman"/>
    </w:rPr>
  </w:style>
  <w:style w:type="paragraph" w:styleId="TOC5">
    <w:name w:val="toc 5"/>
    <w:basedOn w:val="Normal"/>
    <w:next w:val="Normal"/>
    <w:autoRedefine/>
    <w:semiHidden/>
    <w:rsid w:val="00E91920"/>
    <w:pPr>
      <w:ind w:left="960"/>
    </w:pPr>
    <w:rPr>
      <w:sz w:val="24"/>
      <w:szCs w:val="24"/>
    </w:rPr>
  </w:style>
  <w:style w:type="paragraph" w:styleId="TOC6">
    <w:name w:val="toc 6"/>
    <w:basedOn w:val="Normal"/>
    <w:next w:val="Normal"/>
    <w:autoRedefine/>
    <w:semiHidden/>
    <w:rsid w:val="00E91920"/>
    <w:pPr>
      <w:ind w:left="1200"/>
    </w:pPr>
    <w:rPr>
      <w:sz w:val="24"/>
      <w:szCs w:val="24"/>
    </w:rPr>
  </w:style>
  <w:style w:type="paragraph" w:styleId="TOC7">
    <w:name w:val="toc 7"/>
    <w:basedOn w:val="Normal"/>
    <w:next w:val="Normal"/>
    <w:autoRedefine/>
    <w:semiHidden/>
    <w:rsid w:val="00E91920"/>
    <w:pPr>
      <w:ind w:left="1440"/>
    </w:pPr>
    <w:rPr>
      <w:sz w:val="24"/>
      <w:szCs w:val="24"/>
    </w:rPr>
  </w:style>
  <w:style w:type="paragraph" w:styleId="TOC8">
    <w:name w:val="toc 8"/>
    <w:basedOn w:val="Normal"/>
    <w:next w:val="Normal"/>
    <w:autoRedefine/>
    <w:semiHidden/>
    <w:rsid w:val="00E91920"/>
    <w:pPr>
      <w:ind w:left="1680"/>
    </w:pPr>
    <w:rPr>
      <w:sz w:val="24"/>
      <w:szCs w:val="24"/>
    </w:rPr>
  </w:style>
  <w:style w:type="paragraph" w:styleId="TOC9">
    <w:name w:val="toc 9"/>
    <w:basedOn w:val="Normal"/>
    <w:next w:val="Normal"/>
    <w:autoRedefine/>
    <w:semiHidden/>
    <w:rsid w:val="00E91920"/>
    <w:pPr>
      <w:ind w:left="1920"/>
    </w:pPr>
    <w:rPr>
      <w:sz w:val="24"/>
      <w:szCs w:val="24"/>
    </w:rPr>
  </w:style>
  <w:style w:type="character" w:customStyle="1" w:styleId="InfoTextCharChar">
    <w:name w:val="InfoText Char Char"/>
    <w:basedOn w:val="DefaultParagraphFont"/>
    <w:link w:val="InfoTextChar"/>
    <w:rsid w:val="00B728BD"/>
    <w:rPr>
      <w:rFonts w:ascii="Century Schoolbook" w:hAnsi="Century Schoolbook"/>
      <w:i/>
      <w:color w:val="0000FF"/>
      <w:lang w:val="en-GB" w:eastAsia="en-US" w:bidi="ar-SA"/>
    </w:rPr>
  </w:style>
  <w:style w:type="paragraph" w:customStyle="1" w:styleId="Code">
    <w:name w:val="Code"/>
    <w:basedOn w:val="BodyText"/>
    <w:rsid w:val="00E91920"/>
    <w:pPr>
      <w:pBdr>
        <w:top w:val="single" w:sz="4" w:space="1" w:color="auto" w:shadow="1"/>
        <w:left w:val="single" w:sz="4" w:space="4" w:color="auto" w:shadow="1"/>
        <w:bottom w:val="single" w:sz="4" w:space="1" w:color="auto" w:shadow="1"/>
        <w:right w:val="single" w:sz="4" w:space="4" w:color="auto" w:shadow="1"/>
      </w:pBdr>
      <w:spacing w:before="0"/>
      <w:ind w:left="1134"/>
    </w:pPr>
    <w:rPr>
      <w:rFonts w:ascii="Courier New" w:hAnsi="Courier New"/>
      <w:noProof/>
      <w:w w:val="80"/>
    </w:rPr>
  </w:style>
  <w:style w:type="paragraph" w:customStyle="1" w:styleId="Appendix1">
    <w:name w:val="Appendix 1"/>
    <w:basedOn w:val="Normal"/>
    <w:next w:val="BodyText"/>
    <w:rsid w:val="00E91920"/>
    <w:pPr>
      <w:keepNext/>
      <w:pageBreakBefore/>
      <w:numPr>
        <w:numId w:val="3"/>
      </w:numPr>
      <w:spacing w:before="240"/>
      <w:outlineLvl w:val="0"/>
    </w:pPr>
    <w:rPr>
      <w:rFonts w:ascii="Arial" w:hAnsi="Arial"/>
      <w:b/>
      <w:kern w:val="28"/>
      <w:sz w:val="36"/>
    </w:rPr>
  </w:style>
  <w:style w:type="paragraph" w:customStyle="1" w:styleId="Appendix2">
    <w:name w:val="Appendix 2"/>
    <w:basedOn w:val="Normal"/>
    <w:next w:val="BodyText"/>
    <w:rsid w:val="00E91920"/>
    <w:pPr>
      <w:keepNext/>
      <w:numPr>
        <w:ilvl w:val="1"/>
        <w:numId w:val="3"/>
      </w:numPr>
      <w:spacing w:before="240"/>
      <w:outlineLvl w:val="1"/>
    </w:pPr>
    <w:rPr>
      <w:rFonts w:ascii="Arial" w:hAnsi="Arial"/>
      <w:b/>
      <w:sz w:val="28"/>
    </w:rPr>
  </w:style>
  <w:style w:type="paragraph" w:customStyle="1" w:styleId="Paragraph2">
    <w:name w:val="Paragraph2"/>
    <w:basedOn w:val="Normal"/>
    <w:rsid w:val="00E952EA"/>
    <w:pPr>
      <w:widowControl w:val="0"/>
      <w:spacing w:before="80" w:line="240" w:lineRule="atLeast"/>
      <w:ind w:left="720"/>
      <w:jc w:val="both"/>
    </w:pPr>
    <w:rPr>
      <w:color w:val="000000"/>
      <w:lang w:val="en-AU"/>
    </w:rPr>
  </w:style>
  <w:style w:type="paragraph" w:customStyle="1" w:styleId="infoblue">
    <w:name w:val="infoblue"/>
    <w:basedOn w:val="Normal"/>
    <w:link w:val="infoblueChar"/>
    <w:rsid w:val="00080F22"/>
    <w:pPr>
      <w:spacing w:after="120" w:line="240" w:lineRule="atLeast"/>
      <w:ind w:left="720"/>
    </w:pPr>
    <w:rPr>
      <w:i/>
      <w:iCs/>
      <w:color w:val="0000FF"/>
      <w:lang w:val="sv-SE" w:eastAsia="sv-SE"/>
    </w:rPr>
  </w:style>
  <w:style w:type="character" w:customStyle="1" w:styleId="infoblueChar">
    <w:name w:val="infoblue Char"/>
    <w:basedOn w:val="DefaultParagraphFont"/>
    <w:link w:val="infoblue"/>
    <w:rsid w:val="00080F22"/>
    <w:rPr>
      <w:rFonts w:ascii="Century Schoolbook" w:hAnsi="Century Schoolbook"/>
      <w:i/>
      <w:iCs/>
      <w:color w:val="0000FF"/>
      <w:lang w:val="sv-SE" w:eastAsia="sv-SE" w:bidi="ar-SA"/>
    </w:rPr>
  </w:style>
  <w:style w:type="table" w:styleId="TableGrid">
    <w:name w:val="Table Grid"/>
    <w:basedOn w:val="TableNormal"/>
    <w:rsid w:val="002840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5651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aliases w:val="Body Text Char2 Char,Body Text Char1 Char Char,Body Text Char Char Char Char,Body Text Char1 Char Char Char Char Char,Body Text Char Char Char Char Char Char Char,Body Text Char Char1 Char Char Char Char,b Char"/>
    <w:basedOn w:val="DefaultParagraphFont"/>
    <w:link w:val="BodyText"/>
    <w:rsid w:val="007C24CF"/>
    <w:rPr>
      <w:rFonts w:ascii="Century Schoolbook" w:hAnsi="Century Schoolbook"/>
      <w:lang w:val="en-GB" w:eastAsia="en-US" w:bidi="ar-SA"/>
    </w:rPr>
  </w:style>
  <w:style w:type="paragraph" w:customStyle="1" w:styleId="bulletlist">
    <w:name w:val="bullet list"/>
    <w:basedOn w:val="Normal"/>
    <w:rsid w:val="00155B71"/>
    <w:pPr>
      <w:numPr>
        <w:numId w:val="4"/>
      </w:numPr>
      <w:spacing w:line="220" w:lineRule="exact"/>
    </w:pPr>
    <w:rPr>
      <w:sz w:val="22"/>
      <w:lang w:val="en-US"/>
    </w:rPr>
  </w:style>
  <w:style w:type="paragraph" w:customStyle="1" w:styleId="Numbered">
    <w:name w:val="Numbered"/>
    <w:aliases w:val="Left:  0,63 cm,Hanging:  0"/>
    <w:basedOn w:val="Normal"/>
    <w:rsid w:val="00AF32CC"/>
  </w:style>
  <w:style w:type="character" w:customStyle="1" w:styleId="Heading1Char">
    <w:name w:val="Heading 1 Char"/>
    <w:aliases w:val="outline 1 Char"/>
    <w:basedOn w:val="DefaultParagraphFont"/>
    <w:link w:val="Heading1"/>
    <w:rsid w:val="00CF4573"/>
    <w:rPr>
      <w:rFonts w:ascii="Arial" w:hAnsi="Arial"/>
      <w:b/>
      <w:kern w:val="28"/>
      <w:sz w:val="36"/>
      <w:lang w:eastAsia="en-US"/>
    </w:rPr>
  </w:style>
  <w:style w:type="paragraph" w:customStyle="1" w:styleId="InfoText">
    <w:name w:val="InfoText"/>
    <w:basedOn w:val="Normal"/>
    <w:next w:val="BodyText"/>
    <w:link w:val="InfoTextChar1"/>
    <w:rsid w:val="00DA18CF"/>
    <w:pPr>
      <w:spacing w:after="120"/>
      <w:ind w:left="720"/>
    </w:pPr>
    <w:rPr>
      <w:i/>
      <w:color w:val="0000FF"/>
    </w:rPr>
  </w:style>
  <w:style w:type="character" w:customStyle="1" w:styleId="InfoTextChar1">
    <w:name w:val="InfoText Char1"/>
    <w:basedOn w:val="DefaultParagraphFont"/>
    <w:link w:val="InfoText"/>
    <w:rsid w:val="008B3BE4"/>
    <w:rPr>
      <w:i/>
      <w:color w:val="0000FF"/>
      <w:lang w:val="en-GB" w:eastAsia="en-US" w:bidi="ar-SA"/>
    </w:rPr>
  </w:style>
  <w:style w:type="character" w:customStyle="1" w:styleId="ReferenceCharChar">
    <w:name w:val="Reference Char Char"/>
    <w:basedOn w:val="BodyTextChar"/>
    <w:link w:val="ReferenceChar"/>
    <w:rsid w:val="008F0201"/>
    <w:rPr>
      <w:rFonts w:ascii="Century Schoolbook" w:hAnsi="Century Schoolbook"/>
      <w:lang w:val="en-GB" w:eastAsia="en-US" w:bidi="ar-SA"/>
    </w:rPr>
  </w:style>
  <w:style w:type="paragraph" w:customStyle="1" w:styleId="Reference">
    <w:name w:val="Reference"/>
    <w:basedOn w:val="BodyText"/>
    <w:next w:val="BodyText"/>
    <w:rsid w:val="00152CDD"/>
    <w:pPr>
      <w:tabs>
        <w:tab w:val="num" w:pos="1248"/>
      </w:tabs>
      <w:ind w:left="1400" w:hanging="680"/>
    </w:pPr>
  </w:style>
  <w:style w:type="character" w:styleId="CommentReference">
    <w:name w:val="annotation reference"/>
    <w:basedOn w:val="DefaultParagraphFont"/>
    <w:semiHidden/>
    <w:rsid w:val="00152CDD"/>
    <w:rPr>
      <w:sz w:val="16"/>
      <w:szCs w:val="16"/>
    </w:rPr>
  </w:style>
  <w:style w:type="paragraph" w:styleId="CommentText">
    <w:name w:val="annotation text"/>
    <w:basedOn w:val="Normal"/>
    <w:link w:val="CommentTextChar"/>
    <w:semiHidden/>
    <w:rsid w:val="00152CDD"/>
    <w:rPr>
      <w:rFonts w:ascii="Century Schoolbook" w:hAnsi="Century Schoolbook"/>
    </w:rPr>
  </w:style>
  <w:style w:type="paragraph" w:styleId="BalloonText">
    <w:name w:val="Balloon Text"/>
    <w:basedOn w:val="Normal"/>
    <w:link w:val="BalloonTextChar"/>
    <w:uiPriority w:val="99"/>
    <w:semiHidden/>
    <w:unhideWhenUsed/>
    <w:rsid w:val="005D4E60"/>
    <w:rPr>
      <w:rFonts w:ascii="Tahoma" w:hAnsi="Tahoma" w:cs="Tahoma"/>
      <w:sz w:val="16"/>
      <w:szCs w:val="16"/>
    </w:rPr>
  </w:style>
  <w:style w:type="character" w:customStyle="1" w:styleId="BalloonTextChar">
    <w:name w:val="Balloon Text Char"/>
    <w:basedOn w:val="DefaultParagraphFont"/>
    <w:link w:val="BalloonText"/>
    <w:uiPriority w:val="99"/>
    <w:semiHidden/>
    <w:rsid w:val="005D4E60"/>
    <w:rPr>
      <w:rFonts w:ascii="Tahoma" w:hAnsi="Tahoma" w:cs="Tahoma"/>
      <w:sz w:val="16"/>
      <w:szCs w:val="16"/>
      <w:lang w:eastAsia="en-US"/>
    </w:rPr>
  </w:style>
  <w:style w:type="paragraph" w:styleId="ListParagraph">
    <w:name w:val="List Paragraph"/>
    <w:basedOn w:val="Normal"/>
    <w:uiPriority w:val="34"/>
    <w:qFormat/>
    <w:rsid w:val="00CF4573"/>
    <w:pPr>
      <w:ind w:left="720"/>
    </w:pPr>
    <w:rPr>
      <w:rFonts w:ascii="Calibri" w:eastAsia="Calibri" w:hAnsi="Calibri"/>
      <w:sz w:val="22"/>
      <w:szCs w:val="22"/>
      <w:lang w:eastAsia="en-GB"/>
    </w:rPr>
  </w:style>
  <w:style w:type="character" w:styleId="HTMLCode">
    <w:name w:val="HTML Code"/>
    <w:basedOn w:val="DefaultParagraphFont"/>
    <w:uiPriority w:val="99"/>
    <w:semiHidden/>
    <w:unhideWhenUsed/>
    <w:rsid w:val="00B8258E"/>
    <w:rPr>
      <w:rFonts w:ascii="Cambria" w:eastAsia="Times New Roman" w:hAnsi="Cambria" w:cs="Courier New" w:hint="default"/>
      <w:i w:val="0"/>
      <w:iCs w:val="0"/>
      <w:color w:val="6E380A"/>
      <w:sz w:val="24"/>
      <w:szCs w:val="24"/>
      <w:shd w:val="clear" w:color="auto" w:fill="FFFFFF"/>
    </w:rPr>
  </w:style>
  <w:style w:type="character" w:styleId="HTMLSample">
    <w:name w:val="HTML Sample"/>
    <w:basedOn w:val="DefaultParagraphFont"/>
    <w:uiPriority w:val="99"/>
    <w:semiHidden/>
    <w:unhideWhenUsed/>
    <w:rsid w:val="00AA071F"/>
    <w:rPr>
      <w:rFonts w:ascii="Courier New" w:eastAsia="Times New Roman" w:hAnsi="Courier New" w:cs="Courier New"/>
    </w:rPr>
  </w:style>
  <w:style w:type="character" w:styleId="IntenseEmphasis">
    <w:name w:val="Intense Emphasis"/>
    <w:basedOn w:val="DefaultParagraphFont"/>
    <w:uiPriority w:val="21"/>
    <w:qFormat/>
    <w:rsid w:val="00CF4573"/>
    <w:rPr>
      <w:bCs/>
      <w:i/>
      <w:iCs/>
      <w:color w:val="4F81BD"/>
    </w:rPr>
  </w:style>
  <w:style w:type="paragraph" w:styleId="HTMLPreformatted">
    <w:name w:val="HTML Preformatted"/>
    <w:basedOn w:val="Normal"/>
    <w:link w:val="HTMLPreformattedChar"/>
    <w:uiPriority w:val="99"/>
    <w:semiHidden/>
    <w:unhideWhenUsed/>
    <w:rsid w:val="00E1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E17327"/>
    <w:rPr>
      <w:rFonts w:ascii="Courier New" w:hAnsi="Courier New" w:cs="Courier New"/>
    </w:rPr>
  </w:style>
  <w:style w:type="character" w:customStyle="1" w:styleId="sc11">
    <w:name w:val="sc11"/>
    <w:basedOn w:val="DefaultParagraphFont"/>
    <w:rsid w:val="00160E6D"/>
    <w:rPr>
      <w:rFonts w:ascii="Courier New" w:hAnsi="Courier New" w:cs="Courier New" w:hint="default"/>
      <w:color w:val="0000FF"/>
      <w:sz w:val="20"/>
      <w:szCs w:val="20"/>
    </w:rPr>
  </w:style>
  <w:style w:type="character" w:customStyle="1" w:styleId="sc8">
    <w:name w:val="sc8"/>
    <w:basedOn w:val="DefaultParagraphFont"/>
    <w:rsid w:val="00160E6D"/>
    <w:rPr>
      <w:rFonts w:ascii="Courier New" w:hAnsi="Courier New" w:cs="Courier New" w:hint="default"/>
      <w:color w:val="000000"/>
      <w:sz w:val="20"/>
      <w:szCs w:val="20"/>
    </w:rPr>
  </w:style>
  <w:style w:type="character" w:customStyle="1" w:styleId="sc31">
    <w:name w:val="sc31"/>
    <w:basedOn w:val="DefaultParagraphFont"/>
    <w:rsid w:val="00160E6D"/>
    <w:rPr>
      <w:rFonts w:ascii="Courier New" w:hAnsi="Courier New" w:cs="Courier New" w:hint="default"/>
      <w:color w:val="FF0000"/>
      <w:sz w:val="20"/>
      <w:szCs w:val="20"/>
    </w:rPr>
  </w:style>
  <w:style w:type="character" w:customStyle="1" w:styleId="sc61">
    <w:name w:val="sc61"/>
    <w:basedOn w:val="DefaultParagraphFont"/>
    <w:rsid w:val="00160E6D"/>
    <w:rPr>
      <w:rFonts w:ascii="Courier New" w:hAnsi="Courier New" w:cs="Courier New" w:hint="default"/>
      <w:b/>
      <w:bCs/>
      <w:color w:val="8000FF"/>
      <w:sz w:val="20"/>
      <w:szCs w:val="20"/>
    </w:rPr>
  </w:style>
  <w:style w:type="character" w:customStyle="1" w:styleId="sc01">
    <w:name w:val="sc01"/>
    <w:basedOn w:val="DefaultParagraphFont"/>
    <w:rsid w:val="0075518A"/>
    <w:rPr>
      <w:rFonts w:ascii="Courier New" w:hAnsi="Courier New" w:cs="Courier New" w:hint="default"/>
      <w:b/>
      <w:bCs/>
      <w:color w:val="000000"/>
      <w:sz w:val="20"/>
      <w:szCs w:val="20"/>
    </w:rPr>
  </w:style>
  <w:style w:type="character" w:customStyle="1" w:styleId="sc12">
    <w:name w:val="sc12"/>
    <w:basedOn w:val="DefaultParagraphFont"/>
    <w:rsid w:val="0075518A"/>
    <w:rPr>
      <w:rFonts w:ascii="Courier New" w:hAnsi="Courier New" w:cs="Courier New" w:hint="default"/>
      <w:color w:val="0000FF"/>
      <w:sz w:val="20"/>
      <w:szCs w:val="20"/>
    </w:rPr>
  </w:style>
  <w:style w:type="character" w:customStyle="1" w:styleId="sc111">
    <w:name w:val="sc111"/>
    <w:basedOn w:val="DefaultParagraphFont"/>
    <w:rsid w:val="0075518A"/>
    <w:rPr>
      <w:rFonts w:ascii="Courier New" w:hAnsi="Courier New" w:cs="Courier New" w:hint="default"/>
      <w:color w:val="0000FF"/>
      <w:sz w:val="20"/>
      <w:szCs w:val="20"/>
    </w:rPr>
  </w:style>
  <w:style w:type="table" w:customStyle="1" w:styleId="LightList-Accent11">
    <w:name w:val="Light List - Accent 11"/>
    <w:basedOn w:val="TableNormal"/>
    <w:uiPriority w:val="61"/>
    <w:rsid w:val="00AB65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abletitletxt">
    <w:name w:val="tabletitletxt"/>
    <w:basedOn w:val="DefaultParagraphFont"/>
    <w:rsid w:val="000B56C5"/>
  </w:style>
  <w:style w:type="character" w:customStyle="1" w:styleId="tabletxt">
    <w:name w:val="tabletxt"/>
    <w:basedOn w:val="DefaultParagraphFont"/>
    <w:rsid w:val="000B56C5"/>
  </w:style>
  <w:style w:type="paragraph" w:styleId="TOCHeading">
    <w:name w:val="TOC Heading"/>
    <w:basedOn w:val="Heading1"/>
    <w:next w:val="Normal"/>
    <w:uiPriority w:val="39"/>
    <w:unhideWhenUsed/>
    <w:qFormat/>
    <w:rsid w:val="00DC3248"/>
    <w:pPr>
      <w:keepLines/>
      <w:pageBreakBefore w:val="0"/>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rPr>
  </w:style>
  <w:style w:type="paragraph" w:styleId="CommentSubject">
    <w:name w:val="annotation subject"/>
    <w:basedOn w:val="CommentText"/>
    <w:next w:val="CommentText"/>
    <w:link w:val="CommentSubjectChar"/>
    <w:uiPriority w:val="99"/>
    <w:semiHidden/>
    <w:unhideWhenUsed/>
    <w:rsid w:val="002A7609"/>
    <w:rPr>
      <w:rFonts w:ascii="Times New Roman" w:hAnsi="Times New Roman"/>
      <w:b/>
      <w:bCs/>
    </w:rPr>
  </w:style>
  <w:style w:type="character" w:customStyle="1" w:styleId="CommentTextChar">
    <w:name w:val="Comment Text Char"/>
    <w:basedOn w:val="DefaultParagraphFont"/>
    <w:link w:val="CommentText"/>
    <w:semiHidden/>
    <w:rsid w:val="002A7609"/>
    <w:rPr>
      <w:rFonts w:ascii="Century Schoolbook" w:hAnsi="Century Schoolbook"/>
      <w:lang w:eastAsia="en-US"/>
    </w:rPr>
  </w:style>
  <w:style w:type="character" w:customStyle="1" w:styleId="CommentSubjectChar">
    <w:name w:val="Comment Subject Char"/>
    <w:basedOn w:val="CommentTextChar"/>
    <w:link w:val="CommentSubject"/>
    <w:rsid w:val="002A7609"/>
    <w:rPr>
      <w:rFonts w:ascii="Century Schoolbook" w:hAnsi="Century Schoolbook"/>
      <w:lang w:eastAsia="en-US"/>
    </w:rPr>
  </w:style>
  <w:style w:type="paragraph" w:styleId="NormalWeb">
    <w:name w:val="Normal (Web)"/>
    <w:basedOn w:val="Normal"/>
    <w:uiPriority w:val="99"/>
    <w:semiHidden/>
    <w:unhideWhenUsed/>
    <w:rsid w:val="005B0258"/>
    <w:pPr>
      <w:spacing w:before="100" w:beforeAutospacing="1" w:after="100" w:afterAutospacing="1"/>
    </w:pPr>
    <w:rPr>
      <w:rFonts w:eastAsiaTheme="minorEastAsia"/>
      <w:sz w:val="24"/>
      <w:szCs w:val="24"/>
      <w:lang w:eastAsia="en-GB"/>
    </w:rPr>
  </w:style>
  <w:style w:type="paragraph" w:styleId="Revision">
    <w:name w:val="Revision"/>
    <w:hidden/>
    <w:uiPriority w:val="99"/>
    <w:semiHidden/>
    <w:rsid w:val="00393767"/>
    <w:rPr>
      <w:lang w:eastAsia="en-US"/>
    </w:rPr>
  </w:style>
  <w:style w:type="table" w:styleId="LightGrid-Accent5">
    <w:name w:val="Light Grid Accent 5"/>
    <w:basedOn w:val="TableNormal"/>
    <w:uiPriority w:val="62"/>
    <w:rsid w:val="0053524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1">
    <w:name w:val="Light Grid1"/>
    <w:basedOn w:val="TableNormal"/>
    <w:uiPriority w:val="62"/>
    <w:rsid w:val="006273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2">
    <w:name w:val="Light Grid2"/>
    <w:basedOn w:val="TableNormal"/>
    <w:uiPriority w:val="62"/>
    <w:rsid w:val="00FD32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9963175">
      <w:bodyDiv w:val="1"/>
      <w:marLeft w:val="0"/>
      <w:marRight w:val="0"/>
      <w:marTop w:val="0"/>
      <w:marBottom w:val="0"/>
      <w:divBdr>
        <w:top w:val="none" w:sz="0" w:space="0" w:color="auto"/>
        <w:left w:val="none" w:sz="0" w:space="0" w:color="auto"/>
        <w:bottom w:val="none" w:sz="0" w:space="0" w:color="auto"/>
        <w:right w:val="none" w:sz="0" w:space="0" w:color="auto"/>
      </w:divBdr>
    </w:div>
    <w:div w:id="45034879">
      <w:bodyDiv w:val="1"/>
      <w:marLeft w:val="0"/>
      <w:marRight w:val="0"/>
      <w:marTop w:val="0"/>
      <w:marBottom w:val="0"/>
      <w:divBdr>
        <w:top w:val="none" w:sz="0" w:space="0" w:color="auto"/>
        <w:left w:val="none" w:sz="0" w:space="0" w:color="auto"/>
        <w:bottom w:val="none" w:sz="0" w:space="0" w:color="auto"/>
        <w:right w:val="none" w:sz="0" w:space="0" w:color="auto"/>
      </w:divBdr>
    </w:div>
    <w:div w:id="106588280">
      <w:bodyDiv w:val="1"/>
      <w:marLeft w:val="0"/>
      <w:marRight w:val="0"/>
      <w:marTop w:val="0"/>
      <w:marBottom w:val="0"/>
      <w:divBdr>
        <w:top w:val="none" w:sz="0" w:space="0" w:color="auto"/>
        <w:left w:val="none" w:sz="0" w:space="0" w:color="auto"/>
        <w:bottom w:val="none" w:sz="0" w:space="0" w:color="auto"/>
        <w:right w:val="none" w:sz="0" w:space="0" w:color="auto"/>
      </w:divBdr>
      <w:divsChild>
        <w:div w:id="102967989">
          <w:marLeft w:val="0"/>
          <w:marRight w:val="0"/>
          <w:marTop w:val="0"/>
          <w:marBottom w:val="0"/>
          <w:divBdr>
            <w:top w:val="none" w:sz="0" w:space="0" w:color="auto"/>
            <w:left w:val="none" w:sz="0" w:space="0" w:color="auto"/>
            <w:bottom w:val="none" w:sz="0" w:space="0" w:color="auto"/>
            <w:right w:val="none" w:sz="0" w:space="0" w:color="auto"/>
          </w:divBdr>
          <w:divsChild>
            <w:div w:id="988440146">
              <w:marLeft w:val="-225"/>
              <w:marRight w:val="-225"/>
              <w:marTop w:val="0"/>
              <w:marBottom w:val="0"/>
              <w:divBdr>
                <w:top w:val="none" w:sz="0" w:space="0" w:color="auto"/>
                <w:left w:val="none" w:sz="0" w:space="0" w:color="auto"/>
                <w:bottom w:val="none" w:sz="0" w:space="0" w:color="auto"/>
                <w:right w:val="none" w:sz="0" w:space="0" w:color="auto"/>
              </w:divBdr>
              <w:divsChild>
                <w:div w:id="12075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0911">
      <w:bodyDiv w:val="1"/>
      <w:marLeft w:val="0"/>
      <w:marRight w:val="0"/>
      <w:marTop w:val="0"/>
      <w:marBottom w:val="0"/>
      <w:divBdr>
        <w:top w:val="none" w:sz="0" w:space="0" w:color="auto"/>
        <w:left w:val="none" w:sz="0" w:space="0" w:color="auto"/>
        <w:bottom w:val="none" w:sz="0" w:space="0" w:color="auto"/>
        <w:right w:val="none" w:sz="0" w:space="0" w:color="auto"/>
      </w:divBdr>
    </w:div>
    <w:div w:id="241255010">
      <w:bodyDiv w:val="1"/>
      <w:marLeft w:val="0"/>
      <w:marRight w:val="0"/>
      <w:marTop w:val="0"/>
      <w:marBottom w:val="0"/>
      <w:divBdr>
        <w:top w:val="none" w:sz="0" w:space="0" w:color="auto"/>
        <w:left w:val="none" w:sz="0" w:space="0" w:color="auto"/>
        <w:bottom w:val="none" w:sz="0" w:space="0" w:color="auto"/>
        <w:right w:val="none" w:sz="0" w:space="0" w:color="auto"/>
      </w:divBdr>
    </w:div>
    <w:div w:id="384256879">
      <w:bodyDiv w:val="1"/>
      <w:marLeft w:val="0"/>
      <w:marRight w:val="0"/>
      <w:marTop w:val="0"/>
      <w:marBottom w:val="0"/>
      <w:divBdr>
        <w:top w:val="none" w:sz="0" w:space="0" w:color="auto"/>
        <w:left w:val="none" w:sz="0" w:space="0" w:color="auto"/>
        <w:bottom w:val="none" w:sz="0" w:space="0" w:color="auto"/>
        <w:right w:val="none" w:sz="0" w:space="0" w:color="auto"/>
      </w:divBdr>
    </w:div>
    <w:div w:id="430129075">
      <w:bodyDiv w:val="1"/>
      <w:marLeft w:val="0"/>
      <w:marRight w:val="0"/>
      <w:marTop w:val="0"/>
      <w:marBottom w:val="0"/>
      <w:divBdr>
        <w:top w:val="none" w:sz="0" w:space="0" w:color="auto"/>
        <w:left w:val="none" w:sz="0" w:space="0" w:color="auto"/>
        <w:bottom w:val="none" w:sz="0" w:space="0" w:color="auto"/>
        <w:right w:val="none" w:sz="0" w:space="0" w:color="auto"/>
      </w:divBdr>
    </w:div>
    <w:div w:id="439842014">
      <w:bodyDiv w:val="1"/>
      <w:marLeft w:val="0"/>
      <w:marRight w:val="0"/>
      <w:marTop w:val="0"/>
      <w:marBottom w:val="0"/>
      <w:divBdr>
        <w:top w:val="none" w:sz="0" w:space="0" w:color="auto"/>
        <w:left w:val="none" w:sz="0" w:space="0" w:color="auto"/>
        <w:bottom w:val="none" w:sz="0" w:space="0" w:color="auto"/>
        <w:right w:val="none" w:sz="0" w:space="0" w:color="auto"/>
      </w:divBdr>
    </w:div>
    <w:div w:id="479034092">
      <w:bodyDiv w:val="1"/>
      <w:marLeft w:val="0"/>
      <w:marRight w:val="0"/>
      <w:marTop w:val="0"/>
      <w:marBottom w:val="0"/>
      <w:divBdr>
        <w:top w:val="none" w:sz="0" w:space="0" w:color="auto"/>
        <w:left w:val="none" w:sz="0" w:space="0" w:color="auto"/>
        <w:bottom w:val="none" w:sz="0" w:space="0" w:color="auto"/>
        <w:right w:val="none" w:sz="0" w:space="0" w:color="auto"/>
      </w:divBdr>
    </w:div>
    <w:div w:id="567766224">
      <w:bodyDiv w:val="1"/>
      <w:marLeft w:val="0"/>
      <w:marRight w:val="0"/>
      <w:marTop w:val="0"/>
      <w:marBottom w:val="0"/>
      <w:divBdr>
        <w:top w:val="none" w:sz="0" w:space="0" w:color="auto"/>
        <w:left w:val="none" w:sz="0" w:space="0" w:color="auto"/>
        <w:bottom w:val="none" w:sz="0" w:space="0" w:color="auto"/>
        <w:right w:val="none" w:sz="0" w:space="0" w:color="auto"/>
      </w:divBdr>
    </w:div>
    <w:div w:id="674459213">
      <w:bodyDiv w:val="1"/>
      <w:marLeft w:val="0"/>
      <w:marRight w:val="0"/>
      <w:marTop w:val="0"/>
      <w:marBottom w:val="0"/>
      <w:divBdr>
        <w:top w:val="none" w:sz="0" w:space="0" w:color="auto"/>
        <w:left w:val="none" w:sz="0" w:space="0" w:color="auto"/>
        <w:bottom w:val="none" w:sz="0" w:space="0" w:color="auto"/>
        <w:right w:val="none" w:sz="0" w:space="0" w:color="auto"/>
      </w:divBdr>
      <w:divsChild>
        <w:div w:id="1265839325">
          <w:marLeft w:val="0"/>
          <w:marRight w:val="0"/>
          <w:marTop w:val="0"/>
          <w:marBottom w:val="0"/>
          <w:divBdr>
            <w:top w:val="none" w:sz="0" w:space="0" w:color="auto"/>
            <w:left w:val="none" w:sz="0" w:space="0" w:color="auto"/>
            <w:bottom w:val="none" w:sz="0" w:space="0" w:color="auto"/>
            <w:right w:val="none" w:sz="0" w:space="0" w:color="auto"/>
          </w:divBdr>
          <w:divsChild>
            <w:div w:id="581917517">
              <w:marLeft w:val="0"/>
              <w:marRight w:val="0"/>
              <w:marTop w:val="0"/>
              <w:marBottom w:val="0"/>
              <w:divBdr>
                <w:top w:val="none" w:sz="0" w:space="0" w:color="auto"/>
                <w:left w:val="none" w:sz="0" w:space="0" w:color="auto"/>
                <w:bottom w:val="none" w:sz="0" w:space="0" w:color="auto"/>
                <w:right w:val="none" w:sz="0" w:space="0" w:color="auto"/>
              </w:divBdr>
              <w:divsChild>
                <w:div w:id="669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7663">
      <w:bodyDiv w:val="1"/>
      <w:marLeft w:val="0"/>
      <w:marRight w:val="0"/>
      <w:marTop w:val="0"/>
      <w:marBottom w:val="0"/>
      <w:divBdr>
        <w:top w:val="none" w:sz="0" w:space="0" w:color="auto"/>
        <w:left w:val="none" w:sz="0" w:space="0" w:color="auto"/>
        <w:bottom w:val="none" w:sz="0" w:space="0" w:color="auto"/>
        <w:right w:val="none" w:sz="0" w:space="0" w:color="auto"/>
      </w:divBdr>
      <w:divsChild>
        <w:div w:id="919558565">
          <w:marLeft w:val="0"/>
          <w:marRight w:val="0"/>
          <w:marTop w:val="0"/>
          <w:marBottom w:val="0"/>
          <w:divBdr>
            <w:top w:val="none" w:sz="0" w:space="0" w:color="auto"/>
            <w:left w:val="none" w:sz="0" w:space="0" w:color="auto"/>
            <w:bottom w:val="none" w:sz="0" w:space="0" w:color="auto"/>
            <w:right w:val="none" w:sz="0" w:space="0" w:color="auto"/>
          </w:divBdr>
          <w:divsChild>
            <w:div w:id="111092121">
              <w:marLeft w:val="0"/>
              <w:marRight w:val="0"/>
              <w:marTop w:val="0"/>
              <w:marBottom w:val="0"/>
              <w:divBdr>
                <w:top w:val="none" w:sz="0" w:space="0" w:color="auto"/>
                <w:left w:val="none" w:sz="0" w:space="0" w:color="auto"/>
                <w:bottom w:val="none" w:sz="0" w:space="0" w:color="auto"/>
                <w:right w:val="none" w:sz="0" w:space="0" w:color="auto"/>
              </w:divBdr>
            </w:div>
            <w:div w:id="127863367">
              <w:marLeft w:val="0"/>
              <w:marRight w:val="0"/>
              <w:marTop w:val="0"/>
              <w:marBottom w:val="0"/>
              <w:divBdr>
                <w:top w:val="none" w:sz="0" w:space="0" w:color="auto"/>
                <w:left w:val="none" w:sz="0" w:space="0" w:color="auto"/>
                <w:bottom w:val="none" w:sz="0" w:space="0" w:color="auto"/>
                <w:right w:val="none" w:sz="0" w:space="0" w:color="auto"/>
              </w:divBdr>
            </w:div>
            <w:div w:id="397047548">
              <w:marLeft w:val="0"/>
              <w:marRight w:val="0"/>
              <w:marTop w:val="0"/>
              <w:marBottom w:val="0"/>
              <w:divBdr>
                <w:top w:val="none" w:sz="0" w:space="0" w:color="auto"/>
                <w:left w:val="none" w:sz="0" w:space="0" w:color="auto"/>
                <w:bottom w:val="none" w:sz="0" w:space="0" w:color="auto"/>
                <w:right w:val="none" w:sz="0" w:space="0" w:color="auto"/>
              </w:divBdr>
            </w:div>
            <w:div w:id="1119911216">
              <w:marLeft w:val="0"/>
              <w:marRight w:val="0"/>
              <w:marTop w:val="0"/>
              <w:marBottom w:val="0"/>
              <w:divBdr>
                <w:top w:val="none" w:sz="0" w:space="0" w:color="auto"/>
                <w:left w:val="none" w:sz="0" w:space="0" w:color="auto"/>
                <w:bottom w:val="none" w:sz="0" w:space="0" w:color="auto"/>
                <w:right w:val="none" w:sz="0" w:space="0" w:color="auto"/>
              </w:divBdr>
            </w:div>
            <w:div w:id="1325862794">
              <w:marLeft w:val="0"/>
              <w:marRight w:val="0"/>
              <w:marTop w:val="0"/>
              <w:marBottom w:val="0"/>
              <w:divBdr>
                <w:top w:val="none" w:sz="0" w:space="0" w:color="auto"/>
                <w:left w:val="none" w:sz="0" w:space="0" w:color="auto"/>
                <w:bottom w:val="none" w:sz="0" w:space="0" w:color="auto"/>
                <w:right w:val="none" w:sz="0" w:space="0" w:color="auto"/>
              </w:divBdr>
            </w:div>
            <w:div w:id="1385564772">
              <w:marLeft w:val="0"/>
              <w:marRight w:val="0"/>
              <w:marTop w:val="0"/>
              <w:marBottom w:val="0"/>
              <w:divBdr>
                <w:top w:val="none" w:sz="0" w:space="0" w:color="auto"/>
                <w:left w:val="none" w:sz="0" w:space="0" w:color="auto"/>
                <w:bottom w:val="none" w:sz="0" w:space="0" w:color="auto"/>
                <w:right w:val="none" w:sz="0" w:space="0" w:color="auto"/>
              </w:divBdr>
            </w:div>
            <w:div w:id="1546062999">
              <w:marLeft w:val="0"/>
              <w:marRight w:val="0"/>
              <w:marTop w:val="0"/>
              <w:marBottom w:val="0"/>
              <w:divBdr>
                <w:top w:val="none" w:sz="0" w:space="0" w:color="auto"/>
                <w:left w:val="none" w:sz="0" w:space="0" w:color="auto"/>
                <w:bottom w:val="none" w:sz="0" w:space="0" w:color="auto"/>
                <w:right w:val="none" w:sz="0" w:space="0" w:color="auto"/>
              </w:divBdr>
            </w:div>
            <w:div w:id="1905918341">
              <w:marLeft w:val="0"/>
              <w:marRight w:val="0"/>
              <w:marTop w:val="0"/>
              <w:marBottom w:val="0"/>
              <w:divBdr>
                <w:top w:val="none" w:sz="0" w:space="0" w:color="auto"/>
                <w:left w:val="none" w:sz="0" w:space="0" w:color="auto"/>
                <w:bottom w:val="none" w:sz="0" w:space="0" w:color="auto"/>
                <w:right w:val="none" w:sz="0" w:space="0" w:color="auto"/>
              </w:divBdr>
            </w:div>
            <w:div w:id="19671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2482">
      <w:bodyDiv w:val="1"/>
      <w:marLeft w:val="0"/>
      <w:marRight w:val="0"/>
      <w:marTop w:val="0"/>
      <w:marBottom w:val="0"/>
      <w:divBdr>
        <w:top w:val="none" w:sz="0" w:space="0" w:color="auto"/>
        <w:left w:val="none" w:sz="0" w:space="0" w:color="auto"/>
        <w:bottom w:val="none" w:sz="0" w:space="0" w:color="auto"/>
        <w:right w:val="none" w:sz="0" w:space="0" w:color="auto"/>
      </w:divBdr>
    </w:div>
    <w:div w:id="736827233">
      <w:bodyDiv w:val="1"/>
      <w:marLeft w:val="0"/>
      <w:marRight w:val="0"/>
      <w:marTop w:val="0"/>
      <w:marBottom w:val="0"/>
      <w:divBdr>
        <w:top w:val="none" w:sz="0" w:space="0" w:color="auto"/>
        <w:left w:val="none" w:sz="0" w:space="0" w:color="auto"/>
        <w:bottom w:val="none" w:sz="0" w:space="0" w:color="auto"/>
        <w:right w:val="none" w:sz="0" w:space="0" w:color="auto"/>
      </w:divBdr>
    </w:div>
    <w:div w:id="769349883">
      <w:bodyDiv w:val="1"/>
      <w:marLeft w:val="0"/>
      <w:marRight w:val="0"/>
      <w:marTop w:val="0"/>
      <w:marBottom w:val="0"/>
      <w:divBdr>
        <w:top w:val="none" w:sz="0" w:space="0" w:color="auto"/>
        <w:left w:val="none" w:sz="0" w:space="0" w:color="auto"/>
        <w:bottom w:val="none" w:sz="0" w:space="0" w:color="auto"/>
        <w:right w:val="none" w:sz="0" w:space="0" w:color="auto"/>
      </w:divBdr>
      <w:divsChild>
        <w:div w:id="921178424">
          <w:marLeft w:val="0"/>
          <w:marRight w:val="0"/>
          <w:marTop w:val="0"/>
          <w:marBottom w:val="0"/>
          <w:divBdr>
            <w:top w:val="none" w:sz="0" w:space="0" w:color="auto"/>
            <w:left w:val="none" w:sz="0" w:space="0" w:color="auto"/>
            <w:bottom w:val="none" w:sz="0" w:space="0" w:color="auto"/>
            <w:right w:val="none" w:sz="0" w:space="0" w:color="auto"/>
          </w:divBdr>
        </w:div>
      </w:divsChild>
    </w:div>
    <w:div w:id="834802297">
      <w:bodyDiv w:val="1"/>
      <w:marLeft w:val="0"/>
      <w:marRight w:val="0"/>
      <w:marTop w:val="0"/>
      <w:marBottom w:val="0"/>
      <w:divBdr>
        <w:top w:val="none" w:sz="0" w:space="0" w:color="auto"/>
        <w:left w:val="none" w:sz="0" w:space="0" w:color="auto"/>
        <w:bottom w:val="none" w:sz="0" w:space="0" w:color="auto"/>
        <w:right w:val="none" w:sz="0" w:space="0" w:color="auto"/>
      </w:divBdr>
    </w:div>
    <w:div w:id="838274035">
      <w:bodyDiv w:val="1"/>
      <w:marLeft w:val="0"/>
      <w:marRight w:val="0"/>
      <w:marTop w:val="0"/>
      <w:marBottom w:val="0"/>
      <w:divBdr>
        <w:top w:val="none" w:sz="0" w:space="0" w:color="auto"/>
        <w:left w:val="none" w:sz="0" w:space="0" w:color="auto"/>
        <w:bottom w:val="none" w:sz="0" w:space="0" w:color="auto"/>
        <w:right w:val="none" w:sz="0" w:space="0" w:color="auto"/>
      </w:divBdr>
    </w:div>
    <w:div w:id="909849319">
      <w:bodyDiv w:val="1"/>
      <w:marLeft w:val="0"/>
      <w:marRight w:val="0"/>
      <w:marTop w:val="0"/>
      <w:marBottom w:val="0"/>
      <w:divBdr>
        <w:top w:val="none" w:sz="0" w:space="0" w:color="auto"/>
        <w:left w:val="none" w:sz="0" w:space="0" w:color="auto"/>
        <w:bottom w:val="none" w:sz="0" w:space="0" w:color="auto"/>
        <w:right w:val="none" w:sz="0" w:space="0" w:color="auto"/>
      </w:divBdr>
    </w:div>
    <w:div w:id="987319723">
      <w:bodyDiv w:val="1"/>
      <w:marLeft w:val="0"/>
      <w:marRight w:val="0"/>
      <w:marTop w:val="0"/>
      <w:marBottom w:val="0"/>
      <w:divBdr>
        <w:top w:val="none" w:sz="0" w:space="0" w:color="auto"/>
        <w:left w:val="none" w:sz="0" w:space="0" w:color="auto"/>
        <w:bottom w:val="none" w:sz="0" w:space="0" w:color="auto"/>
        <w:right w:val="none" w:sz="0" w:space="0" w:color="auto"/>
      </w:divBdr>
    </w:div>
    <w:div w:id="1035815290">
      <w:bodyDiv w:val="1"/>
      <w:marLeft w:val="0"/>
      <w:marRight w:val="0"/>
      <w:marTop w:val="0"/>
      <w:marBottom w:val="0"/>
      <w:divBdr>
        <w:top w:val="none" w:sz="0" w:space="0" w:color="auto"/>
        <w:left w:val="none" w:sz="0" w:space="0" w:color="auto"/>
        <w:bottom w:val="none" w:sz="0" w:space="0" w:color="auto"/>
        <w:right w:val="none" w:sz="0" w:space="0" w:color="auto"/>
      </w:divBdr>
    </w:div>
    <w:div w:id="1095711797">
      <w:bodyDiv w:val="1"/>
      <w:marLeft w:val="0"/>
      <w:marRight w:val="0"/>
      <w:marTop w:val="0"/>
      <w:marBottom w:val="0"/>
      <w:divBdr>
        <w:top w:val="none" w:sz="0" w:space="0" w:color="auto"/>
        <w:left w:val="none" w:sz="0" w:space="0" w:color="auto"/>
        <w:bottom w:val="none" w:sz="0" w:space="0" w:color="auto"/>
        <w:right w:val="none" w:sz="0" w:space="0" w:color="auto"/>
      </w:divBdr>
    </w:div>
    <w:div w:id="1229001828">
      <w:bodyDiv w:val="1"/>
      <w:marLeft w:val="0"/>
      <w:marRight w:val="0"/>
      <w:marTop w:val="0"/>
      <w:marBottom w:val="0"/>
      <w:divBdr>
        <w:top w:val="none" w:sz="0" w:space="0" w:color="auto"/>
        <w:left w:val="none" w:sz="0" w:space="0" w:color="auto"/>
        <w:bottom w:val="none" w:sz="0" w:space="0" w:color="auto"/>
        <w:right w:val="none" w:sz="0" w:space="0" w:color="auto"/>
      </w:divBdr>
    </w:div>
    <w:div w:id="1259941958">
      <w:bodyDiv w:val="1"/>
      <w:marLeft w:val="0"/>
      <w:marRight w:val="0"/>
      <w:marTop w:val="0"/>
      <w:marBottom w:val="0"/>
      <w:divBdr>
        <w:top w:val="none" w:sz="0" w:space="0" w:color="auto"/>
        <w:left w:val="none" w:sz="0" w:space="0" w:color="auto"/>
        <w:bottom w:val="none" w:sz="0" w:space="0" w:color="auto"/>
        <w:right w:val="none" w:sz="0" w:space="0" w:color="auto"/>
      </w:divBdr>
    </w:div>
    <w:div w:id="1379284054">
      <w:bodyDiv w:val="1"/>
      <w:marLeft w:val="0"/>
      <w:marRight w:val="0"/>
      <w:marTop w:val="0"/>
      <w:marBottom w:val="0"/>
      <w:divBdr>
        <w:top w:val="none" w:sz="0" w:space="0" w:color="auto"/>
        <w:left w:val="none" w:sz="0" w:space="0" w:color="auto"/>
        <w:bottom w:val="none" w:sz="0" w:space="0" w:color="auto"/>
        <w:right w:val="none" w:sz="0" w:space="0" w:color="auto"/>
      </w:divBdr>
    </w:div>
    <w:div w:id="1436559227">
      <w:bodyDiv w:val="1"/>
      <w:marLeft w:val="0"/>
      <w:marRight w:val="0"/>
      <w:marTop w:val="0"/>
      <w:marBottom w:val="0"/>
      <w:divBdr>
        <w:top w:val="none" w:sz="0" w:space="0" w:color="auto"/>
        <w:left w:val="none" w:sz="0" w:space="0" w:color="auto"/>
        <w:bottom w:val="none" w:sz="0" w:space="0" w:color="auto"/>
        <w:right w:val="none" w:sz="0" w:space="0" w:color="auto"/>
      </w:divBdr>
      <w:divsChild>
        <w:div w:id="1054038922">
          <w:marLeft w:val="0"/>
          <w:marRight w:val="0"/>
          <w:marTop w:val="0"/>
          <w:marBottom w:val="0"/>
          <w:divBdr>
            <w:top w:val="none" w:sz="0" w:space="0" w:color="auto"/>
            <w:left w:val="none" w:sz="0" w:space="0" w:color="auto"/>
            <w:bottom w:val="none" w:sz="0" w:space="0" w:color="auto"/>
            <w:right w:val="none" w:sz="0" w:space="0" w:color="auto"/>
          </w:divBdr>
          <w:divsChild>
            <w:div w:id="10988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385">
      <w:bodyDiv w:val="1"/>
      <w:marLeft w:val="0"/>
      <w:marRight w:val="0"/>
      <w:marTop w:val="0"/>
      <w:marBottom w:val="0"/>
      <w:divBdr>
        <w:top w:val="none" w:sz="0" w:space="0" w:color="auto"/>
        <w:left w:val="none" w:sz="0" w:space="0" w:color="auto"/>
        <w:bottom w:val="none" w:sz="0" w:space="0" w:color="auto"/>
        <w:right w:val="none" w:sz="0" w:space="0" w:color="auto"/>
      </w:divBdr>
    </w:div>
    <w:div w:id="1538815423">
      <w:bodyDiv w:val="1"/>
      <w:marLeft w:val="0"/>
      <w:marRight w:val="0"/>
      <w:marTop w:val="0"/>
      <w:marBottom w:val="0"/>
      <w:divBdr>
        <w:top w:val="none" w:sz="0" w:space="0" w:color="auto"/>
        <w:left w:val="none" w:sz="0" w:space="0" w:color="auto"/>
        <w:bottom w:val="none" w:sz="0" w:space="0" w:color="auto"/>
        <w:right w:val="none" w:sz="0" w:space="0" w:color="auto"/>
      </w:divBdr>
    </w:div>
    <w:div w:id="1552183357">
      <w:bodyDiv w:val="1"/>
      <w:marLeft w:val="0"/>
      <w:marRight w:val="0"/>
      <w:marTop w:val="0"/>
      <w:marBottom w:val="0"/>
      <w:divBdr>
        <w:top w:val="none" w:sz="0" w:space="0" w:color="auto"/>
        <w:left w:val="none" w:sz="0" w:space="0" w:color="auto"/>
        <w:bottom w:val="none" w:sz="0" w:space="0" w:color="auto"/>
        <w:right w:val="none" w:sz="0" w:space="0" w:color="auto"/>
      </w:divBdr>
    </w:div>
    <w:div w:id="1606380313">
      <w:bodyDiv w:val="1"/>
      <w:marLeft w:val="0"/>
      <w:marRight w:val="0"/>
      <w:marTop w:val="0"/>
      <w:marBottom w:val="0"/>
      <w:divBdr>
        <w:top w:val="none" w:sz="0" w:space="0" w:color="auto"/>
        <w:left w:val="none" w:sz="0" w:space="0" w:color="auto"/>
        <w:bottom w:val="none" w:sz="0" w:space="0" w:color="auto"/>
        <w:right w:val="none" w:sz="0" w:space="0" w:color="auto"/>
      </w:divBdr>
    </w:div>
    <w:div w:id="1629047302">
      <w:bodyDiv w:val="1"/>
      <w:marLeft w:val="0"/>
      <w:marRight w:val="0"/>
      <w:marTop w:val="0"/>
      <w:marBottom w:val="0"/>
      <w:divBdr>
        <w:top w:val="none" w:sz="0" w:space="0" w:color="auto"/>
        <w:left w:val="none" w:sz="0" w:space="0" w:color="auto"/>
        <w:bottom w:val="none" w:sz="0" w:space="0" w:color="auto"/>
        <w:right w:val="none" w:sz="0" w:space="0" w:color="auto"/>
      </w:divBdr>
    </w:div>
    <w:div w:id="1645312882">
      <w:bodyDiv w:val="1"/>
      <w:marLeft w:val="0"/>
      <w:marRight w:val="0"/>
      <w:marTop w:val="0"/>
      <w:marBottom w:val="0"/>
      <w:divBdr>
        <w:top w:val="none" w:sz="0" w:space="0" w:color="auto"/>
        <w:left w:val="none" w:sz="0" w:space="0" w:color="auto"/>
        <w:bottom w:val="none" w:sz="0" w:space="0" w:color="auto"/>
        <w:right w:val="none" w:sz="0" w:space="0" w:color="auto"/>
      </w:divBdr>
    </w:div>
    <w:div w:id="1681814501">
      <w:bodyDiv w:val="1"/>
      <w:marLeft w:val="0"/>
      <w:marRight w:val="0"/>
      <w:marTop w:val="0"/>
      <w:marBottom w:val="0"/>
      <w:divBdr>
        <w:top w:val="none" w:sz="0" w:space="0" w:color="auto"/>
        <w:left w:val="none" w:sz="0" w:space="0" w:color="auto"/>
        <w:bottom w:val="none" w:sz="0" w:space="0" w:color="auto"/>
        <w:right w:val="none" w:sz="0" w:space="0" w:color="auto"/>
      </w:divBdr>
    </w:div>
    <w:div w:id="1696037427">
      <w:bodyDiv w:val="1"/>
      <w:marLeft w:val="0"/>
      <w:marRight w:val="0"/>
      <w:marTop w:val="0"/>
      <w:marBottom w:val="0"/>
      <w:divBdr>
        <w:top w:val="none" w:sz="0" w:space="0" w:color="auto"/>
        <w:left w:val="none" w:sz="0" w:space="0" w:color="auto"/>
        <w:bottom w:val="none" w:sz="0" w:space="0" w:color="auto"/>
        <w:right w:val="none" w:sz="0" w:space="0" w:color="auto"/>
      </w:divBdr>
    </w:div>
    <w:div w:id="1720588521">
      <w:bodyDiv w:val="1"/>
      <w:marLeft w:val="0"/>
      <w:marRight w:val="0"/>
      <w:marTop w:val="0"/>
      <w:marBottom w:val="0"/>
      <w:divBdr>
        <w:top w:val="none" w:sz="0" w:space="0" w:color="auto"/>
        <w:left w:val="none" w:sz="0" w:space="0" w:color="auto"/>
        <w:bottom w:val="none" w:sz="0" w:space="0" w:color="auto"/>
        <w:right w:val="none" w:sz="0" w:space="0" w:color="auto"/>
      </w:divBdr>
    </w:div>
    <w:div w:id="1753698139">
      <w:bodyDiv w:val="1"/>
      <w:marLeft w:val="0"/>
      <w:marRight w:val="0"/>
      <w:marTop w:val="0"/>
      <w:marBottom w:val="0"/>
      <w:divBdr>
        <w:top w:val="none" w:sz="0" w:space="0" w:color="auto"/>
        <w:left w:val="none" w:sz="0" w:space="0" w:color="auto"/>
        <w:bottom w:val="none" w:sz="0" w:space="0" w:color="auto"/>
        <w:right w:val="none" w:sz="0" w:space="0" w:color="auto"/>
      </w:divBdr>
    </w:div>
    <w:div w:id="1854569818">
      <w:bodyDiv w:val="1"/>
      <w:marLeft w:val="0"/>
      <w:marRight w:val="0"/>
      <w:marTop w:val="0"/>
      <w:marBottom w:val="0"/>
      <w:divBdr>
        <w:top w:val="none" w:sz="0" w:space="0" w:color="auto"/>
        <w:left w:val="none" w:sz="0" w:space="0" w:color="auto"/>
        <w:bottom w:val="none" w:sz="0" w:space="0" w:color="auto"/>
        <w:right w:val="none" w:sz="0" w:space="0" w:color="auto"/>
      </w:divBdr>
      <w:divsChild>
        <w:div w:id="132601328">
          <w:marLeft w:val="0"/>
          <w:marRight w:val="0"/>
          <w:marTop w:val="0"/>
          <w:marBottom w:val="0"/>
          <w:divBdr>
            <w:top w:val="none" w:sz="0" w:space="0" w:color="auto"/>
            <w:left w:val="none" w:sz="0" w:space="0" w:color="auto"/>
            <w:bottom w:val="none" w:sz="0" w:space="0" w:color="auto"/>
            <w:right w:val="none" w:sz="0" w:space="0" w:color="auto"/>
          </w:divBdr>
        </w:div>
      </w:divsChild>
    </w:div>
    <w:div w:id="1861357900">
      <w:bodyDiv w:val="1"/>
      <w:marLeft w:val="0"/>
      <w:marRight w:val="0"/>
      <w:marTop w:val="0"/>
      <w:marBottom w:val="0"/>
      <w:divBdr>
        <w:top w:val="none" w:sz="0" w:space="0" w:color="auto"/>
        <w:left w:val="none" w:sz="0" w:space="0" w:color="auto"/>
        <w:bottom w:val="none" w:sz="0" w:space="0" w:color="auto"/>
        <w:right w:val="none" w:sz="0" w:space="0" w:color="auto"/>
      </w:divBdr>
    </w:div>
    <w:div w:id="2044212625">
      <w:bodyDiv w:val="1"/>
      <w:marLeft w:val="0"/>
      <w:marRight w:val="0"/>
      <w:marTop w:val="0"/>
      <w:marBottom w:val="0"/>
      <w:divBdr>
        <w:top w:val="none" w:sz="0" w:space="0" w:color="auto"/>
        <w:left w:val="none" w:sz="0" w:space="0" w:color="auto"/>
        <w:bottom w:val="none" w:sz="0" w:space="0" w:color="auto"/>
        <w:right w:val="none" w:sz="0" w:space="0" w:color="auto"/>
      </w:divBdr>
    </w:div>
    <w:div w:id="21406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8.ikea.com/ext/job/search/external/%5bCOUNTRY_CODE%5d/%5bLANG_CODE%5d/home" TargetMode="Externa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ervice.projectplace.com/pp/pp.cgi/0/1240910216" TargetMode="External"/><Relationship Id="rId7" Type="http://schemas.openxmlformats.org/officeDocument/2006/relationships/endnotes" Target="endnotes.xml"/><Relationship Id="rId12" Type="http://schemas.openxmlformats.org/officeDocument/2006/relationships/hyperlink" Target="http://www.ikea.com"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ervice.projectplace.com/pp/pp.cgi/0/1240910216"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ice.projectplace.com/pp/pp.cgi/0/126734973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service.projectplace.com/pp/pp.cgi/0/1197196474?direct=123156912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ervice.projectplace.com/pp/pp.cgi/0/1231561036?direct=1231410099" TargetMode="External"/><Relationship Id="rId14" Type="http://schemas.openxmlformats.org/officeDocument/2006/relationships/hyperlink" Target="https://ww8.ikea.com/ext/job/search/internal/%5bCOUNTRY_CODE%5d/%5bLANG_CODE%5d/home" TargetMode="External"/><Relationship Id="rId22" Type="http://schemas.openxmlformats.org/officeDocument/2006/relationships/hyperlink" Target="http://www.ikea.com/ext/job/search" TargetMode="External"/><Relationship Id="rId27" Type="http://schemas.openxmlformats.org/officeDocument/2006/relationships/fontTable" Target="fontTable.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SCM\SCM-1.2.1\RepositoryOverview\GTP_SCM_RepositoryOvervi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D4669-3B81-4DAD-898C-05260B75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GTP_SCM_RepositoryOverview.dot</Template>
  <TotalTime>133</TotalTime>
  <Pages>25</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Job Search Tool</vt:lpstr>
    </vt:vector>
  </TitlesOfParts>
  <Manager>Abhijit Guhagarkar</Manager>
  <Company>Capgemini</Company>
  <LinksUpToDate>false</LinksUpToDate>
  <CharactersWithSpaces>33567</CharactersWithSpaces>
  <SharedDoc>false</SharedDoc>
  <HLinks>
    <vt:vector size="6" baseType="variant">
      <vt:variant>
        <vt:i4>3014777</vt:i4>
      </vt:variant>
      <vt:variant>
        <vt:i4>183</vt:i4>
      </vt:variant>
      <vt:variant>
        <vt:i4>0</vt:i4>
      </vt:variant>
      <vt:variant>
        <vt:i4>5</vt:i4>
      </vt:variant>
      <vt:variant>
        <vt:lpwstr>https://secure.ikea.com/retail/irw/se/sv/customer/irw/&lt;customer_id&gt;/files/&lt;file_id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Tool</dc:title>
  <dc:subject>Solution Design</dc:subject>
  <dc:creator>Sivarajan Chitraikani, Hariharanath Premnath</dc:creator>
  <cp:lastModifiedBy>schitrai</cp:lastModifiedBy>
  <cp:revision>49</cp:revision>
  <cp:lastPrinted>2006-09-08T09:11:00Z</cp:lastPrinted>
  <dcterms:created xsi:type="dcterms:W3CDTF">2016-09-02T08:35:00Z</dcterms:created>
  <dcterms:modified xsi:type="dcterms:W3CDTF">2016-09-02T12:57:00Z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Date">
    <vt:lpwstr>2016-07-22</vt:lpwstr>
  </property>
  <property fmtid="{D5CDD505-2E9C-101B-9397-08002B2CF9AE}" pid="3" name="Revision">
    <vt:lpwstr>P1.0-6</vt:lpwstr>
  </property>
  <property fmtid="{D5CDD505-2E9C-101B-9397-08002B2CF9AE}" pid="4" name="Approver">
    <vt:lpwstr>Tim Ellmers</vt:lpwstr>
  </property>
</Properties>
</file>