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detailed analysis of the student's mistakes, organized into sections and sub-sections based on the knowledge points involved, similar to the format used in your provided document.</w:t>
        <w:br/>
        <w:br/>
        <w:t>---</w:t>
        <w:br/>
        <w:br/>
        <w:t>### 1. Kanji/Vocabulary Related Mistakes</w:t>
        <w:br/>
        <w:br/>
        <w:t>#### 1.1 Usage Context Mistakes</w:t>
        <w:br/>
        <w:br/>
        <w:t xml:space="preserve">- **Question 5**:  </w:t>
        <w:br/>
        <w:t xml:space="preserve">  **Correct Option**: 2  </w:t>
        <w:br/>
        <w:t xml:space="preserve">  **Student's Choice**: 1  </w:t>
        <w:br/>
        <w:t xml:space="preserve">  **Error Analysis**: The student chose option 1, which implies misunderstanding the context in which "かしこまりました" is appropriately used. "かしこまりました" is a polite expression used in service contexts to acknowledge a request, as in option 2 ("コーヒーを おねがいします。</w:t>
      </w:r>
    </w:p>
    <w:p>
      <w:r>
        <w:t>"). The student incorrectly applied it in a context of understanding a statement (option 1), which is not suitable.</w:t>
        <w:br/>
        <w:br/>
        <w:t>### 2. Grammar Mistakes</w:t>
        <w:br/>
        <w:br/>
        <w:t>#### 2.1 Sentence Structure and Conjugation Mistakes</w:t>
        <w:br/>
        <w:br/>
        <w:t xml:space="preserve">- **Question 1**:  </w:t>
        <w:br/>
        <w:t xml:space="preserve">  **Correct Option**: 1  </w:t>
        <w:br/>
        <w:t xml:space="preserve">  **Student's Choice**: 3  </w:t>
        <w:br/>
        <w:t xml:space="preserve">  **Error Analysis**: The student selected "食べなくて," which suggests a cause-and-effect relationship ("because I did not eat"). The correct answer, "食べないで," indicates "without eating" and is the appropriate choice for expressing that the action of not eating was done before going out.</w:t>
        <w:br/>
        <w:br/>
        <w:t xml:space="preserve">- **Question 2**:  </w:t>
        <w:br/>
        <w:t xml:space="preserve">  **Correct Option**: 1  </w:t>
        <w:br/>
        <w:t xml:space="preserve">  **Student's Choice**: 2  </w:t>
        <w:br/>
        <w:t xml:space="preserve">  **Error Analysis**: The student chose "してくれてもいいですか," which is a less formal request compared to "してくださいませんか," the correct and more polite form used for making requests in formal situations.</w:t>
        <w:br/>
        <w:br/>
        <w:t xml:space="preserve">- **Question 3**:  </w:t>
        <w:br/>
        <w:t xml:space="preserve">  **Correct Option**: 3  </w:t>
        <w:br/>
        <w:t xml:space="preserve">  **Student's Choice**: 4  </w:t>
        <w:br/>
        <w:t xml:space="preserve">  **Error Analysis**: The student selected "けど," a conjunction often used to contrast ideas, which does not fit the cause-and-effect relationship needed here. The correct choice, "ため," indicates a causal relationship ("because of the lack of rain, the vegetables do not grow big").</w:t>
        <w:br/>
        <w:br/>
        <w:t>#### 2.2 Temporal Expressions</w:t>
        <w:br/>
        <w:br/>
        <w:t xml:space="preserve">- **Question 4**:  </w:t>
        <w:br/>
        <w:t xml:space="preserve">  **Correct Option**: 3  </w:t>
        <w:br/>
        <w:t xml:space="preserve">  **Student's Choice**: 1  </w:t>
        <w:br/>
        <w:t xml:space="preserve">  **Error Analysis**: The student chose "明日まで," which means "by tomorrow," implying a deadline. However, the context requires "今日中に," meaning "within today," to express urgency for completing the task by the end of the day.</w:t>
        <w:br/>
        <w:br/>
        <w:t>#### 2.3 Verb Forms and Tenses</w:t>
        <w:br/>
        <w:br/>
        <w:t xml:space="preserve">- **Question 5**:  </w:t>
        <w:br/>
        <w:t xml:space="preserve">  **Correct Option**: 3  </w:t>
        <w:br/>
        <w:t xml:space="preserve">  **Student's Choice**: 1  </w:t>
        <w:br/>
        <w:t xml:space="preserve">  **Error Analysis**: The student chose "行かなかった," which means "did not go," suggesting a completed action that contradicts the context. The correct choice, "することになった," implies an unexpected decision or change of plans, which aligns with the intended meaning of the sentence.</w:t>
        <w:br/>
        <w:br/>
        <w:t>---</w:t>
        <w:br/>
        <w:br/>
        <w:t>This analysis identifies the specific areas where the student made errors and provides insights into the underlying knowledge points that need improvement. Each mistake is linked to a particular linguistic aspect, helping to target future learning efforts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