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comprehensive analysis of the mistakes made by the student, structured similarly to the provided template. The analysis is categorized into Kanji/Vocabulary related mistakes and Grammar mistakes, with specific sub-sections for each type of error.</w:t>
        <w:br/>
        <w:br/>
        <w:t>---</w:t>
        <w:br/>
        <w:br/>
        <w:t>## 1. Kanji/Vocabulary Related Mistakes</w:t>
        <w:br/>
        <w:br/>
        <w:t>### 1.1. Pronunciation Mistakes</w:t>
        <w:br/>
        <w:br/>
        <w:t>#### 1.1.1. Misreading Kanji</w:t>
        <w:br/>
        <w:t>- **Question 1**: The student chose "うえぎ" (2) instead of the correct "うわぎ" (4).</w:t>
        <w:br/>
        <w:t xml:space="preserve">  - **Analysis**: The student misread the Kanji "上着" as "うえぎ" instead of "うわぎ," indicating confusion with the pronunciation of this specific Kanji.</w:t>
        <w:br/>
        <w:br/>
        <w:t>#### 1.1.2. Long Vowel and Short Vowel Pronunciation Mistake</w:t>
        <w:br/>
        <w:t>- **Question 2**: The student chose "じゅしょう" (1) instead of the correct "じゅうしょ" (3).</w:t>
        <w:br/>
        <w:t xml:space="preserve">  - **Analysis**: The student failed to recognize the long vowel in "住所," pronouncing it as "じゅしょう" instead of "じゅうしょ."</w:t>
        <w:br/>
        <w:br/>
        <w:t>### 1.2. Vocabulary Choice Errors</w:t>
        <w:br/>
        <w:br/>
        <w:t>#### 1.2.1. Selecting Similar Sounding Words</w:t>
        <w:br/>
        <w:t>- **Question 3**: The student chose "しゅうじん" (3) instead of the correct "しゅじん" (4).</w:t>
        <w:br/>
        <w:t xml:space="preserve">  - **Analysis**: The error suggests a misunderstanding of vocabulary meaning, confusing "主人" (shujin, meaning husband) with "囚人" (shuujin, meaning prisoner).</w:t>
        <w:br/>
        <w:br/>
        <w:t>## 2. Grammar Mistakes</w:t>
        <w:br/>
        <w:br/>
        <w:t>### 2.1. Vocabulary Application Errors</w:t>
        <w:br/>
        <w:br/>
        <w:t>#### 2.1.1. Incorrect Verb or Action Usage</w:t>
        <w:br/>
        <w:t>- **Question 4**: The student chose "せわする" (3) instead of the correct "かたづける" (4).</w:t>
        <w:br/>
        <w:t xml:space="preserve">  - **Analysis**: The student did not correctly associate the action of "tidying up" (かたづける) in the sentence context, opting instead for "taking care of" (せわする).</w:t>
        <w:br/>
        <w:br/>
        <w:t>### 2.2. Sentence Structure and Contextual Errors</w:t>
        <w:br/>
        <w:br/>
        <w:t>#### 2.2.1. Misunderstanding Sentence Context</w:t>
        <w:br/>
        <w:t>- **Question 5**: The student chose "らいしゅう、せんせいをくらべます" (1) instead of "らいしゅう、せんせいをたずねます" (4).</w:t>
        <w:br/>
        <w:t xml:space="preserve">  - **Analysis**: The misunderstanding was in the contextual meaning of visiting (たずねます) versus comparing (くらべます).</w:t>
        <w:br/>
        <w:br/>
        <w:t>#### 2.2.2. Incorrect Contextual Interpretation</w:t>
        <w:br/>
        <w:t>- **Question 6**: The student chose "こんなけいけんは" (1) instead of "こんなしっぱいは" (2).</w:t>
        <w:br/>
        <w:t xml:space="preserve">  - **Analysis**: The error indicates a misunderstanding of the meaning of "ミス" (mistake) and its closest synonym "しっぱい" (failure).</w:t>
        <w:br/>
        <w:br/>
        <w:t>### 2.3. Logical Flow and Conjunction Errors</w:t>
        <w:br/>
        <w:br/>
        <w:t>#### 2.3.1. Incorrect Conjunction Use</w:t>
        <w:br/>
        <w:t>- **Question 11**: The student chose "けど" (4) instead of "ため" (3).</w:t>
        <w:br/>
        <w:t xml:space="preserve">  - **Analysis**: The student failed to correctly use the conjunction "ため" to indicate cause/effect in the sentence.</w:t>
        <w:br/>
        <w:br/>
        <w:t>### 2.4. Verb Form and Tense Errors</w:t>
        <w:br/>
        <w:br/>
        <w:t>#### 2.4.1. Incorrect Verb Form Selection</w:t>
        <w:br/>
        <w:t>- **Question 10**: The student chose "ねそう" (4) instead of "ねろ" (2).</w:t>
        <w:br/>
        <w:t xml:space="preserve">  - **Analysis**: The student selected a potential form instead of the imperative verb form needed for giving a command.</w:t>
        <w:br/>
        <w:br/>
        <w:t>### 2.5. General Sentence Completion Errors</w:t>
        <w:br/>
        <w:br/>
        <w:t>#### 2.5.1. Misapplying Sentence Endings</w:t>
        <w:br/>
        <w:t>- **Question 14**: The student chose "行かなかった" (1) instead of "することになった" (3).</w:t>
        <w:br/>
        <w:t xml:space="preserve">  - **Analysis**: The student misunderstood the sentence ending, incorrectly choosing a past negative form over a future action resolved form.</w:t>
        <w:br/>
        <w:br/>
        <w:t>---</w:t>
        <w:br/>
        <w:br/>
        <w:t>This structured analysis identifies specific knowledge points where the student made errors, associating each mistake with a broader category of pronunciation, vocabulary choice, grammar, or logical flow. This provides a clear framework for addressing each type of misunderstanding and guiding further study.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