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Sample Mistakes Analysis</w:t>
        <w:br/>
        <w:br/>
        <w:t>### Section 1: Kanji/Vocabulary Related Mistakes</w:t>
        <w:br/>
        <w:br/>
        <w:t>#### 1.1 Pronunciation Mistakes</w:t>
        <w:br/>
        <w:t>- **No specific mistakes identified in this category for the provided answers.**</w:t>
        <w:br/>
        <w:br/>
        <w:t>#### 1.2 Vocabulary Selection Mistakes</w:t>
        <w:br/>
        <w:t>- **Question 1：**</w:t>
        <w:br/>
        <w:t xml:space="preserve">  - **Sentence:** うちの　子どもは　勉強 (べんきょう) しないで　（  　　　　　 ）　ばかりいる。</w:t>
      </w:r>
    </w:p>
    <w:p>
      <w:r>
        <w:t>- **Options:** 1. あそび  2. あそぶ  3. あそばない  4. あそんで</w:t>
        <w:br/>
        <w:t xml:space="preserve">  - **Correct Option:** 4. あそんで</w:t>
        <w:br/>
        <w:t xml:space="preserve">  - **Student's Choice:** 1. あそび</w:t>
        <w:br/>
        <w:t xml:space="preserve">  - **Analysis:** The student selected the noun form "あそび" (play), which doesn't fit the grammatical structure of the sentence where a verb form (te-form) is required. The correct answer "あそんで" (playing) indicates continuous action, which aligns with the phrase "ばかりいる" (doing nothing but).</w:t>
        <w:br/>
        <w:br/>
        <w:t>### Section 2: Grammar Mistakes</w:t>
        <w:br/>
        <w:br/>
        <w:t>#### 2.1 Sentence Structure Mistakes</w:t>
        <w:br/>
        <w:t>- **Question 2：**</w:t>
        <w:br/>
        <w:t xml:space="preserve">  - **Sentence:** すみませんが　父に　何か　あったら　電話を　（  　　　　　 ）。</w:t>
      </w:r>
    </w:p>
    <w:p>
      <w:r>
        <w:t>すぐに　来ますので。</w:t>
      </w:r>
    </w:p>
    <w:p>
      <w:r>
        <w:t>- **Options:** 1. してくださいませんか  2. してくれてもいいですか  3. してもらいませんか  4. してもらうのがいいですか</w:t>
        <w:br/>
        <w:t xml:space="preserve">  - **Correct Option:** 1. してくださいませんか</w:t>
        <w:br/>
        <w:t xml:space="preserve">  - **Student's Choice:** 2. してくれてもいいですか</w:t>
        <w:br/>
        <w:t xml:space="preserve">  - **Analysis:** The student's choice "してくれてもいいですか" (Is it okay if you do?) lacks the politeness level appropriate for the context, where a request is being made. The correct answer "してくださいませんか" (Could you please do?) is a more polite way to make a request, fitting the formal tone.</w:t>
        <w:br/>
        <w:br/>
        <w:t>#### 2.2 Conjunction and Particle Mistakes</w:t>
        <w:br/>
        <w:t>- **Question 3：**</w:t>
        <w:br/>
        <w:t xml:space="preserve">  - **Sentence:** 雨が　少ない　（  　　　　　 ）、　やさいが　大きくなりません。</w:t>
      </w:r>
    </w:p>
    <w:p>
      <w:r>
        <w:t>- **Options:** 1. より  2. すぎて  3. ため  4. けど</w:t>
        <w:br/>
        <w:t xml:space="preserve">  - **Correct Option:** 3. ため</w:t>
        <w:br/>
        <w:t xml:space="preserve">  - **Student's Choice:** 4. けど</w:t>
        <w:br/>
        <w:t xml:space="preserve">  - **Analysis:** The student's choice "けど" (but) indicates contrast, which does not logically connect the cause and effect relationship expressed in the sentence. The correct particle "ため" (due to) correctly indicates that the lack of rain is the cause for the vegetables not growing big.</w:t>
        <w:br/>
        <w:br/>
        <w:t>#### 2.3 Verb Form and Tense Mistakes</w:t>
        <w:br/>
        <w:t>- **Question 4：**</w:t>
        <w:br/>
        <w:t xml:space="preserve">  - **Sentence:** サッカーの　試合 (しあい) は　中止になると　思っていたら　（  　　　　　 ）。</w:t>
      </w:r>
    </w:p>
    <w:p>
      <w:r>
        <w:t>- **Options:** 1. 行かなかった  2. 行けそうだった  3. することになった  4. 中止になった</w:t>
        <w:br/>
        <w:t xml:space="preserve">  - **Correct Option:** 3. することになった</w:t>
        <w:br/>
        <w:t xml:space="preserve">  - **Student's Choice:** 2. 行けそうだった</w:t>
        <w:br/>
        <w:t xml:space="preserve">  - **Analysis:** The student's choice "行けそうだった" (I thought I could go) does not match the unexpected continuation of the soccer match implied by "思っていたら". The correct answer "することになった" (it was decided to happen) indicates that contrary to the expectation of cancellation, the match proceeded.</w:t>
        <w:br/>
        <w:br/>
        <w:t>### Conclusion</w:t>
        <w:br/>
        <w:br/>
        <w:t>The analysis indicates that the student struggles with selecting appropriate vocabulary and grammatical structures that align with context-specific expectations. Emphasis should be placed on understanding verb forms, conjunctions, particles, and sentence structures within a wider communicative context to improve accuracy in future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