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analyze the student's mistakes in the Japanese practice test comprehensively, I'll organize the errors into two main sections: Kanji/Vocabulary-related mistakes and Grammar mistakes. Each section will be divided into sub-sections based on specific knowledge points, similar to your provided format.</w:t>
        <w:br/>
        <w:br/>
        <w:t>---</w:t>
        <w:br/>
        <w:br/>
        <w:t>### 1. Kanji/Vocabulary Related Mistakes</w:t>
        <w:br/>
        <w:br/>
        <w:t>#### 1.1 Incorrect Kanji Reading</w:t>
        <w:br/>
        <w:br/>
        <w:t xml:space="preserve">1. **Question 1**  </w:t>
        <w:br/>
        <w:t xml:space="preserve">   - Sentence: これは　&lt;u&gt;区&lt;/u&gt;の　博物館 (はくぶつかん) です。</w:t>
      </w:r>
    </w:p>
    <w:p>
      <w:r>
        <w:t>- Correct Option: 2 (く)</w:t>
        <w:br/>
        <w:t xml:space="preserve">   - Student's Choice: 1 (けん)  </w:t>
        <w:br/>
        <w:t xml:space="preserve">   - **Analysis**: The student confused the reading of the kanji "区" as "けん" instead of the correct "く." This indicates a need for better differentiation between similar kanji readings.</w:t>
        <w:br/>
        <w:br/>
        <w:t xml:space="preserve">2. **Question 1**  </w:t>
        <w:br/>
        <w:t xml:space="preserve">   - Sentence: わたしは　大学で　水を　&lt;u&gt;研究&lt;/u&gt;して　います。</w:t>
      </w:r>
    </w:p>
    <w:p>
      <w:r>
        <w:t>- Correct Option: 1 (けんきゅう)</w:t>
        <w:br/>
        <w:t xml:space="preserve">   - Student's Choice: 3 (けんぎゅう)  </w:t>
        <w:br/>
        <w:t xml:space="preserve">   - **Analysis**: The student incorrectly pronounced "研究" as "けんぎゅう" rather than "けんきゅう." This suggests a need for practice in the pronunciation of compound kanji words.</w:t>
        <w:br/>
        <w:br/>
        <w:t>#### 1.2 Vocabulary Misunderstanding</w:t>
        <w:br/>
        <w:br/>
        <w:t xml:space="preserve">1. **Question 2**  </w:t>
        <w:br/>
        <w:t xml:space="preserve">   - Sentence: ごみを　すてる　&lt;u&gt;袋&lt;/u&gt;は　ありませんか。</w:t>
      </w:r>
    </w:p>
    <w:p>
      <w:r>
        <w:t>- Correct Option: 4 (ふくろ)</w:t>
        <w:br/>
        <w:t xml:space="preserve">   - Student's Choice: 2 (はこ)  </w:t>
        <w:br/>
        <w:t xml:space="preserve">   - **Analysis**: The student chose "はこ" (box) instead of "ふくろ" (bag), indicating confusion between similar vocabulary items. </w:t>
        <w:br/>
        <w:br/>
        <w:t xml:space="preserve">2. **Question 2**  </w:t>
        <w:br/>
        <w:t xml:space="preserve">   - Sentence: しごとが　おわったら、　じぶんの　つくえの　上を　（かたづける）。</w:t>
      </w:r>
    </w:p>
    <w:p>
      <w:r>
        <w:t>- Correct Option: 4 (かたづける)</w:t>
        <w:br/>
        <w:t xml:space="preserve">   - Student's Choice: 3 (せわする)  </w:t>
        <w:br/>
        <w:t xml:space="preserve">   - **Analysis**: The student misunderstood the context, choosing "せわする" (to care) instead of "かたづける" (to tidy up), indicating a need for understanding vocabulary context.</w:t>
        <w:br/>
        <w:br/>
        <w:t>#### 1.3 Contextual Vocabulary Usage</w:t>
        <w:br/>
        <w:br/>
        <w:t xml:space="preserve">1. **Question 2**  </w:t>
        <w:br/>
        <w:t xml:space="preserve">   - Sentence: はじめて　あう　人と　はなす　ときは　（どきどき）　する。</w:t>
      </w:r>
    </w:p>
    <w:p>
      <w:r>
        <w:t>- Correct Option: 1 (どきどき)</w:t>
        <w:br/>
        <w:t xml:space="preserve">   - Student's Choice: 4 (ときどき)  </w:t>
        <w:br/>
        <w:t xml:space="preserve">   - **Analysis**: "どきどき" (nervous/excited) vs. "ときどき" (sometimes), shows confusion in expressions describing feelings or states.</w:t>
        <w:br/>
        <w:br/>
        <w:t xml:space="preserve">2. **Question 2**  </w:t>
        <w:br/>
        <w:t xml:space="preserve">   - Sentence: 「この　ケーキ、　わたしが　つくりますした。</w:t>
      </w:r>
    </w:p>
    <w:p>
      <w:r>
        <w:t>どうぞ　（めしあがって）　ください。</w:t>
      </w:r>
    </w:p>
    <w:p>
      <w:r>
        <w:t xml:space="preserve">」  </w:t>
        <w:br/>
        <w:t xml:space="preserve">   - Correct Option: 4 (めしあがって)</w:t>
        <w:br/>
        <w:t xml:space="preserve">   - Student's Choice: 2 (ごらんになって)  </w:t>
        <w:br/>
        <w:t xml:space="preserve">   - **Analysis**: The student selected "ごらんになって" (to look at) instead of "めしあがって" (to eat), showing a misunderstanding of polite expressions.</w:t>
        <w:br/>
        <w:br/>
        <w:t>---</w:t>
        <w:br/>
        <w:br/>
        <w:t>### 2. Grammar Mistakes</w:t>
        <w:br/>
        <w:br/>
        <w:t>#### 2.1 Incorrect Verb Form Usage</w:t>
        <w:br/>
        <w:br/>
        <w:t xml:space="preserve">1. **Question 1**  </w:t>
        <w:br/>
        <w:t xml:space="preserve">   - Sentence: うちの　子どもは　勉強 (べんきょう) しないで　（あそんで）　ばかりいる。</w:t>
      </w:r>
    </w:p>
    <w:p>
      <w:r>
        <w:t>- Correct Option: 4 (あそんで)</w:t>
        <w:br/>
        <w:t xml:space="preserve">   - Student's Choice: 1 (あそび)  </w:t>
        <w:br/>
        <w:t xml:space="preserve">   - **Analysis**: Incorrect verb form usage indicates a need for understanding verb conjugations.</w:t>
        <w:br/>
        <w:br/>
        <w:t>#### 2.2 Sentence Structure/Particle Usage</w:t>
        <w:br/>
        <w:br/>
        <w:t xml:space="preserve">1. **Question 1**  </w:t>
        <w:br/>
        <w:t xml:space="preserve">   - Sentence: 3時間だけ　仕事を　したら　10,000円　（も）　もらえた。</w:t>
      </w:r>
    </w:p>
    <w:p>
      <w:r>
        <w:t>- Correct Option: 3 (も)</w:t>
        <w:br/>
        <w:t xml:space="preserve">   - Student's Choice: 4 (で)  </w:t>
        <w:br/>
        <w:t xml:space="preserve">   - **Analysis**: Misuse of particles suggests difficulty in understanding the function of particles in sentences.</w:t>
        <w:br/>
        <w:br/>
        <w:t>#### 2.3 Conditional and Causal Constructions</w:t>
        <w:br/>
        <w:br/>
        <w:t xml:space="preserve">1. **Question 1**  </w:t>
        <w:br/>
        <w:t xml:space="preserve">   - Sentence: かれが　手伝って　（くれなかったから）　宿題 (しゅくだい) が　終わらなっかった。</w:t>
      </w:r>
    </w:p>
    <w:p>
      <w:r>
        <w:t>- Correct Option: 2 (くれなかったから)</w:t>
        <w:br/>
        <w:t xml:space="preserve">   - Student's Choice: 1 (もらったから)  </w:t>
        <w:br/>
        <w:t xml:space="preserve">   - **Analysis**: Misunderstanding of cause-effect relationships and conditional sentences.</w:t>
        <w:br/>
        <w:br/>
        <w:t>This analysis highlights the student's areas of difficulty, suggesting a focus on improving kanji recognition, vocabulary context, and grammatical structures. Each error reflects specific learning needs, which can be targeted through practice and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