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Below is a comprehensive analysis of the student's mistakes, organized into sections and sub-sections based on the specific knowledge points involved. The analysis is structured in a similar manner to the provided template.</w:t>
        <w:br/>
        <w:br/>
        <w:t>---</w:t>
        <w:br/>
        <w:br/>
        <w:t>### 1.1 Kanji/Vocabulary Related Mistakes</w:t>
        <w:br/>
        <w:br/>
        <w:t>#### 1.1.1 Vocabulary Recognition Error</w:t>
        <w:br/>
        <w:t>**Question 1:**</w:t>
        <w:br/>
        <w:t>- **Prompt:** 紙に　名前と　住所を　書いて　ください。</w:t>
      </w:r>
    </w:p>
    <w:p>
      <w:r>
        <w:t xml:space="preserve">- **Options:** </w:t>
        <w:br/>
        <w:t xml:space="preserve">  1. じゅしょう</w:t>
        <w:br/>
        <w:t xml:space="preserve">  2. じゅうしょう </w:t>
        <w:br/>
        <w:t xml:space="preserve">  3. じゅうしょ </w:t>
        <w:br/>
        <w:t xml:space="preserve">  4. じゅしょ</w:t>
        <w:br/>
        <w:t>- **Correct Option:** 3 (じゅうしょ)</w:t>
        <w:br/>
        <w:t>- **Student's Choice:** 1 (じゅしょう)</w:t>
        <w:br/>
        <w:br/>
        <w:t>**Analysis:** The student confused the correct reading of the kanji for "address" (住所) with an incorrect reading. This indicates a need to reinforce the distinction between similar-sounding vocabulary and their appropriate kanji representations.</w:t>
        <w:br/>
        <w:br/>
        <w:t>### 1.2 Grammar Mistakes</w:t>
        <w:br/>
        <w:br/>
        <w:t>#### 1.2.1 Contextual Appropriateness Error</w:t>
        <w:br/>
        <w:t>**Question 4:**</w:t>
        <w:br/>
        <w:t>- **Prompt:** Ａ　「よく　いらっしゃいました。</w:t>
      </w:r>
    </w:p>
    <w:p>
      <w:r>
        <w:t>どうぞ。</w:t>
      </w:r>
    </w:p>
    <w:p>
      <w:r>
        <w:t>」 Ｂ　「（  　　　　　 ）。</w:t>
      </w:r>
    </w:p>
    <w:p>
      <w:r>
        <w:t>」</w:t>
        <w:br/>
        <w:t xml:space="preserve">- **Options:** </w:t>
        <w:br/>
        <w:t xml:space="preserve">  1. いただきます</w:t>
        <w:br/>
        <w:t xml:space="preserve">  2. どういたしまして</w:t>
        <w:br/>
        <w:t xml:space="preserve">  3. おじゃまします</w:t>
        <w:br/>
        <w:t xml:space="preserve">  4. こちらこそ</w:t>
        <w:br/>
        <w:t>- **Correct Option:** 3 (おじゃまします)</w:t>
        <w:br/>
        <w:t>- **Student's Choice:** 1 (いただきます)</w:t>
        <w:br/>
        <w:br/>
        <w:t>**Analysis:** The student selected a response typically used before meals instead of the polite phrase used when entering someone's home or space. This suggests a need for practice in understanding contextual usage of set expressions.</w:t>
        <w:br/>
        <w:br/>
        <w:t>#### 1.2.2 Usage of Interest Expression</w:t>
        <w:br/>
        <w:t>**Question 5:**</w:t>
        <w:br/>
        <w:t>- **Prompt:** つぎの　ことばの　つかいかたで　いちばん　いい　ものを　1・2・3・4から　ひとつ　えらんで　ください。</w:t>
      </w:r>
    </w:p>
    <w:p>
      <w:r>
        <w:t>きょうみ</w:t>
        <w:br/>
        <w:t>- **Options:**</w:t>
        <w:br/>
        <w:t xml:space="preserve">  1. わたしは　えいがを　見るのが　きょうみです。</w:t>
      </w:r>
    </w:p>
    <w:p>
      <w:r>
        <w:t>2. この　かんじの　きょうみは　何ですか。</w:t>
      </w:r>
    </w:p>
    <w:p>
      <w:r>
        <w:t>3. 5さいの　むすこは、　今、　でんしゃに　きょうみを　もっています。</w:t>
      </w:r>
    </w:p>
    <w:p>
      <w:r>
        <w:t>4. 父は　しゃしんが　きょうみで、　カメラを　たくさん　もっています。</w:t>
      </w:r>
    </w:p>
    <w:p>
      <w:r>
        <w:t>- **Correct Option:** 3 (5さいの　むすこは、　今、　でんしゃに　きょうみを　もっています。</w:t>
      </w:r>
    </w:p>
    <w:p>
      <w:r>
        <w:t>)</w:t>
        <w:br/>
        <w:t>- **Student's Choice:** 1 (わたしは　えいがを　見るのが　きょうみです。</w:t>
      </w:r>
    </w:p>
    <w:p>
      <w:r>
        <w:t>)</w:t>
        <w:br/>
        <w:br/>
        <w:t>**Analysis:** The student's choice reflects a misunderstanding of how to express interest in Japanese, specifically the structure "にきょうみをもつ" (to have an interest in). This suggests a need for reinforcement in constructing sentences that express interests.</w:t>
        <w:br/>
        <w:br/>
        <w:t>#### 1.2.3 Verb Form Usage</w:t>
        <w:br/>
        <w:t>**Question 6:**</w:t>
        <w:br/>
        <w:t>- **Prompt:** うちの　子どもは　勉強 (べんきょう) しないで　（  　　　　　 ）　ばかりいる。</w:t>
      </w:r>
    </w:p>
    <w:p>
      <w:r>
        <w:t>- **Options:**</w:t>
        <w:br/>
        <w:t xml:space="preserve">  1. あそび</w:t>
        <w:br/>
        <w:t xml:space="preserve">  2. あそぶ</w:t>
        <w:br/>
        <w:t xml:space="preserve">  3. あそばない</w:t>
        <w:br/>
        <w:t xml:space="preserve">  4. あそんで</w:t>
        <w:br/>
        <w:t>- **Correct Option:** 4 (あそんで)</w:t>
        <w:br/>
        <w:t>- **Student's Choice:** 2 (あそぶ)</w:t>
        <w:br/>
        <w:br/>
        <w:t>**Analysis:** The student incorrectly selected the plain form of the verb instead of the te-form, which is necessary to connect actions in this grammatical structure. This indicates a need to review verb conjugations and their functions in sentence construction.</w:t>
        <w:br/>
        <w:br/>
        <w:t>#### 1.2.4 Reported Speech</w:t>
        <w:br/>
        <w:t>**Question 7:**</w:t>
        <w:br/>
        <w:t>- **Prompt:** 手紙 (てがみ) によると、　田中さんは　（  　　　　　 ）　そうです。</w:t>
      </w:r>
    </w:p>
    <w:p>
      <w:r>
        <w:t>- **Options:**</w:t>
        <w:br/>
        <w:t xml:space="preserve">  1. 元気</w:t>
        <w:br/>
        <w:t xml:space="preserve">  2. 元気な</w:t>
        <w:br/>
        <w:t xml:space="preserve">  3. 元気だ</w:t>
        <w:br/>
        <w:t xml:space="preserve">  4. 元気という</w:t>
        <w:br/>
        <w:t>- **Correct Option:** 3 (元気だ)</w:t>
        <w:br/>
        <w:t>- **Student's Choice:** 1 (元気)</w:t>
        <w:br/>
        <w:br/>
        <w:t>**Analysis:** The student failed to use the appropriate copula form "だ" in reported speech, indicating a need to understand the grammatical requirements for quoting statements.</w:t>
        <w:br/>
        <w:br/>
        <w:t>#### 1.2.5 Polite Request Form</w:t>
        <w:br/>
        <w:t>**Question 8:**</w:t>
        <w:br/>
        <w:t>- **Prompt:** すみませんが　父に　何か　あったら　電話を　（  　　　　　 ）。</w:t>
      </w:r>
    </w:p>
    <w:p>
      <w:r>
        <w:t>すぐに　来ますので。</w:t>
      </w:r>
    </w:p>
    <w:p>
      <w:r>
        <w:t>- **Options:**</w:t>
        <w:br/>
        <w:t xml:space="preserve">  1. してくださいませんか</w:t>
        <w:br/>
        <w:t xml:space="preserve">  2. してくれてもいいですか</w:t>
        <w:br/>
        <w:t xml:space="preserve">  3. してもらいませんか</w:t>
        <w:br/>
        <w:t xml:space="preserve">  4. してもらうのがいいですか</w:t>
        <w:br/>
        <w:t>- **Correct Option:** 1 (してくださいませんか)</w:t>
        <w:br/>
        <w:t>- **Student's Choice:** 2 (してくれてもいいですか)</w:t>
        <w:br/>
        <w:br/>
        <w:t>**Analysis:** The student selected a less formal and less appropriate request form. This indicates a need to practice distinguishing between levels of politeness and appropriateness in requests.</w:t>
        <w:br/>
        <w:br/>
        <w:t>#### 1.2.6 Imperative Form</w:t>
        <w:br/>
        <w:t>**Question 9:**</w:t>
        <w:br/>
        <w:t>- **Prompt:** 子ども「お母さん、来週　着る　服を　あらって　（  　　　　　 ）。</w:t>
      </w:r>
    </w:p>
    <w:p>
      <w:r>
        <w:t>」 母「自分で　あらいなさい。</w:t>
      </w:r>
    </w:p>
    <w:p>
      <w:r>
        <w:t>」</w:t>
        <w:br/>
        <w:t>- **Options:**</w:t>
        <w:br/>
        <w:t xml:space="preserve">  1. おく</w:t>
        <w:br/>
        <w:t xml:space="preserve">  2. ある</w:t>
        <w:br/>
        <w:t xml:space="preserve">  3. おいて</w:t>
        <w:br/>
        <w:t xml:space="preserve">  4. あって</w:t>
        <w:br/>
        <w:t>- **Correct Option:** 3 (おいて)</w:t>
        <w:br/>
        <w:t>- **Student's Choice:** 1 (おく)</w:t>
        <w:br/>
        <w:br/>
        <w:t>**Analysis:** The student's choice reflects confusion between the verb forms that imply a sequence of actions. The correct form "おいて" is required to indicate completion of an action. This suggests a need for further practice with verb forms that indicate process or sequence.</w:t>
        <w:br/>
        <w:br/>
        <w:t>#### 1.2.7 Expectation vs. Reality</w:t>
        <w:br/>
        <w:t>**Question 10:**</w:t>
        <w:br/>
        <w:t>- **Prompt:** サッカーの　試合 (しあい) は　中止になると　思っていたら　（  　　　　　 ）。</w:t>
      </w:r>
    </w:p>
    <w:p>
      <w:r>
        <w:t>- **Options:**</w:t>
        <w:br/>
        <w:t xml:space="preserve">  1. 行かなかった</w:t>
        <w:br/>
        <w:t xml:space="preserve">  2. 行けそうだった</w:t>
        <w:br/>
        <w:t xml:space="preserve">  3. することになった</w:t>
        <w:br/>
        <w:t xml:space="preserve">  4. 中止になった</w:t>
        <w:br/>
        <w:t>- **Correct Option:** 3 (することになった)</w:t>
        <w:br/>
        <w:t>- **Student's Choice:** 2 (行けそうだった)</w:t>
        <w:br/>
        <w:br/>
        <w:t>**Analysis:** The student's response does not align with the structure indicating a realization that differs from expectation. This points to a need to better understand expressions of expectation and their outcomes in Japanese.</w:t>
        <w:br/>
        <w:br/>
        <w:t>---</w:t>
        <w:br/>
        <w:br/>
        <w:t>This analysis highlights the student's areas for improvement, focusing on kanji/vocabulary recognition and various grammatical structures. Targeted practice in these areas can help the student enhance their proficiency in Japanese.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