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w:t>
        <w:br/>
        <w:br/>
        <w:t>#### 1.1 Kanji/Vocabulary Related Mistakes</w:t>
        <w:br/>
        <w:br/>
        <w:t>*No significant kanji or vocabulary-related mistakes were identified in the provided test items. The errors seem to be more related to grammatical understanding and contextual usage rather than vocabulary recognition.*</w:t>
        <w:br/>
        <w:br/>
        <w:t>#### 1.2 Grammar Mistakes</w:t>
        <w:br/>
        <w:br/>
        <w:t>##### 1.2.1 Politeness and Request Forms</w:t>
        <w:br/>
        <w:br/>
        <w:t xml:space="preserve">**Question:**  </w:t>
        <w:br/>
        <w:t>1　（  　　　　　 ）に　何を　入れますか。</w:t>
      </w:r>
    </w:p>
    <w:p>
      <w:r>
        <w:t>すみませんが　父に　何か　あったら　電話を　（  　　　　　 ）。</w:t>
      </w:r>
    </w:p>
    <w:p>
      <w:r>
        <w:t>すぐに　来ますので。</w:t>
      </w:r>
    </w:p>
    <w:p>
      <w:r>
        <w:t xml:space="preserve">1　してくださいませんか  </w:t>
        <w:br/>
        <w:t xml:space="preserve">2　してくれてもいいですか  </w:t>
        <w:br/>
        <w:t xml:space="preserve">3　してもらいませんか  </w:t>
        <w:br/>
        <w:t xml:space="preserve">4　してもらうのがいいですか  </w:t>
        <w:br/>
        <w:br/>
        <w:t xml:space="preserve">- **Correct Option:** 1　してくださいませんか  </w:t>
        <w:br/>
        <w:t xml:space="preserve">- **Student's Choice:** 2　してくれてもいいですか  </w:t>
        <w:br/>
        <w:br/>
        <w:t xml:space="preserve">- **Error Analysis:**  </w:t>
        <w:br/>
        <w:t xml:space="preserve">  The student chose option 2, which is a less formal and somewhat indirect way of making a request. However, in this context, where the speaker is asking for a favor regarding an important matter (receiving a phone call about their father), a more formal and polite request is appropriate. Option 1, "してくださいませんか," is the most suitable choice as it conveys a polite request.</w:t>
        <w:br/>
        <w:br/>
        <w:t xml:space="preserve">- **Knowledge Point:**  </w:t>
        <w:br/>
        <w:t xml:space="preserve">  The student needs to understand the nuances of politeness levels in Japanese, especially in making requests. The importance of choosing the correct level of formality based on the context and relationship between the speaker and listener is crucial.</w:t>
        <w:br/>
        <w:br/>
        <w:t>##### 1.2.2 Contextual Understanding and Verb Forms</w:t>
        <w:br/>
        <w:br/>
        <w:t xml:space="preserve">**Question:**  </w:t>
        <w:br/>
        <w:t>1　（  　　　　　 ）に　何を　入れますか。</w:t>
      </w:r>
    </w:p>
    <w:p>
      <w:r>
        <w:t>サッカーの　試合 (しあい) は　中止になると　思っていたら　（  　　　　　 ）。</w:t>
      </w:r>
    </w:p>
    <w:p>
      <w:r>
        <w:t xml:space="preserve">1　行かなかった  </w:t>
        <w:br/>
        <w:t xml:space="preserve">2　行けそうだった  </w:t>
        <w:br/>
        <w:t xml:space="preserve">3　することになった  </w:t>
        <w:br/>
        <w:t xml:space="preserve">4　中止になった  </w:t>
        <w:br/>
        <w:br/>
        <w:t xml:space="preserve">- **Correct Option:** 3　することになった  </w:t>
        <w:br/>
        <w:t xml:space="preserve">- **Student's Choice:** 2　行けそうだった  </w:t>
        <w:br/>
        <w:br/>
        <w:t xml:space="preserve">- **Error Analysis:**  </w:t>
        <w:br/>
        <w:t xml:space="preserve">  The student chose option 2, which suggests that the match seemed possible to attend. However, the sentence context indicates a contrast or unexpected outcome regarding the soccer match. The correct option, 3 "することになった," fits this context as it signifies that the match was decided to be held, contrary to the initial belief of cancellation.</w:t>
        <w:br/>
        <w:br/>
        <w:t xml:space="preserve">- **Knowledge Point:**  </w:t>
        <w:br/>
        <w:t xml:space="preserve">  The student needs to improve their understanding of context clues and how they dictate the appropriate verb form. Recognizing cues that imply contrast or unexpected outcomes is essential in selecting the correct verb form in Japanese.</w:t>
        <w:br/>
        <w:br/>
        <w:t>### Recommendations for Improvement</w:t>
        <w:br/>
        <w:br/>
        <w:t xml:space="preserve">1. **Politeness and Formality:**  </w:t>
        <w:br/>
        <w:t xml:space="preserve">   Engage in exercises focusing on varying levels of politeness in Japanese, particularly in making requests and formal interactions.</w:t>
        <w:br/>
        <w:br/>
        <w:t xml:space="preserve">2. **Contextual Clues:**  </w:t>
        <w:br/>
        <w:t xml:space="preserve">   Practice understanding and interpreting context within sentences to choose the correct verb forms. This can be achieved through reading comprehension exercises and analyzing sentence structures.</w:t>
        <w:br/>
        <w:br/>
        <w:t xml:space="preserve">3. **Role-Playing and Practice:**  </w:t>
        <w:br/>
        <w:t xml:space="preserve">   Participate in role-playing exercises that simulate real-life situations, requiring the use of appropriate politeness levels and contextual understanding.</w:t>
        <w:br/>
        <w:br/>
        <w:t>By addressing these areas, the student can develop a more nuanced understanding of Japanese grammar and improve their ability to select the appropriate language forms based on context and social relationships.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