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 is the comprehensive analysis of the student's mistakes organized into the same structure as the provided template:</w:t>
        <w:br/>
        <w:br/>
        <w:t>---</w:t>
        <w:br/>
        <w:br/>
        <w:t>**1.1 Kanji/Vocabulary Related Mistakes**</w:t>
        <w:br/>
        <w:br/>
        <w:t>**1.1.1 Kanji Reading Mistakes**</w:t>
        <w:br/>
        <w:t>- **Question 1:** 「紙に 名前と 住所を 書いて ください。</w:t>
      </w:r>
    </w:p>
    <w:p>
      <w:r>
        <w:t>」 (かみに なまえと じゅうしょを かいて ください。</w:t>
      </w:r>
    </w:p>
    <w:p>
      <w:r>
        <w:t>)</w:t>
        <w:br/>
        <w:t xml:space="preserve">  - **Student's Answer:** 1 (じゅしょう)</w:t>
        <w:br/>
        <w:t xml:space="preserve">  - **Correct Answer:** 3 (じゅうしょ)</w:t>
        <w:br/>
        <w:t xml:space="preserve">  - **Analysis:** The student chose an incorrect reading of the word "住所" (address). The correct reading is "じゅうしょ", but the student selected "じゅしょう". This indicates a need for better recognition and practice of kanji readings.</w:t>
        <w:br/>
        <w:br/>
        <w:t>**1.1.2 Vocabulary Context Mistakes**</w:t>
        <w:br/>
        <w:t>- **Question 4:** 「この お茶は、変な 味が する。</w:t>
      </w:r>
    </w:p>
    <w:p>
      <w:r>
        <w:t>」 (この おちゃは、へんな あじが する。</w:t>
      </w:r>
    </w:p>
    <w:p>
      <w:r>
        <w:t>)</w:t>
        <w:br/>
        <w:t xml:space="preserve">  - **Student's Answer:** 4 (この おちゃは、あまり おいしくないです。</w:t>
      </w:r>
    </w:p>
    <w:p>
      <w:r>
        <w:t>)</w:t>
        <w:br/>
        <w:t xml:space="preserve">  - **Correct Answer:** 2 (この おちゃは、あじが おかしいです。</w:t>
      </w:r>
    </w:p>
    <w:p>
      <w:r>
        <w:t>)</w:t>
        <w:br/>
        <w:t xml:space="preserve">  - **Analysis:** The student failed to select the closest meaning sentence. "変な 味" translates to "weird taste," and the correct sentence here is "あじが おかしいです" (tastes strange). The student's choice "あまり おいしくないです" translates to "not very delicious," which is not accurate.</w:t>
        <w:br/>
        <w:br/>
        <w:t>- **Question 4:** 「来週、先生に 会いに 行きます。</w:t>
      </w:r>
    </w:p>
    <w:p>
      <w:r>
        <w:t>」 (らいしゅう、せんせいに あいに いきます。</w:t>
      </w:r>
    </w:p>
    <w:p>
      <w:r>
        <w:t>)</w:t>
        <w:br/>
        <w:t xml:space="preserve">  - **Student's Answer:** 2 (らいしゅう、せんせいを さがします。</w:t>
      </w:r>
    </w:p>
    <w:p>
      <w:r>
        <w:t>)</w:t>
        <w:br/>
        <w:t xml:space="preserve">  - **Correct Answer:** 4 (らいしゅう、せんせいを たずねます。</w:t>
      </w:r>
    </w:p>
    <w:p>
      <w:r>
        <w:t>)</w:t>
        <w:br/>
        <w:t xml:space="preserve">  - **Analysis:** The correct equivalent sentence is "先生を たずねます" (visit the teacher). The student's choice "先生を さがします" means "look for the teacher," which is incorrect in context.</w:t>
        <w:br/>
        <w:br/>
        <w:t>- **Question 5:** 「こまかい」</w:t>
        <w:br/>
        <w:t xml:space="preserve">  - **Student's Answer:** 2 (あの 人は 足が こまかくて、きれいです。</w:t>
      </w:r>
    </w:p>
    <w:p>
      <w:r>
        <w:t>)</w:t>
        <w:br/>
        <w:t xml:space="preserve">  - **Correct Answer:** 4 (こまかい おかねが ないので、1万円で はらっても いいですか。</w:t>
      </w:r>
    </w:p>
    <w:p>
      <w:r>
        <w:t>)</w:t>
        <w:br/>
        <w:t xml:space="preserve">  - **Analysis:** The student misinterpreted the context for the usage of "こまかい" (fine, small, or detailed). The word "こまかい" in the correct option refers to "small change" (money), whereas the student's choice does not correctly use the term "こまかい".</w:t>
        <w:br/>
        <w:br/>
        <w:t>- **Question 5:** 「かしこまりました」</w:t>
        <w:br/>
        <w:t xml:space="preserve">  - **Student's Answer:** 1 (「今の せつめいで わかりましたか。</w:t>
      </w:r>
    </w:p>
    <w:p>
      <w:r>
        <w:t>」 「はい、 かしこまりました。</w:t>
      </w:r>
    </w:p>
    <w:p>
      <w:r>
        <w:t>」)</w:t>
        <w:br/>
        <w:t xml:space="preserve">  - **Correct Answer:** 2 (「コーヒーを おねがいします。</w:t>
      </w:r>
    </w:p>
    <w:p>
      <w:r>
        <w:t>」 「はい、 かしこまりました。</w:t>
      </w:r>
    </w:p>
    <w:p>
      <w:r>
        <w:t>」)</w:t>
        <w:br/>
        <w:t xml:space="preserve">  - **Analysis:** "かしこまりました" is a formal way to accept a request or instruction. The student's chosen context is inappropriate for this phrase. The correct context involves receiving a service request.</w:t>
        <w:br/>
        <w:br/>
        <w:t>**1.2 Grammar Mistakes**</w:t>
        <w:br/>
        <w:br/>
        <w:t>**1.2.1 Sentence Structure Mistakes**</w:t>
        <w:br/>
        <w:t>- **Question 1:** 「うちの 子どもは 勉強 しないで (  　　　　　 ) ばかりいる。</w:t>
      </w:r>
    </w:p>
    <w:p>
      <w:r>
        <w:t>」</w:t>
        <w:br/>
        <w:t xml:space="preserve">  - **Student's Answer:** 2 (あそぶ)</w:t>
        <w:br/>
        <w:t xml:space="preserve">  - **Correct Answer:** 4 (あそんで)</w:t>
        <w:br/>
        <w:t xml:space="preserve">  - **Analysis:** The correct form here is the te-form "あそんで" (playing), which connects with "ばかりいる" to mean "only playing". The student's choice "あそぶ" (to play) is incorrect in this structure.</w:t>
        <w:br/>
        <w:br/>
        <w:t>- **Question 1:** 「今日は 何も (  　　　　　 ) 出かけました。</w:t>
      </w:r>
    </w:p>
    <w:p>
      <w:r>
        <w:t>」</w:t>
        <w:br/>
        <w:t xml:space="preserve">  - **Student's Answer:** 3 (食べなくて)</w:t>
        <w:br/>
        <w:t xml:space="preserve">  - **Correct Answer:** 1 (食べないで)</w:t>
        <w:br/>
        <w:t xml:space="preserve">  - **Analysis:** The correct form "食べないで" (without eating) is needed here. The student's choice "食べなくて" (did not eat and...) does not fit the intended meaning.</w:t>
        <w:br/>
        <w:br/>
        <w:t>- **Question 1:** 「雨が 少ない (  　　　　　 ）、やさいが 大きくなりません。</w:t>
      </w:r>
    </w:p>
    <w:p>
      <w:r>
        <w:t>」</w:t>
        <w:br/>
        <w:t xml:space="preserve">  - **Student's Answer:** 1 (より)</w:t>
        <w:br/>
        <w:t xml:space="preserve">  - **Correct Answer:** 3 (ため)</w:t>
        <w:br/>
        <w:t xml:space="preserve">  - **Analysis:** The correct word "ため" (because) is needed to explain the reason. The student's choice "より" (than) is incorrect.</w:t>
        <w:br/>
        <w:br/>
        <w:t>**1.2.2 Verb Form Mistakes**</w:t>
        <w:br/>
        <w:t>- **Question 1:** 子ども「お母さん、来週 着る 服を あらって (  　　　　　 ）。</w:t>
      </w:r>
    </w:p>
    <w:p>
      <w:r>
        <w:t>」</w:t>
        <w:br/>
        <w:t xml:space="preserve">  - **Student's Answer:** 1 (おく)</w:t>
        <w:br/>
        <w:t xml:space="preserve">  - **Correct Answer:** 3 (おいて)</w:t>
        <w:br/>
        <w:t xml:space="preserve">  - **Analysis:** The correct form "おいて" (to put/place) is needed here as a continuation of the request. The student's choice "おく" (to put) does not fit grammatically.</w:t>
        <w:br/>
        <w:br/>
        <w:t>- **Question 1:** 「にもつは 多くて このかばんに (  　　　　　 ) そうもない。</w:t>
      </w:r>
    </w:p>
    <w:p>
      <w:r>
        <w:t>」</w:t>
        <w:br/>
        <w:t xml:space="preserve">  - **Student's Answer:** 4 (入れない)</w:t>
        <w:br/>
        <w:t xml:space="preserve">  - **Correct Answer:** 1 (入り)</w:t>
        <w:br/>
        <w:t xml:space="preserve">  - **Analysis:** The correct form "入り" (to fit) is needed here. The student's choice "入れない" (cannot put in) does not match the structure and meaning.</w:t>
        <w:br/>
        <w:br/>
        <w:t>- **Question 1:** 「サッカーの 試合は 中止になると 思っていたら (  　　　　　 ）。</w:t>
      </w:r>
    </w:p>
    <w:p>
      <w:r>
        <w:t>」</w:t>
        <w:br/>
        <w:t xml:space="preserve">  - **Student's Answer:** 4 (中止になった)</w:t>
        <w:br/>
        <w:t xml:space="preserve">  - **Correct Answer:** 3 (することになった)</w:t>
        <w:br/>
        <w:t xml:space="preserve">  - **Analysis:** The correct answer "することになった" (was decided to be held) is needed. The student's choice "中止になった" (was canceled) is incorrect regarding the context of expectation.</w:t>
        <w:br/>
        <w:br/>
        <w:t>---</w:t>
        <w:br/>
        <w:br/>
        <w:t>This structure ensures that each error is categorized correctly and explained in detail, helping the student understand their mistakes and improve.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