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using the specified format, organized into sections and sub-sections based on the knowledge points involved.</w:t>
        <w:br/>
        <w:br/>
        <w:t>---</w:t>
        <w:br/>
        <w:br/>
        <w:t>## 1. Kanji/Vocabulary Related Mistakes</w:t>
        <w:br/>
        <w:br/>
        <w:t>### 1.1 Kanji Reading Mistakes</w:t>
        <w:br/>
        <w:br/>
        <w:t>#### 1.1.1 Incorrect Kanji Reading</w:t>
        <w:br/>
        <w:t>- **Question:** これは　区の　博物館 (はくぶつかん) です。</w:t>
      </w:r>
    </w:p>
    <w:p>
      <w:r>
        <w:t>- **Correct Option:** 2 (く)</w:t>
        <w:br/>
        <w:t xml:space="preserve">  - **Student's Choice:** 1 (けん)</w:t>
        <w:br/>
        <w:t xml:space="preserve">  - **Analysis:** The student confused the reading of the kanji "区" (く), which is a basic reading mistake. This indicates a need to reinforce the student's kanji reading skills, particularly for common place-related kanji.</w:t>
        <w:br/>
        <w:br/>
        <w:t>#### 1.1.2 Vocabulary Misrecognition</w:t>
        <w:br/>
        <w:t>- **Question:** わたしは　大学で　水を　研究して　います。</w:t>
      </w:r>
    </w:p>
    <w:p>
      <w:r>
        <w:t>- **Correct Option:** 1 (けんきゅう)</w:t>
        <w:br/>
        <w:t xml:space="preserve">  - **Student's Choice:** 3 (けんぎゅう)</w:t>
        <w:br/>
        <w:t xml:space="preserve">  - **Analysis:** The student chose an incorrect option that doesn't exist in standard Japanese vocabulary, suggesting a misunderstanding of the word "研究" (けんきゅう). This points to the necessity of strengthening vocabulary recognition.</w:t>
        <w:br/>
        <w:br/>
        <w:t>- **Question:** この人は　わたしの　主人です。</w:t>
      </w:r>
    </w:p>
    <w:p>
      <w:r>
        <w:t>- **Correct Option:** 4 (しゅじん)</w:t>
        <w:br/>
        <w:t xml:space="preserve">  - **Student's Choice:** 3 (しゅうじん)</w:t>
        <w:br/>
        <w:t xml:space="preserve">  - **Analysis:** The student selected a non-standard reading "しゅうじん," indicating confusion with similar-sounding words. Focus on differentiating between similar phonetic vocabulary is recommended.</w:t>
        <w:br/>
        <w:br/>
        <w:t>### 1.2 Vocabulary Usage Mistakes</w:t>
        <w:br/>
        <w:br/>
        <w:t>#### 1.2.1 Contextual Vocabulary Usage</w:t>
        <w:br/>
        <w:t>- **Question:** ごみを　すてる　袋は　ありませんか。</w:t>
      </w:r>
    </w:p>
    <w:p>
      <w:r>
        <w:t>- **Correct Option:** 4 (ふくろ)</w:t>
        <w:br/>
        <w:t xml:space="preserve">  - **Student's Choice:** 2 (はこ)</w:t>
        <w:br/>
        <w:t xml:space="preserve">  - **Analysis:** The student incorrectly identified "袋" (ふくろ) as "はこ" (box), which shows a misunderstanding of vocabulary based on context. The student should practice distinguishing contextually appropriate vocabulary.</w:t>
        <w:br/>
        <w:br/>
        <w:t>- **Question:** こまかい</w:t>
        <w:br/>
        <w:t xml:space="preserve">  - **Correct Option:** 4 (こまかい　おかねが　ないので、　1万円で　はらっても　いいですか。</w:t>
      </w:r>
    </w:p>
    <w:p>
      <w:r>
        <w:t>)</w:t>
        <w:br/>
        <w:t xml:space="preserve">  - **Student's Choice:** 3 (わたしの　家は　へやが　2つ　しかなく、　こまかいです。</w:t>
      </w:r>
    </w:p>
    <w:p>
      <w:r>
        <w:t>)</w:t>
        <w:br/>
        <w:t xml:space="preserve">  - **Analysis:** The student misapplied the word "こまかい," which means "small" or "fine" in the context of money, not space. Emphasis on understanding the nuances of vocabulary usage is needed.</w:t>
        <w:br/>
        <w:br/>
        <w:t>---</w:t>
        <w:br/>
        <w:br/>
        <w:t>## 2. Grammar Mistakes</w:t>
        <w:br/>
        <w:br/>
        <w:t>### 2.1 Sentence Structure Mistakes</w:t>
        <w:br/>
        <w:br/>
        <w:t>#### 2.1.1 Incorrect Sentence Completion</w:t>
        <w:br/>
        <w:t>- **Question:** 宿題 (しゅくだい) を　したのに、　先生が　（  　　　　　 ）。</w:t>
      </w:r>
    </w:p>
    <w:p>
      <w:r>
        <w:t>- **Correct Option:** 1 (来なかった)</w:t>
        <w:br/>
        <w:t xml:space="preserve">  - **Student's Choice:** 3 (会わなかった)</w:t>
        <w:br/>
        <w:t xml:space="preserve">  - **Analysis:** The student chose a grammatically incorrect sentence structure that doesn't logically follow "したのに" (despite doing homework). The student needs to practice sentence completion based on context.</w:t>
        <w:br/>
        <w:br/>
        <w:t>- **Question:** 今日は　何も　（  　　　　　 ）　出かけました。</w:t>
      </w:r>
    </w:p>
    <w:p>
      <w:r>
        <w:t>- **Correct Option:** 1 (食べないで)</w:t>
        <w:br/>
        <w:t xml:space="preserve">  - **Student's Choice:** 3 (食べなくて)</w:t>
        <w:br/>
        <w:t xml:space="preserve">  - **Analysis:** The choice "食べなくて" suggests a reason, which doesn't fit the sentence structure. The student needs to understand conjunctions and their appropriate use in sentences.</w:t>
        <w:br/>
        <w:br/>
        <w:t>#### 2.1.2 Incorrect Verb Form Usage</w:t>
        <w:br/>
        <w:t>- **Question:** 家の　前に　3日間　車が　（  　　　　　 ）　ままです。</w:t>
      </w:r>
    </w:p>
    <w:p>
      <w:r>
        <w:t>- **Correct Option:** 4 (止まった)</w:t>
        <w:br/>
        <w:t xml:space="preserve">  - **Student's Choice:** 3 (止まられて)</w:t>
        <w:br/>
        <w:t xml:space="preserve">  - **Analysis:** The student used a passive form "止まられて" instead of the past form "止まった," indicating confusion with verb forms.</w:t>
        <w:br/>
        <w:br/>
        <w:t>- **Question:** 雨が　少ない　（  　　　　　 ）、　やさいが　大きくなりません。</w:t>
      </w:r>
    </w:p>
    <w:p>
      <w:r>
        <w:t>- **Correct Option:** 3 (ため)</w:t>
        <w:br/>
        <w:t xml:space="preserve">  - **Student's Choice:** 2 (すぎて)</w:t>
        <w:br/>
        <w:t xml:space="preserve">  - **Analysis:** The student incorrectly used "すぎて," which implies excessiveness, instead of "ため," which indicates a reason. This shows a need to practice using conjunctions correctly.</w:t>
        <w:br/>
        <w:br/>
        <w:t>### 2.2 Conditional and Hypothetical Mistakes</w:t>
        <w:br/>
        <w:br/>
        <w:t>#### 2.2.1 Incorrect Conditional Use</w:t>
        <w:br/>
        <w:t>- **Question:** にもつは　多くて　このかばんに　（  　　　　　 ）　そうもない。</w:t>
      </w:r>
    </w:p>
    <w:p>
      <w:r>
        <w:t>- **Correct Option:** 1 (入り)</w:t>
        <w:br/>
        <w:t xml:space="preserve">  - **Student's Choice:** 2 (入る)</w:t>
        <w:br/>
        <w:t xml:space="preserve">  - **Analysis:** The student selected an incorrect conditional form "入る" instead of "入り," pointing to a misunderstanding of potential form usage.</w:t>
        <w:br/>
        <w:br/>
        <w:t>- **Question:** サッカーの　試合 (しあい) は　中止になると　思っていたら　（  　　　　　 ）。</w:t>
      </w:r>
    </w:p>
    <w:p>
      <w:r>
        <w:t>- **Correct Option:** 3 (することになった)</w:t>
        <w:br/>
        <w:t xml:space="preserve">  - **Student's Choice:** 2 (行けそうだった)</w:t>
        <w:br/>
        <w:t xml:space="preserve">  - **Analysis:** The student misunderstood the conditional setup, choosing "行けそうだった" instead of the correct completion "することになった."</w:t>
        <w:br/>
        <w:br/>
        <w:t>---</w:t>
        <w:br/>
        <w:br/>
        <w:t>This analysis highlights the student's areas for improvement in kanji reading, vocabulary recognition, contextual usage, sentence structure, verb forms, and conditional expressions. Focused practice on these specific points will help the student enhance their Japanese language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