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4, 1155194385, 1&lt;/b&gt;　＿＿＿の　ことばは　ひらがなで　どう　かきますか。　1・2・3・4から　いちばん　いいものを　ひとつ　えらんで　ください。</w:t>
        <w:br/>
        <w:t>これは　&lt;u&gt;区&lt;/u&gt;の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the right option is: 2</w:t>
        <w:br/>
        <w:t>the student choose: 1, 1</w:t>
      </w:r>
    </w:p>
    <w:p>
      <w:r>
        <w:t>5, 1155194385, 1&lt;/b&gt;　＿＿＿の　ことばは　ひらがなで　どう　かきますか。　1・2・3・4から　いちばん　いいものを　ひとつ　えらんで　ください。</w:t>
        <w:br/>
        <w:t>わたしは　大学で　水を　&lt;u&gt;研究&lt;/u&gt;して　います。</w:t>
        <w:br/>
        <w:t>1　けんきゅう</w:t>
        <w:tab/>
        <w:tab/>
        <w:t>2　けんきゅ</w:t>
        <w:tab/>
        <w:tab/>
        <w:t>3　けんぎゅう</w:t>
        <w:tab/>
        <w:tab/>
        <w:t>4　げんきゅう</w:t>
        <w:br/>
        <w:t>the right option is: 1</w:t>
        <w:br/>
        <w:t>the student choose: 3, 1</w:t>
      </w:r>
    </w:p>
    <w:p>
      <w:r>
        <w:t>6, 1155194385,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9, 1155194385, ２&lt;/b&gt;　＿＿＿の　ことばは　どう　かきますか。　1・2・3・4から　いちばん　いいものを　ひとつ　えらんで　ください。</w:t>
        <w:br/>
        <w:t>ごみを　すてる　&lt;u&gt;袋&lt;/u&gt;は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&lt;b&gt;</w:t>
        <w:br/>
        <w:t>the right option is: 4</w:t>
        <w:br/>
        <w:t>the student choose: 2, 1</w:t>
      </w:r>
    </w:p>
    <w:p>
      <w:r>
        <w:t>33, 1155194385,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3, 1</w:t>
      </w:r>
    </w:p>
    <w:p>
      <w:r>
        <w:t>37, 1155194385,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3, 1</w:t>
      </w:r>
    </w:p>
    <w:p>
      <w:r>
        <w:t>42, 1155194385,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46, 1155194385,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3, 1</w:t>
      </w:r>
    </w:p>
    <w:p>
      <w:r>
        <w:t>50, 1155194385,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60, 1155194385,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63, 1155194385,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