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Here is an analysis of the student's mistakes, structured similarly to the sample analysis provided:</w:t>
        <w:br/>
        <w:br/>
        <w:t>---</w:t>
        <w:br/>
        <w:br/>
        <w:t>## 1.1 Kanji/Vocabulary Related Mistakes</w:t>
        <w:br/>
        <w:br/>
        <w:t>### 1.1.1 Vocabulary and Context Usage Mistakes</w:t>
        <w:br/>
        <w:br/>
        <w:t xml:space="preserve">- **Question 1:**  </w:t>
        <w:br/>
        <w:t xml:space="preserve">  「この　ケーキ、　わたしが　つくりますした。</w:t>
      </w:r>
    </w:p>
    <w:p>
      <w:r>
        <w:t>どうぞ　（  　　　　　 ）　ください。</w:t>
      </w:r>
    </w:p>
    <w:p>
      <w:r>
        <w:t xml:space="preserve">」  </w:t>
        <w:br/>
        <w:t xml:space="preserve">  **Correct Option:** 4 めしあがって  </w:t>
        <w:br/>
        <w:t xml:space="preserve">  **Student's Choice:** 1 いただいて  </w:t>
        <w:br/>
        <w:t xml:space="preserve">  **Analysis:** The student incorrectly chose a word that is more often used in the context of receiving something rather than consuming food. The correct word, "めしあがって" (meshiagate), is a polite expression used to invite someone to eat.</w:t>
        <w:br/>
        <w:br/>
        <w:t xml:space="preserve">- **Question 2:**  </w:t>
        <w:br/>
        <w:t xml:space="preserve">  Ａ　「よく　　いらっしゃいました。</w:t>
      </w:r>
    </w:p>
    <w:p>
      <w:r>
        <w:t>どうぞ。</w:t>
      </w:r>
    </w:p>
    <w:p>
      <w:r>
        <w:t xml:space="preserve">」  </w:t>
        <w:br/>
        <w:t xml:space="preserve">  Ｂ　「（  　　　　　 ）。</w:t>
      </w:r>
    </w:p>
    <w:p>
      <w:r>
        <w:t xml:space="preserve">」  </w:t>
        <w:br/>
        <w:t xml:space="preserve">  **Correct Option:** 3 おじゃまします  </w:t>
        <w:br/>
        <w:t xml:space="preserve">  **Student's Choice:** 1 いただきます  </w:t>
        <w:br/>
        <w:t xml:space="preserve">  **Analysis:** The student chose a phrase commonly used before eating, "いただきます" (itadakimasu), instead of the appropriate phrase "おじゃまします" (ojamashimasu), which is used upon entering someone's home or space.</w:t>
        <w:br/>
        <w:br/>
        <w:t xml:space="preserve">- **Question 4:**  </w:t>
        <w:br/>
        <w:t xml:space="preserve">  &lt;u&gt;この　おちゃは&lt;/u&gt;&lt;u&gt;、&lt;/u&gt;&lt;u&gt;へんな　あじが　&lt;/u&gt;&lt;u&gt;する。</w:t>
      </w:r>
    </w:p>
    <w:p>
      <w:r>
        <w:t xml:space="preserve">&lt;/u&gt;  </w:t>
        <w:br/>
        <w:t xml:space="preserve">  **Correct Option:** 2 この　おちゃは、　あじが　おかしいです。</w:t>
      </w:r>
    </w:p>
    <w:p>
      <w:r>
        <w:t>**Student's Choice:** 4 この　おちゃは、　あまり　おいしくないです。</w:t>
      </w:r>
    </w:p>
    <w:p>
      <w:r>
        <w:t>**Analysis:** The student selected a phrase indicating the tea is not delicious, "あまり　おいしくない" (amari oishikunai), not aligning with the nuance of "へんな" (strange) as implied by "あじが　おかしい" (taste is strange).</w:t>
        <w:br/>
        <w:br/>
        <w:t>### 1.1.2 Word Meaning Application Mistakes</w:t>
        <w:br/>
        <w:br/>
        <w:t xml:space="preserve">- **Question 5:**  </w:t>
        <w:br/>
        <w:t xml:space="preserve">  きょうみ  </w:t>
        <w:br/>
        <w:t xml:space="preserve">  **Correct Option:** 3 5さいの　むすこは、　今、　でんしゃに　&lt;u&gt;きょうみ&lt;/u&gt;を　もっています。</w:t>
      </w:r>
    </w:p>
    <w:p>
      <w:r>
        <w:t>**Student's Choice:** 4 父は　しゃしんが　&lt;u&gt;きょうみ&lt;/u&gt;で、　カメラを　たくさん　もっています。</w:t>
      </w:r>
    </w:p>
    <w:p>
      <w:r>
        <w:t>**Analysis:** The student incorrectly chose a sentence where "きょうみ" (interest) is used as a characteristic rather than as an object of interest, which should be followed by "をもっています" (wo motteimasu) to convey having interest in something.</w:t>
        <w:br/>
        <w:br/>
        <w:t>## 1.2 Grammar Mistakes</w:t>
        <w:br/>
        <w:br/>
        <w:t>### 1.2.1 Sentence Structure and Particle Usage</w:t>
        <w:br/>
        <w:br/>
        <w:t xml:space="preserve">- **Question 1:**  </w:t>
        <w:br/>
        <w:t xml:space="preserve">  ずいぶん  </w:t>
        <w:br/>
        <w:t xml:space="preserve">  **Correct Option:** 4 この　ホテルは　駅から　&lt;u&gt;ずいぶん&lt;/u&gt;　とおいですね。</w:t>
      </w:r>
    </w:p>
    <w:p>
      <w:r>
        <w:t>**Student's Choice:** 1 てんきが　わるいですね。</w:t>
      </w:r>
    </w:p>
    <w:p>
      <w:r>
        <w:t>あしたは　&lt;u&gt;ずいぶん&lt;/u&gt;　あめでしょう。</w:t>
      </w:r>
    </w:p>
    <w:p>
      <w:r>
        <w:t>**Analysis:** The student chose a sentence where "ずいぶん" (quite) was awkwardly used to describe rain, rather than distance, where it more appropriately emphasizes an extent.</w:t>
        <w:br/>
        <w:br/>
        <w:t>### 1.2.2 Verb Form and Tense Errors</w:t>
        <w:br/>
        <w:br/>
        <w:t xml:space="preserve">- **Question 1:**  </w:t>
        <w:br/>
        <w:t xml:space="preserve">  宿題 (しゅくだい) を　したのに、　先生が　（  　　　　　 ）。</w:t>
      </w:r>
    </w:p>
    <w:p>
      <w:r>
        <w:t xml:space="preserve">**Correct Option:** 1 来なかった  </w:t>
        <w:br/>
        <w:t xml:space="preserve">  **Student's Choice:** 2 してしまった  </w:t>
        <w:br/>
        <w:t xml:space="preserve">  **Analysis:** The student selected a phrase indicating completion, "してしまった" (shite shimatta), instead of correctly choosing "来なかった" (koi nakatta), which aligns with the expectation of the teacher's absence despite completing homework.</w:t>
        <w:br/>
        <w:br/>
        <w:t xml:space="preserve">- **Question 2:**  </w:t>
        <w:br/>
        <w:t xml:space="preserve">  うちの　子どもは　勉強 (べんきょう) しないで　（  　　　　　 ）　ばかりいる。</w:t>
      </w:r>
    </w:p>
    <w:p>
      <w:r>
        <w:t xml:space="preserve">**Correct Option:** 4 あそんで  </w:t>
        <w:br/>
        <w:t xml:space="preserve">  **Student's Choice:** 1 あそび  </w:t>
        <w:br/>
        <w:t xml:space="preserve">  **Analysis:** The student incorrectly used the noun form "あそび" (asobi) instead of the continuous form "あそんで" (asonde), needed to describe an ongoing action.</w:t>
        <w:br/>
        <w:br/>
        <w:t>### 1.2.3 Comparative and Transitional Errors</w:t>
        <w:br/>
        <w:br/>
        <w:t xml:space="preserve">- **Question 3:**  </w:t>
        <w:br/>
        <w:t xml:space="preserve">  山田さんも　背が　高いが　田中さん　（  　　　　　 ）　高くない。</w:t>
      </w:r>
    </w:p>
    <w:p>
      <w:r>
        <w:t xml:space="preserve">**Correct Option:** 2 ほど  </w:t>
        <w:br/>
        <w:t xml:space="preserve">  **Student's Choice:** 3 なら  </w:t>
        <w:br/>
        <w:t xml:space="preserve">  **Analysis:** The student incorrectly used "なら" (nara) implying a condition, rather than "ほど" (hodo) used to denote comparison between two entities.</w:t>
        <w:br/>
        <w:br/>
        <w:t>### 1.2.4 Conditional and Hypothetical Constructs</w:t>
        <w:br/>
        <w:br/>
        <w:t xml:space="preserve">- **Question 4:**  </w:t>
        <w:br/>
        <w:t xml:space="preserve">  もし　1000万円　もらったら、　わたしは　いろいろな　国を　（  　　　　　 ）。</w:t>
      </w:r>
    </w:p>
    <w:p>
      <w:r>
        <w:t xml:space="preserve">**Correct Option:** 3 旅行したい  </w:t>
        <w:br/>
        <w:t xml:space="preserve">  **Student's Choice:** 1 旅行したがる  </w:t>
        <w:br/>
        <w:t xml:space="preserve">  **Analysis:** The student chose "旅行したがる" (ryokou shitagaru), which indicates a third person's desire, instead of "旅行したい" (ryokou shitai), which accurately conveys the individual's hypothetical wish.</w:t>
        <w:br/>
        <w:br/>
        <w:t>This analysis covers the key areas of vocabulary, grammar, and contextual understanding where the student made errors. By focusing on these points, the student may better understand their mistakes and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