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perform a detailed analysis of the student's mistakes, we will organize our findings into the main sections: Kanji/Vocabulary Related Mistakes and Grammar Mistakes. Each section will further be subdivided into specific knowledge points, identifying the errors made and providing a brief explanation.</w:t>
        <w:br/>
        <w:br/>
        <w:t>### 1. Kanji/Vocabulary Related Mistakes</w:t>
        <w:br/>
        <w:br/>
        <w:t>#### 1.1 Kanji Recognition and Usage</w:t>
        <w:br/>
        <w:br/>
        <w:t>- **Mistake 1:**</w:t>
        <w:br/>
        <w:t xml:space="preserve">  - **Question:** このいすに　上着を　かけてください。</w:t>
      </w:r>
    </w:p>
    <w:p>
      <w:r>
        <w:t>Correct option: 4 (うわぎ), Student chose: 3 (うわき)</w:t>
        <w:br/>
        <w:t xml:space="preserve">  - **Knowledge Point:** Confusion between similar-sounding words or Kanji with different meanings (e.g., うわぎ means "jacket" while うわき is incorrect in this context).</w:t>
        <w:br/>
        <w:br/>
        <w:t>- **Mistake 2:**</w:t>
        <w:br/>
        <w:t xml:space="preserve">  - **Question:** 紙に　名前と　住所を　書いて　ください。</w:t>
      </w:r>
    </w:p>
    <w:p>
      <w:r>
        <w:t>Correct option: 3 (じゅうしょ), Student chose: 1 (じゅしょう)</w:t>
        <w:br/>
        <w:t xml:space="preserve">  - **Knowledge Point:** Misidentification of common compound Kanji readings (住所 as じゅうしょ).</w:t>
        <w:br/>
        <w:br/>
        <w:t>- **Mistake 3:**</w:t>
        <w:br/>
        <w:t xml:space="preserve">  - **Question:** この人は　わたしの　主人です。</w:t>
      </w:r>
    </w:p>
    <w:p>
      <w:r>
        <w:t>Correct option: 4 (しゅじん), Student chose: 3 (しゅうじん)</w:t>
        <w:br/>
        <w:t xml:space="preserve">  - **Knowledge Point:** Misunderstanding of common nouns and their readings (e.g., 主人 meaning "husband" or "master").</w:t>
        <w:br/>
        <w:br/>
        <w:t>- **Mistake 4:**</w:t>
        <w:br/>
        <w:t xml:space="preserve">  - **Question:** おとうとは　わたしより　せが　ひくいです。</w:t>
      </w:r>
    </w:p>
    <w:p>
      <w:r>
        <w:t>Correct option: 3 (低い), Student chose: 1 (抵い)</w:t>
        <w:br/>
        <w:t xml:space="preserve">  - **Knowledge Point:** Error in recognizing the correct Kanji for adjectives describing height.</w:t>
        <w:br/>
        <w:br/>
        <w:t>- **Mistake 5:**</w:t>
        <w:br/>
        <w:t xml:space="preserve">  - **Question:** よく　かんがえたけど、　わかりませんでした。</w:t>
      </w:r>
    </w:p>
    <w:p>
      <w:r>
        <w:t>Correct option: 1 (考えた), Student chose: 3 (考がえた)</w:t>
        <w:br/>
        <w:t xml:space="preserve">  - **Knowledge Point:** Incorrect use of Okurigana in Kanji compounds (e.g., 考える).</w:t>
        <w:br/>
        <w:br/>
        <w:t>- **Mistake 6:**</w:t>
        <w:br/>
        <w:t xml:space="preserve">  - **Question:** さむくて　みみが　つめたいです。</w:t>
      </w:r>
    </w:p>
    <w:p>
      <w:r>
        <w:t>Correct option: 3 (耳), Student chose: 4 (鼻)</w:t>
        <w:br/>
        <w:t xml:space="preserve">  - **Knowledge Point:** Mistake in identifying body-related Kanji characters.</w:t>
        <w:br/>
        <w:br/>
        <w:t>#### 1.2 Vocabulary Context and Usage</w:t>
        <w:br/>
        <w:br/>
        <w:t>- **Mistake 1:**</w:t>
        <w:br/>
        <w:t xml:space="preserve">  - **Question:** さいふや　ケータイなど　（だいじな）　ものは、　いつも　かばんに　いれて　いる。</w:t>
      </w:r>
    </w:p>
    <w:p>
      <w:r>
        <w:t>Correct option: 3, Student chose: 2 (すごい)</w:t>
        <w:br/>
        <w:t xml:space="preserve">  - **Knowledge Point:** Incorrect contextual usage of adjectives. The word "だいじな" (important) fits the context better than "すごい" (amazing).</w:t>
        <w:br/>
        <w:br/>
        <w:t>- **Mistake 2:**</w:t>
        <w:br/>
        <w:t xml:space="preserve">  - **Question:** しごとが　おわったら、　じぶんの　つくえの　上を　（かたづける）。</w:t>
      </w:r>
    </w:p>
    <w:p>
      <w:r>
        <w:t>Correct option: 4, Student chose: 3 (せわする)</w:t>
        <w:br/>
        <w:t xml:space="preserve">  - **Knowledge Point:** Misunderstanding verbs related to cleaning and organizing.</w:t>
        <w:br/>
        <w:br/>
        <w:t>### 2. Grammar Mistakes</w:t>
        <w:br/>
        <w:br/>
        <w:t>#### 2.1 Grammar Structure and Particle Usage</w:t>
        <w:br/>
        <w:br/>
        <w:t>- **Mistake 1:**</w:t>
        <w:br/>
        <w:t xml:space="preserve">  - **Question:** 山田さんも　背が　高いが　田中さん　（ほど）　高くない。</w:t>
      </w:r>
    </w:p>
    <w:p>
      <w:r>
        <w:t>Correct option: 2, Student chose: 3 (なら)</w:t>
        <w:br/>
        <w:t xml:space="preserve">  - **Knowledge Point:** Incorrect usage of comparative particles ("ほど" is used for comparisons).</w:t>
        <w:br/>
        <w:br/>
        <w:t>- **Mistake 2:**</w:t>
        <w:br/>
        <w:t xml:space="preserve">  - **Question:** 3時間だけ　仕事を　したら　10,000円　（も）　もらえた。</w:t>
      </w:r>
    </w:p>
    <w:p>
      <w:r>
        <w:t>Correct option: 3, Student chose: 4 (で)</w:t>
        <w:br/>
        <w:t xml:space="preserve">  - **Knowledge Point:** Incorrect particle selection ("も" indicates extent or amount, which fits the context better).</w:t>
        <w:br/>
        <w:br/>
        <w:t>#### 2.2 Verb Conjugation and Usage</w:t>
        <w:br/>
        <w:br/>
        <w:t>- **Mistake 1:**</w:t>
        <w:br/>
        <w:t xml:space="preserve">  - **Question:** うちの　子どもは　勉強しないで　（あそんで）　ばかりいる。</w:t>
      </w:r>
    </w:p>
    <w:p>
      <w:r>
        <w:t>Correct option: 4, Student chose: 1 (あそび)</w:t>
        <w:br/>
        <w:t xml:space="preserve">  - **Knowledge Point:** Incorrect verb form selection (use of gerund form is required).</w:t>
        <w:br/>
        <w:br/>
        <w:t>- **Mistake 2:**</w:t>
        <w:br/>
        <w:t xml:space="preserve">  - **Question:** 家の　前に　3日間　車が　（止まった）　ままです。</w:t>
      </w:r>
    </w:p>
    <w:p>
      <w:r>
        <w:t>Correct option: 4, Student chose: 3 (止まられて)</w:t>
        <w:br/>
        <w:t xml:space="preserve">  - **Knowledge Point:** Incorrect form of passive and perfect aspect verbs.</w:t>
        <w:br/>
        <w:br/>
        <w:t>#### 2.3 Sentence Construction and Logical Connectors</w:t>
        <w:br/>
        <w:br/>
        <w:t>- **Mistake 1:**</w:t>
        <w:br/>
        <w:t xml:space="preserve">  - **Question:** 雨が　少ない　（ため）、　やさいが　大きくなりません。</w:t>
      </w:r>
    </w:p>
    <w:p>
      <w:r>
        <w:t>Correct option: 3, Student chose: 4 (けど)</w:t>
        <w:br/>
        <w:t xml:space="preserve">  - **Knowledge Point:** Incorrect conjunction usage for cause and effect relationships.</w:t>
        <w:br/>
        <w:br/>
        <w:t>- **Mistake 2:**</w:t>
        <w:br/>
        <w:t xml:space="preserve">  - **Question:** わたしは　明日　仕事で　遅れる　（かもしれない）から　先に　行ってください。</w:t>
      </w:r>
    </w:p>
    <w:p>
      <w:r>
        <w:t>Correct option: 1, Student chose: 3 (らしい)</w:t>
        <w:br/>
        <w:t xml:space="preserve">  - **Knowledge Point:** Misuse of expressions of uncertainty.</w:t>
        <w:br/>
        <w:br/>
        <w:t>### Conclusion</w:t>
        <w:br/>
        <w:br/>
        <w:t>The student's errors reflect a need for better understanding and application of Kanji readings, vocabulary context, and grammatical structures. The identified knowledge points suggest areas for targeted practice, including:</w:t>
        <w:br/>
        <w:br/>
        <w:t>- Distinguishing between similar-sounding words.</w:t>
        <w:br/>
        <w:t>- Recognizing appropriate Kanji characters for specific contexts.</w:t>
        <w:br/>
        <w:t>- Improving comprehension of verb forms and particles in sentence construction.</w:t>
        <w:br/>
        <w:t>- Enhancing understanding of logical connectors and their application in complex sentences.</w:t>
        <w:br/>
        <w:br/>
        <w:t>A focused study plan addressing these areas may improve the student's proficiency in Japanese language comprehension and usage.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