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a comprehensive analysis of the student's mistakes, organized into sections and sub-sections similar to the structure you provided:</w:t>
        <w:br/>
        <w:br/>
        <w:t>### 1.1 Kanji/Vocabulary Related Mistakes</w:t>
        <w:br/>
        <w:br/>
        <w:t>#### 1.1.1 Incorrect Word Choice</w:t>
        <w:br/>
        <w:t xml:space="preserve">- **Question 1**: </w:t>
        <w:br/>
        <w:t xml:space="preserve">  - **Correct Option**: じゅうしょ (3)</w:t>
        <w:br/>
        <w:t xml:space="preserve">  - **Student's Choice**: じゅしょう (1)</w:t>
        <w:br/>
        <w:t xml:space="preserve">  - **Analysis**: The student confused the kanji for "address" (住所, じゅうしょ) with an incorrect reading. This indicates a need for improved kanji reading and recognition skills.</w:t>
        <w:br/>
        <w:br/>
        <w:t>#### 1.1.2 Contextual Vocabulary Misunderstanding</w:t>
        <w:br/>
        <w:t xml:space="preserve">- **Question 4 (First Instance)**: </w:t>
        <w:br/>
        <w:t xml:space="preserve">  - **Correct Option**: この　おちゃは、あじが　おかしいです。</w:t>
      </w:r>
    </w:p>
    <w:p>
      <w:r>
        <w:t>(2)</w:t>
        <w:br/>
        <w:t xml:space="preserve">  - **Student's Choice**: この　おちゃは、あまり　おいしくないです。</w:t>
      </w:r>
    </w:p>
    <w:p>
      <w:r>
        <w:t>(4)</w:t>
        <w:br/>
        <w:t xml:space="preserve">  - **Analysis**: The student failed to understand the nuance of "おかしい" (strange) as opposed to "あまり　おいしくない" (not very tasty), which demonstrates a gap in understanding contextual meanings of adjectives.</w:t>
        <w:br/>
        <w:br/>
        <w:t>- **Question 4 (Second Instance)**:</w:t>
        <w:br/>
        <w:t xml:space="preserve">  - **Correct Option**: らいしゅう、せんせいを　たずねます。</w:t>
      </w:r>
    </w:p>
    <w:p>
      <w:r>
        <w:t>(4)</w:t>
        <w:br/>
        <w:t xml:space="preserve">  - **Student's Choice**: らいしゅう、せんせいを　さがします。</w:t>
      </w:r>
    </w:p>
    <w:p>
      <w:r>
        <w:t>(2)</w:t>
        <w:br/>
        <w:t xml:space="preserve">  - **Analysis**: The student chose "さがします" (search for) instead of "たずねます" (visit), showing a misunderstanding of verb usage in context.</w:t>
        <w:br/>
        <w:br/>
        <w:t>### 1.2 Grammar Mistakes</w:t>
        <w:br/>
        <w:br/>
        <w:t>#### 1.2.1 Improper Use of Grammar Structures</w:t>
        <w:br/>
        <w:t>- **Question 5 (First Instance)**:</w:t>
        <w:br/>
        <w:t xml:space="preserve">  - **Correct Option**: こまかい　おかねが　ないので、1万円で　はらっても　いいですか。</w:t>
      </w:r>
    </w:p>
    <w:p>
      <w:r>
        <w:t>(4)</w:t>
        <w:br/>
        <w:t xml:space="preserve">  - **Student's Choice**: あの　人は　足が　こまかくて、きれいです。</w:t>
      </w:r>
    </w:p>
    <w:p>
      <w:r>
        <w:t>(2)</w:t>
        <w:br/>
        <w:t xml:space="preserve">  - **Analysis**: The student incorrectly used "こまかい" (small, fine) to describe physical features inappropriately, highlighting a misunderstanding of adjective usage.</w:t>
        <w:br/>
        <w:br/>
        <w:t>- **Question 5 (Second Instance)**:</w:t>
        <w:br/>
        <w:t xml:space="preserve">  - **Correct Option**: 「コーヒーを　おねがいします。</w:t>
      </w:r>
    </w:p>
    <w:p>
      <w:r>
        <w:t>」　「はい、　かしこまりました。</w:t>
      </w:r>
    </w:p>
    <w:p>
      <w:r>
        <w:t>」 (2)</w:t>
        <w:br/>
        <w:t xml:space="preserve">  - **Student's Choice**: 「今の　せつめいで　わかりましたか。</w:t>
      </w:r>
    </w:p>
    <w:p>
      <w:r>
        <w:t>」　「はい、　かしこまりました。</w:t>
      </w:r>
    </w:p>
    <w:p>
      <w:r>
        <w:t>」 (1)</w:t>
        <w:br/>
        <w:t xml:space="preserve">  - **Analysis**: "かしこまりました" is a polite acknowledgment used in service contexts, not for comprehension, indicating a need for better understanding of situational expressions.</w:t>
        <w:br/>
        <w:br/>
        <w:t>#### 1.2.2 Verb Form Errors</w:t>
        <w:br/>
        <w:t>- **Question 1 (First Instance)**:</w:t>
        <w:br/>
        <w:t xml:space="preserve">  - **Correct Option**: あそんで (4)</w:t>
        <w:br/>
        <w:t xml:space="preserve">  - **Student's Choice**: あそぶ (2)</w:t>
        <w:br/>
        <w:t xml:space="preserve">  - **Analysis**: The student selected the base form instead of the te-form required by the grammar structure, which points to a struggle with verb conjugation.</w:t>
        <w:br/>
        <w:br/>
        <w:t>- **Question 1 (Second Instance)**:</w:t>
        <w:br/>
        <w:t xml:space="preserve">  - **Correct Option**: 食べないで (1)</w:t>
        <w:br/>
        <w:t xml:space="preserve">  - **Student's Choice**: 食べなくて (3)</w:t>
        <w:br/>
        <w:t xml:space="preserve">  - **Analysis**: Misunderstanding in using "ないで" for "without doing" instead of "なくて", which implies causation, suggesting a need to differentiate between conjunction forms.</w:t>
        <w:br/>
        <w:br/>
        <w:t>- **Question 1 (Third Instance)**:</w:t>
        <w:br/>
        <w:t xml:space="preserve">  - **Correct Option**: ため (3)</w:t>
        <w:br/>
        <w:t xml:space="preserve">  - **Student's Choice**: より (1)</w:t>
        <w:br/>
        <w:t xml:space="preserve">  - **Analysis**: The student wrongly used a comparative particle instead of "ため", indicating a lack of understanding of conjunctions expressing reason.</w:t>
        <w:br/>
        <w:br/>
        <w:t>#### 1.2.3 Sentence Structure and Verb Placement</w:t>
        <w:br/>
        <w:t>- **Question 1 (Fourth Instance)**:</w:t>
        <w:br/>
        <w:t xml:space="preserve">  - **Correct Option**: おいて (3)</w:t>
        <w:br/>
        <w:t xml:space="preserve">  - **Student's Choice**: おく (1)</w:t>
        <w:br/>
        <w:t xml:space="preserve">  - **Analysis**: The student incorrectly used the dictionary form instead of the te-form needed for completing a request, suggesting confusion with sentence structure.</w:t>
        <w:br/>
        <w:br/>
        <w:t>- **Question 1 (Fifth Instance)**:</w:t>
        <w:br/>
        <w:t xml:space="preserve">  - **Correct Option**: 入り (1)</w:t>
        <w:br/>
        <w:t xml:space="preserve">  - **Student's Choice**: 入れない (4)</w:t>
        <w:br/>
        <w:t xml:space="preserve">  - **Analysis**: Misunderstanding of potential form versus plain form of a verb, highlighting a need to review verb inflections.</w:t>
        <w:br/>
        <w:br/>
        <w:t>- **Question 1 (Sixth Instance)**:</w:t>
        <w:br/>
        <w:t xml:space="preserve">  - **Correct Option**: することになった (3)</w:t>
        <w:br/>
        <w:t xml:space="preserve">  - **Student's Choice**: 中止になった (4)</w:t>
        <w:br/>
        <w:t xml:space="preserve">  - **Analysis**: The student mistook the context of the statement, implying a misunderstanding of the sentence's logical outcome.</w:t>
        <w:br/>
        <w:br/>
        <w:t>### Summary</w:t>
        <w:br/>
        <w:t>The student's errors are primarily due to misunderstandings of vocabulary nuances, improper verb conjugations, and incorrect application of grammatical structures. To improve, a focus on contextual vocabulary usage, verb form distinctions, and situational expressions is recommended. A targeted study plan addressing these areas will be beneficial.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