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22, 1155159623,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4, 1</w:t>
      </w:r>
    </w:p>
    <w:p>
      <w:r>
        <w:t>31, 1155159623,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33, 1155159623,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40, 1155159623, 1&lt;/b&gt;　（  　　　　　 ）に　何を　入れますか。　1・2・3・4から　いちばん　いい　ものを　一つ　えらんで　ください。</w:t>
        <w:br/>
        <w:t>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the right option is: 3</w:t>
        <w:br/>
        <w:t>the student choose: 1, 1</w:t>
      </w:r>
    </w:p>
    <w:p>
      <w:r>
        <w:t>49, 1155159623,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4, 1</w:t>
      </w:r>
    </w:p>
    <w:p>
      <w:r>
        <w:t>50, 1155159623,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58, 1155159623,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59, 1155159623, 1&lt;/b&gt;　（  　　　　　 ）に　何を　入れますか。　1・2・3・4から　いちばん　いい　ものを　一つ　えらんで　ください。</w:t>
        <w:br/>
        <w:t>お金も　ない　（  　　　　　 ）、仕事も　ないです。　これから　どうすればいいですか。</w:t>
        <w:br/>
        <w:t>1　と</w:t>
        <w:tab/>
        <w:tab/>
        <w:tab/>
        <w:t>2　か</w:t>
        <w:tab/>
        <w:tab/>
        <w:tab/>
        <w:t>3　し</w:t>
        <w:tab/>
        <w:tab/>
        <w:tab/>
        <w:t>4　ば</w:t>
        <w:br/>
        <w:t>the right option is: 3</w:t>
        <w:br/>
        <w:t>the student choose: 2, 1</w:t>
      </w:r>
    </w:p>
    <w:p>
      <w:r>
        <w:t>61, 1155159623,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1, 1</w:t>
      </w:r>
    </w:p>
    <w:p>
      <w:r>
        <w:t>62, 1155159623,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1, 1</w:t>
      </w:r>
    </w:p>
    <w:p>
      <w:r>
        <w:t>63, 1155159623,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