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match each question with the corresponding knowledge points from the provided list.</w:t>
        <w:br/>
        <w:br/>
        <w:t>1. **Question 1:**</w:t>
        <w:br/>
        <w:t xml:space="preserve">   - **Question:** うちの　子どもは　勉強 (べんきょう) しないで　（  　　　　　 ）　ばかりいる。</w:t>
      </w:r>
    </w:p>
    <w:p>
      <w:r>
        <w:t xml:space="preserve">- **Options:** </w:t>
        <w:br/>
        <w:t xml:space="preserve">     1. あそび</w:t>
        <w:br/>
        <w:t xml:space="preserve">     2. あそぶ</w:t>
        <w:br/>
        <w:t xml:space="preserve">     3. あそばない</w:t>
        <w:br/>
        <w:t xml:space="preserve">     4. あそんで</w:t>
        <w:br/>
        <w:t xml:space="preserve">   - **Right Option:** 4</w:t>
        <w:br/>
        <w:t xml:space="preserve">   - **Student's Choice:** 1</w:t>
        <w:br/>
        <w:t xml:space="preserve">   - **Knowledge Point:** This question tests the grammar point 「～てばかりいる」, which means someone keeps doing the same thing repeatedly. The correct form here is the te-form of the verb "to play" (あそぶ), which is「あそんで」.</w:t>
        <w:br/>
        <w:br/>
        <w:t>2. **Question 2:**</w:t>
        <w:br/>
        <w:t xml:space="preserve">   - **Question:**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   1. してくださいませんか</w:t>
        <w:br/>
        <w:t xml:space="preserve">     2. してくれてもいいですか</w:t>
        <w:br/>
        <w:t xml:space="preserve">     3. してもらいませんか</w:t>
        <w:br/>
        <w:t xml:space="preserve">     4. してもらうのがいいですか</w:t>
        <w:br/>
        <w:t xml:space="preserve">   - **Right Option:** 1</w:t>
        <w:br/>
        <w:t xml:space="preserve">   - **Student's Choice:** 2</w:t>
        <w:br/>
        <w:t xml:space="preserve">   - **Knowledge Point:** This question tests the polite request expression 「～てくださいませんか」, which is a formal way of asking someone to do something for you.</w:t>
        <w:br/>
        <w:br/>
        <w:t>3. **Question 3:**</w:t>
        <w:br/>
        <w:t xml:space="preserve">   - **Question:** 雨が　少ない　（  　　　　　 ）、　やさいが　大きくなりません。</w:t>
      </w:r>
    </w:p>
    <w:p>
      <w:r>
        <w:t>- **Options:**</w:t>
        <w:br/>
        <w:t xml:space="preserve">     1. より</w:t>
        <w:br/>
        <w:t xml:space="preserve">     2. すぎて</w:t>
        <w:br/>
        <w:t xml:space="preserve">     3. ため</w:t>
        <w:br/>
        <w:t xml:space="preserve">     4. けど</w:t>
        <w:br/>
        <w:t xml:space="preserve">   - **Right Option:** 3</w:t>
        <w:br/>
        <w:t xml:space="preserve">   - **Student's Choice:** 4</w:t>
        <w:br/>
        <w:t xml:space="preserve">   - **Knowledge Point:** This question tests the expression 「～ため（に）」 used to indicate a cause or reason. Here, it expresses why the vegetables are not growing large.</w:t>
        <w:br/>
        <w:br/>
        <w:t>4. **Question 4:**</w:t>
        <w:br/>
        <w:t xml:space="preserve">   - **Question:** サッカーの　試合 (しあい) は　中止になると　思っていたら　（  　　　　　 ）。</w:t>
      </w:r>
    </w:p>
    <w:p>
      <w:r>
        <w:t>- **Options:**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**Right Option:** 3</w:t>
        <w:br/>
        <w:t xml:space="preserve">   - **Student's Choice:** 2</w:t>
        <w:br/>
        <w:t xml:space="preserve">   - **Knowledge Point:** This question tests the grammar point 「～ことになる」, which indicates that something has been decided or will turn out to be. It reflects a decision or conclusion that something will happen.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