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ข้อสอบมีทั้งหมดจำนวน  1 ข้อ</w:t>
      </w:r>
    </w:p>
    <w:p w:rsidR="00000000" w:rsidDel="00000000" w:rsidP="00000000" w:rsidRDefault="00000000" w:rsidRPr="00000000" w14:paraId="00000002">
      <w:pPr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ข้อที่ 1 : Natural Language Processing (การประมวลผลภาษาธรรมชาติ)</w:t>
      </w:r>
    </w:p>
    <w:p w:rsidR="00000000" w:rsidDel="00000000" w:rsidP="00000000" w:rsidRDefault="00000000" w:rsidRPr="00000000" w14:paraId="00000004">
      <w:pPr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ab/>
        <w:t xml:space="preserve">ให้ทำ model muti-label text classifation เพื่อทำนายบทความในแต่ละบทความพูดถึงเนื้อหาด้านใดบ้างจาก  12 ด้านดังนี้ </w:t>
      </w:r>
    </w:p>
    <w:p w:rsidR="00000000" w:rsidDel="00000000" w:rsidP="00000000" w:rsidRDefault="00000000" w:rsidRPr="00000000" w14:paraId="00000005">
      <w:pPr>
        <w:ind w:firstLine="72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color w:val="ff0000"/>
          <w:sz w:val="20"/>
          <w:szCs w:val="20"/>
          <w:rtl w:val="0"/>
        </w:rPr>
        <w:t xml:space="preserve">(1 ข้อความสามารถพูดถึงเนื้อหาได้หลายด้าน อย่างน้อยจะเกี่ยวข้อง 1 ด้าน)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{0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'การเมือง'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'สิทธิมนุษยชน'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'คุณภาพชีวิต'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,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 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'ต่างประเทศ'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 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'สังคม'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 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'สิ่งแวดล้อม'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 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'เศรษฐกิจ'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 7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'วัฒนธรรม'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 8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'แรงงาน'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 9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'ความมั่นคง'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'ไอซีที'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98156"/>
          <w:sz w:val="15"/>
          <w:szCs w:val="15"/>
          <w:rtl w:val="0"/>
        </w:rPr>
        <w:t xml:space="preserve"> 11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5"/>
          <w:szCs w:val="15"/>
          <w:rtl w:val="0"/>
        </w:rPr>
        <w:t xml:space="preserve">'การศึกษา',}</w:t>
      </w:r>
    </w:p>
    <w:p w:rsidR="00000000" w:rsidDel="00000000" w:rsidP="00000000" w:rsidRDefault="00000000" w:rsidRPr="00000000" w14:paraId="00000012">
      <w:pPr>
        <w:ind w:firstLine="72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          โดยจะไฟล์ข้อมูลให้ 2 ไฟล์ ได้แก่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ไฟล์ exam03_trian.csv เป็นไฟล์ข้อมูลที่ให้ใช้สำหรับการ train โมเดล  text classifation</w:t>
      </w:r>
    </w:p>
    <w:p w:rsidR="00000000" w:rsidDel="00000000" w:rsidP="00000000" w:rsidRDefault="00000000" w:rsidRPr="00000000" w14:paraId="00000015">
      <w:pPr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</w:rPr>
        <w:drawing>
          <wp:inline distB="114300" distT="114300" distL="114300" distR="114300">
            <wp:extent cx="5731200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ab/>
        <w:tab/>
        <w:t xml:space="preserve">โดยที่  tiltle = ข้อหัวของบทความ</w:t>
      </w:r>
    </w:p>
    <w:p w:rsidR="00000000" w:rsidDel="00000000" w:rsidP="00000000" w:rsidRDefault="00000000" w:rsidRPr="00000000" w14:paraId="00000017">
      <w:pPr>
        <w:ind w:left="2160" w:firstLine="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text = เนื้อหาของบทความ</w:t>
      </w:r>
    </w:p>
    <w:p w:rsidR="00000000" w:rsidDel="00000000" w:rsidP="00000000" w:rsidRDefault="00000000" w:rsidRPr="00000000" w14:paraId="00000018">
      <w:pPr>
        <w:ind w:left="2160" w:firstLine="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date = วันที่ที่มีการเผยแพร่บทความ</w:t>
      </w:r>
    </w:p>
    <w:p w:rsidR="00000000" w:rsidDel="00000000" w:rsidP="00000000" w:rsidRDefault="00000000" w:rsidRPr="00000000" w14:paraId="00000019">
      <w:pPr>
        <w:ind w:left="2160" w:firstLine="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labels = ประเภทเนื้อหาที่มีเกี่ยวข้องกับบทความ</w:t>
      </w:r>
    </w:p>
    <w:p w:rsidR="00000000" w:rsidDel="00000000" w:rsidP="00000000" w:rsidRDefault="00000000" w:rsidRPr="00000000" w14:paraId="0000001A">
      <w:pPr>
        <w:ind w:left="2160" w:firstLine="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ไฟล์ exam03_test.csv เป็นไฟล์ข้อมูลที่ให้ผู้เข้าสอบส่งผลการทำนายประเภทเนื้อหาของบทความ ลงใน column ที่ชื่อว่า labels</w:t>
      </w:r>
    </w:p>
    <w:p w:rsidR="00000000" w:rsidDel="00000000" w:rsidP="00000000" w:rsidRDefault="00000000" w:rsidRPr="00000000" w14:paraId="0000001C">
      <w:pPr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</w:rPr>
        <w:drawing>
          <wp:inline distB="114300" distT="114300" distL="114300" distR="114300">
            <wp:extent cx="5863428" cy="10811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3428" cy="108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สามารถ โหลด data ได้ที่ : </w:t>
      </w:r>
      <w:hyperlink r:id="rId8">
        <w:r w:rsidDel="00000000" w:rsidR="00000000" w:rsidRPr="00000000">
          <w:rPr>
            <w:rFonts w:ascii="Krub" w:cs="Krub" w:eastAsia="Krub" w:hAnsi="Krub"/>
            <w:color w:val="1155cc"/>
            <w:sz w:val="20"/>
            <w:szCs w:val="20"/>
            <w:u w:val="single"/>
            <w:rtl w:val="0"/>
          </w:rPr>
          <w:t xml:space="preserve">https://drive.google.com/drive/folders/1dchHpJffRf32Hmi92AURBHINWu-rxHb9?usp=sharing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เมื่อทำเสร็จแล้วให้ส่ง </w:t>
      </w:r>
    </w:p>
    <w:p w:rsidR="00000000" w:rsidDel="00000000" w:rsidP="00000000" w:rsidRDefault="00000000" w:rsidRPr="00000000" w14:paraId="00000020">
      <w:pPr>
        <w:ind w:left="720" w:firstLine="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1.ไฟล์ผลลัพธ์การทำนาย (exam03_test.csv ) </w:t>
      </w:r>
    </w:p>
    <w:p w:rsidR="00000000" w:rsidDel="00000000" w:rsidP="00000000" w:rsidRDefault="00000000" w:rsidRPr="00000000" w14:paraId="00000021">
      <w:pPr>
        <w:ind w:left="720" w:firstLine="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2.อธิบายกระบวนการจัดการข้อมูลและเหตุผลการเลือกโมเดล (ทำเป็นสไลด์หรือเขียนสรุปมาก็ได้) </w:t>
      </w:r>
    </w:p>
    <w:p w:rsidR="00000000" w:rsidDel="00000000" w:rsidP="00000000" w:rsidRDefault="00000000" w:rsidRPr="00000000" w14:paraId="00000022">
      <w:pPr>
        <w:ind w:left="720" w:firstLine="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3.ไฟล์ notebook (ถ้ามี)</w:t>
      </w:r>
    </w:p>
    <w:p w:rsidR="00000000" w:rsidDel="00000000" w:rsidP="00000000" w:rsidRDefault="00000000" w:rsidRPr="00000000" w14:paraId="00000023">
      <w:pPr>
        <w:ind w:left="720" w:firstLine="0"/>
        <w:rPr>
          <w:rFonts w:ascii="Krub" w:cs="Krub" w:eastAsia="Krub" w:hAnsi="Krub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sz w:val="20"/>
          <w:szCs w:val="20"/>
          <w:rtl w:val="0"/>
        </w:rPr>
        <w:t xml:space="preserve">ส่งมาที่ email hr@thebrainstem.com</w:t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Kru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drive/folders/1dchHpJffRf32Hmi92AURBHINWu-rxHb9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rub-regular.ttf"/><Relationship Id="rId2" Type="http://schemas.openxmlformats.org/officeDocument/2006/relationships/font" Target="fonts/Krub-bold.ttf"/><Relationship Id="rId3" Type="http://schemas.openxmlformats.org/officeDocument/2006/relationships/font" Target="fonts/Krub-italic.ttf"/><Relationship Id="rId4" Type="http://schemas.openxmlformats.org/officeDocument/2006/relationships/font" Target="fonts/Kru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