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48"/>
          <w:szCs w:val="48"/>
          <w:lang w:val="pl-PL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auto"/>
          <w:sz w:val="48"/>
          <w:szCs w:val="48"/>
          <w:lang w:val="pl-PL"/>
        </w:rPr>
        <w:t xml:space="preserve">Dokument wymagań projektowych </w:t>
      </w:r>
    </w:p>
    <w:p>
      <w:pPr>
        <w:pStyle w:val="Normal"/>
        <w:spacing w:lineRule="auto" w:line="259" w:before="0" w:after="16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pl-PL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lang w:val="pl-PL"/>
        </w:rPr>
        <w:t xml:space="preserve">Nazwa projektu: LogInt </w:t>
      </w:r>
    </w:p>
    <w:p>
      <w:pPr>
        <w:pStyle w:val="Normal"/>
        <w:spacing w:lineRule="auto" w:line="259" w:before="0" w:after="16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pl-PL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lang w:val="pl-PL"/>
        </w:rPr>
        <w:t xml:space="preserve">Autorzy: Daria Dworzyńska, Jakub Paszke, Miłosz Rolewski, Michał Wujec </w:t>
      </w:r>
    </w:p>
    <w:p>
      <w:pPr>
        <w:pStyle w:val="Normal"/>
        <w:spacing w:lineRule="auto" w:line="259" w:before="0" w:after="16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pl-PL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lang w:val="pl-PL"/>
        </w:rPr>
        <w:t xml:space="preserve">Data: </w:t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lang w:val="pl-PL"/>
        </w:rPr>
        <w:t>14</w:t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lang w:val="pl-PL"/>
        </w:rPr>
        <w:t>.06.2024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r>
    </w:p>
    <w:p>
      <w:pPr>
        <w:pStyle w:val="Normal"/>
        <w:spacing w:lineRule="auto" w:line="259" w:before="0" w:after="16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/>
          <w:bCs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  <w:t xml:space="preserve">0. Wersje dokumentu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15.04.2024 - Wersja 1.0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24.05.2024 - Wersja 2.0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7.06.2024 - Wersja 2.1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r>
    </w:p>
    <w:p>
      <w:pPr>
        <w:pStyle w:val="Normal"/>
        <w:spacing w:lineRule="auto" w:line="259" w:before="0" w:after="16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/>
          <w:bCs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  <w:t xml:space="preserve">1. Elementy składowe projektu (produkty projektu)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Semestr 1: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1. Dokumentacja:  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Dokument wymagan projektowych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Dokumentacja testowa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Dokumentacja technologiczna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Dokumentacja wdrożeniowa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Diagramy:</w:t>
      </w:r>
      <w:r>
        <w:rPr/>
        <w:br/>
        <w:tab/>
        <w:tab/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Diagram klas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Diagram przypadków użycia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Diagram aktywności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Diagram wdrożeniowy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Protokół z wdrożenia funkcjonalności na koniec I semestru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2. MVP (Minimum Viable Product): 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Interfejs użytkownika przy użyciu Django, JavaScript, CSS, HTML, wdrożono przy użyciu Dockera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Napisana aplikacja LogIntTester (imitująca aplikacje kontrahentów) oraz DVSmirror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  <w:t>- Działająca integracja i egzekucja dla aplikacji LogIntTester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  <w:t>- Utworzony prototyp modułu Steps do nocodowego tworzenia skryptów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  <w:t>- Modele w bazie PostgreSQL (jak na diagramie klas)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  <w:t xml:space="preserve">- Moduł history rejestrujące akcje w systemie kreacji LogInt (dodanie/edycja/usunięcie)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Semestr 2: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1. Moduł autoryzacji: 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Mechanizm uwierzytelniania dla administratora. </w:t>
      </w:r>
    </w:p>
    <w:p>
      <w:pPr>
        <w:pStyle w:val="Normal"/>
        <w:spacing w:lineRule="auto" w:line="259" w:before="0" w:after="160"/>
        <w:ind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2. MMP (Minimum Marketable Product):</w:t>
      </w:r>
    </w:p>
    <w:p>
      <w:pPr>
        <w:pStyle w:val="Normal"/>
        <w:spacing w:lineRule="auto" w:line="259" w:before="0" w:after="160"/>
        <w:ind w:firstLine="708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Integracja produktu z resztą aplikacji zdefiniowanych przez klienta.</w:t>
      </w:r>
    </w:p>
    <w:p>
      <w:pPr>
        <w:pStyle w:val="Normal"/>
        <w:spacing w:lineRule="auto" w:line="259" w:before="0" w:after="160"/>
        <w:ind w:firstLine="708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Integracja z raportami</w:t>
      </w:r>
    </w:p>
    <w:p>
      <w:pPr>
        <w:pStyle w:val="Normal"/>
        <w:spacing w:lineRule="auto" w:line="259" w:before="0" w:after="160"/>
        <w:ind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3. Stworzenie MLP (Minimum Lovable Product):</w:t>
      </w:r>
    </w:p>
    <w:p>
      <w:pPr>
        <w:pStyle w:val="Normal"/>
        <w:spacing w:lineRule="auto" w:line="259" w:before="0" w:after="160"/>
        <w:ind w:firstLine="708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Dodatkowe funkcjonalności, tak aby praca dla administratora była jak najprostsza oraz intuicyjna: filtrowanie, sortowanie</w:t>
      </w:r>
    </w:p>
    <w:p>
      <w:pPr>
        <w:pStyle w:val="Normal"/>
        <w:spacing w:lineRule="auto" w:line="259" w:before="0" w:after="160"/>
        <w:ind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4. Protokół z wdrożenia funkcjonalności na koniec I semestru</w:t>
      </w:r>
    </w:p>
    <w:p>
      <w:pPr>
        <w:pStyle w:val="Normal"/>
        <w:spacing w:lineRule="auto" w:line="259" w:before="0" w:after="160"/>
        <w:ind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r>
    </w:p>
    <w:p>
      <w:pPr>
        <w:pStyle w:val="Normal"/>
        <w:spacing w:lineRule="auto" w:line="259" w:before="0" w:after="16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 w:val="false"/>
          <w:bCs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  <w:t xml:space="preserve">2. Granice projektu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Nie będą zapewnione funkcjonalności zarządzania pojazdami: śledzenia zużycia paliwa, planowanie tras, śledzenie rodzaju przewożonego towaru czy monitorowanie stanu technicznego pojazdów.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Niektóre aplikacje kontrahentów mogą nie być kompatybilne z zaproponowanym przez nas systemem, co może stanowić granicę funkcjonalności.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Nie wszystkie procesy będą w pełni zautomatyzowane - niektóre aplikacje kontrahentów mogą wymagać interwencji manualnej w przypadku nieoczekiwanych sytuacji lub problemów związanych z integracją. Niektóre aplikacje mogą być chronione przed automatycznym wypełnianiem danych, co może uniemożliwić pełną automatyzację procesu.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Bezpieczeństwo danych: Projekt zawiera autoryzację dla administratora i zapewnia bezpieczny dostęp do funkcji administracyjnych, nie obejmuje pełnego zakresu funkcji związanych z bezpieczeństwem danych. W szczególności nie będzie wdrożona pełna polityka bezpieczeństwa informacji, w tym szyfrowanie danych czy zaawansowane mechanizmy kontroli dostępu.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  <w:t>Przyszłe aktualizacje aplikacji nie są objęte naszym zakresem obowiązków. Za przeprowadzanie i zarządzanie aktualizacjami będzie odpowiedzialny administrator systemu.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single"/>
          <w:lang w:val="en-US"/>
        </w:rPr>
        <w:t>Dostarczamy pokazowe środowisko egzekucyjne docelowo klient będzie musiał zapewnić urządzenie mobilne lub emulator dostosowany do jego osobistych potrzeb</w:t>
      </w:r>
    </w:p>
    <w:p>
      <w:pPr>
        <w:pStyle w:val="Normal"/>
        <w:spacing w:lineRule="auto" w:line="259" w:before="0" w:after="160"/>
        <w:ind w:left="360" w:hanging="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 w:val="false"/>
          <w:bCs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r>
    </w:p>
    <w:p>
      <w:pPr>
        <w:pStyle w:val="Normal"/>
        <w:spacing w:lineRule="auto" w:line="259" w:before="0" w:after="16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 w:val="false"/>
          <w:bCs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  <w:t>3. Lista wymagań funkcjonalnych (Cechy wykrywane przez użytkownika)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1. System autoryzacji: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Administrator loguje się do systemu za pomocą loginu i hasła lub konta google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2. Zarządzanie integracjami: 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Dodawanie, edycja i usuwanie integracji z aplikacjami kontrahentów. 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Dodawanie, edycja i usuwanie kierowców pod daną integracją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  <w:t>- Wybór danych do przekazania oraz sposobu ich wprowadzania do aplikacji kontrahentów za pomocą zakładki “Emulator”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4. Generowanie raportów: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Raporty z wykonanych integracji, zawierające informacje o statusie procesu integracyjnego oraz błędach (które dane nie zostały uzupełnione i z powodu jakiego błędu) 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5. Monitorowanie historii integracji: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Podgląd wykonanych integracji i statusy, które z nich wykonały się poprawnie.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r>
    </w:p>
    <w:p>
      <w:pPr>
        <w:pStyle w:val="Normal"/>
        <w:spacing w:lineRule="auto" w:line="259" w:before="0" w:after="16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 w:val="false"/>
          <w:bCs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  <w:t>4. Lista wymagań niefunkcjonalnych (Ograniczenia systemowe)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1. Dostępność systemu: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Gwarancja dostępności i systemu dla użytkownika (administratora)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Minimalny poziom dostępności systemu powinien wynosić 90% w ciągu każdego miesiąca kalendarzowego. Poziom ten będzie mierzony ilością pozytywnie wykonanych integracji przez ilość wszystkich integracji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2. Wydajność systemu: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Wysoka wydajność systemu integracji, umożliwiająca obsługę dużej liczby aplikacji i integracji równocześnie.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Trigger będzie uruchamiany co 10 sekund, aby pobierać nowe rekordy.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3. Elastyczność systemu: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Dodanie nowej aplikacji, nie określonej wcześniej przez klienta.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4. Zgodność z przeglądarkami: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Kompatybilość środowiska kreacji z przeglądarką: Google Chrome</w:t>
      </w:r>
    </w:p>
    <w:p>
      <w:pPr>
        <w:pStyle w:val="Normal"/>
        <w:spacing w:lineRule="auto" w:line="259" w:before="0" w:after="16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 w:val="false"/>
          <w:bCs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  <w:t xml:space="preserve">5. Kryteria akceptacji projektu dla I semestru prac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Wymagane kryteria akceptacji: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Dostarczenie prototypu interfejsu użytkownika - działający szkielet programu na naszej własnej aplikacji - LogIntTester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Dostarczenie MVP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Dostarczenie pełnej dokumentacji zdefiniowanej w 1.1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Oczekiwane kryteria akceptacji: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Wdrożenie dodatkowych funkcjonalności: generowanie raportów, sprawdzanie historii i zarządzanie istniejącymi integracjami</w:t>
      </w:r>
    </w:p>
    <w:p>
      <w:pPr>
        <w:pStyle w:val="Normal"/>
        <w:spacing w:lineRule="auto" w:line="259" w:before="0" w:after="160"/>
        <w:ind w:left="0" w:hanging="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 w:val="false"/>
          <w:bCs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  <w:t xml:space="preserve">6. Mierzalne wskaźniki wdrożeniowe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Ukończenie wszystkich zaplanowanych funkcjonalności: Wskaźnik zostanie wyrażony jako procent zrealizowanych funkcjonalności w stosunku do wszystkich zaplanowanych. Jako funkcjonalności rozumie się listy wymagan w punkcie 3 oraz 4.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Pozytywne wyniki przeprowadzonych testów. Wskaźnik ten będzie wyrażony jako procent testów zakończonych pomyślnie w stosunku do wszystkich wykonanych testów. Zostanie on wyznaczony Na koniec 1 semestru oraz na koniec 2 semestru na podstawie dokumentu na Githubie, gdzie będą udokumentowane wszystkie przeprowadzone testy.</w:t>
      </w:r>
    </w:p>
    <w:p>
      <w:pPr>
        <w:pStyle w:val="Normal"/>
        <w:spacing w:lineRule="auto" w:line="259" w:beforeAutospacing="0" w:before="0" w:afterAutospacing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Sprawdzenie poprawności działania automatycznego wypełniania danych. Wskaźnik będzie wyrażony jako procent poprawnie wykonujących się integracji (czyli tych w których w kolumnie w historii będzie “available data”) do wszystkich integracji. Planowana liczba wszystkich integracji to 600.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Otrzymanie opinii od klienta. Wskaźnik będzie w skali od 1 do 6 na podstawie pisemnej opinii otrzymanej na koniec 2 semestru od klienta.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Przygotowanie dokumentacji. Jako pełną dokumentację rozumie się: dokument wizji projektu, historię dokumentów wymaga projektowych, dokument przeprowadzonych testów, kod na Githubie. </w:t>
      </w:r>
    </w:p>
    <w:p>
      <w:pPr>
        <w:pStyle w:val="Normal"/>
        <w:spacing w:lineRule="auto" w:line="259" w:before="0" w:after="16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 w:val="false"/>
          <w:bCs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  <w:t xml:space="preserve">7. Kryteria akceptacji projektu dla II semestru prac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Wymagane kryteria akceptacji: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Zakończenie wszystkich zaplanowanych funkcjonalności, tak jak zaznaczono w elementach składowych projektu przewidzianych dla semestru 2.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Oczekiwane kryteria akceptacji: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Sortowanie i filtrowanie w zakładkach raporty i historia.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Optymalizacja wydajności - skrócenie czasu działania pojedynczej egzekucji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Dokumentacja końcowa. (Dokumentacja z Semestr 1 punkt 1. + Dokument z Semestr 4 punkt 4)</w:t>
      </w:r>
    </w:p>
    <w:p>
      <w:pPr>
        <w:pStyle w:val="Normal"/>
        <w:spacing w:lineRule="auto" w:line="259" w:before="0" w:after="16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 w:val="false"/>
          <w:bCs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  <w:t xml:space="preserve">8. Organizacja pracy zespołu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Zakres prac poszczególnych członków zespołu: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Daria Dworzyńska: Jej zadaniem jest rozwój logiki biznesowej systemu oraz implementacja backendu aplikacji. Ponadto, zajmuje się integracją zewnętrznych systemów.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Jakub Paszke: Jest odpowiedzialny za analizę wymagań klienta oraz projektowanie interfejsu użytkownika. Ponadto, zajmuje się programowaniem części frontendowej aplikacji. 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Miłosz Rolewski: Jego zadaniem będzie przygotowanie automatycznego systemu mapowania danych do środowiska mobilnego zawierającego aplikacje kontrahentów. Pomaga również w przygotowaniu dokumentacji technicznej.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Michał Wujec: Jest odpowiedzialny za zarządzanie bazą danych oraz optymalizację jej wydajności. Pomaga w implementacji funkcjonalności wymagających pracy z danymi.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Role projektowe i deweloperskie: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   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Daria Dworzyńska: Programista backendu, integrator systemów.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   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Jakub Paszke: Projektant interfejsu użytkownika, programista frontendowy. 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   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Miłosz Rolewski: programista ds. systemów mobilnych, specjalista ds. jakości kodu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   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Michał Wujec: Administrator bazy danych, specjalista ds. optymalizacji.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Zarządzanie komunikacją z klientem: 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Komunikację z klientem zarządza osoba pełniąca rolę Product Ownera, czyli Jakub Paszke. Komunikacja odbywa się głównie poprzez regularne spotkania, e-maile oraz platformy do zarządzania projektami, takie jak np. Jira.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Metodyka pracy: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Zespół przyjął metodykę Agile, a dokładniej SCRUM. Wybór tej metodyki wynikał z jej elastyczności, umożliwiającej adaptację do zmieniających się wymagań klienta oraz umożliwiającej częste iteracje i szybkie dostarczanie wartościowych produktów.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Narzędzia wspomagające prace projektowe: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Do zarządzania kodami źródłowymi zespół wykorzystuje system kontroli wersji Git, a kod przechowywany jest na platformie GitHub.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Do zarządzania przebiegiem projektu wykorzystywana jest JIRA.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Diagram cyklu życia zadania w projekcie: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Powstanie zadania: Zadanie pojawia się na tablicy zadań, po czym zostaje przypisane do odpowiedniego członka zespołu.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Analiza wymagań: Członek zespołu dokonuje analizy wymagań i określa zakres oraz priorytet zadania.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Implementacja: Zadanie jest implementowane przez odpowiedniego programistę, który tworzy kod i przeprowadza testy jednostkowe.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Testowanie: Po zakończeniu implementacji zadanie przechodzi przez etap testowania, gdzie sprawdzana jest jego funkcjonalność.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Akceptacja: Po pomyślnym przejściu testów zadanie zostaje zaakceptowane przez Product Ownera i uznane za wykonane.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Wdrożenie: Wykonane zadanie zostaje wdrożone na serwer produkcyjny i udostępnione użytkownikom.</w:t>
      </w:r>
    </w:p>
    <w:p>
      <w:pPr>
        <w:pStyle w:val="Normal"/>
        <w:spacing w:lineRule="auto" w:line="259" w:before="0" w:after="16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 w:val="false"/>
          <w:bCs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  <w:t xml:space="preserve">9. Ryzyka projektowe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1. Opóźnienia w integracji nowych aplikacji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Opis: Integracja z nową aplikacją klienta może być bardziej skomplikowana niż pierwotnie zakładano ze względu na różnice w strukturze danych i ich przepływie.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Szansa zaistnienia: Średnia 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Stopień wpływu: Wysoki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Postępowanie: Regularna komunikacja z kontrahentami, wcześniejsze dostosowywanie integracji do ich wymagań.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2. Ryzyko: Błędy w bezpieczeństwie danych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Opis: Istnieje ryzyko wystąpienia luk w zabezpieczeniach, co będzie prowadzić do wycieku danych.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Szansa zaistnienia: Niska 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Stopień wpływu: Bardzo wysoki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Postępowanie: Regularne przeglądy kodu, szybkie reagowanie na wszelkie znalezione luki w zabezpieczeniach.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3. Ryzyko: Niezgodność z oczekiwaniami klienta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Opis: Dostarczone rozwiązanie nie będzie spełniać oczekiwań klienta pod względem funkcjonalności lub wydajności. 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Szansa zaistnienia: Wysoka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Stopień wpływu: Wysoki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Postępowanie: Regularne prezentacje, MVP i MMP dla klienta, częste spotkania w celu weryfikacji postępów, wczesne identyfikowanie ewentualnych niezgodności i szybkie dostosowywanie się do nowych wymagań.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4. Ryzyko: Problemy z wydajnością aplikacji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Opis: Istnieje ryzyko, że aplikacja będzie działać wolno lub niestabilnie, szczególnie podczas przepływu większej ilości danych.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Szansa zaistnienia: Średnia 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Stopień wpływu: Średni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Postępowanie: Regularne testy wydajnościowe, optymalizacja kodu i multiprocesowanie.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5. Ryzyko: Niezgodność technologii z oczekiwaniami klienta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Opis: Wybrane technologie nie spełniają oczekiwań klienta pod względem wydajności, skalowalności lub bezpieczeństwa. 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Szansa zaistnienia: Niska </w:t>
      </w:r>
    </w:p>
    <w:p>
      <w:pPr>
        <w:pStyle w:val="Normal"/>
        <w:spacing w:lineRule="auto" w:line="259" w:before="0" w:after="160"/>
        <w:ind w:firstLine="72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- Stopień wpływu: Średni </w:t>
      </w:r>
    </w:p>
    <w:p>
      <w:pPr>
        <w:pStyle w:val="Normal"/>
        <w:spacing w:lineRule="auto" w:line="259" w:before="0" w:after="160"/>
        <w:ind w:left="7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- Postępowanie: Regularna konsultacja z klientem na temat wykorzystywanych technologii.</w:t>
      </w:r>
    </w:p>
    <w:p>
      <w:pPr>
        <w:pStyle w:val="Normal"/>
        <w:spacing w:lineRule="auto" w:line="259" w:before="0" w:after="160"/>
        <w:rPr>
          <w:rFonts w:ascii="Calibri_MSFontService" w:hAnsi="Calibri_MSFontService" w:eastAsia="Calibri_MSFontService" w:cs="Calibri_MSFontServi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</w:pPr>
      <w:r>
        <w:rPr>
          <w:rFonts w:eastAsia="Calibri_MSFontService" w:cs="Calibri_MSFontService" w:ascii="Calibri_MSFontService" w:hAnsi="Calibri_MSFontService"/>
          <w:b w:val="false"/>
          <w:bCs w:val="false"/>
          <w:i w:val="false"/>
          <w:iCs w:val="false"/>
          <w:caps w:val="false"/>
          <w:smallCaps w:val="false"/>
          <w:color w:val="auto"/>
          <w:sz w:val="27"/>
          <w:szCs w:val="27"/>
          <w:lang w:val="pl-PL"/>
        </w:rPr>
        <w:t xml:space="preserve">10. Kamienie milowe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1. Pierwsze wydanie prototypu interfejsu użytkownika (UI)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Termin: 10.05.2024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Opis: Opracowanie i dostarczenie pierwszej wersji prototypu interfejsu użytkownika, umożliwiającej klientowi zapoznanie się z planowanym wyglądem i funkcjonalnościami aplikacji.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single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2. Wydanie prototypu, przetestowanego na aplikacji LogIntTestere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Termin: 24.05.2024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Opis: Na stworzonej przez nasz zespół aplikacji, zostaną przetestowane wszystkie funkcjonalności strony.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3. Wydanie MVP (Minimum Viable Product) - w pełni zintegrowany system dla aplikacji 1 aplikacji wyznaczonej przez klienta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Termin: 15.06.2024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Opis: Wydanie w pełni działającej strony, umożliwiającej korzystanie ze wszystkich wymagan funkcjonalnych dla aplikacji klienta.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4. Publikacja MMP (Minimum Marketable Product) - w pełni zintegrowany system dla pozostałych aplikacji klienta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Termin: 30.09.2024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Opis: Udostępnienie wersji MMP do testów końcowych klienta w celu zbierania opinii, identyfikacji ewentualnych błędów oraz sugestii dotyczących poprawy interfejsu i funkcjonalności.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5. Publikacja MLP (Minimum Lovable Product)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Termin: 30.10.2024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Opis: Po feedbacku’u od klienta dodanie funkcjonalności tak aby nasz produkt był bardziej intuicyjny i prostszy w użytkowaniu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5. Finalizacja projektu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 xml:space="preserve">Termin: 1.12.2024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pl-PL"/>
        </w:rPr>
        <w:t>Opis: Zakończenie wszystkich testów i wprowadzenie ostatnich poprawek zgodnie z opiniami klienta oraz wynikami testów. Finalizacja wersji produkcyjnej gotowej do wdrożenia.</w:t>
      </w:r>
    </w:p>
    <w:p>
      <w:pPr>
        <w:pStyle w:val="Normal"/>
        <w:spacing w:lineRule="auto" w:line="278" w:before="0" w:after="16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pl-PL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pl-PL"/>
        </w:rPr>
      </w:r>
    </w:p>
    <w:p>
      <w:pPr>
        <w:pStyle w:val="Normal"/>
        <w:spacing w:before="0" w:after="160"/>
        <w:rPr>
          <w:color w:val="auto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Calibri_MSFontServi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8</Pages>
  <Words>1561</Words>
  <Characters>10740</Characters>
  <CharactersWithSpaces>12243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2024-06-05T18:25:29Z</dcterms:created>
  <dc:creator>Daria Dworzyńska</dc:creator>
  <dc:description/>
  <dc:language>en-US</dc:language>
  <cp:lastModifiedBy/>
  <dcterms:modified xsi:type="dcterms:W3CDTF">2024-06-15T23:54:35Z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