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10月23日发布ios和安卓的1.16.1ab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安卓：对所有玩家进行</w:t>
      </w:r>
      <w:r>
        <w:rPr>
          <w:rFonts w:hint="eastAsia"/>
          <w:lang w:val="en-US" w:eastAsia="zh-CN"/>
        </w:rPr>
        <w:t>AB（a50%，b30%，c20%），bet上限提升，看广告Maxbet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观点：提升</w:t>
      </w:r>
      <w:r>
        <w:rPr>
          <w:rFonts w:hint="eastAsia"/>
          <w:lang w:val="en-US" w:eastAsia="zh-CN"/>
        </w:rPr>
        <w:t>bet上限对于新玩家没有什么影响，但是对于credits多的玩家，会减少他们的credits；看广告Maxbet会使玩家筹码失控，功能是否有问题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做法：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TestA：与原来相同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TestB：Max bet提升到1000w（增加500w和1000w档次）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TestC：除M8，M13，M26外，开启看广告MaxBet；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结果预计：B版本玩家credits高于100w的玩家比例较低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C版本观测新功能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IOS：对新玩家进行AB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观点：经验调整后，玩家升级会比较平滑，玩家不会大量卡在某级。机台解锁更有节奏。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宏观数据表现，玩家前3日留存提升，由于lucky值给的变少，所以新增破产率应该有所提升，可导致新增付费率有所提升。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做法：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TestA：与原来相同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TestB：升级经验调整，lucky调整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结果预计：B版本卡级现象有所缓解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B版本的留存有所上升或保持不变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B版本的新增破</w:t>
      </w:r>
      <w:bookmarkStart w:id="0" w:name="_GoBack"/>
      <w:bookmarkEnd w:id="0"/>
      <w:r>
        <w:rPr>
          <w:rFonts w:hint="eastAsia"/>
          <w:lang w:val="en-US" w:eastAsia="zh-CN"/>
        </w:rPr>
        <w:t>产率提高，可能会提高前期付费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Grande">
    <w:altName w:val="BuffaloStanc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uffaloStance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A557A"/>
    <w:rsid w:val="09962DBA"/>
    <w:rsid w:val="10D41386"/>
    <w:rsid w:val="15354210"/>
    <w:rsid w:val="16A8049C"/>
    <w:rsid w:val="1C987256"/>
    <w:rsid w:val="29730963"/>
    <w:rsid w:val="394E0BFB"/>
    <w:rsid w:val="492B2CE1"/>
    <w:rsid w:val="4D041B13"/>
    <w:rsid w:val="55BD1CE8"/>
    <w:rsid w:val="56AB03FC"/>
    <w:rsid w:val="5C5B5FEA"/>
    <w:rsid w:val="61B40EB6"/>
    <w:rsid w:val="69E761E4"/>
    <w:rsid w:val="6C6A4984"/>
    <w:rsid w:val="779C50D6"/>
    <w:rsid w:val="786A77C4"/>
    <w:rsid w:val="7CEC1C90"/>
    <w:rsid w:val="7D1A0C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2017-10-21T03:26:11Z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