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98953" w14:textId="3698DC1A" w:rsidR="00D70DFD" w:rsidRPr="00E60539" w:rsidRDefault="00E60539" w:rsidP="00E60539">
      <w:pPr>
        <w:jc w:val="center"/>
        <w:rPr>
          <w:rFonts w:ascii="Arial" w:hAnsi="Arial" w:cs="Arial"/>
          <w:b/>
          <w:sz w:val="28"/>
          <w:szCs w:val="28"/>
        </w:rPr>
      </w:pPr>
      <w:r w:rsidRPr="00E60539">
        <w:rPr>
          <w:rFonts w:ascii="Arial" w:hAnsi="Arial" w:cs="Arial"/>
          <w:b/>
          <w:sz w:val="28"/>
          <w:szCs w:val="28"/>
        </w:rPr>
        <w:t>Cómo elaborar un discurso</w:t>
      </w:r>
    </w:p>
    <w:p w14:paraId="4A5C8384" w14:textId="77777777" w:rsidR="00E60539" w:rsidRPr="00FF23A3" w:rsidRDefault="00E60539">
      <w:pPr>
        <w:rPr>
          <w:rFonts w:ascii="Arial" w:hAnsi="Arial" w:cs="Arial"/>
          <w:sz w:val="28"/>
          <w:szCs w:val="28"/>
        </w:rPr>
      </w:pPr>
    </w:p>
    <w:p w14:paraId="71F61967" w14:textId="77777777" w:rsidR="00FF23A3" w:rsidRDefault="00FF23A3" w:rsidP="00FF23A3">
      <w:pPr>
        <w:shd w:val="clear" w:color="auto" w:fill="FFFFFF"/>
        <w:spacing w:line="360" w:lineRule="atLeast"/>
        <w:ind w:right="577"/>
        <w:jc w:val="both"/>
        <w:rPr>
          <w:rFonts w:ascii="Arial" w:eastAsiaTheme="minorHAnsi" w:hAnsi="Arial" w:cs="Arial"/>
          <w:noProof w:val="0"/>
          <w:color w:val="29303B"/>
          <w:sz w:val="28"/>
          <w:szCs w:val="28"/>
        </w:rPr>
      </w:pPr>
      <w:proofErr w:type="spellStart"/>
      <w:r w:rsidRPr="00FF23A3">
        <w:rPr>
          <w:rFonts w:ascii="Arial" w:eastAsiaTheme="minorHAnsi" w:hAnsi="Arial" w:cs="Arial"/>
          <w:noProof w:val="0"/>
          <w:color w:val="29303B"/>
          <w:sz w:val="28"/>
          <w:szCs w:val="28"/>
        </w:rPr>
        <w:t>En</w:t>
      </w:r>
      <w:proofErr w:type="spellEnd"/>
      <w:r w:rsidRPr="00FF23A3">
        <w:rPr>
          <w:rFonts w:ascii="Arial" w:eastAsiaTheme="minorHAnsi" w:hAnsi="Arial" w:cs="Arial"/>
          <w:noProof w:val="0"/>
          <w:color w:val="29303B"/>
          <w:sz w:val="28"/>
          <w:szCs w:val="28"/>
        </w:rPr>
        <w:t xml:space="preserve"> la </w:t>
      </w:r>
      <w:proofErr w:type="spellStart"/>
      <w:r w:rsidRPr="00FF23A3">
        <w:rPr>
          <w:rFonts w:ascii="Arial" w:eastAsiaTheme="minorHAnsi" w:hAnsi="Arial" w:cs="Arial"/>
          <w:noProof w:val="0"/>
          <w:color w:val="29303B"/>
          <w:sz w:val="28"/>
          <w:szCs w:val="28"/>
        </w:rPr>
        <w:t>elaboración</w:t>
      </w:r>
      <w:proofErr w:type="spellEnd"/>
      <w:r w:rsidRPr="00FF23A3">
        <w:rPr>
          <w:rFonts w:ascii="Arial" w:eastAsiaTheme="minorHAnsi" w:hAnsi="Arial" w:cs="Arial"/>
          <w:noProof w:val="0"/>
          <w:color w:val="29303B"/>
          <w:sz w:val="28"/>
          <w:szCs w:val="28"/>
        </w:rPr>
        <w:t xml:space="preserve"> de un </w:t>
      </w:r>
      <w:proofErr w:type="spellStart"/>
      <w:r w:rsidRPr="00FF23A3">
        <w:rPr>
          <w:rFonts w:ascii="Arial" w:eastAsiaTheme="minorHAnsi" w:hAnsi="Arial" w:cs="Arial"/>
          <w:noProof w:val="0"/>
          <w:color w:val="29303B"/>
          <w:sz w:val="28"/>
          <w:szCs w:val="28"/>
        </w:rPr>
        <w:t>discurso</w:t>
      </w:r>
      <w:proofErr w:type="spellEnd"/>
      <w:r w:rsidRPr="00FF23A3">
        <w:rPr>
          <w:rFonts w:ascii="Arial" w:eastAsiaTheme="minorHAnsi" w:hAnsi="Arial" w:cs="Arial"/>
          <w:noProof w:val="0"/>
          <w:color w:val="29303B"/>
          <w:sz w:val="28"/>
          <w:szCs w:val="28"/>
        </w:rPr>
        <w:t xml:space="preserve"> se </w:t>
      </w:r>
      <w:proofErr w:type="spellStart"/>
      <w:r w:rsidRPr="00FF23A3">
        <w:rPr>
          <w:rFonts w:ascii="Arial" w:eastAsiaTheme="minorHAnsi" w:hAnsi="Arial" w:cs="Arial"/>
          <w:noProof w:val="0"/>
          <w:color w:val="29303B"/>
          <w:sz w:val="28"/>
          <w:szCs w:val="28"/>
        </w:rPr>
        <w:t>distinguen</w:t>
      </w:r>
      <w:proofErr w:type="spellEnd"/>
      <w:r w:rsidRPr="00FF23A3">
        <w:rPr>
          <w:rFonts w:ascii="Arial" w:eastAsiaTheme="minorHAnsi" w:hAnsi="Arial" w:cs="Arial"/>
          <w:noProof w:val="0"/>
          <w:color w:val="29303B"/>
          <w:sz w:val="28"/>
          <w:szCs w:val="28"/>
        </w:rPr>
        <w:t xml:space="preserve"> 5 </w:t>
      </w:r>
      <w:proofErr w:type="spellStart"/>
      <w:r w:rsidRPr="00FF23A3">
        <w:rPr>
          <w:rFonts w:ascii="Arial" w:eastAsiaTheme="minorHAnsi" w:hAnsi="Arial" w:cs="Arial"/>
          <w:noProof w:val="0"/>
          <w:color w:val="29303B"/>
          <w:sz w:val="28"/>
          <w:szCs w:val="28"/>
        </w:rPr>
        <w:t>etapas</w:t>
      </w:r>
      <w:proofErr w:type="spellEnd"/>
      <w:r w:rsidRPr="00FF23A3">
        <w:rPr>
          <w:rFonts w:ascii="Arial" w:eastAsiaTheme="minorHAnsi" w:hAnsi="Arial" w:cs="Arial"/>
          <w:noProof w:val="0"/>
          <w:color w:val="29303B"/>
          <w:sz w:val="28"/>
          <w:szCs w:val="28"/>
        </w:rPr>
        <w:t xml:space="preserve"> o </w:t>
      </w:r>
      <w:proofErr w:type="spellStart"/>
      <w:r w:rsidRPr="00FF23A3">
        <w:rPr>
          <w:rFonts w:ascii="Arial" w:eastAsiaTheme="minorHAnsi" w:hAnsi="Arial" w:cs="Arial"/>
          <w:noProof w:val="0"/>
          <w:color w:val="29303B"/>
          <w:sz w:val="28"/>
          <w:szCs w:val="28"/>
        </w:rPr>
        <w:t>pasos</w:t>
      </w:r>
      <w:proofErr w:type="spellEnd"/>
      <w:r w:rsidRPr="00FF23A3">
        <w:rPr>
          <w:rFonts w:ascii="Arial" w:eastAsiaTheme="minorHAnsi" w:hAnsi="Arial" w:cs="Arial"/>
          <w:noProof w:val="0"/>
          <w:color w:val="29303B"/>
          <w:sz w:val="28"/>
          <w:szCs w:val="28"/>
        </w:rPr>
        <w:t>:</w:t>
      </w:r>
    </w:p>
    <w:p w14:paraId="5A2E3FE9" w14:textId="77777777" w:rsidR="00E60539" w:rsidRPr="00FF23A3" w:rsidRDefault="00E60539" w:rsidP="00FF23A3">
      <w:pPr>
        <w:shd w:val="clear" w:color="auto" w:fill="FFFFFF"/>
        <w:spacing w:line="360" w:lineRule="atLeast"/>
        <w:ind w:right="577"/>
        <w:jc w:val="both"/>
        <w:rPr>
          <w:rFonts w:ascii="Arial" w:eastAsiaTheme="minorHAnsi" w:hAnsi="Arial" w:cs="Arial"/>
          <w:noProof w:val="0"/>
          <w:color w:val="29303B"/>
          <w:sz w:val="28"/>
          <w:szCs w:val="28"/>
        </w:rPr>
      </w:pPr>
    </w:p>
    <w:p w14:paraId="4D9418A9" w14:textId="4CD6DDC1" w:rsidR="00E60539" w:rsidRPr="00E60539" w:rsidRDefault="00FF23A3" w:rsidP="00E60539">
      <w:pPr>
        <w:pStyle w:val="ListParagraph"/>
        <w:numPr>
          <w:ilvl w:val="0"/>
          <w:numId w:val="2"/>
        </w:numPr>
        <w:shd w:val="clear" w:color="auto" w:fill="FFFFFF"/>
        <w:spacing w:line="360" w:lineRule="atLeast"/>
        <w:ind w:right="577"/>
        <w:jc w:val="both"/>
        <w:rPr>
          <w:rFonts w:ascii="Arial" w:eastAsiaTheme="minorHAnsi" w:hAnsi="Arial" w:cs="Arial"/>
          <w:noProof w:val="0"/>
          <w:color w:val="29303B"/>
          <w:sz w:val="28"/>
          <w:szCs w:val="28"/>
        </w:rPr>
      </w:pPr>
      <w:r w:rsidRPr="00E60539">
        <w:rPr>
          <w:rFonts w:ascii="Arial" w:eastAsiaTheme="minorHAnsi" w:hAnsi="Arial" w:cs="Arial"/>
          <w:b/>
          <w:bCs/>
          <w:noProof w:val="0"/>
          <w:color w:val="29303B"/>
          <w:sz w:val="28"/>
          <w:szCs w:val="28"/>
        </w:rPr>
        <w:t>INVENCIÓN </w:t>
      </w:r>
      <w:proofErr w:type="spellStart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>Búsqueda</w:t>
      </w:r>
      <w:proofErr w:type="spellEnd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 xml:space="preserve"> de </w:t>
      </w:r>
      <w:proofErr w:type="spellStart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>documentación</w:t>
      </w:r>
      <w:proofErr w:type="spellEnd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 xml:space="preserve">, </w:t>
      </w:r>
      <w:proofErr w:type="spellStart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>argumentos</w:t>
      </w:r>
      <w:proofErr w:type="spellEnd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 xml:space="preserve"> y </w:t>
      </w:r>
      <w:proofErr w:type="spellStart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>pruebas</w:t>
      </w:r>
      <w:proofErr w:type="spellEnd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>.</w:t>
      </w:r>
      <w:r w:rsidR="00E60539"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 xml:space="preserve"> </w:t>
      </w:r>
      <w:proofErr w:type="spellStart"/>
      <w:r w:rsidR="00E60539"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>Identificar</w:t>
      </w:r>
      <w:proofErr w:type="spellEnd"/>
      <w:r w:rsidR="00E60539"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 xml:space="preserve"> el </w:t>
      </w:r>
      <w:proofErr w:type="spellStart"/>
      <w:r w:rsidR="00E60539"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>público</w:t>
      </w:r>
      <w:proofErr w:type="spellEnd"/>
      <w:r w:rsidR="00E60539"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 xml:space="preserve"> </w:t>
      </w:r>
      <w:proofErr w:type="spellStart"/>
      <w:r w:rsidR="00E60539"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>oyente</w:t>
      </w:r>
      <w:proofErr w:type="spellEnd"/>
      <w:r w:rsidR="00E60539"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>.</w:t>
      </w:r>
    </w:p>
    <w:p w14:paraId="7ED5572D" w14:textId="6A06050F" w:rsidR="00FF23A3" w:rsidRPr="00E60539" w:rsidRDefault="00FF23A3" w:rsidP="00E60539">
      <w:pPr>
        <w:pStyle w:val="ListParagraph"/>
        <w:numPr>
          <w:ilvl w:val="0"/>
          <w:numId w:val="2"/>
        </w:numPr>
        <w:shd w:val="clear" w:color="auto" w:fill="FFFFFF"/>
        <w:spacing w:line="360" w:lineRule="atLeast"/>
        <w:ind w:right="577"/>
        <w:jc w:val="both"/>
        <w:rPr>
          <w:rFonts w:ascii="Arial" w:eastAsiaTheme="minorHAnsi" w:hAnsi="Arial" w:cs="Arial"/>
          <w:noProof w:val="0"/>
          <w:color w:val="29303B"/>
          <w:sz w:val="28"/>
          <w:szCs w:val="28"/>
        </w:rPr>
      </w:pPr>
      <w:r w:rsidRPr="00E60539">
        <w:rPr>
          <w:rFonts w:ascii="Arial" w:eastAsiaTheme="minorHAnsi" w:hAnsi="Arial" w:cs="Arial"/>
          <w:b/>
          <w:bCs/>
          <w:noProof w:val="0"/>
          <w:color w:val="29303B"/>
          <w:sz w:val="28"/>
          <w:szCs w:val="28"/>
        </w:rPr>
        <w:t>DISPOSICIÓN</w:t>
      </w:r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> </w:t>
      </w:r>
      <w:proofErr w:type="spellStart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>Estructuración</w:t>
      </w:r>
      <w:proofErr w:type="spellEnd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 xml:space="preserve"> y </w:t>
      </w:r>
      <w:proofErr w:type="spellStart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>organización</w:t>
      </w:r>
      <w:proofErr w:type="spellEnd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 xml:space="preserve"> del material </w:t>
      </w:r>
      <w:proofErr w:type="spellStart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>recogido</w:t>
      </w:r>
      <w:proofErr w:type="spellEnd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>.</w:t>
      </w:r>
    </w:p>
    <w:p w14:paraId="597E629D" w14:textId="03FD0963" w:rsidR="00FF23A3" w:rsidRPr="00E60539" w:rsidRDefault="00FF23A3" w:rsidP="00E60539">
      <w:pPr>
        <w:pStyle w:val="ListParagraph"/>
        <w:numPr>
          <w:ilvl w:val="0"/>
          <w:numId w:val="2"/>
        </w:numPr>
        <w:shd w:val="clear" w:color="auto" w:fill="FFFFFF"/>
        <w:spacing w:line="360" w:lineRule="atLeast"/>
        <w:ind w:right="577"/>
        <w:jc w:val="both"/>
        <w:rPr>
          <w:rFonts w:ascii="Arial" w:eastAsiaTheme="minorHAnsi" w:hAnsi="Arial" w:cs="Arial"/>
          <w:noProof w:val="0"/>
          <w:color w:val="29303B"/>
          <w:sz w:val="28"/>
          <w:szCs w:val="28"/>
        </w:rPr>
      </w:pPr>
      <w:r w:rsidRPr="00E60539">
        <w:rPr>
          <w:rFonts w:ascii="Arial" w:eastAsiaTheme="minorHAnsi" w:hAnsi="Arial" w:cs="Arial"/>
          <w:b/>
          <w:bCs/>
          <w:noProof w:val="0"/>
          <w:color w:val="29303B"/>
          <w:sz w:val="28"/>
          <w:szCs w:val="28"/>
        </w:rPr>
        <w:t>ELOCUCIÓN</w:t>
      </w:r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> </w:t>
      </w:r>
      <w:proofErr w:type="spellStart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>Exposición</w:t>
      </w:r>
      <w:proofErr w:type="spellEnd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 xml:space="preserve"> o </w:t>
      </w:r>
      <w:proofErr w:type="spellStart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>estilo</w:t>
      </w:r>
      <w:proofErr w:type="spellEnd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 xml:space="preserve"> del </w:t>
      </w:r>
      <w:proofErr w:type="spellStart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>discurso</w:t>
      </w:r>
      <w:proofErr w:type="spellEnd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 xml:space="preserve"> </w:t>
      </w:r>
      <w:proofErr w:type="spellStart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>mediante</w:t>
      </w:r>
      <w:proofErr w:type="spellEnd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 xml:space="preserve"> la </w:t>
      </w:r>
      <w:proofErr w:type="spellStart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>búsqueda</w:t>
      </w:r>
      <w:proofErr w:type="spellEnd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 xml:space="preserve"> de palabras </w:t>
      </w:r>
      <w:proofErr w:type="spellStart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>adecuadas</w:t>
      </w:r>
      <w:proofErr w:type="spellEnd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 xml:space="preserve">, </w:t>
      </w:r>
      <w:proofErr w:type="spellStart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>figuras</w:t>
      </w:r>
      <w:proofErr w:type="spellEnd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 xml:space="preserve"> </w:t>
      </w:r>
      <w:proofErr w:type="spellStart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>estilísticas</w:t>
      </w:r>
      <w:proofErr w:type="spellEnd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 xml:space="preserve"> etc.</w:t>
      </w:r>
    </w:p>
    <w:p w14:paraId="609A183F" w14:textId="1D5DD4E3" w:rsidR="00FF23A3" w:rsidRPr="00E60539" w:rsidRDefault="00FF23A3" w:rsidP="00E60539">
      <w:pPr>
        <w:pStyle w:val="ListParagraph"/>
        <w:numPr>
          <w:ilvl w:val="0"/>
          <w:numId w:val="2"/>
        </w:numPr>
        <w:shd w:val="clear" w:color="auto" w:fill="FFFFFF"/>
        <w:spacing w:line="360" w:lineRule="atLeast"/>
        <w:ind w:right="577"/>
        <w:jc w:val="both"/>
        <w:rPr>
          <w:rFonts w:ascii="Arial" w:eastAsiaTheme="minorHAnsi" w:hAnsi="Arial" w:cs="Arial"/>
          <w:noProof w:val="0"/>
          <w:color w:val="29303B"/>
          <w:sz w:val="28"/>
          <w:szCs w:val="28"/>
        </w:rPr>
      </w:pPr>
      <w:r w:rsidRPr="00E60539">
        <w:rPr>
          <w:rFonts w:ascii="Arial" w:eastAsiaTheme="minorHAnsi" w:hAnsi="Arial" w:cs="Arial"/>
          <w:b/>
          <w:bCs/>
          <w:noProof w:val="0"/>
          <w:color w:val="29303B"/>
          <w:sz w:val="28"/>
          <w:szCs w:val="28"/>
        </w:rPr>
        <w:t>MEMORIA </w:t>
      </w:r>
      <w:proofErr w:type="spellStart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>Retención</w:t>
      </w:r>
      <w:proofErr w:type="spellEnd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 xml:space="preserve"> </w:t>
      </w:r>
      <w:proofErr w:type="spellStart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>en</w:t>
      </w:r>
      <w:proofErr w:type="spellEnd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 xml:space="preserve"> la </w:t>
      </w:r>
      <w:proofErr w:type="spellStart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>memoria</w:t>
      </w:r>
      <w:proofErr w:type="spellEnd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 xml:space="preserve"> de </w:t>
      </w:r>
      <w:proofErr w:type="spellStart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>todo</w:t>
      </w:r>
      <w:proofErr w:type="spellEnd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 xml:space="preserve"> lo </w:t>
      </w:r>
      <w:proofErr w:type="spellStart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>previamente</w:t>
      </w:r>
      <w:proofErr w:type="spellEnd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 xml:space="preserve"> </w:t>
      </w:r>
      <w:proofErr w:type="spellStart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>preparado</w:t>
      </w:r>
      <w:proofErr w:type="spellEnd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 xml:space="preserve">. Los </w:t>
      </w:r>
      <w:proofErr w:type="spellStart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>discursos</w:t>
      </w:r>
      <w:proofErr w:type="spellEnd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 xml:space="preserve"> </w:t>
      </w:r>
      <w:proofErr w:type="spellStart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>jamás</w:t>
      </w:r>
      <w:proofErr w:type="spellEnd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 xml:space="preserve"> </w:t>
      </w:r>
      <w:proofErr w:type="spellStart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>eran</w:t>
      </w:r>
      <w:proofErr w:type="spellEnd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 xml:space="preserve"> </w:t>
      </w:r>
      <w:proofErr w:type="spellStart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>leídos</w:t>
      </w:r>
      <w:proofErr w:type="spellEnd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>.</w:t>
      </w:r>
    </w:p>
    <w:p w14:paraId="12A1025B" w14:textId="33BCCB9A" w:rsidR="00FF23A3" w:rsidRPr="00E60539" w:rsidRDefault="00FF23A3" w:rsidP="00E60539">
      <w:pPr>
        <w:pStyle w:val="ListParagraph"/>
        <w:numPr>
          <w:ilvl w:val="0"/>
          <w:numId w:val="2"/>
        </w:numPr>
        <w:shd w:val="clear" w:color="auto" w:fill="FFFFFF"/>
        <w:spacing w:line="360" w:lineRule="atLeast"/>
        <w:ind w:right="577"/>
        <w:jc w:val="both"/>
        <w:rPr>
          <w:rFonts w:ascii="Arial" w:eastAsiaTheme="minorHAnsi" w:hAnsi="Arial" w:cs="Arial"/>
          <w:noProof w:val="0"/>
          <w:color w:val="29303B"/>
          <w:sz w:val="28"/>
          <w:szCs w:val="28"/>
        </w:rPr>
      </w:pPr>
      <w:r w:rsidRPr="00E60539">
        <w:rPr>
          <w:rFonts w:ascii="Arial" w:eastAsiaTheme="minorHAnsi" w:hAnsi="Arial" w:cs="Arial"/>
          <w:b/>
          <w:bCs/>
          <w:noProof w:val="0"/>
          <w:color w:val="29303B"/>
          <w:sz w:val="28"/>
          <w:szCs w:val="28"/>
        </w:rPr>
        <w:t>ACCIÓN</w:t>
      </w:r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> </w:t>
      </w:r>
      <w:proofErr w:type="spellStart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>Uso</w:t>
      </w:r>
      <w:proofErr w:type="spellEnd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 xml:space="preserve"> de </w:t>
      </w:r>
      <w:proofErr w:type="spellStart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>gestos</w:t>
      </w:r>
      <w:proofErr w:type="spellEnd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 xml:space="preserve"> y </w:t>
      </w:r>
      <w:proofErr w:type="spellStart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>tono</w:t>
      </w:r>
      <w:proofErr w:type="spellEnd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 xml:space="preserve"> de </w:t>
      </w:r>
      <w:proofErr w:type="spellStart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>voz</w:t>
      </w:r>
      <w:proofErr w:type="spellEnd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 xml:space="preserve"> </w:t>
      </w:r>
      <w:proofErr w:type="spellStart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>adecuados</w:t>
      </w:r>
      <w:proofErr w:type="spellEnd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 xml:space="preserve">, </w:t>
      </w:r>
      <w:proofErr w:type="spellStart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>en</w:t>
      </w:r>
      <w:proofErr w:type="spellEnd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 xml:space="preserve"> </w:t>
      </w:r>
      <w:proofErr w:type="spellStart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>una</w:t>
      </w:r>
      <w:proofErr w:type="spellEnd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 xml:space="preserve"> palabra, la </w:t>
      </w:r>
      <w:proofErr w:type="spellStart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>dramatización</w:t>
      </w:r>
      <w:proofErr w:type="spellEnd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 xml:space="preserve"> </w:t>
      </w:r>
      <w:proofErr w:type="spellStart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>más</w:t>
      </w:r>
      <w:proofErr w:type="spellEnd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 xml:space="preserve"> </w:t>
      </w:r>
      <w:proofErr w:type="spellStart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>conveniente</w:t>
      </w:r>
      <w:proofErr w:type="spellEnd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 xml:space="preserve"> al </w:t>
      </w:r>
      <w:proofErr w:type="spellStart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>tipo</w:t>
      </w:r>
      <w:proofErr w:type="spellEnd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 xml:space="preserve"> de </w:t>
      </w:r>
      <w:proofErr w:type="spellStart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>discurso</w:t>
      </w:r>
      <w:proofErr w:type="spellEnd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 xml:space="preserve"> que se ha de </w:t>
      </w:r>
      <w:proofErr w:type="spellStart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>pronunciar</w:t>
      </w:r>
      <w:proofErr w:type="spellEnd"/>
      <w:r w:rsidRPr="00E60539">
        <w:rPr>
          <w:rFonts w:ascii="Arial" w:eastAsiaTheme="minorHAnsi" w:hAnsi="Arial" w:cs="Arial"/>
          <w:noProof w:val="0"/>
          <w:color w:val="29303B"/>
          <w:sz w:val="28"/>
          <w:szCs w:val="28"/>
        </w:rPr>
        <w:t>.</w:t>
      </w:r>
    </w:p>
    <w:p w14:paraId="45E40BE4" w14:textId="77777777" w:rsidR="00FF23A3" w:rsidRPr="00FF23A3" w:rsidRDefault="00FF23A3" w:rsidP="00FF23A3">
      <w:pPr>
        <w:rPr>
          <w:rFonts w:ascii="Arial" w:hAnsi="Arial" w:cs="Arial"/>
          <w:noProof w:val="0"/>
          <w:sz w:val="28"/>
          <w:szCs w:val="28"/>
        </w:rPr>
      </w:pPr>
    </w:p>
    <w:p w14:paraId="58A8F175" w14:textId="4200FBD9" w:rsidR="00FF23A3" w:rsidRPr="00F72E8A" w:rsidRDefault="00F72E8A">
      <w:pPr>
        <w:rPr>
          <w:rFonts w:ascii="Arial" w:hAnsi="Arial" w:cs="Arial"/>
          <w:b/>
          <w:sz w:val="28"/>
          <w:szCs w:val="28"/>
        </w:rPr>
      </w:pPr>
      <w:bookmarkStart w:id="0" w:name="_GoBack"/>
      <w:r w:rsidRPr="00F72E8A">
        <w:rPr>
          <w:rFonts w:ascii="Arial" w:hAnsi="Arial" w:cs="Arial"/>
          <w:b/>
          <w:sz w:val="28"/>
          <w:szCs w:val="28"/>
        </w:rPr>
        <w:t>Versión sencilla</w:t>
      </w:r>
    </w:p>
    <w:bookmarkEnd w:id="0"/>
    <w:p w14:paraId="3ACA99BC" w14:textId="77777777" w:rsidR="00F72E8A" w:rsidRDefault="00F72E8A">
      <w:pPr>
        <w:rPr>
          <w:rFonts w:ascii="Arial" w:hAnsi="Arial" w:cs="Arial"/>
          <w:sz w:val="28"/>
          <w:szCs w:val="28"/>
        </w:rPr>
      </w:pPr>
    </w:p>
    <w:p w14:paraId="237E0BBE" w14:textId="77777777" w:rsidR="00F72E8A" w:rsidRPr="00F72E8A" w:rsidRDefault="00F72E8A" w:rsidP="00F72E8A">
      <w:pPr>
        <w:rPr>
          <w:rFonts w:ascii="Arial" w:hAnsi="Arial" w:cs="Arial"/>
          <w:sz w:val="28"/>
          <w:szCs w:val="28"/>
        </w:rPr>
      </w:pPr>
      <w:r w:rsidRPr="00F72E8A">
        <w:rPr>
          <w:rFonts w:ascii="Arial" w:hAnsi="Arial" w:cs="Arial"/>
          <w:b/>
          <w:bCs/>
          <w:sz w:val="28"/>
          <w:szCs w:val="28"/>
        </w:rPr>
        <w:t xml:space="preserve">Buscar </w:t>
      </w:r>
      <w:r w:rsidRPr="00F72E8A">
        <w:rPr>
          <w:rFonts w:ascii="Arial" w:hAnsi="Arial" w:cs="Arial"/>
          <w:sz w:val="28"/>
          <w:szCs w:val="28"/>
        </w:rPr>
        <w:t>información,</w:t>
      </w:r>
      <w:r w:rsidRPr="00F72E8A">
        <w:rPr>
          <w:rFonts w:ascii="Arial" w:hAnsi="Arial" w:cs="Arial"/>
          <w:b/>
          <w:bCs/>
          <w:sz w:val="28"/>
          <w:szCs w:val="28"/>
        </w:rPr>
        <w:t xml:space="preserve"> </w:t>
      </w:r>
      <w:r w:rsidRPr="00F72E8A">
        <w:rPr>
          <w:rFonts w:ascii="Arial" w:hAnsi="Arial" w:cs="Arial"/>
          <w:sz w:val="28"/>
          <w:szCs w:val="28"/>
        </w:rPr>
        <w:t xml:space="preserve">documentación, argumentos e </w:t>
      </w:r>
      <w:r w:rsidRPr="00F72E8A">
        <w:rPr>
          <w:rFonts w:ascii="Arial" w:hAnsi="Arial" w:cs="Arial"/>
          <w:b/>
          <w:bCs/>
          <w:sz w:val="28"/>
          <w:szCs w:val="28"/>
        </w:rPr>
        <w:t>identificar</w:t>
      </w:r>
      <w:r w:rsidRPr="00F72E8A">
        <w:rPr>
          <w:rFonts w:ascii="Arial" w:hAnsi="Arial" w:cs="Arial"/>
          <w:sz w:val="28"/>
          <w:szCs w:val="28"/>
        </w:rPr>
        <w:t xml:space="preserve"> el público. (invención)</w:t>
      </w:r>
    </w:p>
    <w:p w14:paraId="35952FFF" w14:textId="77777777" w:rsidR="00F72E8A" w:rsidRPr="00F72E8A" w:rsidRDefault="00F72E8A" w:rsidP="00F72E8A">
      <w:pPr>
        <w:rPr>
          <w:rFonts w:ascii="Arial" w:hAnsi="Arial" w:cs="Arial"/>
          <w:sz w:val="28"/>
          <w:szCs w:val="28"/>
        </w:rPr>
      </w:pPr>
      <w:r w:rsidRPr="00F72E8A">
        <w:rPr>
          <w:rFonts w:ascii="Arial" w:hAnsi="Arial" w:cs="Arial"/>
          <w:b/>
          <w:bCs/>
          <w:sz w:val="28"/>
          <w:szCs w:val="28"/>
        </w:rPr>
        <w:t xml:space="preserve">Estructurar y organizar </w:t>
      </w:r>
      <w:r w:rsidRPr="00F72E8A">
        <w:rPr>
          <w:rFonts w:ascii="Arial" w:hAnsi="Arial" w:cs="Arial"/>
          <w:sz w:val="28"/>
          <w:szCs w:val="28"/>
        </w:rPr>
        <w:t>del material (disposición)</w:t>
      </w:r>
    </w:p>
    <w:p w14:paraId="375F176A" w14:textId="77777777" w:rsidR="00F72E8A" w:rsidRPr="00F72E8A" w:rsidRDefault="00F72E8A" w:rsidP="00F72E8A">
      <w:pPr>
        <w:rPr>
          <w:rFonts w:ascii="Arial" w:hAnsi="Arial" w:cs="Arial"/>
          <w:sz w:val="28"/>
          <w:szCs w:val="28"/>
        </w:rPr>
      </w:pPr>
      <w:r w:rsidRPr="00F72E8A">
        <w:rPr>
          <w:rFonts w:ascii="Arial" w:hAnsi="Arial" w:cs="Arial"/>
          <w:b/>
          <w:bCs/>
          <w:sz w:val="28"/>
          <w:szCs w:val="28"/>
        </w:rPr>
        <w:t xml:space="preserve">Elegir </w:t>
      </w:r>
      <w:r w:rsidRPr="00F72E8A">
        <w:rPr>
          <w:rFonts w:ascii="Arial" w:hAnsi="Arial" w:cs="Arial"/>
          <w:sz w:val="28"/>
          <w:szCs w:val="28"/>
        </w:rPr>
        <w:t>un</w:t>
      </w:r>
      <w:r w:rsidRPr="00F72E8A">
        <w:rPr>
          <w:rFonts w:ascii="Arial" w:hAnsi="Arial" w:cs="Arial"/>
          <w:b/>
          <w:bCs/>
          <w:sz w:val="28"/>
          <w:szCs w:val="28"/>
        </w:rPr>
        <w:t xml:space="preserve"> </w:t>
      </w:r>
      <w:r w:rsidRPr="00F72E8A">
        <w:rPr>
          <w:rFonts w:ascii="Arial" w:hAnsi="Arial" w:cs="Arial"/>
          <w:sz w:val="28"/>
          <w:szCs w:val="28"/>
        </w:rPr>
        <w:t>estilo del discurso No se puede escribir el discurso (elocución)</w:t>
      </w:r>
    </w:p>
    <w:p w14:paraId="561205D0" w14:textId="77777777" w:rsidR="00F72E8A" w:rsidRPr="00F72E8A" w:rsidRDefault="00F72E8A" w:rsidP="00F72E8A">
      <w:pPr>
        <w:rPr>
          <w:rFonts w:ascii="Arial" w:hAnsi="Arial" w:cs="Arial"/>
          <w:sz w:val="28"/>
          <w:szCs w:val="28"/>
        </w:rPr>
      </w:pPr>
      <w:r w:rsidRPr="00F72E8A">
        <w:rPr>
          <w:rFonts w:ascii="Arial" w:hAnsi="Arial" w:cs="Arial"/>
          <w:b/>
          <w:bCs/>
          <w:sz w:val="28"/>
          <w:szCs w:val="28"/>
        </w:rPr>
        <w:t xml:space="preserve">Practicar mil veces. </w:t>
      </w:r>
      <w:r w:rsidRPr="00F72E8A">
        <w:rPr>
          <w:rFonts w:ascii="Arial" w:hAnsi="Arial" w:cs="Arial"/>
          <w:sz w:val="28"/>
          <w:szCs w:val="28"/>
        </w:rPr>
        <w:t>No se puede leer el discurso.  (no aprenderlo de memoria)</w:t>
      </w:r>
    </w:p>
    <w:p w14:paraId="0C75E145" w14:textId="77777777" w:rsidR="00F72E8A" w:rsidRPr="00F72E8A" w:rsidRDefault="00F72E8A" w:rsidP="00F72E8A">
      <w:pPr>
        <w:rPr>
          <w:rFonts w:ascii="Arial" w:hAnsi="Arial" w:cs="Arial"/>
          <w:sz w:val="28"/>
          <w:szCs w:val="28"/>
        </w:rPr>
      </w:pPr>
      <w:r w:rsidRPr="00F72E8A">
        <w:rPr>
          <w:rFonts w:ascii="Arial" w:hAnsi="Arial" w:cs="Arial"/>
          <w:b/>
          <w:bCs/>
          <w:sz w:val="28"/>
          <w:szCs w:val="28"/>
        </w:rPr>
        <w:t xml:space="preserve">Usar gestos </w:t>
      </w:r>
      <w:r w:rsidRPr="00F72E8A">
        <w:rPr>
          <w:rFonts w:ascii="Arial" w:hAnsi="Arial" w:cs="Arial"/>
          <w:sz w:val="28"/>
          <w:szCs w:val="28"/>
        </w:rPr>
        <w:t>y tono de voz apropiados para este discurso. (acción)</w:t>
      </w:r>
    </w:p>
    <w:p w14:paraId="02F06D03" w14:textId="77777777" w:rsidR="00F72E8A" w:rsidRPr="00FF23A3" w:rsidRDefault="00F72E8A">
      <w:pPr>
        <w:rPr>
          <w:rFonts w:ascii="Arial" w:hAnsi="Arial" w:cs="Arial"/>
          <w:sz w:val="28"/>
          <w:szCs w:val="28"/>
        </w:rPr>
      </w:pPr>
    </w:p>
    <w:sectPr w:rsidR="00F72E8A" w:rsidRPr="00FF23A3" w:rsidSect="00C04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B1BD2"/>
    <w:multiLevelType w:val="hybridMultilevel"/>
    <w:tmpl w:val="24DEE0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606A3"/>
    <w:multiLevelType w:val="hybridMultilevel"/>
    <w:tmpl w:val="842AA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4D6"/>
    <w:rsid w:val="001827C0"/>
    <w:rsid w:val="004564B6"/>
    <w:rsid w:val="007804D6"/>
    <w:rsid w:val="00A35749"/>
    <w:rsid w:val="00C04518"/>
    <w:rsid w:val="00D70DFD"/>
    <w:rsid w:val="00E60539"/>
    <w:rsid w:val="00F72E8A"/>
    <w:rsid w:val="00F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102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04D6"/>
    <w:rPr>
      <w:rFonts w:ascii="Times New Roman" w:eastAsia="Times New Roman" w:hAnsi="Times New Roman" w:cs="Times New Roman"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2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Wiseman, Ana Maria</dc:creator>
  <cp:keywords/>
  <dc:description/>
  <cp:lastModifiedBy>Wiseman, Ana Maria</cp:lastModifiedBy>
  <cp:revision>3</cp:revision>
  <dcterms:created xsi:type="dcterms:W3CDTF">2017-07-05T19:31:00Z</dcterms:created>
  <dcterms:modified xsi:type="dcterms:W3CDTF">2020-07-08T14:34:00Z</dcterms:modified>
</cp:coreProperties>
</file>