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CE66D" w14:textId="77777777" w:rsidR="00FB328D" w:rsidRPr="003A60C9" w:rsidRDefault="00FB328D">
      <w:pPr>
        <w:jc w:val="both"/>
        <w:rPr>
          <w:rFonts w:ascii="Palatino Linotype" w:hAnsi="Palatino Linotype"/>
          <w:sz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43"/>
      </w:tblGrid>
      <w:tr w:rsidR="0040252C" w:rsidRPr="003A60C9" w14:paraId="6E512819" w14:textId="77777777" w:rsidTr="0040252C">
        <w:tc>
          <w:tcPr>
            <w:tcW w:w="8635" w:type="dxa"/>
          </w:tcPr>
          <w:p w14:paraId="7960D14A" w14:textId="77777777" w:rsidR="0040252C" w:rsidRPr="003A60C9" w:rsidRDefault="0040252C" w:rsidP="0040252C">
            <w:pPr>
              <w:pStyle w:val="Title"/>
              <w:ind w:right="0"/>
              <w:rPr>
                <w:rFonts w:ascii="Palatino Linotype" w:hAnsi="Palatino Linotype"/>
              </w:rPr>
            </w:pPr>
            <w:r w:rsidRPr="003A60C9">
              <w:rPr>
                <w:rFonts w:ascii="Palatino Linotype" w:hAnsi="Palatino Linotype"/>
              </w:rPr>
              <w:t>MIDDLEBURY COLLEGE</w:t>
            </w:r>
          </w:p>
          <w:p w14:paraId="124A0117" w14:textId="77777777" w:rsidR="0040252C" w:rsidRPr="003A60C9" w:rsidRDefault="0040252C" w:rsidP="0040252C">
            <w:pPr>
              <w:pStyle w:val="Title"/>
              <w:ind w:right="0"/>
              <w:rPr>
                <w:rFonts w:ascii="Palatino Linotype" w:hAnsi="Palatino Linotype"/>
                <w:b w:val="0"/>
              </w:rPr>
            </w:pPr>
            <w:r w:rsidRPr="003A60C9">
              <w:rPr>
                <w:rFonts w:ascii="Palatino Linotype" w:hAnsi="Palatino Linotype"/>
                <w:b w:val="0"/>
              </w:rPr>
              <w:t>Escuela de español</w:t>
            </w:r>
          </w:p>
          <w:p w14:paraId="3C1896EA" w14:textId="77777777" w:rsidR="0040252C" w:rsidRPr="003A60C9" w:rsidRDefault="0040252C" w:rsidP="0040252C">
            <w:pPr>
              <w:pStyle w:val="Title"/>
              <w:ind w:right="0"/>
              <w:rPr>
                <w:rFonts w:ascii="Palatino Linotype" w:hAnsi="Palatino Linotype"/>
                <w:i/>
              </w:rPr>
            </w:pPr>
            <w:r w:rsidRPr="003A60C9">
              <w:rPr>
                <w:rFonts w:ascii="Palatino Linotype" w:hAnsi="Palatino Linotype"/>
                <w:i/>
              </w:rPr>
              <w:t>Verano 20</w:t>
            </w:r>
            <w:r w:rsidR="008E10AA">
              <w:rPr>
                <w:rFonts w:ascii="Palatino Linotype" w:hAnsi="Palatino Linotype"/>
                <w:i/>
              </w:rPr>
              <w:t>20</w:t>
            </w:r>
          </w:p>
          <w:p w14:paraId="16625465" w14:textId="77777777" w:rsidR="0040252C" w:rsidRPr="008E10AA" w:rsidRDefault="0040252C" w:rsidP="00FB328D">
            <w:pPr>
              <w:pStyle w:val="Heading1"/>
              <w:jc w:val="left"/>
              <w:rPr>
                <w:rFonts w:ascii="Palatino Linotype" w:hAnsi="Palatino Linotype"/>
                <w:sz w:val="20"/>
                <w:lang w:val="es-ES"/>
              </w:rPr>
            </w:pPr>
          </w:p>
        </w:tc>
        <w:tc>
          <w:tcPr>
            <w:tcW w:w="715" w:type="dxa"/>
          </w:tcPr>
          <w:p w14:paraId="554C61CF" w14:textId="77777777" w:rsidR="0040252C" w:rsidRPr="003A60C9" w:rsidRDefault="0040252C" w:rsidP="00FB328D">
            <w:pPr>
              <w:pStyle w:val="Heading1"/>
              <w:jc w:val="left"/>
              <w:rPr>
                <w:rFonts w:ascii="Palatino Linotype" w:hAnsi="Palatino Linotype"/>
                <w:sz w:val="20"/>
              </w:rPr>
            </w:pPr>
            <w:r w:rsidRPr="003A60C9">
              <w:rPr>
                <w:rFonts w:ascii="Palatino Linotype" w:hAnsi="Palatino Linotype"/>
                <w:noProof/>
                <w:sz w:val="20"/>
              </w:rPr>
              <w:drawing>
                <wp:inline distT="0" distB="0" distL="0" distR="0" wp14:anchorId="4ED0B86B" wp14:editId="383FB04C">
                  <wp:extent cx="567267" cy="58383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1 at 9.12.18 AM.png"/>
                          <pic:cNvPicPr/>
                        </pic:nvPicPr>
                        <pic:blipFill>
                          <a:blip r:embed="rId7"/>
                          <a:stretch>
                            <a:fillRect/>
                          </a:stretch>
                        </pic:blipFill>
                        <pic:spPr>
                          <a:xfrm>
                            <a:off x="0" y="0"/>
                            <a:ext cx="568414" cy="585010"/>
                          </a:xfrm>
                          <a:prstGeom prst="rect">
                            <a:avLst/>
                          </a:prstGeom>
                        </pic:spPr>
                      </pic:pic>
                    </a:graphicData>
                  </a:graphic>
                </wp:inline>
              </w:drawing>
            </w:r>
          </w:p>
        </w:tc>
      </w:tr>
    </w:tbl>
    <w:p w14:paraId="3A7C487C" w14:textId="77777777" w:rsidR="0040252C" w:rsidRPr="003A60C9" w:rsidRDefault="0040252C" w:rsidP="00FB328D">
      <w:pPr>
        <w:pStyle w:val="Heading1"/>
        <w:jc w:val="left"/>
        <w:rPr>
          <w:rFonts w:ascii="Palatino Linotype" w:hAnsi="Palatino Linotype"/>
          <w:sz w:val="20"/>
        </w:rPr>
      </w:pPr>
    </w:p>
    <w:p w14:paraId="4CF58B32" w14:textId="77777777" w:rsidR="00FB328D" w:rsidRPr="003A60C9" w:rsidRDefault="00FB328D" w:rsidP="00FB328D">
      <w:pPr>
        <w:pStyle w:val="Heading1"/>
        <w:jc w:val="left"/>
        <w:rPr>
          <w:rFonts w:ascii="Palatino Linotype" w:hAnsi="Palatino Linotype"/>
          <w:sz w:val="20"/>
          <w:lang w:val="es-ES_tradnl"/>
        </w:rPr>
      </w:pPr>
      <w:r w:rsidRPr="008E10AA">
        <w:rPr>
          <w:rFonts w:ascii="Palatino Linotype" w:hAnsi="Palatino Linotype"/>
          <w:sz w:val="20"/>
          <w:lang w:val="es-ES"/>
        </w:rPr>
        <w:t xml:space="preserve">3151– </w:t>
      </w:r>
      <w:r w:rsidR="00087C1C" w:rsidRPr="008E10AA">
        <w:rPr>
          <w:rFonts w:ascii="Palatino Linotype" w:hAnsi="Palatino Linotype"/>
          <w:sz w:val="20"/>
          <w:lang w:val="es-ES"/>
        </w:rPr>
        <w:t>Recursos para la c</w:t>
      </w:r>
      <w:r w:rsidR="00FB1F26" w:rsidRPr="008E10AA">
        <w:rPr>
          <w:rFonts w:ascii="Palatino Linotype" w:hAnsi="Palatino Linotype"/>
          <w:sz w:val="20"/>
          <w:lang w:val="es-ES"/>
        </w:rPr>
        <w:t>omunicación en contexto</w:t>
      </w:r>
    </w:p>
    <w:p w14:paraId="02E9E851" w14:textId="77777777" w:rsidR="00D96675" w:rsidRPr="008E10AA" w:rsidRDefault="00D96675" w:rsidP="00D96675">
      <w:pPr>
        <w:rPr>
          <w:rFonts w:ascii="Palatino Linotype" w:hAnsi="Palatino Linotype"/>
          <w:sz w:val="20"/>
          <w:lang w:val="es-ES"/>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2199"/>
        <w:gridCol w:w="2074"/>
        <w:gridCol w:w="2044"/>
        <w:gridCol w:w="2014"/>
      </w:tblGrid>
      <w:tr w:rsidR="002058D1" w:rsidRPr="003A60C9" w14:paraId="771C6945" w14:textId="77777777" w:rsidTr="00AD2218">
        <w:trPr>
          <w:trHeight w:val="232"/>
        </w:trPr>
        <w:tc>
          <w:tcPr>
            <w:tcW w:w="1054" w:type="dxa"/>
            <w:shd w:val="clear" w:color="auto" w:fill="auto"/>
            <w:vAlign w:val="center"/>
          </w:tcPr>
          <w:p w14:paraId="62821529" w14:textId="77777777" w:rsidR="002058D1" w:rsidRPr="002058D1" w:rsidRDefault="002058D1" w:rsidP="00B75534">
            <w:pPr>
              <w:rPr>
                <w:rFonts w:ascii="Palatino Linotype" w:hAnsi="Palatino Linotype"/>
                <w:sz w:val="16"/>
                <w:szCs w:val="16"/>
                <w:lang w:val="es-ES"/>
              </w:rPr>
            </w:pPr>
          </w:p>
        </w:tc>
        <w:tc>
          <w:tcPr>
            <w:tcW w:w="2199" w:type="dxa"/>
            <w:shd w:val="clear" w:color="auto" w:fill="auto"/>
            <w:vAlign w:val="center"/>
          </w:tcPr>
          <w:p w14:paraId="3372A668"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Sección A</w:t>
            </w:r>
          </w:p>
        </w:tc>
        <w:tc>
          <w:tcPr>
            <w:tcW w:w="2142" w:type="dxa"/>
            <w:shd w:val="clear" w:color="auto" w:fill="auto"/>
            <w:vAlign w:val="center"/>
          </w:tcPr>
          <w:p w14:paraId="5066AC76"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Secciones B y C</w:t>
            </w:r>
          </w:p>
        </w:tc>
        <w:tc>
          <w:tcPr>
            <w:tcW w:w="2070" w:type="dxa"/>
            <w:vAlign w:val="center"/>
          </w:tcPr>
          <w:p w14:paraId="0DF30C0D" w14:textId="77777777" w:rsidR="002058D1" w:rsidRPr="002058D1" w:rsidRDefault="002058D1" w:rsidP="00B75534">
            <w:pPr>
              <w:rPr>
                <w:rFonts w:ascii="Palatino Linotype" w:hAnsi="Palatino Linotype"/>
                <w:sz w:val="16"/>
                <w:szCs w:val="16"/>
                <w:lang w:val="es-ES_tradnl"/>
              </w:rPr>
            </w:pPr>
            <w:r w:rsidRPr="002058D1">
              <w:rPr>
                <w:rFonts w:ascii="Palatino Linotype" w:hAnsi="Palatino Linotype"/>
                <w:sz w:val="16"/>
                <w:szCs w:val="16"/>
                <w:lang w:val="es-ES_tradnl"/>
              </w:rPr>
              <w:t>Sección D</w:t>
            </w:r>
          </w:p>
        </w:tc>
        <w:tc>
          <w:tcPr>
            <w:tcW w:w="1885" w:type="dxa"/>
            <w:vAlign w:val="center"/>
          </w:tcPr>
          <w:p w14:paraId="402218C1" w14:textId="77777777" w:rsidR="002058D1" w:rsidRPr="002058D1" w:rsidRDefault="002058D1" w:rsidP="00B75534">
            <w:pPr>
              <w:rPr>
                <w:rFonts w:ascii="Palatino Linotype" w:hAnsi="Palatino Linotype"/>
                <w:sz w:val="16"/>
                <w:szCs w:val="16"/>
                <w:lang w:val="es-ES_tradnl"/>
              </w:rPr>
            </w:pPr>
            <w:r>
              <w:rPr>
                <w:rFonts w:ascii="Palatino Linotype" w:hAnsi="Palatino Linotype"/>
                <w:sz w:val="16"/>
                <w:szCs w:val="16"/>
                <w:lang w:val="es-ES_tradnl"/>
              </w:rPr>
              <w:t>Sección E</w:t>
            </w:r>
          </w:p>
        </w:tc>
      </w:tr>
      <w:tr w:rsidR="002058D1" w:rsidRPr="003A60C9" w14:paraId="2E98192F" w14:textId="77777777" w:rsidTr="00AD2218">
        <w:trPr>
          <w:trHeight w:val="278"/>
        </w:trPr>
        <w:tc>
          <w:tcPr>
            <w:tcW w:w="1054" w:type="dxa"/>
            <w:shd w:val="clear" w:color="auto" w:fill="auto"/>
            <w:vAlign w:val="center"/>
          </w:tcPr>
          <w:p w14:paraId="17FF6F02" w14:textId="77777777" w:rsidR="002058D1" w:rsidRPr="002058D1" w:rsidRDefault="002058D1" w:rsidP="00D96675">
            <w:pPr>
              <w:rPr>
                <w:rFonts w:ascii="Palatino Linotype" w:hAnsi="Palatino Linotype"/>
                <w:sz w:val="16"/>
                <w:szCs w:val="16"/>
              </w:rPr>
            </w:pPr>
            <w:r w:rsidRPr="002058D1">
              <w:rPr>
                <w:rFonts w:ascii="Palatino Linotype" w:hAnsi="Palatino Linotype"/>
                <w:sz w:val="16"/>
                <w:szCs w:val="16"/>
                <w:lang w:val="es-ES_tradnl"/>
              </w:rPr>
              <w:t>Profesores</w:t>
            </w:r>
          </w:p>
        </w:tc>
        <w:tc>
          <w:tcPr>
            <w:tcW w:w="2199" w:type="dxa"/>
            <w:shd w:val="clear" w:color="auto" w:fill="auto"/>
            <w:vAlign w:val="center"/>
          </w:tcPr>
          <w:p w14:paraId="3D526BC7"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 xml:space="preserve">Ana María </w:t>
            </w:r>
            <w:proofErr w:type="spellStart"/>
            <w:r w:rsidRPr="002058D1">
              <w:rPr>
                <w:rFonts w:ascii="Palatino Linotype" w:hAnsi="Palatino Linotype"/>
                <w:sz w:val="16"/>
                <w:szCs w:val="16"/>
                <w:lang w:val="es-ES_tradnl"/>
              </w:rPr>
              <w:t>Wiseman</w:t>
            </w:r>
            <w:proofErr w:type="spellEnd"/>
          </w:p>
        </w:tc>
        <w:tc>
          <w:tcPr>
            <w:tcW w:w="2142" w:type="dxa"/>
            <w:shd w:val="clear" w:color="auto" w:fill="auto"/>
            <w:vAlign w:val="center"/>
          </w:tcPr>
          <w:p w14:paraId="1DFD9925"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Joseph Casillas</w:t>
            </w:r>
          </w:p>
        </w:tc>
        <w:tc>
          <w:tcPr>
            <w:tcW w:w="2070" w:type="dxa"/>
            <w:vAlign w:val="center"/>
          </w:tcPr>
          <w:p w14:paraId="24E8F0D7" w14:textId="77777777" w:rsidR="002058D1" w:rsidRPr="002058D1" w:rsidRDefault="002058D1" w:rsidP="00B75534">
            <w:pPr>
              <w:rPr>
                <w:rFonts w:ascii="Palatino Linotype" w:hAnsi="Palatino Linotype"/>
                <w:sz w:val="16"/>
                <w:szCs w:val="16"/>
                <w:lang w:val="es-ES_tradnl"/>
              </w:rPr>
            </w:pPr>
            <w:r w:rsidRPr="002058D1">
              <w:rPr>
                <w:rFonts w:ascii="Palatino Linotype" w:hAnsi="Palatino Linotype"/>
                <w:sz w:val="16"/>
                <w:szCs w:val="16"/>
                <w:lang w:val="es-ES_tradnl"/>
              </w:rPr>
              <w:t>Kevin García Cruz</w:t>
            </w:r>
          </w:p>
        </w:tc>
        <w:tc>
          <w:tcPr>
            <w:tcW w:w="1885" w:type="dxa"/>
            <w:vAlign w:val="center"/>
          </w:tcPr>
          <w:p w14:paraId="176C3E20" w14:textId="77777777" w:rsidR="002058D1" w:rsidRPr="002058D1" w:rsidRDefault="002058D1" w:rsidP="00B75534">
            <w:pPr>
              <w:rPr>
                <w:rFonts w:ascii="Palatino Linotype" w:hAnsi="Palatino Linotype"/>
                <w:sz w:val="16"/>
                <w:szCs w:val="16"/>
                <w:lang w:val="es-ES_tradnl"/>
              </w:rPr>
            </w:pPr>
            <w:r>
              <w:rPr>
                <w:rFonts w:ascii="Palatino Linotype" w:hAnsi="Palatino Linotype"/>
                <w:sz w:val="16"/>
                <w:szCs w:val="16"/>
                <w:lang w:val="es-ES_tradnl"/>
              </w:rPr>
              <w:t xml:space="preserve">Sally </w:t>
            </w:r>
            <w:proofErr w:type="spellStart"/>
            <w:r>
              <w:rPr>
                <w:rFonts w:ascii="Palatino Linotype" w:hAnsi="Palatino Linotype"/>
                <w:sz w:val="16"/>
                <w:szCs w:val="16"/>
                <w:lang w:val="es-ES_tradnl"/>
              </w:rPr>
              <w:t>Sefamí</w:t>
            </w:r>
            <w:proofErr w:type="spellEnd"/>
          </w:p>
        </w:tc>
      </w:tr>
      <w:tr w:rsidR="002058D1" w:rsidRPr="003A60C9" w14:paraId="750BD12D" w14:textId="77777777" w:rsidTr="00AD2218">
        <w:trPr>
          <w:trHeight w:val="232"/>
        </w:trPr>
        <w:tc>
          <w:tcPr>
            <w:tcW w:w="1054" w:type="dxa"/>
            <w:shd w:val="clear" w:color="auto" w:fill="auto"/>
            <w:vAlign w:val="center"/>
          </w:tcPr>
          <w:p w14:paraId="1C0AE576"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Email</w:t>
            </w:r>
          </w:p>
        </w:tc>
        <w:tc>
          <w:tcPr>
            <w:tcW w:w="2199" w:type="dxa"/>
            <w:shd w:val="clear" w:color="auto" w:fill="auto"/>
            <w:vAlign w:val="center"/>
          </w:tcPr>
          <w:p w14:paraId="69119AFC"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awiseman@middlebury.edu</w:t>
            </w:r>
          </w:p>
        </w:tc>
        <w:tc>
          <w:tcPr>
            <w:tcW w:w="2142" w:type="dxa"/>
            <w:shd w:val="clear" w:color="auto" w:fill="auto"/>
            <w:vAlign w:val="center"/>
          </w:tcPr>
          <w:p w14:paraId="63739B73"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jcasilla@middlebury.edu</w:t>
            </w:r>
          </w:p>
        </w:tc>
        <w:tc>
          <w:tcPr>
            <w:tcW w:w="2070" w:type="dxa"/>
            <w:vAlign w:val="center"/>
          </w:tcPr>
          <w:p w14:paraId="651F65D0"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kgarcia@middlebury.edu</w:t>
            </w:r>
          </w:p>
        </w:tc>
        <w:tc>
          <w:tcPr>
            <w:tcW w:w="1885" w:type="dxa"/>
            <w:vAlign w:val="center"/>
          </w:tcPr>
          <w:p w14:paraId="0091D101" w14:textId="77777777" w:rsidR="002058D1" w:rsidRPr="002058D1" w:rsidRDefault="00071E5E" w:rsidP="00B75534">
            <w:pPr>
              <w:rPr>
                <w:rFonts w:ascii="Palatino Linotype" w:hAnsi="Palatino Linotype"/>
                <w:sz w:val="16"/>
                <w:szCs w:val="16"/>
              </w:rPr>
            </w:pPr>
            <w:r>
              <w:rPr>
                <w:rFonts w:ascii="Palatino Linotype" w:hAnsi="Palatino Linotype"/>
                <w:sz w:val="16"/>
                <w:szCs w:val="16"/>
              </w:rPr>
              <w:t>ssefami@middlebury.edu</w:t>
            </w:r>
          </w:p>
        </w:tc>
      </w:tr>
      <w:tr w:rsidR="002058D1" w:rsidRPr="003A60C9" w14:paraId="74BB4D05" w14:textId="77777777" w:rsidTr="00AD2218">
        <w:trPr>
          <w:trHeight w:val="359"/>
        </w:trPr>
        <w:tc>
          <w:tcPr>
            <w:tcW w:w="1054" w:type="dxa"/>
            <w:shd w:val="clear" w:color="auto" w:fill="auto"/>
            <w:vAlign w:val="center"/>
          </w:tcPr>
          <w:p w14:paraId="6164A5EE"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Hora</w:t>
            </w:r>
          </w:p>
        </w:tc>
        <w:tc>
          <w:tcPr>
            <w:tcW w:w="2199" w:type="dxa"/>
            <w:shd w:val="clear" w:color="auto" w:fill="auto"/>
            <w:vAlign w:val="center"/>
          </w:tcPr>
          <w:p w14:paraId="6D3E8721"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11am – 12pm EDT</w:t>
            </w:r>
          </w:p>
        </w:tc>
        <w:tc>
          <w:tcPr>
            <w:tcW w:w="2142" w:type="dxa"/>
            <w:shd w:val="clear" w:color="auto" w:fill="auto"/>
            <w:vAlign w:val="center"/>
          </w:tcPr>
          <w:p w14:paraId="12D2FDDE"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 xml:space="preserve">12:30pm-1:30pm EDT (B) </w:t>
            </w:r>
          </w:p>
          <w:p w14:paraId="4361F14F"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11:00am-12:00pm EDT (C)</w:t>
            </w:r>
          </w:p>
        </w:tc>
        <w:tc>
          <w:tcPr>
            <w:tcW w:w="2070" w:type="dxa"/>
            <w:vAlign w:val="center"/>
          </w:tcPr>
          <w:p w14:paraId="1F733E5D"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12:30pm-1:30pm EDT</w:t>
            </w:r>
          </w:p>
        </w:tc>
        <w:tc>
          <w:tcPr>
            <w:tcW w:w="1885" w:type="dxa"/>
            <w:vAlign w:val="center"/>
          </w:tcPr>
          <w:p w14:paraId="232C4762" w14:textId="77777777" w:rsidR="002058D1" w:rsidRPr="002058D1" w:rsidRDefault="00AD2218" w:rsidP="00B75534">
            <w:pPr>
              <w:rPr>
                <w:rFonts w:ascii="Palatino Linotype" w:hAnsi="Palatino Linotype"/>
                <w:sz w:val="16"/>
                <w:szCs w:val="16"/>
              </w:rPr>
            </w:pPr>
            <w:r>
              <w:rPr>
                <w:rFonts w:ascii="Palatino Linotype" w:hAnsi="Palatino Linotype"/>
                <w:sz w:val="16"/>
                <w:szCs w:val="16"/>
              </w:rPr>
              <w:t>11:00am-12:00pm EDT</w:t>
            </w:r>
          </w:p>
        </w:tc>
      </w:tr>
    </w:tbl>
    <w:p w14:paraId="5086B186" w14:textId="77777777" w:rsidR="00FB328D" w:rsidRPr="002058D1" w:rsidRDefault="00FB328D" w:rsidP="00FB328D">
      <w:pPr>
        <w:rPr>
          <w:rFonts w:ascii="Palatino Linotype" w:hAnsi="Palatino Linotype"/>
          <w:sz w:val="20"/>
        </w:rPr>
      </w:pPr>
    </w:p>
    <w:p w14:paraId="5A55537F" w14:textId="77777777" w:rsidR="00FB328D" w:rsidRPr="003A60C9" w:rsidRDefault="00FB328D">
      <w:pPr>
        <w:jc w:val="both"/>
        <w:rPr>
          <w:rFonts w:ascii="Palatino Linotype" w:hAnsi="Palatino Linotype"/>
          <w:b/>
          <w:bCs/>
          <w:sz w:val="20"/>
          <w:lang w:val="es-ES_tradnl"/>
        </w:rPr>
      </w:pPr>
      <w:r w:rsidRPr="003A60C9">
        <w:rPr>
          <w:rStyle w:val="Strong"/>
          <w:rFonts w:ascii="Palatino Linotype" w:hAnsi="Palatino Linotype"/>
          <w:sz w:val="20"/>
          <w:lang w:val="es-ES_tradnl"/>
        </w:rPr>
        <w:t>DESCRIPCI</w:t>
      </w:r>
      <w:r w:rsidRPr="003A60C9">
        <w:rPr>
          <w:rFonts w:ascii="Palatino Linotype" w:hAnsi="Palatino Linotype"/>
          <w:b/>
          <w:sz w:val="20"/>
          <w:lang w:val="es-ES_tradnl"/>
        </w:rPr>
        <w:t>Ó</w:t>
      </w:r>
      <w:r w:rsidRPr="003A60C9">
        <w:rPr>
          <w:rStyle w:val="Strong"/>
          <w:rFonts w:ascii="Palatino Linotype" w:hAnsi="Palatino Linotype"/>
          <w:sz w:val="20"/>
          <w:lang w:val="es-ES_tradnl"/>
        </w:rPr>
        <w:t>N DEL CURSO</w:t>
      </w:r>
    </w:p>
    <w:p w14:paraId="1671059B" w14:textId="77777777" w:rsidR="00FB328D" w:rsidRPr="003A60C9" w:rsidRDefault="00FB328D" w:rsidP="00FB328D">
      <w:pPr>
        <w:jc w:val="both"/>
        <w:rPr>
          <w:rFonts w:ascii="Palatino Linotype" w:hAnsi="Palatino Linotype" w:cs="Tahoma"/>
          <w:color w:val="000000"/>
          <w:sz w:val="20"/>
          <w:lang w:val="es-ES_tradnl"/>
        </w:rPr>
      </w:pPr>
      <w:r w:rsidRPr="003A60C9">
        <w:rPr>
          <w:rFonts w:ascii="Palatino Linotype" w:hAnsi="Palatino Linotype" w:cs="Tahoma"/>
          <w:color w:val="000000"/>
          <w:sz w:val="20"/>
          <w:lang w:val="es-ES_tradnl"/>
        </w:rPr>
        <w:t xml:space="preserve">Este curso se ofrece para estudiantes que han tenido algún contacto previo con el español, algún estudio formal, alguna experiencia en un país </w:t>
      </w:r>
      <w:proofErr w:type="gramStart"/>
      <w:r w:rsidRPr="003A60C9">
        <w:rPr>
          <w:rFonts w:ascii="Palatino Linotype" w:hAnsi="Palatino Linotype" w:cs="Tahoma"/>
          <w:color w:val="000000"/>
          <w:sz w:val="20"/>
          <w:lang w:val="es-ES_tradnl"/>
        </w:rPr>
        <w:t>hispano-hablante</w:t>
      </w:r>
      <w:proofErr w:type="gramEnd"/>
      <w:r w:rsidRPr="003A60C9">
        <w:rPr>
          <w:rFonts w:ascii="Palatino Linotype" w:hAnsi="Palatino Linotype" w:cs="Tahoma"/>
          <w:color w:val="000000"/>
          <w:sz w:val="20"/>
          <w:lang w:val="es-ES_tradnl"/>
        </w:rPr>
        <w:t xml:space="preserve">, </w:t>
      </w:r>
      <w:r w:rsidR="00842899" w:rsidRPr="003A60C9">
        <w:rPr>
          <w:rFonts w:ascii="Palatino Linotype" w:hAnsi="Palatino Linotype" w:cs="Tahoma"/>
          <w:color w:val="000000"/>
          <w:sz w:val="20"/>
          <w:lang w:val="es-ES_tradnl"/>
        </w:rPr>
        <w:t xml:space="preserve">o </w:t>
      </w:r>
      <w:r w:rsidRPr="003A60C9">
        <w:rPr>
          <w:rFonts w:ascii="Palatino Linotype" w:hAnsi="Palatino Linotype" w:cs="Tahoma"/>
          <w:color w:val="000000"/>
          <w:sz w:val="20"/>
          <w:lang w:val="es-ES_tradnl"/>
        </w:rPr>
        <w:t>el estudio de alguna otra lengua romance. Se trabaja para desarrollar y controlar las estructuras básicas de gramática tant</w:t>
      </w:r>
      <w:r w:rsidR="00842899" w:rsidRPr="003A60C9">
        <w:rPr>
          <w:rFonts w:ascii="Palatino Linotype" w:hAnsi="Palatino Linotype" w:cs="Tahoma"/>
          <w:color w:val="000000"/>
          <w:sz w:val="20"/>
          <w:lang w:val="es-ES_tradnl"/>
        </w:rPr>
        <w:t>o como la adquisición léxica. Los estudiantes consolidan</w:t>
      </w:r>
      <w:r w:rsidRPr="003A60C9">
        <w:rPr>
          <w:rFonts w:ascii="Palatino Linotype" w:hAnsi="Palatino Linotype" w:cs="Tahoma"/>
          <w:color w:val="000000"/>
          <w:sz w:val="20"/>
          <w:lang w:val="es-ES_tradnl"/>
        </w:rPr>
        <w:t xml:space="preserve"> la habilidad de negociar situaciones básicas en español dentro de un contexto cultural y se preparan para estudiar la lengua independientemente. Las nuevas funciones se presentan a través de actividades que hacen hincapié en las destrezas orales y de comprensión auditiva y preparan al estudiante para las actividades en los otros cursos del nivel 1.5. El conocimiento </w:t>
      </w:r>
      <w:r w:rsidR="00B342E3" w:rsidRPr="003A60C9">
        <w:rPr>
          <w:rFonts w:ascii="Palatino Linotype" w:hAnsi="Palatino Linotype" w:cs="Tahoma"/>
          <w:color w:val="000000"/>
          <w:sz w:val="20"/>
          <w:lang w:val="es-ES_tradnl"/>
        </w:rPr>
        <w:t>inter</w:t>
      </w:r>
      <w:r w:rsidRPr="003A60C9">
        <w:rPr>
          <w:rFonts w:ascii="Palatino Linotype" w:hAnsi="Palatino Linotype" w:cs="Tahoma"/>
          <w:color w:val="000000"/>
          <w:sz w:val="20"/>
          <w:lang w:val="es-ES_tradnl"/>
        </w:rPr>
        <w:t xml:space="preserve">cultural es un aspecto fundamental para llegar a comprender la comunicación entre </w:t>
      </w:r>
      <w:proofErr w:type="gramStart"/>
      <w:r w:rsidRPr="003A60C9">
        <w:rPr>
          <w:rFonts w:ascii="Palatino Linotype" w:hAnsi="Palatino Linotype" w:cs="Tahoma"/>
          <w:color w:val="000000"/>
          <w:sz w:val="20"/>
          <w:lang w:val="es-ES_tradnl"/>
        </w:rPr>
        <w:t>hispan</w:t>
      </w:r>
      <w:r w:rsidR="00087C1C" w:rsidRPr="003A60C9">
        <w:rPr>
          <w:rFonts w:ascii="Palatino Linotype" w:hAnsi="Palatino Linotype" w:cs="Tahoma"/>
          <w:color w:val="000000"/>
          <w:sz w:val="20"/>
          <w:lang w:val="es-ES_tradnl"/>
        </w:rPr>
        <w:t>o-hablantes</w:t>
      </w:r>
      <w:proofErr w:type="gramEnd"/>
      <w:r w:rsidR="00087C1C" w:rsidRPr="003A60C9">
        <w:rPr>
          <w:rFonts w:ascii="Palatino Linotype" w:hAnsi="Palatino Linotype" w:cs="Tahoma"/>
          <w:color w:val="000000"/>
          <w:sz w:val="20"/>
          <w:lang w:val="es-ES_tradnl"/>
        </w:rPr>
        <w:t xml:space="preserve"> de varias culturas.</w:t>
      </w:r>
      <w:r w:rsidRPr="003A60C9">
        <w:rPr>
          <w:rFonts w:ascii="Palatino Linotype" w:hAnsi="Palatino Linotype" w:cs="Tahoma"/>
          <w:color w:val="000000"/>
          <w:sz w:val="20"/>
          <w:lang w:val="es-ES_tradnl"/>
        </w:rPr>
        <w:t xml:space="preserve"> El curso se reúne dos horas diarias. (1 unidad de crédito)</w:t>
      </w:r>
    </w:p>
    <w:p w14:paraId="08F0D651" w14:textId="77777777" w:rsidR="00FB328D" w:rsidRPr="003A60C9" w:rsidRDefault="00FB328D">
      <w:pPr>
        <w:jc w:val="both"/>
        <w:rPr>
          <w:rFonts w:ascii="Palatino Linotype" w:hAnsi="Palatino Linotype"/>
          <w:sz w:val="20"/>
          <w:lang w:val="es-ES_tradnl"/>
        </w:rPr>
      </w:pPr>
    </w:p>
    <w:p w14:paraId="1A5A8E16" w14:textId="77777777" w:rsidR="00FB328D" w:rsidRPr="003A60C9" w:rsidRDefault="00FB328D">
      <w:pPr>
        <w:jc w:val="both"/>
        <w:rPr>
          <w:rFonts w:ascii="Palatino Linotype" w:hAnsi="Palatino Linotype"/>
          <w:b/>
          <w:sz w:val="20"/>
          <w:lang w:val="es-ES_tradnl"/>
        </w:rPr>
      </w:pPr>
      <w:r w:rsidRPr="003A60C9">
        <w:rPr>
          <w:rFonts w:ascii="Palatino Linotype" w:hAnsi="Palatino Linotype"/>
          <w:b/>
          <w:sz w:val="20"/>
          <w:lang w:val="es-ES_tradnl"/>
        </w:rPr>
        <w:t>OBJETIVOS DEL CURSO</w:t>
      </w:r>
    </w:p>
    <w:p w14:paraId="1F099F5C" w14:textId="77777777" w:rsidR="00FB328D" w:rsidRPr="003A60C9" w:rsidRDefault="00FB328D">
      <w:pPr>
        <w:jc w:val="both"/>
        <w:rPr>
          <w:rStyle w:val="Strong"/>
          <w:rFonts w:ascii="Palatino Linotype" w:hAnsi="Palatino Linotype"/>
          <w:b w:val="0"/>
          <w:sz w:val="20"/>
          <w:lang w:val="es-ES_tradnl"/>
        </w:rPr>
      </w:pPr>
      <w:bookmarkStart w:id="0" w:name="66388"/>
      <w:r w:rsidRPr="003A60C9">
        <w:rPr>
          <w:rStyle w:val="Strong"/>
          <w:rFonts w:ascii="Palatino Linotype" w:hAnsi="Palatino Linotype"/>
          <w:b w:val="0"/>
          <w:sz w:val="20"/>
          <w:lang w:val="es-ES_tradnl"/>
        </w:rPr>
        <w:t>Al final de este curso los estudiantes podrán realizar las siguientes funciones verbales usando un español idiomático y apropiado para el contexto social y el interlocutor específico</w:t>
      </w:r>
      <w:bookmarkEnd w:id="0"/>
      <w:r w:rsidRPr="003A60C9">
        <w:rPr>
          <w:rStyle w:val="Strong"/>
          <w:rFonts w:ascii="Palatino Linotype" w:hAnsi="Palatino Linotype"/>
          <w:b w:val="0"/>
          <w:sz w:val="20"/>
          <w:lang w:val="es-ES_tradnl"/>
        </w:rPr>
        <w:t>:</w:t>
      </w:r>
    </w:p>
    <w:p w14:paraId="4F335D32" w14:textId="77777777" w:rsidR="00FB328D" w:rsidRPr="003A60C9" w:rsidRDefault="00FB328D">
      <w:pPr>
        <w:jc w:val="both"/>
        <w:rPr>
          <w:rFonts w:ascii="Palatino Linotype" w:hAnsi="Palatino Linotype"/>
          <w:sz w:val="20"/>
          <w:lang w:val="es-ES_tradnl"/>
        </w:rPr>
      </w:pPr>
    </w:p>
    <w:p w14:paraId="008B19AA" w14:textId="77777777" w:rsidR="00FB328D" w:rsidRPr="003A60C9" w:rsidRDefault="00FB328D">
      <w:pPr>
        <w:rPr>
          <w:rFonts w:ascii="Palatino Linotype" w:hAnsi="Palatino Linotype"/>
          <w:sz w:val="20"/>
          <w:lang w:val="es-ES_tradnl"/>
        </w:rPr>
      </w:pPr>
      <w:r w:rsidRPr="003A60C9">
        <w:rPr>
          <w:rFonts w:ascii="Palatino Linotype" w:hAnsi="Palatino Linotype"/>
          <w:sz w:val="20"/>
          <w:lang w:val="es-ES_tradnl"/>
        </w:rPr>
        <w:t>• describir experiencias de la vida diaria (rutinas, actividades, etc.)</w:t>
      </w:r>
      <w:r w:rsidRPr="003A60C9">
        <w:rPr>
          <w:rFonts w:ascii="Palatino Linotype" w:hAnsi="Palatino Linotype"/>
          <w:sz w:val="20"/>
          <w:lang w:val="es-ES_tradnl"/>
        </w:rPr>
        <w:br/>
        <w:t>• describir personas (familia, amigos, etc.) y lugares</w:t>
      </w:r>
      <w:r w:rsidRPr="003A60C9">
        <w:rPr>
          <w:rFonts w:ascii="Palatino Linotype" w:hAnsi="Palatino Linotype"/>
          <w:sz w:val="20"/>
          <w:lang w:val="es-ES_tradnl"/>
        </w:rPr>
        <w:br/>
        <w:t>• narrar eventos en los tiempos del presente y del futuro (y de manera limitada en el pasado)</w:t>
      </w:r>
      <w:r w:rsidRPr="003A60C9">
        <w:rPr>
          <w:rFonts w:ascii="Palatino Linotype" w:hAnsi="Palatino Linotype"/>
          <w:sz w:val="20"/>
          <w:lang w:val="es-ES_tradnl"/>
        </w:rPr>
        <w:br/>
        <w:t xml:space="preserve">• describir y </w:t>
      </w:r>
      <w:r w:rsidR="00D93FF2" w:rsidRPr="003A60C9">
        <w:rPr>
          <w:rFonts w:ascii="Palatino Linotype" w:hAnsi="Palatino Linotype"/>
          <w:sz w:val="20"/>
          <w:lang w:val="es-ES_tradnl"/>
        </w:rPr>
        <w:t>reflexionar sobre los contactos</w:t>
      </w:r>
      <w:r w:rsidRPr="003A60C9">
        <w:rPr>
          <w:rFonts w:ascii="Palatino Linotype" w:hAnsi="Palatino Linotype"/>
          <w:sz w:val="20"/>
          <w:lang w:val="es-ES_tradnl"/>
        </w:rPr>
        <w:t xml:space="preserve"> </w:t>
      </w:r>
      <w:r w:rsidR="00B342E3" w:rsidRPr="003A60C9">
        <w:rPr>
          <w:rFonts w:ascii="Palatino Linotype" w:hAnsi="Palatino Linotype"/>
          <w:sz w:val="20"/>
          <w:lang w:val="es-ES_tradnl"/>
        </w:rPr>
        <w:t>inter</w:t>
      </w:r>
      <w:r w:rsidRPr="003A60C9">
        <w:rPr>
          <w:rFonts w:ascii="Palatino Linotype" w:hAnsi="Palatino Linotype"/>
          <w:sz w:val="20"/>
          <w:lang w:val="es-ES_tradnl"/>
        </w:rPr>
        <w:t>culturales</w:t>
      </w:r>
      <w:r w:rsidRPr="003A60C9">
        <w:rPr>
          <w:rFonts w:ascii="Palatino Linotype" w:hAnsi="Palatino Linotype"/>
          <w:sz w:val="20"/>
          <w:lang w:val="es-ES_tradnl"/>
        </w:rPr>
        <w:br/>
        <w:t xml:space="preserve">• hacer preguntas para solicitar información sobre temas culturales de interés general </w:t>
      </w:r>
      <w:r w:rsidRPr="003A60C9">
        <w:rPr>
          <w:rFonts w:ascii="Palatino Linotype" w:hAnsi="Palatino Linotype"/>
          <w:sz w:val="20"/>
          <w:lang w:val="es-ES_tradnl"/>
        </w:rPr>
        <w:br/>
        <w:t>• presentar a la clase temas investigados y contestar preguntas</w:t>
      </w:r>
    </w:p>
    <w:p w14:paraId="736441B5" w14:textId="77777777" w:rsidR="00FB328D" w:rsidRPr="003A60C9" w:rsidRDefault="00FB328D">
      <w:pPr>
        <w:rPr>
          <w:rFonts w:ascii="Palatino Linotype" w:hAnsi="Palatino Linotype"/>
          <w:sz w:val="20"/>
          <w:lang w:val="es-ES_tradnl"/>
        </w:rPr>
      </w:pPr>
      <w:r w:rsidRPr="003A60C9">
        <w:rPr>
          <w:rFonts w:ascii="Palatino Linotype" w:hAnsi="Palatino Linotype"/>
          <w:sz w:val="20"/>
          <w:lang w:val="es-ES_tradnl"/>
        </w:rPr>
        <w:t>• dar instrucciones y direcciones en forma limitada</w:t>
      </w:r>
    </w:p>
    <w:p w14:paraId="6839AA60" w14:textId="77777777" w:rsidR="00FB328D" w:rsidRPr="003A60C9" w:rsidRDefault="00FB328D">
      <w:pPr>
        <w:jc w:val="both"/>
        <w:rPr>
          <w:rFonts w:ascii="Palatino Linotype" w:hAnsi="Palatino Linotype"/>
          <w:sz w:val="20"/>
          <w:lang w:val="es-ES_tradnl"/>
        </w:rPr>
      </w:pPr>
    </w:p>
    <w:p w14:paraId="074A005E" w14:textId="77777777" w:rsidR="00FB328D" w:rsidRPr="003A60C9" w:rsidRDefault="00FB328D">
      <w:pPr>
        <w:spacing w:after="60"/>
        <w:ind w:right="75"/>
        <w:jc w:val="both"/>
        <w:rPr>
          <w:rFonts w:ascii="Palatino Linotype" w:hAnsi="Palatino Linotype"/>
          <w:b/>
          <w:sz w:val="20"/>
          <w:lang w:val="es-ES_tradnl"/>
        </w:rPr>
      </w:pPr>
      <w:bookmarkStart w:id="1" w:name="66808"/>
      <w:r w:rsidRPr="003A60C9">
        <w:rPr>
          <w:rStyle w:val="Strong"/>
          <w:rFonts w:ascii="Palatino Linotype" w:hAnsi="Palatino Linotype"/>
          <w:sz w:val="20"/>
          <w:lang w:val="es-ES_tradnl"/>
        </w:rPr>
        <w:t>MATERIALES</w:t>
      </w:r>
      <w:bookmarkEnd w:id="1"/>
      <w:r w:rsidRPr="003A60C9">
        <w:rPr>
          <w:rFonts w:ascii="Palatino Linotype" w:hAnsi="Palatino Linotype"/>
          <w:b/>
          <w:sz w:val="20"/>
          <w:lang w:val="es-ES_tradnl"/>
        </w:rPr>
        <w:t xml:space="preserve"> PARA EL CURSO</w:t>
      </w:r>
    </w:p>
    <w:p w14:paraId="40DDD6CC" w14:textId="0DBF5E07" w:rsidR="007525E3" w:rsidRPr="007525E3" w:rsidRDefault="007D6453" w:rsidP="00B05AA6">
      <w:pPr>
        <w:numPr>
          <w:ilvl w:val="0"/>
          <w:numId w:val="11"/>
        </w:numPr>
        <w:rPr>
          <w:rFonts w:ascii="Palatino Linotype" w:eastAsia="Times New Roman" w:hAnsi="Palatino Linotype"/>
          <w:sz w:val="20"/>
          <w:lang w:eastAsia="en-US"/>
        </w:rPr>
      </w:pPr>
      <w:proofErr w:type="spellStart"/>
      <w:r w:rsidRPr="008630F5">
        <w:rPr>
          <w:rFonts w:ascii="Palatino Linotype" w:eastAsia="Times New Roman" w:hAnsi="Palatino Linotype"/>
          <w:bCs/>
          <w:color w:val="221100"/>
          <w:sz w:val="20"/>
          <w:shd w:val="clear" w:color="auto" w:fill="FFFFFF"/>
          <w:lang w:eastAsia="en-US"/>
        </w:rPr>
        <w:t>Texto</w:t>
      </w:r>
      <w:proofErr w:type="spellEnd"/>
      <w:r w:rsidRPr="008630F5">
        <w:rPr>
          <w:rFonts w:ascii="Palatino Linotype" w:eastAsia="Times New Roman" w:hAnsi="Palatino Linotype"/>
          <w:bCs/>
          <w:color w:val="221100"/>
          <w:sz w:val="20"/>
          <w:shd w:val="clear" w:color="auto" w:fill="FFFFFF"/>
          <w:lang w:eastAsia="en-US"/>
        </w:rPr>
        <w:t xml:space="preserve"> </w:t>
      </w:r>
      <w:proofErr w:type="spellStart"/>
      <w:r w:rsidRPr="008630F5">
        <w:rPr>
          <w:rFonts w:ascii="Palatino Linotype" w:eastAsia="Times New Roman" w:hAnsi="Palatino Linotype"/>
          <w:bCs/>
          <w:color w:val="221100"/>
          <w:sz w:val="20"/>
          <w:shd w:val="clear" w:color="auto" w:fill="FFFFFF"/>
          <w:lang w:eastAsia="en-US"/>
        </w:rPr>
        <w:t>obligatorio</w:t>
      </w:r>
      <w:proofErr w:type="spellEnd"/>
      <w:r w:rsidR="00B05AA6" w:rsidRPr="008630F5">
        <w:rPr>
          <w:rFonts w:ascii="Palatino Linotype" w:eastAsia="Times New Roman" w:hAnsi="Palatino Linotype"/>
          <w:color w:val="221100"/>
          <w:sz w:val="20"/>
          <w:shd w:val="clear" w:color="auto" w:fill="FFFFFF"/>
          <w:lang w:eastAsia="en-US"/>
        </w:rPr>
        <w:t>:</w:t>
      </w:r>
      <w:r w:rsidR="007525E3">
        <w:rPr>
          <w:rFonts w:ascii="Palatino Linotype" w:eastAsia="Times New Roman" w:hAnsi="Palatino Linotype"/>
          <w:color w:val="221100"/>
          <w:sz w:val="20"/>
          <w:shd w:val="clear" w:color="auto" w:fill="FFFFFF"/>
          <w:lang w:eastAsia="en-US"/>
        </w:rPr>
        <w:br/>
      </w:r>
      <w:r w:rsidR="007525E3">
        <w:rPr>
          <w:rFonts w:ascii="Palatino Linotype" w:eastAsia="Times New Roman" w:hAnsi="Palatino Linotype"/>
          <w:sz w:val="20"/>
          <w:lang w:eastAsia="en-US"/>
        </w:rPr>
        <w:t>Unidos: An Interactive Approach (3</w:t>
      </w:r>
      <w:r w:rsidR="007525E3" w:rsidRPr="008630F5">
        <w:rPr>
          <w:rFonts w:ascii="Palatino Linotype" w:eastAsia="Times New Roman" w:hAnsi="Palatino Linotype"/>
          <w:sz w:val="20"/>
          <w:vertAlign w:val="superscript"/>
          <w:lang w:eastAsia="en-US"/>
        </w:rPr>
        <w:t>rd</w:t>
      </w:r>
      <w:r w:rsidR="007525E3">
        <w:rPr>
          <w:rFonts w:ascii="Palatino Linotype" w:eastAsia="Times New Roman" w:hAnsi="Palatino Linotype"/>
          <w:sz w:val="20"/>
          <w:lang w:eastAsia="en-US"/>
        </w:rPr>
        <w:t xml:space="preserve"> Ed). Guzmán, E., </w:t>
      </w:r>
      <w:proofErr w:type="spellStart"/>
      <w:r w:rsidR="007525E3">
        <w:rPr>
          <w:rFonts w:ascii="Palatino Linotype" w:eastAsia="Times New Roman" w:hAnsi="Palatino Linotype"/>
          <w:sz w:val="20"/>
          <w:lang w:eastAsia="en-US"/>
        </w:rPr>
        <w:t>Lapuerta</w:t>
      </w:r>
      <w:proofErr w:type="spellEnd"/>
      <w:r w:rsidR="007525E3">
        <w:rPr>
          <w:rFonts w:ascii="Palatino Linotype" w:eastAsia="Times New Roman" w:hAnsi="Palatino Linotype"/>
          <w:sz w:val="20"/>
          <w:lang w:eastAsia="en-US"/>
        </w:rPr>
        <w:t xml:space="preserve">, P., </w:t>
      </w:r>
      <w:proofErr w:type="spellStart"/>
      <w:r w:rsidR="007525E3">
        <w:rPr>
          <w:rFonts w:ascii="Palatino Linotype" w:eastAsia="Times New Roman" w:hAnsi="Palatino Linotype"/>
          <w:sz w:val="20"/>
          <w:lang w:eastAsia="en-US"/>
        </w:rPr>
        <w:t>Liskin</w:t>
      </w:r>
      <w:proofErr w:type="spellEnd"/>
      <w:r w:rsidR="007525E3">
        <w:rPr>
          <w:rFonts w:ascii="Palatino Linotype" w:eastAsia="Times New Roman" w:hAnsi="Palatino Linotype"/>
          <w:sz w:val="20"/>
          <w:lang w:eastAsia="en-US"/>
        </w:rPr>
        <w:t>-Gasparro, J. (2020).</w:t>
      </w:r>
    </w:p>
    <w:p w14:paraId="3CFCC14F" w14:textId="69F427A5" w:rsidR="00B05AA6" w:rsidRPr="003A60C9" w:rsidRDefault="007525E3" w:rsidP="00B05AA6">
      <w:pPr>
        <w:numPr>
          <w:ilvl w:val="0"/>
          <w:numId w:val="11"/>
        </w:numPr>
        <w:rPr>
          <w:rFonts w:ascii="Palatino Linotype" w:eastAsia="Times New Roman" w:hAnsi="Palatino Linotype"/>
          <w:sz w:val="20"/>
          <w:lang w:eastAsia="en-US"/>
        </w:rPr>
      </w:pPr>
      <w:r>
        <w:rPr>
          <w:rFonts w:ascii="Palatino Linotype" w:eastAsia="Times New Roman" w:hAnsi="Palatino Linotype"/>
          <w:color w:val="221100"/>
          <w:sz w:val="20"/>
          <w:shd w:val="clear" w:color="auto" w:fill="FFFFFF"/>
          <w:lang w:eastAsia="en-US"/>
        </w:rPr>
        <w:t xml:space="preserve">Online Materials: </w:t>
      </w:r>
      <w:r>
        <w:rPr>
          <w:rFonts w:ascii="Palatino Linotype" w:eastAsia="Times New Roman" w:hAnsi="Palatino Linotype"/>
          <w:color w:val="221100"/>
          <w:sz w:val="20"/>
          <w:shd w:val="clear" w:color="auto" w:fill="FFFFFF"/>
          <w:lang w:eastAsia="en-US"/>
        </w:rPr>
        <w:br/>
      </w:r>
      <w:proofErr w:type="spellStart"/>
      <w:r w:rsidR="008630F5">
        <w:rPr>
          <w:rFonts w:ascii="Palatino Linotype" w:eastAsia="Times New Roman" w:hAnsi="Palatino Linotype"/>
          <w:sz w:val="20"/>
          <w:lang w:eastAsia="en-US"/>
        </w:rPr>
        <w:t>MyLab</w:t>
      </w:r>
      <w:proofErr w:type="spellEnd"/>
      <w:r w:rsidR="008630F5">
        <w:rPr>
          <w:rFonts w:ascii="Palatino Linotype" w:eastAsia="Times New Roman" w:hAnsi="Palatino Linotype"/>
          <w:sz w:val="20"/>
          <w:lang w:eastAsia="en-US"/>
        </w:rPr>
        <w:t xml:space="preserve"> Spanish for Unidos: An Interactive Approach (3</w:t>
      </w:r>
      <w:r w:rsidR="008630F5" w:rsidRPr="008630F5">
        <w:rPr>
          <w:rFonts w:ascii="Palatino Linotype" w:eastAsia="Times New Roman" w:hAnsi="Palatino Linotype"/>
          <w:sz w:val="20"/>
          <w:vertAlign w:val="superscript"/>
          <w:lang w:eastAsia="en-US"/>
        </w:rPr>
        <w:t>rd</w:t>
      </w:r>
      <w:r w:rsidR="008630F5">
        <w:rPr>
          <w:rFonts w:ascii="Palatino Linotype" w:eastAsia="Times New Roman" w:hAnsi="Palatino Linotype"/>
          <w:sz w:val="20"/>
          <w:lang w:eastAsia="en-US"/>
        </w:rPr>
        <w:t xml:space="preserve"> Ed). Guzmán, E., </w:t>
      </w:r>
      <w:proofErr w:type="spellStart"/>
      <w:r w:rsidR="008630F5">
        <w:rPr>
          <w:rFonts w:ascii="Palatino Linotype" w:eastAsia="Times New Roman" w:hAnsi="Palatino Linotype"/>
          <w:sz w:val="20"/>
          <w:lang w:eastAsia="en-US"/>
        </w:rPr>
        <w:t>Lapuerta</w:t>
      </w:r>
      <w:proofErr w:type="spellEnd"/>
      <w:r w:rsidR="008630F5">
        <w:rPr>
          <w:rFonts w:ascii="Palatino Linotype" w:eastAsia="Times New Roman" w:hAnsi="Palatino Linotype"/>
          <w:sz w:val="20"/>
          <w:lang w:eastAsia="en-US"/>
        </w:rPr>
        <w:t xml:space="preserve">, P., </w:t>
      </w:r>
      <w:proofErr w:type="spellStart"/>
      <w:r w:rsidR="008630F5">
        <w:rPr>
          <w:rFonts w:ascii="Palatino Linotype" w:eastAsia="Times New Roman" w:hAnsi="Palatino Linotype"/>
          <w:sz w:val="20"/>
          <w:lang w:eastAsia="en-US"/>
        </w:rPr>
        <w:t>Liskin</w:t>
      </w:r>
      <w:proofErr w:type="spellEnd"/>
      <w:r w:rsidR="008630F5">
        <w:rPr>
          <w:rFonts w:ascii="Palatino Linotype" w:eastAsia="Times New Roman" w:hAnsi="Palatino Linotype"/>
          <w:sz w:val="20"/>
          <w:lang w:eastAsia="en-US"/>
        </w:rPr>
        <w:t xml:space="preserve">-Gasparro, J. (2020). </w:t>
      </w:r>
    </w:p>
    <w:p w14:paraId="4790BF27" w14:textId="4237B2EE" w:rsidR="00FB328D" w:rsidRPr="003A60C9" w:rsidRDefault="00FB328D" w:rsidP="00FB328D">
      <w:pPr>
        <w:numPr>
          <w:ilvl w:val="0"/>
          <w:numId w:val="11"/>
        </w:numPr>
        <w:spacing w:after="60"/>
        <w:ind w:right="75"/>
        <w:jc w:val="both"/>
        <w:rPr>
          <w:rFonts w:ascii="Palatino Linotype" w:hAnsi="Palatino Linotype"/>
          <w:sz w:val="20"/>
          <w:lang w:val="es-ES_tradnl"/>
        </w:rPr>
      </w:pPr>
      <w:r w:rsidRPr="003A60C9">
        <w:rPr>
          <w:rFonts w:ascii="Palatino Linotype" w:hAnsi="Palatino Linotype"/>
          <w:sz w:val="20"/>
          <w:lang w:val="es-ES_tradnl"/>
        </w:rPr>
        <w:t>Materiales en internet a través de</w:t>
      </w:r>
      <w:r w:rsidR="002C3976">
        <w:rPr>
          <w:rFonts w:ascii="Palatino Linotype" w:hAnsi="Palatino Linotype"/>
          <w:sz w:val="20"/>
          <w:lang w:val="es-ES_tradnl"/>
        </w:rPr>
        <w:t>:</w:t>
      </w:r>
      <w:r w:rsidRPr="003A60C9">
        <w:rPr>
          <w:rFonts w:ascii="Palatino Linotype" w:hAnsi="Palatino Linotype"/>
          <w:sz w:val="20"/>
          <w:lang w:val="es-ES_tradnl"/>
        </w:rPr>
        <w:t xml:space="preserve"> </w:t>
      </w:r>
      <w:proofErr w:type="spellStart"/>
      <w:r w:rsidRPr="003A60C9">
        <w:rPr>
          <w:rFonts w:ascii="Palatino Linotype" w:hAnsi="Palatino Linotype"/>
          <w:sz w:val="20"/>
          <w:lang w:val="es-ES_tradnl"/>
        </w:rPr>
        <w:t>go</w:t>
      </w:r>
      <w:proofErr w:type="spellEnd"/>
      <w:r w:rsidRPr="003A60C9">
        <w:rPr>
          <w:rFonts w:ascii="Palatino Linotype" w:hAnsi="Palatino Linotype"/>
          <w:sz w:val="20"/>
          <w:lang w:val="es-ES_tradnl"/>
        </w:rPr>
        <w:t>/</w:t>
      </w:r>
      <w:r w:rsidR="002C3976">
        <w:rPr>
          <w:rFonts w:ascii="Palatino Linotype" w:hAnsi="Palatino Linotype"/>
          <w:sz w:val="20"/>
          <w:lang w:val="es-ES_tradnl"/>
        </w:rPr>
        <w:t>middlebury.edu/</w:t>
      </w:r>
      <w:proofErr w:type="spellStart"/>
      <w:proofErr w:type="gramStart"/>
      <w:r w:rsidRPr="003A60C9">
        <w:rPr>
          <w:rFonts w:ascii="Palatino Linotype" w:hAnsi="Palatino Linotype"/>
          <w:sz w:val="20"/>
          <w:lang w:val="es-ES_tradnl"/>
        </w:rPr>
        <w:t>hub</w:t>
      </w:r>
      <w:proofErr w:type="spellEnd"/>
      <w:proofErr w:type="gramEnd"/>
      <w:r w:rsidRPr="003A60C9">
        <w:rPr>
          <w:rFonts w:ascii="Palatino Linotype" w:hAnsi="Palatino Linotype"/>
          <w:sz w:val="20"/>
          <w:lang w:val="es-ES_tradnl"/>
        </w:rPr>
        <w:t xml:space="preserve"> </w:t>
      </w:r>
    </w:p>
    <w:p w14:paraId="170211A3" w14:textId="77777777" w:rsidR="00FB328D" w:rsidRPr="003A60C9" w:rsidRDefault="00FB328D">
      <w:pPr>
        <w:jc w:val="both"/>
        <w:rPr>
          <w:rFonts w:ascii="Palatino Linotype" w:hAnsi="Palatino Linotype"/>
          <w:sz w:val="20"/>
          <w:lang w:val="es-ES_tradnl"/>
        </w:rPr>
      </w:pPr>
    </w:p>
    <w:p w14:paraId="456B6538" w14:textId="77777777" w:rsidR="00FB328D" w:rsidRPr="003A60C9" w:rsidRDefault="00FB328D">
      <w:pPr>
        <w:jc w:val="both"/>
        <w:rPr>
          <w:rFonts w:ascii="Palatino Linotype" w:hAnsi="Palatino Linotype"/>
          <w:b/>
          <w:sz w:val="20"/>
          <w:lang w:val="es-ES_tradnl"/>
        </w:rPr>
      </w:pPr>
      <w:r w:rsidRPr="003A60C9">
        <w:rPr>
          <w:rFonts w:ascii="Palatino Linotype" w:hAnsi="Palatino Linotype"/>
          <w:b/>
          <w:sz w:val="20"/>
          <w:lang w:val="es-ES_tradnl"/>
        </w:rPr>
        <w:t>Materiales recomendados:</w:t>
      </w:r>
    </w:p>
    <w:p w14:paraId="4416E85D" w14:textId="77777777" w:rsidR="00FB328D" w:rsidRPr="003A60C9" w:rsidRDefault="00FB328D" w:rsidP="00FB328D">
      <w:pPr>
        <w:numPr>
          <w:ilvl w:val="0"/>
          <w:numId w:val="22"/>
        </w:numPr>
        <w:spacing w:after="60"/>
        <w:rPr>
          <w:rFonts w:ascii="Palatino Linotype" w:hAnsi="Palatino Linotype"/>
          <w:sz w:val="20"/>
          <w:lang w:val="es-ES_tradnl"/>
        </w:rPr>
      </w:pPr>
      <w:r w:rsidRPr="003A60C9">
        <w:rPr>
          <w:rFonts w:ascii="Palatino Linotype" w:hAnsi="Palatino Linotype"/>
          <w:sz w:val="20"/>
          <w:lang w:val="es-ES_tradnl"/>
        </w:rPr>
        <w:t xml:space="preserve">Un diccionario bilingüe </w:t>
      </w:r>
      <w:proofErr w:type="gramStart"/>
      <w:r w:rsidRPr="003A60C9">
        <w:rPr>
          <w:rFonts w:ascii="Palatino Linotype" w:hAnsi="Palatino Linotype"/>
          <w:sz w:val="20"/>
          <w:lang w:val="es-ES_tradnl"/>
        </w:rPr>
        <w:t>como</w:t>
      </w:r>
      <w:proofErr w:type="gramEnd"/>
      <w:r w:rsidRPr="003A60C9">
        <w:rPr>
          <w:rFonts w:ascii="Palatino Linotype" w:hAnsi="Palatino Linotype"/>
          <w:sz w:val="20"/>
          <w:lang w:val="es-ES_tradnl"/>
        </w:rPr>
        <w:t xml:space="preserve"> por ejemplo: </w:t>
      </w:r>
      <w:r w:rsidRPr="003A60C9">
        <w:rPr>
          <w:rFonts w:ascii="Palatino Linotype" w:hAnsi="Palatino Linotype"/>
          <w:i/>
          <w:sz w:val="20"/>
          <w:lang w:val="es-ES_tradnl"/>
        </w:rPr>
        <w:t>Diccionario Oxford Compacto</w:t>
      </w:r>
      <w:r w:rsidRPr="003A60C9">
        <w:rPr>
          <w:rFonts w:ascii="Palatino Linotype" w:hAnsi="Palatino Linotype"/>
          <w:sz w:val="20"/>
          <w:lang w:val="es-ES_tradnl"/>
        </w:rPr>
        <w:t xml:space="preserve"> </w:t>
      </w:r>
    </w:p>
    <w:p w14:paraId="3DDD1B84" w14:textId="77777777" w:rsidR="007D6453" w:rsidRPr="002058D1" w:rsidRDefault="007D6453" w:rsidP="007D6453">
      <w:pPr>
        <w:pStyle w:val="Heading1"/>
        <w:numPr>
          <w:ilvl w:val="0"/>
          <w:numId w:val="24"/>
        </w:numPr>
        <w:shd w:val="clear" w:color="auto" w:fill="FFFFFF"/>
        <w:jc w:val="left"/>
        <w:rPr>
          <w:rStyle w:val="apple-converted-space"/>
          <w:rFonts w:ascii="Palatino Linotype" w:eastAsia="Times New Roman" w:hAnsi="Palatino Linotype" w:cs="Arial"/>
          <w:color w:val="111111"/>
          <w:sz w:val="20"/>
          <w:lang w:val="es-ES" w:eastAsia="en-US"/>
        </w:rPr>
      </w:pPr>
      <w:r w:rsidRPr="003A60C9">
        <w:rPr>
          <w:rFonts w:ascii="Palatino Linotype" w:hAnsi="Palatino Linotype"/>
          <w:b w:val="0"/>
          <w:sz w:val="20"/>
          <w:lang w:val="es-ES_tradnl"/>
        </w:rPr>
        <w:lastRenderedPageBreak/>
        <w:t xml:space="preserve">Un diccionario monolingüe </w:t>
      </w:r>
      <w:proofErr w:type="gramStart"/>
      <w:r w:rsidRPr="003A60C9">
        <w:rPr>
          <w:rFonts w:ascii="Palatino Linotype" w:hAnsi="Palatino Linotype"/>
          <w:b w:val="0"/>
          <w:sz w:val="20"/>
          <w:lang w:val="es-ES_tradnl"/>
        </w:rPr>
        <w:t>como</w:t>
      </w:r>
      <w:proofErr w:type="gramEnd"/>
      <w:r w:rsidRPr="003A60C9">
        <w:rPr>
          <w:rFonts w:ascii="Palatino Linotype" w:hAnsi="Palatino Linotype"/>
          <w:b w:val="0"/>
          <w:sz w:val="20"/>
          <w:lang w:val="es-ES_tradnl"/>
        </w:rPr>
        <w:t xml:space="preserve"> por ejemplo:</w:t>
      </w:r>
      <w:r w:rsidRPr="003A60C9">
        <w:rPr>
          <w:rFonts w:ascii="Palatino Linotype" w:hAnsi="Palatino Linotype"/>
          <w:sz w:val="20"/>
          <w:lang w:val="es-ES_tradnl"/>
        </w:rPr>
        <w:t xml:space="preserve"> </w:t>
      </w:r>
      <w:r w:rsidRPr="003A60C9">
        <w:rPr>
          <w:rFonts w:ascii="Palatino Linotype" w:hAnsi="Palatino Linotype"/>
          <w:b w:val="0"/>
          <w:i/>
          <w:sz w:val="20"/>
          <w:lang w:val="es-ES_tradnl"/>
        </w:rPr>
        <w:t>Diccionario</w:t>
      </w:r>
      <w:r w:rsidRPr="002058D1">
        <w:rPr>
          <w:rStyle w:val="a-size-extra-large"/>
          <w:rFonts w:ascii="Palatino Linotype" w:eastAsia="Times New Roman" w:hAnsi="Palatino Linotype" w:cs="Arial"/>
          <w:b w:val="0"/>
          <w:i/>
          <w:color w:val="111111"/>
          <w:sz w:val="20"/>
          <w:lang w:val="es-ES"/>
        </w:rPr>
        <w:t xml:space="preserve"> Larousse del español moderno</w:t>
      </w:r>
      <w:r w:rsidRPr="002058D1">
        <w:rPr>
          <w:rStyle w:val="apple-converted-space"/>
          <w:rFonts w:ascii="Palatino Linotype" w:eastAsia="Times New Roman" w:hAnsi="Palatino Linotype" w:cs="Arial"/>
          <w:b w:val="0"/>
          <w:i/>
          <w:color w:val="111111"/>
          <w:sz w:val="20"/>
          <w:lang w:val="es-ES"/>
        </w:rPr>
        <w:t> </w:t>
      </w:r>
    </w:p>
    <w:p w14:paraId="667567B9" w14:textId="77777777" w:rsidR="007D6453" w:rsidRPr="003A60C9" w:rsidRDefault="007D6453" w:rsidP="007D6453">
      <w:pPr>
        <w:pStyle w:val="Heading1"/>
        <w:numPr>
          <w:ilvl w:val="0"/>
          <w:numId w:val="24"/>
        </w:numPr>
        <w:shd w:val="clear" w:color="auto" w:fill="FFFFFF"/>
        <w:jc w:val="left"/>
        <w:rPr>
          <w:rStyle w:val="apple-converted-space"/>
          <w:rFonts w:ascii="Palatino Linotype" w:eastAsia="Times New Roman" w:hAnsi="Palatino Linotype" w:cs="Arial"/>
          <w:b w:val="0"/>
          <w:i/>
          <w:color w:val="111111"/>
          <w:sz w:val="20"/>
          <w:lang w:eastAsia="en-US"/>
        </w:rPr>
      </w:pPr>
      <w:r w:rsidRPr="003A60C9">
        <w:rPr>
          <w:rFonts w:ascii="Palatino Linotype" w:hAnsi="Palatino Linotype"/>
          <w:b w:val="0"/>
          <w:sz w:val="20"/>
          <w:lang w:val="es-ES_tradnl"/>
        </w:rPr>
        <w:t xml:space="preserve">Una gramática de referencia </w:t>
      </w:r>
      <w:proofErr w:type="gramStart"/>
      <w:r w:rsidRPr="003A60C9">
        <w:rPr>
          <w:rFonts w:ascii="Palatino Linotype" w:hAnsi="Palatino Linotype"/>
          <w:b w:val="0"/>
          <w:sz w:val="20"/>
          <w:lang w:val="es-ES_tradnl"/>
        </w:rPr>
        <w:t>como</w:t>
      </w:r>
      <w:proofErr w:type="gramEnd"/>
      <w:r w:rsidRPr="003A60C9">
        <w:rPr>
          <w:rFonts w:ascii="Palatino Linotype" w:hAnsi="Palatino Linotype"/>
          <w:b w:val="0"/>
          <w:sz w:val="20"/>
          <w:lang w:val="es-ES_tradnl"/>
        </w:rPr>
        <w:t xml:space="preserve"> por ejemplo: </w:t>
      </w:r>
      <w:r w:rsidRPr="002058D1">
        <w:rPr>
          <w:rStyle w:val="a-size-extra-large"/>
          <w:rFonts w:ascii="Palatino Linotype" w:eastAsia="Times New Roman" w:hAnsi="Palatino Linotype" w:cs="Arial"/>
          <w:b w:val="0"/>
          <w:i/>
          <w:color w:val="111111"/>
          <w:sz w:val="20"/>
          <w:lang w:val="es-ES"/>
        </w:rPr>
        <w:t xml:space="preserve">A New Reference </w:t>
      </w:r>
      <w:proofErr w:type="spellStart"/>
      <w:r w:rsidRPr="002058D1">
        <w:rPr>
          <w:rStyle w:val="a-size-extra-large"/>
          <w:rFonts w:ascii="Palatino Linotype" w:eastAsia="Times New Roman" w:hAnsi="Palatino Linotype" w:cs="Arial"/>
          <w:b w:val="0"/>
          <w:i/>
          <w:color w:val="111111"/>
          <w:sz w:val="20"/>
          <w:lang w:val="es-ES"/>
        </w:rPr>
        <w:t>Grammar</w:t>
      </w:r>
      <w:proofErr w:type="spellEnd"/>
      <w:r w:rsidRPr="002058D1">
        <w:rPr>
          <w:rStyle w:val="a-size-extra-large"/>
          <w:rFonts w:ascii="Palatino Linotype" w:eastAsia="Times New Roman" w:hAnsi="Palatino Linotype" w:cs="Arial"/>
          <w:b w:val="0"/>
          <w:i/>
          <w:color w:val="111111"/>
          <w:sz w:val="20"/>
          <w:lang w:val="es-ES"/>
        </w:rPr>
        <w:t xml:space="preserve"> of Modern </w:t>
      </w:r>
      <w:proofErr w:type="spellStart"/>
      <w:r w:rsidRPr="002058D1">
        <w:rPr>
          <w:rStyle w:val="a-size-extra-large"/>
          <w:rFonts w:ascii="Palatino Linotype" w:eastAsia="Times New Roman" w:hAnsi="Palatino Linotype" w:cs="Arial"/>
          <w:b w:val="0"/>
          <w:i/>
          <w:color w:val="111111"/>
          <w:sz w:val="20"/>
          <w:lang w:val="es-ES"/>
        </w:rPr>
        <w:t>Spanish</w:t>
      </w:r>
      <w:proofErr w:type="spellEnd"/>
      <w:r w:rsidRPr="002058D1">
        <w:rPr>
          <w:rStyle w:val="a-size-large"/>
          <w:rFonts w:ascii="Palatino Linotype" w:eastAsia="Times New Roman" w:hAnsi="Palatino Linotype" w:cs="Arial"/>
          <w:b w:val="0"/>
          <w:i/>
          <w:color w:val="111111"/>
          <w:sz w:val="20"/>
          <w:lang w:val="es-ES"/>
        </w:rPr>
        <w:t xml:space="preserve">. </w:t>
      </w:r>
      <w:r w:rsidRPr="003A60C9">
        <w:rPr>
          <w:rStyle w:val="author"/>
          <w:rFonts w:ascii="Palatino Linotype" w:hAnsi="Palatino Linotype" w:cs="Arial"/>
          <w:b w:val="0"/>
          <w:i/>
          <w:color w:val="111111"/>
          <w:sz w:val="20"/>
        </w:rPr>
        <w:t>John Butt</w:t>
      </w:r>
      <w:r w:rsidRPr="003A60C9">
        <w:rPr>
          <w:rStyle w:val="apple-converted-space"/>
          <w:rFonts w:ascii="Palatino Linotype" w:eastAsia="Times New Roman" w:hAnsi="Palatino Linotype" w:cs="Arial"/>
          <w:b w:val="0"/>
          <w:i/>
          <w:color w:val="111111"/>
          <w:sz w:val="20"/>
        </w:rPr>
        <w:t> </w:t>
      </w:r>
      <w:r w:rsidRPr="003A60C9">
        <w:rPr>
          <w:rStyle w:val="a-color-secondary"/>
          <w:rFonts w:ascii="Palatino Linotype" w:eastAsia="Times New Roman" w:hAnsi="Palatino Linotype" w:cs="Arial"/>
          <w:b w:val="0"/>
          <w:i/>
          <w:color w:val="111111"/>
          <w:sz w:val="20"/>
        </w:rPr>
        <w:t>&amp;</w:t>
      </w:r>
      <w:r w:rsidRPr="003A60C9">
        <w:rPr>
          <w:rStyle w:val="author"/>
          <w:rFonts w:ascii="Palatino Linotype" w:hAnsi="Palatino Linotype" w:cs="Arial"/>
          <w:b w:val="0"/>
          <w:i/>
          <w:color w:val="111111"/>
          <w:sz w:val="20"/>
        </w:rPr>
        <w:t>Carmen Benjamin</w:t>
      </w:r>
      <w:r w:rsidRPr="003A60C9">
        <w:rPr>
          <w:rStyle w:val="apple-converted-space"/>
          <w:rFonts w:ascii="Palatino Linotype" w:eastAsia="Times New Roman" w:hAnsi="Palatino Linotype" w:cs="Arial"/>
          <w:b w:val="0"/>
          <w:i/>
          <w:color w:val="111111"/>
          <w:sz w:val="20"/>
        </w:rPr>
        <w:t> </w:t>
      </w:r>
    </w:p>
    <w:p w14:paraId="41191D11" w14:textId="77777777" w:rsidR="007D6453" w:rsidRPr="003A60C9" w:rsidRDefault="007D6453" w:rsidP="007D6453">
      <w:pPr>
        <w:pStyle w:val="Heading1"/>
        <w:numPr>
          <w:ilvl w:val="0"/>
          <w:numId w:val="24"/>
        </w:numPr>
        <w:shd w:val="clear" w:color="auto" w:fill="FFFFFF"/>
        <w:jc w:val="left"/>
        <w:rPr>
          <w:rFonts w:ascii="Palatino Linotype" w:eastAsia="Times New Roman" w:hAnsi="Palatino Linotype" w:cs="Arial"/>
          <w:b w:val="0"/>
          <w:i/>
          <w:color w:val="111111"/>
          <w:sz w:val="20"/>
          <w:lang w:eastAsia="en-US"/>
        </w:rPr>
      </w:pPr>
      <w:r w:rsidRPr="003A60C9">
        <w:rPr>
          <w:rFonts w:ascii="Palatino Linotype" w:hAnsi="Palatino Linotype"/>
          <w:b w:val="0"/>
          <w:sz w:val="20"/>
          <w:lang w:val="es-ES_tradnl"/>
        </w:rPr>
        <w:t xml:space="preserve">Un libro de conjugaciones verbales </w:t>
      </w:r>
      <w:proofErr w:type="gramStart"/>
      <w:r w:rsidRPr="003A60C9">
        <w:rPr>
          <w:rFonts w:ascii="Palatino Linotype" w:hAnsi="Palatino Linotype"/>
          <w:b w:val="0"/>
          <w:sz w:val="20"/>
          <w:lang w:val="es-ES_tradnl"/>
        </w:rPr>
        <w:t>como</w:t>
      </w:r>
      <w:proofErr w:type="gramEnd"/>
      <w:r w:rsidRPr="003A60C9">
        <w:rPr>
          <w:rFonts w:ascii="Palatino Linotype" w:hAnsi="Palatino Linotype"/>
          <w:b w:val="0"/>
          <w:sz w:val="20"/>
          <w:lang w:val="es-ES_tradnl"/>
        </w:rPr>
        <w:t xml:space="preserve"> por ejemplo</w:t>
      </w:r>
      <w:r w:rsidRPr="002058D1">
        <w:rPr>
          <w:rStyle w:val="a-size-large"/>
          <w:rFonts w:ascii="Palatino Linotype" w:eastAsia="Times New Roman" w:hAnsi="Palatino Linotype" w:cs="Arial"/>
          <w:b w:val="0"/>
          <w:color w:val="111111"/>
          <w:sz w:val="20"/>
          <w:lang w:val="es-ES"/>
        </w:rPr>
        <w:t>:</w:t>
      </w:r>
      <w:r w:rsidRPr="002058D1">
        <w:rPr>
          <w:rStyle w:val="a-size-large"/>
          <w:rFonts w:ascii="Palatino Linotype" w:eastAsia="Times New Roman" w:hAnsi="Palatino Linotype" w:cs="Arial"/>
          <w:color w:val="111111"/>
          <w:sz w:val="20"/>
          <w:lang w:val="es-ES"/>
        </w:rPr>
        <w:t xml:space="preserve"> </w:t>
      </w:r>
      <w:proofErr w:type="spellStart"/>
      <w:r w:rsidRPr="002058D1">
        <w:rPr>
          <w:rStyle w:val="a-size-large"/>
          <w:rFonts w:ascii="Palatino Linotype" w:eastAsia="Times New Roman" w:hAnsi="Palatino Linotype" w:cs="Arial"/>
          <w:b w:val="0"/>
          <w:i/>
          <w:color w:val="111111"/>
          <w:sz w:val="20"/>
          <w:lang w:val="es-ES"/>
        </w:rPr>
        <w:t>Bescherelle</w:t>
      </w:r>
      <w:proofErr w:type="spellEnd"/>
      <w:r w:rsidRPr="002058D1">
        <w:rPr>
          <w:rStyle w:val="a-size-large"/>
          <w:rFonts w:ascii="Palatino Linotype" w:eastAsia="Times New Roman" w:hAnsi="Palatino Linotype" w:cs="Arial"/>
          <w:b w:val="0"/>
          <w:i/>
          <w:color w:val="111111"/>
          <w:sz w:val="20"/>
          <w:lang w:val="es-ES"/>
        </w:rPr>
        <w:t xml:space="preserve"> - El arte de conjugar en español. </w:t>
      </w:r>
      <w:r w:rsidRPr="002058D1">
        <w:rPr>
          <w:rStyle w:val="author"/>
          <w:rFonts w:ascii="Palatino Linotype" w:hAnsi="Palatino Linotype" w:cs="Arial"/>
          <w:b w:val="0"/>
          <w:i/>
          <w:color w:val="111111"/>
          <w:sz w:val="20"/>
          <w:lang w:val="es-ES"/>
        </w:rPr>
        <w:t xml:space="preserve"> </w:t>
      </w:r>
      <w:r w:rsidRPr="003A60C9">
        <w:rPr>
          <w:rStyle w:val="author"/>
          <w:rFonts w:ascii="Palatino Linotype" w:hAnsi="Palatino Linotype" w:cs="Arial"/>
          <w:b w:val="0"/>
          <w:i/>
          <w:color w:val="111111"/>
          <w:sz w:val="20"/>
        </w:rPr>
        <w:t>Mateo</w:t>
      </w:r>
      <w:r w:rsidRPr="003A60C9">
        <w:rPr>
          <w:rStyle w:val="apple-converted-space"/>
          <w:rFonts w:ascii="Palatino Linotype" w:eastAsia="Times New Roman" w:hAnsi="Palatino Linotype" w:cs="Arial"/>
          <w:b w:val="0"/>
          <w:i/>
          <w:color w:val="111111"/>
          <w:sz w:val="20"/>
        </w:rPr>
        <w:t> </w:t>
      </w:r>
      <w:proofErr w:type="gramStart"/>
      <w:r w:rsidRPr="003A60C9">
        <w:rPr>
          <w:rStyle w:val="a-color-secondary"/>
          <w:rFonts w:ascii="Palatino Linotype" w:eastAsia="Times New Roman" w:hAnsi="Palatino Linotype" w:cs="Arial"/>
          <w:b w:val="0"/>
          <w:i/>
          <w:color w:val="111111"/>
          <w:sz w:val="20"/>
        </w:rPr>
        <w:t xml:space="preserve">&amp; </w:t>
      </w:r>
      <w:r w:rsidRPr="003A60C9">
        <w:rPr>
          <w:rStyle w:val="author"/>
          <w:rFonts w:ascii="Palatino Linotype" w:hAnsi="Palatino Linotype" w:cs="Arial"/>
          <w:b w:val="0"/>
          <w:i/>
          <w:color w:val="111111"/>
          <w:sz w:val="20"/>
        </w:rPr>
        <w:t xml:space="preserve"> </w:t>
      </w:r>
      <w:proofErr w:type="spellStart"/>
      <w:r w:rsidRPr="003A60C9">
        <w:rPr>
          <w:rStyle w:val="author"/>
          <w:rFonts w:ascii="Palatino Linotype" w:hAnsi="Palatino Linotype" w:cs="Arial"/>
          <w:b w:val="0"/>
          <w:i/>
          <w:color w:val="111111"/>
          <w:sz w:val="20"/>
        </w:rPr>
        <w:t>Rojo</w:t>
      </w:r>
      <w:proofErr w:type="spellEnd"/>
      <w:proofErr w:type="gramEnd"/>
      <w:r w:rsidRPr="003A60C9">
        <w:rPr>
          <w:rStyle w:val="author"/>
          <w:rFonts w:ascii="Palatino Linotype" w:hAnsi="Palatino Linotype" w:cs="Arial"/>
          <w:b w:val="0"/>
          <w:i/>
          <w:color w:val="111111"/>
          <w:sz w:val="20"/>
        </w:rPr>
        <w:t xml:space="preserve"> </w:t>
      </w:r>
      <w:proofErr w:type="spellStart"/>
      <w:r w:rsidRPr="003A60C9">
        <w:rPr>
          <w:rStyle w:val="author"/>
          <w:rFonts w:ascii="Palatino Linotype" w:hAnsi="Palatino Linotype" w:cs="Arial"/>
          <w:b w:val="0"/>
          <w:i/>
          <w:color w:val="111111"/>
          <w:sz w:val="20"/>
        </w:rPr>
        <w:t>Sastre</w:t>
      </w:r>
      <w:proofErr w:type="spellEnd"/>
    </w:p>
    <w:p w14:paraId="7B7CEE7D" w14:textId="77777777" w:rsidR="00FB328D" w:rsidRPr="003A60C9" w:rsidRDefault="00FB328D" w:rsidP="00FB328D">
      <w:pPr>
        <w:numPr>
          <w:ilvl w:val="0"/>
          <w:numId w:val="22"/>
        </w:numPr>
        <w:spacing w:after="60"/>
        <w:rPr>
          <w:rFonts w:ascii="Palatino Linotype" w:hAnsi="Palatino Linotype"/>
          <w:sz w:val="20"/>
          <w:lang w:val="es-ES_tradnl"/>
        </w:rPr>
      </w:pPr>
      <w:r w:rsidRPr="003A60C9">
        <w:rPr>
          <w:rFonts w:ascii="Palatino Linotype" w:hAnsi="Palatino Linotype"/>
          <w:sz w:val="20"/>
          <w:lang w:val="es-ES_tradnl"/>
        </w:rPr>
        <w:t>Herramientas de Microsoft Word en español</w:t>
      </w:r>
    </w:p>
    <w:p w14:paraId="1169E6D7" w14:textId="77777777" w:rsidR="006041F3" w:rsidRDefault="006041F3" w:rsidP="00DB62B5">
      <w:pPr>
        <w:pStyle w:val="Heading2"/>
        <w:jc w:val="both"/>
        <w:rPr>
          <w:rStyle w:val="Strong"/>
          <w:rFonts w:ascii="Palatino Linotype" w:hAnsi="Palatino Linotype"/>
          <w:sz w:val="20"/>
          <w:lang w:val="es-ES_tradnl"/>
        </w:rPr>
      </w:pPr>
    </w:p>
    <w:p w14:paraId="02D61F09" w14:textId="481965F9" w:rsidR="00FB328D" w:rsidRPr="003A60C9" w:rsidRDefault="00FB328D" w:rsidP="00DB62B5">
      <w:pPr>
        <w:pStyle w:val="Heading2"/>
        <w:jc w:val="both"/>
        <w:rPr>
          <w:rFonts w:ascii="Palatino Linotype" w:hAnsi="Palatino Linotype"/>
          <w:b/>
          <w:bCs/>
          <w:sz w:val="20"/>
          <w:lang w:val="es-ES_tradnl"/>
        </w:rPr>
      </w:pPr>
      <w:r w:rsidRPr="003A60C9">
        <w:rPr>
          <w:rStyle w:val="Strong"/>
          <w:rFonts w:ascii="Palatino Linotype" w:hAnsi="Palatino Linotype"/>
          <w:sz w:val="20"/>
          <w:lang w:val="es-ES_tradnl"/>
        </w:rPr>
        <w:t>METODOLOGIA</w:t>
      </w:r>
    </w:p>
    <w:p w14:paraId="6B7145DA" w14:textId="77777777" w:rsidR="00FB328D" w:rsidRPr="003A60C9" w:rsidRDefault="00FB328D" w:rsidP="00FB328D">
      <w:pPr>
        <w:rPr>
          <w:rFonts w:ascii="Palatino Linotype" w:hAnsi="Palatino Linotype"/>
          <w:sz w:val="20"/>
          <w:lang w:val="es-ES_tradnl"/>
        </w:rPr>
      </w:pPr>
      <w:r w:rsidRPr="003A60C9">
        <w:rPr>
          <w:rFonts w:ascii="Palatino Linotype" w:hAnsi="Palatino Linotype"/>
          <w:sz w:val="20"/>
          <w:lang w:val="es-ES_tradnl"/>
        </w:rPr>
        <w:t>Las clases incluyen, además de la presentación por parte del profesor de los materiales nuevos, una variedad de actividades destinadas fundamentalmente a la práctica oral del español: diálogo en parejas o grupos pequeños, breves presentaciones individuales, ejercicios de pronunciación, improvisaciones a partir de situaciones dadas, debates, reportajes y entrevistas. Los estudiantes deben preparar previamente los materiales nuevos asignados para cada día (memorización del vocabulario nuevo, estudio de verbos u otras formas gramaticales) y hacer los ejercicios correspondientes del libro de actividades.</w:t>
      </w:r>
    </w:p>
    <w:p w14:paraId="7391B521" w14:textId="77777777" w:rsidR="00FB328D" w:rsidRPr="003A60C9" w:rsidRDefault="00FB328D">
      <w:pPr>
        <w:jc w:val="both"/>
        <w:rPr>
          <w:rFonts w:ascii="Palatino Linotype" w:hAnsi="Palatino Linotype"/>
          <w:b/>
          <w:i/>
          <w:color w:val="000000"/>
          <w:sz w:val="20"/>
          <w:lang w:val="es-ES_tradnl"/>
        </w:rPr>
      </w:pPr>
    </w:p>
    <w:p w14:paraId="37DEAA5A" w14:textId="77777777" w:rsidR="00FB328D" w:rsidRPr="003A60C9" w:rsidRDefault="00FB328D" w:rsidP="00DB62B5">
      <w:pPr>
        <w:pStyle w:val="Heading2"/>
        <w:rPr>
          <w:rFonts w:ascii="Palatino Linotype" w:hAnsi="Palatino Linotype"/>
          <w:sz w:val="20"/>
          <w:lang w:val="es-ES_tradnl"/>
        </w:rPr>
      </w:pPr>
      <w:r w:rsidRPr="003A60C9">
        <w:rPr>
          <w:rStyle w:val="Strong"/>
          <w:rFonts w:ascii="Palatino Linotype" w:hAnsi="Palatino Linotype"/>
          <w:sz w:val="20"/>
          <w:lang w:val="es-ES_tradnl"/>
        </w:rPr>
        <w:t>LA PALABRA DE HONOR</w:t>
      </w:r>
      <w:r w:rsidR="00DB62B5" w:rsidRPr="003A60C9">
        <w:rPr>
          <w:rStyle w:val="Strong"/>
          <w:rFonts w:ascii="Palatino Linotype" w:hAnsi="Palatino Linotype"/>
          <w:sz w:val="20"/>
          <w:lang w:val="es-ES_tradnl"/>
        </w:rPr>
        <w:br/>
      </w:r>
      <w:r w:rsidRPr="003A60C9">
        <w:rPr>
          <w:rFonts w:ascii="Palatino Linotype" w:hAnsi="Palatino Linotype"/>
          <w:sz w:val="20"/>
          <w:lang w:val="es-ES_tradnl"/>
        </w:rPr>
        <w:t xml:space="preserve">Para leer más información sobra la palabra de honor: </w:t>
      </w:r>
      <w:r w:rsidR="00F7406C">
        <w:fldChar w:fldCharType="begin"/>
      </w:r>
      <w:r w:rsidR="00F7406C" w:rsidRPr="004A27CD">
        <w:rPr>
          <w:lang w:val="es-ES"/>
        </w:rPr>
        <w:instrText xml:space="preserve"> HYPERLINK "http://www.middlebury.edu/academics/ls/pledge/" </w:instrText>
      </w:r>
      <w:r w:rsidR="00F7406C">
        <w:fldChar w:fldCharType="separate"/>
      </w:r>
      <w:r w:rsidRPr="003A60C9">
        <w:rPr>
          <w:rStyle w:val="Hyperlink"/>
          <w:rFonts w:ascii="Palatino Linotype" w:hAnsi="Palatino Linotype"/>
          <w:color w:val="auto"/>
          <w:sz w:val="20"/>
          <w:lang w:val="es-ES_tradnl"/>
        </w:rPr>
        <w:t>http://www.middlebury.edu/academics/ls/pledge/</w:t>
      </w:r>
      <w:r w:rsidR="00F7406C">
        <w:rPr>
          <w:rStyle w:val="Hyperlink"/>
          <w:rFonts w:ascii="Palatino Linotype" w:hAnsi="Palatino Linotype"/>
          <w:color w:val="auto"/>
          <w:sz w:val="20"/>
          <w:lang w:val="es-ES_tradnl"/>
        </w:rPr>
        <w:fldChar w:fldCharType="end"/>
      </w:r>
      <w:r w:rsidRPr="003A60C9">
        <w:rPr>
          <w:rFonts w:ascii="Palatino Linotype" w:hAnsi="Palatino Linotype"/>
          <w:sz w:val="20"/>
          <w:lang w:val="es-ES_tradnl"/>
        </w:rPr>
        <w:t>.</w:t>
      </w:r>
    </w:p>
    <w:p w14:paraId="7439FFCE" w14:textId="77777777" w:rsidR="00B342E3" w:rsidRPr="002058D1" w:rsidRDefault="00B342E3" w:rsidP="00B342E3">
      <w:pPr>
        <w:rPr>
          <w:rFonts w:ascii="Palatino Linotype" w:hAnsi="Palatino Linotype"/>
          <w:sz w:val="20"/>
          <w:lang w:val="es-ES"/>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B342E3" w:rsidRPr="004A27CD" w14:paraId="63065B70" w14:textId="77777777" w:rsidTr="00CB34E6">
        <w:tc>
          <w:tcPr>
            <w:tcW w:w="9576" w:type="dxa"/>
            <w:shd w:val="clear" w:color="auto" w:fill="auto"/>
          </w:tcPr>
          <w:p w14:paraId="70177C1E" w14:textId="77777777" w:rsidR="00B342E3" w:rsidRPr="003A60C9" w:rsidRDefault="00B342E3" w:rsidP="00CB34E6">
            <w:pPr>
              <w:jc w:val="both"/>
              <w:rPr>
                <w:rFonts w:ascii="Palatino Linotype" w:hAnsi="Palatino Linotype"/>
                <w:b/>
                <w:sz w:val="20"/>
                <w:lang w:val="es-ES_tradnl"/>
              </w:rPr>
            </w:pPr>
            <w:r w:rsidRPr="003A60C9">
              <w:rPr>
                <w:rFonts w:ascii="Palatino Linotype" w:hAnsi="Palatino Linotype"/>
                <w:b/>
                <w:sz w:val="20"/>
                <w:lang w:val="es-ES_tradnl"/>
              </w:rPr>
              <w:t>Compromiso de Lengua</w:t>
            </w:r>
          </w:p>
          <w:p w14:paraId="50017585" w14:textId="77777777" w:rsidR="00B342E3" w:rsidRPr="002058D1" w:rsidRDefault="00B342E3" w:rsidP="00B342E3">
            <w:pPr>
              <w:rPr>
                <w:rFonts w:ascii="Palatino Linotype" w:hAnsi="Palatino Linotype"/>
                <w:sz w:val="20"/>
                <w:lang w:val="es-ES"/>
              </w:rPr>
            </w:pPr>
            <w:r w:rsidRPr="003A60C9">
              <w:rPr>
                <w:rFonts w:ascii="Palatino Linotype" w:hAnsi="Palatino Linotype"/>
                <w:sz w:val="20"/>
                <w:lang w:val="es-ES_tradnl"/>
              </w:rPr>
              <w:t xml:space="preserve">Al firmar el Compromiso de Lengua, entiendo que, si bien mi competencia en la lengua española es limitada, haré mi mayor esfuerzo por seguir la letra y espíritu del compromiso, tal como está definido por mi escuela. Entiendo que el fallo en el cumplimiento de este Compromiso de Lengua puede resultar en mi expulsión de la escuela sin crédito o reembolso alguno. Respetaré el Compromiso de Lengua tomado por otros estudiantes en mi escuela y no hablaré inglés en su presencia. Firmaré el Compromiso de lengua en el momento que lo determine la directora de mi escuela y entonces usaré únicamente el español como mi única lengua de comunicación, mientras asista a la Escuela de Lengua de </w:t>
            </w:r>
            <w:proofErr w:type="spellStart"/>
            <w:r w:rsidRPr="003A60C9">
              <w:rPr>
                <w:rFonts w:ascii="Palatino Linotype" w:hAnsi="Palatino Linotype"/>
                <w:sz w:val="20"/>
                <w:lang w:val="es-ES_tradnl"/>
              </w:rPr>
              <w:t>Middlebury</w:t>
            </w:r>
            <w:proofErr w:type="spellEnd"/>
            <w:r w:rsidRPr="003A60C9">
              <w:rPr>
                <w:rFonts w:ascii="Palatino Linotype" w:hAnsi="Palatino Linotype"/>
                <w:sz w:val="20"/>
                <w:lang w:val="es-ES_tradnl"/>
              </w:rPr>
              <w:t>.</w:t>
            </w:r>
          </w:p>
        </w:tc>
      </w:tr>
    </w:tbl>
    <w:p w14:paraId="05EEB5A7" w14:textId="77777777" w:rsidR="00FB328D" w:rsidRPr="003A60C9" w:rsidRDefault="00FB328D">
      <w:pPr>
        <w:jc w:val="both"/>
        <w:rPr>
          <w:rFonts w:ascii="Palatino Linotype" w:hAnsi="Palatino Linotype"/>
          <w:sz w:val="20"/>
          <w:lang w:val="es-ES_tradnl"/>
        </w:rPr>
      </w:pPr>
    </w:p>
    <w:p w14:paraId="31BB729A" w14:textId="77777777" w:rsidR="00FB328D" w:rsidRPr="003A60C9" w:rsidRDefault="00FB328D" w:rsidP="00FB328D">
      <w:pPr>
        <w:rPr>
          <w:rFonts w:ascii="Palatino Linotype" w:hAnsi="Palatino Linotype" w:cs="Tahoma"/>
          <w:b/>
          <w:sz w:val="20"/>
          <w:lang w:val="es-ES_tradnl"/>
        </w:rPr>
      </w:pPr>
      <w:r w:rsidRPr="003A60C9">
        <w:rPr>
          <w:rFonts w:ascii="Palatino Linotype" w:hAnsi="Palatino Linotype" w:cs="Tahoma"/>
          <w:b/>
          <w:sz w:val="20"/>
          <w:lang w:val="es-ES_tradnl"/>
        </w:rPr>
        <w:t>NORMAS DEL CURSO</w:t>
      </w:r>
    </w:p>
    <w:p w14:paraId="7F285ADA" w14:textId="77777777" w:rsidR="00FB328D" w:rsidRPr="003A60C9" w:rsidRDefault="00FB328D" w:rsidP="00FB328D">
      <w:pPr>
        <w:numPr>
          <w:ilvl w:val="0"/>
          <w:numId w:val="21"/>
        </w:numPr>
        <w:rPr>
          <w:rFonts w:ascii="Palatino Linotype" w:hAnsi="Palatino Linotype" w:cs="Tahoma"/>
          <w:sz w:val="20"/>
          <w:lang w:val="es-ES_tradnl"/>
        </w:rPr>
      </w:pPr>
      <w:r w:rsidRPr="003A60C9">
        <w:rPr>
          <w:rFonts w:ascii="Palatino Linotype" w:hAnsi="Palatino Linotype" w:cs="Tahoma"/>
          <w:sz w:val="20"/>
          <w:u w:val="single"/>
          <w:lang w:val="es-ES_tradnl"/>
        </w:rPr>
        <w:t>Ausencias</w:t>
      </w:r>
      <w:r w:rsidRPr="003A60C9">
        <w:rPr>
          <w:rFonts w:ascii="Palatino Linotype" w:hAnsi="Palatino Linotype" w:cs="Tahoma"/>
          <w:sz w:val="20"/>
          <w:lang w:val="es-ES_tradnl"/>
        </w:rPr>
        <w:t xml:space="preserve">. La asistencia a las clases diarias es obligatoria. Ante cualquier inconveniente, deberá ponerse en contacto con el instructor y con </w:t>
      </w:r>
      <w:r w:rsidR="00B75534" w:rsidRPr="003A60C9">
        <w:rPr>
          <w:rFonts w:ascii="Palatino Linotype" w:hAnsi="Palatino Linotype" w:cs="Tahoma"/>
          <w:sz w:val="20"/>
          <w:lang w:val="es-ES_tradnl"/>
        </w:rPr>
        <w:t xml:space="preserve">Roberto </w:t>
      </w:r>
      <w:proofErr w:type="spellStart"/>
      <w:r w:rsidR="007A4FFC" w:rsidRPr="003A60C9">
        <w:rPr>
          <w:rFonts w:ascii="Palatino Linotype" w:hAnsi="Palatino Linotype" w:cs="Tahoma"/>
          <w:sz w:val="20"/>
          <w:lang w:val="es-ES_tradnl"/>
        </w:rPr>
        <w:t>Veguez</w:t>
      </w:r>
      <w:proofErr w:type="spellEnd"/>
      <w:r w:rsidRPr="003A60C9">
        <w:rPr>
          <w:rFonts w:ascii="Palatino Linotype" w:hAnsi="Palatino Linotype" w:cs="Tahoma"/>
          <w:sz w:val="20"/>
          <w:lang w:val="es-ES_tradnl"/>
        </w:rPr>
        <w:t>, Director Asistente para Asuntos No Académicos</w:t>
      </w:r>
      <w:r w:rsidR="007A4FFC" w:rsidRPr="003A60C9">
        <w:rPr>
          <w:rFonts w:ascii="Palatino Linotype" w:hAnsi="Palatino Linotype" w:cs="Tahoma"/>
          <w:sz w:val="20"/>
          <w:lang w:val="es-ES_tradnl"/>
        </w:rPr>
        <w:t xml:space="preserve"> (veguez</w:t>
      </w:r>
      <w:r w:rsidRPr="003A60C9">
        <w:rPr>
          <w:rFonts w:ascii="Palatino Linotype" w:hAnsi="Palatino Linotype" w:cs="Tahoma"/>
          <w:sz w:val="20"/>
          <w:lang w:val="es-ES_tradnl"/>
        </w:rPr>
        <w:t>@middlebury.edu). Por cada ausencia no justificada, se reducirá en dos puntos (2) la nota final del curso”.</w:t>
      </w:r>
    </w:p>
    <w:p w14:paraId="4A326664" w14:textId="77777777" w:rsidR="00FB328D" w:rsidRPr="003A60C9" w:rsidRDefault="00FB328D" w:rsidP="00FB328D">
      <w:pPr>
        <w:numPr>
          <w:ilvl w:val="0"/>
          <w:numId w:val="21"/>
        </w:numPr>
        <w:rPr>
          <w:rFonts w:ascii="Palatino Linotype" w:hAnsi="Palatino Linotype" w:cs="Tahoma"/>
          <w:sz w:val="20"/>
          <w:lang w:val="es-ES_tradnl"/>
        </w:rPr>
      </w:pPr>
      <w:r w:rsidRPr="003A60C9">
        <w:rPr>
          <w:rFonts w:ascii="Palatino Linotype" w:hAnsi="Palatino Linotype" w:cs="Tahoma"/>
          <w:b/>
          <w:sz w:val="20"/>
          <w:lang w:val="es-ES_tradnl"/>
        </w:rPr>
        <w:t>Plagio:</w:t>
      </w:r>
      <w:r w:rsidRPr="003A60C9">
        <w:rPr>
          <w:rFonts w:ascii="Palatino Linotype" w:hAnsi="Palatino Linotype" w:cs="Tahoma"/>
          <w:sz w:val="20"/>
          <w:lang w:val="es-ES_tradnl"/>
        </w:rPr>
        <w:t xml:space="preserve"> Todo material (texto e ideas) que viene de fuentes secundarias (bibliografía) que se utilice en un texto o proyecto preparado por el estudiante debe estar documentado según las normas del MLA. La falta de referencia al material citado o parafraseado se considerará plagio. Estos casos serán reportados al Consejo Universitario y tendrán como consecuencia una “F” en el curso. </w:t>
      </w:r>
    </w:p>
    <w:p w14:paraId="0A8ED449" w14:textId="77777777" w:rsidR="00FB328D" w:rsidRPr="003A60C9" w:rsidRDefault="00FB328D" w:rsidP="004E7C58">
      <w:pPr>
        <w:ind w:left="720"/>
        <w:rPr>
          <w:rFonts w:ascii="Palatino Linotype" w:hAnsi="Palatino Linotype" w:cs="Tahoma"/>
          <w:sz w:val="20"/>
          <w:lang w:val="es-ES_tradnl"/>
        </w:rPr>
      </w:pPr>
      <w:proofErr w:type="gramStart"/>
      <w:r w:rsidRPr="003A60C9">
        <w:rPr>
          <w:rFonts w:ascii="Palatino Linotype" w:hAnsi="Palatino Linotype" w:cs="Tahoma"/>
          <w:b/>
          <w:sz w:val="20"/>
          <w:lang w:val="es-ES_tradnl"/>
        </w:rPr>
        <w:t>Auto-plagio</w:t>
      </w:r>
      <w:proofErr w:type="gramEnd"/>
      <w:r w:rsidRPr="003A60C9">
        <w:rPr>
          <w:rFonts w:ascii="Palatino Linotype" w:hAnsi="Palatino Linotype" w:cs="Tahoma"/>
          <w:b/>
          <w:sz w:val="20"/>
          <w:lang w:val="es-ES_tradnl"/>
        </w:rPr>
        <w:t xml:space="preserve">: </w:t>
      </w:r>
      <w:r w:rsidRPr="003A60C9">
        <w:rPr>
          <w:rFonts w:ascii="Palatino Linotype" w:hAnsi="Palatino Linotype" w:cs="Tahoma"/>
          <w:sz w:val="20"/>
          <w:lang w:val="es-ES_tradnl"/>
        </w:rPr>
        <w:t>Todo trabajo que haya sido considerado como crédito para un curso dado no será considerado válido para otro, tanto dentro del mismo periodo académico, como en uno posterior. No habrá excepciones a esta regla. Repetir el trabajo de un curso en otro tendrá como consecuencia la reprobación inmediata del segundo curso. Si los trabajos de dos cursos diferentes estuvieran relacionados de algún modo, y el estudiante tuviera alguna duda respecto de la legalidad del segundo proyecto, éste deberá discutir sobre el as</w:t>
      </w:r>
      <w:r w:rsidR="004E7C58" w:rsidRPr="003A60C9">
        <w:rPr>
          <w:rFonts w:ascii="Palatino Linotype" w:hAnsi="Palatino Linotype" w:cs="Tahoma"/>
          <w:sz w:val="20"/>
          <w:lang w:val="es-ES_tradnl"/>
        </w:rPr>
        <w:t xml:space="preserve">unto con todos los instructores. </w:t>
      </w:r>
      <w:r w:rsidRPr="003A60C9">
        <w:rPr>
          <w:rFonts w:ascii="Palatino Linotype" w:hAnsi="Palatino Linotype" w:cs="Tahoma"/>
          <w:sz w:val="20"/>
          <w:lang w:val="es-ES_tradnl"/>
        </w:rPr>
        <w:t>De este modo se evitará cualquier posible, e inadvertida, trasgresión a la regla.</w:t>
      </w:r>
      <w:r w:rsidR="004E7C58" w:rsidRPr="003A60C9">
        <w:rPr>
          <w:rFonts w:ascii="Palatino Linotype" w:hAnsi="Palatino Linotype" w:cs="Tahoma"/>
          <w:sz w:val="20"/>
          <w:lang w:val="es-ES_tradnl"/>
        </w:rPr>
        <w:t xml:space="preserve"> (ver </w:t>
      </w:r>
      <w:hyperlink r:id="rId8" w:history="1">
        <w:r w:rsidR="004E7C58" w:rsidRPr="003A60C9">
          <w:rPr>
            <w:rStyle w:val="Hyperlink"/>
            <w:rFonts w:ascii="Palatino Linotype" w:hAnsi="Palatino Linotype" w:cs="Tahoma"/>
            <w:sz w:val="20"/>
            <w:lang w:val="es-ES_tradnl"/>
          </w:rPr>
          <w:t>www.middlebury.edu/about/handbook/student_policies/</w:t>
        </w:r>
      </w:hyperlink>
      <w:r w:rsidR="004E7C58" w:rsidRPr="003A60C9">
        <w:rPr>
          <w:rFonts w:ascii="Palatino Linotype" w:hAnsi="Palatino Linotype" w:cs="Tahoma"/>
          <w:sz w:val="20"/>
          <w:lang w:val="es-ES_tradnl"/>
        </w:rPr>
        <w:t xml:space="preserve"> </w:t>
      </w:r>
      <w:proofErr w:type="spellStart"/>
      <w:r w:rsidR="004E7C58" w:rsidRPr="003A60C9">
        <w:rPr>
          <w:rFonts w:ascii="Palatino Linotype" w:hAnsi="Palatino Linotype" w:cs="Tahoma"/>
          <w:sz w:val="20"/>
          <w:lang w:val="es-ES_tradnl"/>
        </w:rPr>
        <w:t>Academic_Disciplinary_Policies</w:t>
      </w:r>
      <w:proofErr w:type="spellEnd"/>
      <w:r w:rsidR="004E7C58" w:rsidRPr="003A60C9">
        <w:rPr>
          <w:rFonts w:ascii="Palatino Linotype" w:hAnsi="Palatino Linotype" w:cs="Tahoma"/>
          <w:sz w:val="20"/>
          <w:lang w:val="es-ES_tradnl"/>
        </w:rPr>
        <w:t>)</w:t>
      </w:r>
    </w:p>
    <w:p w14:paraId="2472B2B6" w14:textId="2A4A73E2" w:rsidR="00FB328D" w:rsidRPr="003A60C9" w:rsidRDefault="00FB328D" w:rsidP="00FB328D">
      <w:pPr>
        <w:numPr>
          <w:ilvl w:val="0"/>
          <w:numId w:val="21"/>
        </w:numPr>
        <w:rPr>
          <w:rFonts w:ascii="Palatino Linotype" w:hAnsi="Palatino Linotype" w:cs="Tahoma"/>
          <w:sz w:val="20"/>
          <w:lang w:val="es-ES_tradnl"/>
        </w:rPr>
      </w:pPr>
      <w:r w:rsidRPr="003A60C9">
        <w:rPr>
          <w:rFonts w:ascii="Palatino Linotype" w:hAnsi="Palatino Linotype" w:cs="Tahoma"/>
          <w:sz w:val="20"/>
          <w:u w:val="single"/>
          <w:lang w:val="es-ES_tradnl"/>
        </w:rPr>
        <w:t>Tutorías</w:t>
      </w:r>
      <w:r w:rsidRPr="003A60C9">
        <w:rPr>
          <w:rFonts w:ascii="Palatino Linotype" w:hAnsi="Palatino Linotype" w:cs="Tahoma"/>
          <w:sz w:val="20"/>
          <w:lang w:val="es-ES_tradnl"/>
        </w:rPr>
        <w:t>. La profesora</w:t>
      </w:r>
      <w:r w:rsidR="004E7C58" w:rsidRPr="003A60C9">
        <w:rPr>
          <w:rFonts w:ascii="Palatino Linotype" w:hAnsi="Palatino Linotype" w:cs="Tahoma"/>
          <w:sz w:val="20"/>
          <w:lang w:val="es-ES_tradnl"/>
        </w:rPr>
        <w:t>/el profesor</w:t>
      </w:r>
      <w:r w:rsidRPr="003A60C9">
        <w:rPr>
          <w:rFonts w:ascii="Palatino Linotype" w:hAnsi="Palatino Linotype" w:cs="Tahoma"/>
          <w:sz w:val="20"/>
          <w:lang w:val="es-ES_tradnl"/>
        </w:rPr>
        <w:t xml:space="preserve"> estará disponible para contestar preguntas relacionadas con los contenidos o materiales del curso en las hor</w:t>
      </w:r>
      <w:r w:rsidRPr="003A60C9">
        <w:rPr>
          <w:rFonts w:ascii="Palatino Linotype" w:hAnsi="Palatino Linotype" w:cs="Tahoma"/>
          <w:color w:val="000000"/>
          <w:sz w:val="20"/>
          <w:lang w:val="es-ES_tradnl"/>
        </w:rPr>
        <w:t xml:space="preserve">as y lugares concertados entre el profesor y el estudiante. </w:t>
      </w:r>
      <w:r w:rsidRPr="002058D1">
        <w:rPr>
          <w:rFonts w:ascii="Palatino Linotype" w:hAnsi="Palatino Linotype"/>
          <w:sz w:val="20"/>
          <w:lang w:val="es-ES"/>
        </w:rPr>
        <w:t>Asimismo, lo</w:t>
      </w:r>
      <w:r w:rsidR="007D6453" w:rsidRPr="002058D1">
        <w:rPr>
          <w:rFonts w:ascii="Palatino Linotype" w:hAnsi="Palatino Linotype"/>
          <w:sz w:val="20"/>
          <w:lang w:val="es-ES"/>
        </w:rPr>
        <w:t>s alumnos pueden trabajar con los tutore</w:t>
      </w:r>
      <w:r w:rsidRPr="002058D1">
        <w:rPr>
          <w:rFonts w:ascii="Palatino Linotype" w:hAnsi="Palatino Linotype"/>
          <w:sz w:val="20"/>
          <w:lang w:val="es-ES"/>
        </w:rPr>
        <w:t xml:space="preserve">s de la Escuela </w:t>
      </w:r>
      <w:r w:rsidR="006041F3">
        <w:rPr>
          <w:rFonts w:ascii="Palatino Linotype" w:hAnsi="Palatino Linotype"/>
          <w:sz w:val="20"/>
          <w:lang w:val="es-ES"/>
        </w:rPr>
        <w:t xml:space="preserve">de </w:t>
      </w:r>
      <w:r w:rsidRPr="002058D1">
        <w:rPr>
          <w:rFonts w:ascii="Palatino Linotype" w:hAnsi="Palatino Linotype"/>
          <w:sz w:val="20"/>
          <w:lang w:val="es-ES"/>
        </w:rPr>
        <w:t>Español, disponibles</w:t>
      </w:r>
      <w:r w:rsidR="006041F3">
        <w:rPr>
          <w:rFonts w:ascii="Palatino Linotype" w:hAnsi="Palatino Linotype"/>
          <w:sz w:val="20"/>
          <w:lang w:val="es-ES"/>
        </w:rPr>
        <w:t xml:space="preserve"> mediante zoom (</w:t>
      </w:r>
      <w:r w:rsidR="00F20301">
        <w:rPr>
          <w:rFonts w:ascii="Palatino Linotype" w:hAnsi="Palatino Linotype"/>
          <w:sz w:val="20"/>
          <w:lang w:val="es-ES"/>
        </w:rPr>
        <w:t>consulten el sitio web de la escuela</w:t>
      </w:r>
      <w:r w:rsidR="006041F3">
        <w:rPr>
          <w:rFonts w:ascii="Palatino Linotype" w:hAnsi="Palatino Linotype"/>
          <w:sz w:val="20"/>
          <w:lang w:val="es-ES"/>
        </w:rPr>
        <w:t xml:space="preserve">). </w:t>
      </w:r>
      <w:r w:rsidR="007D6453" w:rsidRPr="002058D1">
        <w:rPr>
          <w:rFonts w:ascii="Palatino Linotype" w:hAnsi="Palatino Linotype"/>
          <w:sz w:val="20"/>
          <w:lang w:val="es-ES"/>
        </w:rPr>
        <w:t>Recuerden que los tutore</w:t>
      </w:r>
      <w:r w:rsidRPr="002058D1">
        <w:rPr>
          <w:rFonts w:ascii="Palatino Linotype" w:hAnsi="Palatino Linotype"/>
          <w:sz w:val="20"/>
          <w:lang w:val="es-ES"/>
        </w:rPr>
        <w:t xml:space="preserve">s pueden ayudar a comprender puntos gramaticales </w:t>
      </w:r>
      <w:r w:rsidRPr="002058D1">
        <w:rPr>
          <w:rFonts w:ascii="Palatino Linotype" w:hAnsi="Palatino Linotype"/>
          <w:sz w:val="20"/>
          <w:u w:val="single"/>
          <w:lang w:val="es-ES"/>
        </w:rPr>
        <w:t>ya</w:t>
      </w:r>
      <w:r w:rsidRPr="002058D1">
        <w:rPr>
          <w:rFonts w:ascii="Palatino Linotype" w:hAnsi="Palatino Linotype"/>
          <w:sz w:val="20"/>
          <w:lang w:val="es-ES"/>
        </w:rPr>
        <w:t xml:space="preserve"> estudiados en clase, revisar textos escritos </w:t>
      </w:r>
      <w:r w:rsidRPr="002058D1">
        <w:rPr>
          <w:rFonts w:ascii="Palatino Linotype" w:hAnsi="Palatino Linotype"/>
          <w:sz w:val="20"/>
          <w:lang w:val="es-ES"/>
        </w:rPr>
        <w:lastRenderedPageBreak/>
        <w:t>u orales, y realizar ejercicios para mejo</w:t>
      </w:r>
      <w:r w:rsidR="007D6453" w:rsidRPr="002058D1">
        <w:rPr>
          <w:rFonts w:ascii="Palatino Linotype" w:hAnsi="Palatino Linotype"/>
          <w:sz w:val="20"/>
          <w:lang w:val="es-ES"/>
        </w:rPr>
        <w:t>rar la pronunciación. Los tutore</w:t>
      </w:r>
      <w:r w:rsidRPr="002058D1">
        <w:rPr>
          <w:rFonts w:ascii="Palatino Linotype" w:hAnsi="Palatino Linotype"/>
          <w:sz w:val="20"/>
          <w:lang w:val="es-ES"/>
        </w:rPr>
        <w:t xml:space="preserve">s </w:t>
      </w:r>
      <w:r w:rsidRPr="002058D1">
        <w:rPr>
          <w:rFonts w:ascii="Palatino Linotype" w:hAnsi="Palatino Linotype"/>
          <w:sz w:val="20"/>
          <w:u w:val="single"/>
          <w:lang w:val="es-ES"/>
        </w:rPr>
        <w:t>no</w:t>
      </w:r>
      <w:r w:rsidRPr="002058D1">
        <w:rPr>
          <w:rFonts w:ascii="Palatino Linotype" w:hAnsi="Palatino Linotype"/>
          <w:sz w:val="20"/>
          <w:lang w:val="es-ES"/>
        </w:rPr>
        <w:t xml:space="preserve"> hacen las tareas asignadas a los estudiantes. </w:t>
      </w:r>
    </w:p>
    <w:p w14:paraId="5F3EC0D0" w14:textId="77777777" w:rsidR="00FB328D" w:rsidRPr="003A60C9" w:rsidRDefault="00FB328D" w:rsidP="00FB328D">
      <w:pPr>
        <w:numPr>
          <w:ilvl w:val="0"/>
          <w:numId w:val="21"/>
        </w:numPr>
        <w:rPr>
          <w:rFonts w:ascii="Palatino Linotype" w:hAnsi="Palatino Linotype" w:cs="Tahoma"/>
          <w:sz w:val="20"/>
          <w:lang w:val="es-ES_tradnl"/>
        </w:rPr>
      </w:pPr>
      <w:r w:rsidRPr="003A60C9">
        <w:rPr>
          <w:rFonts w:ascii="Palatino Linotype" w:hAnsi="Palatino Linotype" w:cs="Tahoma"/>
          <w:sz w:val="20"/>
          <w:u w:val="single"/>
          <w:lang w:val="es-ES_tradnl"/>
        </w:rPr>
        <w:t>Diversidad</w:t>
      </w:r>
      <w:r w:rsidRPr="003A60C9">
        <w:rPr>
          <w:rFonts w:ascii="Palatino Linotype" w:hAnsi="Palatino Linotype" w:cs="Tahoma"/>
          <w:sz w:val="20"/>
          <w:lang w:val="es-ES_tradnl"/>
        </w:rPr>
        <w:t xml:space="preserve">. Los materiales y textos usados en esta clase han sido escogidos con criterio y fines estrictamente pedagógicos. Dichos criterios están de acuerdo con los objetivos pedagógicos de esta clase en particular y con los principios de diversidad de </w:t>
      </w:r>
      <w:proofErr w:type="spellStart"/>
      <w:r w:rsidRPr="003A60C9">
        <w:rPr>
          <w:rFonts w:ascii="Palatino Linotype" w:hAnsi="Palatino Linotype" w:cs="Tahoma"/>
          <w:sz w:val="20"/>
          <w:lang w:val="es-ES_tradnl"/>
        </w:rPr>
        <w:t>Middlebury</w:t>
      </w:r>
      <w:proofErr w:type="spellEnd"/>
      <w:r w:rsidRPr="003A60C9">
        <w:rPr>
          <w:rFonts w:ascii="Palatino Linotype" w:hAnsi="Palatino Linotype" w:cs="Tahoma"/>
          <w:sz w:val="20"/>
          <w:lang w:val="es-ES_tradnl"/>
        </w:rPr>
        <w:t xml:space="preserve"> </w:t>
      </w:r>
      <w:proofErr w:type="spellStart"/>
      <w:r w:rsidRPr="003A60C9">
        <w:rPr>
          <w:rFonts w:ascii="Palatino Linotype" w:hAnsi="Palatino Linotype" w:cs="Tahoma"/>
          <w:sz w:val="20"/>
          <w:lang w:val="es-ES_tradnl"/>
        </w:rPr>
        <w:t>College</w:t>
      </w:r>
      <w:proofErr w:type="spellEnd"/>
      <w:r w:rsidRPr="003A60C9">
        <w:rPr>
          <w:rFonts w:ascii="Palatino Linotype" w:hAnsi="Palatino Linotype" w:cs="Tahoma"/>
          <w:sz w:val="20"/>
          <w:lang w:val="es-ES_tradnl"/>
        </w:rPr>
        <w:t xml:space="preserve">. Los contenidos expresados en estos materiales no reflejan necesariamente la opinión de este instructor ni de la Escuela Española y han sido seleccionados para ser analizados críticamente. En el caso de que un estudiante se sienta ofendido por el contenido de este material pedagógico, por favor, hágamelo saber inmediatamente. Escucharé personalmente sus opiniones, comentarios y sugerencias. De esta manera, podremos ponernos de acuerdo acerca de cómo proceder en este asunto. El objetivo es lograr que incluso esta experiencia se transforme en un elemento más en nuestro diálogo crítico acerca de los materiales de la clase y las culturas en que se generan y en las que nos encontramos aquí en </w:t>
      </w:r>
      <w:proofErr w:type="spellStart"/>
      <w:r w:rsidRPr="003A60C9">
        <w:rPr>
          <w:rFonts w:ascii="Palatino Linotype" w:hAnsi="Palatino Linotype" w:cs="Tahoma"/>
          <w:sz w:val="20"/>
          <w:lang w:val="es-ES_tradnl"/>
        </w:rPr>
        <w:t>Middlebury</w:t>
      </w:r>
      <w:proofErr w:type="spellEnd"/>
      <w:r w:rsidRPr="003A60C9">
        <w:rPr>
          <w:rFonts w:ascii="Palatino Linotype" w:hAnsi="Palatino Linotype" w:cs="Tahoma"/>
          <w:sz w:val="20"/>
          <w:lang w:val="es-ES_tradnl"/>
        </w:rPr>
        <w:t xml:space="preserve">. </w:t>
      </w:r>
    </w:p>
    <w:p w14:paraId="0577DD75" w14:textId="77777777" w:rsidR="00B342E3" w:rsidRPr="003A60C9" w:rsidRDefault="00FB328D" w:rsidP="00B213A2">
      <w:pPr>
        <w:numPr>
          <w:ilvl w:val="0"/>
          <w:numId w:val="21"/>
        </w:numPr>
        <w:spacing w:after="60"/>
        <w:ind w:right="75"/>
        <w:jc w:val="both"/>
        <w:rPr>
          <w:rFonts w:ascii="Palatino Linotype" w:hAnsi="Palatino Linotype"/>
          <w:b/>
          <w:sz w:val="20"/>
          <w:lang w:val="es-ES_tradnl"/>
        </w:rPr>
      </w:pPr>
      <w:r w:rsidRPr="003A60C9">
        <w:rPr>
          <w:rFonts w:ascii="Palatino Linotype" w:hAnsi="Palatino Linotype" w:cs="Tahoma"/>
          <w:sz w:val="20"/>
          <w:u w:val="single"/>
          <w:lang w:val="es-ES_tradnl"/>
        </w:rPr>
        <w:t>Asistencia individual</w:t>
      </w:r>
      <w:r w:rsidRPr="003A60C9">
        <w:rPr>
          <w:rFonts w:ascii="Palatino Linotype" w:hAnsi="Palatino Linotype" w:cs="Tahoma"/>
          <w:sz w:val="20"/>
          <w:lang w:val="es-ES_tradnl"/>
        </w:rPr>
        <w:t xml:space="preserve">. Si usted sufre de alguna discapacidad documentada, y requiere algún arreglo especial, por favor informe cuanto antes a su instructor. </w:t>
      </w:r>
      <w:r w:rsidR="004E7C58" w:rsidRPr="003A60C9">
        <w:rPr>
          <w:rFonts w:ascii="Palatino Linotype" w:hAnsi="Palatino Linotype" w:cs="Arial"/>
          <w:sz w:val="20"/>
          <w:lang w:val="es-ES"/>
        </w:rPr>
        <w:t xml:space="preserve">Si usted experimenta dificultades en el aprendizaje, busque ayuda inmediatamente en el Center </w:t>
      </w:r>
      <w:proofErr w:type="spellStart"/>
      <w:r w:rsidR="004E7C58" w:rsidRPr="003A60C9">
        <w:rPr>
          <w:rFonts w:ascii="Palatino Linotype" w:hAnsi="Palatino Linotype" w:cs="Arial"/>
          <w:sz w:val="20"/>
          <w:lang w:val="es-ES"/>
        </w:rPr>
        <w:t>for</w:t>
      </w:r>
      <w:proofErr w:type="spellEnd"/>
      <w:r w:rsidR="004E7C58" w:rsidRPr="003A60C9">
        <w:rPr>
          <w:rFonts w:ascii="Palatino Linotype" w:hAnsi="Palatino Linotype" w:cs="Arial"/>
          <w:sz w:val="20"/>
          <w:lang w:val="es-ES"/>
        </w:rPr>
        <w:t xml:space="preserve"> </w:t>
      </w:r>
      <w:proofErr w:type="spellStart"/>
      <w:r w:rsidR="004E7C58" w:rsidRPr="003A60C9">
        <w:rPr>
          <w:rFonts w:ascii="Palatino Linotype" w:hAnsi="Palatino Linotype" w:cs="Arial"/>
          <w:sz w:val="20"/>
          <w:lang w:val="es-ES"/>
        </w:rPr>
        <w:t>Counseling</w:t>
      </w:r>
      <w:proofErr w:type="spellEnd"/>
      <w:r w:rsidR="004E7C58" w:rsidRPr="003A60C9">
        <w:rPr>
          <w:rFonts w:ascii="Palatino Linotype" w:hAnsi="Palatino Linotype" w:cs="Arial"/>
          <w:sz w:val="20"/>
          <w:lang w:val="es-ES"/>
        </w:rPr>
        <w:t xml:space="preserve"> and Human </w:t>
      </w:r>
      <w:proofErr w:type="spellStart"/>
      <w:r w:rsidR="004E7C58" w:rsidRPr="003A60C9">
        <w:rPr>
          <w:rFonts w:ascii="Palatino Linotype" w:hAnsi="Palatino Linotype" w:cs="Arial"/>
          <w:sz w:val="20"/>
          <w:lang w:val="es-ES"/>
        </w:rPr>
        <w:t>Relations</w:t>
      </w:r>
      <w:proofErr w:type="spellEnd"/>
      <w:r w:rsidR="004E7C58" w:rsidRPr="003A60C9">
        <w:rPr>
          <w:rFonts w:ascii="Palatino Linotype" w:hAnsi="Palatino Linotype" w:cs="Arial"/>
          <w:sz w:val="20"/>
          <w:lang w:val="es-ES"/>
        </w:rPr>
        <w:t xml:space="preserve"> (Centeno </w:t>
      </w:r>
      <w:proofErr w:type="spellStart"/>
      <w:r w:rsidR="004E7C58" w:rsidRPr="003A60C9">
        <w:rPr>
          <w:rFonts w:ascii="Palatino Linotype" w:hAnsi="Palatino Linotype" w:cs="Arial"/>
          <w:sz w:val="20"/>
          <w:lang w:val="es-ES"/>
        </w:rPr>
        <w:t>House</w:t>
      </w:r>
      <w:proofErr w:type="spellEnd"/>
      <w:r w:rsidR="004E7C58" w:rsidRPr="003A60C9">
        <w:rPr>
          <w:rFonts w:ascii="Palatino Linotype" w:hAnsi="Palatino Linotype" w:cs="Arial"/>
          <w:sz w:val="20"/>
          <w:lang w:val="es-ES"/>
        </w:rPr>
        <w:t xml:space="preserve"> 3rd </w:t>
      </w:r>
      <w:proofErr w:type="spellStart"/>
      <w:r w:rsidR="004E7C58" w:rsidRPr="003A60C9">
        <w:rPr>
          <w:rFonts w:ascii="Palatino Linotype" w:hAnsi="Palatino Linotype" w:cs="Arial"/>
          <w:sz w:val="20"/>
          <w:lang w:val="es-ES"/>
        </w:rPr>
        <w:t>Floor</w:t>
      </w:r>
      <w:proofErr w:type="spellEnd"/>
      <w:r w:rsidR="004E7C58" w:rsidRPr="003A60C9">
        <w:rPr>
          <w:rFonts w:ascii="Palatino Linotype" w:hAnsi="Palatino Linotype" w:cs="Arial"/>
          <w:sz w:val="20"/>
          <w:lang w:val="es-AR"/>
        </w:rPr>
        <w:t xml:space="preserve">, tel. </w:t>
      </w:r>
      <w:r w:rsidR="004E7C58" w:rsidRPr="003A60C9">
        <w:rPr>
          <w:rFonts w:ascii="Palatino Linotype" w:hAnsi="Palatino Linotype" w:cs="Arial"/>
          <w:sz w:val="20"/>
          <w:lang w:val="es-ES"/>
        </w:rPr>
        <w:t>802-443-5141</w:t>
      </w:r>
      <w:r w:rsidR="004E7C58" w:rsidRPr="003A60C9">
        <w:rPr>
          <w:rFonts w:ascii="Palatino Linotype" w:hAnsi="Palatino Linotype" w:cs="Arial"/>
          <w:sz w:val="20"/>
          <w:lang w:val="es-AR"/>
        </w:rPr>
        <w:t>).</w:t>
      </w:r>
    </w:p>
    <w:p w14:paraId="62778893" w14:textId="77777777" w:rsidR="004E7C58" w:rsidRPr="003A60C9" w:rsidRDefault="004E7C58">
      <w:pPr>
        <w:spacing w:after="60"/>
        <w:ind w:right="75"/>
        <w:jc w:val="both"/>
        <w:rPr>
          <w:rFonts w:ascii="Palatino Linotype" w:hAnsi="Palatino Linotype"/>
          <w:b/>
          <w:sz w:val="20"/>
          <w:lang w:val="es-ES_tradnl"/>
        </w:rPr>
      </w:pPr>
    </w:p>
    <w:p w14:paraId="1EBF5CA6" w14:textId="77777777" w:rsidR="00FB328D" w:rsidRPr="003A60C9" w:rsidRDefault="00FB328D">
      <w:pPr>
        <w:spacing w:after="60"/>
        <w:ind w:right="75"/>
        <w:jc w:val="both"/>
        <w:rPr>
          <w:rFonts w:ascii="Palatino Linotype" w:hAnsi="Palatino Linotype"/>
          <w:i/>
          <w:sz w:val="20"/>
          <w:lang w:val="es-ES_tradnl"/>
        </w:rPr>
      </w:pPr>
      <w:r w:rsidRPr="003A60C9">
        <w:rPr>
          <w:rFonts w:ascii="Palatino Linotype" w:hAnsi="Palatino Linotype"/>
          <w:b/>
          <w:sz w:val="20"/>
          <w:lang w:val="es-ES_tradnl"/>
        </w:rPr>
        <w:t>ESCALA DE NOTAS</w:t>
      </w:r>
    </w:p>
    <w:tbl>
      <w:tblPr>
        <w:tblW w:w="0" w:type="auto"/>
        <w:tblLook w:val="0000" w:firstRow="0" w:lastRow="0" w:firstColumn="0" w:lastColumn="0" w:noHBand="0" w:noVBand="0"/>
      </w:tblPr>
      <w:tblGrid>
        <w:gridCol w:w="648"/>
        <w:gridCol w:w="2520"/>
        <w:gridCol w:w="606"/>
        <w:gridCol w:w="5096"/>
      </w:tblGrid>
      <w:tr w:rsidR="00FB328D" w:rsidRPr="003A60C9" w14:paraId="13D5FC53" w14:textId="77777777" w:rsidTr="004E7C58">
        <w:trPr>
          <w:trHeight w:val="261"/>
        </w:trPr>
        <w:tc>
          <w:tcPr>
            <w:tcW w:w="648" w:type="dxa"/>
          </w:tcPr>
          <w:p w14:paraId="2E521FB4"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A</w:t>
            </w:r>
          </w:p>
        </w:tc>
        <w:tc>
          <w:tcPr>
            <w:tcW w:w="2520" w:type="dxa"/>
          </w:tcPr>
          <w:p w14:paraId="1F96F63D"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94-100</w:t>
            </w:r>
          </w:p>
        </w:tc>
        <w:tc>
          <w:tcPr>
            <w:tcW w:w="606" w:type="dxa"/>
          </w:tcPr>
          <w:p w14:paraId="7D713E53"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7C70F0E2"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77-79</w:t>
            </w:r>
          </w:p>
        </w:tc>
      </w:tr>
      <w:tr w:rsidR="00FB328D" w:rsidRPr="003A60C9" w14:paraId="1ACE990B" w14:textId="77777777">
        <w:tc>
          <w:tcPr>
            <w:tcW w:w="648" w:type="dxa"/>
          </w:tcPr>
          <w:p w14:paraId="133DB720"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A-</w:t>
            </w:r>
          </w:p>
        </w:tc>
        <w:tc>
          <w:tcPr>
            <w:tcW w:w="2520" w:type="dxa"/>
          </w:tcPr>
          <w:p w14:paraId="41A6F83A"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90-93</w:t>
            </w:r>
          </w:p>
        </w:tc>
        <w:tc>
          <w:tcPr>
            <w:tcW w:w="606" w:type="dxa"/>
          </w:tcPr>
          <w:p w14:paraId="3D8DAC5A"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7F19C605"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74-76</w:t>
            </w:r>
          </w:p>
        </w:tc>
      </w:tr>
      <w:tr w:rsidR="00FB328D" w:rsidRPr="003A60C9" w14:paraId="5D1EDD7F" w14:textId="77777777">
        <w:tc>
          <w:tcPr>
            <w:tcW w:w="648" w:type="dxa"/>
          </w:tcPr>
          <w:p w14:paraId="02D1EBC7"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4A4EEE49"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87-89</w:t>
            </w:r>
          </w:p>
        </w:tc>
        <w:tc>
          <w:tcPr>
            <w:tcW w:w="606" w:type="dxa"/>
          </w:tcPr>
          <w:p w14:paraId="51183AD1"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29953BAB"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70-73</w:t>
            </w:r>
          </w:p>
        </w:tc>
      </w:tr>
      <w:tr w:rsidR="00FB328D" w:rsidRPr="003A60C9" w14:paraId="4E272BEE" w14:textId="77777777">
        <w:tc>
          <w:tcPr>
            <w:tcW w:w="648" w:type="dxa"/>
          </w:tcPr>
          <w:p w14:paraId="04242AD4"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7A8BCABF"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84-86</w:t>
            </w:r>
          </w:p>
        </w:tc>
        <w:tc>
          <w:tcPr>
            <w:tcW w:w="606" w:type="dxa"/>
          </w:tcPr>
          <w:p w14:paraId="5FEE0961"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 xml:space="preserve">D </w:t>
            </w:r>
          </w:p>
        </w:tc>
        <w:tc>
          <w:tcPr>
            <w:tcW w:w="5096" w:type="dxa"/>
          </w:tcPr>
          <w:p w14:paraId="49EAC227"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64-69</w:t>
            </w:r>
          </w:p>
        </w:tc>
      </w:tr>
      <w:tr w:rsidR="00FB328D" w:rsidRPr="003A60C9" w14:paraId="1EE6E7F4" w14:textId="77777777">
        <w:tc>
          <w:tcPr>
            <w:tcW w:w="648" w:type="dxa"/>
          </w:tcPr>
          <w:p w14:paraId="4FCD3A87"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0F4B2A8F"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80-83</w:t>
            </w:r>
          </w:p>
        </w:tc>
        <w:tc>
          <w:tcPr>
            <w:tcW w:w="606" w:type="dxa"/>
          </w:tcPr>
          <w:p w14:paraId="51AC5770" w14:textId="77777777" w:rsidR="00FB328D" w:rsidRPr="003A60C9" w:rsidRDefault="00FB328D" w:rsidP="00FB328D">
            <w:pPr>
              <w:ind w:right="26"/>
              <w:rPr>
                <w:rFonts w:ascii="Palatino Linotype" w:hAnsi="Palatino Linotype"/>
                <w:sz w:val="20"/>
              </w:rPr>
            </w:pPr>
            <w:r w:rsidRPr="003A60C9">
              <w:rPr>
                <w:rFonts w:ascii="Palatino Linotype" w:hAnsi="Palatino Linotype"/>
                <w:sz w:val="20"/>
              </w:rPr>
              <w:t>F</w:t>
            </w:r>
          </w:p>
        </w:tc>
        <w:tc>
          <w:tcPr>
            <w:tcW w:w="5096" w:type="dxa"/>
          </w:tcPr>
          <w:p w14:paraId="5BA332F6" w14:textId="77777777" w:rsidR="00FB328D" w:rsidRPr="003A60C9" w:rsidRDefault="00FB328D" w:rsidP="00FB328D">
            <w:pPr>
              <w:ind w:right="26"/>
              <w:rPr>
                <w:rFonts w:ascii="Palatino Linotype" w:hAnsi="Palatino Linotype"/>
                <w:sz w:val="20"/>
              </w:rPr>
            </w:pPr>
            <w:r w:rsidRPr="003A60C9">
              <w:rPr>
                <w:rFonts w:ascii="Palatino Linotype" w:hAnsi="Palatino Linotype"/>
                <w:sz w:val="20"/>
              </w:rPr>
              <w:t>0-64</w:t>
            </w:r>
          </w:p>
        </w:tc>
      </w:tr>
    </w:tbl>
    <w:p w14:paraId="1B5D344A" w14:textId="77777777" w:rsidR="00FB328D" w:rsidRPr="003A60C9" w:rsidRDefault="00FB328D" w:rsidP="00FB328D">
      <w:pPr>
        <w:spacing w:after="60"/>
        <w:ind w:right="75"/>
        <w:rPr>
          <w:rFonts w:ascii="Palatino Linotype" w:hAnsi="Palatino Linotype"/>
          <w:sz w:val="20"/>
        </w:rPr>
      </w:pPr>
    </w:p>
    <w:p w14:paraId="61ABBAA5" w14:textId="77777777" w:rsidR="00FB328D" w:rsidRPr="003A60C9" w:rsidRDefault="00FB328D">
      <w:pPr>
        <w:jc w:val="both"/>
        <w:rPr>
          <w:rStyle w:val="Strong"/>
          <w:rFonts w:ascii="Palatino Linotype" w:hAnsi="Palatino Linotype"/>
          <w:sz w:val="20"/>
          <w:lang w:val="es-ES_tradnl"/>
        </w:rPr>
      </w:pPr>
      <w:r w:rsidRPr="003A60C9">
        <w:rPr>
          <w:rStyle w:val="Strong"/>
          <w:rFonts w:ascii="Palatino Linotype" w:hAnsi="Palatino Linotype"/>
          <w:sz w:val="20"/>
          <w:lang w:val="es-ES_tradnl"/>
        </w:rPr>
        <w:t>EVALUACI</w:t>
      </w:r>
      <w:r w:rsidRPr="003A60C9">
        <w:rPr>
          <w:rFonts w:ascii="Palatino Linotype" w:hAnsi="Palatino Linotype"/>
          <w:b/>
          <w:sz w:val="20"/>
          <w:lang w:val="es-ES_tradnl"/>
        </w:rPr>
        <w:t>Ó</w:t>
      </w:r>
      <w:r w:rsidRPr="003A60C9">
        <w:rPr>
          <w:rStyle w:val="Strong"/>
          <w:rFonts w:ascii="Palatino Linotype" w:hAnsi="Palatino Linotype"/>
          <w:sz w:val="20"/>
          <w:lang w:val="es-ES_tradnl"/>
        </w:rPr>
        <w:t xml:space="preserve">N </w:t>
      </w:r>
    </w:p>
    <w:p w14:paraId="14243BE3" w14:textId="77777777" w:rsidR="00DB62B5" w:rsidRPr="003A60C9" w:rsidRDefault="00DB62B5">
      <w:pPr>
        <w:jc w:val="both"/>
        <w:rPr>
          <w:rStyle w:val="Strong"/>
          <w:rFonts w:ascii="Palatino Linotype" w:hAnsi="Palatino Linotype"/>
          <w:sz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6752"/>
      </w:tblGrid>
      <w:tr w:rsidR="00DB62B5" w:rsidRPr="004A27CD" w14:paraId="7258F406" w14:textId="77777777" w:rsidTr="004749DB">
        <w:tc>
          <w:tcPr>
            <w:tcW w:w="2628" w:type="dxa"/>
            <w:shd w:val="clear" w:color="auto" w:fill="auto"/>
          </w:tcPr>
          <w:p w14:paraId="4D1A352D" w14:textId="77777777" w:rsidR="00DB62B5" w:rsidRPr="003A60C9" w:rsidRDefault="00DB62B5" w:rsidP="00DB62B5">
            <w:pPr>
              <w:rPr>
                <w:rFonts w:ascii="Palatino Linotype" w:hAnsi="Palatino Linotype"/>
                <w:b/>
                <w:sz w:val="20"/>
                <w:lang w:val="es-ES_tradnl"/>
              </w:rPr>
            </w:pPr>
            <w:r w:rsidRPr="003A60C9">
              <w:rPr>
                <w:rFonts w:ascii="Palatino Linotype" w:hAnsi="Palatino Linotype"/>
                <w:b/>
                <w:sz w:val="20"/>
                <w:lang w:val="es-ES_tradnl"/>
              </w:rPr>
              <w:t>PREPARACIÓN: portafolio oral</w:t>
            </w:r>
            <w:r w:rsidR="007D6453" w:rsidRPr="003A60C9">
              <w:rPr>
                <w:rFonts w:ascii="Palatino Linotype" w:hAnsi="Palatino Linotype"/>
                <w:b/>
                <w:sz w:val="20"/>
                <w:lang w:val="es-ES_tradnl"/>
              </w:rPr>
              <w:t>,</w:t>
            </w:r>
            <w:r w:rsidRPr="003A60C9">
              <w:rPr>
                <w:rFonts w:ascii="Palatino Linotype" w:hAnsi="Palatino Linotype"/>
                <w:b/>
                <w:sz w:val="20"/>
                <w:lang w:val="es-ES_tradnl"/>
              </w:rPr>
              <w:t xml:space="preserve"> tarea, </w:t>
            </w:r>
            <w:r w:rsidR="007D6453" w:rsidRPr="003A60C9">
              <w:rPr>
                <w:rFonts w:ascii="Palatino Linotype" w:hAnsi="Palatino Linotype"/>
                <w:b/>
                <w:sz w:val="20"/>
                <w:lang w:val="es-ES_tradnl"/>
              </w:rPr>
              <w:t xml:space="preserve">presentaciones, </w:t>
            </w:r>
            <w:r w:rsidRPr="003A60C9">
              <w:rPr>
                <w:rFonts w:ascii="Palatino Linotype" w:hAnsi="Palatino Linotype"/>
                <w:b/>
                <w:sz w:val="20"/>
                <w:lang w:val="es-ES_tradnl"/>
              </w:rPr>
              <w:t>participación, pruebitas</w:t>
            </w:r>
          </w:p>
          <w:p w14:paraId="0176E4A8" w14:textId="77777777" w:rsidR="00DB62B5" w:rsidRPr="003A60C9" w:rsidRDefault="007D6453" w:rsidP="004749DB">
            <w:pPr>
              <w:jc w:val="both"/>
              <w:rPr>
                <w:rFonts w:ascii="Palatino Linotype" w:hAnsi="Palatino Linotype"/>
                <w:b/>
                <w:bCs/>
                <w:i/>
                <w:sz w:val="20"/>
                <w:lang w:val="es-ES_tradnl"/>
              </w:rPr>
            </w:pPr>
            <w:r w:rsidRPr="003A60C9">
              <w:rPr>
                <w:rFonts w:ascii="Palatino Linotype" w:hAnsi="Palatino Linotype"/>
                <w:b/>
                <w:sz w:val="20"/>
                <w:lang w:val="es-ES_tradnl"/>
              </w:rPr>
              <w:t>(6</w:t>
            </w:r>
            <w:r w:rsidR="00DB62B5" w:rsidRPr="003A60C9">
              <w:rPr>
                <w:rFonts w:ascii="Palatino Linotype" w:hAnsi="Palatino Linotype"/>
                <w:b/>
                <w:sz w:val="20"/>
                <w:lang w:val="es-ES_tradnl"/>
              </w:rPr>
              <w:t>0%)</w:t>
            </w:r>
          </w:p>
        </w:tc>
        <w:tc>
          <w:tcPr>
            <w:tcW w:w="6948" w:type="dxa"/>
            <w:shd w:val="clear" w:color="auto" w:fill="auto"/>
          </w:tcPr>
          <w:p w14:paraId="492EA452" w14:textId="77777777" w:rsidR="00DB62B5" w:rsidRPr="003A60C9" w:rsidRDefault="00DB62B5" w:rsidP="00DB62B5">
            <w:pPr>
              <w:rPr>
                <w:rFonts w:ascii="Palatino Linotype" w:hAnsi="Palatino Linotype"/>
                <w:sz w:val="20"/>
                <w:lang w:val="es-ES_tradnl"/>
              </w:rPr>
            </w:pPr>
            <w:r w:rsidRPr="003A60C9">
              <w:rPr>
                <w:rFonts w:ascii="Palatino Linotype" w:hAnsi="Palatino Linotype"/>
                <w:sz w:val="20"/>
                <w:lang w:val="es-ES_tradnl"/>
              </w:rPr>
              <w:t>La realización de las tareas diarias, la preparación de los materiales asignados para cada día y la participación en clase son fundamentales para el progreso y la satisfactoria consecución de los objetivos del curso. Cada semana habrá una o va</w:t>
            </w:r>
            <w:r w:rsidR="004E7C58" w:rsidRPr="003A60C9">
              <w:rPr>
                <w:rFonts w:ascii="Palatino Linotype" w:hAnsi="Palatino Linotype"/>
                <w:sz w:val="20"/>
                <w:lang w:val="es-ES_tradnl"/>
              </w:rPr>
              <w:t xml:space="preserve">rias “pruebitas sorpresa”, que </w:t>
            </w:r>
            <w:r w:rsidRPr="003A60C9">
              <w:rPr>
                <w:rFonts w:ascii="Palatino Linotype" w:hAnsi="Palatino Linotype"/>
                <w:sz w:val="20"/>
                <w:lang w:val="es-ES_tradnl"/>
              </w:rPr>
              <w:t>permitirán valorar ese trabajo diario de los estudiantes. El estudiante irá creando un portafolio electrónico individual con los materiales que vaya elaborando a lo largo del curso. Este portafolio le permitirá examinar su proceso de aprendizaje y progreso (mediante el autoanálisis) y constituirá otro instrumento importante de evaluación para el instructor.</w:t>
            </w:r>
          </w:p>
          <w:p w14:paraId="1D62CCD6" w14:textId="77777777" w:rsidR="00DB62B5" w:rsidRPr="003A60C9" w:rsidRDefault="004E7C58" w:rsidP="00B342E3">
            <w:pPr>
              <w:rPr>
                <w:rFonts w:ascii="Palatino Linotype" w:hAnsi="Palatino Linotype"/>
                <w:sz w:val="20"/>
                <w:lang w:val="es-ES_tradnl"/>
              </w:rPr>
            </w:pPr>
            <w:r w:rsidRPr="003A60C9">
              <w:rPr>
                <w:rFonts w:ascii="Palatino Linotype" w:hAnsi="Palatino Linotype"/>
                <w:sz w:val="20"/>
                <w:lang w:val="es-ES_tradnl"/>
              </w:rPr>
              <w:t>El 6</w:t>
            </w:r>
            <w:r w:rsidR="00DB62B5" w:rsidRPr="003A60C9">
              <w:rPr>
                <w:rFonts w:ascii="Palatino Linotype" w:hAnsi="Palatino Linotype"/>
                <w:sz w:val="20"/>
                <w:lang w:val="es-ES_tradnl"/>
              </w:rPr>
              <w:t>0% de la nota final estará determinado por este trabajo diario de la tarea, participación en clase, pruebitas y portafolio.</w:t>
            </w:r>
          </w:p>
        </w:tc>
      </w:tr>
      <w:tr w:rsidR="00DB62B5" w:rsidRPr="004A27CD" w14:paraId="7EDAE475" w14:textId="77777777" w:rsidTr="004749DB">
        <w:tc>
          <w:tcPr>
            <w:tcW w:w="2628" w:type="dxa"/>
            <w:shd w:val="clear" w:color="auto" w:fill="auto"/>
          </w:tcPr>
          <w:p w14:paraId="5996728E" w14:textId="605C5C51" w:rsidR="00DB62B5" w:rsidRPr="003A60C9" w:rsidRDefault="007D6453" w:rsidP="006041F3">
            <w:pPr>
              <w:rPr>
                <w:rFonts w:ascii="Palatino Linotype" w:hAnsi="Palatino Linotype"/>
                <w:b/>
                <w:bCs/>
                <w:i/>
                <w:sz w:val="20"/>
                <w:lang w:val="es-ES_tradnl"/>
              </w:rPr>
            </w:pPr>
            <w:r w:rsidRPr="003A60C9">
              <w:rPr>
                <w:rFonts w:ascii="Palatino Linotype" w:hAnsi="Palatino Linotype"/>
                <w:b/>
                <w:sz w:val="20"/>
                <w:lang w:val="es-ES_tradnl"/>
              </w:rPr>
              <w:t>EXÁMENES</w:t>
            </w:r>
            <w:r w:rsidR="006041F3">
              <w:rPr>
                <w:rFonts w:ascii="Palatino Linotype" w:hAnsi="Palatino Linotype"/>
                <w:b/>
                <w:sz w:val="20"/>
                <w:lang w:val="es-ES_tradnl"/>
              </w:rPr>
              <w:t xml:space="preserve"> </w:t>
            </w:r>
            <w:proofErr w:type="gramStart"/>
            <w:r w:rsidRPr="003A60C9">
              <w:rPr>
                <w:rFonts w:ascii="Palatino Linotype" w:hAnsi="Palatino Linotype"/>
                <w:b/>
                <w:sz w:val="20"/>
                <w:lang w:val="es-ES_tradnl"/>
              </w:rPr>
              <w:t>ORALES  (</w:t>
            </w:r>
            <w:proofErr w:type="gramEnd"/>
            <w:r w:rsidRPr="003A60C9">
              <w:rPr>
                <w:rFonts w:ascii="Palatino Linotype" w:hAnsi="Palatino Linotype"/>
                <w:b/>
                <w:sz w:val="20"/>
                <w:lang w:val="es-ES_tradnl"/>
              </w:rPr>
              <w:t>4</w:t>
            </w:r>
            <w:r w:rsidR="00DB62B5" w:rsidRPr="003A60C9">
              <w:rPr>
                <w:rFonts w:ascii="Palatino Linotype" w:hAnsi="Palatino Linotype"/>
                <w:b/>
                <w:sz w:val="20"/>
                <w:lang w:val="es-ES_tradnl"/>
              </w:rPr>
              <w:t>0%)</w:t>
            </w:r>
          </w:p>
        </w:tc>
        <w:tc>
          <w:tcPr>
            <w:tcW w:w="6948" w:type="dxa"/>
            <w:shd w:val="clear" w:color="auto" w:fill="auto"/>
          </w:tcPr>
          <w:p w14:paraId="7BB58C78" w14:textId="77777777" w:rsidR="00DB62B5" w:rsidRPr="003A60C9" w:rsidRDefault="00DB62B5" w:rsidP="007D6453">
            <w:pPr>
              <w:pStyle w:val="Heading4"/>
              <w:rPr>
                <w:rFonts w:ascii="Palatino Linotype" w:hAnsi="Palatino Linotype"/>
                <w:b w:val="0"/>
                <w:sz w:val="20"/>
                <w:szCs w:val="20"/>
                <w:lang w:val="es-ES_tradnl"/>
              </w:rPr>
            </w:pPr>
            <w:r w:rsidRPr="003A60C9">
              <w:rPr>
                <w:rFonts w:ascii="Palatino Linotype" w:hAnsi="Palatino Linotype"/>
                <w:b w:val="0"/>
                <w:sz w:val="20"/>
                <w:szCs w:val="20"/>
                <w:lang w:val="es-ES_tradnl"/>
              </w:rPr>
              <w:t>A lo la</w:t>
            </w:r>
            <w:r w:rsidR="007D6453" w:rsidRPr="003A60C9">
              <w:rPr>
                <w:rFonts w:ascii="Palatino Linotype" w:hAnsi="Palatino Linotype"/>
                <w:b w:val="0"/>
                <w:sz w:val="20"/>
                <w:szCs w:val="20"/>
                <w:lang w:val="es-ES_tradnl"/>
              </w:rPr>
              <w:t>rgo del curso se realizarán dos</w:t>
            </w:r>
            <w:r w:rsidRPr="003A60C9">
              <w:rPr>
                <w:rFonts w:ascii="Palatino Linotype" w:hAnsi="Palatino Linotype"/>
                <w:b w:val="0"/>
                <w:sz w:val="20"/>
                <w:szCs w:val="20"/>
                <w:lang w:val="es-ES_tradnl"/>
              </w:rPr>
              <w:t xml:space="preserve"> exámenes or</w:t>
            </w:r>
            <w:r w:rsidR="007D6453" w:rsidRPr="003A60C9">
              <w:rPr>
                <w:rFonts w:ascii="Palatino Linotype" w:hAnsi="Palatino Linotype"/>
                <w:b w:val="0"/>
                <w:sz w:val="20"/>
                <w:szCs w:val="20"/>
                <w:lang w:val="es-ES_tradnl"/>
              </w:rPr>
              <w:t>ales, que tendrán un valor del 4</w:t>
            </w:r>
            <w:r w:rsidRPr="003A60C9">
              <w:rPr>
                <w:rFonts w:ascii="Palatino Linotype" w:hAnsi="Palatino Linotype"/>
                <w:b w:val="0"/>
                <w:sz w:val="20"/>
                <w:szCs w:val="20"/>
                <w:lang w:val="es-ES_tradnl"/>
              </w:rPr>
              <w:t>0% de la nota final (el 20% cada uno de ellos). Estos exámenes (que serán grabados para facilitar su calificación) incorporarán los aspectos vistos en clase: gramática y vocabulario en contexto. Las pautas para la preparación de estos exámenes y los criterios para su evaluación se explicarán con la anticipación suficiente.</w:t>
            </w:r>
          </w:p>
        </w:tc>
      </w:tr>
      <w:tr w:rsidR="00DB62B5" w:rsidRPr="003A60C9" w14:paraId="6392A4B9" w14:textId="77777777" w:rsidTr="004749DB">
        <w:tc>
          <w:tcPr>
            <w:tcW w:w="2628" w:type="dxa"/>
            <w:shd w:val="clear" w:color="auto" w:fill="auto"/>
          </w:tcPr>
          <w:p w14:paraId="2E7B48ED" w14:textId="77777777" w:rsidR="00DB62B5" w:rsidRPr="003A60C9" w:rsidRDefault="00DB62B5" w:rsidP="004749DB">
            <w:pPr>
              <w:jc w:val="both"/>
              <w:rPr>
                <w:rFonts w:ascii="Palatino Linotype" w:hAnsi="Palatino Linotype"/>
                <w:b/>
                <w:bCs/>
                <w:i/>
                <w:sz w:val="20"/>
                <w:lang w:val="es-ES_tradnl"/>
              </w:rPr>
            </w:pPr>
            <w:r w:rsidRPr="003A60C9">
              <w:rPr>
                <w:rFonts w:ascii="Palatino Linotype" w:hAnsi="Palatino Linotype"/>
                <w:b/>
                <w:sz w:val="20"/>
                <w:lang w:val="es-ES_tradnl"/>
              </w:rPr>
              <w:t>TOTAL: 100%</w:t>
            </w:r>
          </w:p>
        </w:tc>
        <w:tc>
          <w:tcPr>
            <w:tcW w:w="6948" w:type="dxa"/>
            <w:shd w:val="clear" w:color="auto" w:fill="auto"/>
          </w:tcPr>
          <w:p w14:paraId="4AA97FA4" w14:textId="77777777" w:rsidR="00DB62B5" w:rsidRPr="003A60C9" w:rsidRDefault="00DB62B5" w:rsidP="004749DB">
            <w:pPr>
              <w:jc w:val="both"/>
              <w:rPr>
                <w:rFonts w:ascii="Palatino Linotype" w:hAnsi="Palatino Linotype"/>
                <w:b/>
                <w:bCs/>
                <w:i/>
                <w:sz w:val="20"/>
                <w:lang w:val="es-ES_tradnl"/>
              </w:rPr>
            </w:pPr>
          </w:p>
        </w:tc>
      </w:tr>
    </w:tbl>
    <w:p w14:paraId="0BC62780" w14:textId="77777777" w:rsidR="00DB62B5" w:rsidRPr="003A60C9" w:rsidRDefault="00DB62B5" w:rsidP="00DB62B5">
      <w:pPr>
        <w:spacing w:after="60"/>
        <w:ind w:right="75"/>
        <w:jc w:val="both"/>
        <w:rPr>
          <w:rStyle w:val="Strong"/>
          <w:rFonts w:ascii="Palatino Linotype" w:hAnsi="Palatino Linotype"/>
          <w:sz w:val="20"/>
          <w:lang w:val="es-ES_tradnl"/>
        </w:rPr>
      </w:pPr>
    </w:p>
    <w:p w14:paraId="26AA560C" w14:textId="77777777" w:rsidR="006041F3" w:rsidRDefault="006041F3" w:rsidP="00DB62B5">
      <w:pPr>
        <w:spacing w:after="60"/>
        <w:ind w:right="75"/>
        <w:jc w:val="both"/>
        <w:rPr>
          <w:rStyle w:val="Strong"/>
          <w:rFonts w:ascii="Palatino Linotype" w:hAnsi="Palatino Linotype"/>
          <w:sz w:val="20"/>
          <w:lang w:val="es-ES_tradnl"/>
        </w:rPr>
      </w:pPr>
    </w:p>
    <w:p w14:paraId="4BE60841" w14:textId="524E734E" w:rsidR="00FB328D" w:rsidRPr="003A60C9" w:rsidRDefault="00FB328D" w:rsidP="00DB62B5">
      <w:pPr>
        <w:spacing w:after="60"/>
        <w:ind w:right="75"/>
        <w:jc w:val="both"/>
        <w:rPr>
          <w:rFonts w:ascii="Palatino Linotype" w:hAnsi="Palatino Linotype"/>
          <w:b/>
          <w:bCs/>
          <w:sz w:val="20"/>
          <w:lang w:val="es-ES_tradnl"/>
        </w:rPr>
      </w:pPr>
      <w:r w:rsidRPr="003A60C9">
        <w:rPr>
          <w:rStyle w:val="Strong"/>
          <w:rFonts w:ascii="Palatino Linotype" w:hAnsi="Palatino Linotype"/>
          <w:sz w:val="20"/>
          <w:lang w:val="es-ES_tradnl"/>
        </w:rPr>
        <w:lastRenderedPageBreak/>
        <w:t>SUGERENCIAS PARA UN APRENDIZAJE MEJOR</w:t>
      </w:r>
      <w:r w:rsidR="00DB62B5" w:rsidRPr="003A60C9">
        <w:rPr>
          <w:rStyle w:val="Strong"/>
          <w:rFonts w:ascii="Palatino Linotype" w:hAnsi="Palatino Linotype"/>
          <w:sz w:val="20"/>
          <w:lang w:val="es-ES_tradnl"/>
        </w:rPr>
        <w:t xml:space="preserve"> - </w:t>
      </w:r>
      <w:r w:rsidRPr="003A60C9">
        <w:rPr>
          <w:rFonts w:ascii="Palatino Linotype" w:hAnsi="Palatino Linotype"/>
          <w:b/>
          <w:i/>
          <w:sz w:val="20"/>
          <w:lang w:val="es-ES_tradnl"/>
        </w:rPr>
        <w:t>Para que perfecciones tu español….</w:t>
      </w:r>
    </w:p>
    <w:p w14:paraId="52D78CA4"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Habla siempre español </w:t>
      </w:r>
    </w:p>
    <w:p w14:paraId="323B400D"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Haz muchas preguntas. </w:t>
      </w:r>
    </w:p>
    <w:p w14:paraId="26150FB6"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No tengas miedo de hacer errores; lo que importa es la comunicación. </w:t>
      </w:r>
    </w:p>
    <w:p w14:paraId="11087C8E"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Pide ayuda cuando estés confundid@ o </w:t>
      </w:r>
      <w:proofErr w:type="spellStart"/>
      <w:r w:rsidRPr="003A60C9">
        <w:rPr>
          <w:rFonts w:ascii="Palatino Linotype" w:hAnsi="Palatino Linotype"/>
          <w:sz w:val="20"/>
          <w:lang w:val="es-ES_tradnl"/>
        </w:rPr>
        <w:t>perdid</w:t>
      </w:r>
      <w:proofErr w:type="spellEnd"/>
      <w:r w:rsidRPr="003A60C9">
        <w:rPr>
          <w:rFonts w:ascii="Palatino Linotype" w:hAnsi="Palatino Linotype"/>
          <w:sz w:val="20"/>
          <w:lang w:val="es-ES_tradnl"/>
        </w:rPr>
        <w:t xml:space="preserve">@. </w:t>
      </w:r>
    </w:p>
    <w:p w14:paraId="0D9F1959"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Ven a clase con la tarea preparada. </w:t>
      </w:r>
    </w:p>
    <w:p w14:paraId="2B9C22EE"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No asumas nada, pídele a la profesora</w:t>
      </w:r>
      <w:r w:rsidR="004E7C58" w:rsidRPr="003A60C9">
        <w:rPr>
          <w:rFonts w:ascii="Palatino Linotype" w:hAnsi="Palatino Linotype"/>
          <w:sz w:val="20"/>
          <w:lang w:val="es-ES_tradnl"/>
        </w:rPr>
        <w:t>/al profesor</w:t>
      </w:r>
      <w:r w:rsidRPr="003A60C9">
        <w:rPr>
          <w:rFonts w:ascii="Palatino Linotype" w:hAnsi="Palatino Linotype"/>
          <w:sz w:val="20"/>
          <w:lang w:val="es-ES_tradnl"/>
        </w:rPr>
        <w:t xml:space="preserve"> que confirme las expectativas. </w:t>
      </w:r>
    </w:p>
    <w:p w14:paraId="1FF4D5C3"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Participa activamente en clase; procura hablar por lo menos 10 minutos en cada clase. </w:t>
      </w:r>
    </w:p>
    <w:p w14:paraId="0EB95064"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Lee mucho en español. La lectura es muy buena para desarrollar la producción oral. </w:t>
      </w:r>
    </w:p>
    <w:p w14:paraId="764DC8CB"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Escucha la radio en español.</w:t>
      </w:r>
      <w:r w:rsidRPr="003A60C9">
        <w:rPr>
          <w:rFonts w:ascii="Palatino Linotype" w:hAnsi="Palatino Linotype"/>
          <w:i/>
          <w:sz w:val="20"/>
          <w:lang w:val="es-ES_tradnl"/>
        </w:rPr>
        <w:t xml:space="preserve"> </w:t>
      </w:r>
    </w:p>
    <w:p w14:paraId="211D03FE"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Escucha música en español. </w:t>
      </w:r>
    </w:p>
    <w:p w14:paraId="712EDEA5"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Ve a todas las películas de la escuela española. </w:t>
      </w:r>
    </w:p>
    <w:p w14:paraId="2E2042B3"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Participa en muchas actividades </w:t>
      </w:r>
      <w:proofErr w:type="spellStart"/>
      <w:r w:rsidRPr="003A60C9">
        <w:rPr>
          <w:rFonts w:ascii="Palatino Linotype" w:hAnsi="Palatino Linotype"/>
          <w:sz w:val="20"/>
          <w:lang w:val="es-ES_tradnl"/>
        </w:rPr>
        <w:t>co</w:t>
      </w:r>
      <w:proofErr w:type="spellEnd"/>
      <w:r w:rsidRPr="003A60C9">
        <w:rPr>
          <w:rFonts w:ascii="Palatino Linotype" w:hAnsi="Palatino Linotype"/>
          <w:sz w:val="20"/>
          <w:lang w:val="es-ES_tradnl"/>
        </w:rPr>
        <w:t xml:space="preserve">-curriculares. </w:t>
      </w:r>
    </w:p>
    <w:p w14:paraId="26AB9017"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Habla con otros profesores y con estudiantes de todos los niveles.</w:t>
      </w:r>
    </w:p>
    <w:p w14:paraId="1EC38BA3" w14:textId="77777777" w:rsidR="00FB328D" w:rsidRPr="003A60C9" w:rsidRDefault="00FB328D" w:rsidP="007D6453">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i/>
          <w:sz w:val="20"/>
          <w:lang w:val="es-ES_tradnl"/>
        </w:rPr>
        <w:t>¡Diviértete!</w:t>
      </w:r>
    </w:p>
    <w:sectPr w:rsidR="00FB328D" w:rsidRPr="003A60C9" w:rsidSect="00FB328D">
      <w:footerReference w:type="default" r:id="rId9"/>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591F5" w14:textId="77777777" w:rsidR="00F7406C" w:rsidRDefault="00F7406C">
      <w:r>
        <w:separator/>
      </w:r>
    </w:p>
  </w:endnote>
  <w:endnote w:type="continuationSeparator" w:id="0">
    <w:p w14:paraId="09BA7A40" w14:textId="77777777" w:rsidR="00F7406C" w:rsidRDefault="00F7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7"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5CCAD" w14:textId="77777777" w:rsidR="00FB1F26" w:rsidRPr="004A27CD" w:rsidRDefault="00FB1F26" w:rsidP="004A27CD">
    <w:pPr>
      <w:pStyle w:val="Footer"/>
      <w:jc w:val="right"/>
      <w:rPr>
        <w:rFonts w:ascii="Times New Roman" w:hAnsi="Times New Roman"/>
        <w:sz w:val="20"/>
      </w:rPr>
    </w:pPr>
    <w:r w:rsidRPr="004A27CD">
      <w:rPr>
        <w:rFonts w:ascii="Times New Roman" w:hAnsi="Times New Roman"/>
        <w:sz w:val="20"/>
      </w:rPr>
      <w:fldChar w:fldCharType="begin"/>
    </w:r>
    <w:r w:rsidRPr="004A27CD">
      <w:rPr>
        <w:rFonts w:ascii="Times New Roman" w:hAnsi="Times New Roman"/>
        <w:sz w:val="20"/>
      </w:rPr>
      <w:instrText xml:space="preserve"> PAGE   \* MERGEFORMAT </w:instrText>
    </w:r>
    <w:r w:rsidRPr="004A27CD">
      <w:rPr>
        <w:rFonts w:ascii="Times New Roman" w:hAnsi="Times New Roman"/>
        <w:sz w:val="20"/>
      </w:rPr>
      <w:fldChar w:fldCharType="separate"/>
    </w:r>
    <w:r w:rsidR="004E7C58" w:rsidRPr="004A27CD">
      <w:rPr>
        <w:rFonts w:ascii="Times New Roman" w:hAnsi="Times New Roman"/>
        <w:noProof/>
        <w:sz w:val="20"/>
      </w:rPr>
      <w:t>3</w:t>
    </w:r>
    <w:r w:rsidRPr="004A27CD">
      <w:rPr>
        <w:rFonts w:ascii="Times New Roman" w:hAnsi="Times New Roman"/>
        <w:sz w:val="20"/>
      </w:rPr>
      <w:fldChar w:fldCharType="end"/>
    </w:r>
  </w:p>
  <w:p w14:paraId="6AE9E588" w14:textId="77777777" w:rsidR="00FB1F26" w:rsidRDefault="00FB1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74A37" w14:textId="77777777" w:rsidR="00F7406C" w:rsidRDefault="00F7406C">
      <w:r>
        <w:separator/>
      </w:r>
    </w:p>
  </w:footnote>
  <w:footnote w:type="continuationSeparator" w:id="0">
    <w:p w14:paraId="54F265D0" w14:textId="77777777" w:rsidR="00F7406C" w:rsidRDefault="00F74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0DCBE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91DBF"/>
    <w:multiLevelType w:val="multilevel"/>
    <w:tmpl w:val="C8423AA2"/>
    <w:lvl w:ilvl="0">
      <w:start w:val="1"/>
      <w:numFmt w:val="decimal"/>
      <w:lvlText w:val="%1"/>
      <w:lvlJc w:val="left"/>
      <w:pPr>
        <w:tabs>
          <w:tab w:val="num" w:pos="400"/>
        </w:tabs>
        <w:ind w:left="400" w:hanging="400"/>
      </w:pPr>
      <w:rPr>
        <w:rFonts w:hint="default"/>
      </w:rPr>
    </w:lvl>
    <w:lvl w:ilvl="1">
      <w:start w:val="1"/>
      <w:numFmt w:val="decimal"/>
      <w:lvlText w:val="%1.%2"/>
      <w:lvlJc w:val="left"/>
      <w:pPr>
        <w:tabs>
          <w:tab w:val="num" w:pos="400"/>
        </w:tabs>
        <w:ind w:left="400" w:hanging="4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3353EA4"/>
    <w:multiLevelType w:val="hybridMultilevel"/>
    <w:tmpl w:val="92507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96779"/>
    <w:multiLevelType w:val="hybridMultilevel"/>
    <w:tmpl w:val="BB7067CA"/>
    <w:lvl w:ilvl="0" w:tplc="32FA0E70">
      <w:start w:val="1"/>
      <w:numFmt w:val="bullet"/>
      <w:lvlText w:val=""/>
      <w:lvlJc w:val="left"/>
      <w:pPr>
        <w:tabs>
          <w:tab w:val="num" w:pos="720"/>
        </w:tabs>
        <w:ind w:left="720" w:hanging="360"/>
      </w:pPr>
      <w:rPr>
        <w:rFonts w:ascii="Symbol" w:hAnsi="Symbol" w:hint="default"/>
      </w:rPr>
    </w:lvl>
    <w:lvl w:ilvl="1" w:tplc="3190DDD2" w:tentative="1">
      <w:start w:val="1"/>
      <w:numFmt w:val="bullet"/>
      <w:lvlText w:val="o"/>
      <w:lvlJc w:val="left"/>
      <w:pPr>
        <w:tabs>
          <w:tab w:val="num" w:pos="1440"/>
        </w:tabs>
        <w:ind w:left="1440" w:hanging="360"/>
      </w:pPr>
      <w:rPr>
        <w:rFonts w:ascii="Courier New" w:hAnsi="Courier New" w:hint="default"/>
      </w:rPr>
    </w:lvl>
    <w:lvl w:ilvl="2" w:tplc="528C22A8" w:tentative="1">
      <w:start w:val="1"/>
      <w:numFmt w:val="bullet"/>
      <w:lvlText w:val=""/>
      <w:lvlJc w:val="left"/>
      <w:pPr>
        <w:tabs>
          <w:tab w:val="num" w:pos="2160"/>
        </w:tabs>
        <w:ind w:left="2160" w:hanging="360"/>
      </w:pPr>
      <w:rPr>
        <w:rFonts w:ascii="Wingdings" w:hAnsi="Wingdings" w:hint="default"/>
      </w:rPr>
    </w:lvl>
    <w:lvl w:ilvl="3" w:tplc="E7D8D578" w:tentative="1">
      <w:start w:val="1"/>
      <w:numFmt w:val="bullet"/>
      <w:lvlText w:val=""/>
      <w:lvlJc w:val="left"/>
      <w:pPr>
        <w:tabs>
          <w:tab w:val="num" w:pos="2880"/>
        </w:tabs>
        <w:ind w:left="2880" w:hanging="360"/>
      </w:pPr>
      <w:rPr>
        <w:rFonts w:ascii="Symbol" w:hAnsi="Symbol" w:hint="default"/>
      </w:rPr>
    </w:lvl>
    <w:lvl w:ilvl="4" w:tplc="08C4AE4A" w:tentative="1">
      <w:start w:val="1"/>
      <w:numFmt w:val="bullet"/>
      <w:lvlText w:val="o"/>
      <w:lvlJc w:val="left"/>
      <w:pPr>
        <w:tabs>
          <w:tab w:val="num" w:pos="3600"/>
        </w:tabs>
        <w:ind w:left="3600" w:hanging="360"/>
      </w:pPr>
      <w:rPr>
        <w:rFonts w:ascii="Courier New" w:hAnsi="Courier New" w:hint="default"/>
      </w:rPr>
    </w:lvl>
    <w:lvl w:ilvl="5" w:tplc="D30CF20A" w:tentative="1">
      <w:start w:val="1"/>
      <w:numFmt w:val="bullet"/>
      <w:lvlText w:val=""/>
      <w:lvlJc w:val="left"/>
      <w:pPr>
        <w:tabs>
          <w:tab w:val="num" w:pos="4320"/>
        </w:tabs>
        <w:ind w:left="4320" w:hanging="360"/>
      </w:pPr>
      <w:rPr>
        <w:rFonts w:ascii="Wingdings" w:hAnsi="Wingdings" w:hint="default"/>
      </w:rPr>
    </w:lvl>
    <w:lvl w:ilvl="6" w:tplc="FE18A42C" w:tentative="1">
      <w:start w:val="1"/>
      <w:numFmt w:val="bullet"/>
      <w:lvlText w:val=""/>
      <w:lvlJc w:val="left"/>
      <w:pPr>
        <w:tabs>
          <w:tab w:val="num" w:pos="5040"/>
        </w:tabs>
        <w:ind w:left="5040" w:hanging="360"/>
      </w:pPr>
      <w:rPr>
        <w:rFonts w:ascii="Symbol" w:hAnsi="Symbol" w:hint="default"/>
      </w:rPr>
    </w:lvl>
    <w:lvl w:ilvl="7" w:tplc="A0C0886E" w:tentative="1">
      <w:start w:val="1"/>
      <w:numFmt w:val="bullet"/>
      <w:lvlText w:val="o"/>
      <w:lvlJc w:val="left"/>
      <w:pPr>
        <w:tabs>
          <w:tab w:val="num" w:pos="5760"/>
        </w:tabs>
        <w:ind w:left="5760" w:hanging="360"/>
      </w:pPr>
      <w:rPr>
        <w:rFonts w:ascii="Courier New" w:hAnsi="Courier New" w:hint="default"/>
      </w:rPr>
    </w:lvl>
    <w:lvl w:ilvl="8" w:tplc="63DA0D9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3307B7"/>
    <w:multiLevelType w:val="hybridMultilevel"/>
    <w:tmpl w:val="F31AF73A"/>
    <w:lvl w:ilvl="0" w:tplc="04090003">
      <w:start w:val="1"/>
      <w:numFmt w:val="bullet"/>
      <w:lvlText w:val="o"/>
      <w:lvlJc w:val="left"/>
      <w:pPr>
        <w:tabs>
          <w:tab w:val="num" w:pos="360"/>
        </w:tabs>
        <w:ind w:left="360" w:hanging="360"/>
      </w:pPr>
      <w:rPr>
        <w:rFonts w:ascii="Courier New" w:hAnsi="Courier New"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CC3D15"/>
    <w:multiLevelType w:val="hybridMultilevel"/>
    <w:tmpl w:val="17A0C710"/>
    <w:lvl w:ilvl="0" w:tplc="35AC7238">
      <w:start w:val="1"/>
      <w:numFmt w:val="bullet"/>
      <w:lvlText w:val=""/>
      <w:lvlJc w:val="left"/>
      <w:pPr>
        <w:ind w:left="720" w:hanging="360"/>
      </w:pPr>
      <w:rPr>
        <w:rFonts w:ascii="Symbol" w:hAnsi="Symbol" w:hint="default"/>
      </w:rPr>
    </w:lvl>
    <w:lvl w:ilvl="1" w:tplc="56A20668" w:tentative="1">
      <w:start w:val="1"/>
      <w:numFmt w:val="bullet"/>
      <w:lvlText w:val="o"/>
      <w:lvlJc w:val="left"/>
      <w:pPr>
        <w:ind w:left="1440" w:hanging="360"/>
      </w:pPr>
      <w:rPr>
        <w:rFonts w:ascii="Courier New" w:hAnsi="Courier New" w:cs="Wingdings" w:hint="default"/>
      </w:rPr>
    </w:lvl>
    <w:lvl w:ilvl="2" w:tplc="126AC128" w:tentative="1">
      <w:start w:val="1"/>
      <w:numFmt w:val="bullet"/>
      <w:lvlText w:val=""/>
      <w:lvlJc w:val="left"/>
      <w:pPr>
        <w:ind w:left="2160" w:hanging="360"/>
      </w:pPr>
      <w:rPr>
        <w:rFonts w:ascii="Wingdings" w:hAnsi="Wingdings" w:hint="default"/>
      </w:rPr>
    </w:lvl>
    <w:lvl w:ilvl="3" w:tplc="989E78A4" w:tentative="1">
      <w:start w:val="1"/>
      <w:numFmt w:val="bullet"/>
      <w:lvlText w:val=""/>
      <w:lvlJc w:val="left"/>
      <w:pPr>
        <w:ind w:left="2880" w:hanging="360"/>
      </w:pPr>
      <w:rPr>
        <w:rFonts w:ascii="Symbol" w:hAnsi="Symbol" w:hint="default"/>
      </w:rPr>
    </w:lvl>
    <w:lvl w:ilvl="4" w:tplc="9C5619E6" w:tentative="1">
      <w:start w:val="1"/>
      <w:numFmt w:val="bullet"/>
      <w:lvlText w:val="o"/>
      <w:lvlJc w:val="left"/>
      <w:pPr>
        <w:ind w:left="3600" w:hanging="360"/>
      </w:pPr>
      <w:rPr>
        <w:rFonts w:ascii="Courier New" w:hAnsi="Courier New" w:cs="Wingdings" w:hint="default"/>
      </w:rPr>
    </w:lvl>
    <w:lvl w:ilvl="5" w:tplc="D1100C96" w:tentative="1">
      <w:start w:val="1"/>
      <w:numFmt w:val="bullet"/>
      <w:lvlText w:val=""/>
      <w:lvlJc w:val="left"/>
      <w:pPr>
        <w:ind w:left="4320" w:hanging="360"/>
      </w:pPr>
      <w:rPr>
        <w:rFonts w:ascii="Wingdings" w:hAnsi="Wingdings" w:hint="default"/>
      </w:rPr>
    </w:lvl>
    <w:lvl w:ilvl="6" w:tplc="52D2B09E" w:tentative="1">
      <w:start w:val="1"/>
      <w:numFmt w:val="bullet"/>
      <w:lvlText w:val=""/>
      <w:lvlJc w:val="left"/>
      <w:pPr>
        <w:ind w:left="5040" w:hanging="360"/>
      </w:pPr>
      <w:rPr>
        <w:rFonts w:ascii="Symbol" w:hAnsi="Symbol" w:hint="default"/>
      </w:rPr>
    </w:lvl>
    <w:lvl w:ilvl="7" w:tplc="29E24A3C" w:tentative="1">
      <w:start w:val="1"/>
      <w:numFmt w:val="bullet"/>
      <w:lvlText w:val="o"/>
      <w:lvlJc w:val="left"/>
      <w:pPr>
        <w:ind w:left="5760" w:hanging="360"/>
      </w:pPr>
      <w:rPr>
        <w:rFonts w:ascii="Courier New" w:hAnsi="Courier New" w:cs="Wingdings" w:hint="default"/>
      </w:rPr>
    </w:lvl>
    <w:lvl w:ilvl="8" w:tplc="5F861EF6" w:tentative="1">
      <w:start w:val="1"/>
      <w:numFmt w:val="bullet"/>
      <w:lvlText w:val=""/>
      <w:lvlJc w:val="left"/>
      <w:pPr>
        <w:ind w:left="6480" w:hanging="360"/>
      </w:pPr>
      <w:rPr>
        <w:rFonts w:ascii="Wingdings" w:hAnsi="Wingdings" w:hint="default"/>
      </w:rPr>
    </w:lvl>
  </w:abstractNum>
  <w:abstractNum w:abstractNumId="6" w15:restartNumberingAfterBreak="0">
    <w:nsid w:val="0C141EC6"/>
    <w:multiLevelType w:val="hybridMultilevel"/>
    <w:tmpl w:val="B3F4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04C9A"/>
    <w:multiLevelType w:val="hybridMultilevel"/>
    <w:tmpl w:val="EE5CF432"/>
    <w:lvl w:ilvl="0" w:tplc="7C287378">
      <w:start w:val="1"/>
      <w:numFmt w:val="bullet"/>
      <w:lvlText w:val=""/>
      <w:lvlJc w:val="left"/>
      <w:pPr>
        <w:ind w:left="720" w:hanging="360"/>
      </w:pPr>
      <w:rPr>
        <w:rFonts w:ascii="Symbol" w:hAnsi="Symbol" w:hint="default"/>
      </w:rPr>
    </w:lvl>
    <w:lvl w:ilvl="1" w:tplc="1C7E6AB2" w:tentative="1">
      <w:start w:val="1"/>
      <w:numFmt w:val="bullet"/>
      <w:lvlText w:val="o"/>
      <w:lvlJc w:val="left"/>
      <w:pPr>
        <w:ind w:left="1440" w:hanging="360"/>
      </w:pPr>
      <w:rPr>
        <w:rFonts w:ascii="Courier New" w:hAnsi="Courier New" w:cs="Wingdings" w:hint="default"/>
      </w:rPr>
    </w:lvl>
    <w:lvl w:ilvl="2" w:tplc="931AB08E" w:tentative="1">
      <w:start w:val="1"/>
      <w:numFmt w:val="bullet"/>
      <w:lvlText w:val=""/>
      <w:lvlJc w:val="left"/>
      <w:pPr>
        <w:ind w:left="2160" w:hanging="360"/>
      </w:pPr>
      <w:rPr>
        <w:rFonts w:ascii="Wingdings" w:hAnsi="Wingdings" w:hint="default"/>
      </w:rPr>
    </w:lvl>
    <w:lvl w:ilvl="3" w:tplc="ACF246D4" w:tentative="1">
      <w:start w:val="1"/>
      <w:numFmt w:val="bullet"/>
      <w:lvlText w:val=""/>
      <w:lvlJc w:val="left"/>
      <w:pPr>
        <w:ind w:left="2880" w:hanging="360"/>
      </w:pPr>
      <w:rPr>
        <w:rFonts w:ascii="Symbol" w:hAnsi="Symbol" w:hint="default"/>
      </w:rPr>
    </w:lvl>
    <w:lvl w:ilvl="4" w:tplc="7F0A45FC" w:tentative="1">
      <w:start w:val="1"/>
      <w:numFmt w:val="bullet"/>
      <w:lvlText w:val="o"/>
      <w:lvlJc w:val="left"/>
      <w:pPr>
        <w:ind w:left="3600" w:hanging="360"/>
      </w:pPr>
      <w:rPr>
        <w:rFonts w:ascii="Courier New" w:hAnsi="Courier New" w:cs="Wingdings" w:hint="default"/>
      </w:rPr>
    </w:lvl>
    <w:lvl w:ilvl="5" w:tplc="3B8A9BB0" w:tentative="1">
      <w:start w:val="1"/>
      <w:numFmt w:val="bullet"/>
      <w:lvlText w:val=""/>
      <w:lvlJc w:val="left"/>
      <w:pPr>
        <w:ind w:left="4320" w:hanging="360"/>
      </w:pPr>
      <w:rPr>
        <w:rFonts w:ascii="Wingdings" w:hAnsi="Wingdings" w:hint="default"/>
      </w:rPr>
    </w:lvl>
    <w:lvl w:ilvl="6" w:tplc="37D65F34" w:tentative="1">
      <w:start w:val="1"/>
      <w:numFmt w:val="bullet"/>
      <w:lvlText w:val=""/>
      <w:lvlJc w:val="left"/>
      <w:pPr>
        <w:ind w:left="5040" w:hanging="360"/>
      </w:pPr>
      <w:rPr>
        <w:rFonts w:ascii="Symbol" w:hAnsi="Symbol" w:hint="default"/>
      </w:rPr>
    </w:lvl>
    <w:lvl w:ilvl="7" w:tplc="D0D07994" w:tentative="1">
      <w:start w:val="1"/>
      <w:numFmt w:val="bullet"/>
      <w:lvlText w:val="o"/>
      <w:lvlJc w:val="left"/>
      <w:pPr>
        <w:ind w:left="5760" w:hanging="360"/>
      </w:pPr>
      <w:rPr>
        <w:rFonts w:ascii="Courier New" w:hAnsi="Courier New" w:cs="Wingdings" w:hint="default"/>
      </w:rPr>
    </w:lvl>
    <w:lvl w:ilvl="8" w:tplc="8FFAFE78" w:tentative="1">
      <w:start w:val="1"/>
      <w:numFmt w:val="bullet"/>
      <w:lvlText w:val=""/>
      <w:lvlJc w:val="left"/>
      <w:pPr>
        <w:ind w:left="6480" w:hanging="360"/>
      </w:pPr>
      <w:rPr>
        <w:rFonts w:ascii="Wingdings" w:hAnsi="Wingdings" w:hint="default"/>
      </w:rPr>
    </w:lvl>
  </w:abstractNum>
  <w:abstractNum w:abstractNumId="8" w15:restartNumberingAfterBreak="0">
    <w:nsid w:val="12271D0D"/>
    <w:multiLevelType w:val="hybridMultilevel"/>
    <w:tmpl w:val="57B4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B6E39"/>
    <w:multiLevelType w:val="multilevel"/>
    <w:tmpl w:val="8BE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06691"/>
    <w:multiLevelType w:val="hybridMultilevel"/>
    <w:tmpl w:val="DD0A7AC8"/>
    <w:lvl w:ilvl="0" w:tplc="E15AB484">
      <w:start w:val="11"/>
      <w:numFmt w:val="bullet"/>
      <w:lvlText w:val="-"/>
      <w:lvlJc w:val="left"/>
      <w:pPr>
        <w:ind w:left="720" w:hanging="360"/>
      </w:pPr>
      <w:rPr>
        <w:rFonts w:ascii="Arial" w:eastAsia="Times" w:hAnsi="Aria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639AA"/>
    <w:multiLevelType w:val="hybridMultilevel"/>
    <w:tmpl w:val="C14614B6"/>
    <w:lvl w:ilvl="0" w:tplc="5AE8F770">
      <w:start w:val="1"/>
      <w:numFmt w:val="decimal"/>
      <w:lvlText w:val="%1."/>
      <w:lvlJc w:val="left"/>
      <w:pPr>
        <w:tabs>
          <w:tab w:val="num" w:pos="720"/>
        </w:tabs>
        <w:ind w:left="720" w:hanging="360"/>
      </w:pPr>
      <w:rPr>
        <w:rFonts w:hint="default"/>
      </w:rPr>
    </w:lvl>
    <w:lvl w:ilvl="1" w:tplc="1D7A1952" w:tentative="1">
      <w:start w:val="1"/>
      <w:numFmt w:val="lowerLetter"/>
      <w:lvlText w:val="%2."/>
      <w:lvlJc w:val="left"/>
      <w:pPr>
        <w:tabs>
          <w:tab w:val="num" w:pos="1440"/>
        </w:tabs>
        <w:ind w:left="1440" w:hanging="360"/>
      </w:pPr>
    </w:lvl>
    <w:lvl w:ilvl="2" w:tplc="C5A4BB68" w:tentative="1">
      <w:start w:val="1"/>
      <w:numFmt w:val="lowerRoman"/>
      <w:lvlText w:val="%3."/>
      <w:lvlJc w:val="right"/>
      <w:pPr>
        <w:tabs>
          <w:tab w:val="num" w:pos="2160"/>
        </w:tabs>
        <w:ind w:left="2160" w:hanging="180"/>
      </w:pPr>
    </w:lvl>
    <w:lvl w:ilvl="3" w:tplc="FC2CC158" w:tentative="1">
      <w:start w:val="1"/>
      <w:numFmt w:val="decimal"/>
      <w:lvlText w:val="%4."/>
      <w:lvlJc w:val="left"/>
      <w:pPr>
        <w:tabs>
          <w:tab w:val="num" w:pos="2880"/>
        </w:tabs>
        <w:ind w:left="2880" w:hanging="360"/>
      </w:pPr>
    </w:lvl>
    <w:lvl w:ilvl="4" w:tplc="F7D6500A" w:tentative="1">
      <w:start w:val="1"/>
      <w:numFmt w:val="lowerLetter"/>
      <w:lvlText w:val="%5."/>
      <w:lvlJc w:val="left"/>
      <w:pPr>
        <w:tabs>
          <w:tab w:val="num" w:pos="3600"/>
        </w:tabs>
        <w:ind w:left="3600" w:hanging="360"/>
      </w:pPr>
    </w:lvl>
    <w:lvl w:ilvl="5" w:tplc="1DFA6B22" w:tentative="1">
      <w:start w:val="1"/>
      <w:numFmt w:val="lowerRoman"/>
      <w:lvlText w:val="%6."/>
      <w:lvlJc w:val="right"/>
      <w:pPr>
        <w:tabs>
          <w:tab w:val="num" w:pos="4320"/>
        </w:tabs>
        <w:ind w:left="4320" w:hanging="180"/>
      </w:pPr>
    </w:lvl>
    <w:lvl w:ilvl="6" w:tplc="6ABAC61C" w:tentative="1">
      <w:start w:val="1"/>
      <w:numFmt w:val="decimal"/>
      <w:lvlText w:val="%7."/>
      <w:lvlJc w:val="left"/>
      <w:pPr>
        <w:tabs>
          <w:tab w:val="num" w:pos="5040"/>
        </w:tabs>
        <w:ind w:left="5040" w:hanging="360"/>
      </w:pPr>
    </w:lvl>
    <w:lvl w:ilvl="7" w:tplc="967A3438" w:tentative="1">
      <w:start w:val="1"/>
      <w:numFmt w:val="lowerLetter"/>
      <w:lvlText w:val="%8."/>
      <w:lvlJc w:val="left"/>
      <w:pPr>
        <w:tabs>
          <w:tab w:val="num" w:pos="5760"/>
        </w:tabs>
        <w:ind w:left="5760" w:hanging="360"/>
      </w:pPr>
    </w:lvl>
    <w:lvl w:ilvl="8" w:tplc="D4FC5C34" w:tentative="1">
      <w:start w:val="1"/>
      <w:numFmt w:val="lowerRoman"/>
      <w:lvlText w:val="%9."/>
      <w:lvlJc w:val="right"/>
      <w:pPr>
        <w:tabs>
          <w:tab w:val="num" w:pos="6480"/>
        </w:tabs>
        <w:ind w:left="6480" w:hanging="180"/>
      </w:pPr>
    </w:lvl>
  </w:abstractNum>
  <w:abstractNum w:abstractNumId="12" w15:restartNumberingAfterBreak="0">
    <w:nsid w:val="24447723"/>
    <w:multiLevelType w:val="hybridMultilevel"/>
    <w:tmpl w:val="A3FA5ADC"/>
    <w:lvl w:ilvl="0" w:tplc="9F4E1318">
      <w:start w:val="1"/>
      <w:numFmt w:val="bullet"/>
      <w:lvlText w:val=""/>
      <w:lvlJc w:val="left"/>
      <w:pPr>
        <w:tabs>
          <w:tab w:val="num" w:pos="720"/>
        </w:tabs>
        <w:ind w:left="720" w:hanging="360"/>
      </w:pPr>
      <w:rPr>
        <w:rFonts w:ascii="Symbol" w:hAnsi="Symbol" w:hint="default"/>
      </w:rPr>
    </w:lvl>
    <w:lvl w:ilvl="1" w:tplc="D38E948E" w:tentative="1">
      <w:start w:val="1"/>
      <w:numFmt w:val="bullet"/>
      <w:lvlText w:val="o"/>
      <w:lvlJc w:val="left"/>
      <w:pPr>
        <w:tabs>
          <w:tab w:val="num" w:pos="1440"/>
        </w:tabs>
        <w:ind w:left="1440" w:hanging="360"/>
      </w:pPr>
      <w:rPr>
        <w:rFonts w:ascii="Courier New" w:hAnsi="Courier New" w:hint="default"/>
      </w:rPr>
    </w:lvl>
    <w:lvl w:ilvl="2" w:tplc="8B3037AA" w:tentative="1">
      <w:start w:val="1"/>
      <w:numFmt w:val="bullet"/>
      <w:lvlText w:val=""/>
      <w:lvlJc w:val="left"/>
      <w:pPr>
        <w:tabs>
          <w:tab w:val="num" w:pos="2160"/>
        </w:tabs>
        <w:ind w:left="2160" w:hanging="360"/>
      </w:pPr>
      <w:rPr>
        <w:rFonts w:ascii="Wingdings" w:hAnsi="Wingdings" w:hint="default"/>
      </w:rPr>
    </w:lvl>
    <w:lvl w:ilvl="3" w:tplc="C78AAA88" w:tentative="1">
      <w:start w:val="1"/>
      <w:numFmt w:val="bullet"/>
      <w:lvlText w:val=""/>
      <w:lvlJc w:val="left"/>
      <w:pPr>
        <w:tabs>
          <w:tab w:val="num" w:pos="2880"/>
        </w:tabs>
        <w:ind w:left="2880" w:hanging="360"/>
      </w:pPr>
      <w:rPr>
        <w:rFonts w:ascii="Symbol" w:hAnsi="Symbol" w:hint="default"/>
      </w:rPr>
    </w:lvl>
    <w:lvl w:ilvl="4" w:tplc="B65C698C" w:tentative="1">
      <w:start w:val="1"/>
      <w:numFmt w:val="bullet"/>
      <w:lvlText w:val="o"/>
      <w:lvlJc w:val="left"/>
      <w:pPr>
        <w:tabs>
          <w:tab w:val="num" w:pos="3600"/>
        </w:tabs>
        <w:ind w:left="3600" w:hanging="360"/>
      </w:pPr>
      <w:rPr>
        <w:rFonts w:ascii="Courier New" w:hAnsi="Courier New" w:hint="default"/>
      </w:rPr>
    </w:lvl>
    <w:lvl w:ilvl="5" w:tplc="8B884640" w:tentative="1">
      <w:start w:val="1"/>
      <w:numFmt w:val="bullet"/>
      <w:lvlText w:val=""/>
      <w:lvlJc w:val="left"/>
      <w:pPr>
        <w:tabs>
          <w:tab w:val="num" w:pos="4320"/>
        </w:tabs>
        <w:ind w:left="4320" w:hanging="360"/>
      </w:pPr>
      <w:rPr>
        <w:rFonts w:ascii="Wingdings" w:hAnsi="Wingdings" w:hint="default"/>
      </w:rPr>
    </w:lvl>
    <w:lvl w:ilvl="6" w:tplc="593009F8" w:tentative="1">
      <w:start w:val="1"/>
      <w:numFmt w:val="bullet"/>
      <w:lvlText w:val=""/>
      <w:lvlJc w:val="left"/>
      <w:pPr>
        <w:tabs>
          <w:tab w:val="num" w:pos="5040"/>
        </w:tabs>
        <w:ind w:left="5040" w:hanging="360"/>
      </w:pPr>
      <w:rPr>
        <w:rFonts w:ascii="Symbol" w:hAnsi="Symbol" w:hint="default"/>
      </w:rPr>
    </w:lvl>
    <w:lvl w:ilvl="7" w:tplc="A8A2FD74" w:tentative="1">
      <w:start w:val="1"/>
      <w:numFmt w:val="bullet"/>
      <w:lvlText w:val="o"/>
      <w:lvlJc w:val="left"/>
      <w:pPr>
        <w:tabs>
          <w:tab w:val="num" w:pos="5760"/>
        </w:tabs>
        <w:ind w:left="5760" w:hanging="360"/>
      </w:pPr>
      <w:rPr>
        <w:rFonts w:ascii="Courier New" w:hAnsi="Courier New" w:hint="default"/>
      </w:rPr>
    </w:lvl>
    <w:lvl w:ilvl="8" w:tplc="17EC1C9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835DA7"/>
    <w:multiLevelType w:val="hybridMultilevel"/>
    <w:tmpl w:val="5ED6CDE4"/>
    <w:lvl w:ilvl="0" w:tplc="59D252CA">
      <w:start w:val="11"/>
      <w:numFmt w:val="bullet"/>
      <w:lvlText w:val="-"/>
      <w:lvlJc w:val="left"/>
      <w:pPr>
        <w:ind w:left="720" w:hanging="360"/>
      </w:pPr>
      <w:rPr>
        <w:rFonts w:ascii="Arial" w:eastAsia="Times" w:hAnsi="Aria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87449"/>
    <w:multiLevelType w:val="hybridMultilevel"/>
    <w:tmpl w:val="A91C45DA"/>
    <w:lvl w:ilvl="0" w:tplc="BFB29BBA">
      <w:start w:val="11"/>
      <w:numFmt w:val="bullet"/>
      <w:lvlText w:val="-"/>
      <w:lvlJc w:val="left"/>
      <w:pPr>
        <w:ind w:left="720" w:hanging="360"/>
      </w:pPr>
      <w:rPr>
        <w:rFonts w:ascii="Arial" w:eastAsia="Times" w:hAnsi="Aria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43A10"/>
    <w:multiLevelType w:val="hybridMultilevel"/>
    <w:tmpl w:val="0CD6D662"/>
    <w:lvl w:ilvl="0" w:tplc="D318D856">
      <w:numFmt w:val="bullet"/>
      <w:lvlText w:val="-"/>
      <w:lvlJc w:val="left"/>
      <w:pPr>
        <w:ind w:left="720" w:hanging="360"/>
      </w:pPr>
      <w:rPr>
        <w:rFonts w:ascii="Arial" w:eastAsia="Times" w:hAnsi="Aria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F72417"/>
    <w:multiLevelType w:val="hybridMultilevel"/>
    <w:tmpl w:val="5C7C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A56D0"/>
    <w:multiLevelType w:val="hybridMultilevel"/>
    <w:tmpl w:val="5AC008FA"/>
    <w:lvl w:ilvl="0" w:tplc="FDBEF1C4">
      <w:start w:val="1"/>
      <w:numFmt w:val="bullet"/>
      <w:lvlText w:val=""/>
      <w:lvlJc w:val="left"/>
      <w:pPr>
        <w:ind w:left="1080" w:hanging="360"/>
      </w:pPr>
      <w:rPr>
        <w:rFonts w:ascii="Symbol" w:hAnsi="Symbol" w:hint="default"/>
      </w:rPr>
    </w:lvl>
    <w:lvl w:ilvl="1" w:tplc="6FD854CC" w:tentative="1">
      <w:start w:val="1"/>
      <w:numFmt w:val="bullet"/>
      <w:lvlText w:val="o"/>
      <w:lvlJc w:val="left"/>
      <w:pPr>
        <w:ind w:left="1800" w:hanging="360"/>
      </w:pPr>
      <w:rPr>
        <w:rFonts w:ascii="Courier New" w:hAnsi="Courier New" w:cs="Wingdings" w:hint="default"/>
      </w:rPr>
    </w:lvl>
    <w:lvl w:ilvl="2" w:tplc="A49EE94E" w:tentative="1">
      <w:start w:val="1"/>
      <w:numFmt w:val="bullet"/>
      <w:lvlText w:val=""/>
      <w:lvlJc w:val="left"/>
      <w:pPr>
        <w:ind w:left="2520" w:hanging="360"/>
      </w:pPr>
      <w:rPr>
        <w:rFonts w:ascii="Wingdings" w:hAnsi="Wingdings" w:hint="default"/>
      </w:rPr>
    </w:lvl>
    <w:lvl w:ilvl="3" w:tplc="F04AF19C" w:tentative="1">
      <w:start w:val="1"/>
      <w:numFmt w:val="bullet"/>
      <w:lvlText w:val=""/>
      <w:lvlJc w:val="left"/>
      <w:pPr>
        <w:ind w:left="3240" w:hanging="360"/>
      </w:pPr>
      <w:rPr>
        <w:rFonts w:ascii="Symbol" w:hAnsi="Symbol" w:hint="default"/>
      </w:rPr>
    </w:lvl>
    <w:lvl w:ilvl="4" w:tplc="96221026" w:tentative="1">
      <w:start w:val="1"/>
      <w:numFmt w:val="bullet"/>
      <w:lvlText w:val="o"/>
      <w:lvlJc w:val="left"/>
      <w:pPr>
        <w:ind w:left="3960" w:hanging="360"/>
      </w:pPr>
      <w:rPr>
        <w:rFonts w:ascii="Courier New" w:hAnsi="Courier New" w:cs="Wingdings" w:hint="default"/>
      </w:rPr>
    </w:lvl>
    <w:lvl w:ilvl="5" w:tplc="0262D47A" w:tentative="1">
      <w:start w:val="1"/>
      <w:numFmt w:val="bullet"/>
      <w:lvlText w:val=""/>
      <w:lvlJc w:val="left"/>
      <w:pPr>
        <w:ind w:left="4680" w:hanging="360"/>
      </w:pPr>
      <w:rPr>
        <w:rFonts w:ascii="Wingdings" w:hAnsi="Wingdings" w:hint="default"/>
      </w:rPr>
    </w:lvl>
    <w:lvl w:ilvl="6" w:tplc="00066450" w:tentative="1">
      <w:start w:val="1"/>
      <w:numFmt w:val="bullet"/>
      <w:lvlText w:val=""/>
      <w:lvlJc w:val="left"/>
      <w:pPr>
        <w:ind w:left="5400" w:hanging="360"/>
      </w:pPr>
      <w:rPr>
        <w:rFonts w:ascii="Symbol" w:hAnsi="Symbol" w:hint="default"/>
      </w:rPr>
    </w:lvl>
    <w:lvl w:ilvl="7" w:tplc="DA7078BA" w:tentative="1">
      <w:start w:val="1"/>
      <w:numFmt w:val="bullet"/>
      <w:lvlText w:val="o"/>
      <w:lvlJc w:val="left"/>
      <w:pPr>
        <w:ind w:left="6120" w:hanging="360"/>
      </w:pPr>
      <w:rPr>
        <w:rFonts w:ascii="Courier New" w:hAnsi="Courier New" w:cs="Wingdings" w:hint="default"/>
      </w:rPr>
    </w:lvl>
    <w:lvl w:ilvl="8" w:tplc="E0A4A1AE" w:tentative="1">
      <w:start w:val="1"/>
      <w:numFmt w:val="bullet"/>
      <w:lvlText w:val=""/>
      <w:lvlJc w:val="left"/>
      <w:pPr>
        <w:ind w:left="6840" w:hanging="360"/>
      </w:pPr>
      <w:rPr>
        <w:rFonts w:ascii="Wingdings" w:hAnsi="Wingdings" w:hint="default"/>
      </w:rPr>
    </w:lvl>
  </w:abstractNum>
  <w:abstractNum w:abstractNumId="18" w15:restartNumberingAfterBreak="0">
    <w:nsid w:val="59A313D4"/>
    <w:multiLevelType w:val="hybridMultilevel"/>
    <w:tmpl w:val="31FC1C4E"/>
    <w:lvl w:ilvl="0" w:tplc="9C1C6DD4">
      <w:start w:val="1"/>
      <w:numFmt w:val="bullet"/>
      <w:lvlText w:val=""/>
      <w:lvlJc w:val="left"/>
      <w:pPr>
        <w:ind w:left="720" w:hanging="360"/>
      </w:pPr>
      <w:rPr>
        <w:rFonts w:ascii="Symbol" w:hAnsi="Symbol" w:hint="default"/>
      </w:rPr>
    </w:lvl>
    <w:lvl w:ilvl="1" w:tplc="E4A2CB18" w:tentative="1">
      <w:start w:val="1"/>
      <w:numFmt w:val="bullet"/>
      <w:lvlText w:val="o"/>
      <w:lvlJc w:val="left"/>
      <w:pPr>
        <w:ind w:left="1440" w:hanging="360"/>
      </w:pPr>
      <w:rPr>
        <w:rFonts w:ascii="Courier New" w:hAnsi="Courier New" w:cs="Wingdings" w:hint="default"/>
      </w:rPr>
    </w:lvl>
    <w:lvl w:ilvl="2" w:tplc="14A459FE" w:tentative="1">
      <w:start w:val="1"/>
      <w:numFmt w:val="bullet"/>
      <w:lvlText w:val=""/>
      <w:lvlJc w:val="left"/>
      <w:pPr>
        <w:ind w:left="2160" w:hanging="360"/>
      </w:pPr>
      <w:rPr>
        <w:rFonts w:ascii="Wingdings" w:hAnsi="Wingdings" w:hint="default"/>
      </w:rPr>
    </w:lvl>
    <w:lvl w:ilvl="3" w:tplc="E006FC7C" w:tentative="1">
      <w:start w:val="1"/>
      <w:numFmt w:val="bullet"/>
      <w:lvlText w:val=""/>
      <w:lvlJc w:val="left"/>
      <w:pPr>
        <w:ind w:left="2880" w:hanging="360"/>
      </w:pPr>
      <w:rPr>
        <w:rFonts w:ascii="Symbol" w:hAnsi="Symbol" w:hint="default"/>
      </w:rPr>
    </w:lvl>
    <w:lvl w:ilvl="4" w:tplc="D6562766" w:tentative="1">
      <w:start w:val="1"/>
      <w:numFmt w:val="bullet"/>
      <w:lvlText w:val="o"/>
      <w:lvlJc w:val="left"/>
      <w:pPr>
        <w:ind w:left="3600" w:hanging="360"/>
      </w:pPr>
      <w:rPr>
        <w:rFonts w:ascii="Courier New" w:hAnsi="Courier New" w:cs="Wingdings" w:hint="default"/>
      </w:rPr>
    </w:lvl>
    <w:lvl w:ilvl="5" w:tplc="D8D4FC5E" w:tentative="1">
      <w:start w:val="1"/>
      <w:numFmt w:val="bullet"/>
      <w:lvlText w:val=""/>
      <w:lvlJc w:val="left"/>
      <w:pPr>
        <w:ind w:left="4320" w:hanging="360"/>
      </w:pPr>
      <w:rPr>
        <w:rFonts w:ascii="Wingdings" w:hAnsi="Wingdings" w:hint="default"/>
      </w:rPr>
    </w:lvl>
    <w:lvl w:ilvl="6" w:tplc="45E6E3F2" w:tentative="1">
      <w:start w:val="1"/>
      <w:numFmt w:val="bullet"/>
      <w:lvlText w:val=""/>
      <w:lvlJc w:val="left"/>
      <w:pPr>
        <w:ind w:left="5040" w:hanging="360"/>
      </w:pPr>
      <w:rPr>
        <w:rFonts w:ascii="Symbol" w:hAnsi="Symbol" w:hint="default"/>
      </w:rPr>
    </w:lvl>
    <w:lvl w:ilvl="7" w:tplc="385C975E" w:tentative="1">
      <w:start w:val="1"/>
      <w:numFmt w:val="bullet"/>
      <w:lvlText w:val="o"/>
      <w:lvlJc w:val="left"/>
      <w:pPr>
        <w:ind w:left="5760" w:hanging="360"/>
      </w:pPr>
      <w:rPr>
        <w:rFonts w:ascii="Courier New" w:hAnsi="Courier New" w:cs="Wingdings" w:hint="default"/>
      </w:rPr>
    </w:lvl>
    <w:lvl w:ilvl="8" w:tplc="74F66032" w:tentative="1">
      <w:start w:val="1"/>
      <w:numFmt w:val="bullet"/>
      <w:lvlText w:val=""/>
      <w:lvlJc w:val="left"/>
      <w:pPr>
        <w:ind w:left="6480" w:hanging="360"/>
      </w:pPr>
      <w:rPr>
        <w:rFonts w:ascii="Wingdings" w:hAnsi="Wingdings" w:hint="default"/>
      </w:rPr>
    </w:lvl>
  </w:abstractNum>
  <w:abstractNum w:abstractNumId="19" w15:restartNumberingAfterBreak="0">
    <w:nsid w:val="65232EB0"/>
    <w:multiLevelType w:val="hybridMultilevel"/>
    <w:tmpl w:val="98B83128"/>
    <w:lvl w:ilvl="0" w:tplc="AEFEEE4E">
      <w:start w:val="1"/>
      <w:numFmt w:val="bullet"/>
      <w:lvlText w:val=""/>
      <w:lvlJc w:val="left"/>
      <w:pPr>
        <w:ind w:left="720" w:hanging="360"/>
      </w:pPr>
      <w:rPr>
        <w:rFonts w:ascii="Symbol" w:hAnsi="Symbol" w:hint="default"/>
      </w:rPr>
    </w:lvl>
    <w:lvl w:ilvl="1" w:tplc="AA6097F4" w:tentative="1">
      <w:start w:val="1"/>
      <w:numFmt w:val="bullet"/>
      <w:lvlText w:val="o"/>
      <w:lvlJc w:val="left"/>
      <w:pPr>
        <w:ind w:left="1440" w:hanging="360"/>
      </w:pPr>
      <w:rPr>
        <w:rFonts w:ascii="Courier New" w:hAnsi="Courier New" w:cs="Wingdings" w:hint="default"/>
      </w:rPr>
    </w:lvl>
    <w:lvl w:ilvl="2" w:tplc="EB8CF462" w:tentative="1">
      <w:start w:val="1"/>
      <w:numFmt w:val="bullet"/>
      <w:lvlText w:val=""/>
      <w:lvlJc w:val="left"/>
      <w:pPr>
        <w:ind w:left="2160" w:hanging="360"/>
      </w:pPr>
      <w:rPr>
        <w:rFonts w:ascii="Wingdings" w:hAnsi="Wingdings" w:hint="default"/>
      </w:rPr>
    </w:lvl>
    <w:lvl w:ilvl="3" w:tplc="E9ACEF18" w:tentative="1">
      <w:start w:val="1"/>
      <w:numFmt w:val="bullet"/>
      <w:lvlText w:val=""/>
      <w:lvlJc w:val="left"/>
      <w:pPr>
        <w:ind w:left="2880" w:hanging="360"/>
      </w:pPr>
      <w:rPr>
        <w:rFonts w:ascii="Symbol" w:hAnsi="Symbol" w:hint="default"/>
      </w:rPr>
    </w:lvl>
    <w:lvl w:ilvl="4" w:tplc="278A3604" w:tentative="1">
      <w:start w:val="1"/>
      <w:numFmt w:val="bullet"/>
      <w:lvlText w:val="o"/>
      <w:lvlJc w:val="left"/>
      <w:pPr>
        <w:ind w:left="3600" w:hanging="360"/>
      </w:pPr>
      <w:rPr>
        <w:rFonts w:ascii="Courier New" w:hAnsi="Courier New" w:cs="Wingdings" w:hint="default"/>
      </w:rPr>
    </w:lvl>
    <w:lvl w:ilvl="5" w:tplc="9BF473F8" w:tentative="1">
      <w:start w:val="1"/>
      <w:numFmt w:val="bullet"/>
      <w:lvlText w:val=""/>
      <w:lvlJc w:val="left"/>
      <w:pPr>
        <w:ind w:left="4320" w:hanging="360"/>
      </w:pPr>
      <w:rPr>
        <w:rFonts w:ascii="Wingdings" w:hAnsi="Wingdings" w:hint="default"/>
      </w:rPr>
    </w:lvl>
    <w:lvl w:ilvl="6" w:tplc="6EB0DAAC" w:tentative="1">
      <w:start w:val="1"/>
      <w:numFmt w:val="bullet"/>
      <w:lvlText w:val=""/>
      <w:lvlJc w:val="left"/>
      <w:pPr>
        <w:ind w:left="5040" w:hanging="360"/>
      </w:pPr>
      <w:rPr>
        <w:rFonts w:ascii="Symbol" w:hAnsi="Symbol" w:hint="default"/>
      </w:rPr>
    </w:lvl>
    <w:lvl w:ilvl="7" w:tplc="85B64110" w:tentative="1">
      <w:start w:val="1"/>
      <w:numFmt w:val="bullet"/>
      <w:lvlText w:val="o"/>
      <w:lvlJc w:val="left"/>
      <w:pPr>
        <w:ind w:left="5760" w:hanging="360"/>
      </w:pPr>
      <w:rPr>
        <w:rFonts w:ascii="Courier New" w:hAnsi="Courier New" w:cs="Wingdings" w:hint="default"/>
      </w:rPr>
    </w:lvl>
    <w:lvl w:ilvl="8" w:tplc="5270ED9E" w:tentative="1">
      <w:start w:val="1"/>
      <w:numFmt w:val="bullet"/>
      <w:lvlText w:val=""/>
      <w:lvlJc w:val="left"/>
      <w:pPr>
        <w:ind w:left="6480" w:hanging="360"/>
      </w:pPr>
      <w:rPr>
        <w:rFonts w:ascii="Wingdings" w:hAnsi="Wingdings" w:hint="default"/>
      </w:rPr>
    </w:lvl>
  </w:abstractNum>
  <w:abstractNum w:abstractNumId="20" w15:restartNumberingAfterBreak="0">
    <w:nsid w:val="7181200B"/>
    <w:multiLevelType w:val="multilevel"/>
    <w:tmpl w:val="F974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6670F"/>
    <w:multiLevelType w:val="hybridMultilevel"/>
    <w:tmpl w:val="F6D4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9"/>
  </w:num>
  <w:num w:numId="4">
    <w:abstractNumId w:val="12"/>
  </w:num>
  <w:num w:numId="5">
    <w:abstractNumId w:val="3"/>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9"/>
  </w:num>
  <w:num w:numId="9">
    <w:abstractNumId w:val="7"/>
  </w:num>
  <w:num w:numId="10">
    <w:abstractNumId w:val="18"/>
  </w:num>
  <w:num w:numId="11">
    <w:abstractNumId w:val="5"/>
  </w:num>
  <w:num w:numId="12">
    <w:abstractNumId w:val="4"/>
  </w:num>
  <w:num w:numId="13">
    <w:abstractNumId w:val="1"/>
  </w:num>
  <w:num w:numId="14">
    <w:abstractNumId w:val="15"/>
  </w:num>
  <w:num w:numId="15">
    <w:abstractNumId w:val="13"/>
  </w:num>
  <w:num w:numId="16">
    <w:abstractNumId w:val="14"/>
  </w:num>
  <w:num w:numId="17">
    <w:abstractNumId w:val="10"/>
  </w:num>
  <w:num w:numId="18">
    <w:abstractNumId w:val="4"/>
  </w:num>
  <w:num w:numId="19">
    <w:abstractNumId w:val="6"/>
  </w:num>
  <w:num w:numId="20">
    <w:abstractNumId w:val="2"/>
  </w:num>
  <w:num w:numId="21">
    <w:abstractNumId w:val="8"/>
  </w:num>
  <w:num w:numId="22">
    <w:abstractNumId w:val="16"/>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3C"/>
    <w:rsid w:val="00071E5E"/>
    <w:rsid w:val="00087C1C"/>
    <w:rsid w:val="001069EE"/>
    <w:rsid w:val="00180A31"/>
    <w:rsid w:val="001C739A"/>
    <w:rsid w:val="002058D1"/>
    <w:rsid w:val="00207285"/>
    <w:rsid w:val="002C3976"/>
    <w:rsid w:val="002E0705"/>
    <w:rsid w:val="003A60C9"/>
    <w:rsid w:val="0040252C"/>
    <w:rsid w:val="004749DB"/>
    <w:rsid w:val="004A27CD"/>
    <w:rsid w:val="004E7C58"/>
    <w:rsid w:val="004F04CF"/>
    <w:rsid w:val="005B707C"/>
    <w:rsid w:val="006041F3"/>
    <w:rsid w:val="007525E3"/>
    <w:rsid w:val="00754DDE"/>
    <w:rsid w:val="007A4FFC"/>
    <w:rsid w:val="007D6453"/>
    <w:rsid w:val="00842899"/>
    <w:rsid w:val="008630F5"/>
    <w:rsid w:val="008E10AA"/>
    <w:rsid w:val="0096007A"/>
    <w:rsid w:val="009A629F"/>
    <w:rsid w:val="00A66876"/>
    <w:rsid w:val="00AD2218"/>
    <w:rsid w:val="00B05AA6"/>
    <w:rsid w:val="00B14C51"/>
    <w:rsid w:val="00B15BF0"/>
    <w:rsid w:val="00B213A2"/>
    <w:rsid w:val="00B342E3"/>
    <w:rsid w:val="00B35D45"/>
    <w:rsid w:val="00B75534"/>
    <w:rsid w:val="00B90A47"/>
    <w:rsid w:val="00C10686"/>
    <w:rsid w:val="00C23415"/>
    <w:rsid w:val="00C45BBC"/>
    <w:rsid w:val="00C93A3C"/>
    <w:rsid w:val="00CB34E6"/>
    <w:rsid w:val="00D93FF2"/>
    <w:rsid w:val="00D96675"/>
    <w:rsid w:val="00DB62B5"/>
    <w:rsid w:val="00E37A27"/>
    <w:rsid w:val="00F20301"/>
    <w:rsid w:val="00F37DD0"/>
    <w:rsid w:val="00F7406C"/>
    <w:rsid w:val="00FB1F26"/>
    <w:rsid w:val="00FB328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F60F194"/>
  <w14:defaultImageDpi w14:val="300"/>
  <w15:chartTrackingRefBased/>
  <w15:docId w15:val="{95CFD61A-B180-AD48-8FCE-230DA4E4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rFonts w:ascii="Verdana" w:hAnsi="Verdana"/>
      <w:sz w:val="24"/>
      <w:lang w:eastAsia="zh-CN"/>
    </w:rPr>
  </w:style>
  <w:style w:type="paragraph" w:styleId="Heading1">
    <w:name w:val="heading 1"/>
    <w:basedOn w:val="Normal"/>
    <w:next w:val="Normal"/>
    <w:link w:val="Heading1Char"/>
    <w:qFormat/>
    <w:pPr>
      <w:keepNext/>
      <w:ind w:right="26"/>
      <w:jc w:val="center"/>
      <w:outlineLvl w:val="0"/>
    </w:pPr>
    <w:rPr>
      <w:rFonts w:ascii="Arial" w:eastAsia="Times" w:hAnsi="Arial"/>
      <w:b/>
      <w:sz w:val="22"/>
    </w:rPr>
  </w:style>
  <w:style w:type="paragraph" w:styleId="Heading2">
    <w:name w:val="heading 2"/>
    <w:basedOn w:val="Normal"/>
    <w:next w:val="Normal"/>
    <w:qFormat/>
    <w:pPr>
      <w:keepNext/>
      <w:outlineLvl w:val="1"/>
    </w:pPr>
  </w:style>
  <w:style w:type="paragraph" w:styleId="Heading3">
    <w:name w:val="heading 3"/>
    <w:basedOn w:val="Normal"/>
    <w:next w:val="Normal"/>
    <w:link w:val="Heading3Char"/>
    <w:qFormat/>
    <w:rsid w:val="00EE6F5C"/>
    <w:pPr>
      <w:keepNext/>
      <w:outlineLvl w:val="2"/>
    </w:pPr>
    <w:rPr>
      <w:rFonts w:ascii="Century" w:eastAsia="Times" w:hAnsi="Century"/>
      <w:b/>
      <w:color w:val="FF0000"/>
      <w:sz w:val="20"/>
      <w:lang w:val="es-ES_tradnl" w:eastAsia="x-none"/>
    </w:rPr>
  </w:style>
  <w:style w:type="paragraph" w:styleId="Heading4">
    <w:name w:val="heading 4"/>
    <w:basedOn w:val="Normal"/>
    <w:next w:val="Normal"/>
    <w:qFormat/>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990000"/>
      <w:u w:val="none"/>
      <w:effect w:val="none"/>
    </w:rPr>
  </w:style>
  <w:style w:type="character" w:styleId="Strong">
    <w:name w:val="Strong"/>
    <w:qFormat/>
    <w:rPr>
      <w:rFonts w:ascii="Verdana" w:hAnsi="Verdana"/>
      <w:b/>
      <w:bCs/>
      <w:sz w:val="24"/>
    </w:rPr>
  </w:style>
  <w:style w:type="paragraph" w:styleId="NormalWeb">
    <w:name w:val="Normal (Web)"/>
    <w:basedOn w:val="Normal"/>
    <w:pPr>
      <w:spacing w:before="100" w:beforeAutospacing="1" w:after="100" w:afterAutospacing="1"/>
    </w:pPr>
    <w:rPr>
      <w:color w:val="444444"/>
      <w:sz w:val="18"/>
      <w:szCs w:val="18"/>
    </w:rPr>
  </w:style>
  <w:style w:type="paragraph" w:styleId="Title">
    <w:name w:val="Title"/>
    <w:basedOn w:val="Normal"/>
    <w:qFormat/>
    <w:pPr>
      <w:widowControl w:val="0"/>
      <w:autoSpaceDE w:val="0"/>
      <w:autoSpaceDN w:val="0"/>
      <w:ind w:right="-1692"/>
      <w:jc w:val="center"/>
    </w:pPr>
    <w:rPr>
      <w:rFonts w:ascii="Arial" w:eastAsia="Times New Roman" w:hAnsi="Arial"/>
      <w:b/>
      <w:sz w:val="20"/>
      <w:lang w:val="es-ES_tradnl"/>
    </w:rPr>
  </w:style>
  <w:style w:type="paragraph" w:styleId="BodyText">
    <w:name w:val="Body Text"/>
    <w:basedOn w:val="Normal"/>
    <w:rPr>
      <w:rFonts w:ascii="Arial" w:eastAsia="Times" w:hAnsi="Arial"/>
      <w:color w:val="000000"/>
      <w:lang w:eastAsia="en-US"/>
    </w:rPr>
  </w:style>
  <w:style w:type="character" w:customStyle="1" w:styleId="Heading4Char">
    <w:name w:val="Heading 4 Char"/>
    <w:rPr>
      <w:rFonts w:ascii="Calibri" w:eastAsia="Times New Roman" w:hAnsi="Calibri" w:cs="Times New Roman"/>
      <w:b/>
      <w:bCs/>
      <w:noProof w:val="0"/>
      <w:sz w:val="28"/>
      <w:szCs w:val="28"/>
      <w:lang w:eastAsia="zh-CN"/>
    </w:rPr>
  </w:style>
  <w:style w:type="paragraph" w:styleId="Header">
    <w:name w:val="header"/>
    <w:basedOn w:val="Normal"/>
    <w:pPr>
      <w:tabs>
        <w:tab w:val="center" w:pos="4680"/>
        <w:tab w:val="right" w:pos="9360"/>
      </w:tabs>
    </w:pPr>
  </w:style>
  <w:style w:type="character" w:customStyle="1" w:styleId="HeaderChar">
    <w:name w:val="Header Char"/>
    <w:rPr>
      <w:rFonts w:ascii="Verdana" w:hAnsi="Verdana"/>
      <w:noProof w:val="0"/>
      <w:sz w:val="24"/>
      <w:lang w:eastAsia="zh-CN"/>
    </w:rPr>
  </w:style>
  <w:style w:type="paragraph" w:styleId="Footer">
    <w:name w:val="footer"/>
    <w:basedOn w:val="Normal"/>
    <w:pPr>
      <w:tabs>
        <w:tab w:val="center" w:pos="4680"/>
        <w:tab w:val="right" w:pos="9360"/>
      </w:tabs>
    </w:pPr>
  </w:style>
  <w:style w:type="character" w:customStyle="1" w:styleId="FooterChar">
    <w:name w:val="Footer Char"/>
    <w:rPr>
      <w:rFonts w:ascii="Verdana" w:hAnsi="Verdana"/>
      <w:noProof w:val="0"/>
      <w:sz w:val="24"/>
      <w:lang w:eastAsia="zh-CN"/>
    </w:rPr>
  </w:style>
  <w:style w:type="table" w:styleId="TableGrid">
    <w:name w:val="Table Grid"/>
    <w:basedOn w:val="TableNormal"/>
    <w:rsid w:val="00C93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7836F8"/>
    <w:pPr>
      <w:jc w:val="center"/>
    </w:pPr>
    <w:rPr>
      <w:rFonts w:ascii="Times New Roman" w:eastAsia="Times New Roman" w:hAnsi="Times New Roman"/>
      <w:b/>
      <w:lang w:val="x-none" w:eastAsia="x-none"/>
    </w:rPr>
  </w:style>
  <w:style w:type="character" w:customStyle="1" w:styleId="SubtitleChar">
    <w:name w:val="Subtitle Char"/>
    <w:link w:val="Subtitle"/>
    <w:rsid w:val="007836F8"/>
    <w:rPr>
      <w:rFonts w:eastAsia="Times New Roman"/>
      <w:b/>
      <w:sz w:val="24"/>
    </w:rPr>
  </w:style>
  <w:style w:type="character" w:customStyle="1" w:styleId="Heading3Char">
    <w:name w:val="Heading 3 Char"/>
    <w:link w:val="Heading3"/>
    <w:rsid w:val="00EE6F5C"/>
    <w:rPr>
      <w:rFonts w:ascii="Century" w:eastAsia="Times" w:hAnsi="Century"/>
      <w:b/>
      <w:color w:val="FF0000"/>
      <w:lang w:val="es-ES_tradnl"/>
    </w:rPr>
  </w:style>
  <w:style w:type="paragraph" w:styleId="BodyText3">
    <w:name w:val="Body Text 3"/>
    <w:basedOn w:val="Normal"/>
    <w:link w:val="BodyText3Char"/>
    <w:rsid w:val="00EE6F5C"/>
    <w:rPr>
      <w:rFonts w:ascii="Arial" w:eastAsia="Times" w:hAnsi="Arial"/>
      <w:b/>
      <w:color w:val="FF0000"/>
      <w:lang w:val="es-ES_tradnl" w:eastAsia="x-none"/>
    </w:rPr>
  </w:style>
  <w:style w:type="character" w:customStyle="1" w:styleId="BodyText3Char">
    <w:name w:val="Body Text 3 Char"/>
    <w:link w:val="BodyText3"/>
    <w:rsid w:val="00EE6F5C"/>
    <w:rPr>
      <w:rFonts w:ascii="Arial" w:eastAsia="Times" w:hAnsi="Arial"/>
      <w:b/>
      <w:color w:val="FF0000"/>
      <w:sz w:val="24"/>
      <w:lang w:val="es-ES_tradnl"/>
    </w:rPr>
  </w:style>
  <w:style w:type="paragraph" w:styleId="BodyText2">
    <w:name w:val="Body Text 2"/>
    <w:basedOn w:val="Normal"/>
    <w:link w:val="BodyText2Char"/>
    <w:rsid w:val="00EE6F5C"/>
    <w:rPr>
      <w:rFonts w:ascii="Arial" w:eastAsia="Times" w:hAnsi="Arial"/>
      <w:color w:val="FF0000"/>
      <w:lang w:val="es-ES_tradnl" w:eastAsia="x-none"/>
    </w:rPr>
  </w:style>
  <w:style w:type="character" w:customStyle="1" w:styleId="BodyText2Char">
    <w:name w:val="Body Text 2 Char"/>
    <w:link w:val="BodyText2"/>
    <w:rsid w:val="00EE6F5C"/>
    <w:rPr>
      <w:rFonts w:ascii="Arial" w:eastAsia="Times" w:hAnsi="Arial"/>
      <w:color w:val="FF0000"/>
      <w:sz w:val="24"/>
      <w:lang w:val="es-ES_tradnl"/>
    </w:rPr>
  </w:style>
  <w:style w:type="character" w:customStyle="1" w:styleId="Heading1Char">
    <w:name w:val="Heading 1 Char"/>
    <w:link w:val="Heading1"/>
    <w:rsid w:val="007D6453"/>
    <w:rPr>
      <w:rFonts w:ascii="Arial" w:eastAsia="Times" w:hAnsi="Arial"/>
      <w:b/>
      <w:sz w:val="22"/>
      <w:lang w:eastAsia="zh-CN"/>
    </w:rPr>
  </w:style>
  <w:style w:type="character" w:customStyle="1" w:styleId="a-size-large">
    <w:name w:val="a-size-large"/>
    <w:rsid w:val="007D6453"/>
  </w:style>
  <w:style w:type="character" w:customStyle="1" w:styleId="apple-converted-space">
    <w:name w:val="apple-converted-space"/>
    <w:rsid w:val="007D6453"/>
  </w:style>
  <w:style w:type="character" w:customStyle="1" w:styleId="author">
    <w:name w:val="author"/>
    <w:rsid w:val="007D6453"/>
  </w:style>
  <w:style w:type="character" w:customStyle="1" w:styleId="a-color-secondary">
    <w:name w:val="a-color-secondary"/>
    <w:rsid w:val="007D6453"/>
  </w:style>
  <w:style w:type="character" w:customStyle="1" w:styleId="a-size-extra-large">
    <w:name w:val="a-size-extra-large"/>
    <w:rsid w:val="007D6453"/>
  </w:style>
  <w:style w:type="character" w:styleId="UnresolvedMention">
    <w:name w:val="Unresolved Mention"/>
    <w:basedOn w:val="DefaultParagraphFont"/>
    <w:uiPriority w:val="47"/>
    <w:rsid w:val="00205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959801">
      <w:bodyDiv w:val="1"/>
      <w:marLeft w:val="0"/>
      <w:marRight w:val="0"/>
      <w:marTop w:val="0"/>
      <w:marBottom w:val="0"/>
      <w:divBdr>
        <w:top w:val="none" w:sz="0" w:space="0" w:color="auto"/>
        <w:left w:val="none" w:sz="0" w:space="0" w:color="auto"/>
        <w:bottom w:val="none" w:sz="0" w:space="0" w:color="auto"/>
        <w:right w:val="none" w:sz="0" w:space="0" w:color="auto"/>
      </w:divBdr>
    </w:div>
    <w:div w:id="641933048">
      <w:bodyDiv w:val="1"/>
      <w:marLeft w:val="0"/>
      <w:marRight w:val="0"/>
      <w:marTop w:val="0"/>
      <w:marBottom w:val="0"/>
      <w:divBdr>
        <w:top w:val="none" w:sz="0" w:space="0" w:color="auto"/>
        <w:left w:val="none" w:sz="0" w:space="0" w:color="auto"/>
        <w:bottom w:val="none" w:sz="0" w:space="0" w:color="auto"/>
        <w:right w:val="none" w:sz="0" w:space="0" w:color="auto"/>
      </w:divBdr>
    </w:div>
    <w:div w:id="759760988">
      <w:bodyDiv w:val="1"/>
      <w:marLeft w:val="0"/>
      <w:marRight w:val="0"/>
      <w:marTop w:val="0"/>
      <w:marBottom w:val="0"/>
      <w:divBdr>
        <w:top w:val="none" w:sz="0" w:space="0" w:color="auto"/>
        <w:left w:val="none" w:sz="0" w:space="0" w:color="auto"/>
        <w:bottom w:val="none" w:sz="0" w:space="0" w:color="auto"/>
        <w:right w:val="none" w:sz="0" w:space="0" w:color="auto"/>
      </w:divBdr>
    </w:div>
    <w:div w:id="1752846617">
      <w:bodyDiv w:val="1"/>
      <w:marLeft w:val="0"/>
      <w:marRight w:val="0"/>
      <w:marTop w:val="0"/>
      <w:marBottom w:val="0"/>
      <w:divBdr>
        <w:top w:val="none" w:sz="0" w:space="0" w:color="auto"/>
        <w:left w:val="none" w:sz="0" w:space="0" w:color="auto"/>
        <w:bottom w:val="none" w:sz="0" w:space="0" w:color="auto"/>
        <w:right w:val="none" w:sz="0" w:space="0" w:color="auto"/>
      </w:divBdr>
    </w:div>
    <w:div w:id="1802575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iddlebury.edu/about/handbook/student_polici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MIDDLEBURY COLLEGE</vt:lpstr>
    </vt:vector>
  </TitlesOfParts>
  <Company>Hewlett-Packard</Company>
  <LinksUpToDate>false</LinksUpToDate>
  <CharactersWithSpaces>9976</CharactersWithSpaces>
  <SharedDoc>false</SharedDoc>
  <HLinks>
    <vt:vector size="12" baseType="variant">
      <vt:variant>
        <vt:i4>2097223</vt:i4>
      </vt:variant>
      <vt:variant>
        <vt:i4>3</vt:i4>
      </vt:variant>
      <vt:variant>
        <vt:i4>0</vt:i4>
      </vt:variant>
      <vt:variant>
        <vt:i4>5</vt:i4>
      </vt:variant>
      <vt:variant>
        <vt:lpwstr>http://www.middlebury.edu/about/handbook/student_policies/</vt:lpwstr>
      </vt:variant>
      <vt:variant>
        <vt:lpwstr/>
      </vt:variant>
      <vt:variant>
        <vt:i4>3342453</vt:i4>
      </vt:variant>
      <vt:variant>
        <vt:i4>0</vt:i4>
      </vt:variant>
      <vt:variant>
        <vt:i4>0</vt:i4>
      </vt:variant>
      <vt:variant>
        <vt:i4>5</vt:i4>
      </vt:variant>
      <vt:variant>
        <vt:lpwstr>http://www.middlebury.edu/academics/ls/pledge/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MIDDLEBURY COLLEGE</dc:title>
  <dc:subject/>
  <dc:creator>Margarina</dc:creator>
  <cp:keywords/>
  <cp:lastModifiedBy>Office User</cp:lastModifiedBy>
  <cp:revision>11</cp:revision>
  <cp:lastPrinted>2015-06-26T12:52:00Z</cp:lastPrinted>
  <dcterms:created xsi:type="dcterms:W3CDTF">2019-07-03T16:05:00Z</dcterms:created>
  <dcterms:modified xsi:type="dcterms:W3CDTF">2020-06-25T18:42:00Z</dcterms:modified>
</cp:coreProperties>
</file>