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FEA" w:rsidRDefault="00B64221">
      <w:pPr>
        <w:pStyle w:val="Title"/>
        <w:rPr>
          <w:sz w:val="18"/>
        </w:rPr>
      </w:pPr>
      <w:r>
        <w:t xml:space="preserve"> </w:t>
      </w:r>
      <w:r w:rsidR="00180FEA">
        <w:t>Scholarly Publication Subvention Fund (SPSF) Application</w:t>
      </w:r>
    </w:p>
    <w:p w:rsidR="00180FEA" w:rsidRDefault="00180FEA" w:rsidP="00B16814">
      <w:pPr>
        <w:pStyle w:val="BodyText"/>
        <w:rPr>
          <w:rFonts w:ascii="Times New Roman" w:hAnsi="Times New Roman" w:cs="Times New Roman"/>
          <w:sz w:val="24"/>
        </w:rPr>
      </w:pPr>
      <w:r>
        <w:rPr>
          <w:rFonts w:ascii="Times New Roman" w:hAnsi="Times New Roman" w:cs="Times New Roman"/>
          <w:sz w:val="24"/>
        </w:rPr>
        <w:t xml:space="preserve">The College will assist faculty with production costs and reprint costs for scholarly publications through the </w:t>
      </w:r>
      <w:r>
        <w:rPr>
          <w:rFonts w:ascii="Times New Roman" w:hAnsi="Times New Roman" w:cs="Times New Roman"/>
          <w:i/>
          <w:iCs/>
          <w:sz w:val="24"/>
        </w:rPr>
        <w:t>Scholarly Publication Subvention Fund (SPSF)</w:t>
      </w:r>
      <w:r>
        <w:rPr>
          <w:rFonts w:ascii="Times New Roman" w:hAnsi="Times New Roman" w:cs="Times New Roman"/>
          <w:sz w:val="24"/>
        </w:rPr>
        <w:t xml:space="preserve">.  All requests should be made to the office of the Dean </w:t>
      </w:r>
      <w:r w:rsidR="00423EA3">
        <w:rPr>
          <w:rFonts w:ascii="Times New Roman" w:hAnsi="Times New Roman" w:cs="Times New Roman"/>
          <w:sz w:val="24"/>
        </w:rPr>
        <w:t xml:space="preserve">for </w:t>
      </w:r>
      <w:bookmarkStart w:id="0" w:name="_GoBack"/>
      <w:bookmarkEnd w:id="0"/>
      <w:r w:rsidR="00EA1128">
        <w:rPr>
          <w:rFonts w:ascii="Times New Roman" w:hAnsi="Times New Roman" w:cs="Times New Roman"/>
          <w:sz w:val="24"/>
        </w:rPr>
        <w:t>Faculty Development</w:t>
      </w:r>
      <w:r w:rsidR="00B16814">
        <w:rPr>
          <w:rFonts w:ascii="Times New Roman" w:hAnsi="Times New Roman" w:cs="Times New Roman"/>
          <w:sz w:val="24"/>
        </w:rPr>
        <w:t xml:space="preserve"> and Research</w:t>
      </w:r>
      <w:r>
        <w:rPr>
          <w:rFonts w:ascii="Times New Roman" w:hAnsi="Times New Roman" w:cs="Times New Roman"/>
          <w:sz w:val="24"/>
        </w:rPr>
        <w:t xml:space="preserve"> (Old Chapel </w:t>
      </w:r>
      <w:r w:rsidR="00B16814">
        <w:rPr>
          <w:rFonts w:ascii="Times New Roman" w:hAnsi="Times New Roman" w:cs="Times New Roman"/>
          <w:sz w:val="24"/>
        </w:rPr>
        <w:t>2</w:t>
      </w:r>
      <w:r>
        <w:rPr>
          <w:rFonts w:ascii="Times New Roman" w:hAnsi="Times New Roman" w:cs="Times New Roman"/>
          <w:sz w:val="24"/>
        </w:rPr>
        <w:t>0</w:t>
      </w:r>
      <w:r w:rsidR="00EA1128">
        <w:rPr>
          <w:rFonts w:ascii="Times New Roman" w:hAnsi="Times New Roman" w:cs="Times New Roman"/>
          <w:sz w:val="24"/>
        </w:rPr>
        <w:t>8</w:t>
      </w:r>
      <w:r>
        <w:rPr>
          <w:rFonts w:ascii="Times New Roman" w:hAnsi="Times New Roman" w:cs="Times New Roman"/>
          <w:sz w:val="24"/>
        </w:rPr>
        <w:t xml:space="preserve">). </w:t>
      </w:r>
    </w:p>
    <w:p w:rsidR="00053A6A" w:rsidRDefault="00053A6A">
      <w:pPr>
        <w:pStyle w:val="Heading4"/>
        <w:rPr>
          <w:rFonts w:ascii="Times New Roman" w:hAnsi="Times New Roman" w:cs="Times New Roman"/>
          <w:sz w:val="24"/>
        </w:rPr>
      </w:pPr>
    </w:p>
    <w:p w:rsidR="00180FEA" w:rsidRDefault="003425D8">
      <w:pPr>
        <w:rPr>
          <w:b/>
          <w:bCs/>
          <w:szCs w:val="20"/>
        </w:rPr>
      </w:pPr>
      <w:r>
        <w:rPr>
          <w:b/>
          <w:bCs/>
          <w:szCs w:val="20"/>
        </w:rPr>
        <w:t>Name:</w:t>
      </w:r>
      <w:r>
        <w:rPr>
          <w:b/>
          <w:bCs/>
          <w:szCs w:val="20"/>
        </w:rPr>
        <w:tab/>
      </w:r>
      <w:r>
        <w:rPr>
          <w:b/>
          <w:bCs/>
          <w:szCs w:val="20"/>
        </w:rPr>
        <w:tab/>
      </w:r>
      <w:r>
        <w:rPr>
          <w:b/>
          <w:bCs/>
          <w:szCs w:val="20"/>
        </w:rPr>
        <w:tab/>
      </w:r>
      <w:r>
        <w:rPr>
          <w:b/>
          <w:bCs/>
          <w:szCs w:val="20"/>
        </w:rPr>
        <w:tab/>
      </w:r>
      <w:r>
        <w:rPr>
          <w:b/>
          <w:bCs/>
          <w:szCs w:val="20"/>
        </w:rPr>
        <w:tab/>
      </w:r>
      <w:r>
        <w:rPr>
          <w:b/>
          <w:bCs/>
          <w:szCs w:val="20"/>
        </w:rPr>
        <w:tab/>
        <w:t>Department:</w:t>
      </w:r>
    </w:p>
    <w:p w:rsidR="003425D8" w:rsidRDefault="003425D8">
      <w:pPr>
        <w:rPr>
          <w:b/>
          <w:bCs/>
          <w:szCs w:val="20"/>
        </w:rPr>
      </w:pPr>
    </w:p>
    <w:p w:rsidR="003425D8" w:rsidRDefault="003425D8">
      <w:pPr>
        <w:rPr>
          <w:b/>
          <w:bCs/>
          <w:szCs w:val="20"/>
        </w:rPr>
      </w:pPr>
      <w:r>
        <w:rPr>
          <w:b/>
          <w:bCs/>
          <w:szCs w:val="20"/>
        </w:rPr>
        <w:t>Amount Requested:</w:t>
      </w:r>
      <w:r>
        <w:rPr>
          <w:b/>
          <w:bCs/>
          <w:szCs w:val="20"/>
        </w:rPr>
        <w:tab/>
      </w:r>
      <w:r>
        <w:rPr>
          <w:b/>
          <w:bCs/>
          <w:szCs w:val="20"/>
        </w:rPr>
        <w:tab/>
      </w:r>
      <w:r>
        <w:rPr>
          <w:b/>
          <w:bCs/>
          <w:szCs w:val="20"/>
        </w:rPr>
        <w:tab/>
      </w:r>
      <w:r>
        <w:rPr>
          <w:b/>
          <w:bCs/>
          <w:szCs w:val="20"/>
        </w:rPr>
        <w:tab/>
        <w:t>Deadline for Payment:</w:t>
      </w:r>
    </w:p>
    <w:p w:rsidR="003425D8" w:rsidRDefault="003425D8">
      <w:pPr>
        <w:rPr>
          <w:b/>
          <w:bCs/>
          <w:szCs w:val="20"/>
        </w:rPr>
      </w:pPr>
    </w:p>
    <w:p w:rsidR="003425D8" w:rsidRDefault="00180FEA" w:rsidP="00B16814">
      <w:pPr>
        <w:rPr>
          <w:b/>
          <w:bCs/>
          <w:szCs w:val="20"/>
        </w:rPr>
      </w:pPr>
      <w:r>
        <w:rPr>
          <w:b/>
          <w:bCs/>
          <w:szCs w:val="20"/>
        </w:rPr>
        <w:t>Citation</w:t>
      </w:r>
      <w:r w:rsidR="006F1BE2">
        <w:rPr>
          <w:b/>
          <w:bCs/>
          <w:szCs w:val="20"/>
        </w:rPr>
        <w:t xml:space="preserve"> of the article or book</w:t>
      </w:r>
      <w:r>
        <w:rPr>
          <w:b/>
          <w:bCs/>
          <w:szCs w:val="20"/>
        </w:rPr>
        <w:t xml:space="preserve"> </w:t>
      </w:r>
      <w:r>
        <w:rPr>
          <w:szCs w:val="20"/>
        </w:rPr>
        <w:t>(if not included on invoices)</w:t>
      </w:r>
      <w:r>
        <w:rPr>
          <w:b/>
          <w:bCs/>
          <w:szCs w:val="20"/>
        </w:rPr>
        <w:t>:</w:t>
      </w:r>
    </w:p>
    <w:p w:rsidR="003425D8" w:rsidRDefault="003425D8">
      <w:pPr>
        <w:rPr>
          <w:b/>
          <w:bCs/>
          <w:szCs w:val="20"/>
        </w:rPr>
      </w:pPr>
    </w:p>
    <w:p w:rsidR="003425D8" w:rsidRDefault="003425D8">
      <w:pPr>
        <w:rPr>
          <w:b/>
          <w:bCs/>
          <w:szCs w:val="20"/>
        </w:rPr>
      </w:pPr>
    </w:p>
    <w:p w:rsidR="00053A6A" w:rsidRDefault="003425D8" w:rsidP="003425D8">
      <w:pPr>
        <w:ind w:left="720" w:hanging="720"/>
        <w:rPr>
          <w:szCs w:val="20"/>
        </w:rPr>
      </w:pPr>
      <w:r>
        <w:rPr>
          <w:b/>
          <w:bCs/>
          <w:szCs w:val="20"/>
        </w:rPr>
        <w:t xml:space="preserve">For Payment: </w:t>
      </w:r>
      <w:r>
        <w:rPr>
          <w:szCs w:val="20"/>
        </w:rPr>
        <w:t xml:space="preserve">For direct payment, attach the completed order form or invoice </w:t>
      </w:r>
      <w:r w:rsidRPr="00053A6A">
        <w:rPr>
          <w:szCs w:val="20"/>
          <w:u w:val="single"/>
        </w:rPr>
        <w:t>and</w:t>
      </w:r>
      <w:r>
        <w:rPr>
          <w:szCs w:val="20"/>
        </w:rPr>
        <w:t xml:space="preserve"> a voucher noting the payee name and address; for reimbursement, attach the order/ invoice, a completed pink voucher, and proof of payment. </w:t>
      </w:r>
    </w:p>
    <w:p w:rsidR="003425D8" w:rsidRDefault="003425D8" w:rsidP="003425D8">
      <w:pPr>
        <w:ind w:left="720" w:hanging="720"/>
        <w:rPr>
          <w:b/>
          <w:bCs/>
          <w:szCs w:val="20"/>
        </w:rPr>
      </w:pPr>
    </w:p>
    <w:p w:rsidR="00180FEA" w:rsidRDefault="00180FEA">
      <w:pPr>
        <w:rPr>
          <w:b/>
          <w:bCs/>
          <w:szCs w:val="20"/>
        </w:rPr>
      </w:pPr>
      <w:r>
        <w:rPr>
          <w:b/>
          <w:bCs/>
          <w:szCs w:val="20"/>
        </w:rPr>
        <w:t>Type of Funding Requested</w:t>
      </w:r>
      <w:r w:rsidR="00053A6A">
        <w:rPr>
          <w:b/>
          <w:bCs/>
          <w:szCs w:val="20"/>
        </w:rPr>
        <w:t>:</w:t>
      </w:r>
    </w:p>
    <w:p w:rsidR="00180FEA" w:rsidRDefault="00180FEA">
      <w:pPr>
        <w:rPr>
          <w:b/>
          <w:bCs/>
          <w:sz w:val="16"/>
          <w:szCs w:val="20"/>
        </w:rPr>
      </w:pPr>
    </w:p>
    <w:p w:rsidR="00180FEA" w:rsidRDefault="00180FEA" w:rsidP="00B16814">
      <w:pPr>
        <w:ind w:left="720" w:hanging="720"/>
        <w:rPr>
          <w:szCs w:val="20"/>
        </w:rPr>
      </w:pPr>
      <w:r>
        <w:rPr>
          <w:b/>
          <w:bCs/>
          <w:szCs w:val="20"/>
        </w:rPr>
        <w:t xml:space="preserve">_____ </w:t>
      </w:r>
      <w:r>
        <w:rPr>
          <w:b/>
          <w:bCs/>
          <w:szCs w:val="20"/>
        </w:rPr>
        <w:tab/>
      </w:r>
      <w:r w:rsidR="00B16814">
        <w:rPr>
          <w:b/>
          <w:bCs/>
          <w:szCs w:val="20"/>
        </w:rPr>
        <w:t>1</w:t>
      </w:r>
      <w:r>
        <w:rPr>
          <w:b/>
          <w:bCs/>
          <w:szCs w:val="20"/>
        </w:rPr>
        <w:t>. Page Charges, Submission Fees, and Copyright Fees</w:t>
      </w:r>
      <w:r w:rsidR="00F72F7E">
        <w:rPr>
          <w:b/>
          <w:bCs/>
          <w:szCs w:val="20"/>
        </w:rPr>
        <w:t xml:space="preserve"> for articles</w:t>
      </w:r>
      <w:r>
        <w:rPr>
          <w:b/>
          <w:bCs/>
          <w:szCs w:val="20"/>
        </w:rPr>
        <w:t xml:space="preserve">. </w:t>
      </w:r>
    </w:p>
    <w:p w:rsidR="00180FEA" w:rsidRDefault="00180FEA">
      <w:pPr>
        <w:rPr>
          <w:b/>
          <w:bCs/>
          <w:sz w:val="16"/>
          <w:szCs w:val="20"/>
        </w:rPr>
      </w:pPr>
    </w:p>
    <w:p w:rsidR="006F1BE2" w:rsidRDefault="00180FEA" w:rsidP="00B16814">
      <w:pPr>
        <w:ind w:left="720" w:hanging="720"/>
        <w:rPr>
          <w:szCs w:val="20"/>
        </w:rPr>
      </w:pPr>
      <w:r>
        <w:rPr>
          <w:b/>
          <w:bCs/>
          <w:szCs w:val="20"/>
        </w:rPr>
        <w:tab/>
      </w:r>
      <w:r w:rsidR="00B16814">
        <w:rPr>
          <w:b/>
          <w:bCs/>
          <w:szCs w:val="20"/>
        </w:rPr>
        <w:t>2</w:t>
      </w:r>
      <w:r>
        <w:rPr>
          <w:b/>
          <w:bCs/>
          <w:szCs w:val="20"/>
        </w:rPr>
        <w:t xml:space="preserve">. Scholarly </w:t>
      </w:r>
      <w:r w:rsidR="006F1BE2">
        <w:rPr>
          <w:b/>
          <w:bCs/>
          <w:szCs w:val="20"/>
        </w:rPr>
        <w:t>Books and Artistic Works</w:t>
      </w:r>
      <w:r>
        <w:rPr>
          <w:b/>
          <w:bCs/>
          <w:szCs w:val="20"/>
        </w:rPr>
        <w:t>.</w:t>
      </w:r>
      <w:r>
        <w:rPr>
          <w:szCs w:val="20"/>
        </w:rPr>
        <w:t xml:space="preserve"> Assistance will be provided for tenure</w:t>
      </w:r>
      <w:r w:rsidR="00901911">
        <w:rPr>
          <w:szCs w:val="20"/>
        </w:rPr>
        <w:t>d</w:t>
      </w:r>
      <w:r>
        <w:rPr>
          <w:szCs w:val="20"/>
        </w:rPr>
        <w:t xml:space="preserve"> and tenure-track faculty to cover production costs when an academic publisher requires a subvention as a condition for publication.  The maximum grant amount is $2,000 and repayment is not required.    </w:t>
      </w:r>
    </w:p>
    <w:p w:rsidR="00F72F7E" w:rsidRDefault="006F1BE2" w:rsidP="006F1BE2">
      <w:pPr>
        <w:ind w:left="720" w:hanging="720"/>
        <w:rPr>
          <w:szCs w:val="20"/>
        </w:rPr>
      </w:pPr>
      <w:r>
        <w:rPr>
          <w:szCs w:val="20"/>
        </w:rPr>
        <w:tab/>
        <w:t>SPSF may also cover indexing</w:t>
      </w:r>
      <w:r w:rsidR="00053A6A">
        <w:rPr>
          <w:szCs w:val="20"/>
        </w:rPr>
        <w:t>, copyediting (per details, below)</w:t>
      </w:r>
      <w:r>
        <w:rPr>
          <w:szCs w:val="20"/>
        </w:rPr>
        <w:t xml:space="preserve"> or permission fees for scholarly books.  However, the total amount for one book (indexing, permissions, </w:t>
      </w:r>
      <w:r w:rsidR="00053A6A">
        <w:rPr>
          <w:szCs w:val="20"/>
        </w:rPr>
        <w:t xml:space="preserve">copyediting </w:t>
      </w:r>
      <w:r>
        <w:rPr>
          <w:szCs w:val="20"/>
        </w:rPr>
        <w:t>and subvention) may not exceed $2</w:t>
      </w:r>
      <w:r w:rsidR="00777402">
        <w:rPr>
          <w:szCs w:val="20"/>
        </w:rPr>
        <w:t>,</w:t>
      </w:r>
      <w:r>
        <w:rPr>
          <w:szCs w:val="20"/>
        </w:rPr>
        <w:t>000.</w:t>
      </w:r>
    </w:p>
    <w:p w:rsidR="006F1BE2" w:rsidRDefault="00E23B38" w:rsidP="00E23B38">
      <w:pPr>
        <w:ind w:left="1440" w:hanging="720"/>
        <w:rPr>
          <w:szCs w:val="20"/>
        </w:rPr>
      </w:pPr>
      <w:r>
        <w:rPr>
          <w:szCs w:val="20"/>
          <w:u w:val="single"/>
        </w:rPr>
        <w:tab/>
        <w:t xml:space="preserve"> </w:t>
      </w:r>
      <w:r w:rsidR="00F72F7E" w:rsidRPr="009B08A6">
        <w:rPr>
          <w:b/>
          <w:bCs/>
          <w:i/>
          <w:iCs/>
          <w:szCs w:val="20"/>
        </w:rPr>
        <w:t>3 a. Subvention</w:t>
      </w:r>
      <w:r w:rsidR="00F72F7E">
        <w:rPr>
          <w:szCs w:val="20"/>
        </w:rPr>
        <w:t xml:space="preserve"> (</w:t>
      </w:r>
      <w:r w:rsidR="00F72F7E" w:rsidRPr="00F72F7E">
        <w:rPr>
          <w:szCs w:val="20"/>
          <w:u w:val="single"/>
        </w:rPr>
        <w:t>Attach written contract from publisher to this form along with a completed voucher</w:t>
      </w:r>
      <w:r w:rsidR="00F72F7E">
        <w:rPr>
          <w:szCs w:val="20"/>
        </w:rPr>
        <w:t>).</w:t>
      </w:r>
      <w:r w:rsidR="006F1BE2">
        <w:rPr>
          <w:szCs w:val="20"/>
        </w:rPr>
        <w:tab/>
      </w:r>
    </w:p>
    <w:p w:rsidR="006F1BE2" w:rsidRPr="009B08A6" w:rsidRDefault="006F1BE2" w:rsidP="009B08A6">
      <w:pPr>
        <w:ind w:left="720" w:hanging="720"/>
        <w:rPr>
          <w:b/>
          <w:bCs/>
          <w:i/>
          <w:iCs/>
          <w:szCs w:val="20"/>
        </w:rPr>
      </w:pPr>
      <w:r>
        <w:rPr>
          <w:szCs w:val="20"/>
        </w:rPr>
        <w:tab/>
      </w:r>
      <w:r w:rsidRPr="006F1BE2">
        <w:rPr>
          <w:szCs w:val="20"/>
          <w:u w:val="single"/>
        </w:rPr>
        <w:tab/>
      </w:r>
      <w:r w:rsidR="00F72F7E">
        <w:rPr>
          <w:szCs w:val="20"/>
        </w:rPr>
        <w:t xml:space="preserve"> </w:t>
      </w:r>
      <w:r w:rsidR="009B08A6">
        <w:rPr>
          <w:b/>
          <w:bCs/>
          <w:i/>
          <w:iCs/>
          <w:szCs w:val="20"/>
        </w:rPr>
        <w:t>3</w:t>
      </w:r>
      <w:r w:rsidR="00F72F7E" w:rsidRPr="009B08A6">
        <w:rPr>
          <w:b/>
          <w:bCs/>
          <w:i/>
          <w:iCs/>
          <w:szCs w:val="20"/>
        </w:rPr>
        <w:t xml:space="preserve"> b</w:t>
      </w:r>
      <w:r w:rsidRPr="009B08A6">
        <w:rPr>
          <w:b/>
          <w:bCs/>
          <w:i/>
          <w:iCs/>
          <w:szCs w:val="20"/>
        </w:rPr>
        <w:t xml:space="preserve">.  Indexing </w:t>
      </w:r>
      <w:r w:rsidR="009B08A6">
        <w:rPr>
          <w:b/>
          <w:bCs/>
          <w:i/>
          <w:iCs/>
          <w:szCs w:val="20"/>
        </w:rPr>
        <w:t>charges</w:t>
      </w:r>
    </w:p>
    <w:p w:rsidR="006F1BE2" w:rsidRDefault="006F1BE2" w:rsidP="006F1BE2">
      <w:pPr>
        <w:ind w:left="720" w:hanging="720"/>
        <w:rPr>
          <w:b/>
          <w:bCs/>
          <w:i/>
          <w:iCs/>
          <w:szCs w:val="20"/>
        </w:rPr>
      </w:pPr>
      <w:r>
        <w:rPr>
          <w:szCs w:val="20"/>
        </w:rPr>
        <w:tab/>
      </w:r>
      <w:r w:rsidRPr="006F1BE2">
        <w:rPr>
          <w:szCs w:val="20"/>
          <w:u w:val="single"/>
        </w:rPr>
        <w:tab/>
      </w:r>
      <w:r w:rsidR="00F72F7E">
        <w:rPr>
          <w:szCs w:val="20"/>
        </w:rPr>
        <w:t xml:space="preserve"> </w:t>
      </w:r>
      <w:r w:rsidR="009B08A6">
        <w:rPr>
          <w:b/>
          <w:bCs/>
          <w:i/>
          <w:iCs/>
          <w:szCs w:val="20"/>
        </w:rPr>
        <w:t>3</w:t>
      </w:r>
      <w:r w:rsidR="00F72F7E" w:rsidRPr="009B08A6">
        <w:rPr>
          <w:b/>
          <w:bCs/>
          <w:i/>
          <w:iCs/>
          <w:szCs w:val="20"/>
        </w:rPr>
        <w:t xml:space="preserve"> c</w:t>
      </w:r>
      <w:r w:rsidR="009B08A6">
        <w:rPr>
          <w:b/>
          <w:bCs/>
          <w:i/>
          <w:iCs/>
          <w:szCs w:val="20"/>
        </w:rPr>
        <w:t>.  C</w:t>
      </w:r>
      <w:r w:rsidR="009B08A6" w:rsidRPr="009B08A6">
        <w:rPr>
          <w:b/>
          <w:bCs/>
          <w:i/>
          <w:iCs/>
          <w:szCs w:val="20"/>
        </w:rPr>
        <w:t>opyright or permission</w:t>
      </w:r>
      <w:r w:rsidR="00053A6A">
        <w:rPr>
          <w:b/>
          <w:bCs/>
          <w:i/>
          <w:iCs/>
          <w:szCs w:val="20"/>
        </w:rPr>
        <w:t xml:space="preserve"> fee</w:t>
      </w:r>
    </w:p>
    <w:p w:rsidR="00B16814" w:rsidRDefault="00F11203" w:rsidP="00C11DAE">
      <w:pPr>
        <w:ind w:left="720" w:hanging="720"/>
      </w:pPr>
      <w:r>
        <w:rPr>
          <w:b/>
          <w:bCs/>
          <w:i/>
          <w:iCs/>
          <w:szCs w:val="20"/>
        </w:rPr>
        <w:tab/>
        <w:t xml:space="preserve">______ 3 d. Copyediting of text/images </w:t>
      </w:r>
      <w:r w:rsidR="006F2AA3">
        <w:rPr>
          <w:b/>
          <w:bCs/>
          <w:i/>
          <w:iCs/>
          <w:szCs w:val="20"/>
        </w:rPr>
        <w:t xml:space="preserve"> </w:t>
      </w:r>
      <w:r w:rsidR="006F2AA3" w:rsidRPr="006F2AA3">
        <w:t>(i.e., copyediting of the final version of a manuscript after it has been accepted for publication).  The funds for copyediting will only be paid to an independently-hired editor (not to the publishing press). </w:t>
      </w:r>
    </w:p>
    <w:p w:rsidR="00053A6A" w:rsidRDefault="00053A6A" w:rsidP="00C11DAE">
      <w:pPr>
        <w:ind w:left="720" w:hanging="720"/>
        <w:rPr>
          <w:b/>
          <w:bCs/>
          <w:i/>
          <w:iCs/>
          <w:szCs w:val="20"/>
        </w:rPr>
      </w:pPr>
      <w:r w:rsidRPr="006F2AA3">
        <w:rPr>
          <w:b/>
          <w:bCs/>
          <w:i/>
          <w:iCs/>
          <w:szCs w:val="20"/>
        </w:rPr>
        <w:t xml:space="preserve"> </w:t>
      </w:r>
    </w:p>
    <w:p w:rsidR="00B16814" w:rsidRPr="006F2AA3" w:rsidRDefault="00B16814" w:rsidP="00B16814">
      <w:pPr>
        <w:ind w:left="720" w:hanging="720"/>
        <w:rPr>
          <w:b/>
          <w:bCs/>
          <w:i/>
          <w:iCs/>
          <w:szCs w:val="20"/>
        </w:rPr>
      </w:pPr>
      <w:r>
        <w:rPr>
          <w:b/>
          <w:bCs/>
          <w:szCs w:val="20"/>
        </w:rPr>
        <w:t xml:space="preserve">_____ </w:t>
      </w:r>
      <w:r>
        <w:rPr>
          <w:b/>
          <w:bCs/>
          <w:szCs w:val="20"/>
        </w:rPr>
        <w:tab/>
        <w:t xml:space="preserve">3. Reprints. </w:t>
      </w:r>
      <w:r>
        <w:rPr>
          <w:szCs w:val="20"/>
        </w:rPr>
        <w:t xml:space="preserve">Assistance will be in the form of the cost of up to 100 reprints, normally not to exceed $300 for a single set. </w:t>
      </w:r>
    </w:p>
    <w:p w:rsidR="006F1BE2" w:rsidRDefault="006F1BE2" w:rsidP="006F1BE2">
      <w:pPr>
        <w:ind w:left="720" w:hanging="720"/>
        <w:rPr>
          <w:szCs w:val="20"/>
        </w:rPr>
      </w:pPr>
      <w:r>
        <w:rPr>
          <w:szCs w:val="20"/>
        </w:rPr>
        <w:tab/>
      </w:r>
    </w:p>
    <w:p w:rsidR="006F1BE2" w:rsidRPr="006F1BE2" w:rsidRDefault="006F1BE2" w:rsidP="006F1BE2">
      <w:pPr>
        <w:ind w:left="720" w:hanging="720"/>
        <w:rPr>
          <w:sz w:val="22"/>
          <w:szCs w:val="22"/>
        </w:rPr>
      </w:pPr>
      <w:r>
        <w:rPr>
          <w:szCs w:val="20"/>
        </w:rPr>
        <w:tab/>
      </w:r>
      <w:r w:rsidRPr="006F1BE2">
        <w:rPr>
          <w:sz w:val="22"/>
          <w:szCs w:val="22"/>
        </w:rPr>
        <w:t xml:space="preserve">Loans are available to </w:t>
      </w:r>
      <w:r w:rsidR="00405EF6">
        <w:rPr>
          <w:sz w:val="22"/>
          <w:szCs w:val="22"/>
        </w:rPr>
        <w:t>tenure</w:t>
      </w:r>
      <w:r w:rsidR="007C0670">
        <w:rPr>
          <w:sz w:val="22"/>
          <w:szCs w:val="22"/>
        </w:rPr>
        <w:t>d</w:t>
      </w:r>
      <w:r w:rsidR="00405EF6">
        <w:rPr>
          <w:sz w:val="22"/>
          <w:szCs w:val="22"/>
        </w:rPr>
        <w:t xml:space="preserve"> and tenure-track faculty to </w:t>
      </w:r>
      <w:r w:rsidRPr="006F1BE2">
        <w:rPr>
          <w:sz w:val="22"/>
          <w:szCs w:val="22"/>
        </w:rPr>
        <w:t xml:space="preserve">cover production costs in excess of $2,000.  Such loans are to be repaid by payroll deduction over a period not to exceed 24 months at an interest rate to be established at the beginning of each academic year. The remaining terms will be negotiated between the applicant and the dean. </w:t>
      </w:r>
    </w:p>
    <w:p w:rsidR="00180FEA" w:rsidRDefault="00180FEA">
      <w:pPr>
        <w:rPr>
          <w:b/>
          <w:bCs/>
          <w:szCs w:val="20"/>
        </w:rPr>
      </w:pPr>
    </w:p>
    <w:p w:rsidR="00180FEA" w:rsidRDefault="00180FEA" w:rsidP="00053A6A">
      <w:pPr>
        <w:rPr>
          <w:b/>
          <w:bCs/>
          <w:szCs w:val="20"/>
        </w:rPr>
      </w:pPr>
      <w:r>
        <w:rPr>
          <w:b/>
          <w:bCs/>
          <w:szCs w:val="20"/>
        </w:rPr>
        <w:t xml:space="preserve">Additional Information </w:t>
      </w:r>
      <w:r>
        <w:rPr>
          <w:szCs w:val="20"/>
        </w:rPr>
        <w:t>(optional)</w:t>
      </w:r>
      <w:r>
        <w:rPr>
          <w:b/>
          <w:bCs/>
          <w:szCs w:val="20"/>
        </w:rPr>
        <w:t>:</w:t>
      </w:r>
    </w:p>
    <w:p w:rsidR="00053A6A" w:rsidRDefault="00053A6A" w:rsidP="00B616E2">
      <w:pPr>
        <w:pBdr>
          <w:bottom w:val="single" w:sz="6" w:space="1" w:color="auto"/>
        </w:pBdr>
        <w:rPr>
          <w:szCs w:val="20"/>
        </w:rPr>
      </w:pPr>
    </w:p>
    <w:p w:rsidR="00053A6A" w:rsidRDefault="00053A6A" w:rsidP="00B616E2">
      <w:pPr>
        <w:pBdr>
          <w:bottom w:val="single" w:sz="6" w:space="1" w:color="auto"/>
        </w:pBdr>
        <w:rPr>
          <w:szCs w:val="20"/>
        </w:rPr>
      </w:pPr>
    </w:p>
    <w:p w:rsidR="00180FEA" w:rsidRDefault="00180FEA" w:rsidP="00B616E2">
      <w:pPr>
        <w:pBdr>
          <w:bottom w:val="single" w:sz="6" w:space="1" w:color="auto"/>
        </w:pBdr>
        <w:rPr>
          <w:szCs w:val="20"/>
        </w:rPr>
      </w:pPr>
      <w:r>
        <w:rPr>
          <w:szCs w:val="20"/>
        </w:rPr>
        <w:t xml:space="preserve">Applications may be submitted at any time </w:t>
      </w:r>
      <w:r w:rsidR="00B616E2">
        <w:rPr>
          <w:szCs w:val="20"/>
        </w:rPr>
        <w:t>after the work has been accepted for publication</w:t>
      </w:r>
      <w:r>
        <w:rPr>
          <w:szCs w:val="20"/>
        </w:rPr>
        <w:t xml:space="preserve">. The faculty member may not be the publisher, producer, or agent. </w:t>
      </w:r>
    </w:p>
    <w:p w:rsidR="00180FEA" w:rsidRPr="00445928" w:rsidRDefault="00180FEA" w:rsidP="00B16814">
      <w:pPr>
        <w:rPr>
          <w:i/>
          <w:iCs/>
          <w:szCs w:val="20"/>
        </w:rPr>
      </w:pPr>
      <w:r>
        <w:rPr>
          <w:i/>
          <w:iCs/>
          <w:szCs w:val="20"/>
        </w:rPr>
        <w:t>For DF</w:t>
      </w:r>
      <w:r w:rsidR="00EA1128">
        <w:rPr>
          <w:i/>
          <w:iCs/>
          <w:szCs w:val="20"/>
        </w:rPr>
        <w:t>D</w:t>
      </w:r>
      <w:r w:rsidR="00B16814">
        <w:rPr>
          <w:i/>
          <w:iCs/>
          <w:szCs w:val="20"/>
        </w:rPr>
        <w:t>R</w:t>
      </w:r>
      <w:r>
        <w:rPr>
          <w:i/>
          <w:iCs/>
          <w:szCs w:val="20"/>
        </w:rPr>
        <w:t xml:space="preserve"> office use:</w:t>
      </w:r>
      <w:r w:rsidR="00445928">
        <w:rPr>
          <w:i/>
          <w:iCs/>
          <w:szCs w:val="20"/>
        </w:rPr>
        <w:br/>
      </w:r>
      <w:proofErr w:type="spellStart"/>
      <w:r>
        <w:rPr>
          <w:szCs w:val="20"/>
        </w:rPr>
        <w:t>Amt</w:t>
      </w:r>
      <w:proofErr w:type="spellEnd"/>
      <w:r>
        <w:rPr>
          <w:szCs w:val="20"/>
        </w:rPr>
        <w:t xml:space="preserve"> Approved: </w:t>
      </w:r>
      <w:r>
        <w:rPr>
          <w:szCs w:val="20"/>
          <w:u w:val="single"/>
        </w:rPr>
        <w:tab/>
      </w:r>
      <w:r>
        <w:rPr>
          <w:szCs w:val="20"/>
          <w:u w:val="single"/>
        </w:rPr>
        <w:tab/>
      </w:r>
      <w:r>
        <w:rPr>
          <w:szCs w:val="20"/>
          <w:u w:val="single"/>
        </w:rPr>
        <w:tab/>
      </w:r>
      <w:r>
        <w:rPr>
          <w:szCs w:val="20"/>
        </w:rPr>
        <w:t xml:space="preserve">  Date: </w:t>
      </w:r>
      <w:r>
        <w:rPr>
          <w:szCs w:val="20"/>
        </w:rPr>
        <w:tab/>
      </w:r>
      <w:r>
        <w:rPr>
          <w:szCs w:val="20"/>
          <w:u w:val="single"/>
        </w:rPr>
        <w:tab/>
      </w:r>
      <w:r>
        <w:rPr>
          <w:szCs w:val="20"/>
          <w:u w:val="single"/>
        </w:rPr>
        <w:tab/>
      </w:r>
      <w:r>
        <w:rPr>
          <w:szCs w:val="20"/>
        </w:rPr>
        <w:t xml:space="preserve">  DF</w:t>
      </w:r>
      <w:r w:rsidR="00EA1128">
        <w:rPr>
          <w:szCs w:val="20"/>
        </w:rPr>
        <w:t>D</w:t>
      </w:r>
      <w:r w:rsidR="00B16814">
        <w:rPr>
          <w:szCs w:val="20"/>
        </w:rPr>
        <w:t>R</w:t>
      </w:r>
      <w:r>
        <w:rPr>
          <w:szCs w:val="20"/>
        </w:rPr>
        <w:t xml:space="preserve"> initials: </w:t>
      </w:r>
      <w:r>
        <w:rPr>
          <w:szCs w:val="20"/>
          <w:u w:val="single"/>
        </w:rPr>
        <w:tab/>
      </w:r>
      <w:r>
        <w:rPr>
          <w:szCs w:val="20"/>
          <w:u w:val="single"/>
        </w:rPr>
        <w:tab/>
      </w:r>
    </w:p>
    <w:sectPr w:rsidR="00180FEA" w:rsidRPr="00445928" w:rsidSect="00C82BE8">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71A" w:rsidRDefault="009C671A">
      <w:r>
        <w:separator/>
      </w:r>
    </w:p>
  </w:endnote>
  <w:endnote w:type="continuationSeparator" w:id="0">
    <w:p w:rsidR="009C671A" w:rsidRDefault="009C6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DAE" w:rsidRDefault="00C11DAE" w:rsidP="008A538F">
    <w:pPr>
      <w:pStyle w:val="Footer"/>
      <w:jc w:val="right"/>
      <w:rPr>
        <w:sz w:val="18"/>
        <w:szCs w:val="18"/>
      </w:rPr>
    </w:pPr>
    <w:r>
      <w:rPr>
        <w:sz w:val="18"/>
        <w:szCs w:val="18"/>
      </w:rPr>
      <w:t>Rev:</w:t>
    </w:r>
    <w:r w:rsidR="000858DB">
      <w:rPr>
        <w:sz w:val="18"/>
        <w:szCs w:val="18"/>
      </w:rPr>
      <w:t xml:space="preserve"> </w:t>
    </w:r>
    <w:r w:rsidR="008A538F">
      <w:rPr>
        <w:sz w:val="18"/>
        <w:szCs w:val="18"/>
      </w:rPr>
      <w:t>July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71A" w:rsidRDefault="009C671A">
      <w:r>
        <w:separator/>
      </w:r>
    </w:p>
  </w:footnote>
  <w:footnote w:type="continuationSeparator" w:id="0">
    <w:p w:rsidR="009C671A" w:rsidRDefault="009C6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17C"/>
    <w:multiLevelType w:val="hybridMultilevel"/>
    <w:tmpl w:val="638C7400"/>
    <w:lvl w:ilvl="0" w:tplc="BB68206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C7D19AE"/>
    <w:multiLevelType w:val="hybridMultilevel"/>
    <w:tmpl w:val="5F941408"/>
    <w:lvl w:ilvl="0" w:tplc="49C0BE0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FC"/>
    <w:rsid w:val="00012C48"/>
    <w:rsid w:val="00053A6A"/>
    <w:rsid w:val="000858DB"/>
    <w:rsid w:val="00180FEA"/>
    <w:rsid w:val="00224BA5"/>
    <w:rsid w:val="0029074A"/>
    <w:rsid w:val="002A60AB"/>
    <w:rsid w:val="003425D8"/>
    <w:rsid w:val="00405EF6"/>
    <w:rsid w:val="00423EA3"/>
    <w:rsid w:val="00445928"/>
    <w:rsid w:val="00460502"/>
    <w:rsid w:val="004C6EBB"/>
    <w:rsid w:val="004D4BA0"/>
    <w:rsid w:val="00506EF9"/>
    <w:rsid w:val="00686235"/>
    <w:rsid w:val="006C03EB"/>
    <w:rsid w:val="006D1510"/>
    <w:rsid w:val="006F1BE2"/>
    <w:rsid w:val="006F2AA3"/>
    <w:rsid w:val="0073762E"/>
    <w:rsid w:val="00777402"/>
    <w:rsid w:val="007C0670"/>
    <w:rsid w:val="008A538F"/>
    <w:rsid w:val="00901911"/>
    <w:rsid w:val="00937C70"/>
    <w:rsid w:val="009875A5"/>
    <w:rsid w:val="009B08A6"/>
    <w:rsid w:val="009C671A"/>
    <w:rsid w:val="00A71915"/>
    <w:rsid w:val="00AB21CF"/>
    <w:rsid w:val="00B16814"/>
    <w:rsid w:val="00B616E2"/>
    <w:rsid w:val="00B64221"/>
    <w:rsid w:val="00BA466C"/>
    <w:rsid w:val="00BD673F"/>
    <w:rsid w:val="00C11DAE"/>
    <w:rsid w:val="00C82BE8"/>
    <w:rsid w:val="00E23B38"/>
    <w:rsid w:val="00E57D73"/>
    <w:rsid w:val="00E736FC"/>
    <w:rsid w:val="00EA1128"/>
    <w:rsid w:val="00EA7922"/>
    <w:rsid w:val="00F11203"/>
    <w:rsid w:val="00F65C47"/>
    <w:rsid w:val="00F72F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tabs>
        <w:tab w:val="right" w:pos="8640"/>
      </w:tabs>
      <w:outlineLvl w:val="1"/>
    </w:pPr>
    <w:rPr>
      <w:b/>
      <w:bCs/>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003399"/>
      <w:sz w:val="27"/>
      <w:szCs w:val="27"/>
    </w:rPr>
  </w:style>
  <w:style w:type="paragraph" w:styleId="Heading4">
    <w:name w:val="heading 4"/>
    <w:basedOn w:val="Normal"/>
    <w:next w:val="Normal"/>
    <w:qFormat/>
    <w:pPr>
      <w:keepNext/>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szCs w:val="20"/>
    </w:rPr>
  </w:style>
  <w:style w:type="paragraph" w:styleId="Title">
    <w:name w:val="Title"/>
    <w:basedOn w:val="Normal"/>
    <w:qFormat/>
    <w:pPr>
      <w:jc w:val="center"/>
    </w:pPr>
    <w:rPr>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bidi="ar-SA"/>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tabs>
        <w:tab w:val="right" w:pos="8640"/>
      </w:tabs>
      <w:outlineLvl w:val="1"/>
    </w:pPr>
    <w:rPr>
      <w:b/>
      <w:bCs/>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003399"/>
      <w:sz w:val="27"/>
      <w:szCs w:val="27"/>
    </w:rPr>
  </w:style>
  <w:style w:type="paragraph" w:styleId="Heading4">
    <w:name w:val="heading 4"/>
    <w:basedOn w:val="Normal"/>
    <w:next w:val="Normal"/>
    <w:qFormat/>
    <w:pPr>
      <w:keepNext/>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szCs w:val="20"/>
    </w:rPr>
  </w:style>
  <w:style w:type="paragraph" w:styleId="Title">
    <w:name w:val="Title"/>
    <w:basedOn w:val="Normal"/>
    <w:qFormat/>
    <w:pPr>
      <w:jc w:val="center"/>
    </w:pPr>
    <w:rPr>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2AA3-ACE1-43E5-92BC-10528F6B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vt:lpstr>
    </vt:vector>
  </TitlesOfParts>
  <Company>Middlebury College</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Susan Perkins</dc:creator>
  <cp:lastModifiedBy>Lynn Dunton</cp:lastModifiedBy>
  <cp:revision>5</cp:revision>
  <cp:lastPrinted>2007-06-27T13:27:00Z</cp:lastPrinted>
  <dcterms:created xsi:type="dcterms:W3CDTF">2013-07-24T18:15:00Z</dcterms:created>
  <dcterms:modified xsi:type="dcterms:W3CDTF">2013-07-26T21:38:00Z</dcterms:modified>
</cp:coreProperties>
</file>