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8AE" w:rsidRPr="008E3469" w:rsidRDefault="00070B5F">
      <w:pPr>
        <w:rPr>
          <w:b/>
          <w:u w:val="single"/>
        </w:rPr>
      </w:pPr>
      <w:r w:rsidRPr="008E3469">
        <w:rPr>
          <w:b/>
          <w:u w:val="single"/>
        </w:rPr>
        <w:t xml:space="preserve">Daily Output of Flies </w:t>
      </w:r>
    </w:p>
    <w:p w:rsidR="00070B5F" w:rsidRDefault="00070B5F"/>
    <w:p w:rsidR="006A65CB" w:rsidRDefault="006A65CB">
      <w:r>
        <w:t xml:space="preserve">Volumetric measurement of daily output, AA’s and CN’s…  Square-bottle cultures </w:t>
      </w:r>
    </w:p>
    <w:p w:rsidR="00070B5F" w:rsidRDefault="00070B5F">
      <w:r>
        <w:t xml:space="preserve">Measured output each day starting on Wednesday and continuing as long as any more eclosed… </w:t>
      </w:r>
    </w:p>
    <w:p w:rsidR="00070B5F" w:rsidRDefault="00070B5F">
      <w:r>
        <w:t>Measured output in parallel square-bottle cultures of CN’s and AA’s.</w:t>
      </w:r>
    </w:p>
    <w:p w:rsidR="00070B5F" w:rsidRDefault="009140AA">
      <w:r>
        <w:t xml:space="preserve">Two </w:t>
      </w:r>
      <w:r w:rsidR="00070B5F">
        <w:t>whole box</w:t>
      </w:r>
      <w:r>
        <w:t>es</w:t>
      </w:r>
      <w:r w:rsidR="00070B5F">
        <w:t xml:space="preserve"> of cultures </w:t>
      </w:r>
      <w:r>
        <w:t xml:space="preserve">(25 bottles) </w:t>
      </w:r>
      <w:r w:rsidR="00070B5F">
        <w:t>w</w:t>
      </w:r>
      <w:r>
        <w:t>ere</w:t>
      </w:r>
      <w:r w:rsidR="00070B5F">
        <w:t xml:space="preserve"> dumped out each evening</w:t>
      </w:r>
      <w:r>
        <w:t>: o</w:t>
      </w:r>
      <w:r w:rsidR="00070B5F">
        <w:t>ne for CN and one for AA</w:t>
      </w:r>
      <w:r>
        <w:t>.</w:t>
      </w:r>
      <w:r w:rsidR="00070B5F">
        <w:t xml:space="preserve"> </w:t>
      </w:r>
    </w:p>
    <w:p w:rsidR="009140AA" w:rsidRDefault="009140AA">
      <w:r>
        <w:t>Flies were held for selection but counted runs were only based on the box that wasn’t dumped.</w:t>
      </w:r>
    </w:p>
    <w:p w:rsidR="009140AA" w:rsidRDefault="009140AA"/>
    <w:p w:rsidR="00070B5F" w:rsidRDefault="00070B5F">
      <w:r>
        <w:t>Starting October 2007…  Gen 473 through Gen 501…</w:t>
      </w:r>
    </w:p>
    <w:p w:rsidR="00070B5F" w:rsidRDefault="00070B5F"/>
    <w:p w:rsidR="009140AA" w:rsidRDefault="009140AA">
      <w:r>
        <w:t>During this same time—the number of founders was adjusted to equalize the number of females.</w:t>
      </w:r>
    </w:p>
    <w:p w:rsidR="008E3469" w:rsidRDefault="008E3469">
      <w:r>
        <w:t>Because females score higher than males, the majority of selected flies (~70%) are females.</w:t>
      </w:r>
    </w:p>
    <w:p w:rsidR="008E3469" w:rsidRDefault="008E3469">
      <w:r>
        <w:t>Each generation, the mingled</w:t>
      </w:r>
      <w:r w:rsidR="006A65CB">
        <w:t>,</w:t>
      </w:r>
      <w:r>
        <w:t xml:space="preserve"> selected flies from all four selection runs were sampled.</w:t>
      </w:r>
    </w:p>
    <w:p w:rsidR="008E3469" w:rsidRDefault="008E3469">
      <w:r>
        <w:t xml:space="preserve">A sample of ~ 200 was scored for sex.  </w:t>
      </w:r>
    </w:p>
    <w:p w:rsidR="008E3469" w:rsidRDefault="008E3469">
      <w:r>
        <w:t>The percent of females from this sample was used to adjust the founder number</w:t>
      </w:r>
      <w:r w:rsidR="006A65CB">
        <w:t xml:space="preserve"> in CN’s</w:t>
      </w:r>
      <w:r>
        <w:t>.</w:t>
      </w:r>
    </w:p>
    <w:p w:rsidR="008E3469" w:rsidRDefault="008E3469">
      <w:r>
        <w:t>We always founded AA’s with 40 flies</w:t>
      </w:r>
      <w:r w:rsidR="006A65CB">
        <w:t xml:space="preserve"> per bottle</w:t>
      </w:r>
      <w:r>
        <w:t>, without regard to sex.</w:t>
      </w:r>
    </w:p>
    <w:p w:rsidR="006A65CB" w:rsidRDefault="006A65CB">
      <w:r>
        <w:t>But we could estimate how many of these were female.</w:t>
      </w:r>
    </w:p>
    <w:p w:rsidR="006A65CB" w:rsidRDefault="006A65CB">
      <w:r>
        <w:t>We then founded the controls with twice that number of unsexed flies.</w:t>
      </w:r>
    </w:p>
    <w:p w:rsidR="006A65CB" w:rsidRDefault="006A65CB">
      <w:r>
        <w:t>This usually meant that we used about 55 flies per bottle to found the controls.</w:t>
      </w:r>
    </w:p>
    <w:p w:rsidR="006A65CB" w:rsidRDefault="006A65CB">
      <w:r>
        <w:t xml:space="preserve">There wasn’t much variation among generations.  </w:t>
      </w:r>
    </w:p>
    <w:p w:rsidR="006A65CB" w:rsidRDefault="006A65CB"/>
    <w:p w:rsidR="006A65CB" w:rsidRDefault="006A65CB">
      <w:r>
        <w:t xml:space="preserve">The point was to compare daily output of CN and AA flies in AA cultures, from equal number of females.  </w:t>
      </w:r>
    </w:p>
    <w:p w:rsidR="008E3469" w:rsidRDefault="008E3469">
      <w:r>
        <w:t xml:space="preserve"> </w:t>
      </w:r>
    </w:p>
    <w:p w:rsidR="009140AA" w:rsidRDefault="008E3469">
      <w:r>
        <w:t xml:space="preserve">  </w:t>
      </w:r>
    </w:p>
    <w:p w:rsidR="00070B5F" w:rsidRDefault="00070B5F">
      <w:r>
        <w:t xml:space="preserve"> </w:t>
      </w:r>
    </w:p>
    <w:sectPr w:rsidR="00070B5F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1A38" w:rsidRDefault="001E1A38" w:rsidP="00DF0635">
      <w:r>
        <w:separator/>
      </w:r>
    </w:p>
  </w:endnote>
  <w:endnote w:type="continuationSeparator" w:id="1">
    <w:p w:rsidR="001E1A38" w:rsidRDefault="001E1A38" w:rsidP="00DF06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1A38" w:rsidRDefault="001E1A38" w:rsidP="00DF0635">
      <w:r>
        <w:separator/>
      </w:r>
    </w:p>
  </w:footnote>
  <w:footnote w:type="continuationSeparator" w:id="1">
    <w:p w:rsidR="001E1A38" w:rsidRDefault="001E1A38" w:rsidP="00DF06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70B5F"/>
    <w:rsid w:val="00070B5F"/>
    <w:rsid w:val="00090842"/>
    <w:rsid w:val="001928AE"/>
    <w:rsid w:val="001E1A38"/>
    <w:rsid w:val="002921A1"/>
    <w:rsid w:val="006A65CB"/>
    <w:rsid w:val="008E3469"/>
    <w:rsid w:val="009140AA"/>
    <w:rsid w:val="00DF0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06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0635"/>
  </w:style>
  <w:style w:type="paragraph" w:styleId="Footer">
    <w:name w:val="footer"/>
    <w:basedOn w:val="Normal"/>
    <w:link w:val="FooterChar"/>
    <w:uiPriority w:val="99"/>
    <w:semiHidden/>
    <w:unhideWhenUsed/>
    <w:rsid w:val="00DF06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06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2</cp:revision>
  <cp:lastPrinted>2010-11-28T20:17:00Z</cp:lastPrinted>
  <dcterms:created xsi:type="dcterms:W3CDTF">2010-11-28T19:37:00Z</dcterms:created>
  <dcterms:modified xsi:type="dcterms:W3CDTF">2010-11-28T20:47:00Z</dcterms:modified>
</cp:coreProperties>
</file>