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550" w:rsidRPr="00092FF0" w:rsidRDefault="00F36069">
      <w:pPr>
        <w:rPr>
          <w:b/>
          <w:sz w:val="28"/>
          <w:szCs w:val="28"/>
          <w:u w:val="single"/>
        </w:rPr>
      </w:pPr>
      <w:r w:rsidRPr="00092FF0">
        <w:rPr>
          <w:b/>
          <w:sz w:val="28"/>
          <w:szCs w:val="28"/>
          <w:u w:val="single"/>
        </w:rPr>
        <w:t xml:space="preserve">Report on the Wind Tunnel </w:t>
      </w:r>
    </w:p>
    <w:p w:rsidR="00F36069" w:rsidRDefault="00F36069">
      <w:bookmarkStart w:id="0" w:name="_GoBack"/>
      <w:bookmarkEnd w:id="0"/>
    </w:p>
    <w:p w:rsidR="00F36069" w:rsidRPr="0091217D" w:rsidRDefault="00F36069">
      <w:pPr>
        <w:rPr>
          <w:u w:val="single"/>
        </w:rPr>
      </w:pPr>
      <w:r w:rsidRPr="0091217D">
        <w:rPr>
          <w:u w:val="single"/>
        </w:rPr>
        <w:t>The Parameters of the Selective Regime</w:t>
      </w:r>
      <w:r w:rsidR="0091217D">
        <w:rPr>
          <w:u w:val="single"/>
        </w:rPr>
        <w:t xml:space="preserve">: </w:t>
      </w:r>
      <w:r w:rsidRPr="0091217D">
        <w:rPr>
          <w:u w:val="single"/>
        </w:rPr>
        <w:t>The pertinent features of the wind tunnel and culture methods</w:t>
      </w:r>
    </w:p>
    <w:p w:rsidR="00F36069" w:rsidRDefault="00F36069">
      <w:r>
        <w:t>Data:  How selection differentiates body size</w:t>
      </w:r>
    </w:p>
    <w:p w:rsidR="00F36069" w:rsidRDefault="00F36069">
      <w:r>
        <w:t>Data:  Differential selection on males and females</w:t>
      </w:r>
    </w:p>
    <w:p w:rsidR="00F36069" w:rsidRDefault="00F36069">
      <w:r>
        <w:t xml:space="preserve">Data:  Differential </w:t>
      </w:r>
      <w:r w:rsidR="0091217D">
        <w:t>performance</w:t>
      </w:r>
      <w:r>
        <w:t xml:space="preserve"> according to the day of emergence</w:t>
      </w:r>
    </w:p>
    <w:p w:rsidR="00F36069" w:rsidRDefault="00F36069"/>
    <w:p w:rsidR="00F36069" w:rsidRDefault="00F36069"/>
    <w:p w:rsidR="00F36069" w:rsidRPr="00092FF0" w:rsidRDefault="00F36069">
      <w:pPr>
        <w:rPr>
          <w:b/>
          <w:sz w:val="24"/>
          <w:szCs w:val="24"/>
          <w:u w:val="single"/>
        </w:rPr>
      </w:pPr>
      <w:r w:rsidRPr="00092FF0">
        <w:rPr>
          <w:b/>
          <w:sz w:val="24"/>
          <w:szCs w:val="24"/>
          <w:u w:val="single"/>
        </w:rPr>
        <w:t>Selected Effects on Phenotype</w:t>
      </w:r>
    </w:p>
    <w:p w:rsidR="00092FF0" w:rsidRDefault="00092FF0" w:rsidP="00F36069"/>
    <w:p w:rsidR="00F36069" w:rsidRPr="00092FF0" w:rsidRDefault="00F36069" w:rsidP="00F36069">
      <w:pPr>
        <w:rPr>
          <w:b/>
          <w:u w:val="single"/>
        </w:rPr>
      </w:pPr>
      <w:r w:rsidRPr="00092FF0">
        <w:rPr>
          <w:b/>
          <w:u w:val="single"/>
        </w:rPr>
        <w:t xml:space="preserve">Flying Speed </w:t>
      </w:r>
    </w:p>
    <w:p w:rsidR="00F36069" w:rsidRDefault="00F36069" w:rsidP="00F36069">
      <w:r>
        <w:t xml:space="preserve">Speed in Males and Females </w:t>
      </w:r>
    </w:p>
    <w:p w:rsidR="00F36069" w:rsidRDefault="00092FF0">
      <w:r>
        <w:t xml:space="preserve">Relation of </w:t>
      </w:r>
      <w:r w:rsidR="00F36069">
        <w:t xml:space="preserve">Speed </w:t>
      </w:r>
      <w:r>
        <w:t>to</w:t>
      </w:r>
      <w:r w:rsidR="00F36069">
        <w:t xml:space="preserve"> Body Weight in Males and Females </w:t>
      </w:r>
    </w:p>
    <w:p w:rsidR="00F36069" w:rsidRDefault="00F36069"/>
    <w:p w:rsidR="00F36069" w:rsidRPr="0091217D" w:rsidRDefault="00F36069">
      <w:pPr>
        <w:rPr>
          <w:b/>
          <w:u w:val="single"/>
        </w:rPr>
      </w:pPr>
      <w:r w:rsidRPr="0091217D">
        <w:rPr>
          <w:b/>
          <w:u w:val="single"/>
        </w:rPr>
        <w:t>Life History</w:t>
      </w:r>
    </w:p>
    <w:p w:rsidR="00F36069" w:rsidRDefault="00F36069">
      <w:r>
        <w:t xml:space="preserve">Body Size, Development Time (AA, CN, K45, </w:t>
      </w:r>
      <w:proofErr w:type="gramStart"/>
      <w:r>
        <w:t>N60</w:t>
      </w:r>
      <w:proofErr w:type="gramEnd"/>
      <w:r>
        <w:t xml:space="preserve"> in the 26C room), Egg Size</w:t>
      </w:r>
    </w:p>
    <w:p w:rsidR="00F36069" w:rsidRDefault="00F36069">
      <w:r>
        <w:t xml:space="preserve">Lifespan under </w:t>
      </w:r>
      <w:r w:rsidR="003665FF">
        <w:t xml:space="preserve">constant </w:t>
      </w:r>
      <w:r>
        <w:t xml:space="preserve">single pair conditions (AND UNDER </w:t>
      </w:r>
      <w:r w:rsidR="0091217D">
        <w:t xml:space="preserve">ACTUAL </w:t>
      </w:r>
      <w:r>
        <w:t>CULTURE CON</w:t>
      </w:r>
      <w:r w:rsidR="00092FF0">
        <w:t>D</w:t>
      </w:r>
      <w:r>
        <w:t>ITIONS)</w:t>
      </w:r>
    </w:p>
    <w:p w:rsidR="003665FF" w:rsidRDefault="003665FF">
      <w:r>
        <w:t>Age-Specific Fecundity</w:t>
      </w:r>
      <w:r w:rsidRPr="003665FF">
        <w:t xml:space="preserve"> </w:t>
      </w:r>
      <w:r>
        <w:t>under constant single pair conditions</w:t>
      </w:r>
    </w:p>
    <w:p w:rsidR="00F36069" w:rsidRDefault="00F36069">
      <w:r>
        <w:t>Day of Maximum Hatch in Cultures:   CN vs AA</w:t>
      </w:r>
    </w:p>
    <w:p w:rsidR="00F36069" w:rsidRDefault="00F36069"/>
    <w:p w:rsidR="00F36069" w:rsidRPr="00092FF0" w:rsidRDefault="00F36069">
      <w:pPr>
        <w:rPr>
          <w:b/>
          <w:u w:val="single"/>
        </w:rPr>
      </w:pPr>
      <w:r w:rsidRPr="00092FF0">
        <w:rPr>
          <w:b/>
          <w:u w:val="single"/>
        </w:rPr>
        <w:t>Morphology</w:t>
      </w:r>
    </w:p>
    <w:p w:rsidR="00F36069" w:rsidRDefault="00092FF0">
      <w:r>
        <w:t>Wing and leg shape</w:t>
      </w:r>
    </w:p>
    <w:p w:rsidR="00092FF0" w:rsidRDefault="00092FF0" w:rsidP="00092FF0">
      <w:r>
        <w:t>Wing and leg size relative to body</w:t>
      </w:r>
    </w:p>
    <w:p w:rsidR="00092FF0" w:rsidRDefault="00092FF0" w:rsidP="00092FF0">
      <w:r>
        <w:t>Eye pigment</w:t>
      </w:r>
    </w:p>
    <w:p w:rsidR="00092FF0" w:rsidRDefault="00092FF0" w:rsidP="00092FF0"/>
    <w:p w:rsidR="00092FF0" w:rsidRPr="00092FF0" w:rsidRDefault="00092FF0" w:rsidP="00092FF0">
      <w:pPr>
        <w:rPr>
          <w:b/>
          <w:u w:val="single"/>
        </w:rPr>
      </w:pPr>
      <w:r w:rsidRPr="00092FF0">
        <w:rPr>
          <w:b/>
          <w:u w:val="single"/>
        </w:rPr>
        <w:t>Behavioral</w:t>
      </w:r>
    </w:p>
    <w:p w:rsidR="00092FF0" w:rsidRDefault="00092FF0" w:rsidP="00092FF0">
      <w:proofErr w:type="spellStart"/>
      <w:r>
        <w:t>Phototaxis</w:t>
      </w:r>
      <w:proofErr w:type="spellEnd"/>
    </w:p>
    <w:p w:rsidR="00092FF0" w:rsidRDefault="00092FF0" w:rsidP="00092FF0">
      <w:proofErr w:type="spellStart"/>
      <w:r>
        <w:t>Anemotaxis</w:t>
      </w:r>
      <w:proofErr w:type="spellEnd"/>
    </w:p>
    <w:p w:rsidR="00092FF0" w:rsidRDefault="00092FF0" w:rsidP="00092FF0">
      <w:r>
        <w:t>Dispersive Tendency</w:t>
      </w:r>
    </w:p>
    <w:p w:rsidR="00092FF0" w:rsidRDefault="00092FF0" w:rsidP="00092FF0">
      <w:r>
        <w:t>Horizontal Flight</w:t>
      </w:r>
    </w:p>
    <w:p w:rsidR="00F36069" w:rsidRDefault="00F36069"/>
    <w:p w:rsidR="00F36069" w:rsidRPr="0091217D" w:rsidRDefault="0091217D">
      <w:pPr>
        <w:rPr>
          <w:b/>
          <w:u w:val="single"/>
        </w:rPr>
      </w:pPr>
      <w:r w:rsidRPr="0091217D">
        <w:rPr>
          <w:b/>
          <w:u w:val="single"/>
        </w:rPr>
        <w:t>Physiological</w:t>
      </w:r>
    </w:p>
    <w:p w:rsidR="0091217D" w:rsidRDefault="0091217D">
      <w:r>
        <w:t>No effect of cold pre-treatment</w:t>
      </w:r>
    </w:p>
    <w:p w:rsidR="0091217D" w:rsidRDefault="0091217D"/>
    <w:p w:rsidR="0091217D" w:rsidRDefault="0091217D"/>
    <w:p w:rsidR="00092FF0" w:rsidRPr="00092FF0" w:rsidRDefault="00092FF0" w:rsidP="00092FF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Drift</w:t>
      </w:r>
      <w:r w:rsidRPr="00092FF0">
        <w:rPr>
          <w:b/>
          <w:sz w:val="24"/>
          <w:szCs w:val="24"/>
          <w:u w:val="single"/>
        </w:rPr>
        <w:t xml:space="preserve"> Effects on Phenotype</w:t>
      </w:r>
    </w:p>
    <w:p w:rsidR="00092FF0" w:rsidRDefault="00092FF0">
      <w:r>
        <w:t>Small differences between lines in degree of selected changes</w:t>
      </w:r>
    </w:p>
    <w:p w:rsidR="00F36069" w:rsidRDefault="00092FF0">
      <w:r>
        <w:t xml:space="preserve">Differences in sex comb bristle number </w:t>
      </w:r>
    </w:p>
    <w:p w:rsidR="00F36069" w:rsidRDefault="00F36069"/>
    <w:p w:rsidR="00F36069" w:rsidRDefault="00F36069"/>
    <w:p w:rsidR="00F36069" w:rsidRPr="00092FF0" w:rsidRDefault="00F36069">
      <w:pPr>
        <w:rPr>
          <w:b/>
          <w:sz w:val="24"/>
          <w:szCs w:val="24"/>
          <w:u w:val="single"/>
        </w:rPr>
      </w:pPr>
      <w:r w:rsidRPr="00092FF0">
        <w:rPr>
          <w:b/>
          <w:sz w:val="24"/>
          <w:szCs w:val="24"/>
          <w:u w:val="single"/>
        </w:rPr>
        <w:t>Effects on Fitness</w:t>
      </w:r>
    </w:p>
    <w:p w:rsidR="00F36069" w:rsidRDefault="00F36069">
      <w:r>
        <w:t xml:space="preserve">Egg-to-Adult </w:t>
      </w:r>
      <w:proofErr w:type="gramStart"/>
      <w:r>
        <w:t>Survival  (</w:t>
      </w:r>
      <w:proofErr w:type="gramEnd"/>
      <w:r>
        <w:t>AA, CN, K45, N60 at 26C)</w:t>
      </w:r>
    </w:p>
    <w:p w:rsidR="00F36069" w:rsidRDefault="00092FF0">
      <w:r>
        <w:t>Regression during Relaxation</w:t>
      </w:r>
    </w:p>
    <w:p w:rsidR="00092FF0" w:rsidRDefault="00092FF0">
      <w:r>
        <w:t>Reciprocal Transplant Cultures</w:t>
      </w:r>
      <w:r w:rsidR="0091217D">
        <w:t xml:space="preserve">    (AA vs Lab-Acclimated Wild Type… CN1, CN2, and K45)</w:t>
      </w:r>
    </w:p>
    <w:p w:rsidR="00092FF0" w:rsidRDefault="0091217D">
      <w:r>
        <w:t>COMPETITIVE FITNESS</w:t>
      </w:r>
    </w:p>
    <w:p w:rsidR="00092FF0" w:rsidRDefault="00092FF0"/>
    <w:p w:rsidR="00D83F62" w:rsidRDefault="00F36069">
      <w:r>
        <w:t xml:space="preserve"> </w:t>
      </w:r>
    </w:p>
    <w:p w:rsidR="00D83F62" w:rsidRPr="00D83F62" w:rsidRDefault="00D83F62">
      <w:pPr>
        <w:rPr>
          <w:b/>
          <w:u w:val="single"/>
        </w:rPr>
      </w:pPr>
      <w:r w:rsidRPr="00D83F62">
        <w:rPr>
          <w:b/>
          <w:u w:val="single"/>
        </w:rPr>
        <w:lastRenderedPageBreak/>
        <w:t>Testing the genetics</w:t>
      </w:r>
    </w:p>
    <w:p w:rsidR="00D83F62" w:rsidRDefault="00D83F62">
      <w:r>
        <w:t>Survey of inversions…cross x Oregon R</w:t>
      </w:r>
    </w:p>
    <w:p w:rsidR="00D83F62" w:rsidRDefault="00D83F62">
      <w:r>
        <w:t>Test for (non-</w:t>
      </w:r>
      <w:proofErr w:type="spellStart"/>
      <w:r>
        <w:t>Fisherian</w:t>
      </w:r>
      <w:proofErr w:type="spellEnd"/>
      <w:r>
        <w:t>) “evolution of dominance”</w:t>
      </w:r>
    </w:p>
    <w:p w:rsidR="00D83F62" w:rsidRDefault="00D83F62">
      <w:r>
        <w:t>Test recombination rates—same intervals</w:t>
      </w:r>
    </w:p>
    <w:p w:rsidR="00D83F62" w:rsidRDefault="00D83F62">
      <w:r>
        <w:t>Dig up old tests of crosses and backcrosses</w:t>
      </w:r>
    </w:p>
    <w:p w:rsidR="00D83F62" w:rsidRDefault="00D83F62"/>
    <w:p w:rsidR="00D83F62" w:rsidRDefault="00D83F62"/>
    <w:p w:rsidR="00F36069" w:rsidRDefault="00D83F62">
      <w:r>
        <w:t>Testing for reproductive isolation in collaboration with Jerry Coyne.</w:t>
      </w:r>
    </w:p>
    <w:p w:rsidR="00D83F62" w:rsidRDefault="007251B2">
      <w:r>
        <w:t xml:space="preserve">They have had no selection for reinforcement, because chance mingling with wild type must have been nil, since there has been preservation of the AA1/AA2 line differences.  So this tests the allopatric stage as an important component of divergence.  It’s important to see if this looks like a possible driver—the </w:t>
      </w:r>
      <w:proofErr w:type="spellStart"/>
      <w:r>
        <w:t>Mayrian</w:t>
      </w:r>
      <w:proofErr w:type="spellEnd"/>
      <w:r>
        <w:t xml:space="preserve"> (hence </w:t>
      </w:r>
      <w:proofErr w:type="spellStart"/>
      <w:r>
        <w:t>Gouldian</w:t>
      </w:r>
      <w:proofErr w:type="spellEnd"/>
      <w:r>
        <w:t>) role of chance.</w:t>
      </w:r>
    </w:p>
    <w:p w:rsidR="00D83F62" w:rsidRDefault="00D83F62"/>
    <w:p w:rsidR="00D83F62" w:rsidRDefault="00D83F62"/>
    <w:p w:rsidR="00D83F62" w:rsidRDefault="00D83F62"/>
    <w:p w:rsidR="00D83F62" w:rsidRDefault="00D83F62"/>
    <w:sectPr w:rsidR="00D83F62" w:rsidSect="00393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36069"/>
    <w:rsid w:val="00092FF0"/>
    <w:rsid w:val="003034C1"/>
    <w:rsid w:val="003665FF"/>
    <w:rsid w:val="00393550"/>
    <w:rsid w:val="00650B3B"/>
    <w:rsid w:val="007251B2"/>
    <w:rsid w:val="00891774"/>
    <w:rsid w:val="0091217D"/>
    <w:rsid w:val="00AB2493"/>
    <w:rsid w:val="00D176C7"/>
    <w:rsid w:val="00D83F62"/>
    <w:rsid w:val="00F3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1C23BFF-730B-4850-B742-CC61E12FD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5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 weber</dc:creator>
  <cp:lastModifiedBy>Kenneth Weber</cp:lastModifiedBy>
  <cp:revision>3</cp:revision>
  <dcterms:created xsi:type="dcterms:W3CDTF">2014-02-17T17:29:00Z</dcterms:created>
  <dcterms:modified xsi:type="dcterms:W3CDTF">2014-09-21T16:51:00Z</dcterms:modified>
</cp:coreProperties>
</file>